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36" w:lineRule="atLeast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МИНИСТЕРСТВО ОБРАЗОВАНИЯ РЕСПУБЛИКИ БЕЛАРУСЬ</w:t>
      </w:r>
    </w:p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УЧРЕЖДЕНИЕ ОБРАЗОВАНИЯ</w:t>
      </w:r>
    </w:p>
    <w:p/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ГОМЕЛЬСКИЙ ГОСУДАРСТВЕННЫЙ ТЕХНИЧЕСКИЙ УНИВЕРСИТЕТ ИМЕНИ П. О. СУХОГО</w:t>
      </w:r>
    </w:p>
    <w:p/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Факультет автоматизированных и информационных систем</w:t>
      </w:r>
    </w:p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 </w:t>
      </w:r>
    </w:p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Кафедра «Информационные технологии»</w:t>
      </w: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  </w:t>
      </w: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  <w:lang w:eastAsia="zh-CN"/>
        </w:rPr>
      </w:pPr>
    </w:p>
    <w:p>
      <w:pPr>
        <w:pStyle w:val="2"/>
        <w:spacing w:before="0" w:beforeAutospacing="0" w:after="0" w:afterAutospacing="0" w:line="36" w:lineRule="atLeast"/>
        <w:rPr>
          <w:b/>
          <w:color w:val="000000"/>
          <w:sz w:val="28"/>
          <w:szCs w:val="28"/>
          <w:lang w:val="ru-RU" w:eastAsia="zh-CN"/>
        </w:rPr>
      </w:pP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  <w:lang w:eastAsia="zh-CN"/>
        </w:rPr>
      </w:pPr>
    </w:p>
    <w:p>
      <w:pPr>
        <w:pStyle w:val="2"/>
        <w:spacing w:before="0" w:beforeAutospacing="0" w:after="0" w:afterAutospacing="0" w:line="36" w:lineRule="atLeast"/>
        <w:jc w:val="both"/>
        <w:rPr>
          <w:b/>
          <w:color w:val="000000"/>
          <w:sz w:val="28"/>
          <w:szCs w:val="28"/>
          <w:lang w:eastAsia="zh-CN"/>
        </w:rPr>
      </w:pPr>
    </w:p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 </w:t>
      </w:r>
    </w:p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 </w:t>
      </w:r>
    </w:p>
    <w:p>
      <w:pPr>
        <w:pStyle w:val="2"/>
        <w:spacing w:before="0" w:beforeAutospacing="0" w:after="0" w:afterAutospacing="0" w:line="36" w:lineRule="atLeast"/>
        <w:jc w:val="center"/>
        <w:rPr>
          <w:lang w:val="ru-RU"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 xml:space="preserve">ОТЧЁТ ПО ЛАБОРАТОРНОЙ РАБОТЕ </w:t>
      </w:r>
      <w:r>
        <w:rPr>
          <w:b/>
          <w:color w:val="000000"/>
          <w:sz w:val="28"/>
          <w:szCs w:val="28"/>
          <w:lang w:val="ru-RU" w:eastAsia="zh-CN"/>
        </w:rPr>
        <w:t>4, 5, 6</w:t>
      </w: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 </w:t>
      </w:r>
    </w:p>
    <w:p>
      <w:pPr>
        <w:pStyle w:val="2"/>
        <w:spacing w:before="0" w:beforeAutospacing="0" w:after="0" w:afterAutospacing="0" w:line="36" w:lineRule="atLeast"/>
        <w:jc w:val="center"/>
        <w:rPr>
          <w:b/>
          <w:color w:val="000000"/>
          <w:sz w:val="28"/>
          <w:szCs w:val="28"/>
          <w:lang w:eastAsia="zh-CN"/>
        </w:rPr>
      </w:pPr>
    </w:p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по дисциплине:</w:t>
      </w:r>
    </w:p>
    <w:p>
      <w:pPr>
        <w:pStyle w:val="2"/>
        <w:spacing w:before="0" w:beforeAutospacing="0" w:after="0" w:afterAutospacing="0" w:line="36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 «</w:t>
      </w:r>
      <w:r>
        <w:rPr>
          <w:rFonts w:hint="eastAsia"/>
          <w:color w:val="000000"/>
          <w:sz w:val="32"/>
          <w:szCs w:val="32"/>
          <w:lang w:eastAsia="zh-CN"/>
        </w:rPr>
        <w:t>Основы тестирования программного обеспечения</w:t>
      </w:r>
      <w:r>
        <w:rPr>
          <w:rFonts w:hint="eastAsia"/>
          <w:b/>
          <w:color w:val="000000"/>
          <w:sz w:val="28"/>
          <w:szCs w:val="28"/>
          <w:lang w:eastAsia="zh-CN"/>
        </w:rPr>
        <w:t>»</w:t>
      </w: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spacing w:after="240"/>
      </w:pPr>
    </w:p>
    <w:p>
      <w:pPr>
        <w:pStyle w:val="2"/>
        <w:spacing w:before="0" w:beforeAutospacing="0" w:after="0" w:afterAutospacing="0" w:line="36" w:lineRule="atLeast"/>
        <w:jc w:val="right"/>
        <w:rPr>
          <w:lang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>Выполнил: студент гр. ИТП-31</w:t>
      </w:r>
    </w:p>
    <w:p>
      <w:pPr>
        <w:pStyle w:val="2"/>
        <w:spacing w:before="0" w:beforeAutospacing="0" w:after="0" w:afterAutospacing="0" w:line="36" w:lineRule="atLeast"/>
        <w:jc w:val="right"/>
        <w:rPr>
          <w:lang w:eastAsia="zh-CN"/>
        </w:rPr>
      </w:pPr>
      <w:r>
        <w:rPr>
          <w:color w:val="000000"/>
          <w:sz w:val="28"/>
          <w:szCs w:val="28"/>
          <w:lang w:val="ru-RU" w:eastAsia="zh-CN"/>
        </w:rPr>
        <w:t>Коркуц</w:t>
      </w:r>
      <w:r>
        <w:rPr>
          <w:rFonts w:hint="eastAsia"/>
          <w:color w:val="000000"/>
          <w:sz w:val="28"/>
          <w:szCs w:val="28"/>
          <w:lang w:eastAsia="zh-CN"/>
        </w:rPr>
        <w:t xml:space="preserve"> </w:t>
      </w:r>
      <w:r>
        <w:rPr>
          <w:color w:val="000000"/>
          <w:sz w:val="28"/>
          <w:szCs w:val="28"/>
          <w:lang w:val="ru-RU" w:eastAsia="zh-CN"/>
        </w:rPr>
        <w:t>С</w:t>
      </w:r>
      <w:r>
        <w:rPr>
          <w:rFonts w:hint="eastAsia"/>
          <w:color w:val="000000"/>
          <w:sz w:val="28"/>
          <w:szCs w:val="28"/>
          <w:lang w:eastAsia="zh-CN"/>
        </w:rPr>
        <w:t xml:space="preserve">. </w:t>
      </w:r>
      <w:r>
        <w:rPr>
          <w:color w:val="000000"/>
          <w:sz w:val="28"/>
          <w:szCs w:val="28"/>
          <w:lang w:val="ru-RU" w:eastAsia="zh-CN"/>
        </w:rPr>
        <w:t>И</w:t>
      </w:r>
      <w:r>
        <w:rPr>
          <w:rFonts w:hint="eastAsia"/>
          <w:color w:val="000000"/>
          <w:sz w:val="28"/>
          <w:szCs w:val="28"/>
          <w:lang w:eastAsia="zh-CN"/>
        </w:rPr>
        <w:t>.</w:t>
      </w:r>
    </w:p>
    <w:p>
      <w:pPr>
        <w:pStyle w:val="2"/>
        <w:spacing w:before="0" w:beforeAutospacing="0" w:after="0" w:afterAutospacing="0" w:line="36" w:lineRule="atLeast"/>
        <w:jc w:val="right"/>
        <w:rPr>
          <w:lang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>Принял: доцент </w:t>
      </w:r>
    </w:p>
    <w:p>
      <w:pPr>
        <w:pStyle w:val="2"/>
        <w:spacing w:before="0" w:beforeAutospacing="0" w:after="0" w:afterAutospacing="0" w:line="36" w:lineRule="atLeast"/>
        <w:jc w:val="right"/>
        <w:rPr>
          <w:lang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>Комраков В. В.</w:t>
      </w:r>
      <w:r>
        <w:rPr>
          <w:rFonts w:hint="eastAsia"/>
          <w:b/>
          <w:color w:val="000000"/>
          <w:sz w:val="28"/>
          <w:szCs w:val="28"/>
          <w:lang w:eastAsia="zh-CN"/>
        </w:rPr>
        <w:t> </w:t>
      </w:r>
    </w:p>
    <w:p>
      <w:pPr>
        <w:pStyle w:val="2"/>
        <w:spacing w:before="240" w:beforeAutospacing="0" w:after="240" w:afterAutospacing="0" w:line="28" w:lineRule="atLeast"/>
        <w:jc w:val="center"/>
        <w:rPr>
          <w:lang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 </w:t>
      </w:r>
    </w:p>
    <w:p>
      <w:pPr>
        <w:pStyle w:val="2"/>
        <w:spacing w:before="240" w:beforeAutospacing="0" w:after="240" w:afterAutospacing="0" w:line="28" w:lineRule="atLeast"/>
        <w:rPr>
          <w:lang w:val="ru-RU" w:eastAsia="zh-CN"/>
        </w:rPr>
      </w:pPr>
      <w:r>
        <w:rPr>
          <w:rFonts w:hint="eastAsia"/>
          <w:b/>
          <w:color w:val="000000"/>
          <w:sz w:val="28"/>
          <w:szCs w:val="28"/>
          <w:lang w:eastAsia="zh-CN"/>
        </w:rPr>
        <w:t> </w:t>
      </w:r>
    </w:p>
    <w:p>
      <w:pPr>
        <w:spacing w:after="240"/>
      </w:pPr>
    </w:p>
    <w:p>
      <w:pPr>
        <w:spacing w:after="240"/>
      </w:pPr>
    </w:p>
    <w:p>
      <w:pPr>
        <w:pStyle w:val="2"/>
        <w:spacing w:before="240" w:beforeAutospacing="0" w:after="240" w:afterAutospacing="0" w:line="28" w:lineRule="atLeast"/>
        <w:jc w:val="center"/>
        <w:rPr>
          <w:color w:val="000000"/>
          <w:sz w:val="28"/>
          <w:szCs w:val="28"/>
          <w:lang w:val="ru-RU"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>Гомель 2020</w:t>
      </w:r>
    </w:p>
    <w:p>
      <w:pPr>
        <w:jc w:val="center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Сайт Гомельского государственного технического университета имени П.О. Сухого – </w:t>
      </w:r>
      <w:r>
        <w:rPr>
          <w:b/>
          <w:i/>
          <w:sz w:val="32"/>
          <w:szCs w:val="32"/>
        </w:rPr>
        <w:t xml:space="preserve">https://www.gstu.by </w:t>
      </w:r>
    </w:p>
    <w:p>
      <w:pPr>
        <w:rPr>
          <w:sz w:val="36"/>
          <w:szCs w:val="36"/>
        </w:rPr>
      </w:pPr>
    </w:p>
    <w:p>
      <w:pPr>
        <w:spacing w:line="276" w:lineRule="auto"/>
        <w:ind w:right="-136" w:firstLine="705"/>
        <w:rPr>
          <w:b/>
        </w:rPr>
      </w:pPr>
      <w:r>
        <w:rPr>
          <w:b/>
        </w:rPr>
        <w:t>Лабораторная работа №4  «Разработка требований»</w:t>
      </w:r>
    </w:p>
    <w:p>
      <w:pPr>
        <w:spacing w:line="276" w:lineRule="auto"/>
        <w:ind w:right="-136" w:firstLine="705"/>
        <w:rPr>
          <w:b/>
        </w:rPr>
      </w:pPr>
    </w:p>
    <w:p>
      <w:pPr>
        <w:ind w:firstLine="705"/>
        <w:jc w:val="both"/>
      </w:pPr>
      <w:r>
        <w:t>Сайт Гомельского государственного технического университета имени П.О. Сухого был разбит на 18 модулей (ПТ-1.1 – ПТ-1.18).</w:t>
      </w:r>
    </w:p>
    <w:p>
      <w:pPr>
        <w:ind w:firstLine="705"/>
        <w:jc w:val="both"/>
      </w:pPr>
    </w:p>
    <w:p>
      <w:pPr>
        <w:spacing w:line="276" w:lineRule="auto"/>
        <w:ind w:right="-136" w:firstLine="705"/>
        <w:rPr>
          <w:b/>
        </w:rPr>
      </w:pPr>
      <w:r>
        <w:rPr>
          <w:b/>
        </w:rPr>
        <w:t>Лабораторная работа №5 «Тестирование программного обеспечения. Разработка тестов»</w:t>
      </w:r>
    </w:p>
    <w:p>
      <w:pPr>
        <w:spacing w:line="276" w:lineRule="auto"/>
        <w:ind w:right="-136" w:firstLine="705"/>
        <w:rPr>
          <w:b/>
        </w:rPr>
      </w:pPr>
    </w:p>
    <w:p>
      <w:pPr>
        <w:spacing w:line="276" w:lineRule="auto"/>
        <w:ind w:right="-136" w:firstLine="705"/>
        <w:rPr>
          <w:i/>
        </w:rPr>
      </w:pPr>
      <w:r>
        <w:t>Следующий этап после разработки требований</w:t>
      </w:r>
      <w:r>
        <w:rPr>
          <w:b/>
        </w:rPr>
        <w:t xml:space="preserve"> </w:t>
      </w:r>
      <w:r>
        <w:t>– написание</w:t>
      </w:r>
      <w:r>
        <w:rPr>
          <w:i/>
        </w:rPr>
        <w:t xml:space="preserve"> test cases.</w:t>
      </w:r>
    </w:p>
    <w:p>
      <w:pPr>
        <w:ind w:firstLine="705"/>
        <w:jc w:val="both"/>
      </w:pPr>
      <w:r>
        <w:t>Документ (</w:t>
      </w:r>
      <w:r>
        <w:rPr>
          <w:i/>
          <w:lang w:val="en-US"/>
        </w:rPr>
        <w:t>Test</w:t>
      </w:r>
      <w:r>
        <w:rPr>
          <w:rFonts w:hint="default"/>
          <w:i/>
          <w:lang w:val="ru-RU"/>
        </w:rPr>
        <w:t>_</w:t>
      </w:r>
      <w:r>
        <w:rPr>
          <w:i/>
          <w:lang w:val="en-US"/>
        </w:rPr>
        <w:t>Case</w:t>
      </w:r>
      <w:r>
        <w:rPr>
          <w:i/>
        </w:rPr>
        <w:t>.</w:t>
      </w:r>
      <w:r>
        <w:rPr>
          <w:i/>
          <w:lang w:val="en-US"/>
        </w:rPr>
        <w:t>xlsx</w:t>
      </w:r>
      <w:r>
        <w:t xml:space="preserve">) с  </w:t>
      </w:r>
      <w:r>
        <w:rPr>
          <w:i/>
        </w:rPr>
        <w:t xml:space="preserve">test cases </w:t>
      </w:r>
      <w:r>
        <w:t>приведен в папке.</w:t>
      </w:r>
    </w:p>
    <w:p>
      <w:pPr>
        <w:ind w:firstLine="705"/>
        <w:jc w:val="both"/>
      </w:pPr>
    </w:p>
    <w:p>
      <w:pPr>
        <w:spacing w:line="276" w:lineRule="auto"/>
        <w:ind w:right="-136" w:firstLine="705"/>
        <w:rPr>
          <w:b/>
        </w:rPr>
      </w:pPr>
      <w:r>
        <w:rPr>
          <w:b/>
        </w:rPr>
        <w:t>Лабораторная работа №6 «Поиск и документирование дефектов»</w:t>
      </w:r>
    </w:p>
    <w:p>
      <w:pPr>
        <w:ind w:firstLine="705"/>
        <w:rPr>
          <w:b/>
          <w:sz w:val="36"/>
          <w:szCs w:val="36"/>
        </w:rPr>
      </w:pPr>
    </w:p>
    <w:p>
      <w:pPr>
        <w:spacing w:line="276" w:lineRule="auto"/>
        <w:ind w:right="-136" w:firstLine="705"/>
        <w:rPr>
          <w:i/>
        </w:rPr>
      </w:pPr>
      <w:r>
        <w:t>Следующий этап после написания</w:t>
      </w:r>
      <w:r>
        <w:rPr>
          <w:i/>
        </w:rPr>
        <w:t xml:space="preserve"> test cases</w:t>
      </w:r>
      <w:r>
        <w:rPr>
          <w:b/>
        </w:rPr>
        <w:t xml:space="preserve"> </w:t>
      </w:r>
      <w:r>
        <w:t>– документирование дефектов, а именно написание</w:t>
      </w:r>
      <w:r>
        <w:rPr>
          <w:i/>
        </w:rPr>
        <w:t xml:space="preserve"> bug report.</w:t>
      </w:r>
    </w:p>
    <w:p>
      <w:pPr>
        <w:ind w:firstLine="705"/>
        <w:jc w:val="both"/>
      </w:pPr>
      <w:r>
        <w:t>Документ (</w:t>
      </w:r>
      <w:r>
        <w:rPr>
          <w:rFonts w:hint="default"/>
          <w:lang w:val="en-US"/>
        </w:rPr>
        <w:t>b</w:t>
      </w:r>
      <w:r>
        <w:rPr>
          <w:i/>
          <w:lang w:val="en-US"/>
        </w:rPr>
        <w:t>ug</w:t>
      </w:r>
      <w:r>
        <w:rPr>
          <w:rFonts w:hint="default"/>
          <w:i/>
          <w:lang w:val="ru-RU"/>
        </w:rPr>
        <w:t>_</w:t>
      </w:r>
      <w:r>
        <w:rPr>
          <w:rFonts w:hint="default"/>
          <w:i/>
          <w:lang w:val="en-US"/>
        </w:rPr>
        <w:t>r</w:t>
      </w:r>
      <w:r>
        <w:rPr>
          <w:i/>
          <w:lang w:val="en-US"/>
        </w:rPr>
        <w:t>eport</w:t>
      </w:r>
      <w:r>
        <w:rPr>
          <w:i/>
        </w:rPr>
        <w:t>.</w:t>
      </w:r>
      <w:r>
        <w:rPr>
          <w:i/>
          <w:lang w:val="en-US"/>
        </w:rPr>
        <w:t>xlsx</w:t>
      </w:r>
      <w:r>
        <w:t xml:space="preserve">) с  </w:t>
      </w:r>
      <w:r>
        <w:rPr>
          <w:i/>
          <w:lang w:val="en-US"/>
        </w:rPr>
        <w:t>bug</w:t>
      </w:r>
      <w:r>
        <w:rPr>
          <w:i/>
        </w:rPr>
        <w:t xml:space="preserve"> </w:t>
      </w:r>
      <w:r>
        <w:rPr>
          <w:i/>
          <w:lang w:val="en-US"/>
        </w:rPr>
        <w:t>report</w:t>
      </w:r>
      <w:r>
        <w:rPr>
          <w:i/>
        </w:rPr>
        <w:t xml:space="preserve"> </w:t>
      </w:r>
      <w:r>
        <w:t>приведен в папке.</w:t>
      </w:r>
      <w:bookmarkStart w:id="0" w:name="_GoBack"/>
      <w:bookmarkEnd w:id="0"/>
    </w:p>
    <w:p>
      <w:pPr>
        <w:ind w:firstLine="705"/>
        <w:jc w:val="both"/>
      </w:pPr>
    </w:p>
    <w:p>
      <w:pPr>
        <w:pStyle w:val="2"/>
        <w:spacing w:before="240" w:beforeAutospacing="0" w:after="240" w:afterAutospacing="0" w:line="28" w:lineRule="atLeast"/>
        <w:jc w:val="center"/>
        <w:rPr>
          <w:color w:val="000000"/>
          <w:sz w:val="28"/>
          <w:szCs w:val="28"/>
          <w:lang w:val="ru-RU" w:eastAsia="zh-CN"/>
        </w:rPr>
      </w:pPr>
    </w:p>
    <w:p>
      <w:pPr>
        <w:spacing w:after="200" w:line="276" w:lineRule="auto"/>
        <w:rPr>
          <w:color w:val="000000"/>
          <w:lang w:eastAsia="zh-CN"/>
        </w:rPr>
      </w:pPr>
      <w:r>
        <w:rPr>
          <w:color w:val="000000"/>
          <w:lang w:eastAsia="zh-CN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Сайт Гомельского государственного технического университета имени П.О. Сухого – </w:t>
      </w:r>
      <w:r>
        <w:rPr>
          <w:b/>
          <w:i/>
          <w:sz w:val="32"/>
          <w:szCs w:val="32"/>
        </w:rPr>
        <w:t xml:space="preserve">https://www.gstu.by </w:t>
      </w:r>
    </w:p>
    <w:p>
      <w:pPr>
        <w:ind w:firstLine="708"/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Общее видение:</w:t>
      </w:r>
    </w:p>
    <w:p>
      <w:pPr>
        <w:ind w:firstLine="708"/>
        <w:jc w:val="both"/>
        <w:rPr>
          <w:b/>
        </w:rPr>
      </w:pPr>
    </w:p>
    <w:p>
      <w:pPr>
        <w:ind w:firstLine="708"/>
        <w:jc w:val="both"/>
      </w:pPr>
      <w:r>
        <w:t xml:space="preserve">Сайт должен упростить поиск необходимых файлов и документов для студентов и преподавателей. Так же сайт должен заинтересовать абитуриентов и их родителей, познакомить их с университетом, его образовательными программами и всевозможными развлекательными мероприятиями.  </w:t>
      </w:r>
    </w:p>
    <w:p>
      <w:pPr>
        <w:ind w:firstLine="708"/>
        <w:jc w:val="both"/>
      </w:pPr>
    </w:p>
    <w:p>
      <w:pPr>
        <w:ind w:firstLine="708"/>
        <w:jc w:val="both"/>
        <w:rPr>
          <w:b/>
        </w:rPr>
      </w:pPr>
      <w:r>
        <w:rPr>
          <w:b/>
        </w:rPr>
        <w:t>Общие требования:</w:t>
      </w:r>
    </w:p>
    <w:p>
      <w:pPr>
        <w:numPr>
          <w:ilvl w:val="0"/>
          <w:numId w:val="1"/>
        </w:numPr>
        <w:jc w:val="both"/>
      </w:pPr>
      <w:r>
        <w:rPr>
          <w:color w:val="000000"/>
        </w:rPr>
        <w:t>Корректная работа на мобильных и настольных компьютерах, а также в разных операционных системах и браузерах.</w:t>
      </w:r>
    </w:p>
    <w:p>
      <w:pPr>
        <w:numPr>
          <w:ilvl w:val="0"/>
          <w:numId w:val="1"/>
        </w:numPr>
        <w:jc w:val="both"/>
      </w:pPr>
      <w:r>
        <w:rPr>
          <w:color w:val="000000"/>
        </w:rPr>
        <w:t>Интуитивно понятный и удобный для пользователя интерфейс.</w:t>
      </w:r>
    </w:p>
    <w:p>
      <w:pPr>
        <w:numPr>
          <w:ilvl w:val="0"/>
          <w:numId w:val="1"/>
        </w:numPr>
        <w:jc w:val="both"/>
      </w:pPr>
      <w:r>
        <w:rPr>
          <w:color w:val="000000"/>
        </w:rPr>
        <w:t>Предоставление актуальной и корректной информации.</w:t>
      </w:r>
    </w:p>
    <w:p>
      <w:pPr>
        <w:numPr>
          <w:ilvl w:val="0"/>
          <w:numId w:val="1"/>
        </w:numPr>
        <w:jc w:val="both"/>
      </w:pPr>
      <w:r>
        <w:rPr>
          <w:color w:val="000000"/>
        </w:rPr>
        <w:t>Корректный перевод на иностранные языки.</w:t>
      </w:r>
    </w:p>
    <w:p>
      <w:pPr>
        <w:ind w:firstLine="708"/>
        <w:jc w:val="both"/>
      </w:pPr>
    </w:p>
    <w:p>
      <w:pPr>
        <w:ind w:firstLine="708"/>
        <w:jc w:val="center"/>
        <w:rPr>
          <w:b/>
        </w:rPr>
      </w:pPr>
      <w:r>
        <w:rPr>
          <w:b/>
        </w:rPr>
        <w:t>Пользовательские требования к сайту Гомельского государственного технического университета имени П. О. Сухого:</w:t>
      </w:r>
    </w:p>
    <w:p/>
    <w:p>
      <w:pPr>
        <w:ind w:firstLine="708"/>
        <w:jc w:val="both"/>
        <w:rPr>
          <w:b/>
        </w:rPr>
      </w:pPr>
      <w:r>
        <w:rPr>
          <w:b/>
        </w:rPr>
        <w:t>Модули сайта:</w:t>
      </w:r>
    </w:p>
    <w:p>
      <w:pPr>
        <w:jc w:val="both"/>
      </w:pPr>
      <w:r>
        <w:rPr>
          <w:b/>
        </w:rPr>
        <w:t xml:space="preserve">ПТ-1: Модуль «Университет». </w:t>
      </w:r>
      <w:r>
        <w:t>Возвращение пользователя на страницу сайта с историей университета или ее обновление.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ПТ-1.1 Подмодуль «Ректорат». </w:t>
      </w:r>
      <w:r>
        <w:t>Страница содержит краткую информацию о ректорате университета.</w:t>
      </w:r>
      <w:r>
        <w:tab/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ПТ-1.2 Подмодуль «Факультеты и кафедры». </w:t>
      </w:r>
      <w:r>
        <w:t>Страница содержит краткую информацию о кафедрах и факультетах представленных в университете.</w:t>
      </w:r>
    </w:p>
    <w:p>
      <w:pPr>
        <w:numPr>
          <w:ilvl w:val="1"/>
          <w:numId w:val="2"/>
        </w:numPr>
        <w:jc w:val="both"/>
      </w:pPr>
      <w:r>
        <w:rPr>
          <w:b/>
        </w:rPr>
        <w:t>ПТ-1.2.1 Раздел «Гуманитарно-экономический факультет».</w:t>
      </w:r>
      <w:r>
        <w:t xml:space="preserve"> Переход на страницу гуманитарно-экономического факультета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ПТ-1.2.2 Раздел «Машиностроительный факультет». </w:t>
      </w:r>
      <w:r>
        <w:t>Переход на страницу машиностроительного факультета.</w:t>
      </w:r>
    </w:p>
    <w:p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ПТ-1.2.3 Раздел «Механико-технологический факультет». </w:t>
      </w:r>
      <w:r>
        <w:t>Переход на страницу механико-технологического факультета.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ПТ-1.2.4 Раздел «Факультет автоматизированных и информационных систем». </w:t>
      </w:r>
      <w:r>
        <w:t>Переход на страницу факультета автоматизированных и информационных систем.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ПТ-1.2.5 Раздел «Энергетический факультет». </w:t>
      </w:r>
      <w:r>
        <w:t>Переход на страницу энергетического факультета.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ПТ-1.2.6 Раздел «Заочный факультет». </w:t>
      </w:r>
      <w:r>
        <w:t>Переход на страницу заочного факультета.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ПТ-1.2.7 Раздел «Довузовская подготовка». </w:t>
      </w:r>
      <w:r>
        <w:t>Переход на страницу кафедры довузовской подготовки.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ПТ-1.2.8 Раздел «Кафедра «Физическое воспитание и спорт»». </w:t>
      </w:r>
      <w:r>
        <w:t>Переход на страницу кафедры физического воспитания и спорта.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ПТ-1.3 Подмодуль «Институт повышения квалификации». </w:t>
      </w:r>
      <w:r>
        <w:t>Страница содержит краткую информацию об институте повышения квалификации.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ПТ-1.4 Подмодуль «Структурные подразделения». </w:t>
      </w:r>
      <w:r>
        <w:t>Страница содержит ссылки на соответствующие ей разделы.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ПТ-1.4.1 Раздел «Аспирантура». </w:t>
      </w:r>
      <w:r>
        <w:t>Страница содержит краткую информацию об аспирантуре.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ПТ-1.4.2 Раздел «Бухгалтерия». </w:t>
      </w:r>
      <w:r>
        <w:t>Страница содержит контактную информацию главного бухгалтера университета.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ПТ-1.4.3 Раздел «Издательско-полиаграфический отдел». </w:t>
      </w:r>
      <w:r>
        <w:t>Страница содержит информацию об основных направлениях деятельности издательско-полиаграфического отдела и контактную информацию.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ПТ-1.4.4 Раздел «Научно-исследовательская часть». </w:t>
      </w:r>
      <w:r>
        <w:t>Страница содержит информацию о научно-исследовательской части университета.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ПТ-1.4.5 Раздел «Отдел воспитательной работы с молодежью». </w:t>
      </w:r>
      <w:r>
        <w:t>Страница содержит информацию о системе воспитания студенческой молодежи.</w:t>
      </w:r>
    </w:p>
    <w:p>
      <w:pPr>
        <w:numPr>
          <w:ilvl w:val="1"/>
          <w:numId w:val="2"/>
        </w:numPr>
        <w:jc w:val="both"/>
      </w:pPr>
      <w:r>
        <w:rPr>
          <w:b/>
        </w:rPr>
        <w:t>ПТ-1.4.6 Раздел «Отдел кадров».</w:t>
      </w:r>
      <w:r>
        <w:t xml:space="preserve"> Страница содержит контактную информацию отдела кадров университета.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ПТ-1.4.7 Раздел «Отдел международных связей». </w:t>
      </w:r>
      <w:r>
        <w:t>Страница содержит контактную информацию отдела международных связей.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ПТ-1.4.8 Раздел «Планово-экономический отдел». </w:t>
      </w:r>
      <w:r>
        <w:t>Страница содержит информацию о планово-экономическом отделе университета.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ПТ-1.4.9 Раздел «Региональный центр тестирования». </w:t>
      </w:r>
      <w:r>
        <w:t>Страница содержит информацию о региональном центре тестирования и профессиональной ориентации учащейся молодежи.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ПТ-1.4.10 Раздел «Сектор технических средств обучения». </w:t>
      </w:r>
      <w:r>
        <w:t>Страница содержит контактную информацию сектора технических средств обучения.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ПТ-1.4.11 Раздел «Учебно-методический отдел». </w:t>
      </w:r>
      <w:r>
        <w:t>Страница содержит описание и контактные данные учебно-методического отдела.</w:t>
      </w:r>
      <w:r>
        <w:rPr>
          <w:b/>
        </w:rPr>
        <w:t xml:space="preserve"> 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ПТ-1.4.12 Раздел «Центр информационных технологий». </w:t>
      </w:r>
      <w:r>
        <w:t>Страница содержит информацию о центре информационных технологий.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ПТ-1.4.13 Раздел «Юридический отдел». </w:t>
      </w:r>
      <w:r>
        <w:t>Страница содержит контактную информацию юридического отдела университета.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ПТ-1.5 Подмодуль «Уставные документы». </w:t>
      </w:r>
      <w:r>
        <w:t>Страница содержит ссылки на соответствующие ей разделы.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ПТ-1.5.1 Раздел «Устав университета». </w:t>
      </w:r>
      <w:r>
        <w:t xml:space="preserve">Страница представляет собой </w:t>
      </w:r>
      <w:r>
        <w:rPr>
          <w:i/>
          <w:lang w:val="en-US"/>
        </w:rPr>
        <w:t>pdf</w:t>
      </w:r>
      <w:r>
        <w:t xml:space="preserve"> документ «Устав ГГТУ им. П.О. Сухого».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ПТ-1.5.2 Раздел «Свидетельство об аккредитации научной организации». </w:t>
      </w:r>
      <w:r>
        <w:t>Страница представляет собой фотографию свидетельства.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ПТ-1.5.3 Раздел «Сертификат о государственной аккредитации учреждения образования на соответствие заявленному типу». </w:t>
      </w:r>
      <w:r>
        <w:t>Страница представляет собой фотографию сертификата.</w:t>
      </w:r>
    </w:p>
    <w:p>
      <w:pPr>
        <w:numPr>
          <w:ilvl w:val="0"/>
          <w:numId w:val="2"/>
        </w:numPr>
        <w:ind w:right="-143"/>
      </w:pPr>
      <w:r>
        <w:rPr>
          <w:b/>
        </w:rPr>
        <w:t xml:space="preserve">ПТ-1.6 Подмодуль «Виртуальная экскурсия по университету». </w:t>
      </w:r>
      <w:r>
        <w:t>Страница представляет собой фотогалерею университета.</w:t>
      </w:r>
    </w:p>
    <w:p>
      <w:pPr>
        <w:numPr>
          <w:ilvl w:val="1"/>
          <w:numId w:val="2"/>
        </w:numPr>
        <w:ind w:right="-143"/>
      </w:pPr>
      <w:r>
        <w:rPr>
          <w:b/>
        </w:rPr>
        <w:t xml:space="preserve">ПТ-1.6.1 Раздел «Первый учебный корпус». </w:t>
      </w:r>
      <w:r>
        <w:t>Страница представляет собой фотогалерею первого учебного корпуса.</w:t>
      </w:r>
    </w:p>
    <w:p>
      <w:pPr>
        <w:numPr>
          <w:ilvl w:val="1"/>
          <w:numId w:val="2"/>
        </w:numPr>
        <w:ind w:right="-143"/>
      </w:pPr>
      <w:r>
        <w:rPr>
          <w:b/>
        </w:rPr>
        <w:t xml:space="preserve">ПТ-1.6.2 Раздел «Второй учебный корпус». </w:t>
      </w:r>
      <w:r>
        <w:t>Страница представляет собой фотогалерею второго учебного корпуса.</w:t>
      </w:r>
    </w:p>
    <w:p>
      <w:pPr>
        <w:numPr>
          <w:ilvl w:val="1"/>
          <w:numId w:val="2"/>
        </w:numPr>
        <w:ind w:right="-143"/>
      </w:pPr>
      <w:r>
        <w:rPr>
          <w:b/>
        </w:rPr>
        <w:t xml:space="preserve">ПТ-1.6.3 Раздел «Третий учебный корпус». </w:t>
      </w:r>
      <w:r>
        <w:t>Страница представляет собой фотогалерею третьего учебного корпуса.</w:t>
      </w:r>
    </w:p>
    <w:p>
      <w:pPr>
        <w:numPr>
          <w:ilvl w:val="1"/>
          <w:numId w:val="2"/>
        </w:numPr>
        <w:ind w:right="-143"/>
      </w:pPr>
      <w:r>
        <w:rPr>
          <w:b/>
        </w:rPr>
        <w:t xml:space="preserve">ПТ-1.6.4 Раздел «Библиотека». </w:t>
      </w:r>
      <w:r>
        <w:t>Страница представляет собой фотогалерею библиотеки университета.</w:t>
      </w:r>
    </w:p>
    <w:p>
      <w:pPr>
        <w:numPr>
          <w:ilvl w:val="1"/>
          <w:numId w:val="2"/>
        </w:numPr>
        <w:ind w:right="-143"/>
      </w:pPr>
      <w:r>
        <w:rPr>
          <w:b/>
        </w:rPr>
        <w:t xml:space="preserve">ПТ-1.6.5 Раздел «Лаборатории». </w:t>
      </w:r>
      <w:r>
        <w:t>Страница представляет собой фотогалерею лабораторий университета.</w:t>
      </w:r>
    </w:p>
    <w:p>
      <w:pPr>
        <w:numPr>
          <w:ilvl w:val="1"/>
          <w:numId w:val="2"/>
        </w:numPr>
        <w:ind w:right="-143"/>
      </w:pPr>
      <w:r>
        <w:rPr>
          <w:b/>
        </w:rPr>
        <w:t xml:space="preserve">ПТ-1.6.6 Раздел «Общежития». </w:t>
      </w:r>
      <w:r>
        <w:t>Страница представляет собой фотогалерею общежитий университета.</w:t>
      </w:r>
    </w:p>
    <w:p>
      <w:pPr>
        <w:numPr>
          <w:ilvl w:val="1"/>
          <w:numId w:val="2"/>
        </w:numPr>
        <w:ind w:right="-143"/>
      </w:pPr>
      <w:r>
        <w:rPr>
          <w:b/>
        </w:rPr>
        <w:t xml:space="preserve">ПТ-1.6.7 Раздел «Стадион». </w:t>
      </w:r>
      <w:r>
        <w:t>Страница представляет собой фотогалерею стадиона.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ПТ-1.7 Подмодуль «Преподаватели и научные сотрудники». </w:t>
      </w:r>
      <w:r>
        <w:t>Страница содержит информацию о всех преподавателях и научных сотрудниках университета.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ПТ-1.7.1 Поле для ввода критерия поиска. </w:t>
      </w:r>
      <w:r>
        <w:t>Из выпадающего списка пользователь может выбрать категорию поиска.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ПТ-1.7.2 Кнопка «Применить». </w:t>
      </w:r>
      <w:r>
        <w:t xml:space="preserve">Поиск преподавателей по заданному критерию. 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ПТ-1.8 Подмодуль «Университет в лицах». </w:t>
      </w:r>
      <w:r>
        <w:t>Фотогалерея сотрудников университета.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ПТ-1.9 Подмодуль «Система менеджмента и качества». </w:t>
      </w:r>
      <w:r>
        <w:t>Страница содержит информацию о системе менеджмента качества в университете.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ПТ-1.10 Подмодуль «Фотогалерея». </w:t>
      </w:r>
      <w:r>
        <w:t>Страница представляет собой фотогалерею с фотографиями со всех мероприятий университета.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ПТ-1.11 Подмодуль «Новости». </w:t>
      </w:r>
      <w:r>
        <w:t>Страница содержит информацию с актуальными новостями университета.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ПТ-1.12 Подмодуль «Поздравляем с юбилеем!». </w:t>
      </w:r>
      <w:r>
        <w:t>Страница содержит информацию о юбилеях всех сотрудников университета.</w:t>
      </w:r>
    </w:p>
    <w:p>
      <w:pPr>
        <w:numPr>
          <w:ilvl w:val="0"/>
          <w:numId w:val="2"/>
        </w:numPr>
        <w:ind w:left="0" w:firstLine="1068"/>
      </w:pPr>
      <w:r>
        <w:rPr>
          <w:b/>
        </w:rPr>
        <w:t xml:space="preserve">ПТ-1.13 Подмодуль «Достижения университета – через достижения страны». </w:t>
      </w:r>
      <w:r>
        <w:t>Страница содержит информацию о показателях и достижениях университета.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ПТ-1.14 Подмодуль «Молодежь – будущее страны». </w:t>
      </w:r>
      <w:r>
        <w:t>Страница содержит актуальные новости по тегу «Молодежь – будущее нашей страны».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ПТ-1.15 Подмодуль «Наука и инновации». </w:t>
      </w:r>
      <w:r>
        <w:t>Страница содержит актуальные новости по тегу «Наука и инновации».</w:t>
      </w:r>
    </w:p>
    <w:p>
      <w:pPr>
        <w:numPr>
          <w:ilvl w:val="1"/>
          <w:numId w:val="2"/>
        </w:numPr>
        <w:jc w:val="both"/>
      </w:pPr>
      <w:r>
        <w:rPr>
          <w:b/>
        </w:rPr>
        <w:t>ПТ-1.15.1 Поле «Год».</w:t>
      </w:r>
      <w:r>
        <w:t xml:space="preserve"> Из выпадающего списка можно выбрать необходимый период времени.</w:t>
      </w:r>
    </w:p>
    <w:p>
      <w:pPr>
        <w:numPr>
          <w:ilvl w:val="1"/>
          <w:numId w:val="2"/>
        </w:numPr>
        <w:jc w:val="both"/>
      </w:pPr>
      <w:r>
        <w:rPr>
          <w:b/>
        </w:rPr>
        <w:t>ПТ-1.15.2 Кнопка «Применить».</w:t>
      </w:r>
      <w:r>
        <w:t xml:space="preserve"> При нажатии на кнопку осуществляется поиск по новостям за выбранный промежуток времени.</w:t>
      </w:r>
    </w:p>
    <w:p>
      <w:pPr>
        <w:numPr>
          <w:ilvl w:val="0"/>
          <w:numId w:val="2"/>
        </w:numPr>
        <w:jc w:val="both"/>
      </w:pPr>
      <w:r>
        <w:rPr>
          <w:b/>
        </w:rPr>
        <w:t xml:space="preserve">ПТ-1.16 Подмодуль «Спортивные достижения». </w:t>
      </w:r>
      <w:r>
        <w:t>Страница содержит актуальные новости по тегу «Спорт».</w:t>
      </w:r>
    </w:p>
    <w:p>
      <w:pPr>
        <w:numPr>
          <w:ilvl w:val="1"/>
          <w:numId w:val="2"/>
        </w:numPr>
        <w:jc w:val="both"/>
      </w:pPr>
      <w:r>
        <w:rPr>
          <w:b/>
        </w:rPr>
        <w:t>ПТ-1.16.1 Поле «Год».</w:t>
      </w:r>
      <w:r>
        <w:t xml:space="preserve"> Из выпадающего списка можно выбрать необходимый период времени.</w:t>
      </w:r>
    </w:p>
    <w:p>
      <w:pPr>
        <w:numPr>
          <w:ilvl w:val="1"/>
          <w:numId w:val="2"/>
        </w:numPr>
        <w:jc w:val="both"/>
      </w:pPr>
      <w:r>
        <w:rPr>
          <w:b/>
        </w:rPr>
        <w:t>ПТ-1.16.2 Кнопка «Применить».</w:t>
      </w:r>
      <w:r>
        <w:t xml:space="preserve"> При нажатии на кнопку осуществляется поиск по новостям за выбранный промежуток времени.</w:t>
      </w:r>
    </w:p>
    <w:p>
      <w:pPr>
        <w:numPr>
          <w:ilvl w:val="0"/>
          <w:numId w:val="2"/>
        </w:numPr>
        <w:jc w:val="both"/>
      </w:pPr>
      <w:r>
        <w:rPr>
          <w:b/>
        </w:rPr>
        <w:t>ПТ-1.17 Подмодуль «Международное сотрудничество».</w:t>
      </w:r>
      <w:r>
        <w:t xml:space="preserve"> Страница содержит актуальные новости по тегу «Международное сотрудничество».</w:t>
      </w:r>
    </w:p>
    <w:p>
      <w:pPr>
        <w:numPr>
          <w:ilvl w:val="1"/>
          <w:numId w:val="2"/>
        </w:numPr>
        <w:jc w:val="both"/>
      </w:pPr>
      <w:r>
        <w:rPr>
          <w:b/>
        </w:rPr>
        <w:t>ПТ-1.17.1 Поле «Год».</w:t>
      </w:r>
      <w:r>
        <w:t xml:space="preserve"> Из выпадающего списка можно выбрать необходимый период времени.</w:t>
      </w:r>
    </w:p>
    <w:p>
      <w:pPr>
        <w:numPr>
          <w:ilvl w:val="1"/>
          <w:numId w:val="2"/>
        </w:numPr>
        <w:jc w:val="both"/>
      </w:pPr>
      <w:r>
        <w:rPr>
          <w:b/>
        </w:rPr>
        <w:t>ПТ-1.17.2 Кнопка «Применить».</w:t>
      </w:r>
      <w:r>
        <w:t xml:space="preserve"> При нажатии на кнопку осуществляется поиск по новостям за выбранный промежуток времени.</w:t>
      </w:r>
    </w:p>
    <w:p>
      <w:pPr>
        <w:numPr>
          <w:ilvl w:val="0"/>
          <w:numId w:val="2"/>
        </w:numPr>
        <w:jc w:val="both"/>
      </w:pPr>
      <w:r>
        <w:rPr>
          <w:b/>
        </w:rPr>
        <w:t>ПТ-1.18 Подмодуль «Противодействие коррупции».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ПТ-1.18.1 Раздел «Закон Республики Беларусь от 15 июля 2015 года  "О борьбе с коррупцией"». </w:t>
      </w:r>
      <w:r>
        <w:t>Содержит ссылку на внешний источник.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ПТ-1.18.2 Раздел «Уголовный кодекс Республики Беларусь от 9 июля 1999 года №275-З». </w:t>
      </w:r>
      <w:r>
        <w:t>Содержит ссылку на внешний источник.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ПТ-1.18.3 Раздел «План работы комиссии на 2020 год». </w:t>
      </w:r>
      <w:r>
        <w:t xml:space="preserve">Страница содержит </w:t>
      </w:r>
      <w:r>
        <w:rPr>
          <w:i/>
          <w:lang w:val="en-US"/>
        </w:rPr>
        <w:t>pdf</w:t>
      </w:r>
      <w:r>
        <w:t xml:space="preserve"> документ с планом работы комиссии на 2020 год.</w:t>
      </w:r>
    </w:p>
    <w:p>
      <w:pPr>
        <w:numPr>
          <w:ilvl w:val="1"/>
          <w:numId w:val="2"/>
        </w:numPr>
        <w:jc w:val="both"/>
      </w:pPr>
      <w:r>
        <w:rPr>
          <w:b/>
        </w:rPr>
        <w:t xml:space="preserve">ПТ-1.18.4 Раздел «Информация о заседании кафедры». </w:t>
      </w:r>
      <w:r>
        <w:t>Страницу содержит информацию о дате, месте и времени проведения заседания.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07C30"/>
    <w:multiLevelType w:val="multilevel"/>
    <w:tmpl w:val="7C407C30"/>
    <w:lvl w:ilvl="0" w:tentative="0">
      <w:start w:val="1"/>
      <w:numFmt w:val="decimal"/>
      <w:lvlText w:val="%1."/>
      <w:lvlJc w:val="left"/>
      <w:pPr>
        <w:ind w:left="1065" w:hanging="360"/>
      </w:p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EC110BB"/>
    <w:multiLevelType w:val="multilevel"/>
    <w:tmpl w:val="7EC110BB"/>
    <w:lvl w:ilvl="0" w:tentative="0">
      <w:start w:val="1"/>
      <w:numFmt w:val="bullet"/>
      <w:lvlText w:val="●"/>
      <w:lvlJc w:val="left"/>
      <w:pPr>
        <w:ind w:left="1428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2148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■"/>
      <w:lvlJc w:val="left"/>
      <w:pPr>
        <w:ind w:left="2868" w:hanging="36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3762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4308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■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○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■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CD"/>
    <w:rsid w:val="001D34B3"/>
    <w:rsid w:val="002358EC"/>
    <w:rsid w:val="002866E0"/>
    <w:rsid w:val="0056363B"/>
    <w:rsid w:val="00620A9B"/>
    <w:rsid w:val="00715307"/>
    <w:rsid w:val="00733302"/>
    <w:rsid w:val="00733325"/>
    <w:rsid w:val="00805AD9"/>
    <w:rsid w:val="00963075"/>
    <w:rsid w:val="009E5435"/>
    <w:rsid w:val="00AD19F6"/>
    <w:rsid w:val="00B1033E"/>
    <w:rsid w:val="00BD4C99"/>
    <w:rsid w:val="00D036CD"/>
    <w:rsid w:val="00F56311"/>
    <w:rsid w:val="0E9C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zh-CN"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C2B15C-D3D7-4B85-B48E-2FDE88EE52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1327</Words>
  <Characters>7567</Characters>
  <Lines>63</Lines>
  <Paragraphs>17</Paragraphs>
  <TotalTime>333</TotalTime>
  <ScaleCrop>false</ScaleCrop>
  <LinksUpToDate>false</LinksUpToDate>
  <CharactersWithSpaces>8877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2020-11-26T19:51:00Z</dcterms:created>
  <dc:creator>1</dc:creator>
  <cp:lastModifiedBy>stani</cp:lastModifiedBy>
  <dcterms:modified xsi:type="dcterms:W3CDTF">2020-12-06T19:28:41Z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