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F7" w:rsidRPr="004016D5" w:rsidRDefault="00306245" w:rsidP="001249B0">
      <w:pPr>
        <w:ind w:firstLine="709"/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ЛА</w:t>
      </w:r>
      <w:r w:rsidR="00D52B0A">
        <w:rPr>
          <w:bCs/>
          <w:sz w:val="32"/>
          <w:szCs w:val="32"/>
          <w:lang w:eastAsia="en-US"/>
        </w:rPr>
        <w:t>Б</w:t>
      </w:r>
      <w:r>
        <w:rPr>
          <w:bCs/>
          <w:sz w:val="32"/>
          <w:szCs w:val="32"/>
          <w:lang w:eastAsia="en-US"/>
        </w:rPr>
        <w:t>ОРАТОРНАЯ</w:t>
      </w:r>
      <w:r w:rsidR="007A33F7" w:rsidRPr="004016D5">
        <w:rPr>
          <w:bCs/>
          <w:sz w:val="32"/>
          <w:szCs w:val="32"/>
          <w:lang w:eastAsia="en-US"/>
        </w:rPr>
        <w:t xml:space="preserve"> РАБОТА №</w:t>
      </w:r>
      <w:r>
        <w:rPr>
          <w:bCs/>
          <w:sz w:val="32"/>
          <w:szCs w:val="32"/>
          <w:lang w:eastAsia="en-US"/>
        </w:rPr>
        <w:t>1</w:t>
      </w:r>
    </w:p>
    <w:p w:rsidR="004C56E7" w:rsidRPr="009A73A3" w:rsidRDefault="007A33F7" w:rsidP="004C56E7">
      <w:pPr>
        <w:jc w:val="center"/>
        <w:rPr>
          <w:b/>
          <w:color w:val="000000"/>
          <w:szCs w:val="28"/>
          <w:shd w:val="clear" w:color="auto" w:fill="FFFFFF"/>
        </w:rPr>
      </w:pPr>
      <w:r w:rsidRPr="004016D5">
        <w:rPr>
          <w:color w:val="000000" w:themeColor="text1"/>
          <w:szCs w:val="28"/>
        </w:rPr>
        <w:t xml:space="preserve">ТЕМА: </w:t>
      </w:r>
      <w:r w:rsidR="00BB1D1D" w:rsidRPr="004016D5">
        <w:rPr>
          <w:color w:val="000000" w:themeColor="text1"/>
          <w:szCs w:val="28"/>
        </w:rPr>
        <w:t>«</w:t>
      </w:r>
      <w:r w:rsidR="004C56E7" w:rsidRPr="009A73A3">
        <w:rPr>
          <w:b/>
          <w:color w:val="000000"/>
          <w:szCs w:val="28"/>
          <w:shd w:val="clear" w:color="auto" w:fill="FFFFFF"/>
        </w:rPr>
        <w:t>Определение удельной теплоты плавления льда</w:t>
      </w:r>
      <w:r w:rsidR="00306245">
        <w:rPr>
          <w:b/>
          <w:color w:val="000000"/>
          <w:szCs w:val="28"/>
          <w:shd w:val="clear" w:color="auto" w:fill="FFFFFF"/>
        </w:rPr>
        <w:t>»</w:t>
      </w:r>
    </w:p>
    <w:p w:rsidR="004C56E7" w:rsidRPr="009A73A3" w:rsidRDefault="004C56E7" w:rsidP="004C56E7">
      <w:pPr>
        <w:pStyle w:val="a5"/>
        <w:ind w:left="0" w:firstLine="680"/>
        <w:rPr>
          <w:color w:val="000000"/>
          <w:sz w:val="16"/>
          <w:szCs w:val="16"/>
          <w:shd w:val="clear" w:color="auto" w:fill="FFFFFF"/>
        </w:rPr>
      </w:pPr>
    </w:p>
    <w:p w:rsidR="004C56E7" w:rsidRPr="009A73A3" w:rsidRDefault="004C56E7" w:rsidP="004C56E7">
      <w:pPr>
        <w:ind w:firstLine="680"/>
        <w:rPr>
          <w:color w:val="000000"/>
          <w:szCs w:val="28"/>
          <w:shd w:val="clear" w:color="auto" w:fill="FFFFFF"/>
        </w:rPr>
      </w:pPr>
      <w:r w:rsidRPr="009A73A3">
        <w:rPr>
          <w:szCs w:val="28"/>
        </w:rPr>
        <w:t>Установка моделирует лабораторную работу «</w:t>
      </w:r>
      <w:r w:rsidRPr="009A73A3">
        <w:rPr>
          <w:color w:val="000000"/>
          <w:szCs w:val="28"/>
          <w:shd w:val="clear" w:color="auto" w:fill="FFFFFF"/>
        </w:rPr>
        <w:t>Определение удельной теплоты плавления льда».</w:t>
      </w:r>
    </w:p>
    <w:p w:rsidR="00306245" w:rsidRDefault="004C56E7" w:rsidP="004C56E7">
      <w:pPr>
        <w:pStyle w:val="fr2"/>
        <w:spacing w:before="12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b/>
          <w:bCs/>
          <w:color w:val="000000"/>
          <w:sz w:val="28"/>
          <w:szCs w:val="28"/>
        </w:rPr>
        <w:t>Цель работы</w:t>
      </w:r>
      <w:r w:rsidRPr="009A73A3">
        <w:rPr>
          <w:b/>
          <w:color w:val="000000"/>
          <w:sz w:val="28"/>
          <w:szCs w:val="28"/>
        </w:rPr>
        <w:t>:</w:t>
      </w:r>
      <w:r w:rsidRPr="009A73A3">
        <w:rPr>
          <w:color w:val="000000"/>
          <w:sz w:val="28"/>
          <w:szCs w:val="28"/>
        </w:rPr>
        <w:t xml:space="preserve"> поместив кусочек льда в калориметр с теплой водой, вычислить удельную теплоту плавления льда, закрепление ряда понятий те</w:t>
      </w:r>
      <w:r w:rsidRPr="009A73A3">
        <w:rPr>
          <w:color w:val="000000"/>
          <w:sz w:val="28"/>
          <w:szCs w:val="28"/>
        </w:rPr>
        <w:t>р</w:t>
      </w:r>
      <w:r w:rsidRPr="009A73A3">
        <w:rPr>
          <w:color w:val="000000"/>
          <w:sz w:val="28"/>
          <w:szCs w:val="28"/>
        </w:rPr>
        <w:t>модинамики (фазовые переходы, уравнение теплового баланса).</w:t>
      </w:r>
    </w:p>
    <w:p w:rsidR="004C56E7" w:rsidRPr="009A73A3" w:rsidRDefault="004C56E7" w:rsidP="00306245">
      <w:pPr>
        <w:pStyle w:val="fr2"/>
        <w:spacing w:before="120" w:beforeAutospacing="0" w:after="0" w:afterAutospacing="0"/>
        <w:ind w:firstLine="680"/>
        <w:jc w:val="both"/>
        <w:rPr>
          <w:b/>
          <w:bCs/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 </w:t>
      </w:r>
      <w:r w:rsidR="00306245">
        <w:rPr>
          <w:b/>
          <w:bCs/>
          <w:color w:val="000000"/>
          <w:sz w:val="28"/>
          <w:szCs w:val="28"/>
        </w:rPr>
        <w:t xml:space="preserve">1.1 </w:t>
      </w:r>
      <w:r w:rsidRPr="009A73A3">
        <w:rPr>
          <w:b/>
          <w:bCs/>
          <w:color w:val="000000"/>
          <w:sz w:val="28"/>
          <w:szCs w:val="28"/>
        </w:rPr>
        <w:t>Кратк</w:t>
      </w:r>
      <w:r w:rsidR="00306245">
        <w:rPr>
          <w:b/>
          <w:bCs/>
          <w:color w:val="000000"/>
          <w:sz w:val="28"/>
          <w:szCs w:val="28"/>
        </w:rPr>
        <w:t>ие теоретические сведения</w:t>
      </w:r>
    </w:p>
    <w:p w:rsidR="00306245" w:rsidRDefault="004C56E7" w:rsidP="004C56E7">
      <w:pPr>
        <w:pStyle w:val="af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proofErr w:type="gramStart"/>
      <w:r w:rsidRPr="009A73A3">
        <w:rPr>
          <w:color w:val="000000"/>
          <w:sz w:val="28"/>
          <w:szCs w:val="28"/>
        </w:rPr>
        <w:t xml:space="preserve">В </w:t>
      </w:r>
      <w:r w:rsidRPr="009A73A3">
        <w:rPr>
          <w:sz w:val="28"/>
          <w:szCs w:val="28"/>
        </w:rPr>
        <w:t>зависимости от условий, одно и то же вещество может находиться в одном из трех агрегатных состояний</w:t>
      </w:r>
      <w:r w:rsidR="00306245">
        <w:rPr>
          <w:sz w:val="28"/>
          <w:szCs w:val="28"/>
        </w:rPr>
        <w:t>:</w:t>
      </w:r>
      <w:r w:rsidRPr="009A73A3">
        <w:rPr>
          <w:sz w:val="28"/>
          <w:szCs w:val="28"/>
        </w:rPr>
        <w:t xml:space="preserve"> </w:t>
      </w:r>
      <w:r w:rsidRPr="00306245">
        <w:rPr>
          <w:b/>
          <w:i/>
          <w:sz w:val="28"/>
          <w:szCs w:val="28"/>
        </w:rPr>
        <w:t>в твердом (кристаллическом), жи</w:t>
      </w:r>
      <w:r w:rsidRPr="00306245">
        <w:rPr>
          <w:b/>
          <w:i/>
          <w:sz w:val="28"/>
          <w:szCs w:val="28"/>
        </w:rPr>
        <w:t>д</w:t>
      </w:r>
      <w:r w:rsidRPr="00306245">
        <w:rPr>
          <w:b/>
          <w:i/>
          <w:sz w:val="28"/>
          <w:szCs w:val="28"/>
        </w:rPr>
        <w:t>ком и газообразном состояниях или фазах</w:t>
      </w:r>
      <w:r w:rsidRPr="009A73A3">
        <w:rPr>
          <w:sz w:val="28"/>
          <w:szCs w:val="28"/>
        </w:rPr>
        <w:t>.</w:t>
      </w:r>
      <w:proofErr w:type="gramEnd"/>
      <w:r w:rsidRPr="009A73A3">
        <w:rPr>
          <w:color w:val="000000"/>
          <w:sz w:val="28"/>
          <w:szCs w:val="28"/>
        </w:rPr>
        <w:t xml:space="preserve"> Переход из одного состояния в другое (фазовый переход) зависит от многих факторов, например, от темп</w:t>
      </w:r>
      <w:r w:rsidRPr="009A73A3">
        <w:rPr>
          <w:color w:val="000000"/>
          <w:sz w:val="28"/>
          <w:szCs w:val="28"/>
        </w:rPr>
        <w:t>е</w:t>
      </w:r>
      <w:r w:rsidRPr="009A73A3">
        <w:rPr>
          <w:color w:val="000000"/>
          <w:sz w:val="28"/>
          <w:szCs w:val="28"/>
        </w:rPr>
        <w:t>ратуры, давления или под воздействием каких-либо других внешних факт</w:t>
      </w:r>
      <w:r w:rsidRPr="009A73A3">
        <w:rPr>
          <w:color w:val="000000"/>
          <w:sz w:val="28"/>
          <w:szCs w:val="28"/>
        </w:rPr>
        <w:t>о</w:t>
      </w:r>
      <w:r w:rsidRPr="009A73A3">
        <w:rPr>
          <w:color w:val="000000"/>
          <w:sz w:val="28"/>
          <w:szCs w:val="28"/>
        </w:rPr>
        <w:t>ров (например, магнитных или электрических полей). Данные превращения  сопровождаются быстрым изменением плотности, теплоемкости, энтропии электропроводности и других физических свойств тела и называются фаз</w:t>
      </w:r>
      <w:r w:rsidRPr="009A73A3">
        <w:rPr>
          <w:color w:val="000000"/>
          <w:sz w:val="28"/>
          <w:szCs w:val="28"/>
        </w:rPr>
        <w:t>о</w:t>
      </w:r>
      <w:r w:rsidRPr="009A73A3">
        <w:rPr>
          <w:color w:val="000000"/>
          <w:sz w:val="28"/>
          <w:szCs w:val="28"/>
        </w:rPr>
        <w:t xml:space="preserve">выми переходами 1-го рода. </w:t>
      </w:r>
    </w:p>
    <w:p w:rsidR="00306245" w:rsidRDefault="004C56E7" w:rsidP="004C56E7">
      <w:pPr>
        <w:pStyle w:val="af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К ним относятся  пары взаимообратных процессов: </w:t>
      </w:r>
    </w:p>
    <w:p w:rsidR="00306245" w:rsidRDefault="004C56E7" w:rsidP="004C56E7">
      <w:pPr>
        <w:pStyle w:val="af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>1) плавление и кристаллизация</w:t>
      </w:r>
      <w:r w:rsidR="00306245">
        <w:rPr>
          <w:color w:val="000000"/>
          <w:sz w:val="28"/>
          <w:szCs w:val="28"/>
        </w:rPr>
        <w:t>;</w:t>
      </w:r>
      <w:r w:rsidRPr="009A73A3">
        <w:rPr>
          <w:color w:val="000000"/>
          <w:sz w:val="28"/>
          <w:szCs w:val="28"/>
        </w:rPr>
        <w:t xml:space="preserve"> </w:t>
      </w:r>
    </w:p>
    <w:p w:rsidR="00306245" w:rsidRDefault="004C56E7" w:rsidP="004C56E7">
      <w:pPr>
        <w:pStyle w:val="af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2) испарение и конденсация. </w:t>
      </w:r>
    </w:p>
    <w:p w:rsidR="004C56E7" w:rsidRPr="009A73A3" w:rsidRDefault="004C56E7" w:rsidP="004C56E7">
      <w:pPr>
        <w:pStyle w:val="af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>При плавлении и испарении совершается поглощение, а при кристалл</w:t>
      </w:r>
      <w:r w:rsidRPr="009A73A3">
        <w:rPr>
          <w:color w:val="000000"/>
          <w:sz w:val="28"/>
          <w:szCs w:val="28"/>
        </w:rPr>
        <w:t>и</w:t>
      </w:r>
      <w:r w:rsidRPr="009A73A3">
        <w:rPr>
          <w:color w:val="000000"/>
          <w:sz w:val="28"/>
          <w:szCs w:val="28"/>
        </w:rPr>
        <w:t>зации и конденсации – выделение такого же количества тепла.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306245">
        <w:rPr>
          <w:bCs/>
          <w:i/>
          <w:color w:val="000000"/>
          <w:szCs w:val="28"/>
          <w:u w:val="single"/>
        </w:rPr>
        <w:t>Теплота плавления</w:t>
      </w:r>
      <w:r w:rsidRPr="009A73A3">
        <w:rPr>
          <w:color w:val="000000"/>
          <w:szCs w:val="28"/>
        </w:rPr>
        <w:t xml:space="preserve"> – </w:t>
      </w:r>
      <w:r w:rsidRPr="009A73A3">
        <w:rPr>
          <w:rStyle w:val="apple-converted-space"/>
          <w:color w:val="000000"/>
          <w:szCs w:val="28"/>
          <w:shd w:val="clear" w:color="auto" w:fill="FFFFFF"/>
        </w:rPr>
        <w:t xml:space="preserve">это </w:t>
      </w:r>
      <w:r w:rsidRPr="009A73A3">
        <w:rPr>
          <w:color w:val="000000"/>
          <w:szCs w:val="28"/>
          <w:shd w:val="clear" w:color="auto" w:fill="FFFFFF"/>
        </w:rPr>
        <w:t xml:space="preserve">физическая величина, определяемая </w:t>
      </w:r>
      <w:r w:rsidRPr="009A73A3">
        <w:rPr>
          <w:color w:val="000000"/>
          <w:szCs w:val="28"/>
        </w:rPr>
        <w:t>количес</w:t>
      </w:r>
      <w:r w:rsidRPr="009A73A3">
        <w:rPr>
          <w:color w:val="000000"/>
          <w:szCs w:val="28"/>
        </w:rPr>
        <w:t>т</w:t>
      </w:r>
      <w:r w:rsidRPr="009A73A3">
        <w:rPr>
          <w:color w:val="000000"/>
          <w:szCs w:val="28"/>
        </w:rPr>
        <w:t>вом теплоты, которое следует подвести веществу в равновесном изобарно-изотермическом процессе, для превращения его из твёрдого (кристаллич</w:t>
      </w:r>
      <w:r w:rsidRPr="009A73A3">
        <w:rPr>
          <w:color w:val="000000"/>
          <w:szCs w:val="28"/>
        </w:rPr>
        <w:t>е</w:t>
      </w:r>
      <w:r w:rsidRPr="009A73A3">
        <w:rPr>
          <w:color w:val="000000"/>
          <w:szCs w:val="28"/>
        </w:rPr>
        <w:t xml:space="preserve">ского) состояния </w:t>
      </w:r>
      <w:proofErr w:type="gramStart"/>
      <w:r w:rsidRPr="009A73A3">
        <w:rPr>
          <w:color w:val="000000"/>
          <w:szCs w:val="28"/>
        </w:rPr>
        <w:t>в</w:t>
      </w:r>
      <w:proofErr w:type="gramEnd"/>
      <w:r w:rsidRPr="009A73A3">
        <w:rPr>
          <w:color w:val="000000"/>
          <w:szCs w:val="28"/>
        </w:rPr>
        <w:t xml:space="preserve"> жидкое. Такое же количество теплоты выделяется при з</w:t>
      </w:r>
      <w:r w:rsidRPr="009A73A3">
        <w:rPr>
          <w:color w:val="000000"/>
          <w:szCs w:val="28"/>
        </w:rPr>
        <w:t>а</w:t>
      </w:r>
      <w:r w:rsidRPr="009A73A3">
        <w:rPr>
          <w:color w:val="000000"/>
          <w:szCs w:val="28"/>
        </w:rPr>
        <w:t xml:space="preserve">твердевании вещества. Данный фазовый переход (из твердого состояния в </w:t>
      </w:r>
      <w:proofErr w:type="gramStart"/>
      <w:r w:rsidRPr="009A73A3">
        <w:rPr>
          <w:color w:val="000000"/>
          <w:szCs w:val="28"/>
        </w:rPr>
        <w:t>жидкое</w:t>
      </w:r>
      <w:proofErr w:type="gramEnd"/>
      <w:r w:rsidRPr="009A73A3">
        <w:rPr>
          <w:color w:val="000000"/>
          <w:szCs w:val="28"/>
        </w:rPr>
        <w:t xml:space="preserve"> и обратно) выполняется для любого вещества при строго определе</w:t>
      </w:r>
      <w:r w:rsidRPr="009A73A3">
        <w:rPr>
          <w:color w:val="000000"/>
          <w:szCs w:val="28"/>
        </w:rPr>
        <w:t>н</w:t>
      </w:r>
      <w:r w:rsidRPr="009A73A3">
        <w:rPr>
          <w:color w:val="000000"/>
          <w:szCs w:val="28"/>
        </w:rPr>
        <w:t xml:space="preserve">ной температуре, которая называется </w:t>
      </w:r>
      <w:r w:rsidRPr="009A73A3">
        <w:rPr>
          <w:bCs/>
          <w:color w:val="000000"/>
          <w:szCs w:val="28"/>
        </w:rPr>
        <w:t>температура плавления (кристаллиз</w:t>
      </w:r>
      <w:r w:rsidRPr="009A73A3">
        <w:rPr>
          <w:bCs/>
          <w:color w:val="000000"/>
          <w:szCs w:val="28"/>
        </w:rPr>
        <w:t>а</w:t>
      </w:r>
      <w:r w:rsidRPr="009A73A3">
        <w:rPr>
          <w:bCs/>
          <w:color w:val="000000"/>
          <w:szCs w:val="28"/>
        </w:rPr>
        <w:t>ции</w:t>
      </w:r>
      <w:r w:rsidRPr="009A73A3">
        <w:rPr>
          <w:color w:val="000000"/>
          <w:szCs w:val="28"/>
        </w:rPr>
        <w:t xml:space="preserve">). Для определения </w:t>
      </w:r>
      <w:r w:rsidRPr="009A73A3">
        <w:rPr>
          <w:iCs/>
          <w:color w:val="000000"/>
          <w:szCs w:val="28"/>
        </w:rPr>
        <w:t>теплоты плавления (кристаллизации)</w:t>
      </w:r>
      <w:r w:rsidRPr="009A73A3">
        <w:rPr>
          <w:color w:val="000000"/>
          <w:szCs w:val="28"/>
        </w:rPr>
        <w:t xml:space="preserve"> применяют формулу: </w:t>
      </w:r>
    </w:p>
    <w:tbl>
      <w:tblPr>
        <w:tblW w:w="0" w:type="auto"/>
        <w:tblLook w:val="04A0"/>
      </w:tblPr>
      <w:tblGrid>
        <w:gridCol w:w="8568"/>
        <w:gridCol w:w="1003"/>
      </w:tblGrid>
      <w:tr w:rsidR="004C56E7" w:rsidRPr="009A73A3" w:rsidTr="00E675BA">
        <w:tc>
          <w:tcPr>
            <w:tcW w:w="8568" w:type="dxa"/>
            <w:shd w:val="clear" w:color="auto" w:fill="auto"/>
          </w:tcPr>
          <w:p w:rsidR="004C56E7" w:rsidRPr="009A73A3" w:rsidRDefault="004C56E7" w:rsidP="00E675BA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9A73A3">
              <w:rPr>
                <w:rFonts w:eastAsia="Trebuchet MS"/>
                <w:iCs/>
                <w:color w:val="000000"/>
                <w:position w:val="-12"/>
                <w:szCs w:val="28"/>
              </w:rPr>
              <w:object w:dxaOrig="12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19.5pt" o:ole="">
                  <v:imagedata r:id="rId8" o:title=""/>
                </v:shape>
                <o:OLEObject Type="Embed" ProgID="Equation.3" ShapeID="_x0000_i1025" DrawAspect="Content" ObjectID="_1663996849" r:id="rId9"/>
              </w:object>
            </w:r>
            <w:r w:rsidRPr="009A73A3">
              <w:rPr>
                <w:rFonts w:eastAsia="Trebuchet MS"/>
                <w:iCs/>
                <w:color w:val="000000"/>
                <w:szCs w:val="28"/>
              </w:rPr>
              <w:t>.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C56E7" w:rsidRPr="009A73A3" w:rsidRDefault="004C56E7" w:rsidP="00306245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9A73A3">
              <w:rPr>
                <w:rFonts w:eastAsia="Trebuchet MS"/>
                <w:color w:val="000000"/>
                <w:szCs w:val="28"/>
              </w:rPr>
              <w:t>(</w:t>
            </w:r>
            <w:r w:rsidR="00306245">
              <w:rPr>
                <w:rFonts w:eastAsia="Trebuchet MS"/>
                <w:color w:val="000000"/>
                <w:szCs w:val="28"/>
              </w:rPr>
              <w:t>1</w:t>
            </w:r>
            <w:r>
              <w:rPr>
                <w:rFonts w:eastAsia="Trebuchet MS"/>
                <w:color w:val="000000"/>
                <w:szCs w:val="28"/>
              </w:rPr>
              <w:t>.</w:t>
            </w:r>
            <w:r w:rsidRPr="009A73A3">
              <w:rPr>
                <w:rFonts w:eastAsia="Trebuchet MS"/>
                <w:color w:val="000000"/>
                <w:szCs w:val="28"/>
              </w:rPr>
              <w:t>1)</w:t>
            </w:r>
          </w:p>
        </w:tc>
      </w:tr>
    </w:tbl>
    <w:p w:rsidR="004C56E7" w:rsidRPr="009A73A3" w:rsidRDefault="004C56E7" w:rsidP="004C56E7">
      <w:pPr>
        <w:pStyle w:val="af1"/>
        <w:spacing w:before="0" w:beforeAutospacing="0" w:after="0" w:afterAutospacing="0"/>
        <w:jc w:val="both"/>
        <w:rPr>
          <w:iCs/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где λ – удельная теплота плавления льда, равная количеству тепла, которое необходимо для превращения </w:t>
      </w:r>
      <w:smartTag w:uri="urn:schemas-microsoft-com:office:smarttags" w:element="metricconverter">
        <w:smartTagPr>
          <w:attr w:name="ProductID" w:val="1 кг"/>
        </w:smartTagPr>
        <w:r w:rsidRPr="009A73A3">
          <w:rPr>
            <w:color w:val="000000"/>
            <w:sz w:val="28"/>
            <w:szCs w:val="28"/>
          </w:rPr>
          <w:t>1 кг</w:t>
        </w:r>
      </w:smartTag>
      <w:r w:rsidRPr="009A73A3">
        <w:rPr>
          <w:color w:val="000000"/>
          <w:sz w:val="28"/>
          <w:szCs w:val="28"/>
        </w:rPr>
        <w:t xml:space="preserve"> льда в жидкое состояние. Такая же энергия в виде теплоты выделяется при затвердевании </w:t>
      </w:r>
      <w:smartTag w:uri="urn:schemas-microsoft-com:office:smarttags" w:element="metricconverter">
        <w:smartTagPr>
          <w:attr w:name="ProductID" w:val="1 кг"/>
        </w:smartTagPr>
        <w:r w:rsidRPr="009A73A3">
          <w:rPr>
            <w:color w:val="000000"/>
            <w:sz w:val="28"/>
            <w:szCs w:val="28"/>
          </w:rPr>
          <w:t>1 кг</w:t>
        </w:r>
      </w:smartTag>
      <w:r w:rsidRPr="009A73A3">
        <w:rPr>
          <w:color w:val="000000"/>
          <w:sz w:val="28"/>
          <w:szCs w:val="28"/>
        </w:rPr>
        <w:t xml:space="preserve"> воды </w:t>
      </w:r>
      <w:r w:rsidRPr="009A73A3">
        <w:rPr>
          <w:iCs/>
          <w:color w:val="000000"/>
          <w:sz w:val="28"/>
          <w:szCs w:val="28"/>
        </w:rPr>
        <w:t>(λ</w:t>
      </w:r>
      <w:r>
        <w:rPr>
          <w:iCs/>
          <w:color w:val="000000"/>
          <w:sz w:val="28"/>
          <w:szCs w:val="28"/>
        </w:rPr>
        <w:t xml:space="preserve"> </w:t>
      </w:r>
      <w:r w:rsidRPr="009A73A3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9A73A3">
        <w:rPr>
          <w:color w:val="000000"/>
          <w:sz w:val="28"/>
          <w:szCs w:val="28"/>
        </w:rPr>
        <w:t>334 кДж/кг).</w:t>
      </w:r>
    </w:p>
    <w:p w:rsidR="004C56E7" w:rsidRDefault="004C56E7" w:rsidP="004C56E7">
      <w:pPr>
        <w:pStyle w:val="af1"/>
        <w:spacing w:before="0" w:beforeAutospacing="0" w:after="0" w:afterAutospacing="0"/>
        <w:ind w:firstLine="680"/>
        <w:jc w:val="both"/>
        <w:rPr>
          <w:iCs/>
          <w:color w:val="000000"/>
          <w:sz w:val="28"/>
          <w:szCs w:val="28"/>
        </w:rPr>
      </w:pPr>
      <w:r w:rsidRPr="00306245">
        <w:rPr>
          <w:i/>
          <w:iCs/>
          <w:color w:val="000000"/>
          <w:sz w:val="28"/>
          <w:szCs w:val="28"/>
          <w:u w:val="single"/>
        </w:rPr>
        <w:t>Теплота испарения</w:t>
      </w:r>
      <w:r w:rsidRPr="009A73A3">
        <w:rPr>
          <w:iCs/>
          <w:color w:val="000000"/>
          <w:sz w:val="28"/>
          <w:szCs w:val="28"/>
        </w:rPr>
        <w:t xml:space="preserve"> (конденсации) рассчитывается аналогично:</w:t>
      </w:r>
    </w:p>
    <w:tbl>
      <w:tblPr>
        <w:tblW w:w="0" w:type="auto"/>
        <w:tblLook w:val="04A0"/>
      </w:tblPr>
      <w:tblGrid>
        <w:gridCol w:w="8568"/>
        <w:gridCol w:w="1003"/>
      </w:tblGrid>
      <w:tr w:rsidR="004C56E7" w:rsidRPr="009A73A3" w:rsidTr="00E675BA">
        <w:tc>
          <w:tcPr>
            <w:tcW w:w="8568" w:type="dxa"/>
            <w:shd w:val="clear" w:color="auto" w:fill="auto"/>
          </w:tcPr>
          <w:p w:rsidR="004C56E7" w:rsidRPr="009A73A3" w:rsidRDefault="004C56E7" w:rsidP="00E675BA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9A73A3">
              <w:rPr>
                <w:iCs/>
                <w:color w:val="000000"/>
                <w:position w:val="-12"/>
                <w:szCs w:val="28"/>
              </w:rPr>
              <w:object w:dxaOrig="1320" w:dyaOrig="380">
                <v:shape id="_x0000_i1026" type="#_x0000_t75" style="width:66pt;height:19.5pt" o:ole="">
                  <v:imagedata r:id="rId10" o:title=""/>
                </v:shape>
                <o:OLEObject Type="Embed" ProgID="Equation.3" ShapeID="_x0000_i1026" DrawAspect="Content" ObjectID="_1663996850" r:id="rId11"/>
              </w:object>
            </w:r>
            <w:r w:rsidRPr="00962EF8">
              <w:rPr>
                <w:iCs/>
                <w:color w:val="000000"/>
                <w:szCs w:val="28"/>
              </w:rPr>
              <w:t xml:space="preserve">, 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C56E7" w:rsidRPr="009A73A3" w:rsidRDefault="004C56E7" w:rsidP="00306245">
            <w:pPr>
              <w:jc w:val="right"/>
              <w:rPr>
                <w:rFonts w:eastAsia="Trebuchet MS"/>
                <w:color w:val="000000"/>
                <w:szCs w:val="28"/>
              </w:rPr>
            </w:pPr>
            <w:r>
              <w:rPr>
                <w:rFonts w:eastAsia="Trebuchet MS"/>
                <w:color w:val="000000"/>
                <w:szCs w:val="28"/>
              </w:rPr>
              <w:t>(</w:t>
            </w:r>
            <w:r w:rsidR="00306245">
              <w:rPr>
                <w:rFonts w:eastAsia="Trebuchet MS"/>
                <w:color w:val="000000"/>
                <w:szCs w:val="28"/>
              </w:rPr>
              <w:t>1</w:t>
            </w:r>
            <w:r>
              <w:rPr>
                <w:rFonts w:eastAsia="Trebuchet MS"/>
                <w:color w:val="000000"/>
                <w:szCs w:val="28"/>
              </w:rPr>
              <w:t>.2)</w:t>
            </w:r>
          </w:p>
        </w:tc>
      </w:tr>
    </w:tbl>
    <w:p w:rsidR="004C56E7" w:rsidRDefault="004C56E7" w:rsidP="004C56E7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где </w:t>
      </w:r>
      <w:proofErr w:type="spellStart"/>
      <w:r w:rsidRPr="009A73A3">
        <w:rPr>
          <w:i/>
          <w:iCs/>
          <w:color w:val="000000"/>
          <w:sz w:val="28"/>
          <w:szCs w:val="28"/>
        </w:rPr>
        <w:t>r</w:t>
      </w:r>
      <w:proofErr w:type="spellEnd"/>
      <w:r w:rsidRPr="009A73A3">
        <w:rPr>
          <w:color w:val="000000"/>
          <w:sz w:val="28"/>
          <w:szCs w:val="28"/>
        </w:rPr>
        <w:t xml:space="preserve"> – удельная теплота парообразования.</w:t>
      </w:r>
    </w:p>
    <w:p w:rsidR="00306245" w:rsidRDefault="00306245" w:rsidP="004C56E7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06245" w:rsidRDefault="00306245" w:rsidP="004C56E7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06245" w:rsidRDefault="00306245" w:rsidP="004C56E7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06245" w:rsidRDefault="00306245" w:rsidP="004C56E7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06245" w:rsidRPr="009A73A3" w:rsidRDefault="00306245" w:rsidP="004C56E7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C56E7" w:rsidRPr="009A73A3" w:rsidRDefault="004C56E7" w:rsidP="004C56E7">
      <w:pPr>
        <w:pStyle w:val="fr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lastRenderedPageBreak/>
        <w:t xml:space="preserve">Определить </w:t>
      </w:r>
      <w:r w:rsidRPr="00306245">
        <w:rPr>
          <w:i/>
          <w:color w:val="000000"/>
          <w:sz w:val="28"/>
          <w:szCs w:val="28"/>
        </w:rPr>
        <w:t>удельную теплоту плавления льда</w:t>
      </w:r>
      <w:r w:rsidR="00306245">
        <w:rPr>
          <w:color w:val="000000"/>
          <w:sz w:val="28"/>
          <w:szCs w:val="28"/>
        </w:rPr>
        <w:t xml:space="preserve"> </w:t>
      </w:r>
      <w:r w:rsidRPr="009A73A3">
        <w:rPr>
          <w:color w:val="000000"/>
          <w:sz w:val="28"/>
          <w:szCs w:val="28"/>
        </w:rPr>
        <w:t>можно одним из сл</w:t>
      </w:r>
      <w:r w:rsidRPr="009A73A3">
        <w:rPr>
          <w:color w:val="000000"/>
          <w:sz w:val="28"/>
          <w:szCs w:val="28"/>
        </w:rPr>
        <w:t>е</w:t>
      </w:r>
      <w:r w:rsidRPr="009A73A3">
        <w:rPr>
          <w:color w:val="000000"/>
          <w:sz w:val="28"/>
          <w:szCs w:val="28"/>
        </w:rPr>
        <w:t xml:space="preserve">дующих методов. В калориметре имеется теплая вода объемом </w:t>
      </w:r>
      <w:r w:rsidRPr="009A73A3">
        <w:rPr>
          <w:i/>
          <w:color w:val="000000"/>
          <w:sz w:val="28"/>
          <w:szCs w:val="28"/>
          <w:lang w:val="en-US"/>
        </w:rPr>
        <w:t>V</w:t>
      </w:r>
      <w:r w:rsidRPr="009A73A3">
        <w:rPr>
          <w:iCs/>
          <w:color w:val="000000"/>
          <w:sz w:val="28"/>
          <w:szCs w:val="28"/>
          <w:vertAlign w:val="subscript"/>
        </w:rPr>
        <w:t>в</w:t>
      </w:r>
      <w:r w:rsidRPr="009A73A3">
        <w:rPr>
          <w:color w:val="000000"/>
          <w:sz w:val="28"/>
          <w:szCs w:val="28"/>
        </w:rPr>
        <w:t xml:space="preserve"> </w:t>
      </w:r>
      <w:r w:rsidR="00147E4B">
        <w:rPr>
          <w:color w:val="000000"/>
          <w:sz w:val="28"/>
          <w:szCs w:val="28"/>
        </w:rPr>
        <w:t>с</w:t>
      </w:r>
      <w:r w:rsidRPr="009A73A3">
        <w:rPr>
          <w:color w:val="000000"/>
          <w:sz w:val="28"/>
          <w:szCs w:val="28"/>
        </w:rPr>
        <w:t xml:space="preserve"> темпер</w:t>
      </w:r>
      <w:r w:rsidRPr="009A73A3">
        <w:rPr>
          <w:color w:val="000000"/>
          <w:sz w:val="28"/>
          <w:szCs w:val="28"/>
        </w:rPr>
        <w:t>а</w:t>
      </w:r>
      <w:r w:rsidRPr="009A73A3">
        <w:rPr>
          <w:color w:val="000000"/>
          <w:sz w:val="28"/>
          <w:szCs w:val="28"/>
        </w:rPr>
        <w:t xml:space="preserve">турой </w:t>
      </w:r>
      <w:proofErr w:type="gramStart"/>
      <w:r w:rsidRPr="00962EF8">
        <w:rPr>
          <w:i/>
          <w:iCs/>
          <w:color w:val="000000"/>
          <w:sz w:val="28"/>
          <w:szCs w:val="28"/>
          <w:lang w:val="en-US"/>
        </w:rPr>
        <w:t>t</w:t>
      </w:r>
      <w:proofErr w:type="gramEnd"/>
      <w:r w:rsidRPr="009A73A3">
        <w:rPr>
          <w:iCs/>
          <w:color w:val="000000"/>
          <w:sz w:val="28"/>
          <w:szCs w:val="28"/>
          <w:vertAlign w:val="subscript"/>
        </w:rPr>
        <w:t>в</w:t>
      </w:r>
      <w:r w:rsidRPr="009A73A3">
        <w:rPr>
          <w:iCs/>
          <w:color w:val="000000"/>
          <w:sz w:val="28"/>
          <w:szCs w:val="28"/>
        </w:rPr>
        <w:t>,</w:t>
      </w:r>
      <w:r w:rsidRPr="009A73A3">
        <w:rPr>
          <w:color w:val="000000"/>
          <w:sz w:val="28"/>
          <w:szCs w:val="28"/>
        </w:rPr>
        <w:t xml:space="preserve"> поместим в нее лед массой </w:t>
      </w:r>
      <w:r w:rsidRPr="009A73A3">
        <w:rPr>
          <w:iCs/>
          <w:color w:val="000000"/>
          <w:sz w:val="28"/>
          <w:szCs w:val="28"/>
          <w:lang w:val="en-US"/>
        </w:rPr>
        <w:t>m</w:t>
      </w:r>
      <w:r w:rsidRPr="009A73A3">
        <w:rPr>
          <w:iCs/>
          <w:color w:val="000000"/>
          <w:sz w:val="28"/>
          <w:szCs w:val="28"/>
          <w:vertAlign w:val="subscript"/>
        </w:rPr>
        <w:t>л</w:t>
      </w:r>
      <w:r w:rsidRPr="009A73A3">
        <w:rPr>
          <w:color w:val="000000"/>
          <w:sz w:val="28"/>
          <w:szCs w:val="28"/>
        </w:rPr>
        <w:t xml:space="preserve"> при температуре </w:t>
      </w:r>
      <w:r w:rsidRPr="009A73A3">
        <w:rPr>
          <w:i/>
          <w:iCs/>
          <w:color w:val="000000"/>
          <w:sz w:val="28"/>
          <w:szCs w:val="28"/>
          <w:lang w:val="en-US"/>
        </w:rPr>
        <w:t>t</w:t>
      </w:r>
      <w:r w:rsidRPr="009A73A3">
        <w:rPr>
          <w:iCs/>
          <w:color w:val="000000"/>
          <w:sz w:val="28"/>
          <w:szCs w:val="28"/>
          <w:vertAlign w:val="subscript"/>
        </w:rPr>
        <w:t>л</w:t>
      </w:r>
      <w:r w:rsidRPr="009A73A3">
        <w:rPr>
          <w:color w:val="000000"/>
          <w:sz w:val="28"/>
          <w:szCs w:val="28"/>
        </w:rPr>
        <w:t>, то при расплавл</w:t>
      </w:r>
      <w:r w:rsidRPr="009A73A3">
        <w:rPr>
          <w:color w:val="000000"/>
          <w:sz w:val="28"/>
          <w:szCs w:val="28"/>
        </w:rPr>
        <w:t>е</w:t>
      </w:r>
      <w:r w:rsidRPr="009A73A3">
        <w:rPr>
          <w:color w:val="000000"/>
          <w:sz w:val="28"/>
          <w:szCs w:val="28"/>
        </w:rPr>
        <w:t xml:space="preserve">нии всего льда при температуре </w:t>
      </w:r>
      <w:r w:rsidRPr="009A73A3">
        <w:rPr>
          <w:i/>
          <w:color w:val="000000"/>
          <w:sz w:val="28"/>
          <w:szCs w:val="28"/>
          <w:lang w:val="en-US"/>
        </w:rPr>
        <w:t>t</w:t>
      </w:r>
      <w:r w:rsidRPr="009A73A3">
        <w:rPr>
          <w:iCs/>
          <w:color w:val="000000"/>
          <w:sz w:val="28"/>
          <w:szCs w:val="28"/>
          <w:vertAlign w:val="subscript"/>
        </w:rPr>
        <w:t xml:space="preserve">0 </w:t>
      </w:r>
      <w:r w:rsidRPr="009A73A3">
        <w:rPr>
          <w:color w:val="000000"/>
          <w:sz w:val="28"/>
          <w:szCs w:val="28"/>
        </w:rPr>
        <w:t xml:space="preserve">температура </w:t>
      </w:r>
      <w:r w:rsidRPr="009A73A3">
        <w:rPr>
          <w:i/>
          <w:iCs/>
          <w:color w:val="000000"/>
          <w:sz w:val="28"/>
          <w:szCs w:val="28"/>
          <w:lang w:val="en-US"/>
        </w:rPr>
        <w:t>t</w:t>
      </w:r>
      <w:r w:rsidRPr="009A73A3">
        <w:rPr>
          <w:color w:val="000000"/>
          <w:sz w:val="28"/>
          <w:szCs w:val="28"/>
        </w:rPr>
        <w:t>, установившаяся в калор</w:t>
      </w:r>
      <w:r w:rsidRPr="009A73A3">
        <w:rPr>
          <w:color w:val="000000"/>
          <w:sz w:val="28"/>
          <w:szCs w:val="28"/>
        </w:rPr>
        <w:t>и</w:t>
      </w:r>
      <w:r w:rsidRPr="009A73A3">
        <w:rPr>
          <w:color w:val="000000"/>
          <w:sz w:val="28"/>
          <w:szCs w:val="28"/>
        </w:rPr>
        <w:t xml:space="preserve">метре, определим следующим уравнением: </w:t>
      </w:r>
    </w:p>
    <w:tbl>
      <w:tblPr>
        <w:tblW w:w="9853" w:type="dxa"/>
        <w:tblLayout w:type="fixed"/>
        <w:tblLook w:val="04A0"/>
      </w:tblPr>
      <w:tblGrid>
        <w:gridCol w:w="8755"/>
        <w:gridCol w:w="1098"/>
      </w:tblGrid>
      <w:tr w:rsidR="004C56E7" w:rsidRPr="009A73A3" w:rsidTr="00E675BA">
        <w:tc>
          <w:tcPr>
            <w:tcW w:w="8755" w:type="dxa"/>
            <w:shd w:val="clear" w:color="auto" w:fill="auto"/>
          </w:tcPr>
          <w:p w:rsidR="004C56E7" w:rsidRPr="009A73A3" w:rsidRDefault="004C56E7" w:rsidP="00E675BA">
            <w:pPr>
              <w:pStyle w:val="fr1"/>
              <w:spacing w:before="0" w:beforeAutospacing="0" w:after="0" w:afterAutospacing="0"/>
              <w:jc w:val="center"/>
              <w:rPr>
                <w:iCs/>
                <w:color w:val="000000"/>
                <w:position w:val="-24"/>
                <w:sz w:val="28"/>
                <w:szCs w:val="28"/>
              </w:rPr>
            </w:pPr>
            <w:r w:rsidRPr="00A3498E">
              <w:rPr>
                <w:iCs/>
                <w:color w:val="000000"/>
                <w:position w:val="-12"/>
                <w:sz w:val="28"/>
                <w:szCs w:val="28"/>
                <w:lang w:val="de-DE"/>
              </w:rPr>
              <w:object w:dxaOrig="6460" w:dyaOrig="360">
                <v:shape id="_x0000_i1027" type="#_x0000_t75" style="width:323.25pt;height:18pt" o:ole="">
                  <v:imagedata r:id="rId12" o:title=""/>
                </v:shape>
                <o:OLEObject Type="Embed" ProgID="Equation.3" ShapeID="_x0000_i1027" DrawAspect="Content" ObjectID="_1663996851" r:id="rId13"/>
              </w:object>
            </w:r>
          </w:p>
        </w:tc>
        <w:tc>
          <w:tcPr>
            <w:tcW w:w="1098" w:type="dxa"/>
            <w:shd w:val="clear" w:color="auto" w:fill="auto"/>
          </w:tcPr>
          <w:p w:rsidR="004C56E7" w:rsidRPr="009A73A3" w:rsidRDefault="004C56E7" w:rsidP="00306245">
            <w:pPr>
              <w:pStyle w:val="fr1"/>
              <w:spacing w:before="0" w:beforeAutospacing="0" w:after="0" w:afterAutospacing="0"/>
              <w:ind w:firstLine="65"/>
              <w:jc w:val="right"/>
              <w:rPr>
                <w:iCs/>
                <w:color w:val="000000"/>
                <w:position w:val="-24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de-DE"/>
              </w:rPr>
              <w:t>(</w:t>
            </w:r>
            <w:r w:rsidR="00306245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.3</w:t>
            </w:r>
            <w:r w:rsidRPr="009A73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4C56E7" w:rsidRPr="009A73A3" w:rsidRDefault="004C56E7" w:rsidP="004C56E7">
      <w:pPr>
        <w:pStyle w:val="fr1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где </w:t>
      </w:r>
      <w:r w:rsidRPr="009A73A3">
        <w:rPr>
          <w:iCs/>
          <w:color w:val="000000"/>
          <w:sz w:val="28"/>
          <w:szCs w:val="28"/>
        </w:rPr>
        <w:t>λ</w:t>
      </w:r>
      <w:r>
        <w:rPr>
          <w:iCs/>
          <w:color w:val="000000"/>
          <w:sz w:val="28"/>
          <w:szCs w:val="28"/>
          <w:vertAlign w:val="subscript"/>
        </w:rPr>
        <w:t>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noBreakHyphen/>
      </w:r>
      <w:r w:rsidRPr="009A73A3">
        <w:rPr>
          <w:color w:val="000000"/>
          <w:sz w:val="28"/>
          <w:szCs w:val="28"/>
        </w:rPr>
        <w:t xml:space="preserve"> удельная теплота плавления льда, </w:t>
      </w:r>
      <w:proofErr w:type="gramStart"/>
      <w:r w:rsidRPr="009A73A3">
        <w:rPr>
          <w:i/>
          <w:iCs/>
          <w:color w:val="000000"/>
          <w:sz w:val="28"/>
          <w:szCs w:val="28"/>
          <w:lang w:val="en-US"/>
        </w:rPr>
        <w:t>c</w:t>
      </w:r>
      <w:proofErr w:type="gramEnd"/>
      <w:r w:rsidRPr="009A73A3">
        <w:rPr>
          <w:iCs/>
          <w:color w:val="000000"/>
          <w:sz w:val="28"/>
          <w:szCs w:val="28"/>
          <w:vertAlign w:val="subscript"/>
        </w:rPr>
        <w:t>в</w:t>
      </w:r>
      <w:r w:rsidRPr="009A73A3">
        <w:rPr>
          <w:iCs/>
          <w:color w:val="000000"/>
          <w:sz w:val="28"/>
          <w:szCs w:val="28"/>
        </w:rPr>
        <w:t xml:space="preserve"> </w:t>
      </w:r>
      <w:r w:rsidRPr="009A73A3">
        <w:rPr>
          <w:color w:val="000000"/>
          <w:sz w:val="28"/>
          <w:szCs w:val="28"/>
        </w:rPr>
        <w:t xml:space="preserve">– теплоёмкость воды, </w:t>
      </w:r>
      <w:r w:rsidRPr="009A73A3">
        <w:rPr>
          <w:i/>
          <w:color w:val="000000"/>
          <w:sz w:val="28"/>
          <w:szCs w:val="28"/>
          <w:lang w:val="en-US"/>
        </w:rPr>
        <w:t>m</w:t>
      </w:r>
      <w:r w:rsidRPr="009A73A3">
        <w:rPr>
          <w:color w:val="000000"/>
          <w:sz w:val="28"/>
          <w:szCs w:val="28"/>
          <w:vertAlign w:val="subscript"/>
        </w:rPr>
        <w:t>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noBreakHyphen/>
      </w:r>
      <w:r w:rsidRPr="009A73A3">
        <w:rPr>
          <w:color w:val="000000"/>
          <w:sz w:val="28"/>
          <w:szCs w:val="28"/>
        </w:rPr>
        <w:t xml:space="preserve"> масса калориметра, </w:t>
      </w:r>
      <w:r w:rsidRPr="00962EF8">
        <w:rPr>
          <w:i/>
          <w:iCs/>
          <w:color w:val="000000"/>
          <w:sz w:val="28"/>
          <w:szCs w:val="28"/>
          <w:lang w:val="en-US"/>
        </w:rPr>
        <w:t>c</w:t>
      </w:r>
      <w:r w:rsidRPr="009A73A3">
        <w:rPr>
          <w:iCs/>
          <w:color w:val="000000"/>
          <w:sz w:val="28"/>
          <w:szCs w:val="28"/>
          <w:vertAlign w:val="subscript"/>
        </w:rPr>
        <w:t>к</w:t>
      </w:r>
      <w:r w:rsidRPr="009A73A3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noBreakHyphen/>
      </w:r>
      <w:r w:rsidRPr="009A73A3">
        <w:rPr>
          <w:color w:val="000000"/>
          <w:sz w:val="28"/>
          <w:szCs w:val="28"/>
        </w:rPr>
        <w:t xml:space="preserve"> теплоемкость калориметра, </w:t>
      </w:r>
      <w:r w:rsidRPr="009A73A3">
        <w:rPr>
          <w:i/>
          <w:iCs/>
          <w:color w:val="000000"/>
          <w:sz w:val="28"/>
          <w:szCs w:val="28"/>
          <w:lang w:val="en-US"/>
        </w:rPr>
        <w:t>t</w:t>
      </w:r>
      <w:r w:rsidRPr="009A73A3">
        <w:rPr>
          <w:iCs/>
          <w:color w:val="000000"/>
          <w:sz w:val="28"/>
          <w:szCs w:val="28"/>
          <w:vertAlign w:val="subscript"/>
        </w:rPr>
        <w:t>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noBreakHyphen/>
      </w:r>
      <w:r w:rsidRPr="009A73A3">
        <w:rPr>
          <w:color w:val="000000"/>
          <w:sz w:val="28"/>
          <w:szCs w:val="28"/>
        </w:rPr>
        <w:t xml:space="preserve"> начальная температура к</w:t>
      </w:r>
      <w:r w:rsidRPr="009A73A3">
        <w:rPr>
          <w:color w:val="000000"/>
          <w:sz w:val="28"/>
          <w:szCs w:val="28"/>
        </w:rPr>
        <w:t>а</w:t>
      </w:r>
      <w:r w:rsidRPr="009A73A3">
        <w:rPr>
          <w:color w:val="000000"/>
          <w:sz w:val="28"/>
          <w:szCs w:val="28"/>
        </w:rPr>
        <w:t xml:space="preserve">лориметра (комнатная), </w:t>
      </w:r>
      <w:r w:rsidRPr="009A73A3">
        <w:rPr>
          <w:i/>
          <w:iCs/>
          <w:color w:val="000000"/>
          <w:sz w:val="28"/>
          <w:szCs w:val="28"/>
          <w:lang w:val="en-US"/>
        </w:rPr>
        <w:t>t</w:t>
      </w:r>
      <w:r w:rsidRPr="009A73A3">
        <w:rPr>
          <w:iCs/>
          <w:color w:val="000000"/>
          <w:sz w:val="28"/>
          <w:szCs w:val="28"/>
          <w:vertAlign w:val="subscript"/>
        </w:rPr>
        <w:t xml:space="preserve">0 </w:t>
      </w:r>
      <w:r>
        <w:rPr>
          <w:color w:val="000000"/>
          <w:sz w:val="28"/>
          <w:szCs w:val="28"/>
        </w:rPr>
        <w:noBreakHyphen/>
      </w:r>
      <w:r w:rsidRPr="009A73A3">
        <w:rPr>
          <w:color w:val="000000"/>
          <w:sz w:val="28"/>
          <w:szCs w:val="28"/>
        </w:rPr>
        <w:t xml:space="preserve"> температура плавления льда, равная </w:t>
      </w:r>
      <w:r w:rsidRPr="009A73A3">
        <w:rPr>
          <w:iCs/>
          <w:color w:val="000000"/>
          <w:sz w:val="28"/>
          <w:szCs w:val="28"/>
        </w:rPr>
        <w:t>0</w:t>
      </w:r>
      <w:r w:rsidRPr="00962EF8">
        <w:rPr>
          <w:iCs/>
          <w:color w:val="000000"/>
          <w:sz w:val="28"/>
          <w:szCs w:val="28"/>
        </w:rPr>
        <w:sym w:font="Symbol" w:char="F0B0"/>
      </w:r>
      <w:r w:rsidRPr="009A73A3">
        <w:rPr>
          <w:iCs/>
          <w:color w:val="000000"/>
          <w:sz w:val="28"/>
          <w:szCs w:val="28"/>
        </w:rPr>
        <w:t>С. Счит</w:t>
      </w:r>
      <w:r w:rsidRPr="009A73A3">
        <w:rPr>
          <w:iCs/>
          <w:color w:val="000000"/>
          <w:sz w:val="28"/>
          <w:szCs w:val="28"/>
        </w:rPr>
        <w:t>а</w:t>
      </w:r>
      <w:r w:rsidRPr="009A73A3">
        <w:rPr>
          <w:iCs/>
          <w:color w:val="000000"/>
          <w:sz w:val="28"/>
          <w:szCs w:val="28"/>
        </w:rPr>
        <w:t>ется, что температуры калориметра и воды всегда имеют одинаковое знач</w:t>
      </w:r>
      <w:r w:rsidRPr="009A73A3">
        <w:rPr>
          <w:iCs/>
          <w:color w:val="000000"/>
          <w:sz w:val="28"/>
          <w:szCs w:val="28"/>
        </w:rPr>
        <w:t>е</w:t>
      </w:r>
      <w:r w:rsidRPr="009A73A3">
        <w:rPr>
          <w:iCs/>
          <w:color w:val="000000"/>
          <w:sz w:val="28"/>
          <w:szCs w:val="28"/>
        </w:rPr>
        <w:t>ние.</w:t>
      </w:r>
    </w:p>
    <w:p w:rsidR="004C56E7" w:rsidRPr="009A73A3" w:rsidRDefault="004C56E7" w:rsidP="004C56E7">
      <w:pPr>
        <w:pStyle w:val="fr1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Осуществление опыта и </w:t>
      </w:r>
      <w:proofErr w:type="gramStart"/>
      <w:r w:rsidRPr="009A73A3">
        <w:rPr>
          <w:color w:val="000000"/>
          <w:sz w:val="28"/>
          <w:szCs w:val="28"/>
        </w:rPr>
        <w:t>расчета</w:t>
      </w:r>
      <w:proofErr w:type="gramEnd"/>
      <w:r w:rsidRPr="009A73A3">
        <w:rPr>
          <w:color w:val="000000"/>
          <w:sz w:val="28"/>
          <w:szCs w:val="28"/>
        </w:rPr>
        <w:t xml:space="preserve"> возможно упростить, в случае, если осуществить опыт таким образом, чтобы начальное и конечное значение температуры калориметра имели одинаковое значение. </w:t>
      </w:r>
    </w:p>
    <w:p w:rsidR="004C56E7" w:rsidRPr="009A73A3" w:rsidRDefault="004C56E7" w:rsidP="004C56E7">
      <w:pPr>
        <w:pStyle w:val="fr2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>Из последнего уравнения удельная теплота плавления льда равна:</w:t>
      </w:r>
    </w:p>
    <w:tbl>
      <w:tblPr>
        <w:tblW w:w="0" w:type="auto"/>
        <w:tblLook w:val="04A0"/>
      </w:tblPr>
      <w:tblGrid>
        <w:gridCol w:w="8638"/>
        <w:gridCol w:w="933"/>
      </w:tblGrid>
      <w:tr w:rsidR="004C56E7" w:rsidRPr="00097555" w:rsidTr="00E675BA">
        <w:tc>
          <w:tcPr>
            <w:tcW w:w="8638" w:type="dxa"/>
            <w:shd w:val="clear" w:color="auto" w:fill="auto"/>
          </w:tcPr>
          <w:p w:rsidR="004C56E7" w:rsidRPr="00097555" w:rsidRDefault="00147E4B" w:rsidP="00E675BA">
            <w:pPr>
              <w:pStyle w:val="fr2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147E4B">
              <w:rPr>
                <w:iCs/>
                <w:position w:val="-30"/>
                <w:sz w:val="28"/>
                <w:szCs w:val="28"/>
                <w:lang w:val="de-DE"/>
              </w:rPr>
              <w:object w:dxaOrig="5800" w:dyaOrig="700">
                <v:shape id="_x0000_i1028" type="#_x0000_t75" style="width:290.25pt;height:36pt" o:ole="">
                  <v:imagedata r:id="rId14" o:title=""/>
                </v:shape>
                <o:OLEObject Type="Embed" ProgID="Equation.3" ShapeID="_x0000_i1028" DrawAspect="Content" ObjectID="_1663996852" r:id="rId15"/>
              </w:objec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C56E7" w:rsidRPr="00097555" w:rsidRDefault="004C56E7" w:rsidP="00306245">
            <w:pPr>
              <w:pStyle w:val="fr2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097555">
              <w:rPr>
                <w:sz w:val="28"/>
                <w:szCs w:val="28"/>
              </w:rPr>
              <w:t>(</w:t>
            </w:r>
            <w:r w:rsidR="00306245">
              <w:rPr>
                <w:sz w:val="28"/>
                <w:szCs w:val="28"/>
              </w:rPr>
              <w:t>1</w:t>
            </w:r>
            <w:r w:rsidRPr="00097555">
              <w:rPr>
                <w:sz w:val="28"/>
                <w:szCs w:val="28"/>
              </w:rPr>
              <w:t>.4)</w:t>
            </w:r>
          </w:p>
        </w:tc>
      </w:tr>
    </w:tbl>
    <w:p w:rsidR="004C56E7" w:rsidRDefault="00306245" w:rsidP="00306245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1.2 </w:t>
      </w:r>
      <w:r w:rsidR="004C56E7" w:rsidRPr="009A73A3">
        <w:rPr>
          <w:b/>
          <w:bCs/>
          <w:color w:val="000000"/>
          <w:sz w:val="28"/>
          <w:szCs w:val="28"/>
        </w:rPr>
        <w:t xml:space="preserve">Ход </w:t>
      </w:r>
      <w:r>
        <w:rPr>
          <w:b/>
          <w:bCs/>
          <w:color w:val="000000"/>
          <w:sz w:val="28"/>
          <w:szCs w:val="28"/>
        </w:rPr>
        <w:t xml:space="preserve">выполнения </w:t>
      </w:r>
      <w:r w:rsidR="004C56E7" w:rsidRPr="009A73A3">
        <w:rPr>
          <w:b/>
          <w:bCs/>
          <w:color w:val="000000"/>
          <w:sz w:val="28"/>
          <w:szCs w:val="28"/>
        </w:rPr>
        <w:t>работы</w:t>
      </w:r>
    </w:p>
    <w:p w:rsidR="004C56E7" w:rsidRPr="001474D1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1474D1">
        <w:rPr>
          <w:color w:val="000000"/>
          <w:szCs w:val="28"/>
        </w:rPr>
        <w:t>Запустить виртуальный стенд.</w:t>
      </w:r>
    </w:p>
    <w:p w:rsidR="004C56E7" w:rsidRPr="009A73A3" w:rsidRDefault="004C56E7" w:rsidP="004C56E7">
      <w:pPr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5934075" cy="4343400"/>
            <wp:effectExtent l="19050" t="0" r="9525" b="0"/>
            <wp:docPr id="4" name="Рисунок 4" descr="2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0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245" w:rsidRDefault="00306245" w:rsidP="004C56E7">
      <w:pPr>
        <w:spacing w:after="120"/>
        <w:jc w:val="center"/>
        <w:rPr>
          <w:sz w:val="24"/>
          <w:szCs w:val="24"/>
        </w:rPr>
      </w:pPr>
    </w:p>
    <w:p w:rsidR="004C56E7" w:rsidRDefault="004C56E7" w:rsidP="004C56E7">
      <w:pPr>
        <w:spacing w:after="120"/>
        <w:jc w:val="center"/>
        <w:rPr>
          <w:sz w:val="24"/>
          <w:szCs w:val="24"/>
        </w:rPr>
      </w:pPr>
      <w:r w:rsidRPr="009A73A3">
        <w:rPr>
          <w:sz w:val="24"/>
          <w:szCs w:val="24"/>
        </w:rPr>
        <w:t xml:space="preserve">Рисунок </w:t>
      </w:r>
      <w:r w:rsidR="00306245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Pr="009A73A3">
        <w:rPr>
          <w:sz w:val="24"/>
          <w:szCs w:val="24"/>
        </w:rPr>
        <w:t>1</w:t>
      </w:r>
      <w:r w:rsidR="00306245">
        <w:rPr>
          <w:sz w:val="24"/>
          <w:szCs w:val="24"/>
        </w:rPr>
        <w:t xml:space="preserve"> - </w:t>
      </w:r>
      <w:r w:rsidRPr="009A73A3">
        <w:rPr>
          <w:sz w:val="24"/>
          <w:szCs w:val="24"/>
        </w:rPr>
        <w:t xml:space="preserve"> Лабораторная </w:t>
      </w:r>
      <w:r>
        <w:rPr>
          <w:sz w:val="24"/>
          <w:szCs w:val="24"/>
        </w:rPr>
        <w:t>установка</w:t>
      </w:r>
    </w:p>
    <w:p w:rsidR="004C56E7" w:rsidRPr="009A73A3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lastRenderedPageBreak/>
        <w:t>У</w:t>
      </w:r>
      <w:r w:rsidRPr="009A73A3">
        <w:rPr>
          <w:color w:val="000000"/>
          <w:szCs w:val="28"/>
        </w:rPr>
        <w:t xml:space="preserve">становить </w:t>
      </w:r>
      <w:r>
        <w:rPr>
          <w:color w:val="000000"/>
          <w:szCs w:val="28"/>
        </w:rPr>
        <w:t xml:space="preserve">параметры льда </w:t>
      </w:r>
      <w:r w:rsidRPr="009A73A3">
        <w:rPr>
          <w:color w:val="000000"/>
          <w:szCs w:val="28"/>
        </w:rPr>
        <w:t>в таблице, которая</w:t>
      </w:r>
      <w:r>
        <w:rPr>
          <w:color w:val="000000"/>
          <w:szCs w:val="28"/>
        </w:rPr>
        <w:t xml:space="preserve"> находится сверху в правом углу </w:t>
      </w:r>
      <w:proofErr w:type="spellStart"/>
      <w:proofErr w:type="gramStart"/>
      <w:r w:rsidRPr="000F4E42">
        <w:rPr>
          <w:i/>
          <w:color w:val="000000"/>
          <w:szCs w:val="28"/>
        </w:rPr>
        <w:t>m</w:t>
      </w:r>
      <w:proofErr w:type="gramEnd"/>
      <w:r w:rsidRPr="000F4E42">
        <w:rPr>
          <w:color w:val="000000"/>
          <w:szCs w:val="28"/>
          <w:vertAlign w:val="subscript"/>
        </w:rPr>
        <w:t>л</w:t>
      </w:r>
      <w:proofErr w:type="spellEnd"/>
      <w:r>
        <w:rPr>
          <w:color w:val="000000"/>
          <w:szCs w:val="28"/>
        </w:rPr>
        <w:t xml:space="preserve">, </w:t>
      </w:r>
      <w:proofErr w:type="spellStart"/>
      <w:r w:rsidRPr="000F4E42">
        <w:rPr>
          <w:i/>
          <w:color w:val="000000"/>
          <w:szCs w:val="28"/>
        </w:rPr>
        <w:t>t</w:t>
      </w:r>
      <w:r w:rsidRPr="000F4E42">
        <w:rPr>
          <w:color w:val="000000"/>
          <w:szCs w:val="28"/>
          <w:vertAlign w:val="subscript"/>
        </w:rPr>
        <w:t>л</w:t>
      </w:r>
      <w:proofErr w:type="spellEnd"/>
      <w:r>
        <w:rPr>
          <w:color w:val="000000"/>
          <w:szCs w:val="28"/>
        </w:rPr>
        <w:t>.</w:t>
      </w:r>
    </w:p>
    <w:p w:rsidR="004C56E7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Установить массу и удельную теплоемкость калориметра</w:t>
      </w:r>
      <w:r>
        <w:rPr>
          <w:color w:val="000000"/>
          <w:szCs w:val="28"/>
        </w:rPr>
        <w:t xml:space="preserve"> </w:t>
      </w:r>
      <w:proofErr w:type="spellStart"/>
      <w:proofErr w:type="gramStart"/>
      <w:r w:rsidRPr="000F4E42">
        <w:rPr>
          <w:i/>
          <w:color w:val="000000"/>
          <w:szCs w:val="28"/>
        </w:rPr>
        <w:t>m</w:t>
      </w:r>
      <w:proofErr w:type="gramEnd"/>
      <w:r>
        <w:rPr>
          <w:color w:val="000000"/>
          <w:szCs w:val="28"/>
          <w:vertAlign w:val="subscript"/>
        </w:rPr>
        <w:t>к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i/>
          <w:color w:val="000000"/>
          <w:szCs w:val="28"/>
        </w:rPr>
        <w:t>с</w:t>
      </w:r>
      <w:r>
        <w:rPr>
          <w:color w:val="000000"/>
          <w:szCs w:val="28"/>
          <w:vertAlign w:val="subscript"/>
        </w:rPr>
        <w:t>к</w:t>
      </w:r>
      <w:proofErr w:type="spellEnd"/>
      <w:r>
        <w:rPr>
          <w:color w:val="000000"/>
          <w:szCs w:val="28"/>
        </w:rPr>
        <w:t>.</w:t>
      </w:r>
      <w:r w:rsidRPr="009A73A3">
        <w:rPr>
          <w:color w:val="000000"/>
          <w:szCs w:val="28"/>
        </w:rPr>
        <w:t xml:space="preserve"> </w:t>
      </w:r>
    </w:p>
    <w:p w:rsidR="004C56E7" w:rsidRPr="009A73A3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Установить параметры воды </w:t>
      </w:r>
      <w:proofErr w:type="spellStart"/>
      <w:proofErr w:type="gramStart"/>
      <w:r w:rsidRPr="000F4E42">
        <w:rPr>
          <w:i/>
          <w:color w:val="000000"/>
          <w:szCs w:val="28"/>
        </w:rPr>
        <w:t>V</w:t>
      </w:r>
      <w:proofErr w:type="gramEnd"/>
      <w:r w:rsidRPr="000F4E42">
        <w:rPr>
          <w:color w:val="000000"/>
          <w:szCs w:val="28"/>
          <w:vertAlign w:val="subscript"/>
        </w:rPr>
        <w:t>в</w:t>
      </w:r>
      <w:proofErr w:type="spellEnd"/>
      <w:r>
        <w:rPr>
          <w:color w:val="000000"/>
          <w:szCs w:val="28"/>
        </w:rPr>
        <w:t xml:space="preserve">, </w:t>
      </w:r>
      <w:r w:rsidRPr="000F4E42">
        <w:rPr>
          <w:i/>
          <w:color w:val="000000"/>
          <w:szCs w:val="28"/>
          <w:lang w:val="en-US"/>
        </w:rPr>
        <w:t>t</w:t>
      </w:r>
      <w:r w:rsidRPr="000F4E42">
        <w:rPr>
          <w:color w:val="000000"/>
          <w:szCs w:val="28"/>
          <w:vertAlign w:val="subscript"/>
        </w:rPr>
        <w:t>0</w:t>
      </w:r>
      <w:r>
        <w:rPr>
          <w:color w:val="000000"/>
          <w:szCs w:val="28"/>
        </w:rPr>
        <w:t>. Т</w:t>
      </w:r>
      <w:r w:rsidRPr="009A73A3">
        <w:rPr>
          <w:color w:val="000000"/>
          <w:szCs w:val="28"/>
        </w:rPr>
        <w:t>емператур</w:t>
      </w:r>
      <w:r>
        <w:rPr>
          <w:color w:val="000000"/>
          <w:szCs w:val="28"/>
        </w:rPr>
        <w:t>а</w:t>
      </w:r>
      <w:r w:rsidRPr="009A73A3">
        <w:rPr>
          <w:color w:val="000000"/>
          <w:szCs w:val="28"/>
        </w:rPr>
        <w:t xml:space="preserve"> воды в измерител</w:t>
      </w:r>
      <w:r w:rsidRPr="009A73A3">
        <w:rPr>
          <w:color w:val="000000"/>
          <w:szCs w:val="28"/>
        </w:rPr>
        <w:t>ь</w:t>
      </w:r>
      <w:r w:rsidRPr="009A73A3">
        <w:rPr>
          <w:color w:val="000000"/>
          <w:szCs w:val="28"/>
        </w:rPr>
        <w:t>ном цилиндре</w:t>
      </w:r>
      <w:r>
        <w:rPr>
          <w:color w:val="000000"/>
          <w:szCs w:val="28"/>
        </w:rPr>
        <w:t xml:space="preserve"> </w:t>
      </w:r>
      <w:r w:rsidRPr="000F4E42">
        <w:rPr>
          <w:i/>
          <w:color w:val="000000"/>
          <w:szCs w:val="28"/>
        </w:rPr>
        <w:t>t</w:t>
      </w:r>
      <w:r>
        <w:rPr>
          <w:color w:val="000000"/>
          <w:szCs w:val="28"/>
          <w:vertAlign w:val="subscript"/>
        </w:rPr>
        <w:t>0</w:t>
      </w:r>
      <w:r w:rsidRPr="009A73A3">
        <w:rPr>
          <w:color w:val="000000"/>
          <w:szCs w:val="28"/>
        </w:rPr>
        <w:t xml:space="preserve"> должна быть выше комнатной темп</w:t>
      </w:r>
      <w:r>
        <w:rPr>
          <w:color w:val="000000"/>
          <w:szCs w:val="28"/>
        </w:rPr>
        <w:t>ературы приблизительно на 40°С.</w:t>
      </w:r>
    </w:p>
    <w:p w:rsidR="004C56E7" w:rsidRPr="009A73A3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Pr="009A73A3">
        <w:rPr>
          <w:color w:val="000000"/>
          <w:szCs w:val="28"/>
        </w:rPr>
        <w:t>усочек льда поместит</w:t>
      </w:r>
      <w:r>
        <w:rPr>
          <w:color w:val="000000"/>
          <w:szCs w:val="28"/>
        </w:rPr>
        <w:t>ь</w:t>
      </w:r>
      <w:r w:rsidRPr="009A73A3">
        <w:rPr>
          <w:color w:val="000000"/>
          <w:szCs w:val="28"/>
        </w:rPr>
        <w:t xml:space="preserve"> в теплую воду в калориметре и сл</w:t>
      </w:r>
      <w:r>
        <w:rPr>
          <w:color w:val="000000"/>
          <w:szCs w:val="28"/>
        </w:rPr>
        <w:t>едите за показаниями термометра.</w:t>
      </w:r>
    </w:p>
    <w:p w:rsidR="004C56E7" w:rsidRPr="009A73A3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После того, как лед полностью растает, измерить конечную устан</w:t>
      </w:r>
      <w:r w:rsidRPr="009A73A3">
        <w:rPr>
          <w:color w:val="000000"/>
          <w:szCs w:val="28"/>
        </w:rPr>
        <w:t>о</w:t>
      </w:r>
      <w:r w:rsidRPr="009A73A3">
        <w:rPr>
          <w:color w:val="000000"/>
          <w:szCs w:val="28"/>
        </w:rPr>
        <w:t>вившуюся температуру воды</w:t>
      </w:r>
      <w:r>
        <w:rPr>
          <w:color w:val="000000"/>
          <w:szCs w:val="28"/>
        </w:rPr>
        <w:t xml:space="preserve"> </w:t>
      </w:r>
      <w:proofErr w:type="spellStart"/>
      <w:r w:rsidRPr="000F4E42">
        <w:rPr>
          <w:i/>
          <w:color w:val="000000"/>
          <w:szCs w:val="28"/>
        </w:rPr>
        <w:t>t</w:t>
      </w:r>
      <w:proofErr w:type="spellEnd"/>
      <w:r>
        <w:rPr>
          <w:i/>
          <w:color w:val="000000"/>
          <w:szCs w:val="28"/>
        </w:rPr>
        <w:t>.</w:t>
      </w:r>
    </w:p>
    <w:p w:rsidR="004C56E7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Определить удельную теплоту плавления льда</w:t>
      </w:r>
      <w:r>
        <w:rPr>
          <w:color w:val="000000"/>
          <w:szCs w:val="28"/>
        </w:rPr>
        <w:t xml:space="preserve"> по формуле (</w:t>
      </w:r>
      <w:r w:rsidR="00306245">
        <w:rPr>
          <w:color w:val="000000"/>
          <w:szCs w:val="28"/>
        </w:rPr>
        <w:t>1</w:t>
      </w:r>
      <w:r>
        <w:rPr>
          <w:color w:val="000000"/>
          <w:szCs w:val="28"/>
        </w:rPr>
        <w:t>.4)</w:t>
      </w:r>
      <w:r w:rsidRPr="009A73A3">
        <w:rPr>
          <w:color w:val="000000"/>
          <w:szCs w:val="28"/>
        </w:rPr>
        <w:t>. Итоги вычислений занес</w:t>
      </w:r>
      <w:r>
        <w:rPr>
          <w:color w:val="000000"/>
          <w:szCs w:val="28"/>
        </w:rPr>
        <w:t xml:space="preserve">ти </w:t>
      </w:r>
      <w:r w:rsidRPr="009A73A3">
        <w:rPr>
          <w:color w:val="000000"/>
          <w:szCs w:val="28"/>
        </w:rPr>
        <w:t xml:space="preserve">в </w:t>
      </w:r>
      <w:r>
        <w:rPr>
          <w:color w:val="000000"/>
          <w:szCs w:val="28"/>
        </w:rPr>
        <w:t>таблицу</w:t>
      </w:r>
      <w:r w:rsidRPr="009A73A3">
        <w:rPr>
          <w:color w:val="000000"/>
          <w:szCs w:val="28"/>
        </w:rPr>
        <w:t>.</w:t>
      </w:r>
      <w:r w:rsidRPr="00110101">
        <w:rPr>
          <w:color w:val="000000"/>
          <w:szCs w:val="28"/>
        </w:rPr>
        <w:t xml:space="preserve"> </w:t>
      </w:r>
    </w:p>
    <w:p w:rsidR="004C56E7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9A73A3">
        <w:rPr>
          <w:color w:val="000000"/>
          <w:szCs w:val="28"/>
        </w:rPr>
        <w:t xml:space="preserve">пределить оценку абсолютной </w:t>
      </w:r>
      <w:r>
        <w:rPr>
          <w:color w:val="000000"/>
          <w:szCs w:val="28"/>
        </w:rPr>
        <w:t xml:space="preserve">и относительной </w:t>
      </w:r>
      <w:r w:rsidRPr="009A73A3">
        <w:rPr>
          <w:color w:val="000000"/>
          <w:szCs w:val="28"/>
        </w:rPr>
        <w:t xml:space="preserve">погрешности </w:t>
      </w:r>
      <w:r>
        <w:rPr>
          <w:color w:val="000000"/>
          <w:szCs w:val="28"/>
        </w:rPr>
        <w:t>и</w:t>
      </w:r>
      <w:r>
        <w:rPr>
          <w:color w:val="000000"/>
          <w:szCs w:val="28"/>
        </w:rPr>
        <w:t>з</w:t>
      </w:r>
      <w:r>
        <w:rPr>
          <w:color w:val="000000"/>
          <w:szCs w:val="28"/>
        </w:rPr>
        <w:t>мерения.</w:t>
      </w:r>
    </w:p>
    <w:p w:rsidR="00147E4B" w:rsidRDefault="00147E4B" w:rsidP="00147E4B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Сформулировать выводы.</w:t>
      </w:r>
    </w:p>
    <w:p w:rsidR="00306245" w:rsidRPr="009A73A3" w:rsidRDefault="00306245" w:rsidP="00306245">
      <w:pPr>
        <w:pStyle w:val="a5"/>
        <w:tabs>
          <w:tab w:val="left" w:pos="1080"/>
        </w:tabs>
        <w:ind w:left="680"/>
        <w:rPr>
          <w:color w:val="000000"/>
          <w:szCs w:val="28"/>
        </w:rPr>
      </w:pPr>
    </w:p>
    <w:tbl>
      <w:tblPr>
        <w:tblW w:w="9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1155"/>
        <w:gridCol w:w="1155"/>
        <w:gridCol w:w="1154"/>
        <w:gridCol w:w="1154"/>
        <w:gridCol w:w="1154"/>
        <w:gridCol w:w="1154"/>
        <w:gridCol w:w="1154"/>
      </w:tblGrid>
      <w:tr w:rsidR="004C56E7" w:rsidRPr="00B4664F" w:rsidTr="00E675BA"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8</w:t>
            </w:r>
          </w:p>
        </w:tc>
      </w:tr>
      <w:tr w:rsidR="004C56E7" w:rsidRPr="00B4664F" w:rsidTr="00E675BA"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i/>
                <w:color w:val="000000"/>
                <w:sz w:val="24"/>
                <w:szCs w:val="24"/>
                <w:lang w:val="en-US"/>
              </w:rPr>
              <w:t>m</w:t>
            </w:r>
            <w:r w:rsidRPr="001474D1">
              <w:rPr>
                <w:color w:val="000000"/>
                <w:sz w:val="24"/>
                <w:szCs w:val="24"/>
                <w:vertAlign w:val="subscript"/>
              </w:rPr>
              <w:t>л</w:t>
            </w:r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i/>
                <w:color w:val="000000"/>
                <w:sz w:val="24"/>
                <w:szCs w:val="24"/>
                <w:lang w:val="en-US"/>
              </w:rPr>
              <w:t>t</w:t>
            </w:r>
            <w:r w:rsidRPr="001474D1">
              <w:rPr>
                <w:color w:val="000000"/>
                <w:sz w:val="24"/>
                <w:szCs w:val="24"/>
                <w:vertAlign w:val="subscript"/>
              </w:rPr>
              <w:t>л</w:t>
            </w:r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</w:t>
            </w: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i/>
                <w:color w:val="000000"/>
                <w:sz w:val="24"/>
                <w:szCs w:val="24"/>
              </w:rPr>
              <w:t>с</w:t>
            </w:r>
            <w:r w:rsidRPr="001474D1">
              <w:rPr>
                <w:color w:val="000000"/>
                <w:sz w:val="24"/>
                <w:szCs w:val="24"/>
                <w:vertAlign w:val="subscript"/>
              </w:rPr>
              <w:t>л</w:t>
            </w:r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Дж/кг</w:t>
            </w:r>
            <w:proofErr w:type="gramStart"/>
            <w:r w:rsidRPr="00B4664F">
              <w:rPr>
                <w:color w:val="000000"/>
                <w:sz w:val="24"/>
                <w:szCs w:val="24"/>
              </w:rPr>
              <w:t>·К</w:t>
            </w:r>
            <w:proofErr w:type="gramEnd"/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i/>
                <w:color w:val="000000"/>
                <w:sz w:val="24"/>
                <w:szCs w:val="24"/>
                <w:lang w:val="en-US"/>
              </w:rPr>
              <w:t>V</w:t>
            </w:r>
            <w:r w:rsidRPr="001474D1">
              <w:rPr>
                <w:color w:val="000000"/>
                <w:sz w:val="24"/>
                <w:szCs w:val="24"/>
                <w:vertAlign w:val="subscript"/>
              </w:rPr>
              <w:t>в</w:t>
            </w:r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  <w:r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i/>
                <w:color w:val="000000"/>
                <w:sz w:val="24"/>
                <w:szCs w:val="24"/>
                <w:lang w:val="en-US"/>
              </w:rPr>
              <w:t>t</w:t>
            </w:r>
            <w:r w:rsidRPr="001474D1">
              <w:rPr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К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474D1">
              <w:rPr>
                <w:i/>
                <w:color w:val="000000"/>
                <w:sz w:val="24"/>
                <w:szCs w:val="24"/>
              </w:rPr>
              <w:t>с</w:t>
            </w:r>
            <w:r w:rsidRPr="001474D1">
              <w:rPr>
                <w:color w:val="000000"/>
                <w:sz w:val="24"/>
                <w:szCs w:val="24"/>
                <w:vertAlign w:val="subscript"/>
              </w:rPr>
              <w:t>в</w:t>
            </w:r>
            <w:proofErr w:type="spellEnd"/>
            <w:proofErr w:type="gramEnd"/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Дж/кг</w:t>
            </w:r>
            <w:proofErr w:type="gramStart"/>
            <w:r w:rsidRPr="00B4664F">
              <w:rPr>
                <w:color w:val="000000"/>
                <w:sz w:val="24"/>
                <w:szCs w:val="24"/>
              </w:rPr>
              <w:t>·К</w:t>
            </w:r>
            <w:proofErr w:type="gramEnd"/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i/>
                <w:color w:val="000000"/>
                <w:sz w:val="24"/>
                <w:szCs w:val="24"/>
                <w:lang w:val="en-US"/>
              </w:rPr>
              <w:t>m</w:t>
            </w:r>
            <w:r w:rsidRPr="001474D1">
              <w:rPr>
                <w:color w:val="000000"/>
                <w:sz w:val="24"/>
                <w:szCs w:val="24"/>
                <w:vertAlign w:val="subscript"/>
              </w:rPr>
              <w:t>к</w:t>
            </w:r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1474D1">
              <w:rPr>
                <w:i/>
                <w:color w:val="000000"/>
                <w:sz w:val="24"/>
                <w:szCs w:val="24"/>
              </w:rPr>
              <w:t>с</w:t>
            </w:r>
            <w:r>
              <w:rPr>
                <w:color w:val="000000"/>
                <w:sz w:val="24"/>
                <w:szCs w:val="24"/>
                <w:vertAlign w:val="subscript"/>
              </w:rPr>
              <w:t>к</w:t>
            </w:r>
            <w:proofErr w:type="spellEnd"/>
            <w:r w:rsidRPr="00B4664F">
              <w:rPr>
                <w:color w:val="000000"/>
                <w:sz w:val="24"/>
                <w:szCs w:val="24"/>
              </w:rPr>
              <w:t>,</w:t>
            </w:r>
          </w:p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B4664F">
              <w:rPr>
                <w:color w:val="000000"/>
                <w:sz w:val="24"/>
                <w:szCs w:val="24"/>
              </w:rPr>
              <w:t>Дж/кг</w:t>
            </w:r>
            <w:proofErr w:type="gramStart"/>
            <w:r w:rsidRPr="00B4664F">
              <w:rPr>
                <w:color w:val="000000"/>
                <w:sz w:val="24"/>
                <w:szCs w:val="24"/>
              </w:rPr>
              <w:t>·К</w:t>
            </w:r>
            <w:proofErr w:type="gramEnd"/>
          </w:p>
        </w:tc>
      </w:tr>
      <w:tr w:rsidR="004C56E7" w:rsidRPr="00B4664F" w:rsidTr="00E675BA"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keepNext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4C56E7" w:rsidRPr="001474D1" w:rsidRDefault="004C56E7" w:rsidP="004C56E7">
      <w:pPr>
        <w:pStyle w:val="a5"/>
        <w:tabs>
          <w:tab w:val="left" w:pos="1080"/>
        </w:tabs>
        <w:rPr>
          <w:color w:val="000000"/>
          <w:sz w:val="16"/>
          <w:szCs w:val="16"/>
          <w:lang w:val="en-US"/>
        </w:rPr>
      </w:pPr>
    </w:p>
    <w:tbl>
      <w:tblPr>
        <w:tblW w:w="5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5"/>
        <w:gridCol w:w="1155"/>
        <w:gridCol w:w="1155"/>
        <w:gridCol w:w="1154"/>
        <w:gridCol w:w="1154"/>
      </w:tblGrid>
      <w:tr w:rsidR="004C56E7" w:rsidRPr="00B4664F" w:rsidTr="00E675BA"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4C56E7" w:rsidRPr="00B4664F" w:rsidTr="00E675BA">
        <w:tc>
          <w:tcPr>
            <w:tcW w:w="1155" w:type="dxa"/>
            <w:vAlign w:val="center"/>
          </w:tcPr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t</w:t>
            </w:r>
            <w:r w:rsidRPr="001474D1">
              <w:rPr>
                <w:color w:val="000000"/>
                <w:sz w:val="24"/>
                <w:szCs w:val="24"/>
              </w:rPr>
              <w:t>,</w:t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1474D1">
              <w:rPr>
                <w:color w:val="000000"/>
                <w:sz w:val="24"/>
                <w:szCs w:val="24"/>
              </w:rPr>
              <w:t>К</w:t>
            </w:r>
          </w:p>
        </w:tc>
        <w:tc>
          <w:tcPr>
            <w:tcW w:w="1155" w:type="dxa"/>
            <w:vAlign w:val="center"/>
          </w:tcPr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color w:val="000000"/>
                <w:sz w:val="24"/>
                <w:szCs w:val="24"/>
              </w:rPr>
              <w:sym w:font="Symbol" w:char="F06C"/>
            </w:r>
            <w:r w:rsidRPr="001474D1">
              <w:rPr>
                <w:color w:val="000000"/>
                <w:sz w:val="24"/>
                <w:szCs w:val="24"/>
              </w:rPr>
              <w:t>э,</w:t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color w:val="000000"/>
                <w:sz w:val="24"/>
                <w:szCs w:val="24"/>
              </w:rPr>
              <w:t>кДж/</w:t>
            </w:r>
            <w:proofErr w:type="gramStart"/>
            <w:r w:rsidRPr="001474D1">
              <w:rPr>
                <w:color w:val="000000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1155" w:type="dxa"/>
            <w:vAlign w:val="center"/>
          </w:tcPr>
          <w:p w:rsidR="004C56E7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ym w:font="Symbol" w:char="F06C"/>
            </w:r>
            <w:r>
              <w:rPr>
                <w:color w:val="000000"/>
                <w:sz w:val="24"/>
                <w:szCs w:val="24"/>
                <w:vertAlign w:val="subscript"/>
              </w:rPr>
              <w:t>т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 w:rsidRPr="001474D1">
              <w:rPr>
                <w:color w:val="000000"/>
                <w:sz w:val="24"/>
                <w:szCs w:val="24"/>
              </w:rPr>
              <w:t>кДж/</w:t>
            </w:r>
            <w:proofErr w:type="gramStart"/>
            <w:r w:rsidRPr="001474D1">
              <w:rPr>
                <w:color w:val="000000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1154" w:type="dxa"/>
            <w:vAlign w:val="center"/>
          </w:tcPr>
          <w:p w:rsidR="004C56E7" w:rsidRDefault="004C56E7" w:rsidP="00E675BA">
            <w:pPr>
              <w:jc w:val="center"/>
              <w:rPr>
                <w:color w:val="000000"/>
                <w:sz w:val="24"/>
                <w:szCs w:val="24"/>
                <w:vertAlign w:val="subscript"/>
              </w:rPr>
            </w:pPr>
            <w:r>
              <w:rPr>
                <w:color w:val="000000"/>
                <w:sz w:val="24"/>
                <w:szCs w:val="24"/>
              </w:rPr>
              <w:sym w:font="Symbol" w:char="F044"/>
            </w:r>
            <w:r>
              <w:rPr>
                <w:color w:val="000000"/>
                <w:sz w:val="24"/>
                <w:szCs w:val="24"/>
              </w:rPr>
              <w:sym w:font="Symbol" w:char="F06C"/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1474D1">
              <w:rPr>
                <w:color w:val="000000"/>
                <w:sz w:val="24"/>
                <w:szCs w:val="24"/>
              </w:rPr>
              <w:t>кДж/</w:t>
            </w:r>
            <w:proofErr w:type="gramStart"/>
            <w:r w:rsidRPr="001474D1">
              <w:rPr>
                <w:color w:val="000000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1154" w:type="dxa"/>
            <w:vAlign w:val="center"/>
          </w:tcPr>
          <w:p w:rsidR="004C56E7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ym w:font="Symbol" w:char="F065"/>
            </w:r>
            <w:r w:rsidRPr="00C75487">
              <w:rPr>
                <w:color w:val="000000"/>
                <w:sz w:val="24"/>
                <w:szCs w:val="24"/>
                <w:vertAlign w:val="subscript"/>
              </w:rPr>
              <w:sym w:font="Symbol" w:char="F06C"/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4C56E7" w:rsidRPr="001474D1" w:rsidRDefault="004C56E7" w:rsidP="00E675B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4C56E7" w:rsidRPr="00B4664F" w:rsidTr="00E675BA"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4C56E7" w:rsidRPr="00B4664F" w:rsidRDefault="004C56E7" w:rsidP="00E675B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306245" w:rsidRDefault="00306245" w:rsidP="00306245">
      <w:pPr>
        <w:pStyle w:val="a5"/>
        <w:tabs>
          <w:tab w:val="left" w:pos="1080"/>
        </w:tabs>
        <w:ind w:left="680"/>
        <w:rPr>
          <w:color w:val="000000"/>
          <w:szCs w:val="28"/>
        </w:rPr>
      </w:pPr>
    </w:p>
    <w:p w:rsidR="00147E4B" w:rsidRPr="00B546B5" w:rsidRDefault="00147E4B" w:rsidP="00147E4B">
      <w:pPr>
        <w:pStyle w:val="fr2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546B5">
        <w:rPr>
          <w:b/>
          <w:bCs/>
          <w:sz w:val="28"/>
          <w:szCs w:val="28"/>
        </w:rPr>
        <w:t>3 Экспериментальная часть</w:t>
      </w:r>
      <w:r w:rsidRPr="00B546B5">
        <w:rPr>
          <w:sz w:val="28"/>
          <w:szCs w:val="28"/>
        </w:rPr>
        <w:t xml:space="preserve"> </w:t>
      </w:r>
    </w:p>
    <w:p w:rsidR="00147E4B" w:rsidRPr="00147E4B" w:rsidRDefault="00147E4B" w:rsidP="00147E4B">
      <w:pPr>
        <w:pStyle w:val="fr2"/>
        <w:spacing w:before="0" w:beforeAutospacing="0" w:after="0" w:afterAutospacing="0"/>
        <w:ind w:firstLine="709"/>
        <w:rPr>
          <w:b/>
          <w:bCs/>
          <w:sz w:val="28"/>
          <w:szCs w:val="28"/>
          <w:u w:val="single"/>
        </w:rPr>
      </w:pPr>
      <w:r w:rsidRPr="00147E4B">
        <w:rPr>
          <w:b/>
          <w:bCs/>
          <w:sz w:val="28"/>
          <w:szCs w:val="28"/>
          <w:u w:val="single"/>
        </w:rPr>
        <w:t>Пример 1</w:t>
      </w:r>
    </w:p>
    <w:p w:rsidR="00147E4B" w:rsidRPr="00B546B5" w:rsidRDefault="00147E4B" w:rsidP="00147E4B">
      <w:pPr>
        <w:pStyle w:val="fr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1. Приготовьте некоторое количество льда. Подержите лёд некоторое время при комнатной температуре, чтобы его температура стала 0°С. При этом часть льда должна растаять. 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2. Налейте 100 мл (и, следовательно, </w:t>
      </w:r>
      <w:r w:rsidRPr="00B546B5">
        <w:rPr>
          <w:i/>
          <w:iCs/>
          <w:sz w:val="28"/>
          <w:szCs w:val="28"/>
          <w:lang w:val="en-US"/>
        </w:rPr>
        <w:t>m</w:t>
      </w:r>
      <w:r w:rsidRPr="00B546B5">
        <w:rPr>
          <w:i/>
          <w:iCs/>
          <w:sz w:val="28"/>
          <w:szCs w:val="28"/>
          <w:vertAlign w:val="subscript"/>
        </w:rPr>
        <w:t>1</w:t>
      </w:r>
      <w:r w:rsidRPr="00B546B5">
        <w:rPr>
          <w:i/>
          <w:iCs/>
          <w:sz w:val="28"/>
          <w:szCs w:val="28"/>
        </w:rPr>
        <w:t>=</w:t>
      </w:r>
      <w:r w:rsidRPr="00B546B5">
        <w:rPr>
          <w:sz w:val="28"/>
          <w:szCs w:val="28"/>
        </w:rPr>
        <w:t>100 г) теплой воды в измер</w:t>
      </w:r>
      <w:r w:rsidRPr="00B546B5">
        <w:rPr>
          <w:sz w:val="28"/>
          <w:szCs w:val="28"/>
        </w:rPr>
        <w:t>и</w:t>
      </w:r>
      <w:r w:rsidRPr="00B546B5">
        <w:rPr>
          <w:sz w:val="28"/>
          <w:szCs w:val="28"/>
        </w:rPr>
        <w:t xml:space="preserve">тельный цилиндр. Измерьте температуру  </w:t>
      </w:r>
      <w:r w:rsidRPr="00B546B5">
        <w:rPr>
          <w:i/>
          <w:iCs/>
          <w:sz w:val="28"/>
          <w:szCs w:val="28"/>
          <w:lang w:val="en-US"/>
        </w:rPr>
        <w:t>t</w:t>
      </w:r>
      <w:r w:rsidRPr="00B546B5">
        <w:rPr>
          <w:i/>
          <w:iCs/>
          <w:sz w:val="28"/>
          <w:szCs w:val="28"/>
          <w:vertAlign w:val="subscript"/>
        </w:rPr>
        <w:t>1</w:t>
      </w:r>
      <w:r w:rsidRPr="00B546B5">
        <w:rPr>
          <w:sz w:val="28"/>
          <w:szCs w:val="28"/>
        </w:rPr>
        <w:t>, теплой воды в измерительном цилиндре. Температура теплой воды должна превышать комнатную темпер</w:t>
      </w:r>
      <w:r w:rsidRPr="00B546B5">
        <w:rPr>
          <w:sz w:val="28"/>
          <w:szCs w:val="28"/>
        </w:rPr>
        <w:t>а</w:t>
      </w:r>
      <w:r w:rsidRPr="00B546B5">
        <w:rPr>
          <w:sz w:val="28"/>
          <w:szCs w:val="28"/>
        </w:rPr>
        <w:t>туру примерно на 40°С. Вылейте теплую воду во внутренний стакан калор</w:t>
      </w:r>
      <w:r w:rsidRPr="00B546B5">
        <w:rPr>
          <w:sz w:val="28"/>
          <w:szCs w:val="28"/>
        </w:rPr>
        <w:t>и</w:t>
      </w:r>
      <w:r w:rsidRPr="00B546B5">
        <w:rPr>
          <w:sz w:val="28"/>
          <w:szCs w:val="28"/>
        </w:rPr>
        <w:t xml:space="preserve">метра. 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>3. Возьмите небольшой кусок льда, осушите его фильтровальной бум</w:t>
      </w:r>
      <w:r w:rsidRPr="00B546B5">
        <w:rPr>
          <w:sz w:val="28"/>
          <w:szCs w:val="28"/>
        </w:rPr>
        <w:t>а</w:t>
      </w:r>
      <w:r w:rsidRPr="00B546B5">
        <w:rPr>
          <w:sz w:val="28"/>
          <w:szCs w:val="28"/>
        </w:rPr>
        <w:t xml:space="preserve">гой и опустите в теплую воду в калориметре. Воду постоянно перемешивайте и следите за показаниями термометра. После полного расплавления первого куска льда положите в воду второй и так далее до тех пор, пока температура воды в калориметре не достигнет значения </w:t>
      </w:r>
      <w:r w:rsidRPr="00B546B5">
        <w:rPr>
          <w:i/>
          <w:iCs/>
          <w:sz w:val="28"/>
          <w:szCs w:val="28"/>
          <w:lang w:val="en-US"/>
        </w:rPr>
        <w:t>t</w:t>
      </w:r>
      <w:r w:rsidRPr="00B546B5">
        <w:rPr>
          <w:i/>
          <w:iCs/>
          <w:sz w:val="28"/>
          <w:szCs w:val="28"/>
          <w:vertAlign w:val="subscript"/>
        </w:rPr>
        <w:t>3</w:t>
      </w:r>
      <w:r w:rsidRPr="00B546B5">
        <w:rPr>
          <w:sz w:val="28"/>
          <w:szCs w:val="28"/>
        </w:rPr>
        <w:t xml:space="preserve">, равного температуре воздуха в комнате. 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>4. Перелейте воду из стакана калориметра в измерительный цилиндр. По увеличению объема воды Δ</w:t>
      </w:r>
      <w:r w:rsidRPr="00B546B5">
        <w:rPr>
          <w:sz w:val="28"/>
          <w:szCs w:val="28"/>
          <w:lang w:val="en-US"/>
        </w:rPr>
        <w:t>V</w:t>
      </w:r>
      <w:r w:rsidRPr="00B546B5">
        <w:rPr>
          <w:sz w:val="28"/>
          <w:szCs w:val="28"/>
        </w:rPr>
        <w:t xml:space="preserve"> найдите массу </w:t>
      </w:r>
      <w:r w:rsidRPr="00B546B5">
        <w:rPr>
          <w:sz w:val="28"/>
          <w:szCs w:val="28"/>
          <w:lang w:val="en-US"/>
        </w:rPr>
        <w:t>m</w:t>
      </w:r>
      <w:r w:rsidRPr="00B546B5">
        <w:rPr>
          <w:sz w:val="28"/>
          <w:szCs w:val="28"/>
          <w:vertAlign w:val="subscript"/>
        </w:rPr>
        <w:t>2</w:t>
      </w:r>
      <w:r w:rsidRPr="00B546B5">
        <w:rPr>
          <w:sz w:val="28"/>
          <w:szCs w:val="28"/>
        </w:rPr>
        <w:t xml:space="preserve"> растаявшего льда. 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lastRenderedPageBreak/>
        <w:t>5. Вычислите удельную теплоту плавления льда. Результаты  вычисл</w:t>
      </w:r>
      <w:r w:rsidRPr="00B546B5">
        <w:rPr>
          <w:sz w:val="28"/>
          <w:szCs w:val="28"/>
        </w:rPr>
        <w:t>е</w:t>
      </w:r>
      <w:r w:rsidRPr="00B546B5">
        <w:rPr>
          <w:sz w:val="28"/>
          <w:szCs w:val="28"/>
        </w:rPr>
        <w:t>ний занесите в тетрадь.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6. Пренебрегая погрешностью определения массы льда </w:t>
      </w:r>
      <w:r w:rsidRPr="00B546B5">
        <w:rPr>
          <w:i/>
          <w:iCs/>
          <w:sz w:val="28"/>
          <w:szCs w:val="28"/>
          <w:lang w:val="en-US"/>
        </w:rPr>
        <w:t>m</w:t>
      </w:r>
      <w:r w:rsidRPr="00B546B5">
        <w:rPr>
          <w:i/>
          <w:iCs/>
          <w:sz w:val="28"/>
          <w:szCs w:val="28"/>
          <w:vertAlign w:val="subscript"/>
        </w:rPr>
        <w:t>2</w:t>
      </w:r>
      <w:r w:rsidRPr="00B546B5">
        <w:rPr>
          <w:sz w:val="28"/>
          <w:szCs w:val="28"/>
        </w:rPr>
        <w:t xml:space="preserve"> и воды </w:t>
      </w:r>
      <w:r w:rsidRPr="00B546B5">
        <w:rPr>
          <w:i/>
          <w:iCs/>
          <w:sz w:val="28"/>
          <w:szCs w:val="28"/>
          <w:lang w:val="en-US"/>
        </w:rPr>
        <w:t>m</w:t>
      </w:r>
      <w:r w:rsidRPr="00B546B5">
        <w:rPr>
          <w:i/>
          <w:iCs/>
          <w:sz w:val="28"/>
          <w:szCs w:val="28"/>
          <w:vertAlign w:val="subscript"/>
        </w:rPr>
        <w:t>2</w:t>
      </w:r>
      <w:r w:rsidRPr="00B546B5">
        <w:rPr>
          <w:sz w:val="28"/>
          <w:szCs w:val="28"/>
        </w:rPr>
        <w:t>,  оцените относительную  погрешность измерений: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546B5">
        <w:rPr>
          <w:position w:val="-34"/>
          <w:sz w:val="28"/>
          <w:szCs w:val="28"/>
        </w:rPr>
        <w:object w:dxaOrig="2380" w:dyaOrig="780">
          <v:shape id="_x0000_i1029" type="#_x0000_t75" style="width:119.25pt;height:39pt" o:ole="">
            <v:imagedata r:id="rId17" o:title=""/>
          </v:shape>
          <o:OLEObject Type="Embed" ProgID="Equation.3" ShapeID="_x0000_i1029" DrawAspect="Content" ObjectID="_1663996853" r:id="rId18"/>
        </w:object>
      </w:r>
      <w:r w:rsidRPr="00B546B5">
        <w:rPr>
          <w:sz w:val="28"/>
          <w:szCs w:val="28"/>
        </w:rPr>
        <w:t>,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B546B5">
        <w:rPr>
          <w:sz w:val="28"/>
          <w:szCs w:val="28"/>
        </w:rPr>
        <w:t>де Δ</w:t>
      </w:r>
      <w:r w:rsidRPr="00B546B5">
        <w:rPr>
          <w:sz w:val="28"/>
          <w:szCs w:val="28"/>
          <w:lang w:val="en-US"/>
        </w:rPr>
        <w:t>t</w:t>
      </w:r>
      <w:r w:rsidRPr="00B546B5">
        <w:rPr>
          <w:sz w:val="28"/>
          <w:szCs w:val="28"/>
        </w:rPr>
        <w:t xml:space="preserve"> – максимальная абсолютная  погрешность, равная 1,5 градуса.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Далее исходя из определения относительной погрешности  </w:t>
      </w:r>
      <w:r w:rsidRPr="00B546B5">
        <w:rPr>
          <w:position w:val="-28"/>
          <w:sz w:val="28"/>
          <w:szCs w:val="28"/>
        </w:rPr>
        <w:object w:dxaOrig="1020" w:dyaOrig="720">
          <v:shape id="_x0000_i1030" type="#_x0000_t75" style="width:51pt;height:36pt" o:ole="">
            <v:imagedata r:id="rId19" o:title=""/>
          </v:shape>
          <o:OLEObject Type="Embed" ProgID="Equation.3" ShapeID="_x0000_i1030" DrawAspect="Content" ObjectID="_1663996854" r:id="rId20"/>
        </w:object>
      </w:r>
      <w:r w:rsidRPr="00B546B5">
        <w:rPr>
          <w:sz w:val="28"/>
          <w:szCs w:val="28"/>
        </w:rPr>
        <w:t xml:space="preserve">,  получите оценку абсолютной погрешности величины </w:t>
      </w:r>
      <w:r w:rsidRPr="00B546B5">
        <w:rPr>
          <w:i/>
          <w:iCs/>
          <w:sz w:val="28"/>
          <w:szCs w:val="28"/>
        </w:rPr>
        <w:t>λ</w:t>
      </w:r>
      <w:proofErr w:type="gramStart"/>
      <w:r w:rsidRPr="00B546B5">
        <w:rPr>
          <w:sz w:val="28"/>
          <w:szCs w:val="28"/>
        </w:rPr>
        <w:t xml:space="preserve"> :</w:t>
      </w:r>
      <w:proofErr w:type="gramEnd"/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center"/>
        <w:rPr>
          <w:i/>
          <w:iCs/>
          <w:sz w:val="28"/>
          <w:szCs w:val="28"/>
        </w:rPr>
      </w:pPr>
      <w:r w:rsidRPr="00B546B5">
        <w:rPr>
          <w:i/>
          <w:iCs/>
          <w:sz w:val="28"/>
          <w:szCs w:val="28"/>
        </w:rPr>
        <w:t>Δλ=δλ∙λ.</w:t>
      </w:r>
    </w:p>
    <w:p w:rsidR="00147E4B" w:rsidRPr="00B546B5" w:rsidRDefault="00147E4B" w:rsidP="00147E4B">
      <w:pPr>
        <w:pStyle w:val="normal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6. Запишите результат в стандартном виде, сравните его с табличным значением </w:t>
      </w:r>
      <w:r w:rsidRPr="00B546B5">
        <w:rPr>
          <w:i/>
          <w:iCs/>
          <w:sz w:val="28"/>
          <w:szCs w:val="28"/>
        </w:rPr>
        <w:t>λ</w:t>
      </w:r>
      <w:r w:rsidRPr="00B546B5">
        <w:rPr>
          <w:sz w:val="28"/>
          <w:szCs w:val="28"/>
        </w:rPr>
        <w:t>=334 кДж/</w:t>
      </w:r>
      <w:proofErr w:type="gramStart"/>
      <w:r w:rsidRPr="00B546B5">
        <w:rPr>
          <w:sz w:val="28"/>
          <w:szCs w:val="28"/>
        </w:rPr>
        <w:t>кг</w:t>
      </w:r>
      <w:proofErr w:type="gramEnd"/>
      <w:r w:rsidRPr="00B546B5">
        <w:rPr>
          <w:sz w:val="28"/>
          <w:szCs w:val="28"/>
        </w:rPr>
        <w:t xml:space="preserve"> и сформулируйте вывод.</w:t>
      </w:r>
    </w:p>
    <w:p w:rsidR="00147E4B" w:rsidRPr="00C3463F" w:rsidRDefault="00147E4B" w:rsidP="00147E4B">
      <w:pPr>
        <w:pStyle w:val="fr2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C3463F">
        <w:rPr>
          <w:b/>
          <w:bCs/>
          <w:sz w:val="28"/>
          <w:szCs w:val="28"/>
        </w:rPr>
        <w:t>Упражнение 2*.</w:t>
      </w:r>
    </w:p>
    <w:p w:rsidR="00147E4B" w:rsidRDefault="00147E4B" w:rsidP="00147E4B">
      <w:pPr>
        <w:pStyle w:val="fr2"/>
        <w:spacing w:before="0" w:beforeAutospacing="0" w:after="0" w:afterAutospacing="0"/>
        <w:ind w:firstLine="709"/>
        <w:rPr>
          <w:sz w:val="28"/>
          <w:szCs w:val="28"/>
        </w:rPr>
      </w:pPr>
      <w:r w:rsidRPr="00B546B5">
        <w:rPr>
          <w:sz w:val="28"/>
          <w:szCs w:val="28"/>
        </w:rPr>
        <w:t>Проделайте упражнение 1, используя вместо воды в калориметре ра</w:t>
      </w:r>
      <w:r w:rsidRPr="00B546B5">
        <w:rPr>
          <w:sz w:val="28"/>
          <w:szCs w:val="28"/>
        </w:rPr>
        <w:t>с</w:t>
      </w:r>
      <w:r w:rsidRPr="00B546B5">
        <w:rPr>
          <w:sz w:val="28"/>
          <w:szCs w:val="28"/>
        </w:rPr>
        <w:t>твор поваренной соли концентрацией 10%, или смесь спирта с глицерином. Прокомментируйте полученные результаты</w:t>
      </w:r>
      <w:r>
        <w:rPr>
          <w:sz w:val="28"/>
          <w:szCs w:val="28"/>
        </w:rPr>
        <w:t>.</w:t>
      </w:r>
    </w:p>
    <w:p w:rsidR="00147E4B" w:rsidRDefault="00147E4B" w:rsidP="00147E4B">
      <w:pPr>
        <w:pStyle w:val="fr2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:rsidR="004C56E7" w:rsidRPr="002D3E05" w:rsidRDefault="00306245" w:rsidP="00306245">
      <w:pPr>
        <w:pStyle w:val="fr2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1.3 </w:t>
      </w:r>
      <w:r w:rsidR="004C56E7" w:rsidRPr="002D3E05">
        <w:rPr>
          <w:b/>
          <w:bCs/>
          <w:color w:val="000000"/>
          <w:sz w:val="28"/>
          <w:szCs w:val="28"/>
        </w:rPr>
        <w:t>Контрольные вопросы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Что такое фазовые переходы 1 рода?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Определение понятия теплоемкости  тела и удельной теплоемкости вещества.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9A73A3">
        <w:rPr>
          <w:color w:val="000000"/>
          <w:szCs w:val="28"/>
        </w:rPr>
        <w:t xml:space="preserve"> помощью какого закона составляют уравнения теплового бала</w:t>
      </w:r>
      <w:r w:rsidRPr="009A73A3">
        <w:rPr>
          <w:color w:val="000000"/>
          <w:szCs w:val="28"/>
        </w:rPr>
        <w:t>н</w:t>
      </w:r>
      <w:r w:rsidRPr="009A73A3">
        <w:rPr>
          <w:color w:val="000000"/>
          <w:szCs w:val="28"/>
        </w:rPr>
        <w:t>са?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Чем пренебрегли в выражении</w:t>
      </w:r>
      <w:r>
        <w:rPr>
          <w:color w:val="000000"/>
          <w:szCs w:val="28"/>
        </w:rPr>
        <w:t xml:space="preserve"> </w:t>
      </w:r>
      <w:r w:rsidRPr="009A73A3">
        <w:rPr>
          <w:color w:val="000000"/>
          <w:szCs w:val="28"/>
        </w:rPr>
        <w:t>(</w:t>
      </w:r>
      <w:r w:rsidR="00306245">
        <w:rPr>
          <w:color w:val="000000"/>
          <w:szCs w:val="28"/>
        </w:rPr>
        <w:t>1</w:t>
      </w:r>
      <w:r>
        <w:rPr>
          <w:color w:val="000000"/>
          <w:szCs w:val="28"/>
        </w:rPr>
        <w:t>.3</w:t>
      </w:r>
      <w:r w:rsidRPr="009A73A3">
        <w:rPr>
          <w:color w:val="000000"/>
          <w:szCs w:val="28"/>
        </w:rPr>
        <w:t>)?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Какая значимость помешивания воды в калориметре при продел</w:t>
      </w:r>
      <w:r w:rsidRPr="009A73A3">
        <w:rPr>
          <w:color w:val="000000"/>
          <w:szCs w:val="28"/>
        </w:rPr>
        <w:t>ы</w:t>
      </w:r>
      <w:r w:rsidRPr="009A73A3">
        <w:rPr>
          <w:color w:val="000000"/>
          <w:szCs w:val="28"/>
        </w:rPr>
        <w:t>вании работы?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>Какова, причина того, что в данной работе не учитывалась теплое</w:t>
      </w:r>
      <w:r w:rsidRPr="009A73A3">
        <w:rPr>
          <w:color w:val="000000"/>
          <w:szCs w:val="28"/>
        </w:rPr>
        <w:t>м</w:t>
      </w:r>
      <w:r w:rsidRPr="009A73A3">
        <w:rPr>
          <w:color w:val="000000"/>
          <w:szCs w:val="28"/>
        </w:rPr>
        <w:t xml:space="preserve">кость калориметра? 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В каком случае погрешность измерений в данной работе будет меньше, при быстром выполнении всех </w:t>
      </w:r>
      <w:r w:rsidR="00306245">
        <w:rPr>
          <w:color w:val="000000"/>
          <w:szCs w:val="28"/>
        </w:rPr>
        <w:t>оп</w:t>
      </w:r>
      <w:r w:rsidR="00D52B0A">
        <w:rPr>
          <w:color w:val="000000"/>
          <w:szCs w:val="28"/>
        </w:rPr>
        <w:t>е</w:t>
      </w:r>
      <w:r w:rsidR="00306245">
        <w:rPr>
          <w:color w:val="000000"/>
          <w:szCs w:val="28"/>
        </w:rPr>
        <w:t>раций</w:t>
      </w:r>
      <w:r w:rsidRPr="009A73A3">
        <w:rPr>
          <w:color w:val="000000"/>
          <w:szCs w:val="28"/>
        </w:rPr>
        <w:t xml:space="preserve"> или при медленном? Поч</w:t>
      </w:r>
      <w:r w:rsidRPr="009A73A3">
        <w:rPr>
          <w:color w:val="000000"/>
          <w:szCs w:val="28"/>
        </w:rPr>
        <w:t>е</w:t>
      </w:r>
      <w:r w:rsidRPr="009A73A3">
        <w:rPr>
          <w:color w:val="000000"/>
          <w:szCs w:val="28"/>
        </w:rPr>
        <w:t>му?</w:t>
      </w:r>
    </w:p>
    <w:p w:rsidR="004C56E7" w:rsidRPr="009A73A3" w:rsidRDefault="004C56E7" w:rsidP="004C56E7">
      <w:pPr>
        <w:pStyle w:val="a5"/>
        <w:numPr>
          <w:ilvl w:val="0"/>
          <w:numId w:val="22"/>
        </w:numPr>
        <w:tabs>
          <w:tab w:val="left" w:pos="1080"/>
        </w:tabs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На рисунке </w:t>
      </w:r>
      <w:r>
        <w:rPr>
          <w:color w:val="000000"/>
          <w:szCs w:val="28"/>
        </w:rPr>
        <w:t>(</w:t>
      </w:r>
      <w:r w:rsidR="00756DE5">
        <w:rPr>
          <w:color w:val="000000"/>
          <w:szCs w:val="28"/>
        </w:rPr>
        <w:t>1.</w:t>
      </w:r>
      <w:r>
        <w:rPr>
          <w:color w:val="000000"/>
          <w:szCs w:val="28"/>
        </w:rPr>
        <w:t xml:space="preserve">2) </w:t>
      </w:r>
      <w:r w:rsidRPr="009A73A3">
        <w:rPr>
          <w:color w:val="000000"/>
          <w:szCs w:val="28"/>
        </w:rPr>
        <w:t>представлен график зависимости абсолютной те</w:t>
      </w:r>
      <w:r w:rsidRPr="009A73A3">
        <w:rPr>
          <w:color w:val="000000"/>
          <w:szCs w:val="28"/>
        </w:rPr>
        <w:t>м</w:t>
      </w:r>
      <w:r w:rsidRPr="009A73A3">
        <w:rPr>
          <w:color w:val="000000"/>
          <w:szCs w:val="28"/>
        </w:rPr>
        <w:t>пературы</w:t>
      </w:r>
      <w:proofErr w:type="gramStart"/>
      <w:r w:rsidRPr="009A73A3">
        <w:rPr>
          <w:color w:val="000000"/>
          <w:szCs w:val="28"/>
        </w:rPr>
        <w:t xml:space="preserve"> </w:t>
      </w:r>
      <w:r w:rsidRPr="002D3E05">
        <w:rPr>
          <w:i/>
          <w:color w:val="000000"/>
          <w:szCs w:val="28"/>
        </w:rPr>
        <w:t>Т</w:t>
      </w:r>
      <w:proofErr w:type="gramEnd"/>
      <w:r w:rsidRPr="009A73A3">
        <w:rPr>
          <w:color w:val="000000"/>
          <w:szCs w:val="28"/>
        </w:rPr>
        <w:t xml:space="preserve"> воды массой </w:t>
      </w:r>
      <w:proofErr w:type="spellStart"/>
      <w:r w:rsidRPr="002D3E05">
        <w:rPr>
          <w:i/>
          <w:color w:val="000000"/>
          <w:szCs w:val="28"/>
        </w:rPr>
        <w:t>m</w:t>
      </w:r>
      <w:proofErr w:type="spellEnd"/>
      <w:r w:rsidRPr="009A73A3">
        <w:rPr>
          <w:color w:val="000000"/>
          <w:szCs w:val="28"/>
        </w:rPr>
        <w:t xml:space="preserve"> от времени </w:t>
      </w:r>
      <w:proofErr w:type="spellStart"/>
      <w:r w:rsidRPr="002D3E05">
        <w:rPr>
          <w:i/>
          <w:color w:val="000000"/>
          <w:szCs w:val="28"/>
        </w:rPr>
        <w:t>t</w:t>
      </w:r>
      <w:proofErr w:type="spellEnd"/>
      <w:r w:rsidRPr="002D3E05">
        <w:rPr>
          <w:i/>
          <w:color w:val="000000"/>
          <w:szCs w:val="28"/>
        </w:rPr>
        <w:t xml:space="preserve"> </w:t>
      </w:r>
      <w:r w:rsidRPr="009A73A3">
        <w:rPr>
          <w:color w:val="000000"/>
          <w:szCs w:val="28"/>
        </w:rPr>
        <w:t xml:space="preserve">при осуществлении </w:t>
      </w:r>
      <w:proofErr w:type="spellStart"/>
      <w:r w:rsidRPr="009A73A3">
        <w:rPr>
          <w:color w:val="000000"/>
          <w:szCs w:val="28"/>
        </w:rPr>
        <w:t>теплоотвода</w:t>
      </w:r>
      <w:proofErr w:type="spellEnd"/>
      <w:r w:rsidRPr="009A73A3">
        <w:rPr>
          <w:color w:val="000000"/>
          <w:szCs w:val="28"/>
        </w:rPr>
        <w:t xml:space="preserve"> с постоянной мощностью </w:t>
      </w:r>
      <w:r w:rsidRPr="002D3E05">
        <w:rPr>
          <w:i/>
          <w:color w:val="000000"/>
          <w:szCs w:val="28"/>
        </w:rPr>
        <w:t>Р</w:t>
      </w:r>
      <w:r w:rsidRPr="009A73A3">
        <w:rPr>
          <w:color w:val="000000"/>
          <w:szCs w:val="28"/>
        </w:rPr>
        <w:t xml:space="preserve">. </w:t>
      </w:r>
    </w:p>
    <w:p w:rsidR="004C56E7" w:rsidRPr="002D3E05" w:rsidRDefault="004C56E7" w:rsidP="004C56E7">
      <w:pP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2438400" cy="1547079"/>
            <wp:effectExtent l="19050" t="0" r="0" b="0"/>
            <wp:docPr id="5" name="Рисунок 4" descr="2008_2_html_m7eed7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2008_2_html_m7eed7ef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E7" w:rsidRPr="009A73A3" w:rsidRDefault="004C56E7" w:rsidP="004C56E7">
      <w:pPr>
        <w:spacing w:after="120"/>
        <w:jc w:val="center"/>
        <w:rPr>
          <w:color w:val="000000"/>
          <w:sz w:val="24"/>
          <w:szCs w:val="24"/>
          <w:shd w:val="clear" w:color="auto" w:fill="FFFFFF"/>
        </w:rPr>
      </w:pPr>
      <w:r w:rsidRPr="009A73A3">
        <w:rPr>
          <w:sz w:val="24"/>
          <w:szCs w:val="24"/>
        </w:rPr>
        <w:t xml:space="preserve">Рисунок </w:t>
      </w:r>
      <w:r w:rsidR="00756DE5">
        <w:rPr>
          <w:sz w:val="24"/>
          <w:szCs w:val="24"/>
        </w:rPr>
        <w:t>1</w:t>
      </w:r>
      <w:r>
        <w:rPr>
          <w:sz w:val="24"/>
          <w:szCs w:val="24"/>
        </w:rPr>
        <w:t>.2.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lastRenderedPageBreak/>
        <w:t xml:space="preserve">В момент времени </w:t>
      </w:r>
      <w:proofErr w:type="spellStart"/>
      <w:r w:rsidRPr="002D3E05">
        <w:rPr>
          <w:i/>
          <w:color w:val="000000"/>
          <w:szCs w:val="28"/>
        </w:rPr>
        <w:t>t</w:t>
      </w:r>
      <w:proofErr w:type="spellEnd"/>
      <w:r w:rsidRPr="009A73A3">
        <w:rPr>
          <w:color w:val="000000"/>
          <w:szCs w:val="28"/>
        </w:rPr>
        <w:t> = 0 вода находилась в газообразном состоянии. Как по данным графика определить удельную теплоту плавления льда?</w:t>
      </w:r>
    </w:p>
    <w:p w:rsidR="004C56E7" w:rsidRDefault="00D52B0A" w:rsidP="004C56E7">
      <w:pPr>
        <w:ind w:firstLine="680"/>
        <w:rPr>
          <w:spacing w:val="-6"/>
          <w:szCs w:val="28"/>
        </w:rPr>
      </w:pPr>
      <w:r>
        <w:rPr>
          <w:color w:val="000000"/>
          <w:szCs w:val="28"/>
        </w:rPr>
        <w:t>9</w:t>
      </w:r>
      <w:r w:rsidR="004C56E7">
        <w:rPr>
          <w:color w:val="000000"/>
          <w:szCs w:val="28"/>
        </w:rPr>
        <w:t xml:space="preserve">. </w:t>
      </w:r>
      <w:r w:rsidR="004C56E7">
        <w:rPr>
          <w:spacing w:val="-6"/>
          <w:szCs w:val="28"/>
        </w:rPr>
        <w:t>Запишите основные приборы и оборудование, необходимые для пров</w:t>
      </w:r>
      <w:r w:rsidR="004C56E7">
        <w:rPr>
          <w:spacing w:val="-6"/>
          <w:szCs w:val="28"/>
        </w:rPr>
        <w:t>е</w:t>
      </w:r>
      <w:r w:rsidR="004C56E7">
        <w:rPr>
          <w:spacing w:val="-6"/>
          <w:szCs w:val="28"/>
        </w:rPr>
        <w:t>дения данной работы.</w:t>
      </w:r>
    </w:p>
    <w:p w:rsidR="004C56E7" w:rsidRPr="009A73A3" w:rsidRDefault="00147E4B" w:rsidP="00147E4B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1.4 </w:t>
      </w:r>
      <w:r w:rsidR="004C56E7" w:rsidRPr="009A73A3">
        <w:rPr>
          <w:b/>
          <w:bCs/>
          <w:color w:val="000000"/>
          <w:sz w:val="28"/>
          <w:szCs w:val="28"/>
        </w:rPr>
        <w:t>Список литературы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1. Курс физики. Т. 1: Механика. Молекулярная физика / И.В. Савельев. – М.: Наука, 1989. 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2. Молекулярная физика / А.К. </w:t>
      </w:r>
      <w:proofErr w:type="spellStart"/>
      <w:r w:rsidRPr="009A73A3">
        <w:rPr>
          <w:color w:val="000000"/>
          <w:szCs w:val="28"/>
        </w:rPr>
        <w:t>Кикоин</w:t>
      </w:r>
      <w:proofErr w:type="spellEnd"/>
      <w:r w:rsidRPr="009A73A3">
        <w:rPr>
          <w:color w:val="000000"/>
          <w:szCs w:val="28"/>
        </w:rPr>
        <w:t xml:space="preserve">, И.К. </w:t>
      </w:r>
      <w:proofErr w:type="spellStart"/>
      <w:r w:rsidRPr="009A73A3">
        <w:rPr>
          <w:color w:val="000000"/>
          <w:szCs w:val="28"/>
        </w:rPr>
        <w:t>Кикоин</w:t>
      </w:r>
      <w:proofErr w:type="spellEnd"/>
      <w:r w:rsidRPr="009A73A3">
        <w:rPr>
          <w:color w:val="000000"/>
          <w:szCs w:val="28"/>
        </w:rPr>
        <w:t>. – М.: Наука, 1976.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>3. Лабораторный практикум по физике</w:t>
      </w:r>
      <w:proofErr w:type="gramStart"/>
      <w:r w:rsidRPr="009A73A3">
        <w:rPr>
          <w:color w:val="000000"/>
          <w:szCs w:val="28"/>
        </w:rPr>
        <w:t xml:space="preserve"> / П</w:t>
      </w:r>
      <w:proofErr w:type="gramEnd"/>
      <w:r w:rsidRPr="009A73A3">
        <w:rPr>
          <w:color w:val="000000"/>
          <w:szCs w:val="28"/>
        </w:rPr>
        <w:t xml:space="preserve">од ред. А.С. Ахматова – М: «Высшая школа», 1980. 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4. Техническое описание экспериментальной установки  ФПТ1-8. 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>5. Практические рекомендации по обработке результатов измерений: Методические указания</w:t>
      </w:r>
      <w:proofErr w:type="gramStart"/>
      <w:r w:rsidRPr="009A73A3">
        <w:rPr>
          <w:color w:val="000000"/>
          <w:szCs w:val="28"/>
        </w:rPr>
        <w:t xml:space="preserve"> / С</w:t>
      </w:r>
      <w:proofErr w:type="gramEnd"/>
      <w:r w:rsidRPr="009A73A3">
        <w:rPr>
          <w:color w:val="000000"/>
          <w:szCs w:val="28"/>
        </w:rPr>
        <w:t xml:space="preserve">ост.: Л.П. </w:t>
      </w:r>
      <w:proofErr w:type="spellStart"/>
      <w:r w:rsidRPr="009A73A3">
        <w:rPr>
          <w:color w:val="000000"/>
          <w:szCs w:val="28"/>
        </w:rPr>
        <w:t>Муркин</w:t>
      </w:r>
      <w:proofErr w:type="spellEnd"/>
      <w:r w:rsidRPr="009A73A3">
        <w:rPr>
          <w:color w:val="000000"/>
          <w:szCs w:val="28"/>
        </w:rPr>
        <w:t xml:space="preserve">, Н.В. Мышкина. – Куйбышев: </w:t>
      </w:r>
      <w:proofErr w:type="spellStart"/>
      <w:r w:rsidRPr="009A73A3">
        <w:rPr>
          <w:color w:val="000000"/>
          <w:szCs w:val="28"/>
        </w:rPr>
        <w:t>КуАИ</w:t>
      </w:r>
      <w:proofErr w:type="spellEnd"/>
      <w:r w:rsidRPr="009A73A3">
        <w:rPr>
          <w:color w:val="000000"/>
          <w:szCs w:val="28"/>
        </w:rPr>
        <w:t>, 1992.</w:t>
      </w:r>
    </w:p>
    <w:p w:rsidR="00F9482B" w:rsidRDefault="00F9482B" w:rsidP="00F9482B">
      <w:pPr>
        <w:shd w:val="clear" w:color="auto" w:fill="FFFFFF"/>
        <w:tabs>
          <w:tab w:val="left" w:pos="0"/>
        </w:tabs>
        <w:adjustRightInd w:val="0"/>
        <w:rPr>
          <w:szCs w:val="24"/>
        </w:rPr>
      </w:pPr>
    </w:p>
    <w:p w:rsidR="009E7436" w:rsidRPr="00756DE5" w:rsidRDefault="00756DE5" w:rsidP="00756DE5">
      <w:pPr>
        <w:shd w:val="clear" w:color="auto" w:fill="FFFFFF"/>
        <w:tabs>
          <w:tab w:val="left" w:pos="0"/>
        </w:tabs>
        <w:adjustRightInd w:val="0"/>
        <w:jc w:val="center"/>
        <w:rPr>
          <w:rFonts w:eastAsia="Verdana"/>
          <w:bCs/>
          <w:szCs w:val="28"/>
        </w:rPr>
      </w:pPr>
      <w:r w:rsidRPr="00756DE5">
        <w:rPr>
          <w:rFonts w:eastAsia="Verdana"/>
          <w:bCs/>
          <w:spacing w:val="-1"/>
          <w:szCs w:val="28"/>
        </w:rPr>
        <w:t>Т</w:t>
      </w:r>
      <w:r w:rsidRPr="00756DE5">
        <w:rPr>
          <w:rFonts w:eastAsia="Verdana"/>
          <w:bCs/>
          <w:szCs w:val="28"/>
        </w:rPr>
        <w:t>е</w:t>
      </w:r>
      <w:r w:rsidRPr="00756DE5">
        <w:rPr>
          <w:rFonts w:eastAsia="Verdana"/>
          <w:bCs/>
          <w:spacing w:val="-2"/>
          <w:szCs w:val="28"/>
        </w:rPr>
        <w:t>м</w:t>
      </w:r>
      <w:r w:rsidRPr="00756DE5">
        <w:rPr>
          <w:rFonts w:eastAsia="Verdana"/>
          <w:bCs/>
          <w:szCs w:val="28"/>
        </w:rPr>
        <w:t>пе</w:t>
      </w:r>
      <w:r w:rsidRPr="00756DE5">
        <w:rPr>
          <w:rFonts w:eastAsia="Verdana"/>
          <w:bCs/>
          <w:spacing w:val="-2"/>
          <w:szCs w:val="28"/>
        </w:rPr>
        <w:t>р</w:t>
      </w:r>
      <w:r w:rsidRPr="00756DE5">
        <w:rPr>
          <w:rFonts w:eastAsia="Verdana"/>
          <w:bCs/>
          <w:spacing w:val="-1"/>
          <w:szCs w:val="28"/>
        </w:rPr>
        <w:t>а</w:t>
      </w:r>
      <w:r w:rsidRPr="00756DE5">
        <w:rPr>
          <w:rFonts w:eastAsia="Verdana"/>
          <w:bCs/>
          <w:szCs w:val="28"/>
        </w:rPr>
        <w:t>т</w:t>
      </w:r>
      <w:r w:rsidRPr="00756DE5">
        <w:rPr>
          <w:rFonts w:eastAsia="Verdana"/>
          <w:bCs/>
          <w:spacing w:val="-1"/>
          <w:szCs w:val="28"/>
        </w:rPr>
        <w:t>ур</w:t>
      </w:r>
      <w:r w:rsidRPr="00756DE5">
        <w:rPr>
          <w:rFonts w:eastAsia="Verdana"/>
          <w:bCs/>
          <w:szCs w:val="28"/>
        </w:rPr>
        <w:t>а</w:t>
      </w:r>
      <w:r w:rsidRPr="00756DE5">
        <w:rPr>
          <w:rFonts w:eastAsia="Verdana"/>
          <w:bCs/>
          <w:spacing w:val="5"/>
          <w:szCs w:val="28"/>
        </w:rPr>
        <w:t xml:space="preserve"> </w:t>
      </w:r>
      <w:r w:rsidRPr="00756DE5">
        <w:rPr>
          <w:rFonts w:eastAsia="Verdana"/>
          <w:bCs/>
          <w:szCs w:val="28"/>
        </w:rPr>
        <w:t>пл</w:t>
      </w:r>
      <w:r w:rsidRPr="00756DE5">
        <w:rPr>
          <w:rFonts w:eastAsia="Verdana"/>
          <w:bCs/>
          <w:spacing w:val="-2"/>
          <w:szCs w:val="28"/>
        </w:rPr>
        <w:t>а</w:t>
      </w:r>
      <w:r w:rsidRPr="00756DE5">
        <w:rPr>
          <w:rFonts w:eastAsia="Verdana"/>
          <w:bCs/>
          <w:szCs w:val="28"/>
        </w:rPr>
        <w:t>вл</w:t>
      </w:r>
      <w:r w:rsidRPr="00756DE5">
        <w:rPr>
          <w:rFonts w:eastAsia="Verdana"/>
          <w:bCs/>
          <w:spacing w:val="-1"/>
          <w:szCs w:val="28"/>
        </w:rPr>
        <w:t>е</w:t>
      </w:r>
      <w:r w:rsidRPr="00756DE5">
        <w:rPr>
          <w:rFonts w:eastAsia="Verdana"/>
          <w:bCs/>
          <w:szCs w:val="28"/>
        </w:rPr>
        <w:t>ния</w:t>
      </w:r>
      <w:r w:rsidRPr="00756DE5">
        <w:rPr>
          <w:rFonts w:eastAsia="Verdana"/>
          <w:bCs/>
          <w:spacing w:val="6"/>
          <w:szCs w:val="28"/>
        </w:rPr>
        <w:t xml:space="preserve"> </w:t>
      </w:r>
      <w:r w:rsidRPr="00756DE5">
        <w:rPr>
          <w:rFonts w:eastAsia="Verdana"/>
          <w:bCs/>
          <w:szCs w:val="28"/>
        </w:rPr>
        <w:t>и</w:t>
      </w:r>
      <w:r w:rsidRPr="00756DE5">
        <w:rPr>
          <w:rFonts w:eastAsia="Verdana"/>
          <w:bCs/>
          <w:spacing w:val="5"/>
          <w:szCs w:val="28"/>
        </w:rPr>
        <w:t xml:space="preserve"> </w:t>
      </w:r>
      <w:r w:rsidRPr="00756DE5">
        <w:rPr>
          <w:rFonts w:eastAsia="Verdana"/>
          <w:bCs/>
          <w:spacing w:val="-1"/>
          <w:szCs w:val="28"/>
        </w:rPr>
        <w:t>уд</w:t>
      </w:r>
      <w:r w:rsidRPr="00756DE5">
        <w:rPr>
          <w:rFonts w:eastAsia="Verdana"/>
          <w:bCs/>
          <w:szCs w:val="28"/>
        </w:rPr>
        <w:t>е</w:t>
      </w:r>
      <w:r w:rsidRPr="00756DE5">
        <w:rPr>
          <w:rFonts w:eastAsia="Verdana"/>
          <w:bCs/>
          <w:spacing w:val="-2"/>
          <w:szCs w:val="28"/>
        </w:rPr>
        <w:t>л</w:t>
      </w:r>
      <w:r w:rsidRPr="00756DE5">
        <w:rPr>
          <w:rFonts w:eastAsia="Verdana"/>
          <w:bCs/>
          <w:spacing w:val="-1"/>
          <w:szCs w:val="28"/>
        </w:rPr>
        <w:t>ь</w:t>
      </w:r>
      <w:r w:rsidRPr="00756DE5">
        <w:rPr>
          <w:rFonts w:eastAsia="Verdana"/>
          <w:bCs/>
          <w:szCs w:val="28"/>
        </w:rPr>
        <w:t>н</w:t>
      </w:r>
      <w:r w:rsidRPr="00756DE5">
        <w:rPr>
          <w:rFonts w:eastAsia="Verdana"/>
          <w:bCs/>
          <w:spacing w:val="-1"/>
          <w:szCs w:val="28"/>
        </w:rPr>
        <w:t>а</w:t>
      </w:r>
      <w:r w:rsidRPr="00756DE5">
        <w:rPr>
          <w:rFonts w:eastAsia="Verdana"/>
          <w:bCs/>
          <w:szCs w:val="28"/>
        </w:rPr>
        <w:t>я</w:t>
      </w:r>
      <w:r w:rsidRPr="00756DE5">
        <w:rPr>
          <w:rFonts w:eastAsia="Verdana"/>
          <w:bCs/>
          <w:spacing w:val="6"/>
          <w:szCs w:val="28"/>
        </w:rPr>
        <w:t xml:space="preserve"> </w:t>
      </w:r>
      <w:r w:rsidRPr="00756DE5">
        <w:rPr>
          <w:rFonts w:eastAsia="Verdana"/>
          <w:bCs/>
          <w:spacing w:val="-1"/>
          <w:szCs w:val="28"/>
        </w:rPr>
        <w:t>т</w:t>
      </w:r>
      <w:r w:rsidRPr="00756DE5">
        <w:rPr>
          <w:rFonts w:eastAsia="Verdana"/>
          <w:bCs/>
          <w:szCs w:val="28"/>
        </w:rPr>
        <w:t>еп</w:t>
      </w:r>
      <w:r w:rsidRPr="00756DE5">
        <w:rPr>
          <w:rFonts w:eastAsia="Verdana"/>
          <w:bCs/>
          <w:spacing w:val="-2"/>
          <w:szCs w:val="28"/>
        </w:rPr>
        <w:t>л</w:t>
      </w:r>
      <w:r w:rsidRPr="00756DE5">
        <w:rPr>
          <w:rFonts w:eastAsia="Verdana"/>
          <w:bCs/>
          <w:szCs w:val="28"/>
        </w:rPr>
        <w:t>о</w:t>
      </w:r>
      <w:r w:rsidRPr="00756DE5">
        <w:rPr>
          <w:rFonts w:eastAsia="Verdana"/>
          <w:bCs/>
          <w:spacing w:val="-1"/>
          <w:szCs w:val="28"/>
        </w:rPr>
        <w:t>т</w:t>
      </w:r>
      <w:r w:rsidRPr="00756DE5">
        <w:rPr>
          <w:rFonts w:eastAsia="Verdana"/>
          <w:bCs/>
          <w:szCs w:val="28"/>
        </w:rPr>
        <w:t>а</w:t>
      </w:r>
      <w:r w:rsidRPr="00756DE5">
        <w:rPr>
          <w:rFonts w:eastAsia="Verdana"/>
          <w:bCs/>
          <w:spacing w:val="6"/>
          <w:szCs w:val="28"/>
        </w:rPr>
        <w:t xml:space="preserve"> </w:t>
      </w:r>
      <w:r w:rsidRPr="00756DE5">
        <w:rPr>
          <w:rFonts w:eastAsia="Verdana"/>
          <w:bCs/>
          <w:szCs w:val="28"/>
        </w:rPr>
        <w:t>п</w:t>
      </w:r>
      <w:r w:rsidRPr="00756DE5">
        <w:rPr>
          <w:rFonts w:eastAsia="Verdana"/>
          <w:bCs/>
          <w:spacing w:val="-2"/>
          <w:szCs w:val="28"/>
        </w:rPr>
        <w:t>л</w:t>
      </w:r>
      <w:r w:rsidRPr="00756DE5">
        <w:rPr>
          <w:rFonts w:eastAsia="Verdana"/>
          <w:bCs/>
          <w:szCs w:val="28"/>
        </w:rPr>
        <w:t>авл</w:t>
      </w:r>
      <w:r w:rsidRPr="00756DE5">
        <w:rPr>
          <w:rFonts w:eastAsia="Verdana"/>
          <w:bCs/>
          <w:spacing w:val="-1"/>
          <w:szCs w:val="28"/>
        </w:rPr>
        <w:t>е</w:t>
      </w:r>
      <w:r w:rsidRPr="00756DE5">
        <w:rPr>
          <w:rFonts w:eastAsia="Verdana"/>
          <w:bCs/>
          <w:szCs w:val="28"/>
        </w:rPr>
        <w:t>н</w:t>
      </w:r>
      <w:r w:rsidRPr="00756DE5">
        <w:rPr>
          <w:rFonts w:eastAsia="Verdana"/>
          <w:bCs/>
          <w:spacing w:val="-2"/>
          <w:szCs w:val="28"/>
        </w:rPr>
        <w:t>и</w:t>
      </w:r>
      <w:r w:rsidRPr="00756DE5">
        <w:rPr>
          <w:rFonts w:eastAsia="Verdana"/>
          <w:bCs/>
          <w:szCs w:val="28"/>
        </w:rPr>
        <w:t>я</w:t>
      </w:r>
      <w:r w:rsidRPr="00756DE5">
        <w:rPr>
          <w:rFonts w:eastAsia="Verdana"/>
          <w:bCs/>
          <w:spacing w:val="7"/>
          <w:szCs w:val="28"/>
        </w:rPr>
        <w:t xml:space="preserve"> </w:t>
      </w:r>
      <w:r w:rsidRPr="00756DE5">
        <w:rPr>
          <w:rFonts w:eastAsia="Verdana"/>
          <w:bCs/>
          <w:szCs w:val="28"/>
        </w:rPr>
        <w:t>(</w:t>
      </w:r>
      <w:proofErr w:type="spellStart"/>
      <w:r w:rsidRPr="00756DE5">
        <w:rPr>
          <w:rFonts w:eastAsia="Verdana"/>
          <w:bCs/>
          <w:spacing w:val="-1"/>
          <w:szCs w:val="28"/>
        </w:rPr>
        <w:t>к</w:t>
      </w:r>
      <w:r w:rsidRPr="00756DE5">
        <w:rPr>
          <w:rFonts w:eastAsia="Verdana"/>
          <w:bCs/>
          <w:spacing w:val="-2"/>
          <w:szCs w:val="28"/>
        </w:rPr>
        <w:t>р</w:t>
      </w:r>
      <w:proofErr w:type="gramStart"/>
      <w:r w:rsidRPr="00756DE5">
        <w:rPr>
          <w:rFonts w:eastAsia="Verdana"/>
          <w:bCs/>
          <w:szCs w:val="28"/>
        </w:rPr>
        <w:t>и</w:t>
      </w:r>
      <w:proofErr w:type="spellEnd"/>
      <w:r w:rsidRPr="00756DE5">
        <w:rPr>
          <w:rFonts w:eastAsia="Verdana"/>
          <w:bCs/>
          <w:szCs w:val="28"/>
        </w:rPr>
        <w:t>-</w:t>
      </w:r>
      <w:proofErr w:type="gramEnd"/>
      <w:r w:rsidRPr="00756DE5">
        <w:rPr>
          <w:rFonts w:eastAsia="Verdana"/>
          <w:bCs/>
          <w:w w:val="101"/>
          <w:szCs w:val="28"/>
        </w:rPr>
        <w:t xml:space="preserve"> </w:t>
      </w:r>
      <w:proofErr w:type="spellStart"/>
      <w:r w:rsidRPr="00756DE5">
        <w:rPr>
          <w:rFonts w:eastAsia="Verdana"/>
          <w:bCs/>
          <w:spacing w:val="-1"/>
          <w:szCs w:val="28"/>
        </w:rPr>
        <w:t>с</w:t>
      </w:r>
      <w:r w:rsidRPr="00756DE5">
        <w:rPr>
          <w:rFonts w:eastAsia="Verdana"/>
          <w:bCs/>
          <w:szCs w:val="28"/>
        </w:rPr>
        <w:t>т</w:t>
      </w:r>
      <w:r w:rsidRPr="00756DE5">
        <w:rPr>
          <w:rFonts w:eastAsia="Verdana"/>
          <w:bCs/>
          <w:spacing w:val="-2"/>
          <w:szCs w:val="28"/>
        </w:rPr>
        <w:t>а</w:t>
      </w:r>
      <w:r w:rsidRPr="00756DE5">
        <w:rPr>
          <w:rFonts w:eastAsia="Verdana"/>
          <w:bCs/>
          <w:spacing w:val="-1"/>
          <w:szCs w:val="28"/>
        </w:rPr>
        <w:t>ллизаци</w:t>
      </w:r>
      <w:r w:rsidRPr="00756DE5">
        <w:rPr>
          <w:rFonts w:eastAsia="Verdana"/>
          <w:bCs/>
          <w:szCs w:val="28"/>
        </w:rPr>
        <w:t>и</w:t>
      </w:r>
      <w:proofErr w:type="spellEnd"/>
      <w:r w:rsidRPr="00756DE5">
        <w:rPr>
          <w:rFonts w:eastAsia="Verdana"/>
          <w:bCs/>
          <w:szCs w:val="28"/>
        </w:rPr>
        <w:t>)</w:t>
      </w:r>
      <w:r w:rsidRPr="00756DE5">
        <w:rPr>
          <w:rFonts w:eastAsia="Verdana"/>
          <w:bCs/>
          <w:spacing w:val="8"/>
          <w:szCs w:val="28"/>
        </w:rPr>
        <w:t xml:space="preserve"> </w:t>
      </w:r>
      <w:r w:rsidRPr="00756DE5">
        <w:rPr>
          <w:rFonts w:eastAsia="Verdana"/>
          <w:bCs/>
          <w:spacing w:val="-2"/>
          <w:szCs w:val="28"/>
        </w:rPr>
        <w:t>н</w:t>
      </w:r>
      <w:r w:rsidRPr="00756DE5">
        <w:rPr>
          <w:rFonts w:eastAsia="Verdana"/>
          <w:bCs/>
          <w:szCs w:val="28"/>
        </w:rPr>
        <w:t>е</w:t>
      </w:r>
      <w:r w:rsidRPr="00756DE5">
        <w:rPr>
          <w:rFonts w:eastAsia="Verdana"/>
          <w:bCs/>
          <w:spacing w:val="-1"/>
          <w:szCs w:val="28"/>
        </w:rPr>
        <w:t>к</w:t>
      </w:r>
      <w:r w:rsidRPr="00756DE5">
        <w:rPr>
          <w:rFonts w:eastAsia="Verdana"/>
          <w:bCs/>
          <w:szCs w:val="28"/>
        </w:rPr>
        <w:t>о</w:t>
      </w:r>
      <w:r w:rsidRPr="00756DE5">
        <w:rPr>
          <w:rFonts w:eastAsia="Verdana"/>
          <w:bCs/>
          <w:spacing w:val="-2"/>
          <w:szCs w:val="28"/>
        </w:rPr>
        <w:t>т</w:t>
      </w:r>
      <w:r w:rsidRPr="00756DE5">
        <w:rPr>
          <w:rFonts w:eastAsia="Verdana"/>
          <w:bCs/>
          <w:szCs w:val="28"/>
        </w:rPr>
        <w:t>о</w:t>
      </w:r>
      <w:r w:rsidRPr="00756DE5">
        <w:rPr>
          <w:rFonts w:eastAsia="Verdana"/>
          <w:bCs/>
          <w:spacing w:val="-2"/>
          <w:szCs w:val="28"/>
        </w:rPr>
        <w:t>р</w:t>
      </w:r>
      <w:r w:rsidRPr="00756DE5">
        <w:rPr>
          <w:rFonts w:eastAsia="Verdana"/>
          <w:bCs/>
          <w:spacing w:val="-1"/>
          <w:szCs w:val="28"/>
        </w:rPr>
        <w:t>ы</w:t>
      </w:r>
      <w:r w:rsidRPr="00756DE5">
        <w:rPr>
          <w:rFonts w:eastAsia="Verdana"/>
          <w:bCs/>
          <w:szCs w:val="28"/>
        </w:rPr>
        <w:t>х</w:t>
      </w:r>
      <w:r w:rsidRPr="00756DE5">
        <w:rPr>
          <w:rFonts w:eastAsia="Verdana"/>
          <w:bCs/>
          <w:spacing w:val="8"/>
          <w:szCs w:val="28"/>
        </w:rPr>
        <w:t xml:space="preserve"> </w:t>
      </w:r>
      <w:r w:rsidRPr="00756DE5">
        <w:rPr>
          <w:rFonts w:eastAsia="Verdana"/>
          <w:bCs/>
          <w:szCs w:val="28"/>
        </w:rPr>
        <w:t>в</w:t>
      </w:r>
      <w:r w:rsidRPr="00756DE5">
        <w:rPr>
          <w:rFonts w:eastAsia="Verdana"/>
          <w:bCs/>
          <w:spacing w:val="-1"/>
          <w:szCs w:val="28"/>
        </w:rPr>
        <w:t>е</w:t>
      </w:r>
      <w:r w:rsidRPr="00756DE5">
        <w:rPr>
          <w:rFonts w:eastAsia="Verdana"/>
          <w:bCs/>
          <w:szCs w:val="28"/>
        </w:rPr>
        <w:t>щ</w:t>
      </w:r>
      <w:r w:rsidRPr="00756DE5">
        <w:rPr>
          <w:rFonts w:eastAsia="Verdana"/>
          <w:bCs/>
          <w:spacing w:val="-1"/>
          <w:szCs w:val="28"/>
        </w:rPr>
        <w:t>е</w:t>
      </w:r>
      <w:r w:rsidRPr="00756DE5">
        <w:rPr>
          <w:rFonts w:eastAsia="Verdana"/>
          <w:bCs/>
          <w:szCs w:val="28"/>
        </w:rPr>
        <w:t>с</w:t>
      </w:r>
      <w:r w:rsidRPr="00756DE5">
        <w:rPr>
          <w:rFonts w:eastAsia="Verdana"/>
          <w:bCs/>
          <w:spacing w:val="-1"/>
          <w:szCs w:val="28"/>
        </w:rPr>
        <w:t>т</w:t>
      </w:r>
      <w:r w:rsidRPr="00756DE5">
        <w:rPr>
          <w:rFonts w:eastAsia="Verdana"/>
          <w:bCs/>
          <w:szCs w:val="28"/>
        </w:rPr>
        <w:t>в</w:t>
      </w:r>
      <w:r w:rsidRPr="00756DE5">
        <w:rPr>
          <w:rFonts w:eastAsia="Verdana"/>
          <w:bCs/>
          <w:spacing w:val="8"/>
          <w:szCs w:val="28"/>
        </w:rPr>
        <w:t xml:space="preserve"> </w:t>
      </w:r>
      <w:r w:rsidRPr="00756DE5">
        <w:rPr>
          <w:rFonts w:eastAsia="Verdana"/>
          <w:bCs/>
          <w:spacing w:val="-1"/>
          <w:szCs w:val="28"/>
        </w:rPr>
        <w:t>(</w:t>
      </w:r>
      <w:r w:rsidRPr="00756DE5">
        <w:rPr>
          <w:rFonts w:eastAsia="Verdana"/>
          <w:bCs/>
          <w:szCs w:val="28"/>
        </w:rPr>
        <w:t>п</w:t>
      </w:r>
      <w:r w:rsidRPr="00756DE5">
        <w:rPr>
          <w:rFonts w:eastAsia="Verdana"/>
          <w:bCs/>
          <w:spacing w:val="-2"/>
          <w:szCs w:val="28"/>
        </w:rPr>
        <w:t>р</w:t>
      </w:r>
      <w:r w:rsidRPr="00756DE5">
        <w:rPr>
          <w:rFonts w:eastAsia="Verdana"/>
          <w:bCs/>
          <w:szCs w:val="28"/>
        </w:rPr>
        <w:t>и</w:t>
      </w:r>
      <w:r w:rsidRPr="00756DE5">
        <w:rPr>
          <w:rFonts w:eastAsia="Verdana"/>
          <w:bCs/>
          <w:spacing w:val="8"/>
          <w:szCs w:val="28"/>
        </w:rPr>
        <w:t xml:space="preserve"> </w:t>
      </w:r>
      <w:r w:rsidRPr="00756DE5">
        <w:rPr>
          <w:rFonts w:eastAsia="Verdana"/>
          <w:bCs/>
          <w:spacing w:val="-2"/>
          <w:szCs w:val="28"/>
        </w:rPr>
        <w:t>н</w:t>
      </w:r>
      <w:r w:rsidRPr="00756DE5">
        <w:rPr>
          <w:rFonts w:eastAsia="Verdana"/>
          <w:bCs/>
          <w:szCs w:val="28"/>
        </w:rPr>
        <w:t>о</w:t>
      </w:r>
      <w:r w:rsidRPr="00756DE5">
        <w:rPr>
          <w:rFonts w:eastAsia="Verdana"/>
          <w:bCs/>
          <w:spacing w:val="-1"/>
          <w:szCs w:val="28"/>
        </w:rPr>
        <w:t>рм</w:t>
      </w:r>
      <w:r w:rsidRPr="00756DE5">
        <w:rPr>
          <w:rFonts w:eastAsia="Verdana"/>
          <w:bCs/>
          <w:spacing w:val="-2"/>
          <w:szCs w:val="28"/>
        </w:rPr>
        <w:t>а</w:t>
      </w:r>
      <w:r w:rsidRPr="00756DE5">
        <w:rPr>
          <w:rFonts w:eastAsia="Verdana"/>
          <w:bCs/>
          <w:szCs w:val="28"/>
        </w:rPr>
        <w:t>л</w:t>
      </w:r>
      <w:r w:rsidRPr="00756DE5">
        <w:rPr>
          <w:rFonts w:eastAsia="Verdana"/>
          <w:bCs/>
          <w:spacing w:val="-1"/>
          <w:szCs w:val="28"/>
        </w:rPr>
        <w:t>ь</w:t>
      </w:r>
      <w:r w:rsidRPr="00756DE5">
        <w:rPr>
          <w:rFonts w:eastAsia="Verdana"/>
          <w:bCs/>
          <w:szCs w:val="28"/>
        </w:rPr>
        <w:t>ном</w:t>
      </w:r>
      <w:r w:rsidRPr="00756DE5">
        <w:rPr>
          <w:rFonts w:eastAsia="Verdana"/>
          <w:bCs/>
          <w:spacing w:val="7"/>
          <w:szCs w:val="28"/>
        </w:rPr>
        <w:t xml:space="preserve"> </w:t>
      </w:r>
      <w:r w:rsidRPr="00756DE5">
        <w:rPr>
          <w:rFonts w:eastAsia="Verdana"/>
          <w:bCs/>
          <w:spacing w:val="-1"/>
          <w:szCs w:val="28"/>
        </w:rPr>
        <w:t>атмос</w:t>
      </w:r>
      <w:r w:rsidRPr="00756DE5">
        <w:rPr>
          <w:rFonts w:eastAsia="Verdana"/>
          <w:bCs/>
          <w:szCs w:val="28"/>
        </w:rPr>
        <w:t>ф</w:t>
      </w:r>
      <w:r w:rsidRPr="00756DE5">
        <w:rPr>
          <w:rFonts w:eastAsia="Verdana"/>
          <w:bCs/>
          <w:spacing w:val="-1"/>
          <w:szCs w:val="28"/>
        </w:rPr>
        <w:t>ерно</w:t>
      </w:r>
      <w:r w:rsidRPr="00756DE5">
        <w:rPr>
          <w:rFonts w:eastAsia="Verdana"/>
          <w:bCs/>
          <w:szCs w:val="28"/>
        </w:rPr>
        <w:t>м</w:t>
      </w:r>
      <w:r w:rsidRPr="00756DE5">
        <w:rPr>
          <w:rFonts w:eastAsia="Verdana"/>
          <w:bCs/>
          <w:w w:val="101"/>
          <w:szCs w:val="28"/>
        </w:rPr>
        <w:t xml:space="preserve"> </w:t>
      </w:r>
      <w:r w:rsidRPr="00756DE5">
        <w:rPr>
          <w:rFonts w:eastAsia="Verdana"/>
          <w:bCs/>
          <w:spacing w:val="-1"/>
          <w:szCs w:val="28"/>
        </w:rPr>
        <w:t>д</w:t>
      </w:r>
      <w:r w:rsidRPr="00756DE5">
        <w:rPr>
          <w:rFonts w:eastAsia="Verdana"/>
          <w:bCs/>
          <w:spacing w:val="-2"/>
          <w:szCs w:val="28"/>
        </w:rPr>
        <w:t>а</w:t>
      </w:r>
      <w:r w:rsidRPr="00756DE5">
        <w:rPr>
          <w:rFonts w:eastAsia="Verdana"/>
          <w:bCs/>
          <w:spacing w:val="-1"/>
          <w:szCs w:val="28"/>
        </w:rPr>
        <w:t>влении</w:t>
      </w:r>
      <w:r w:rsidRPr="00756DE5">
        <w:rPr>
          <w:rFonts w:eastAsia="Verdana"/>
          <w:bCs/>
          <w:szCs w:val="28"/>
        </w:rPr>
        <w:t>)</w:t>
      </w:r>
    </w:p>
    <w:p w:rsidR="00756DE5" w:rsidRPr="00756DE5" w:rsidRDefault="00756DE5" w:rsidP="00756DE5">
      <w:pPr>
        <w:shd w:val="clear" w:color="auto" w:fill="FFFFFF"/>
        <w:tabs>
          <w:tab w:val="left" w:pos="0"/>
        </w:tabs>
        <w:adjustRightInd w:val="0"/>
        <w:jc w:val="center"/>
        <w:rPr>
          <w:sz w:val="24"/>
          <w:szCs w:val="24"/>
        </w:rPr>
      </w:pPr>
    </w:p>
    <w:tbl>
      <w:tblPr>
        <w:tblStyle w:val="ab"/>
        <w:tblW w:w="5000" w:type="pct"/>
        <w:jc w:val="center"/>
        <w:tblLook w:val="04A0"/>
      </w:tblPr>
      <w:tblGrid>
        <w:gridCol w:w="2829"/>
        <w:gridCol w:w="3660"/>
        <w:gridCol w:w="3082"/>
      </w:tblGrid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b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Вещество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</w:rPr>
              <w:t>Те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м</w:t>
            </w: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</w:rPr>
              <w:t>п</w:t>
            </w:r>
            <w:proofErr w:type="spellEnd"/>
            <w:r w:rsidRPr="00756DE5">
              <w:rPr>
                <w:rFonts w:ascii="Times New Roman" w:eastAsia="Verdana" w:hAnsi="Times New Roman" w:cs="Times New Roman"/>
                <w:b/>
                <w:w w:val="101"/>
                <w:sz w:val="28"/>
                <w:szCs w:val="28"/>
                <w:lang w:val="ru-RU"/>
              </w:rPr>
              <w:t>е</w:t>
            </w:r>
            <w:proofErr w:type="spellStart"/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р</w:t>
            </w:r>
            <w:r w:rsidRPr="00756DE5">
              <w:rPr>
                <w:rFonts w:ascii="Times New Roman" w:eastAsia="Verdana" w:hAnsi="Times New Roman" w:cs="Times New Roman"/>
                <w:b/>
                <w:spacing w:val="-2"/>
                <w:sz w:val="28"/>
                <w:szCs w:val="28"/>
              </w:rPr>
              <w:t>а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тура</w:t>
            </w:r>
            <w:proofErr w:type="spellEnd"/>
            <w:r w:rsidRPr="00756DE5">
              <w:rPr>
                <w:rFonts w:ascii="Times New Roman" w:eastAsia="Verdana" w:hAnsi="Times New Roman" w:cs="Times New Roman"/>
                <w:b/>
                <w:w w:val="101"/>
                <w:sz w:val="28"/>
                <w:szCs w:val="28"/>
              </w:rPr>
              <w:t xml:space="preserve"> </w:t>
            </w:r>
            <w:proofErr w:type="spellStart"/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</w:rPr>
              <w:t>п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л</w:t>
            </w:r>
            <w:r w:rsidRPr="00756DE5">
              <w:rPr>
                <w:rFonts w:ascii="Times New Roman" w:eastAsia="Verdana" w:hAnsi="Times New Roman" w:cs="Times New Roman"/>
                <w:b/>
                <w:spacing w:val="-2"/>
                <w:sz w:val="28"/>
                <w:szCs w:val="28"/>
              </w:rPr>
              <w:t>а</w:t>
            </w: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</w:rPr>
              <w:t>в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л</w:t>
            </w: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</w:rPr>
              <w:t>ени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</w:rPr>
              <w:t>я</w:t>
            </w:r>
            <w:proofErr w:type="spellEnd"/>
          </w:p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</w:pPr>
            <w:r w:rsidRPr="00756DE5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t</w:t>
            </w:r>
            <w:proofErr w:type="spellStart"/>
            <w:r w:rsidRPr="00756DE5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ru-RU"/>
              </w:rPr>
              <w:t>пл</w:t>
            </w:r>
            <w:proofErr w:type="spellEnd"/>
            <w:r w:rsidRPr="00756DE5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°С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</w:pP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  <w:lang w:val="ru-RU"/>
              </w:rPr>
              <w:t>Удельна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  <w:t>я</w:t>
            </w:r>
            <w:r w:rsidRPr="00756DE5">
              <w:rPr>
                <w:rFonts w:ascii="Times New Roman" w:eastAsia="Verdana" w:hAnsi="Times New Roman" w:cs="Times New Roman"/>
                <w:b/>
                <w:spacing w:val="8"/>
                <w:sz w:val="28"/>
                <w:szCs w:val="28"/>
                <w:lang w:val="ru-RU"/>
              </w:rPr>
              <w:t xml:space="preserve"> </w:t>
            </w: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  <w:lang w:val="ru-RU"/>
              </w:rPr>
              <w:t>теплот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  <w:t>а</w:t>
            </w:r>
            <w:r w:rsidRPr="00756DE5">
              <w:rPr>
                <w:rFonts w:ascii="Times New Roman" w:eastAsia="Verdana" w:hAnsi="Times New Roman" w:cs="Times New Roman"/>
                <w:b/>
                <w:spacing w:val="6"/>
                <w:sz w:val="28"/>
                <w:szCs w:val="28"/>
                <w:lang w:val="ru-RU"/>
              </w:rPr>
              <w:t xml:space="preserve"> </w:t>
            </w: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  <w:lang w:val="ru-RU"/>
              </w:rPr>
              <w:t>п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  <w:t>л</w:t>
            </w:r>
            <w:r w:rsidRPr="00756DE5">
              <w:rPr>
                <w:rFonts w:ascii="Times New Roman" w:eastAsia="Verdana" w:hAnsi="Times New Roman" w:cs="Times New Roman"/>
                <w:b/>
                <w:spacing w:val="-2"/>
                <w:sz w:val="28"/>
                <w:szCs w:val="28"/>
                <w:lang w:val="ru-RU"/>
              </w:rPr>
              <w:t>а</w:t>
            </w:r>
            <w:r w:rsidRPr="00756DE5">
              <w:rPr>
                <w:rFonts w:ascii="Times New Roman" w:eastAsia="Verdana" w:hAnsi="Times New Roman" w:cs="Times New Roman"/>
                <w:b/>
                <w:sz w:val="28"/>
                <w:szCs w:val="28"/>
                <w:lang w:val="ru-RU"/>
              </w:rPr>
              <w:t>в</w:t>
            </w:r>
            <w:r w:rsidRPr="00756DE5">
              <w:rPr>
                <w:rFonts w:ascii="Times New Roman" w:eastAsia="Verdana" w:hAnsi="Times New Roman" w:cs="Times New Roman"/>
                <w:b/>
                <w:spacing w:val="-1"/>
                <w:sz w:val="28"/>
                <w:szCs w:val="28"/>
                <w:lang w:val="ru-RU"/>
              </w:rPr>
              <w:t xml:space="preserve">ления </w:t>
            </w:r>
            <w:r w:rsidRPr="00756DE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sym w:font="Symbol" w:char="F06C"/>
            </w:r>
            <w:proofErr w:type="spellStart"/>
            <w:proofErr w:type="gramStart"/>
            <w:r w:rsidRPr="00756DE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ru-RU"/>
              </w:rPr>
              <w:t>пл</w:t>
            </w:r>
            <w:proofErr w:type="spellEnd"/>
            <w:proofErr w:type="gramEnd"/>
            <w:r w:rsidRPr="00756DE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, Дж/кг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Вольфрам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3387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1,84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Платина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1772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jc w:val="center"/>
              <w:rPr>
                <w:szCs w:val="28"/>
              </w:rPr>
            </w:pPr>
            <w:r w:rsidRPr="00756DE5">
              <w:rPr>
                <w:szCs w:val="28"/>
              </w:rPr>
              <w:t>1,13 ×10</w:t>
            </w:r>
            <w:r w:rsidRPr="00756DE5">
              <w:rPr>
                <w:szCs w:val="28"/>
                <w:vertAlign w:val="superscript"/>
              </w:rPr>
              <w:t>5</w:t>
            </w:r>
          </w:p>
        </w:tc>
      </w:tr>
      <w:tr w:rsidR="009E7436" w:rsidRPr="00756DE5" w:rsidTr="00756DE5">
        <w:trPr>
          <w:trHeight w:val="235"/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Железо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1539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2,7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Сталь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8,4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Медь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1085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2,1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Золото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1064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6,7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Серебро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8,7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Алюминий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610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3,9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Свинец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Олово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jc w:val="center"/>
              <w:rPr>
                <w:szCs w:val="28"/>
              </w:rPr>
            </w:pPr>
            <w:r w:rsidRPr="00756DE5">
              <w:rPr>
                <w:szCs w:val="28"/>
              </w:rPr>
              <w:t>6</w:t>
            </w:r>
            <w:r w:rsidR="009E7436" w:rsidRPr="00756DE5">
              <w:rPr>
                <w:szCs w:val="28"/>
              </w:rPr>
              <w:t>,</w:t>
            </w:r>
            <w:r w:rsidRPr="00756DE5">
              <w:rPr>
                <w:szCs w:val="28"/>
              </w:rPr>
              <w:t>0</w:t>
            </w:r>
            <w:r w:rsidR="009E7436" w:rsidRPr="00756DE5">
              <w:rPr>
                <w:szCs w:val="28"/>
              </w:rPr>
              <w:t>3 ×10</w:t>
            </w:r>
            <w:r w:rsidRPr="00756DE5">
              <w:rPr>
                <w:szCs w:val="28"/>
                <w:vertAlign w:val="superscript"/>
              </w:rPr>
              <w:t>4</w:t>
            </w:r>
          </w:p>
        </w:tc>
      </w:tr>
      <w:tr w:rsidR="009E7436" w:rsidRPr="00756DE5" w:rsidTr="00756DE5">
        <w:trPr>
          <w:trHeight w:val="235"/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Лед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Ртуть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−39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×10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Спирт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−114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,1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Азот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−210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×10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Кислород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−219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×10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9E7436" w:rsidRPr="00756DE5" w:rsidTr="00756DE5">
        <w:trPr>
          <w:jc w:val="center"/>
        </w:trPr>
        <w:tc>
          <w:tcPr>
            <w:tcW w:w="1478" w:type="pct"/>
          </w:tcPr>
          <w:p w:rsidR="009E7436" w:rsidRPr="00756DE5" w:rsidRDefault="009E7436" w:rsidP="00756DE5">
            <w:pPr>
              <w:pStyle w:val="TableParagraph"/>
              <w:jc w:val="center"/>
              <w:rPr>
                <w:rFonts w:ascii="Times New Roman" w:eastAsia="Verdana" w:hAnsi="Times New Roman" w:cs="Times New Roman"/>
                <w:i/>
                <w:sz w:val="28"/>
                <w:szCs w:val="28"/>
              </w:rPr>
            </w:pPr>
            <w:proofErr w:type="spellStart"/>
            <w:r w:rsidRPr="00756DE5">
              <w:rPr>
                <w:rFonts w:ascii="Times New Roman" w:eastAsia="Verdana" w:hAnsi="Times New Roman" w:cs="Times New Roman"/>
                <w:i/>
                <w:sz w:val="28"/>
                <w:szCs w:val="28"/>
              </w:rPr>
              <w:t>Водород</w:t>
            </w:r>
            <w:proofErr w:type="spellEnd"/>
          </w:p>
        </w:tc>
        <w:tc>
          <w:tcPr>
            <w:tcW w:w="1912" w:type="pct"/>
          </w:tcPr>
          <w:p w:rsidR="009E7436" w:rsidRPr="00756DE5" w:rsidRDefault="009E7436" w:rsidP="009E7436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6DE5">
              <w:rPr>
                <w:rFonts w:ascii="Times New Roman" w:eastAsia="Verdana" w:hAnsi="Times New Roman" w:cs="Times New Roman"/>
                <w:sz w:val="28"/>
                <w:szCs w:val="28"/>
              </w:rPr>
              <w:t>−259</w:t>
            </w:r>
          </w:p>
        </w:tc>
        <w:tc>
          <w:tcPr>
            <w:tcW w:w="1610" w:type="pct"/>
          </w:tcPr>
          <w:p w:rsidR="009E7436" w:rsidRPr="00756DE5" w:rsidRDefault="00756DE5" w:rsidP="00756DE5">
            <w:pPr>
              <w:pStyle w:val="TableParagraph"/>
              <w:jc w:val="center"/>
              <w:rPr>
                <w:sz w:val="28"/>
                <w:szCs w:val="28"/>
              </w:rPr>
            </w:pP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  <w:r w:rsidR="009E7436" w:rsidRPr="00756D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×10</w:t>
            </w:r>
            <w:r w:rsidRPr="00756DE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</w:tbl>
    <w:p w:rsidR="009E7436" w:rsidRPr="004016D5" w:rsidRDefault="009E7436" w:rsidP="00F9482B">
      <w:pPr>
        <w:shd w:val="clear" w:color="auto" w:fill="FFFFFF"/>
        <w:tabs>
          <w:tab w:val="left" w:pos="0"/>
        </w:tabs>
        <w:adjustRightInd w:val="0"/>
        <w:rPr>
          <w:szCs w:val="24"/>
        </w:rPr>
      </w:pPr>
    </w:p>
    <w:sectPr w:rsidR="009E7436" w:rsidRPr="004016D5" w:rsidSect="00756DE5">
      <w:headerReference w:type="default" r:id="rId22"/>
      <w:footerReference w:type="default" r:id="rId23"/>
      <w:headerReference w:type="first" r:id="rId24"/>
      <w:type w:val="continuous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82B" w:rsidRDefault="00F9482B" w:rsidP="007574F6">
      <w:r>
        <w:separator/>
      </w:r>
    </w:p>
  </w:endnote>
  <w:endnote w:type="continuationSeparator" w:id="0">
    <w:p w:rsidR="00F9482B" w:rsidRDefault="00F9482B" w:rsidP="00757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F9482B">
    <w:pPr>
      <w:pStyle w:val="a8"/>
      <w:jc w:val="right"/>
    </w:pPr>
  </w:p>
  <w:p w:rsidR="00F9482B" w:rsidRDefault="00F948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82B" w:rsidRDefault="00F9482B" w:rsidP="007574F6">
      <w:r>
        <w:separator/>
      </w:r>
    </w:p>
  </w:footnote>
  <w:footnote w:type="continuationSeparator" w:id="0">
    <w:p w:rsidR="00F9482B" w:rsidRDefault="00F9482B" w:rsidP="007574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5D6D56">
    <w:pPr>
      <w:pStyle w:val="a6"/>
    </w:pPr>
    <w:r>
      <w:rPr>
        <w:noProof/>
      </w:rPr>
      <w:pict>
        <v:group id="_x0000_s4097" style="position:absolute;left:0;text-align:left;margin-left:56.75pt;margin-top:16.7pt;width:524.4pt;height:813.55pt;z-index:251658240;mso-position-horizontal-relative:page;mso-position-vertical-relative:page" coordsize="20000,20000">
          <v:rect id="_x0000_s4098" style="position:absolute;width:20000;height:20000" filled="f" strokeweight="2pt"/>
          <v:line id="_x0000_s4099" style="position:absolute" from="1093,18949" to="1095,19989" strokeweight="2pt"/>
          <v:line id="_x0000_s4100" style="position:absolute" from="10,18941" to="19977,18942" strokeweight="2pt"/>
          <v:line id="_x0000_s4101" style="position:absolute" from="2186,18949" to="2188,19989" strokeweight="2pt"/>
          <v:line id="_x0000_s4102" style="position:absolute" from="4919,18949" to="4921,19989" strokeweight="2pt"/>
          <v:line id="_x0000_s4103" style="position:absolute" from="6557,18959" to="6559,19989" strokeweight="2pt"/>
          <v:line id="_x0000_s4104" style="position:absolute" from="7650,18949" to="7652,19979" strokeweight="2pt"/>
          <v:line id="_x0000_s4105" style="position:absolute" from="18905,18949" to="18909,19989" strokeweight="2pt"/>
          <v:line id="_x0000_s4106" style="position:absolute" from="10,19293" to="7631,19295" strokeweight="1pt"/>
          <v:line id="_x0000_s4107" style="position:absolute" from="10,19646" to="7631,19647" strokeweight="2pt"/>
          <v:line id="_x0000_s4108" style="position:absolute" from="18919,19296" to="19990,19297" strokeweight="1pt"/>
          <v:rect id="_x0000_s4109" style="position:absolute;left:54;top:19660;width:1000;height:309" filled="f" stroked="f" strokeweight=".25pt">
            <v:textbox style="mso-next-textbox:#_x0000_s4109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proofErr w:type="spellStart"/>
                  <w:r w:rsidRPr="00FB0905">
                    <w:rPr>
                      <w:rFonts w:ascii="ISOCPEUR" w:hAnsi="ISOCPEUR"/>
                      <w:i/>
                      <w:sz w:val="18"/>
                    </w:rPr>
                    <w:t>Изм</w:t>
                  </w:r>
                  <w:proofErr w:type="spellEnd"/>
                  <w:r w:rsidRPr="00FB0905">
                    <w:rPr>
                      <w:rFonts w:ascii="ISOCPEUR" w:hAnsi="ISOCPEUR"/>
                      <w:i/>
                      <w:sz w:val="18"/>
                    </w:rPr>
                    <w:t>.</w:t>
                  </w:r>
                </w:p>
              </w:txbxContent>
            </v:textbox>
          </v:rect>
          <v:rect id="_x0000_s4110" style="position:absolute;left:1139;top:19660;width:1001;height:309" filled="f" stroked="f" strokeweight=".25pt">
            <v:textbox style="mso-next-textbox:#_x0000_s4110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1" style="position:absolute;left:2267;top:19660;width:2573;height:309" filled="f" stroked="f" strokeweight=".25pt">
            <v:textbox style="mso-next-textbox:#_x0000_s4111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4112" style="position:absolute;left:4983;top:19660;width:1534;height:309" filled="f" stroked="f" strokeweight=".25pt">
            <v:textbox style="mso-next-textbox:#_x0000_s4112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4113" style="position:absolute;left:6604;top:19660;width:1000;height:309" filled="f" stroked="f" strokeweight=".25pt">
            <v:textbox style="mso-next-textbox:#_x0000_s4113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4114" style="position:absolute;left:18949;top:18977;width:1001;height:309" filled="f" stroked="f" strokeweight=".25pt">
            <v:textbox style="mso-next-textbox:#_x0000_s4114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5" style="position:absolute;left:18949;top:19435;width:1001;height:423" filled="f" stroked="f" strokeweight=".25pt">
            <v:textbox style="mso-next-textbox:#_x0000_s4115" inset="1pt,1pt,1pt,1pt">
              <w:txbxContent>
                <w:p w:rsidR="003A2F7F" w:rsidRPr="003A2F7F" w:rsidRDefault="003A2F7F" w:rsidP="003A2F7F">
                  <w:pPr>
                    <w:pStyle w:val="a5"/>
                    <w:numPr>
                      <w:ilvl w:val="0"/>
                      <w:numId w:val="17"/>
                    </w:numPr>
                    <w:ind w:left="0" w:firstLine="0"/>
                    <w:jc w:val="center"/>
                    <w:rPr>
                      <w:vanish/>
                    </w:rPr>
                  </w:pPr>
                </w:p>
              </w:txbxContent>
            </v:textbox>
          </v:rect>
          <v:rect id="_x0000_s4116" style="position:absolute;left:7745;top:19221;width:11075;height:477" filled="f" stroked="f" strokeweight=".25pt">
            <v:textbox style="mso-next-textbox:#_x0000_s4116" inset="1pt,1pt,1pt,1pt">
              <w:txbxContent>
                <w:p w:rsidR="00F9482B" w:rsidRPr="006B3BE5" w:rsidRDefault="00F9482B" w:rsidP="007574F6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иТОМ</w:t>
                  </w:r>
                  <w:proofErr w:type="gramStart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МПиМ.Лр.№1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574F6" w:rsidRDefault="00F9482B" w:rsidP="007574F6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5D6D56">
    <w:pPr>
      <w:pStyle w:val="a6"/>
    </w:pPr>
    <w:r>
      <w:rPr>
        <w:noProof/>
      </w:rPr>
      <w:pict>
        <v:group id="_x0000_s4117" style="position:absolute;left:0;text-align:left;margin-left:58.05pt;margin-top:14.2pt;width:524.4pt;height:813.55pt;z-index:251659264;mso-position-horizontal-relative:page;mso-position-vertical-relative:page" coordsize="20000,20000">
          <v:rect id="_x0000_s4118" style="position:absolute;width:20000;height:20000" filled="f" strokeweight="2pt"/>
          <v:line id="_x0000_s4119" style="position:absolute" from="993,17183" to="995,18221" strokeweight="2pt"/>
          <v:line id="_x0000_s4120" style="position:absolute" from="10,17173" to="19977,17174" strokeweight="2pt"/>
          <v:line id="_x0000_s4121" style="position:absolute" from="2186,17192" to="2188,19989" strokeweight="2pt"/>
          <v:line id="_x0000_s4122" style="position:absolute" from="4919,17192" to="4921,19989" strokeweight="2pt"/>
          <v:line id="_x0000_s4123" style="position:absolute" from="6557,17192" to="6559,19989" strokeweight="2pt"/>
          <v:line id="_x0000_s4124" style="position:absolute" from="7650,17183" to="7652,19979" strokeweight="2pt"/>
          <v:line id="_x0000_s4125" style="position:absolute" from="15848,18239" to="15852,18932" strokeweight="2pt"/>
          <v:line id="_x0000_s4126" style="position:absolute" from="10,19293" to="7631,19295" strokeweight="1pt"/>
          <v:line id="_x0000_s4127" style="position:absolute" from="10,19646" to="7631,19647" strokeweight="1pt"/>
          <v:rect id="_x0000_s4128" style="position:absolute;left:54;top:17912;width:883;height:309" filled="f" stroked="f" strokeweight=".25pt">
            <v:textbox style="mso-next-textbox:#_x0000_s4128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29" style="position:absolute;left:1051;top:17912;width:1100;height:309" filled="f" stroked="f" strokeweight=".25pt">
            <v:textbox style="mso-next-textbox:#_x0000_s4129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0" style="position:absolute;left:2267;top:17912;width:2573;height:309" filled="f" stroked="f" strokeweight=".25pt">
            <v:textbox style="mso-next-textbox:#_x0000_s4130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31" style="position:absolute;left:4983;top:17912;width:1534;height:309" filled="f" stroked="f" strokeweight=".25pt">
            <v:textbox style="mso-next-textbox:#_x0000_s413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4132" style="position:absolute;left:6604;top:17912;width:1000;height:309" filled="f" stroked="f" strokeweight=".25pt">
            <v:textbox style="mso-next-textbox:#_x0000_s413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4133" style="position:absolute;left:15929;top:18258;width:1475;height:309" filled="f" stroked="f" strokeweight=".25pt">
            <v:textbox style="mso-next-textbox:#_x0000_s4133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4" style="position:absolute;left:15929;top:18623;width:1475;height:310" filled="f" stroked="f" strokeweight=".25pt">
            <v:textbox style="mso-next-textbox:#_x0000_s4134" inset="1pt,0,1pt,1mm">
              <w:txbxContent>
                <w:p w:rsidR="00F9482B" w:rsidRPr="00163458" w:rsidRDefault="00F9482B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 w:rsidRPr="00163458">
                    <w:rPr>
                      <w:sz w:val="20"/>
                    </w:rPr>
                    <w:t>1</w:t>
                  </w:r>
                </w:p>
              </w:txbxContent>
            </v:textbox>
          </v:rect>
          <v:rect id="_x0000_s4135" style="position:absolute;left:7760;top:17481;width:12159;height:477" filled="f" stroked="f" strokeweight=".25pt">
            <v:textbox style="mso-next-textbox:#_x0000_s4135" inset="1pt,1pt,1pt,1pt">
              <w:txbxContent>
                <w:p w:rsidR="00F9482B" w:rsidRPr="006B3BE5" w:rsidRDefault="00F9482B" w:rsidP="007A33F7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МиТОМ</w:t>
                  </w:r>
                  <w:proofErr w:type="gramStart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МПиМ.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Лр.№1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A33F7" w:rsidRDefault="00F9482B" w:rsidP="007A33F7"/>
              </w:txbxContent>
            </v:textbox>
          </v:rect>
          <v:line id="_x0000_s4136" style="position:absolute" from="12,18233" to="19979,18234" strokeweight="2pt"/>
          <v:line id="_x0000_s4137" style="position:absolute" from="25,17881" to="7646,17882" strokeweight="2pt"/>
          <v:line id="_x0000_s4138" style="position:absolute" from="10,17526" to="7631,17527" strokeweight="1pt"/>
          <v:line id="_x0000_s4139" style="position:absolute" from="10,18938" to="7631,18939" strokeweight="1pt"/>
          <v:line id="_x0000_s4140" style="position:absolute" from="10,18583" to="7631,18584" strokeweight="1pt"/>
          <v:group id="_x0000_s4141" style="position:absolute;left:39;top:18267;width:4801;height:310" coordsize="19999,20000">
            <v:rect id="_x0000_s4142" style="position:absolute;width:8856;height:20000" filled="f" stroked="f" strokeweight=".25pt">
              <v:textbox style="mso-next-textbox:#_x0000_s4142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3" style="position:absolute;left:9281;width:10718;height:20000" filled="f" stroked="f" strokeweight=".25pt">
              <v:textbox style="mso-next-textbox:#_x0000_s4143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Савченко С.А.</w:t>
                    </w:r>
                  </w:p>
                </w:txbxContent>
              </v:textbox>
            </v:rect>
          </v:group>
          <v:group id="_x0000_s4144" style="position:absolute;left:39;top:18614;width:4801;height:309" coordsize="19999,20000">
            <v:rect id="_x0000_s4145" style="position:absolute;width:8856;height:20000" filled="f" stroked="f" strokeweight=".25pt">
              <v:textbox style="mso-next-textbox:#_x0000_s4145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6" style="position:absolute;left:9281;width:10718;height:20000" filled="f" stroked="f" strokeweight=".25pt">
              <v:textbox style="mso-next-textbox:#_x0000_s4146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 w:rsidRPr="00163458">
                      <w:rPr>
                        <w:i/>
                        <w:sz w:val="16"/>
                        <w:szCs w:val="16"/>
                      </w:rPr>
                      <w:t>Астапенко И.В.</w:t>
                    </w:r>
                  </w:p>
                </w:txbxContent>
              </v:textbox>
            </v:rect>
          </v:group>
          <v:group id="_x0000_s4147" style="position:absolute;left:39;top:18969;width:4801;height:309" coordsize="19999,20000">
            <v:rect id="_x0000_s4148" style="position:absolute;width:8856;height:20000" filled="f" stroked="f" strokeweight=".25pt">
              <v:textbox style="mso-next-textbox:#_x0000_s4148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9" style="position:absolute;left:9281;width:10718;height:20000" filled="f" stroked="f" strokeweight=".25pt">
              <v:textbox style="mso-next-textbox:#_x0000_s4149" inset="1pt,1pt,1pt,1pt">
                <w:txbxContent>
                  <w:p w:rsidR="00F9482B" w:rsidRPr="00B16231" w:rsidRDefault="00F9482B" w:rsidP="007574F6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4150" style="position:absolute;left:39;top:19314;width:4801;height:310" coordsize="19999,20000">
            <v:rect id="_x0000_s4151" style="position:absolute;width:8856;height:20000" filled="f" stroked="f" strokeweight=".25pt">
              <v:textbox style="mso-next-textbox:#_x0000_s4151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4152" style="position:absolute;left:9281;width:10718;height:20000" filled="f" stroked="f" strokeweight=".25pt">
              <v:textbox style="mso-next-textbox:#_x0000_s4152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  <w:p w:rsidR="00F9482B" w:rsidRPr="00B605CB" w:rsidRDefault="00F9482B" w:rsidP="007574F6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4153" style="position:absolute;left:39;top:19660;width:4801;height:309" coordsize="19999,20000">
            <v:rect id="_x0000_s4154" style="position:absolute;width:8856;height:20000" filled="f" stroked="f" strokeweight=".25pt">
              <v:textbox style="mso-next-textbox:#_x0000_s4154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55" style="position:absolute;left:9281;width:10718;height:20000" filled="f" stroked="f" strokeweight=".25pt">
              <v:textbox style="mso-next-textbox:#_x0000_s4155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line id="_x0000_s4156" style="position:absolute" from="14208,18239" to="14210,19979" strokeweight="2pt"/>
          <v:rect id="_x0000_s4157" style="position:absolute;left:7787;top:18314;width:6292;height:1609" filled="f" stroked="f" strokeweight=".25pt">
            <v:textbox style="mso-next-textbox:#_x0000_s4157" inset="1pt,1pt,1pt,1pt">
              <w:txbxContent>
                <w:p w:rsidR="00F9482B" w:rsidRPr="00D43E32" w:rsidRDefault="00F9482B" w:rsidP="00C968F9">
                  <w:pPr>
                    <w:jc w:val="center"/>
                    <w:rPr>
                      <w:szCs w:val="28"/>
                    </w:rPr>
                  </w:pPr>
                  <w:r w:rsidRPr="00C968F9">
                    <w:rPr>
                      <w:b/>
                      <w:bCs/>
                      <w:szCs w:val="28"/>
                    </w:rPr>
                    <w:t>«</w:t>
                  </w:r>
                  <w:r w:rsidR="00306245" w:rsidRPr="009A73A3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Определение удельной теплоты плавления льда</w:t>
                  </w:r>
                  <w:r w:rsidRPr="00C968F9">
                    <w:rPr>
                      <w:b/>
                      <w:bCs/>
                      <w:szCs w:val="28"/>
                    </w:rPr>
                    <w:t>»</w:t>
                  </w:r>
                </w:p>
              </w:txbxContent>
            </v:textbox>
          </v:rect>
          <v:line id="_x0000_s4158" style="position:absolute" from="14221,18587" to="19990,18588" strokeweight="2pt"/>
          <v:line id="_x0000_s4159" style="position:absolute" from="14219,18939" to="19988,18941" strokeweight="2pt"/>
          <v:line id="_x0000_s4160" style="position:absolute" from="17487,18239" to="17490,18932" strokeweight="2pt"/>
          <v:rect id="_x0000_s4161" style="position:absolute;left:14295;top:18258;width:1474;height:309" filled="f" stroked="f" strokeweight=".25pt">
            <v:textbox style="mso-next-textbox:#_x0000_s416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62" style="position:absolute;left:17577;top:18258;width:2327;height:309" filled="f" stroked="f" strokeweight=".25pt">
            <v:textbox style="mso-next-textbox:#_x0000_s416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4163" style="position:absolute;left:17591;top:18613;width:2326;height:309" filled="f" stroked="f" strokeweight=".25pt">
            <v:textbox style="mso-next-textbox:#_x0000_s4163" inset="1pt,0,1pt,1mm">
              <w:txbxContent>
                <w:p w:rsidR="00F9482B" w:rsidRPr="00163458" w:rsidRDefault="00306245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xbxContent>
            </v:textbox>
          </v:rect>
          <v:line id="_x0000_s4164" style="position:absolute" from="14755,18594" to="14757,18932" strokeweight="1pt"/>
          <v:line id="_x0000_s4165" style="position:absolute" from="15301,18595" to="15303,18933" strokeweight="1pt"/>
          <v:rect id="_x0000_s4166" style="position:absolute;left:14295;top:19221;width:5609;height:440" filled="f" stroked="f" strokeweight=".25pt">
            <v:textbox style="mso-next-textbox:#_x0000_s4166" inset="1pt,1pt,1pt,1pt">
              <w:txbxContent>
                <w:p w:rsidR="00F9482B" w:rsidRPr="006B3BE5" w:rsidRDefault="00F9482B" w:rsidP="007574F6">
                  <w:pPr>
                    <w:jc w:val="center"/>
                  </w:pPr>
                  <w:r w:rsidRPr="006B3BE5">
                    <w:t xml:space="preserve">ГГТУ гр. </w:t>
                  </w:r>
                  <w:r>
                    <w:t>МД-31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49F0818"/>
    <w:multiLevelType w:val="hybridMultilevel"/>
    <w:tmpl w:val="77323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F66F4"/>
    <w:multiLevelType w:val="hybridMultilevel"/>
    <w:tmpl w:val="C804C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9B05E9"/>
    <w:multiLevelType w:val="hybridMultilevel"/>
    <w:tmpl w:val="B5BED71A"/>
    <w:lvl w:ilvl="0" w:tplc="8992479C">
      <w:start w:val="1"/>
      <w:numFmt w:val="decimal"/>
      <w:lvlText w:val="%1."/>
      <w:lvlJc w:val="left"/>
      <w:pPr>
        <w:ind w:hanging="293"/>
      </w:pPr>
      <w:rPr>
        <w:rFonts w:ascii="Times New Roman" w:eastAsia="Times New Roman" w:hAnsi="Times New Roman" w:hint="default"/>
        <w:color w:val="4B4B4B"/>
        <w:w w:val="105"/>
        <w:sz w:val="31"/>
        <w:szCs w:val="31"/>
      </w:rPr>
    </w:lvl>
    <w:lvl w:ilvl="1" w:tplc="9510167A">
      <w:start w:val="1"/>
      <w:numFmt w:val="bullet"/>
      <w:lvlText w:val="•"/>
      <w:lvlJc w:val="left"/>
      <w:rPr>
        <w:rFonts w:hint="default"/>
      </w:rPr>
    </w:lvl>
    <w:lvl w:ilvl="2" w:tplc="A7ACFA66">
      <w:start w:val="1"/>
      <w:numFmt w:val="bullet"/>
      <w:lvlText w:val="•"/>
      <w:lvlJc w:val="left"/>
      <w:rPr>
        <w:rFonts w:hint="default"/>
      </w:rPr>
    </w:lvl>
    <w:lvl w:ilvl="3" w:tplc="C55CFFA2">
      <w:start w:val="1"/>
      <w:numFmt w:val="bullet"/>
      <w:lvlText w:val="•"/>
      <w:lvlJc w:val="left"/>
      <w:rPr>
        <w:rFonts w:hint="default"/>
      </w:rPr>
    </w:lvl>
    <w:lvl w:ilvl="4" w:tplc="8280DB3E">
      <w:start w:val="1"/>
      <w:numFmt w:val="bullet"/>
      <w:lvlText w:val="•"/>
      <w:lvlJc w:val="left"/>
      <w:rPr>
        <w:rFonts w:hint="default"/>
      </w:rPr>
    </w:lvl>
    <w:lvl w:ilvl="5" w:tplc="8FAEB3B8">
      <w:start w:val="1"/>
      <w:numFmt w:val="bullet"/>
      <w:lvlText w:val="•"/>
      <w:lvlJc w:val="left"/>
      <w:rPr>
        <w:rFonts w:hint="default"/>
      </w:rPr>
    </w:lvl>
    <w:lvl w:ilvl="6" w:tplc="0A7CA196">
      <w:start w:val="1"/>
      <w:numFmt w:val="bullet"/>
      <w:lvlText w:val="•"/>
      <w:lvlJc w:val="left"/>
      <w:rPr>
        <w:rFonts w:hint="default"/>
      </w:rPr>
    </w:lvl>
    <w:lvl w:ilvl="7" w:tplc="6166FAD2">
      <w:start w:val="1"/>
      <w:numFmt w:val="bullet"/>
      <w:lvlText w:val="•"/>
      <w:lvlJc w:val="left"/>
      <w:rPr>
        <w:rFonts w:hint="default"/>
      </w:rPr>
    </w:lvl>
    <w:lvl w:ilvl="8" w:tplc="CD585F6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2351F80"/>
    <w:multiLevelType w:val="hybridMultilevel"/>
    <w:tmpl w:val="F796EF84"/>
    <w:lvl w:ilvl="0" w:tplc="04964F56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CD6001"/>
    <w:multiLevelType w:val="hybridMultilevel"/>
    <w:tmpl w:val="AA04CD26"/>
    <w:lvl w:ilvl="0" w:tplc="E36658BC">
      <w:start w:val="1"/>
      <w:numFmt w:val="decimal"/>
      <w:lvlText w:val="%1."/>
      <w:lvlJc w:val="left"/>
      <w:pPr>
        <w:ind w:hanging="341"/>
      </w:pPr>
      <w:rPr>
        <w:rFonts w:ascii="Times New Roman" w:eastAsia="Times New Roman" w:hAnsi="Times New Roman" w:hint="default"/>
        <w:i/>
        <w:color w:val="494949"/>
        <w:w w:val="107"/>
        <w:sz w:val="33"/>
        <w:szCs w:val="33"/>
      </w:rPr>
    </w:lvl>
    <w:lvl w:ilvl="1" w:tplc="B8064C5A">
      <w:start w:val="1"/>
      <w:numFmt w:val="bullet"/>
      <w:lvlText w:val="•"/>
      <w:lvlJc w:val="left"/>
      <w:rPr>
        <w:rFonts w:hint="default"/>
      </w:rPr>
    </w:lvl>
    <w:lvl w:ilvl="2" w:tplc="9FA28E84">
      <w:start w:val="1"/>
      <w:numFmt w:val="bullet"/>
      <w:lvlText w:val="•"/>
      <w:lvlJc w:val="left"/>
      <w:rPr>
        <w:rFonts w:hint="default"/>
      </w:rPr>
    </w:lvl>
    <w:lvl w:ilvl="3" w:tplc="04FA4E16">
      <w:start w:val="1"/>
      <w:numFmt w:val="bullet"/>
      <w:lvlText w:val="•"/>
      <w:lvlJc w:val="left"/>
      <w:rPr>
        <w:rFonts w:hint="default"/>
      </w:rPr>
    </w:lvl>
    <w:lvl w:ilvl="4" w:tplc="EFEA64C2">
      <w:start w:val="1"/>
      <w:numFmt w:val="bullet"/>
      <w:lvlText w:val="•"/>
      <w:lvlJc w:val="left"/>
      <w:rPr>
        <w:rFonts w:hint="default"/>
      </w:rPr>
    </w:lvl>
    <w:lvl w:ilvl="5" w:tplc="C0260240">
      <w:start w:val="1"/>
      <w:numFmt w:val="bullet"/>
      <w:lvlText w:val="•"/>
      <w:lvlJc w:val="left"/>
      <w:rPr>
        <w:rFonts w:hint="default"/>
      </w:rPr>
    </w:lvl>
    <w:lvl w:ilvl="6" w:tplc="CA6299CA">
      <w:start w:val="1"/>
      <w:numFmt w:val="bullet"/>
      <w:lvlText w:val="•"/>
      <w:lvlJc w:val="left"/>
      <w:rPr>
        <w:rFonts w:hint="default"/>
      </w:rPr>
    </w:lvl>
    <w:lvl w:ilvl="7" w:tplc="6E923DBA">
      <w:start w:val="1"/>
      <w:numFmt w:val="bullet"/>
      <w:lvlText w:val="•"/>
      <w:lvlJc w:val="left"/>
      <w:rPr>
        <w:rFonts w:hint="default"/>
      </w:rPr>
    </w:lvl>
    <w:lvl w:ilvl="8" w:tplc="63BEF7BE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BE12CE1"/>
    <w:multiLevelType w:val="multilevel"/>
    <w:tmpl w:val="54605AD6"/>
    <w:lvl w:ilvl="0">
      <w:start w:val="1"/>
      <w:numFmt w:val="decimal"/>
      <w:lvlText w:val="%1."/>
      <w:lvlJc w:val="left"/>
      <w:pPr>
        <w:ind w:left="0" w:hanging="221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7">
    <w:nsid w:val="204C4825"/>
    <w:multiLevelType w:val="hybridMultilevel"/>
    <w:tmpl w:val="C0F28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09D4FFC"/>
    <w:multiLevelType w:val="singleLevel"/>
    <w:tmpl w:val="8B60738A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b w:val="0"/>
        <w:i w:val="0"/>
        <w:sz w:val="28"/>
      </w:rPr>
    </w:lvl>
  </w:abstractNum>
  <w:abstractNum w:abstractNumId="9">
    <w:nsid w:val="32F81EDD"/>
    <w:multiLevelType w:val="hybridMultilevel"/>
    <w:tmpl w:val="7598A42E"/>
    <w:lvl w:ilvl="0" w:tplc="475E68BC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49D0B80"/>
    <w:multiLevelType w:val="hybridMultilevel"/>
    <w:tmpl w:val="8E1C51F4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4C481ECC"/>
    <w:multiLevelType w:val="hybridMultilevel"/>
    <w:tmpl w:val="7D06AB78"/>
    <w:lvl w:ilvl="0" w:tplc="C6460578">
      <w:start w:val="1"/>
      <w:numFmt w:val="decimal"/>
      <w:lvlText w:val="%1."/>
      <w:lvlJc w:val="left"/>
      <w:pPr>
        <w:ind w:hanging="288"/>
      </w:pPr>
      <w:rPr>
        <w:rFonts w:ascii="Times New Roman" w:eastAsia="Times New Roman" w:hAnsi="Times New Roman" w:hint="default"/>
        <w:color w:val="4B4B4B"/>
        <w:w w:val="103"/>
        <w:sz w:val="31"/>
        <w:szCs w:val="31"/>
      </w:rPr>
    </w:lvl>
    <w:lvl w:ilvl="1" w:tplc="3D0201AC">
      <w:start w:val="1"/>
      <w:numFmt w:val="bullet"/>
      <w:lvlText w:val="•"/>
      <w:lvlJc w:val="left"/>
      <w:rPr>
        <w:rFonts w:hint="default"/>
      </w:rPr>
    </w:lvl>
    <w:lvl w:ilvl="2" w:tplc="6B0E5A28">
      <w:start w:val="1"/>
      <w:numFmt w:val="bullet"/>
      <w:lvlText w:val="•"/>
      <w:lvlJc w:val="left"/>
      <w:rPr>
        <w:rFonts w:hint="default"/>
      </w:rPr>
    </w:lvl>
    <w:lvl w:ilvl="3" w:tplc="370C162A">
      <w:start w:val="1"/>
      <w:numFmt w:val="bullet"/>
      <w:lvlText w:val="•"/>
      <w:lvlJc w:val="left"/>
      <w:rPr>
        <w:rFonts w:hint="default"/>
      </w:rPr>
    </w:lvl>
    <w:lvl w:ilvl="4" w:tplc="B9D6D8E8">
      <w:start w:val="1"/>
      <w:numFmt w:val="bullet"/>
      <w:lvlText w:val="•"/>
      <w:lvlJc w:val="left"/>
      <w:rPr>
        <w:rFonts w:hint="default"/>
      </w:rPr>
    </w:lvl>
    <w:lvl w:ilvl="5" w:tplc="EC806C50">
      <w:start w:val="1"/>
      <w:numFmt w:val="bullet"/>
      <w:lvlText w:val="•"/>
      <w:lvlJc w:val="left"/>
      <w:rPr>
        <w:rFonts w:hint="default"/>
      </w:rPr>
    </w:lvl>
    <w:lvl w:ilvl="6" w:tplc="A8D8D1E2">
      <w:start w:val="1"/>
      <w:numFmt w:val="bullet"/>
      <w:lvlText w:val="•"/>
      <w:lvlJc w:val="left"/>
      <w:rPr>
        <w:rFonts w:hint="default"/>
      </w:rPr>
    </w:lvl>
    <w:lvl w:ilvl="7" w:tplc="457C299C">
      <w:start w:val="1"/>
      <w:numFmt w:val="bullet"/>
      <w:lvlText w:val="•"/>
      <w:lvlJc w:val="left"/>
      <w:rPr>
        <w:rFonts w:hint="default"/>
      </w:rPr>
    </w:lvl>
    <w:lvl w:ilvl="8" w:tplc="C270F7B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37C0CD4"/>
    <w:multiLevelType w:val="hybridMultilevel"/>
    <w:tmpl w:val="BF78DCFE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8438E0"/>
    <w:multiLevelType w:val="hybridMultilevel"/>
    <w:tmpl w:val="34D8C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2D95957"/>
    <w:multiLevelType w:val="hybridMultilevel"/>
    <w:tmpl w:val="6CD83306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5177D1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6">
    <w:nsid w:val="744013A9"/>
    <w:multiLevelType w:val="hybridMultilevel"/>
    <w:tmpl w:val="05E6C520"/>
    <w:lvl w:ilvl="0" w:tplc="5B367B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9942E2"/>
    <w:multiLevelType w:val="hybridMultilevel"/>
    <w:tmpl w:val="89E48900"/>
    <w:lvl w:ilvl="0" w:tplc="F6CA63C8">
      <w:start w:val="1"/>
      <w:numFmt w:val="decimal"/>
      <w:lvlText w:val="%1"/>
      <w:lvlJc w:val="center"/>
      <w:pPr>
        <w:ind w:left="1140" w:hanging="360"/>
      </w:pPr>
      <w:rPr>
        <w:rFonts w:eastAsia="Arial,Bold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427867"/>
    <w:multiLevelType w:val="hybridMultilevel"/>
    <w:tmpl w:val="9FE80CB4"/>
    <w:lvl w:ilvl="0" w:tplc="A58461E4">
      <w:start w:val="69"/>
      <w:numFmt w:val="decimal"/>
      <w:lvlText w:val="%1)"/>
      <w:lvlJc w:val="left"/>
      <w:pPr>
        <w:ind w:hanging="519"/>
      </w:pPr>
      <w:rPr>
        <w:rFonts w:ascii="Times New Roman" w:eastAsia="Times New Roman" w:hAnsi="Times New Roman" w:hint="default"/>
        <w:color w:val="484848"/>
        <w:w w:val="102"/>
        <w:sz w:val="31"/>
        <w:szCs w:val="31"/>
      </w:rPr>
    </w:lvl>
    <w:lvl w:ilvl="1" w:tplc="E0384496">
      <w:start w:val="1"/>
      <w:numFmt w:val="decimal"/>
      <w:lvlText w:val="%2)"/>
      <w:lvlJc w:val="left"/>
      <w:pPr>
        <w:ind w:hanging="322"/>
      </w:pPr>
      <w:rPr>
        <w:rFonts w:ascii="Times New Roman" w:eastAsia="Times New Roman" w:hAnsi="Times New Roman" w:hint="default"/>
        <w:color w:val="484848"/>
        <w:w w:val="101"/>
        <w:sz w:val="31"/>
        <w:szCs w:val="31"/>
      </w:rPr>
    </w:lvl>
    <w:lvl w:ilvl="2" w:tplc="9E1CFE1E">
      <w:start w:val="1"/>
      <w:numFmt w:val="bullet"/>
      <w:lvlText w:val="•"/>
      <w:lvlJc w:val="left"/>
      <w:rPr>
        <w:rFonts w:hint="default"/>
      </w:rPr>
    </w:lvl>
    <w:lvl w:ilvl="3" w:tplc="5B96EB4C">
      <w:start w:val="1"/>
      <w:numFmt w:val="bullet"/>
      <w:lvlText w:val="•"/>
      <w:lvlJc w:val="left"/>
      <w:rPr>
        <w:rFonts w:hint="default"/>
      </w:rPr>
    </w:lvl>
    <w:lvl w:ilvl="4" w:tplc="641AA77C">
      <w:start w:val="1"/>
      <w:numFmt w:val="bullet"/>
      <w:lvlText w:val="•"/>
      <w:lvlJc w:val="left"/>
      <w:rPr>
        <w:rFonts w:hint="default"/>
      </w:rPr>
    </w:lvl>
    <w:lvl w:ilvl="5" w:tplc="D20A4640">
      <w:start w:val="1"/>
      <w:numFmt w:val="bullet"/>
      <w:lvlText w:val="•"/>
      <w:lvlJc w:val="left"/>
      <w:rPr>
        <w:rFonts w:hint="default"/>
      </w:rPr>
    </w:lvl>
    <w:lvl w:ilvl="6" w:tplc="87A6861C">
      <w:start w:val="1"/>
      <w:numFmt w:val="bullet"/>
      <w:lvlText w:val="•"/>
      <w:lvlJc w:val="left"/>
      <w:rPr>
        <w:rFonts w:hint="default"/>
      </w:rPr>
    </w:lvl>
    <w:lvl w:ilvl="7" w:tplc="6EAACFA6">
      <w:start w:val="1"/>
      <w:numFmt w:val="bullet"/>
      <w:lvlText w:val="•"/>
      <w:lvlJc w:val="left"/>
      <w:rPr>
        <w:rFonts w:hint="default"/>
      </w:rPr>
    </w:lvl>
    <w:lvl w:ilvl="8" w:tplc="B3C8B21A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7DA909BB"/>
    <w:multiLevelType w:val="hybridMultilevel"/>
    <w:tmpl w:val="80E66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34" w:hanging="283"/>
        </w:pPr>
        <w:rPr>
          <w:b w:val="0"/>
          <w:i w:val="0"/>
          <w:sz w:val="28"/>
        </w:rPr>
      </w:lvl>
    </w:lvlOverride>
  </w:num>
  <w:num w:numId="4">
    <w:abstractNumId w:val="1"/>
  </w:num>
  <w:num w:numId="5">
    <w:abstractNumId w:val="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23" w:hanging="283"/>
        </w:pPr>
        <w:rPr>
          <w:b w:val="0"/>
          <w:i w:val="0"/>
          <w:sz w:val="28"/>
        </w:rPr>
      </w:lvl>
    </w:lvlOverride>
  </w:num>
  <w:num w:numId="6">
    <w:abstractNumId w:val="13"/>
  </w:num>
  <w:num w:numId="7">
    <w:abstractNumId w:val="2"/>
  </w:num>
  <w:num w:numId="8">
    <w:abstractNumId w:val="7"/>
  </w:num>
  <w:num w:numId="9">
    <w:abstractNumId w:val="9"/>
  </w:num>
  <w:num w:numId="10">
    <w:abstractNumId w:val="14"/>
  </w:num>
  <w:num w:numId="11">
    <w:abstractNumId w:val="3"/>
  </w:num>
  <w:num w:numId="12">
    <w:abstractNumId w:val="11"/>
  </w:num>
  <w:num w:numId="13">
    <w:abstractNumId w:val="18"/>
  </w:num>
  <w:num w:numId="14">
    <w:abstractNumId w:val="16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6"/>
  </w:num>
  <w:num w:numId="20">
    <w:abstractNumId w:val="15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16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956FD"/>
    <w:rsid w:val="00002856"/>
    <w:rsid w:val="0001141D"/>
    <w:rsid w:val="000355AC"/>
    <w:rsid w:val="000610A0"/>
    <w:rsid w:val="000F4F1C"/>
    <w:rsid w:val="001249B0"/>
    <w:rsid w:val="001264A7"/>
    <w:rsid w:val="00147E4B"/>
    <w:rsid w:val="00173977"/>
    <w:rsid w:val="00177DEB"/>
    <w:rsid w:val="00181A03"/>
    <w:rsid w:val="00196FCF"/>
    <w:rsid w:val="0019755D"/>
    <w:rsid w:val="001D19B7"/>
    <w:rsid w:val="002440DA"/>
    <w:rsid w:val="00275736"/>
    <w:rsid w:val="00306245"/>
    <w:rsid w:val="00373BA5"/>
    <w:rsid w:val="003859C2"/>
    <w:rsid w:val="003956FD"/>
    <w:rsid w:val="003A2F7F"/>
    <w:rsid w:val="003E3D5A"/>
    <w:rsid w:val="004016D5"/>
    <w:rsid w:val="00410F7D"/>
    <w:rsid w:val="00424D30"/>
    <w:rsid w:val="00427200"/>
    <w:rsid w:val="0045196F"/>
    <w:rsid w:val="0046539A"/>
    <w:rsid w:val="00466392"/>
    <w:rsid w:val="0047267B"/>
    <w:rsid w:val="004C56E7"/>
    <w:rsid w:val="0050045F"/>
    <w:rsid w:val="00512EBD"/>
    <w:rsid w:val="00543176"/>
    <w:rsid w:val="00596929"/>
    <w:rsid w:val="005B7ADD"/>
    <w:rsid w:val="005C29B7"/>
    <w:rsid w:val="005D4873"/>
    <w:rsid w:val="005D6D56"/>
    <w:rsid w:val="006448F7"/>
    <w:rsid w:val="006527AA"/>
    <w:rsid w:val="006917B6"/>
    <w:rsid w:val="006B3BE5"/>
    <w:rsid w:val="006E77B2"/>
    <w:rsid w:val="006F0757"/>
    <w:rsid w:val="00727A47"/>
    <w:rsid w:val="00734568"/>
    <w:rsid w:val="00756DE5"/>
    <w:rsid w:val="007574F6"/>
    <w:rsid w:val="007658C0"/>
    <w:rsid w:val="007A33F7"/>
    <w:rsid w:val="007B58A4"/>
    <w:rsid w:val="007D020D"/>
    <w:rsid w:val="007D0A76"/>
    <w:rsid w:val="007D2EA1"/>
    <w:rsid w:val="00832D9D"/>
    <w:rsid w:val="0089215E"/>
    <w:rsid w:val="008D0C0D"/>
    <w:rsid w:val="008F70FD"/>
    <w:rsid w:val="009136C2"/>
    <w:rsid w:val="00953DE9"/>
    <w:rsid w:val="00977C23"/>
    <w:rsid w:val="00986243"/>
    <w:rsid w:val="009E7436"/>
    <w:rsid w:val="009F3411"/>
    <w:rsid w:val="00A50631"/>
    <w:rsid w:val="00B0091C"/>
    <w:rsid w:val="00B01F62"/>
    <w:rsid w:val="00B15E46"/>
    <w:rsid w:val="00B2046E"/>
    <w:rsid w:val="00BA6482"/>
    <w:rsid w:val="00BB1D1D"/>
    <w:rsid w:val="00BC0F11"/>
    <w:rsid w:val="00BE6D39"/>
    <w:rsid w:val="00BE7CF5"/>
    <w:rsid w:val="00C36815"/>
    <w:rsid w:val="00C369D3"/>
    <w:rsid w:val="00C908CA"/>
    <w:rsid w:val="00C968F9"/>
    <w:rsid w:val="00CA0249"/>
    <w:rsid w:val="00D16F4E"/>
    <w:rsid w:val="00D20449"/>
    <w:rsid w:val="00D43E32"/>
    <w:rsid w:val="00D52B0A"/>
    <w:rsid w:val="00D7095D"/>
    <w:rsid w:val="00D91767"/>
    <w:rsid w:val="00DA06D9"/>
    <w:rsid w:val="00DA5BED"/>
    <w:rsid w:val="00DB15E4"/>
    <w:rsid w:val="00DB48F4"/>
    <w:rsid w:val="00E3787C"/>
    <w:rsid w:val="00EE4FCF"/>
    <w:rsid w:val="00EF0701"/>
    <w:rsid w:val="00F0783F"/>
    <w:rsid w:val="00F151EA"/>
    <w:rsid w:val="00F31DA2"/>
    <w:rsid w:val="00F64D99"/>
    <w:rsid w:val="00F66DF8"/>
    <w:rsid w:val="00F9482B"/>
    <w:rsid w:val="00FC4CCF"/>
    <w:rsid w:val="00FF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6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6F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395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qFormat/>
    <w:rsid w:val="00C908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574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574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rsid w:val="007574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46">
    <w:name w:val="Font Style46"/>
    <w:basedOn w:val="a0"/>
    <w:uiPriority w:val="99"/>
    <w:rsid w:val="007574F6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59"/>
    <w:rsid w:val="009F3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qFormat/>
    <w:rsid w:val="00DA5BED"/>
    <w:pPr>
      <w:ind w:firstLine="851"/>
    </w:pPr>
    <w:rPr>
      <w:bCs/>
      <w:color w:val="4F81BD"/>
      <w:szCs w:val="30"/>
    </w:rPr>
  </w:style>
  <w:style w:type="paragraph" w:styleId="ad">
    <w:name w:val="Plain Text"/>
    <w:basedOn w:val="a"/>
    <w:link w:val="ae"/>
    <w:rsid w:val="00DA5BED"/>
    <w:pPr>
      <w:jc w:val="left"/>
    </w:pPr>
    <w:rPr>
      <w:rFonts w:ascii="Courier New" w:hAnsi="Courier New"/>
      <w:sz w:val="20"/>
    </w:rPr>
  </w:style>
  <w:style w:type="character" w:customStyle="1" w:styleId="ae">
    <w:name w:val="Текст Знак"/>
    <w:basedOn w:val="a0"/>
    <w:link w:val="ad"/>
    <w:rsid w:val="00DA5B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Body Text"/>
    <w:basedOn w:val="a"/>
    <w:link w:val="af0"/>
    <w:uiPriority w:val="1"/>
    <w:qFormat/>
    <w:rsid w:val="00C968F9"/>
    <w:pPr>
      <w:widowControl w:val="0"/>
      <w:jc w:val="left"/>
    </w:pPr>
    <w:rPr>
      <w:rFonts w:cstheme="minorBidi"/>
      <w:sz w:val="31"/>
      <w:szCs w:val="31"/>
      <w:lang w:val="en-US" w:eastAsia="en-US"/>
    </w:rPr>
  </w:style>
  <w:style w:type="character" w:customStyle="1" w:styleId="af0">
    <w:name w:val="Основной текст Знак"/>
    <w:basedOn w:val="a0"/>
    <w:link w:val="af"/>
    <w:uiPriority w:val="1"/>
    <w:rsid w:val="00C968F9"/>
    <w:rPr>
      <w:rFonts w:ascii="Times New Roman" w:eastAsia="Times New Roman" w:hAnsi="Times New Roman"/>
      <w:sz w:val="31"/>
      <w:szCs w:val="31"/>
      <w:lang w:val="en-US"/>
    </w:rPr>
  </w:style>
  <w:style w:type="paragraph" w:customStyle="1" w:styleId="Heading2">
    <w:name w:val="Heading 2"/>
    <w:basedOn w:val="a"/>
    <w:uiPriority w:val="1"/>
    <w:qFormat/>
    <w:rsid w:val="00C968F9"/>
    <w:pPr>
      <w:widowControl w:val="0"/>
      <w:jc w:val="left"/>
      <w:outlineLvl w:val="2"/>
    </w:pPr>
    <w:rPr>
      <w:rFonts w:cstheme="minorBidi"/>
      <w:sz w:val="33"/>
      <w:szCs w:val="33"/>
      <w:lang w:val="en-US" w:eastAsia="en-US"/>
    </w:rPr>
  </w:style>
  <w:style w:type="paragraph" w:customStyle="1" w:styleId="Heading3">
    <w:name w:val="Heading 3"/>
    <w:basedOn w:val="a"/>
    <w:uiPriority w:val="1"/>
    <w:qFormat/>
    <w:rsid w:val="00C968F9"/>
    <w:pPr>
      <w:widowControl w:val="0"/>
      <w:jc w:val="left"/>
      <w:outlineLvl w:val="3"/>
    </w:pPr>
    <w:rPr>
      <w:rFonts w:cstheme="minorBidi"/>
      <w:i/>
      <w:sz w:val="33"/>
      <w:szCs w:val="33"/>
      <w:lang w:val="en-US" w:eastAsia="en-US"/>
    </w:rPr>
  </w:style>
  <w:style w:type="paragraph" w:customStyle="1" w:styleId="Heading5">
    <w:name w:val="Heading 5"/>
    <w:basedOn w:val="a"/>
    <w:uiPriority w:val="1"/>
    <w:qFormat/>
    <w:rsid w:val="00734568"/>
    <w:pPr>
      <w:widowControl w:val="0"/>
      <w:jc w:val="left"/>
      <w:outlineLvl w:val="5"/>
    </w:pPr>
    <w:rPr>
      <w:rFonts w:cstheme="minorBidi"/>
      <w:b/>
      <w:bCs/>
      <w:sz w:val="31"/>
      <w:szCs w:val="31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98624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243"/>
    <w:pPr>
      <w:widowControl w:val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Heading1">
    <w:name w:val="Heading 1"/>
    <w:basedOn w:val="a"/>
    <w:uiPriority w:val="1"/>
    <w:qFormat/>
    <w:rsid w:val="00D91767"/>
    <w:pPr>
      <w:autoSpaceDE w:val="0"/>
      <w:autoSpaceDN w:val="0"/>
      <w:adjustRightInd w:val="0"/>
      <w:jc w:val="left"/>
      <w:outlineLvl w:val="0"/>
    </w:pPr>
    <w:rPr>
      <w:rFonts w:eastAsiaTheme="minorHAnsi"/>
      <w:b/>
      <w:bCs/>
      <w:sz w:val="22"/>
      <w:szCs w:val="22"/>
      <w:lang w:eastAsia="en-US"/>
    </w:rPr>
  </w:style>
  <w:style w:type="character" w:customStyle="1" w:styleId="apple-converted-space">
    <w:name w:val="apple-converted-space"/>
    <w:rsid w:val="004C56E7"/>
    <w:rPr>
      <w:rFonts w:cs="Times New Roman"/>
    </w:rPr>
  </w:style>
  <w:style w:type="paragraph" w:styleId="af1">
    <w:name w:val="Normal (Web)"/>
    <w:basedOn w:val="a"/>
    <w:rsid w:val="004C56E7"/>
    <w:pPr>
      <w:spacing w:before="100" w:beforeAutospacing="1" w:after="100" w:afterAutospacing="1"/>
      <w:jc w:val="left"/>
    </w:pPr>
    <w:rPr>
      <w:rFonts w:eastAsia="Calibri"/>
      <w:sz w:val="24"/>
      <w:szCs w:val="24"/>
    </w:rPr>
  </w:style>
  <w:style w:type="paragraph" w:customStyle="1" w:styleId="fr2">
    <w:name w:val="fr2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fr1">
    <w:name w:val="fr1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normal">
    <w:name w:val="normal"/>
    <w:basedOn w:val="a"/>
    <w:rsid w:val="00147E4B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CD81A-01E8-41DE-B062-11698588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IGOR</cp:lastModifiedBy>
  <cp:revision>4</cp:revision>
  <cp:lastPrinted>2020-09-08T05:07:00Z</cp:lastPrinted>
  <dcterms:created xsi:type="dcterms:W3CDTF">2020-09-25T10:16:00Z</dcterms:created>
  <dcterms:modified xsi:type="dcterms:W3CDTF">2020-10-12T05:34:00Z</dcterms:modified>
</cp:coreProperties>
</file>