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F7" w:rsidRPr="004016D5" w:rsidRDefault="00306245" w:rsidP="001249B0">
      <w:pPr>
        <w:ind w:firstLine="709"/>
        <w:jc w:val="center"/>
        <w:rPr>
          <w:bCs/>
          <w:sz w:val="32"/>
          <w:szCs w:val="32"/>
          <w:lang w:eastAsia="en-US"/>
        </w:rPr>
      </w:pPr>
      <w:r>
        <w:rPr>
          <w:bCs/>
          <w:sz w:val="32"/>
          <w:szCs w:val="32"/>
          <w:lang w:eastAsia="en-US"/>
        </w:rPr>
        <w:t>ЛА</w:t>
      </w:r>
      <w:r w:rsidR="001D672E">
        <w:rPr>
          <w:bCs/>
          <w:sz w:val="32"/>
          <w:szCs w:val="32"/>
          <w:lang w:eastAsia="en-US"/>
        </w:rPr>
        <w:t>Б</w:t>
      </w:r>
      <w:r>
        <w:rPr>
          <w:bCs/>
          <w:sz w:val="32"/>
          <w:szCs w:val="32"/>
          <w:lang w:eastAsia="en-US"/>
        </w:rPr>
        <w:t>ОРАТОРНАЯ</w:t>
      </w:r>
      <w:r w:rsidR="007A33F7" w:rsidRPr="004016D5">
        <w:rPr>
          <w:bCs/>
          <w:sz w:val="32"/>
          <w:szCs w:val="32"/>
          <w:lang w:eastAsia="en-US"/>
        </w:rPr>
        <w:t xml:space="preserve"> РАБОТА №</w:t>
      </w:r>
      <w:r w:rsidR="004622F2">
        <w:rPr>
          <w:bCs/>
          <w:sz w:val="32"/>
          <w:szCs w:val="32"/>
          <w:lang w:eastAsia="en-US"/>
        </w:rPr>
        <w:t>3</w:t>
      </w:r>
    </w:p>
    <w:p w:rsidR="004C56E7" w:rsidRPr="009A73A3" w:rsidRDefault="007A33F7" w:rsidP="004C56E7">
      <w:pPr>
        <w:jc w:val="center"/>
        <w:rPr>
          <w:b/>
          <w:color w:val="000000"/>
          <w:szCs w:val="28"/>
          <w:shd w:val="clear" w:color="auto" w:fill="FFFFFF"/>
        </w:rPr>
      </w:pPr>
      <w:r w:rsidRPr="004016D5">
        <w:rPr>
          <w:color w:val="000000" w:themeColor="text1"/>
          <w:szCs w:val="28"/>
        </w:rPr>
        <w:t xml:space="preserve">ТЕМА: </w:t>
      </w:r>
      <w:r w:rsidR="00BB1D1D" w:rsidRPr="004016D5">
        <w:rPr>
          <w:color w:val="000000" w:themeColor="text1"/>
          <w:szCs w:val="28"/>
        </w:rPr>
        <w:t>«</w:t>
      </w:r>
      <w:r w:rsidR="00A43D0A" w:rsidRPr="00A43D0A">
        <w:rPr>
          <w:b/>
          <w:color w:val="000000"/>
          <w:szCs w:val="28"/>
        </w:rPr>
        <w:t>Определение удельной теплоемкости металлов</w:t>
      </w:r>
      <w:r w:rsidR="00306245">
        <w:rPr>
          <w:b/>
          <w:color w:val="000000"/>
          <w:szCs w:val="28"/>
          <w:shd w:val="clear" w:color="auto" w:fill="FFFFFF"/>
        </w:rPr>
        <w:t>»</w:t>
      </w:r>
    </w:p>
    <w:p w:rsidR="004C56E7" w:rsidRPr="009A73A3" w:rsidRDefault="004C56E7" w:rsidP="004C56E7">
      <w:pPr>
        <w:pStyle w:val="a5"/>
        <w:ind w:left="0" w:firstLine="680"/>
        <w:rPr>
          <w:color w:val="000000"/>
          <w:sz w:val="16"/>
          <w:szCs w:val="16"/>
          <w:shd w:val="clear" w:color="auto" w:fill="FFFFFF"/>
        </w:rPr>
      </w:pPr>
    </w:p>
    <w:p w:rsidR="004C56E7" w:rsidRDefault="004C56E7" w:rsidP="00A97632">
      <w:pPr>
        <w:ind w:firstLine="709"/>
        <w:rPr>
          <w:color w:val="000000"/>
          <w:szCs w:val="28"/>
          <w:shd w:val="clear" w:color="auto" w:fill="FFFFFF"/>
        </w:rPr>
      </w:pPr>
      <w:r w:rsidRPr="009A73A3">
        <w:rPr>
          <w:szCs w:val="28"/>
        </w:rPr>
        <w:t>Установка моделирует лабораторную работу «</w:t>
      </w:r>
      <w:r w:rsidR="00E87BDE" w:rsidRPr="00E87BDE">
        <w:rPr>
          <w:color w:val="000000"/>
          <w:szCs w:val="28"/>
          <w:shd w:val="clear" w:color="auto" w:fill="FFFFFF"/>
        </w:rPr>
        <w:t>Определение удельной теплоемкости твердых тел</w:t>
      </w:r>
      <w:r w:rsidRPr="009A73A3">
        <w:rPr>
          <w:color w:val="000000"/>
          <w:szCs w:val="28"/>
          <w:shd w:val="clear" w:color="auto" w:fill="FFFFFF"/>
        </w:rPr>
        <w:t>».</w:t>
      </w:r>
    </w:p>
    <w:p w:rsidR="00A97632" w:rsidRPr="009A73A3" w:rsidRDefault="00A97632" w:rsidP="00A97632">
      <w:pPr>
        <w:ind w:firstLine="709"/>
        <w:rPr>
          <w:color w:val="000000"/>
          <w:szCs w:val="28"/>
          <w:shd w:val="clear" w:color="auto" w:fill="FFFFFF"/>
        </w:rPr>
      </w:pPr>
    </w:p>
    <w:p w:rsidR="002374AE" w:rsidRPr="002374AE" w:rsidRDefault="004C56E7" w:rsidP="00A97632">
      <w:pPr>
        <w:ind w:firstLine="709"/>
        <w:rPr>
          <w:rFonts w:eastAsiaTheme="minorHAnsi"/>
          <w:szCs w:val="28"/>
          <w:lang w:eastAsia="en-US"/>
        </w:rPr>
      </w:pPr>
      <w:r w:rsidRPr="009A73A3">
        <w:rPr>
          <w:b/>
          <w:bCs/>
          <w:color w:val="000000"/>
          <w:szCs w:val="28"/>
        </w:rPr>
        <w:t>Цель работы</w:t>
      </w:r>
      <w:r w:rsidRPr="009A73A3">
        <w:rPr>
          <w:b/>
          <w:color w:val="000000"/>
          <w:szCs w:val="28"/>
        </w:rPr>
        <w:t>:</w:t>
      </w:r>
      <w:r w:rsidRPr="009A73A3">
        <w:rPr>
          <w:color w:val="000000"/>
          <w:szCs w:val="28"/>
        </w:rPr>
        <w:t xml:space="preserve"> </w:t>
      </w:r>
      <w:r w:rsidR="00A43D0A" w:rsidRPr="00A43D0A">
        <w:rPr>
          <w:rFonts w:eastAsiaTheme="minorHAnsi"/>
          <w:szCs w:val="28"/>
          <w:lang w:eastAsia="en-US"/>
        </w:rPr>
        <w:t>определение теплоемкости образцов металлов калор</w:t>
      </w:r>
      <w:r w:rsidR="00A43D0A" w:rsidRPr="00A43D0A">
        <w:rPr>
          <w:rFonts w:eastAsiaTheme="minorHAnsi"/>
          <w:szCs w:val="28"/>
          <w:lang w:eastAsia="en-US"/>
        </w:rPr>
        <w:t>и</w:t>
      </w:r>
      <w:r w:rsidR="00A43D0A" w:rsidRPr="00A43D0A">
        <w:rPr>
          <w:rFonts w:eastAsiaTheme="minorHAnsi"/>
          <w:szCs w:val="28"/>
          <w:lang w:eastAsia="en-US"/>
        </w:rPr>
        <w:t>метрическим методом с использованием электрического нагрева</w:t>
      </w:r>
      <w:r w:rsidR="002374AE" w:rsidRPr="002374AE">
        <w:rPr>
          <w:rFonts w:eastAsiaTheme="minorHAnsi"/>
          <w:szCs w:val="28"/>
          <w:lang w:eastAsia="en-US"/>
        </w:rPr>
        <w:t xml:space="preserve">. </w:t>
      </w:r>
    </w:p>
    <w:p w:rsidR="00306245" w:rsidRDefault="00306245" w:rsidP="00A97632">
      <w:pPr>
        <w:pStyle w:val="fr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4C56E7" w:rsidRPr="009A73A3" w:rsidRDefault="004C56E7" w:rsidP="00A97632">
      <w:pPr>
        <w:pStyle w:val="fr2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9A73A3">
        <w:rPr>
          <w:color w:val="000000"/>
          <w:sz w:val="28"/>
          <w:szCs w:val="28"/>
        </w:rPr>
        <w:t xml:space="preserve"> </w:t>
      </w:r>
      <w:r w:rsidR="004B4030">
        <w:rPr>
          <w:b/>
          <w:bCs/>
          <w:color w:val="000000"/>
          <w:sz w:val="28"/>
          <w:szCs w:val="28"/>
        </w:rPr>
        <w:t>3</w:t>
      </w:r>
      <w:r w:rsidR="00306245">
        <w:rPr>
          <w:b/>
          <w:bCs/>
          <w:color w:val="000000"/>
          <w:sz w:val="28"/>
          <w:szCs w:val="28"/>
        </w:rPr>
        <w:t xml:space="preserve">.1 </w:t>
      </w:r>
      <w:r w:rsidRPr="009A73A3">
        <w:rPr>
          <w:b/>
          <w:bCs/>
          <w:color w:val="000000"/>
          <w:sz w:val="28"/>
          <w:szCs w:val="28"/>
        </w:rPr>
        <w:t>Кратк</w:t>
      </w:r>
      <w:r w:rsidR="00306245">
        <w:rPr>
          <w:b/>
          <w:bCs/>
          <w:color w:val="000000"/>
          <w:sz w:val="28"/>
          <w:szCs w:val="28"/>
        </w:rPr>
        <w:t>ие теоретические сведения</w:t>
      </w:r>
    </w:p>
    <w:p w:rsidR="00A43D0A" w:rsidRPr="007B2127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>Удельная теплоемкость вещества – величина, равная количеству тепл</w:t>
      </w:r>
      <w:r w:rsidRPr="007B2127">
        <w:rPr>
          <w:color w:val="000000"/>
          <w:szCs w:val="28"/>
        </w:rPr>
        <w:t>о</w:t>
      </w:r>
      <w:r w:rsidRPr="007B2127">
        <w:rPr>
          <w:color w:val="000000"/>
          <w:szCs w:val="28"/>
        </w:rPr>
        <w:t xml:space="preserve">ты, необходимому для нагревания </w:t>
      </w:r>
      <w:smartTag w:uri="urn:schemas-microsoft-com:office:smarttags" w:element="metricconverter">
        <w:smartTagPr>
          <w:attr w:name="ProductID" w:val="1 кг"/>
        </w:smartTagPr>
        <w:r w:rsidRPr="007B2127">
          <w:rPr>
            <w:color w:val="000000"/>
            <w:szCs w:val="28"/>
          </w:rPr>
          <w:t>1 кг</w:t>
        </w:r>
      </w:smartTag>
      <w:r w:rsidRPr="007B2127">
        <w:rPr>
          <w:color w:val="000000"/>
          <w:szCs w:val="28"/>
        </w:rPr>
        <w:t xml:space="preserve"> вещества на 1</w:t>
      </w:r>
      <w:proofErr w:type="gramStart"/>
      <w:r w:rsidRPr="007B2127">
        <w:rPr>
          <w:color w:val="000000"/>
          <w:szCs w:val="28"/>
        </w:rPr>
        <w:t xml:space="preserve"> К</w:t>
      </w:r>
      <w:proofErr w:type="gramEnd"/>
      <w:r w:rsidRPr="007B2127">
        <w:rPr>
          <w:color w:val="000000"/>
          <w:szCs w:val="28"/>
        </w:rPr>
        <w:t>: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28"/>
          <w:szCs w:val="28"/>
        </w:rPr>
        <w:object w:dxaOrig="1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5.25pt" o:ole="" fillcolor="window">
            <v:imagedata r:id="rId8" o:title=""/>
          </v:shape>
          <o:OLEObject Type="Embed" ProgID="Equation.3" ShapeID="_x0000_i1025" DrawAspect="Content" ObjectID="_1664555656" r:id="rId9"/>
        </w:object>
      </w:r>
    </w:p>
    <w:p w:rsidR="00A43D0A" w:rsidRPr="007B2127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>Молярная теплоемкость − величина, равная количеству теплоты, нео</w:t>
      </w:r>
      <w:r w:rsidRPr="007B2127">
        <w:rPr>
          <w:color w:val="000000"/>
          <w:szCs w:val="28"/>
        </w:rPr>
        <w:t>б</w:t>
      </w:r>
      <w:r w:rsidRPr="007B2127">
        <w:rPr>
          <w:color w:val="000000"/>
          <w:szCs w:val="28"/>
        </w:rPr>
        <w:t>ходимому для нагревания 1 моль вещества на 1</w:t>
      </w:r>
      <w:proofErr w:type="gramStart"/>
      <w:r w:rsidRPr="007B2127">
        <w:rPr>
          <w:color w:val="000000"/>
          <w:szCs w:val="28"/>
        </w:rPr>
        <w:t xml:space="preserve"> К</w:t>
      </w:r>
      <w:proofErr w:type="gramEnd"/>
      <w:r w:rsidRPr="007B2127">
        <w:rPr>
          <w:color w:val="000000"/>
          <w:szCs w:val="28"/>
        </w:rPr>
        <w:t>: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28"/>
          <w:szCs w:val="28"/>
        </w:rPr>
        <w:object w:dxaOrig="1480" w:dyaOrig="720">
          <v:shape id="_x0000_i1026" type="#_x0000_t75" style="width:75pt;height:35.25pt" o:ole="" fillcolor="window">
            <v:imagedata r:id="rId10" o:title=""/>
          </v:shape>
          <o:OLEObject Type="Embed" ProgID="Equation.3" ShapeID="_x0000_i1026" DrawAspect="Content" ObjectID="_1664555657" r:id="rId11"/>
        </w:object>
      </w:r>
      <w:r w:rsidRPr="00575ECB"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t xml:space="preserve">где </w:t>
      </w:r>
      <w:r w:rsidRPr="007D4718">
        <w:rPr>
          <w:color w:val="000000"/>
          <w:position w:val="-26"/>
          <w:szCs w:val="28"/>
        </w:rPr>
        <w:object w:dxaOrig="820" w:dyaOrig="700">
          <v:shape id="_x0000_i1027" type="#_x0000_t75" style="width:41.25pt;height:34.5pt" o:ole="" fillcolor="window">
            <v:imagedata r:id="rId12" o:title=""/>
          </v:shape>
          <o:OLEObject Type="Embed" ProgID="Equation.3" ShapeID="_x0000_i1027" DrawAspect="Content" ObjectID="_1664555658" r:id="rId13"/>
        </w:object>
      </w:r>
      <w:r w:rsidRPr="007B2127">
        <w:rPr>
          <w:color w:val="000000"/>
          <w:szCs w:val="28"/>
        </w:rPr>
        <w:t>− количество вещества.</w:t>
      </w:r>
    </w:p>
    <w:p w:rsidR="00A43D0A" w:rsidRPr="007B2127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 xml:space="preserve">Удельная теплоемкость </w:t>
      </w:r>
      <w:r w:rsidRPr="007B2127">
        <w:rPr>
          <w:color w:val="000000"/>
          <w:szCs w:val="28"/>
          <w:lang w:val="en-US"/>
        </w:rPr>
        <w:t>c</w:t>
      </w:r>
      <w:r w:rsidRPr="007B2127">
        <w:rPr>
          <w:color w:val="000000"/>
          <w:szCs w:val="28"/>
        </w:rPr>
        <w:t xml:space="preserve"> связана с молярной </w:t>
      </w:r>
      <w:r w:rsidRPr="007D4718">
        <w:rPr>
          <w:i/>
          <w:color w:val="000000"/>
          <w:szCs w:val="28"/>
          <w:lang w:val="en-US"/>
        </w:rPr>
        <w:t>C</w:t>
      </w:r>
      <w:r w:rsidRPr="007D4718">
        <w:rPr>
          <w:i/>
          <w:color w:val="000000"/>
          <w:szCs w:val="28"/>
          <w:vertAlign w:val="subscript"/>
          <w:lang w:val="en-US"/>
        </w:rPr>
        <w:t>m</w:t>
      </w:r>
      <w:r w:rsidRPr="007B2127">
        <w:rPr>
          <w:color w:val="000000"/>
          <w:szCs w:val="28"/>
        </w:rPr>
        <w:t xml:space="preserve"> </w:t>
      </w:r>
      <w:proofErr w:type="gramStart"/>
      <w:r w:rsidRPr="007B2127">
        <w:rPr>
          <w:color w:val="000000"/>
          <w:szCs w:val="28"/>
        </w:rPr>
        <w:t>соотношением</w:t>
      </w:r>
      <w:proofErr w:type="gramEnd"/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12"/>
          <w:szCs w:val="28"/>
        </w:rPr>
        <w:object w:dxaOrig="1160" w:dyaOrig="380">
          <v:shape id="_x0000_i1028" type="#_x0000_t75" style="width:57pt;height:19.5pt" o:ole="" fillcolor="window">
            <v:imagedata r:id="rId14" o:title=""/>
          </v:shape>
          <o:OLEObject Type="Embed" ProgID="Equation.3" ShapeID="_x0000_i1028" DrawAspect="Content" ObjectID="_1664555659" r:id="rId15"/>
        </w:object>
      </w:r>
      <w:r w:rsidRPr="00575ECB"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t xml:space="preserve">где </w:t>
      </w:r>
      <w:r w:rsidRPr="007D4718">
        <w:rPr>
          <w:i/>
          <w:color w:val="000000"/>
          <w:szCs w:val="28"/>
          <w:lang w:val="en-US"/>
        </w:rPr>
        <w:t>M</w:t>
      </w:r>
      <w:r w:rsidRPr="007B2127">
        <w:rPr>
          <w:color w:val="000000"/>
          <w:szCs w:val="28"/>
        </w:rPr>
        <w:t xml:space="preserve"> – молярная масса вещества.</w:t>
      </w:r>
    </w:p>
    <w:p w:rsidR="00A43D0A" w:rsidRPr="007B2127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>Различают теплоемкости при постоянном объеме и постоянном давл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нии, если в процессе нагревания вещества его объем или давление поддерж</w:t>
      </w:r>
      <w:r w:rsidRPr="007B2127">
        <w:rPr>
          <w:color w:val="000000"/>
          <w:szCs w:val="28"/>
        </w:rPr>
        <w:t>и</w:t>
      </w:r>
      <w:r w:rsidRPr="007B2127">
        <w:rPr>
          <w:color w:val="000000"/>
          <w:szCs w:val="28"/>
        </w:rPr>
        <w:t>вается постоянным.</w:t>
      </w:r>
    </w:p>
    <w:p w:rsidR="00A43D0A" w:rsidRPr="007B2127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>Наименьшее число независимых переменных (координат), полностью определяющих положение системы в пространстве называется числом степ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ней свободы.</w:t>
      </w:r>
    </w:p>
    <w:p w:rsidR="00A43D0A" w:rsidRPr="007B2127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>Согласно закону Больцмана о равномерном распределении энергии по степеням свободы молекул на каждую поступательную и вращательную ст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пени свободы приходится в среднем кинетическая энергия, равная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26"/>
          <w:szCs w:val="28"/>
        </w:rPr>
        <w:object w:dxaOrig="1340" w:dyaOrig="700">
          <v:shape id="_x0000_i1029" type="#_x0000_t75" style="width:67.5pt;height:34.5pt" o:ole="" fillcolor="window">
            <v:imagedata r:id="rId16" o:title=""/>
          </v:shape>
          <o:OLEObject Type="Embed" ProgID="Equation.3" ShapeID="_x0000_i1029" DrawAspect="Content" ObjectID="_1664555660" r:id="rId17"/>
        </w:object>
      </w:r>
      <w:r w:rsidRPr="00575ECB"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t xml:space="preserve">(где </w:t>
      </w:r>
      <w:r w:rsidRPr="007D4718">
        <w:rPr>
          <w:i/>
          <w:color w:val="000000"/>
          <w:szCs w:val="28"/>
          <w:lang w:val="en-US"/>
        </w:rPr>
        <w:t>k</w:t>
      </w:r>
      <w:r w:rsidRPr="007B2127">
        <w:rPr>
          <w:color w:val="000000"/>
          <w:szCs w:val="28"/>
        </w:rPr>
        <w:t xml:space="preserve"> − постоянная Больцмана), а на каждую колебательную ст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пень свободы – в среднем энергия, равная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18"/>
          <w:szCs w:val="28"/>
        </w:rPr>
        <w:object w:dxaOrig="1440" w:dyaOrig="499">
          <v:shape id="_x0000_i1030" type="#_x0000_t75" style="width:1in;height:24.75pt" o:ole="" fillcolor="window">
            <v:imagedata r:id="rId18" o:title=""/>
          </v:shape>
          <o:OLEObject Type="Embed" ProgID="Equation.3" ShapeID="_x0000_i1030" DrawAspect="Content" ObjectID="_1664555661" r:id="rId19"/>
        </w:object>
      </w:r>
    </w:p>
    <w:p w:rsidR="00A43D0A" w:rsidRPr="007B2127" w:rsidRDefault="00A43D0A" w:rsidP="00A97632">
      <w:pPr>
        <w:ind w:firstLine="709"/>
        <w:outlineLvl w:val="0"/>
        <w:rPr>
          <w:color w:val="000000"/>
          <w:szCs w:val="28"/>
        </w:rPr>
      </w:pPr>
      <w:r w:rsidRPr="007B2127">
        <w:rPr>
          <w:color w:val="000000"/>
          <w:szCs w:val="28"/>
        </w:rPr>
        <w:t>Таким образом, средняя энергия молекулы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26"/>
          <w:szCs w:val="28"/>
        </w:rPr>
        <w:object w:dxaOrig="1240" w:dyaOrig="700">
          <v:shape id="_x0000_i1031" type="#_x0000_t75" style="width:61.5pt;height:34.5pt" o:ole="" fillcolor="window">
            <v:imagedata r:id="rId20" o:title=""/>
          </v:shape>
          <o:OLEObject Type="Embed" ProgID="Equation.3" ShapeID="_x0000_i1031" DrawAspect="Content" ObjectID="_1664555662" r:id="rId21"/>
        </w:object>
      </w:r>
    </w:p>
    <w:p w:rsidR="00A43D0A" w:rsidRPr="007B2127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 xml:space="preserve">где </w:t>
      </w:r>
      <w:r w:rsidRPr="007D4718">
        <w:rPr>
          <w:i/>
          <w:color w:val="000000"/>
          <w:szCs w:val="28"/>
          <w:lang w:val="en-US"/>
        </w:rPr>
        <w:t>i</w:t>
      </w:r>
      <w:r w:rsidRPr="007B2127">
        <w:rPr>
          <w:color w:val="000000"/>
          <w:szCs w:val="28"/>
        </w:rPr>
        <w:t xml:space="preserve"> – сумма числа поступательных, числа вращательных и удвоенного числа колебательных степеней свободы молекулы: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16"/>
          <w:szCs w:val="28"/>
        </w:rPr>
        <w:object w:dxaOrig="2700" w:dyaOrig="420">
          <v:shape id="_x0000_i1032" type="#_x0000_t75" style="width:135pt;height:20.25pt" o:ole="" fillcolor="window">
            <v:imagedata r:id="rId22" o:title=""/>
          </v:shape>
          <o:OLEObject Type="Embed" ProgID="Equation.3" ShapeID="_x0000_i1032" DrawAspect="Content" ObjectID="_1664555663" r:id="rId23"/>
        </w:object>
      </w:r>
    </w:p>
    <w:p w:rsidR="00A43D0A" w:rsidRDefault="00A43D0A" w:rsidP="00A97632">
      <w:pPr>
        <w:ind w:firstLine="709"/>
        <w:rPr>
          <w:color w:val="000000"/>
          <w:szCs w:val="28"/>
        </w:rPr>
      </w:pPr>
      <w:r w:rsidRPr="007B2127">
        <w:rPr>
          <w:color w:val="000000"/>
          <w:szCs w:val="28"/>
        </w:rPr>
        <w:t>Например, средняя кинетическая энергия одноатомных молекул ид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ального газа</w:t>
      </w:r>
      <w:proofErr w:type="gramStart"/>
      <w:r w:rsidRPr="007B2127">
        <w:rPr>
          <w:color w:val="000000"/>
          <w:szCs w:val="28"/>
        </w:rPr>
        <w:t xml:space="preserve"> (</w:t>
      </w:r>
      <w:r w:rsidRPr="007D4718">
        <w:rPr>
          <w:color w:val="000000"/>
          <w:position w:val="-12"/>
          <w:szCs w:val="28"/>
        </w:rPr>
        <w:object w:dxaOrig="1320" w:dyaOrig="380">
          <v:shape id="_x0000_i1033" type="#_x0000_t75" style="width:65.25pt;height:19.5pt" o:ole="" fillcolor="window">
            <v:imagedata r:id="rId24" o:title=""/>
          </v:shape>
          <o:OLEObject Type="Embed" ProgID="Equation.3" ShapeID="_x0000_i1033" DrawAspect="Content" ObjectID="_1664555664" r:id="rId25"/>
        </w:object>
      </w:r>
      <w:r w:rsidRPr="007B2127">
        <w:rPr>
          <w:color w:val="000000"/>
          <w:szCs w:val="28"/>
        </w:rPr>
        <w:t xml:space="preserve">) </w:t>
      </w:r>
      <w:proofErr w:type="gramEnd"/>
      <w:r w:rsidRPr="007B2127">
        <w:rPr>
          <w:color w:val="000000"/>
          <w:szCs w:val="28"/>
        </w:rPr>
        <w:t>равна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26"/>
          <w:szCs w:val="28"/>
        </w:rPr>
        <w:object w:dxaOrig="1219" w:dyaOrig="700">
          <v:shape id="_x0000_i1034" type="#_x0000_t75" style="width:60pt;height:34.5pt" o:ole="" fillcolor="window">
            <v:imagedata r:id="rId26" o:title=""/>
          </v:shape>
          <o:OLEObject Type="Embed" ProgID="Equation.3" ShapeID="_x0000_i1034" DrawAspect="Content" ObjectID="_1664555665" r:id="rId27"/>
        </w:object>
      </w:r>
    </w:p>
    <w:p w:rsidR="00A43D0A" w:rsidRDefault="00A43D0A" w:rsidP="00A43D0A">
      <w:pPr>
        <w:ind w:firstLine="680"/>
        <w:rPr>
          <w:color w:val="000000"/>
          <w:szCs w:val="28"/>
        </w:rPr>
      </w:pPr>
    </w:p>
    <w:p w:rsidR="00A43D0A" w:rsidRDefault="00A43D0A" w:rsidP="00A43D0A">
      <w:pPr>
        <w:ind w:firstLine="680"/>
        <w:rPr>
          <w:color w:val="000000"/>
          <w:szCs w:val="28"/>
        </w:rPr>
      </w:pPr>
    </w:p>
    <w:p w:rsidR="00A43D0A" w:rsidRDefault="00A43D0A" w:rsidP="00A43D0A">
      <w:pPr>
        <w:ind w:firstLine="680"/>
        <w:rPr>
          <w:color w:val="000000"/>
          <w:szCs w:val="28"/>
        </w:rPr>
      </w:pPr>
    </w:p>
    <w:p w:rsidR="00A43D0A" w:rsidRPr="007B2127" w:rsidRDefault="00A43D0A" w:rsidP="00A43D0A">
      <w:pPr>
        <w:ind w:firstLine="680"/>
        <w:rPr>
          <w:color w:val="000000"/>
          <w:szCs w:val="28"/>
        </w:rPr>
      </w:pPr>
    </w:p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lastRenderedPageBreak/>
        <w:t>В качестве модели твердого тела рассмотрим правильно построенную кристаллическую решетку, в узлах которой частицы (атомы, ионы, молек</w:t>
      </w:r>
      <w:r w:rsidRPr="007B2127">
        <w:rPr>
          <w:color w:val="000000"/>
          <w:szCs w:val="28"/>
        </w:rPr>
        <w:t>у</w:t>
      </w:r>
      <w:r w:rsidRPr="007B2127">
        <w:rPr>
          <w:color w:val="000000"/>
          <w:szCs w:val="28"/>
        </w:rPr>
        <w:t>лы) принимаемые за материальные точки, колеблются около своих полож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ний равновесия – узлов решетки – в трех взаимно перпендикулярных напра</w:t>
      </w:r>
      <w:r w:rsidRPr="007B2127">
        <w:rPr>
          <w:color w:val="000000"/>
          <w:szCs w:val="28"/>
        </w:rPr>
        <w:t>в</w:t>
      </w:r>
      <w:r w:rsidRPr="007B2127">
        <w:rPr>
          <w:color w:val="000000"/>
          <w:szCs w:val="28"/>
        </w:rPr>
        <w:t>лениях. Таким образом, каждой составляющей кристаллическую решетку частице приписывается три колебательные степени свободы, каждая из кот</w:t>
      </w:r>
      <w:r w:rsidRPr="007B2127">
        <w:rPr>
          <w:color w:val="000000"/>
          <w:szCs w:val="28"/>
        </w:rPr>
        <w:t>о</w:t>
      </w:r>
      <w:r w:rsidRPr="007B2127">
        <w:rPr>
          <w:color w:val="000000"/>
          <w:szCs w:val="28"/>
        </w:rPr>
        <w:t xml:space="preserve">рых, согласно закону о равномерном распределении энергии по степеням свободы обладает энергией </w:t>
      </w:r>
      <w:r w:rsidRPr="007D4718">
        <w:rPr>
          <w:i/>
          <w:color w:val="000000"/>
          <w:szCs w:val="28"/>
          <w:lang w:val="en-US"/>
        </w:rPr>
        <w:t>kT</w:t>
      </w:r>
      <w:r w:rsidRPr="007B2127">
        <w:rPr>
          <w:color w:val="000000"/>
          <w:szCs w:val="28"/>
        </w:rPr>
        <w:t>.</w:t>
      </w:r>
    </w:p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>Тогда среднее значение полной энергии частицы при колебательном движении в кристаллической решетке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14"/>
          <w:szCs w:val="28"/>
        </w:rPr>
        <w:object w:dxaOrig="1280" w:dyaOrig="420">
          <v:shape id="_x0000_i1035" type="#_x0000_t75" style="width:63.75pt;height:21.75pt" o:ole="" fillcolor="window">
            <v:imagedata r:id="rId28" o:title=""/>
          </v:shape>
          <o:OLEObject Type="Embed" ProgID="Equation.3" ShapeID="_x0000_i1035" DrawAspect="Content" ObjectID="_1664555666" r:id="rId29"/>
        </w:object>
      </w:r>
    </w:p>
    <w:p w:rsidR="00A43D0A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 xml:space="preserve">Полную внутреннюю энергию одного моля твердого тела </w:t>
      </w:r>
      <w:proofErr w:type="gramStart"/>
      <w:r w:rsidRPr="007B2127">
        <w:rPr>
          <w:color w:val="000000"/>
          <w:szCs w:val="28"/>
        </w:rPr>
        <w:t>получим</w:t>
      </w:r>
      <w:proofErr w:type="gramEnd"/>
      <w:r w:rsidRPr="007B2127">
        <w:rPr>
          <w:color w:val="000000"/>
          <w:szCs w:val="28"/>
        </w:rPr>
        <w:t xml:space="preserve"> у</w:t>
      </w:r>
      <w:r w:rsidRPr="007B2127">
        <w:rPr>
          <w:color w:val="000000"/>
          <w:szCs w:val="28"/>
        </w:rPr>
        <w:t>м</w:t>
      </w:r>
      <w:r w:rsidRPr="007B2127">
        <w:rPr>
          <w:color w:val="000000"/>
          <w:szCs w:val="28"/>
        </w:rPr>
        <w:t xml:space="preserve">ножив среднюю энергию одной частицы на число независимо колеблющихся частиц, содержащихся в одном моле, т.е. на постоянную Авогадро </w:t>
      </w:r>
      <w:r w:rsidRPr="007D4718">
        <w:rPr>
          <w:i/>
          <w:color w:val="000000"/>
          <w:szCs w:val="28"/>
        </w:rPr>
        <w:t>N</w:t>
      </w:r>
      <w:r w:rsidRPr="007D4718">
        <w:rPr>
          <w:i/>
          <w:color w:val="000000"/>
          <w:szCs w:val="28"/>
          <w:vertAlign w:val="subscript"/>
          <w:lang w:val="en-US"/>
        </w:rPr>
        <w:t>A</w:t>
      </w:r>
      <w:r w:rsidRPr="007B2127">
        <w:rPr>
          <w:color w:val="000000"/>
          <w:szCs w:val="28"/>
        </w:rPr>
        <w:t>:</w:t>
      </w:r>
    </w:p>
    <w:p w:rsidR="00A97632" w:rsidRPr="007B2127" w:rsidRDefault="00A97632" w:rsidP="00A43D0A">
      <w:pPr>
        <w:ind w:firstLine="680"/>
        <w:rPr>
          <w:color w:val="000000"/>
          <w:szCs w:val="28"/>
        </w:rPr>
      </w:pPr>
    </w:p>
    <w:tbl>
      <w:tblPr>
        <w:tblW w:w="0" w:type="auto"/>
        <w:tblLook w:val="04A0"/>
      </w:tblPr>
      <w:tblGrid>
        <w:gridCol w:w="8348"/>
        <w:gridCol w:w="1223"/>
      </w:tblGrid>
      <w:tr w:rsidR="00A43D0A" w:rsidRPr="007B2127" w:rsidTr="008A7F19">
        <w:tc>
          <w:tcPr>
            <w:tcW w:w="8348" w:type="dxa"/>
            <w:shd w:val="clear" w:color="auto" w:fill="auto"/>
          </w:tcPr>
          <w:p w:rsidR="00A43D0A" w:rsidRPr="007B2127" w:rsidRDefault="00A43D0A" w:rsidP="008A7F19">
            <w:pPr>
              <w:jc w:val="center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object w:dxaOrig="3739" w:dyaOrig="420">
                <v:shape id="_x0000_i1036" type="#_x0000_t75" style="width:186pt;height:21.75pt" o:ole="" fillcolor="window">
                  <v:imagedata r:id="rId30" o:title=""/>
                </v:shape>
                <o:OLEObject Type="Embed" ProgID="Equation.3" ShapeID="_x0000_i1036" DrawAspect="Content" ObjectID="_1664555667" r:id="rId31"/>
              </w:objec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43D0A" w:rsidRPr="007B2127" w:rsidRDefault="00A43D0A" w:rsidP="004B4030">
            <w:pPr>
              <w:jc w:val="right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t>(</w:t>
            </w:r>
            <w:r w:rsidR="004B4030">
              <w:rPr>
                <w:rFonts w:eastAsia="Trebuchet MS"/>
                <w:color w:val="000000"/>
                <w:szCs w:val="28"/>
              </w:rPr>
              <w:t>3.</w:t>
            </w:r>
            <w:r w:rsidRPr="007B2127">
              <w:rPr>
                <w:rFonts w:eastAsia="Trebuchet MS"/>
                <w:color w:val="000000"/>
                <w:szCs w:val="28"/>
              </w:rPr>
              <w:t>1)</w:t>
            </w:r>
          </w:p>
        </w:tc>
      </w:tr>
    </w:tbl>
    <w:p w:rsidR="00A97632" w:rsidRDefault="00A97632" w:rsidP="00A43D0A">
      <w:pPr>
        <w:rPr>
          <w:color w:val="000000"/>
          <w:szCs w:val="28"/>
        </w:rPr>
      </w:pPr>
    </w:p>
    <w:p w:rsidR="00A43D0A" w:rsidRPr="007B2127" w:rsidRDefault="00A43D0A" w:rsidP="00A43D0A">
      <w:pPr>
        <w:rPr>
          <w:color w:val="000000"/>
          <w:szCs w:val="28"/>
        </w:rPr>
      </w:pPr>
      <w:r w:rsidRPr="007B2127">
        <w:rPr>
          <w:color w:val="000000"/>
          <w:szCs w:val="28"/>
        </w:rPr>
        <w:t xml:space="preserve">где </w:t>
      </w:r>
      <w:r w:rsidRPr="007D4718">
        <w:rPr>
          <w:i/>
          <w:color w:val="000000"/>
          <w:szCs w:val="28"/>
        </w:rPr>
        <w:t>R = N</w:t>
      </w:r>
      <w:r w:rsidRPr="007D4718">
        <w:rPr>
          <w:i/>
          <w:color w:val="000000"/>
          <w:szCs w:val="28"/>
          <w:vertAlign w:val="subscript"/>
          <w:lang w:val="en-US"/>
        </w:rPr>
        <w:t>A</w:t>
      </w:r>
      <w:r w:rsidRPr="007D4718">
        <w:rPr>
          <w:i/>
          <w:color w:val="000000"/>
          <w:szCs w:val="28"/>
        </w:rPr>
        <w:sym w:font="Symbol" w:char="F0D7"/>
      </w:r>
      <w:r w:rsidRPr="007D4718">
        <w:rPr>
          <w:i/>
          <w:color w:val="000000"/>
          <w:szCs w:val="28"/>
          <w:lang w:val="en-US"/>
        </w:rPr>
        <w:t>k</w:t>
      </w:r>
      <w:r w:rsidRPr="007B2127">
        <w:rPr>
          <w:color w:val="000000"/>
          <w:szCs w:val="28"/>
        </w:rPr>
        <w:t xml:space="preserve"> – универсальная (молярная) газовая постоянная, </w:t>
      </w:r>
      <w:r w:rsidRPr="007D4718">
        <w:rPr>
          <w:i/>
          <w:color w:val="000000"/>
          <w:szCs w:val="28"/>
        </w:rPr>
        <w:t>R</w:t>
      </w:r>
      <w:r>
        <w:rPr>
          <w:color w:val="000000"/>
          <w:szCs w:val="28"/>
        </w:rPr>
        <w:t xml:space="preserve"> = 8.</w:t>
      </w:r>
      <w:r w:rsidRPr="007B2127">
        <w:rPr>
          <w:color w:val="000000"/>
          <w:szCs w:val="28"/>
        </w:rPr>
        <w:t>31 Дж/(моль</w:t>
      </w:r>
      <w:r w:rsidRPr="007B2127">
        <w:rPr>
          <w:color w:val="000000"/>
          <w:szCs w:val="28"/>
        </w:rPr>
        <w:sym w:font="Symbol" w:char="F0D7"/>
      </w:r>
      <w:r w:rsidRPr="007B2127">
        <w:rPr>
          <w:color w:val="000000"/>
          <w:szCs w:val="28"/>
        </w:rPr>
        <w:t xml:space="preserve">К). </w:t>
      </w:r>
    </w:p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>Для твердых тел вследствие малого коэффициента теплового расшир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ния теплоемкости при постоянном давлении и постоянном объеме практич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ски не различаются. Поэтому, учитывая (1), молярная теплоемкость твердого тела</w:t>
      </w:r>
    </w:p>
    <w:tbl>
      <w:tblPr>
        <w:tblW w:w="0" w:type="auto"/>
        <w:tblLook w:val="04A0"/>
      </w:tblPr>
      <w:tblGrid>
        <w:gridCol w:w="8348"/>
        <w:gridCol w:w="1223"/>
      </w:tblGrid>
      <w:tr w:rsidR="00A43D0A" w:rsidRPr="007B2127" w:rsidTr="008A7F19">
        <w:tc>
          <w:tcPr>
            <w:tcW w:w="8348" w:type="dxa"/>
            <w:shd w:val="clear" w:color="auto" w:fill="auto"/>
          </w:tcPr>
          <w:p w:rsidR="00A43D0A" w:rsidRPr="007D4718" w:rsidRDefault="00A43D0A" w:rsidP="008A7F19">
            <w:pPr>
              <w:jc w:val="center"/>
              <w:rPr>
                <w:color w:val="000000"/>
                <w:szCs w:val="28"/>
              </w:rPr>
            </w:pPr>
            <w:r w:rsidRPr="007D4718">
              <w:rPr>
                <w:color w:val="000000"/>
                <w:szCs w:val="28"/>
              </w:rPr>
              <w:object w:dxaOrig="3400" w:dyaOrig="720">
                <v:shape id="_x0000_i1037" type="#_x0000_t75" style="width:169.5pt;height:36.75pt" o:ole="" fillcolor="window">
                  <v:imagedata r:id="rId32" o:title=""/>
                </v:shape>
                <o:OLEObject Type="Embed" ProgID="Equation.3" ShapeID="_x0000_i1037" DrawAspect="Content" ObjectID="_1664555668" r:id="rId33"/>
              </w:objec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43D0A" w:rsidRPr="007B2127" w:rsidRDefault="00A43D0A" w:rsidP="004B4030">
            <w:pPr>
              <w:jc w:val="right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t>(</w:t>
            </w:r>
            <w:r w:rsidR="004B4030">
              <w:rPr>
                <w:rFonts w:eastAsia="Trebuchet MS"/>
                <w:color w:val="000000"/>
                <w:szCs w:val="28"/>
              </w:rPr>
              <w:t>3.</w:t>
            </w:r>
            <w:r w:rsidRPr="007B2127">
              <w:rPr>
                <w:rFonts w:eastAsia="Trebuchet MS"/>
                <w:color w:val="000000"/>
                <w:szCs w:val="28"/>
              </w:rPr>
              <w:t>2)</w:t>
            </w:r>
          </w:p>
        </w:tc>
      </w:tr>
    </w:tbl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 xml:space="preserve">Подставляя численное значение </w:t>
      </w:r>
      <w:proofErr w:type="gramStart"/>
      <w:r w:rsidRPr="007B2127">
        <w:rPr>
          <w:color w:val="000000"/>
          <w:szCs w:val="28"/>
        </w:rPr>
        <w:t>молярной</w:t>
      </w:r>
      <w:proofErr w:type="gramEnd"/>
      <w:r w:rsidRPr="007B2127">
        <w:rPr>
          <w:color w:val="000000"/>
          <w:szCs w:val="28"/>
        </w:rPr>
        <w:t xml:space="preserve"> газовой постоянной, пол</w:t>
      </w:r>
      <w:r w:rsidRPr="007B2127">
        <w:rPr>
          <w:color w:val="000000"/>
          <w:szCs w:val="28"/>
        </w:rPr>
        <w:t>у</w:t>
      </w:r>
      <w:r w:rsidRPr="007B2127">
        <w:rPr>
          <w:color w:val="000000"/>
          <w:szCs w:val="28"/>
        </w:rPr>
        <w:t>чим:</w:t>
      </w:r>
      <w:r w:rsidRPr="00575ECB">
        <w:rPr>
          <w:color w:val="000000"/>
          <w:szCs w:val="28"/>
        </w:rPr>
        <w:t xml:space="preserve"> </w:t>
      </w:r>
      <w:r w:rsidRPr="00575ECB">
        <w:rPr>
          <w:color w:val="000000"/>
          <w:position w:val="-28"/>
          <w:szCs w:val="28"/>
        </w:rPr>
        <w:object w:dxaOrig="3340" w:dyaOrig="720">
          <v:shape id="_x0000_i1038" type="#_x0000_t75" style="width:166.5pt;height:35.25pt" o:ole="" fillcolor="window">
            <v:imagedata r:id="rId34" o:title=""/>
          </v:shape>
          <o:OLEObject Type="Embed" ProgID="Equation.3" ShapeID="_x0000_i1038" DrawAspect="Content" ObjectID="_1664555669" r:id="rId35"/>
        </w:object>
      </w:r>
    </w:p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>Это равенство выполняется с довольно хорошим приближением для многих веще</w:t>
      </w:r>
      <w:proofErr w:type="gramStart"/>
      <w:r w:rsidRPr="007B2127">
        <w:rPr>
          <w:color w:val="000000"/>
          <w:szCs w:val="28"/>
        </w:rPr>
        <w:t>ств пр</w:t>
      </w:r>
      <w:proofErr w:type="gramEnd"/>
      <w:r w:rsidRPr="007B2127">
        <w:rPr>
          <w:color w:val="000000"/>
          <w:szCs w:val="28"/>
        </w:rPr>
        <w:t>и комнатной температуре и называется законом Дюлонга и Пти: молярная теплоемкость всех химически простых кристаллических твердых тел приблизительно равна 25 Дж/(моль</w:t>
      </w:r>
      <w:r w:rsidRPr="007B2127">
        <w:rPr>
          <w:color w:val="000000"/>
          <w:szCs w:val="28"/>
        </w:rPr>
        <w:sym w:font="Symbol" w:char="F0D7"/>
      </w:r>
      <w:r w:rsidRPr="007B2127">
        <w:rPr>
          <w:color w:val="000000"/>
          <w:szCs w:val="28"/>
        </w:rPr>
        <w:t>К). Со снижением темпер</w:t>
      </w:r>
      <w:r w:rsidRPr="007B2127">
        <w:rPr>
          <w:color w:val="000000"/>
          <w:szCs w:val="28"/>
        </w:rPr>
        <w:t>а</w:t>
      </w:r>
      <w:r w:rsidRPr="007B2127">
        <w:rPr>
          <w:color w:val="000000"/>
          <w:szCs w:val="28"/>
        </w:rPr>
        <w:t>туры теплоемкости всех твердых тел уменьшаются, приближаясь к нулю при</w:t>
      </w:r>
      <w:proofErr w:type="gramStart"/>
      <w:r w:rsidRPr="007B2127">
        <w:rPr>
          <w:color w:val="000000"/>
          <w:szCs w:val="28"/>
        </w:rPr>
        <w:t xml:space="preserve"> </w:t>
      </w:r>
      <w:r w:rsidRPr="007D4718">
        <w:rPr>
          <w:i/>
          <w:color w:val="000000"/>
          <w:szCs w:val="28"/>
        </w:rPr>
        <w:t>Т</w:t>
      </w:r>
      <w:proofErr w:type="gramEnd"/>
      <w:r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sym w:font="Symbol" w:char="F0AE"/>
      </w:r>
      <w:r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t>0. Вблизи абсолютного нуля молярная теплоемкость всех тел пропо</w:t>
      </w:r>
      <w:r w:rsidRPr="007B2127">
        <w:rPr>
          <w:color w:val="000000"/>
          <w:szCs w:val="28"/>
        </w:rPr>
        <w:t>р</w:t>
      </w:r>
      <w:r w:rsidRPr="007B2127">
        <w:rPr>
          <w:color w:val="000000"/>
          <w:szCs w:val="28"/>
        </w:rPr>
        <w:t xml:space="preserve">циональна </w:t>
      </w:r>
      <w:r w:rsidRPr="00925768">
        <w:rPr>
          <w:i/>
          <w:color w:val="000000"/>
          <w:szCs w:val="28"/>
        </w:rPr>
        <w:t>Т</w:t>
      </w:r>
      <w:r w:rsidRPr="007B2127">
        <w:rPr>
          <w:color w:val="000000"/>
          <w:szCs w:val="28"/>
          <w:vertAlign w:val="superscript"/>
        </w:rPr>
        <w:t>3</w:t>
      </w:r>
      <w:r w:rsidRPr="007B2127">
        <w:rPr>
          <w:color w:val="000000"/>
          <w:szCs w:val="28"/>
        </w:rPr>
        <w:t>, и только при достаточно высокой, характерной для каждого вещества температуре начинает выполняться равенство (</w:t>
      </w:r>
      <w:r w:rsidR="004B4030">
        <w:rPr>
          <w:color w:val="000000"/>
          <w:szCs w:val="28"/>
        </w:rPr>
        <w:t>3</w:t>
      </w:r>
      <w:r w:rsidRPr="00575ECB">
        <w:rPr>
          <w:color w:val="000000"/>
          <w:szCs w:val="28"/>
        </w:rPr>
        <w:t>.</w:t>
      </w:r>
      <w:r w:rsidRPr="007B2127">
        <w:rPr>
          <w:color w:val="000000"/>
          <w:szCs w:val="28"/>
        </w:rPr>
        <w:t>2). Эти особенн</w:t>
      </w:r>
      <w:r w:rsidRPr="007B2127">
        <w:rPr>
          <w:color w:val="000000"/>
          <w:szCs w:val="28"/>
        </w:rPr>
        <w:t>о</w:t>
      </w:r>
      <w:r w:rsidRPr="007B2127">
        <w:rPr>
          <w:color w:val="000000"/>
          <w:szCs w:val="28"/>
        </w:rPr>
        <w:t xml:space="preserve">сти теплоемкостей твердых тел при низких температурах можно объяснить с помощью квантовой теории теплоемкости, созданной Эйнштейном и Дебаем. </w:t>
      </w:r>
    </w:p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>Для экспериментального определения теплоемкости исследуемое тело помещается в калориметр, который нагревается электрическим током. Если температуру калориметра с исследуемым образцом очень медленно увелич</w:t>
      </w:r>
      <w:r w:rsidRPr="007B2127">
        <w:rPr>
          <w:color w:val="000000"/>
          <w:szCs w:val="28"/>
        </w:rPr>
        <w:t>и</w:t>
      </w:r>
      <w:r w:rsidRPr="007B2127">
        <w:rPr>
          <w:color w:val="000000"/>
          <w:szCs w:val="28"/>
        </w:rPr>
        <w:t xml:space="preserve">вать от начальной </w:t>
      </w:r>
      <w:r w:rsidRPr="007D4718">
        <w:rPr>
          <w:i/>
          <w:color w:val="000000"/>
          <w:szCs w:val="28"/>
        </w:rPr>
        <w:t>Т</w:t>
      </w:r>
      <w:r w:rsidRPr="007B2127">
        <w:rPr>
          <w:color w:val="000000"/>
          <w:szCs w:val="28"/>
          <w:vertAlign w:val="subscript"/>
        </w:rPr>
        <w:t>0</w:t>
      </w:r>
      <w:r w:rsidRPr="007B2127">
        <w:rPr>
          <w:color w:val="000000"/>
          <w:szCs w:val="28"/>
        </w:rPr>
        <w:t xml:space="preserve"> на</w:t>
      </w:r>
      <w:proofErr w:type="gramStart"/>
      <w:r w:rsidRPr="007B2127"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sym w:font="Symbol" w:char="F044"/>
      </w:r>
      <w:r w:rsidRPr="007D4718">
        <w:rPr>
          <w:i/>
          <w:color w:val="000000"/>
          <w:szCs w:val="28"/>
        </w:rPr>
        <w:t>Т</w:t>
      </w:r>
      <w:proofErr w:type="gramEnd"/>
      <w:r w:rsidRPr="007B2127">
        <w:rPr>
          <w:color w:val="000000"/>
          <w:szCs w:val="28"/>
        </w:rPr>
        <w:t>, то энергия электрического тока пойдет на нагр</w:t>
      </w:r>
      <w:r w:rsidRPr="007B2127">
        <w:rPr>
          <w:color w:val="000000"/>
          <w:szCs w:val="28"/>
        </w:rPr>
        <w:t>е</w:t>
      </w:r>
      <w:r w:rsidRPr="007B2127">
        <w:rPr>
          <w:color w:val="000000"/>
          <w:szCs w:val="28"/>
        </w:rPr>
        <w:t>вание образца и калориметра:</w:t>
      </w:r>
    </w:p>
    <w:tbl>
      <w:tblPr>
        <w:tblW w:w="0" w:type="auto"/>
        <w:tblLook w:val="04A0"/>
      </w:tblPr>
      <w:tblGrid>
        <w:gridCol w:w="8348"/>
        <w:gridCol w:w="1223"/>
      </w:tblGrid>
      <w:tr w:rsidR="00A43D0A" w:rsidRPr="007B2127" w:rsidTr="008A7F19">
        <w:tc>
          <w:tcPr>
            <w:tcW w:w="8348" w:type="dxa"/>
            <w:shd w:val="clear" w:color="auto" w:fill="auto"/>
          </w:tcPr>
          <w:p w:rsidR="00A43D0A" w:rsidRPr="007B2127" w:rsidRDefault="00A43D0A" w:rsidP="008A7F19">
            <w:pPr>
              <w:jc w:val="center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object w:dxaOrig="3320" w:dyaOrig="380">
                <v:shape id="_x0000_i1039" type="#_x0000_t75" style="width:165.75pt;height:19.5pt" o:ole="" fillcolor="window">
                  <v:imagedata r:id="rId36" o:title=""/>
                </v:shape>
                <o:OLEObject Type="Embed" ProgID="Equation.3" ShapeID="_x0000_i1039" DrawAspect="Content" ObjectID="_1664555670" r:id="rId37"/>
              </w:objec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43D0A" w:rsidRPr="007B2127" w:rsidRDefault="00A43D0A" w:rsidP="004B4030">
            <w:pPr>
              <w:jc w:val="right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t>(</w:t>
            </w:r>
            <w:r w:rsidR="004B4030">
              <w:rPr>
                <w:rFonts w:eastAsia="Trebuchet MS"/>
                <w:color w:val="000000"/>
                <w:szCs w:val="28"/>
              </w:rPr>
              <w:t>3</w:t>
            </w:r>
            <w:r>
              <w:rPr>
                <w:rFonts w:eastAsia="Trebuchet MS"/>
                <w:color w:val="000000"/>
                <w:szCs w:val="28"/>
                <w:lang w:val="en-US"/>
              </w:rPr>
              <w:t>.</w:t>
            </w:r>
            <w:r w:rsidRPr="007B2127">
              <w:rPr>
                <w:rFonts w:eastAsia="Trebuchet MS"/>
                <w:color w:val="000000"/>
                <w:szCs w:val="28"/>
              </w:rPr>
              <w:t>3)</w:t>
            </w:r>
          </w:p>
        </w:tc>
      </w:tr>
    </w:tbl>
    <w:p w:rsidR="00A43D0A" w:rsidRPr="007B2127" w:rsidRDefault="00A43D0A" w:rsidP="00A43D0A">
      <w:pPr>
        <w:rPr>
          <w:color w:val="000000"/>
          <w:szCs w:val="28"/>
        </w:rPr>
      </w:pPr>
      <w:r w:rsidRPr="007B2127">
        <w:rPr>
          <w:color w:val="000000"/>
          <w:szCs w:val="28"/>
        </w:rPr>
        <w:t xml:space="preserve">где </w:t>
      </w:r>
      <w:r w:rsidRPr="007D4718">
        <w:rPr>
          <w:i/>
          <w:color w:val="000000"/>
          <w:szCs w:val="28"/>
          <w:lang w:val="en-US"/>
        </w:rPr>
        <w:t>I</w:t>
      </w:r>
      <w:r w:rsidRPr="007B2127">
        <w:rPr>
          <w:color w:val="000000"/>
          <w:szCs w:val="28"/>
        </w:rPr>
        <w:t xml:space="preserve"> и </w:t>
      </w:r>
      <w:r w:rsidRPr="007D4718">
        <w:rPr>
          <w:i/>
          <w:color w:val="000000"/>
          <w:szCs w:val="28"/>
        </w:rPr>
        <w:t>U</w:t>
      </w:r>
      <w:r w:rsidRPr="007B2127">
        <w:rPr>
          <w:color w:val="000000"/>
          <w:szCs w:val="28"/>
        </w:rPr>
        <w:t xml:space="preserve"> − ток и напряжение нагревателя</w:t>
      </w:r>
      <w:r>
        <w:rPr>
          <w:color w:val="000000"/>
          <w:szCs w:val="28"/>
        </w:rPr>
        <w:t>,</w:t>
      </w:r>
      <w:r w:rsidRPr="007B2127"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sym w:font="Symbol" w:char="F074"/>
      </w:r>
      <w:r w:rsidRPr="007B2127">
        <w:rPr>
          <w:color w:val="000000"/>
          <w:szCs w:val="28"/>
        </w:rPr>
        <w:t xml:space="preserve"> − вр</w:t>
      </w:r>
      <w:r>
        <w:rPr>
          <w:color w:val="000000"/>
          <w:szCs w:val="28"/>
        </w:rPr>
        <w:t>емя нагревания,</w:t>
      </w:r>
      <w:r w:rsidRPr="007B2127">
        <w:rPr>
          <w:color w:val="000000"/>
          <w:szCs w:val="28"/>
        </w:rPr>
        <w:t xml:space="preserve"> </w:t>
      </w:r>
      <w:r w:rsidRPr="007D4718">
        <w:rPr>
          <w:i/>
          <w:color w:val="000000"/>
          <w:szCs w:val="28"/>
          <w:lang w:val="en-US"/>
        </w:rPr>
        <w:t>m</w:t>
      </w:r>
      <w:r w:rsidRPr="007B2127">
        <w:rPr>
          <w:color w:val="000000"/>
          <w:szCs w:val="28"/>
          <w:vertAlign w:val="subscript"/>
        </w:rPr>
        <w:t>0</w:t>
      </w:r>
      <w:r w:rsidRPr="007B2127">
        <w:rPr>
          <w:color w:val="000000"/>
          <w:szCs w:val="28"/>
        </w:rPr>
        <w:t xml:space="preserve"> и </w:t>
      </w:r>
      <w:r w:rsidRPr="007D4718">
        <w:rPr>
          <w:i/>
          <w:color w:val="000000"/>
          <w:szCs w:val="28"/>
          <w:lang w:val="en-US"/>
        </w:rPr>
        <w:t>m</w:t>
      </w:r>
      <w:r w:rsidRPr="007B2127">
        <w:rPr>
          <w:color w:val="000000"/>
          <w:szCs w:val="28"/>
        </w:rPr>
        <w:t xml:space="preserve"> − массы калориметра и исследуемого образца, </w:t>
      </w:r>
      <w:r w:rsidRPr="007D4718">
        <w:rPr>
          <w:i/>
          <w:color w:val="000000"/>
          <w:szCs w:val="28"/>
        </w:rPr>
        <w:t>с</w:t>
      </w:r>
      <w:proofErr w:type="gramStart"/>
      <w:r w:rsidRPr="007B2127">
        <w:rPr>
          <w:color w:val="000000"/>
          <w:szCs w:val="28"/>
          <w:vertAlign w:val="subscript"/>
        </w:rPr>
        <w:t>0</w:t>
      </w:r>
      <w:proofErr w:type="gramEnd"/>
      <w:r w:rsidRPr="007B2127">
        <w:rPr>
          <w:color w:val="000000"/>
          <w:szCs w:val="28"/>
        </w:rPr>
        <w:t xml:space="preserve"> и </w:t>
      </w:r>
      <w:r w:rsidRPr="007D4718">
        <w:rPr>
          <w:i/>
          <w:color w:val="000000"/>
          <w:szCs w:val="28"/>
        </w:rPr>
        <w:t>с</w:t>
      </w:r>
      <w:r w:rsidRPr="007B2127">
        <w:rPr>
          <w:color w:val="000000"/>
          <w:szCs w:val="28"/>
        </w:rPr>
        <w:t xml:space="preserve"> − удельные теплоемкости калориметра и исследуемого образца, </w:t>
      </w:r>
      <w:r w:rsidRPr="007B2127">
        <w:rPr>
          <w:color w:val="000000"/>
          <w:szCs w:val="28"/>
        </w:rPr>
        <w:sym w:font="Symbol" w:char="F044"/>
      </w:r>
      <w:r w:rsidRPr="007D4718">
        <w:rPr>
          <w:i/>
          <w:color w:val="000000"/>
          <w:szCs w:val="28"/>
        </w:rPr>
        <w:t>Q</w:t>
      </w:r>
      <w:r w:rsidRPr="007B2127">
        <w:rPr>
          <w:color w:val="000000"/>
          <w:szCs w:val="28"/>
        </w:rPr>
        <w:t xml:space="preserve"> − потери тепла в теплоизоляцию калориметра и в окружающее пространство. </w:t>
      </w:r>
    </w:p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>Для исключения из уравнения (</w:t>
      </w:r>
      <w:r w:rsidR="004B4030">
        <w:rPr>
          <w:color w:val="000000"/>
          <w:szCs w:val="28"/>
        </w:rPr>
        <w:t>3</w:t>
      </w:r>
      <w:r w:rsidRPr="00575ECB">
        <w:rPr>
          <w:color w:val="000000"/>
          <w:szCs w:val="28"/>
        </w:rPr>
        <w:t>.</w:t>
      </w:r>
      <w:r w:rsidRPr="007B2127">
        <w:rPr>
          <w:color w:val="000000"/>
          <w:szCs w:val="28"/>
        </w:rPr>
        <w:t>3) количества теплоты, израсходова</w:t>
      </w:r>
      <w:r w:rsidRPr="007B2127">
        <w:rPr>
          <w:color w:val="000000"/>
          <w:szCs w:val="28"/>
        </w:rPr>
        <w:t>н</w:t>
      </w:r>
      <w:r w:rsidRPr="007B2127">
        <w:rPr>
          <w:color w:val="000000"/>
          <w:szCs w:val="28"/>
        </w:rPr>
        <w:t xml:space="preserve">ной на нагрев калориметра, и потери теплоты в окружающее пространство, необходимо при той же мощности нагревателя нагреть пустой калориметр (без образца) от начальной температуры </w:t>
      </w:r>
      <w:r w:rsidRPr="007D4718">
        <w:rPr>
          <w:i/>
          <w:color w:val="000000"/>
          <w:szCs w:val="28"/>
        </w:rPr>
        <w:t>Т</w:t>
      </w:r>
      <w:proofErr w:type="gramStart"/>
      <w:r w:rsidRPr="007B2127">
        <w:rPr>
          <w:color w:val="000000"/>
          <w:szCs w:val="28"/>
          <w:vertAlign w:val="subscript"/>
        </w:rPr>
        <w:t>0</w:t>
      </w:r>
      <w:proofErr w:type="gramEnd"/>
      <w:r w:rsidRPr="007B2127">
        <w:rPr>
          <w:color w:val="000000"/>
          <w:szCs w:val="28"/>
        </w:rPr>
        <w:t xml:space="preserve"> на ту же разность температур </w:t>
      </w:r>
      <w:r w:rsidRPr="007B2127">
        <w:rPr>
          <w:color w:val="000000"/>
          <w:szCs w:val="28"/>
        </w:rPr>
        <w:sym w:font="Symbol" w:char="F044"/>
      </w:r>
      <w:r w:rsidRPr="007D4718">
        <w:rPr>
          <w:i/>
          <w:color w:val="000000"/>
          <w:szCs w:val="28"/>
        </w:rPr>
        <w:t>T</w:t>
      </w:r>
      <w:r w:rsidRPr="007B2127">
        <w:rPr>
          <w:color w:val="000000"/>
          <w:szCs w:val="28"/>
        </w:rPr>
        <w:t>. Потери тепла в обоих случаях будут практически одинаковыми и очень м</w:t>
      </w:r>
      <w:r w:rsidRPr="007B2127">
        <w:rPr>
          <w:color w:val="000000"/>
          <w:szCs w:val="28"/>
        </w:rPr>
        <w:t>а</w:t>
      </w:r>
      <w:r w:rsidRPr="007B2127">
        <w:rPr>
          <w:color w:val="000000"/>
          <w:szCs w:val="28"/>
        </w:rPr>
        <w:t>лыми, если температура защитного кожуха калориметра в обоих случаях п</w:t>
      </w:r>
      <w:r w:rsidRPr="007B2127">
        <w:rPr>
          <w:color w:val="000000"/>
          <w:szCs w:val="28"/>
        </w:rPr>
        <w:t>о</w:t>
      </w:r>
      <w:r w:rsidRPr="007B2127">
        <w:rPr>
          <w:color w:val="000000"/>
          <w:szCs w:val="28"/>
        </w:rPr>
        <w:t>стоянная и равна комнатной:</w:t>
      </w:r>
    </w:p>
    <w:tbl>
      <w:tblPr>
        <w:tblW w:w="0" w:type="auto"/>
        <w:tblLook w:val="04A0"/>
      </w:tblPr>
      <w:tblGrid>
        <w:gridCol w:w="8348"/>
        <w:gridCol w:w="1223"/>
      </w:tblGrid>
      <w:tr w:rsidR="00A43D0A" w:rsidRPr="007B2127" w:rsidTr="008A7F19">
        <w:tc>
          <w:tcPr>
            <w:tcW w:w="8348" w:type="dxa"/>
            <w:shd w:val="clear" w:color="auto" w:fill="auto"/>
          </w:tcPr>
          <w:p w:rsidR="00A43D0A" w:rsidRPr="007B2127" w:rsidRDefault="00A43D0A" w:rsidP="008A7F19">
            <w:pPr>
              <w:jc w:val="center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object w:dxaOrig="2600" w:dyaOrig="380">
                <v:shape id="_x0000_i1040" type="#_x0000_t75" style="width:130.5pt;height:19.5pt" o:ole="" fillcolor="window">
                  <v:imagedata r:id="rId38" o:title=""/>
                </v:shape>
                <o:OLEObject Type="Embed" ProgID="Equation.3" ShapeID="_x0000_i1040" DrawAspect="Content" ObjectID="_1664555671" r:id="rId39"/>
              </w:objec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43D0A" w:rsidRPr="007B2127" w:rsidRDefault="00A43D0A" w:rsidP="004B4030">
            <w:pPr>
              <w:jc w:val="right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t>(</w:t>
            </w:r>
            <w:r w:rsidR="004B4030">
              <w:rPr>
                <w:rFonts w:eastAsia="Trebuchet MS"/>
                <w:color w:val="000000"/>
                <w:szCs w:val="28"/>
              </w:rPr>
              <w:t>3</w:t>
            </w:r>
            <w:r>
              <w:rPr>
                <w:rFonts w:eastAsia="Trebuchet MS"/>
                <w:color w:val="000000"/>
                <w:szCs w:val="28"/>
                <w:lang w:val="en-US"/>
              </w:rPr>
              <w:t>.</w:t>
            </w:r>
            <w:r w:rsidRPr="007B2127">
              <w:rPr>
                <w:rFonts w:eastAsia="Trebuchet MS"/>
                <w:color w:val="000000"/>
                <w:szCs w:val="28"/>
              </w:rPr>
              <w:t>4)</w:t>
            </w:r>
          </w:p>
        </w:tc>
      </w:tr>
    </w:tbl>
    <w:p w:rsidR="00A43D0A" w:rsidRPr="007B2127" w:rsidRDefault="00A43D0A" w:rsidP="00A43D0A">
      <w:pPr>
        <w:ind w:firstLine="680"/>
        <w:outlineLvl w:val="0"/>
        <w:rPr>
          <w:color w:val="000000"/>
          <w:szCs w:val="28"/>
        </w:rPr>
      </w:pPr>
      <w:r w:rsidRPr="007B2127">
        <w:rPr>
          <w:color w:val="000000"/>
          <w:szCs w:val="28"/>
        </w:rPr>
        <w:t>Из уравнений (3) и (4) вытекает</w:t>
      </w:r>
    </w:p>
    <w:tbl>
      <w:tblPr>
        <w:tblW w:w="0" w:type="auto"/>
        <w:tblLook w:val="04A0"/>
      </w:tblPr>
      <w:tblGrid>
        <w:gridCol w:w="8348"/>
        <w:gridCol w:w="1223"/>
      </w:tblGrid>
      <w:tr w:rsidR="00A43D0A" w:rsidRPr="007B2127" w:rsidTr="008A7F19">
        <w:tc>
          <w:tcPr>
            <w:tcW w:w="8348" w:type="dxa"/>
            <w:shd w:val="clear" w:color="auto" w:fill="auto"/>
          </w:tcPr>
          <w:p w:rsidR="00A43D0A" w:rsidRPr="007B2127" w:rsidRDefault="00A43D0A" w:rsidP="008A7F19">
            <w:pPr>
              <w:jc w:val="center"/>
              <w:rPr>
                <w:rFonts w:eastAsia="Trebuchet MS"/>
                <w:color w:val="000000"/>
                <w:szCs w:val="28"/>
              </w:rPr>
            </w:pPr>
            <w:r w:rsidRPr="007D4718">
              <w:rPr>
                <w:rFonts w:eastAsia="Trebuchet MS"/>
                <w:color w:val="000000"/>
                <w:position w:val="-12"/>
                <w:szCs w:val="28"/>
              </w:rPr>
              <w:object w:dxaOrig="2260" w:dyaOrig="380">
                <v:shape id="_x0000_i1041" type="#_x0000_t75" style="width:119.25pt;height:18.75pt" o:ole="" fillcolor="window">
                  <v:imagedata r:id="rId40" o:title=""/>
                </v:shape>
                <o:OLEObject Type="Embed" ProgID="Equation.3" ShapeID="_x0000_i1041" DrawAspect="Content" ObjectID="_1664555672" r:id="rId41"/>
              </w:object>
            </w:r>
          </w:p>
        </w:tc>
        <w:tc>
          <w:tcPr>
            <w:tcW w:w="1223" w:type="dxa"/>
            <w:shd w:val="clear" w:color="auto" w:fill="auto"/>
          </w:tcPr>
          <w:p w:rsidR="00A43D0A" w:rsidRPr="007B2127" w:rsidRDefault="00A43D0A" w:rsidP="004B4030">
            <w:pPr>
              <w:jc w:val="right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t>(</w:t>
            </w:r>
            <w:r w:rsidR="004B4030">
              <w:rPr>
                <w:rFonts w:eastAsia="Trebuchet MS"/>
                <w:color w:val="000000"/>
                <w:szCs w:val="28"/>
              </w:rPr>
              <w:t>3</w:t>
            </w:r>
            <w:r>
              <w:rPr>
                <w:rFonts w:eastAsia="Trebuchet MS"/>
                <w:color w:val="000000"/>
                <w:szCs w:val="28"/>
                <w:lang w:val="en-US"/>
              </w:rPr>
              <w:t>.</w:t>
            </w:r>
            <w:r w:rsidRPr="007B2127">
              <w:rPr>
                <w:rFonts w:eastAsia="Trebuchet MS"/>
                <w:color w:val="000000"/>
                <w:szCs w:val="28"/>
              </w:rPr>
              <w:t>5)</w:t>
            </w:r>
          </w:p>
        </w:tc>
      </w:tr>
    </w:tbl>
    <w:p w:rsidR="00A43D0A" w:rsidRPr="007B2127" w:rsidRDefault="00A43D0A" w:rsidP="00A43D0A">
      <w:pPr>
        <w:ind w:firstLine="680"/>
        <w:rPr>
          <w:color w:val="000000"/>
          <w:szCs w:val="28"/>
        </w:rPr>
      </w:pPr>
      <w:r w:rsidRPr="007B2127">
        <w:rPr>
          <w:color w:val="000000"/>
          <w:szCs w:val="28"/>
        </w:rPr>
        <w:t>Уравнение (</w:t>
      </w:r>
      <w:r w:rsidR="00220118">
        <w:rPr>
          <w:color w:val="000000"/>
          <w:szCs w:val="28"/>
        </w:rPr>
        <w:t>3</w:t>
      </w:r>
      <w:r w:rsidRPr="00575ECB">
        <w:rPr>
          <w:color w:val="000000"/>
          <w:szCs w:val="28"/>
        </w:rPr>
        <w:t>.</w:t>
      </w:r>
      <w:r w:rsidRPr="007B2127">
        <w:rPr>
          <w:color w:val="000000"/>
          <w:szCs w:val="28"/>
        </w:rPr>
        <w:t>5) может быть использовано для экспериментального о</w:t>
      </w:r>
      <w:r w:rsidRPr="007B2127">
        <w:rPr>
          <w:color w:val="000000"/>
          <w:szCs w:val="28"/>
        </w:rPr>
        <w:t>п</w:t>
      </w:r>
      <w:r w:rsidRPr="007B2127">
        <w:rPr>
          <w:color w:val="000000"/>
          <w:szCs w:val="28"/>
        </w:rPr>
        <w:t>ределения удельной теплоемкости материала исследуемого образца. Изменяя температуру калориметра, необходимо построить график зависимости разн</w:t>
      </w:r>
      <w:r w:rsidRPr="007B2127">
        <w:rPr>
          <w:color w:val="000000"/>
          <w:szCs w:val="28"/>
        </w:rPr>
        <w:t>о</w:t>
      </w:r>
      <w:r w:rsidRPr="007B2127">
        <w:rPr>
          <w:color w:val="000000"/>
          <w:szCs w:val="28"/>
        </w:rPr>
        <w:t>сти времени нагрева от изменения температуры исследуемого образца: (</w:t>
      </w:r>
      <w:r w:rsidRPr="007B2127">
        <w:rPr>
          <w:color w:val="000000"/>
          <w:szCs w:val="28"/>
        </w:rPr>
        <w:sym w:font="Symbol" w:char="F074"/>
      </w:r>
      <w:r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t>−</w:t>
      </w:r>
      <w:r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sym w:font="Symbol" w:char="F074"/>
      </w:r>
      <w:r w:rsidRPr="007B2127">
        <w:rPr>
          <w:color w:val="000000"/>
          <w:szCs w:val="28"/>
          <w:vertAlign w:val="subscript"/>
        </w:rPr>
        <w:t>0</w:t>
      </w:r>
      <w:r w:rsidRPr="007B2127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Pr="007B2127">
        <w:rPr>
          <w:color w:val="000000"/>
          <w:szCs w:val="28"/>
        </w:rPr>
        <w:t>=</w:t>
      </w:r>
      <w:r>
        <w:rPr>
          <w:color w:val="000000"/>
          <w:szCs w:val="28"/>
        </w:rPr>
        <w:t xml:space="preserve"> </w:t>
      </w:r>
      <w:r w:rsidRPr="007D4718">
        <w:rPr>
          <w:i/>
          <w:color w:val="000000"/>
          <w:szCs w:val="28"/>
        </w:rPr>
        <w:t>f</w:t>
      </w:r>
      <w:r w:rsidRPr="007B2127">
        <w:rPr>
          <w:color w:val="000000"/>
          <w:szCs w:val="28"/>
        </w:rPr>
        <w:t>(</w:t>
      </w:r>
      <w:r w:rsidRPr="007B2127">
        <w:rPr>
          <w:color w:val="000000"/>
          <w:szCs w:val="28"/>
        </w:rPr>
        <w:sym w:font="Symbol" w:char="F044"/>
      </w:r>
      <w:r w:rsidRPr="007D4718">
        <w:rPr>
          <w:i/>
          <w:color w:val="000000"/>
          <w:szCs w:val="28"/>
          <w:lang w:val="en-US"/>
        </w:rPr>
        <w:t>T</w:t>
      </w:r>
      <w:r w:rsidRPr="007B2127">
        <w:rPr>
          <w:color w:val="000000"/>
          <w:szCs w:val="28"/>
        </w:rPr>
        <w:t xml:space="preserve">), по угловому коэффициенту которого </w:t>
      </w:r>
      <w:r w:rsidRPr="007D4718">
        <w:rPr>
          <w:color w:val="000000"/>
          <w:position w:val="-28"/>
          <w:szCs w:val="28"/>
        </w:rPr>
        <w:object w:dxaOrig="1020" w:dyaOrig="720">
          <v:shape id="_x0000_i1042" type="#_x0000_t75" style="width:51.75pt;height:35.25pt" o:ole="" fillcolor="window">
            <v:imagedata r:id="rId42" o:title=""/>
          </v:shape>
          <o:OLEObject Type="Embed" ProgID="Equation.3" ShapeID="_x0000_i1042" DrawAspect="Content" ObjectID="_1664555673" r:id="rId43"/>
        </w:object>
      </w:r>
      <w:r w:rsidRPr="007B2127">
        <w:rPr>
          <w:color w:val="000000"/>
          <w:szCs w:val="28"/>
        </w:rPr>
        <w:t xml:space="preserve"> можно определить удельную теплоемкость образца</w:t>
      </w:r>
    </w:p>
    <w:tbl>
      <w:tblPr>
        <w:tblW w:w="0" w:type="auto"/>
        <w:tblLook w:val="04A0"/>
      </w:tblPr>
      <w:tblGrid>
        <w:gridCol w:w="8348"/>
        <w:gridCol w:w="1223"/>
      </w:tblGrid>
      <w:tr w:rsidR="00A43D0A" w:rsidRPr="007B2127" w:rsidTr="008A7F19">
        <w:tc>
          <w:tcPr>
            <w:tcW w:w="8348" w:type="dxa"/>
            <w:shd w:val="clear" w:color="auto" w:fill="auto"/>
          </w:tcPr>
          <w:p w:rsidR="00A43D0A" w:rsidRPr="007B2127" w:rsidRDefault="00A43D0A" w:rsidP="008A7F19">
            <w:pPr>
              <w:jc w:val="center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object w:dxaOrig="1680" w:dyaOrig="720">
                <v:shape id="_x0000_i1043" type="#_x0000_t75" style="width:83.25pt;height:36.75pt" o:ole="">
                  <v:imagedata r:id="rId44" o:title=""/>
                </v:shape>
                <o:OLEObject Type="Embed" ProgID="Equation.3" ShapeID="_x0000_i1043" DrawAspect="Content" ObjectID="_1664555674" r:id="rId45"/>
              </w:objec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43D0A" w:rsidRPr="007B2127" w:rsidRDefault="00A43D0A" w:rsidP="004B4030">
            <w:pPr>
              <w:jc w:val="right"/>
              <w:rPr>
                <w:rFonts w:eastAsia="Trebuchet MS"/>
                <w:color w:val="000000"/>
                <w:szCs w:val="28"/>
              </w:rPr>
            </w:pPr>
            <w:r w:rsidRPr="007B2127">
              <w:rPr>
                <w:rFonts w:eastAsia="Trebuchet MS"/>
                <w:color w:val="000000"/>
                <w:szCs w:val="28"/>
              </w:rPr>
              <w:t>(</w:t>
            </w:r>
            <w:r w:rsidR="004B4030">
              <w:rPr>
                <w:rFonts w:eastAsia="Trebuchet MS"/>
                <w:color w:val="000000"/>
                <w:szCs w:val="28"/>
              </w:rPr>
              <w:t>3</w:t>
            </w:r>
            <w:r>
              <w:rPr>
                <w:rFonts w:eastAsia="Trebuchet MS"/>
                <w:color w:val="000000"/>
                <w:szCs w:val="28"/>
                <w:lang w:val="en-US"/>
              </w:rPr>
              <w:t>.</w:t>
            </w:r>
            <w:r w:rsidRPr="007B2127">
              <w:rPr>
                <w:rFonts w:eastAsia="Trebuchet MS"/>
                <w:color w:val="000000"/>
                <w:szCs w:val="28"/>
              </w:rPr>
              <w:t>6)</w:t>
            </w:r>
          </w:p>
        </w:tc>
      </w:tr>
    </w:tbl>
    <w:p w:rsidR="004C56E7" w:rsidRDefault="004B4030" w:rsidP="002374AE">
      <w:pPr>
        <w:pStyle w:val="fr2"/>
        <w:spacing w:before="120" w:beforeAutospacing="0" w:after="0" w:afterAutospacing="0"/>
        <w:ind w:firstLine="709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3</w:t>
      </w:r>
      <w:r w:rsidR="00306245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>2</w:t>
      </w:r>
      <w:r w:rsidR="00306245">
        <w:rPr>
          <w:b/>
          <w:bCs/>
          <w:color w:val="000000"/>
          <w:sz w:val="28"/>
          <w:szCs w:val="28"/>
        </w:rPr>
        <w:t xml:space="preserve"> </w:t>
      </w:r>
      <w:r w:rsidR="004C56E7" w:rsidRPr="009A73A3">
        <w:rPr>
          <w:b/>
          <w:bCs/>
          <w:color w:val="000000"/>
          <w:sz w:val="28"/>
          <w:szCs w:val="28"/>
        </w:rPr>
        <w:t xml:space="preserve">Ход </w:t>
      </w:r>
      <w:r w:rsidR="00306245">
        <w:rPr>
          <w:b/>
          <w:bCs/>
          <w:color w:val="000000"/>
          <w:sz w:val="28"/>
          <w:szCs w:val="28"/>
        </w:rPr>
        <w:t xml:space="preserve">выполнения </w:t>
      </w:r>
      <w:r w:rsidR="004C56E7" w:rsidRPr="009A73A3">
        <w:rPr>
          <w:b/>
          <w:bCs/>
          <w:color w:val="000000"/>
          <w:sz w:val="28"/>
          <w:szCs w:val="28"/>
        </w:rPr>
        <w:t>работы</w:t>
      </w:r>
    </w:p>
    <w:p w:rsidR="004C56E7" w:rsidRDefault="004C56E7" w:rsidP="004C56E7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1474D1">
        <w:rPr>
          <w:color w:val="000000"/>
          <w:szCs w:val="28"/>
        </w:rPr>
        <w:t>Запустить виртуальный стенд.</w:t>
      </w:r>
    </w:p>
    <w:p w:rsidR="00A43D0A" w:rsidRPr="00A43D0A" w:rsidRDefault="00A43D0A" w:rsidP="004B4030">
      <w:pPr>
        <w:tabs>
          <w:tab w:val="left" w:pos="1080"/>
        </w:tabs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>
            <wp:extent cx="3982085" cy="2921047"/>
            <wp:effectExtent l="19050" t="0" r="0" b="0"/>
            <wp:docPr id="62" name="Рисунок 62" descr="2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2_1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28" cy="292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030" w:rsidRDefault="004B4030" w:rsidP="004C56E7">
      <w:pPr>
        <w:spacing w:after="120"/>
        <w:jc w:val="center"/>
        <w:rPr>
          <w:sz w:val="24"/>
          <w:szCs w:val="24"/>
        </w:rPr>
      </w:pPr>
    </w:p>
    <w:p w:rsidR="004C56E7" w:rsidRDefault="004C56E7" w:rsidP="004C56E7">
      <w:pPr>
        <w:spacing w:after="120"/>
        <w:jc w:val="center"/>
        <w:rPr>
          <w:sz w:val="24"/>
          <w:szCs w:val="24"/>
        </w:rPr>
      </w:pPr>
      <w:r w:rsidRPr="009A73A3">
        <w:rPr>
          <w:sz w:val="24"/>
          <w:szCs w:val="24"/>
        </w:rPr>
        <w:t xml:space="preserve">Рисунок </w:t>
      </w:r>
      <w:r w:rsidR="004B4030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4B4030">
        <w:rPr>
          <w:sz w:val="24"/>
          <w:szCs w:val="24"/>
        </w:rPr>
        <w:t>1</w:t>
      </w:r>
      <w:r w:rsidR="00306245">
        <w:rPr>
          <w:sz w:val="24"/>
          <w:szCs w:val="24"/>
        </w:rPr>
        <w:t xml:space="preserve"> - </w:t>
      </w:r>
      <w:r w:rsidRPr="009A73A3">
        <w:rPr>
          <w:sz w:val="24"/>
          <w:szCs w:val="24"/>
        </w:rPr>
        <w:t xml:space="preserve"> Лабораторная </w:t>
      </w:r>
      <w:r>
        <w:rPr>
          <w:sz w:val="24"/>
          <w:szCs w:val="24"/>
        </w:rPr>
        <w:t>установка</w:t>
      </w:r>
    </w:p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lastRenderedPageBreak/>
        <w:t>Установить параметры тока в электрической цепи</w:t>
      </w:r>
      <w:r w:rsidRPr="00575ECB">
        <w:rPr>
          <w:color w:val="000000"/>
          <w:szCs w:val="28"/>
        </w:rPr>
        <w:t xml:space="preserve"> </w:t>
      </w:r>
      <w:r w:rsidRPr="00575ECB">
        <w:rPr>
          <w:i/>
          <w:color w:val="000000"/>
          <w:szCs w:val="28"/>
          <w:lang w:val="en-US"/>
        </w:rPr>
        <w:t>U</w:t>
      </w:r>
      <w:r>
        <w:rPr>
          <w:color w:val="000000"/>
          <w:szCs w:val="28"/>
        </w:rPr>
        <w:t>.</w:t>
      </w:r>
    </w:p>
    <w:p w:rsidR="004B4030" w:rsidRPr="007B2127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Установить объем жидкости в калориметре</w:t>
      </w:r>
      <w:r w:rsidRPr="00575ECB">
        <w:rPr>
          <w:color w:val="000000"/>
          <w:szCs w:val="28"/>
        </w:rPr>
        <w:t xml:space="preserve"> </w:t>
      </w:r>
      <w:r w:rsidRPr="00575ECB">
        <w:rPr>
          <w:i/>
          <w:color w:val="000000"/>
          <w:szCs w:val="28"/>
          <w:lang w:val="en-US"/>
        </w:rPr>
        <w:t>V</w:t>
      </w:r>
      <w:r>
        <w:rPr>
          <w:color w:val="000000"/>
          <w:szCs w:val="28"/>
        </w:rPr>
        <w:t>.</w:t>
      </w:r>
    </w:p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E7C95">
        <w:rPr>
          <w:color w:val="000000"/>
          <w:szCs w:val="28"/>
        </w:rPr>
        <w:t xml:space="preserve">Измерить термометром </w:t>
      </w:r>
      <w:r w:rsidRPr="00BB69D8">
        <w:rPr>
          <w:color w:val="000000"/>
          <w:szCs w:val="28"/>
        </w:rPr>
        <w:t xml:space="preserve">начальную </w:t>
      </w:r>
      <w:r w:rsidRPr="009E7C95">
        <w:rPr>
          <w:color w:val="000000"/>
          <w:szCs w:val="28"/>
        </w:rPr>
        <w:t>т</w:t>
      </w:r>
      <w:r>
        <w:rPr>
          <w:color w:val="000000"/>
          <w:szCs w:val="28"/>
        </w:rPr>
        <w:t>емпературу исследуемой жи</w:t>
      </w:r>
      <w:r>
        <w:rPr>
          <w:color w:val="000000"/>
          <w:szCs w:val="28"/>
        </w:rPr>
        <w:t>д</w:t>
      </w:r>
      <w:r>
        <w:rPr>
          <w:color w:val="000000"/>
          <w:szCs w:val="28"/>
        </w:rPr>
        <w:t>кости</w:t>
      </w:r>
      <w:r w:rsidRPr="00575ECB">
        <w:rPr>
          <w:color w:val="000000"/>
          <w:szCs w:val="28"/>
        </w:rPr>
        <w:t xml:space="preserve"> </w:t>
      </w:r>
      <w:r w:rsidRPr="00575ECB">
        <w:rPr>
          <w:i/>
          <w:color w:val="000000"/>
          <w:szCs w:val="28"/>
          <w:lang w:val="en-US"/>
        </w:rPr>
        <w:t>t</w:t>
      </w:r>
      <w:r w:rsidRPr="00575ECB">
        <w:rPr>
          <w:color w:val="000000"/>
          <w:szCs w:val="28"/>
          <w:vertAlign w:val="subscript"/>
        </w:rPr>
        <w:t>0</w:t>
      </w:r>
      <w:r>
        <w:rPr>
          <w:color w:val="000000"/>
          <w:szCs w:val="28"/>
        </w:rPr>
        <w:t>.</w:t>
      </w:r>
    </w:p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Выбрать металл</w:t>
      </w:r>
      <w:r w:rsidRPr="00575ECB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алюминий, латунь, сталь, чугун. Взвесить массу цилиндра </w:t>
      </w:r>
      <w:r w:rsidRPr="00575ECB">
        <w:rPr>
          <w:i/>
          <w:color w:val="000000"/>
          <w:szCs w:val="28"/>
        </w:rPr>
        <w:t>m</w:t>
      </w:r>
      <w:r>
        <w:rPr>
          <w:color w:val="000000"/>
          <w:szCs w:val="28"/>
        </w:rPr>
        <w:t>.</w:t>
      </w:r>
    </w:p>
    <w:p w:rsidR="004B4030" w:rsidRPr="00BB69D8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Цилиндр опустить в калориметр и включив установку кнопкой «пуск» засечь </w:t>
      </w:r>
      <w:r w:rsidRPr="00BB69D8">
        <w:rPr>
          <w:color w:val="000000"/>
          <w:szCs w:val="28"/>
        </w:rPr>
        <w:t xml:space="preserve">время </w:t>
      </w:r>
      <w:r w:rsidRPr="00BB69D8">
        <w:rPr>
          <w:color w:val="000000"/>
          <w:szCs w:val="28"/>
        </w:rPr>
        <w:sym w:font="Symbol" w:char="F074"/>
      </w:r>
      <w:r w:rsidRPr="00BB69D8">
        <w:rPr>
          <w:color w:val="000000"/>
          <w:szCs w:val="28"/>
        </w:rPr>
        <w:t>.</w:t>
      </w:r>
    </w:p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Нажав кнопку «пауза» измерить установившеюся температуру и о</w:t>
      </w:r>
      <w:r>
        <w:rPr>
          <w:color w:val="000000"/>
          <w:szCs w:val="28"/>
        </w:rPr>
        <w:t>п</w:t>
      </w:r>
      <w:r>
        <w:rPr>
          <w:color w:val="000000"/>
          <w:szCs w:val="28"/>
        </w:rPr>
        <w:t xml:space="preserve">ределить изменение температуры </w:t>
      </w:r>
      <w:r>
        <w:rPr>
          <w:color w:val="000000"/>
          <w:szCs w:val="28"/>
        </w:rPr>
        <w:sym w:font="Symbol" w:char="F044"/>
      </w:r>
      <w:r w:rsidRPr="009E7C95">
        <w:rPr>
          <w:i/>
          <w:color w:val="000000"/>
          <w:szCs w:val="28"/>
          <w:lang w:val="en-US"/>
        </w:rPr>
        <w:t>T</w:t>
      </w:r>
      <w:r>
        <w:rPr>
          <w:color w:val="000000"/>
          <w:szCs w:val="28"/>
        </w:rPr>
        <w:t>.</w:t>
      </w:r>
      <w:proofErr w:type="gramEnd"/>
    </w:p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Нажать кнопку «сброс».</w:t>
      </w:r>
    </w:p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Установить те же параметры сети и калориметра.</w:t>
      </w:r>
    </w:p>
    <w:p w:rsidR="004B4030" w:rsidRPr="00BB69D8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Нажав кнопку «пуск» нагреть пустой калориметр на ту же разность температур </w:t>
      </w:r>
      <w:r>
        <w:rPr>
          <w:color w:val="000000"/>
          <w:szCs w:val="28"/>
        </w:rPr>
        <w:sym w:font="Symbol" w:char="F044"/>
      </w:r>
      <w:r w:rsidRPr="009E7C95">
        <w:rPr>
          <w:i/>
          <w:color w:val="000000"/>
          <w:szCs w:val="28"/>
          <w:lang w:val="en-US"/>
        </w:rPr>
        <w:t>T</w:t>
      </w:r>
      <w:r w:rsidRPr="000E6629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засечь время </w:t>
      </w:r>
      <w:r w:rsidRPr="00BB69D8">
        <w:rPr>
          <w:color w:val="000000"/>
          <w:szCs w:val="28"/>
        </w:rPr>
        <w:t xml:space="preserve">нагревания </w:t>
      </w:r>
      <w:r w:rsidRPr="00BB69D8">
        <w:rPr>
          <w:color w:val="000000"/>
          <w:szCs w:val="28"/>
        </w:rPr>
        <w:sym w:font="Symbol" w:char="F074"/>
      </w:r>
      <w:r w:rsidRPr="00BB69D8">
        <w:rPr>
          <w:color w:val="000000"/>
          <w:szCs w:val="28"/>
          <w:vertAlign w:val="subscript"/>
        </w:rPr>
        <w:t>0</w:t>
      </w:r>
      <w:r w:rsidRPr="00BB69D8">
        <w:rPr>
          <w:color w:val="000000"/>
          <w:szCs w:val="28"/>
        </w:rPr>
        <w:t xml:space="preserve">. </w:t>
      </w:r>
    </w:p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E7C95">
        <w:rPr>
          <w:color w:val="000000"/>
          <w:szCs w:val="28"/>
        </w:rPr>
        <w:t xml:space="preserve">Рассчитать по формуле </w:t>
      </w:r>
      <w:r w:rsidRPr="007B2127">
        <w:rPr>
          <w:color w:val="000000"/>
          <w:szCs w:val="28"/>
        </w:rPr>
        <w:t>(</w:t>
      </w:r>
      <w:r w:rsidR="00220118">
        <w:rPr>
          <w:color w:val="000000"/>
          <w:szCs w:val="28"/>
        </w:rPr>
        <w:t>3</w:t>
      </w:r>
      <w:r w:rsidRPr="00575ECB">
        <w:rPr>
          <w:color w:val="000000"/>
          <w:szCs w:val="28"/>
        </w:rPr>
        <w:t>.</w:t>
      </w:r>
      <w:r w:rsidRPr="007B2127">
        <w:rPr>
          <w:color w:val="000000"/>
          <w:szCs w:val="28"/>
        </w:rPr>
        <w:t xml:space="preserve">6) </w:t>
      </w:r>
      <w:r>
        <w:rPr>
          <w:color w:val="000000"/>
          <w:szCs w:val="28"/>
        </w:rPr>
        <w:t>удельную теплоемкость</w:t>
      </w:r>
      <w:r w:rsidRPr="00575ECB">
        <w:rPr>
          <w:color w:val="000000"/>
          <w:szCs w:val="28"/>
        </w:rPr>
        <w:t xml:space="preserve"> </w:t>
      </w:r>
      <w:proofErr w:type="gramStart"/>
      <w:r>
        <w:rPr>
          <w:i/>
          <w:color w:val="000000"/>
          <w:szCs w:val="28"/>
          <w:lang w:val="en-US"/>
        </w:rPr>
        <w:t>c</w:t>
      </w:r>
      <w:proofErr w:type="gramEnd"/>
      <w:r w:rsidRPr="00575ECB">
        <w:rPr>
          <w:i/>
          <w:color w:val="000000"/>
          <w:szCs w:val="28"/>
          <w:vertAlign w:val="subscript"/>
        </w:rPr>
        <w:t>э</w:t>
      </w:r>
      <w:r>
        <w:rPr>
          <w:color w:val="000000"/>
          <w:szCs w:val="28"/>
        </w:rPr>
        <w:t>.</w:t>
      </w:r>
    </w:p>
    <w:p w:rsidR="004B4030" w:rsidRPr="007B2127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color w:val="000000"/>
          <w:szCs w:val="28"/>
        </w:rPr>
        <w:t>Провести измерения для других металлов.</w:t>
      </w:r>
    </w:p>
    <w:p w:rsidR="004B4030" w:rsidRPr="007B2127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E7C95">
        <w:rPr>
          <w:color w:val="000000"/>
          <w:szCs w:val="28"/>
        </w:rPr>
        <w:t>Определить основные источники погре</w:t>
      </w:r>
      <w:r>
        <w:rPr>
          <w:color w:val="000000"/>
          <w:szCs w:val="28"/>
        </w:rPr>
        <w:t>шности данного метода и</w:t>
      </w:r>
      <w:r>
        <w:rPr>
          <w:color w:val="000000"/>
          <w:szCs w:val="28"/>
        </w:rPr>
        <w:t>з</w:t>
      </w:r>
      <w:r>
        <w:rPr>
          <w:color w:val="000000"/>
          <w:szCs w:val="28"/>
        </w:rPr>
        <w:t>мерения.</w:t>
      </w:r>
    </w:p>
    <w:p w:rsidR="004B4030" w:rsidRPr="009E7C95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E7C95">
        <w:rPr>
          <w:color w:val="000000"/>
          <w:szCs w:val="28"/>
        </w:rPr>
        <w:t xml:space="preserve"> Конечный</w:t>
      </w:r>
      <w:r w:rsidRPr="007B2127">
        <w:rPr>
          <w:szCs w:val="28"/>
        </w:rPr>
        <w:t xml:space="preserve"> результат представить в стандартном виде.</w:t>
      </w:r>
    </w:p>
    <w:p w:rsidR="004B4030" w:rsidRPr="009E7C95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>
        <w:rPr>
          <w:szCs w:val="28"/>
        </w:rPr>
        <w:t>Все данные измерения занести в таблицу.</w:t>
      </w:r>
    </w:p>
    <w:tbl>
      <w:tblPr>
        <w:tblStyle w:val="ab"/>
        <w:tblW w:w="0" w:type="auto"/>
        <w:tblLayout w:type="fixed"/>
        <w:tblLook w:val="01E0"/>
      </w:tblPr>
      <w:tblGrid>
        <w:gridCol w:w="851"/>
        <w:gridCol w:w="1057"/>
        <w:gridCol w:w="851"/>
        <w:gridCol w:w="851"/>
        <w:gridCol w:w="851"/>
        <w:gridCol w:w="851"/>
        <w:gridCol w:w="851"/>
        <w:gridCol w:w="851"/>
        <w:gridCol w:w="851"/>
        <w:gridCol w:w="1603"/>
      </w:tblGrid>
      <w:tr w:rsidR="004B4030" w:rsidRPr="006E7B6E" w:rsidTr="00776B3B"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6E7B6E">
              <w:rPr>
                <w:color w:val="000000"/>
                <w:sz w:val="24"/>
                <w:szCs w:val="24"/>
              </w:rPr>
              <w:t>п</w:t>
            </w:r>
            <w:proofErr w:type="gramEnd"/>
            <w:r w:rsidRPr="006E7B6E">
              <w:rPr>
                <w:color w:val="000000"/>
                <w:sz w:val="24"/>
                <w:szCs w:val="24"/>
              </w:rPr>
              <w:t>/п</w:t>
            </w:r>
          </w:p>
        </w:tc>
        <w:tc>
          <w:tcPr>
            <w:tcW w:w="1057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t>металл</w:t>
            </w: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sym w:font="Symbol" w:char="F044"/>
            </w:r>
            <w:r w:rsidRPr="006E7B6E">
              <w:rPr>
                <w:i/>
                <w:color w:val="000000"/>
                <w:sz w:val="24"/>
                <w:szCs w:val="24"/>
                <w:lang w:val="en-US"/>
              </w:rPr>
              <w:t>T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6E7B6E">
              <w:rPr>
                <w:color w:val="000000"/>
                <w:sz w:val="24"/>
                <w:szCs w:val="24"/>
              </w:rPr>
              <w:t>К</w:t>
            </w: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6E7B6E">
              <w:rPr>
                <w:i/>
                <w:color w:val="000000"/>
                <w:sz w:val="24"/>
                <w:szCs w:val="24"/>
                <w:lang w:val="en-US"/>
              </w:rPr>
              <w:t>V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6E7B6E">
              <w:rPr>
                <w:color w:val="000000"/>
                <w:sz w:val="24"/>
                <w:szCs w:val="24"/>
              </w:rPr>
              <w:t>м</w:t>
            </w:r>
            <w:r w:rsidRPr="006E7B6E">
              <w:rPr>
                <w:color w:val="00000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sym w:font="Symbol" w:char="F074"/>
            </w:r>
            <w:r w:rsidRPr="006E7B6E">
              <w:rPr>
                <w:color w:val="000000"/>
                <w:sz w:val="24"/>
                <w:szCs w:val="24"/>
                <w:vertAlign w:val="subscript"/>
              </w:rPr>
              <w:t>0</w:t>
            </w:r>
            <w:r w:rsidRPr="006E7B6E">
              <w:rPr>
                <w:color w:val="000000"/>
                <w:sz w:val="24"/>
                <w:szCs w:val="24"/>
              </w:rPr>
              <w:t>, с</w:t>
            </w: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sym w:font="Symbol" w:char="F074"/>
            </w:r>
            <w:r w:rsidRPr="006E7B6E">
              <w:rPr>
                <w:color w:val="000000"/>
                <w:sz w:val="24"/>
                <w:szCs w:val="24"/>
              </w:rPr>
              <w:t>, с</w:t>
            </w: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E7B6E">
              <w:rPr>
                <w:i/>
                <w:color w:val="000000"/>
                <w:sz w:val="24"/>
                <w:szCs w:val="24"/>
                <w:lang w:val="en-US"/>
              </w:rPr>
              <w:t>I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>, A</w:t>
            </w: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i/>
                <w:color w:val="000000"/>
                <w:sz w:val="24"/>
                <w:szCs w:val="24"/>
                <w:lang w:val="en-US"/>
              </w:rPr>
              <w:t>U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6E7B6E">
              <w:rPr>
                <w:color w:val="000000"/>
                <w:sz w:val="24"/>
                <w:szCs w:val="24"/>
              </w:rPr>
              <w:t>В</w:t>
            </w: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i/>
                <w:color w:val="000000"/>
                <w:sz w:val="24"/>
                <w:szCs w:val="24"/>
                <w:lang w:val="en-US"/>
              </w:rPr>
              <w:t>m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6E7B6E">
              <w:rPr>
                <w:color w:val="000000"/>
                <w:sz w:val="24"/>
                <w:szCs w:val="24"/>
              </w:rPr>
              <w:t>кг</w:t>
            </w:r>
          </w:p>
        </w:tc>
        <w:tc>
          <w:tcPr>
            <w:tcW w:w="160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i/>
                <w:color w:val="000000"/>
                <w:sz w:val="24"/>
                <w:szCs w:val="24"/>
              </w:rPr>
              <w:t>с</w:t>
            </w:r>
            <w:r w:rsidRPr="006E7B6E">
              <w:rPr>
                <w:color w:val="000000"/>
                <w:sz w:val="24"/>
                <w:szCs w:val="24"/>
                <w:vertAlign w:val="subscript"/>
              </w:rPr>
              <w:t>э</w:t>
            </w:r>
            <w:r w:rsidRPr="006E7B6E">
              <w:rPr>
                <w:color w:val="000000"/>
                <w:sz w:val="24"/>
                <w:szCs w:val="24"/>
              </w:rPr>
              <w:t>, Дж/(кг</w:t>
            </w:r>
            <w:r w:rsidRPr="006E7B6E">
              <w:rPr>
                <w:color w:val="000000"/>
                <w:sz w:val="24"/>
                <w:szCs w:val="24"/>
              </w:rPr>
              <w:sym w:font="Symbol" w:char="F0D7"/>
            </w:r>
            <w:r w:rsidRPr="006E7B6E">
              <w:rPr>
                <w:color w:val="000000"/>
                <w:sz w:val="24"/>
                <w:szCs w:val="24"/>
              </w:rPr>
              <w:t>К)</w:t>
            </w:r>
          </w:p>
        </w:tc>
      </w:tr>
      <w:tr w:rsidR="004B4030" w:rsidRPr="006E7B6E" w:rsidTr="00776B3B"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57" w:type="dxa"/>
            <w:vMerge w:val="restart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B4030" w:rsidRPr="006E7B6E" w:rsidTr="00776B3B"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57" w:type="dxa"/>
            <w:vMerge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B4030" w:rsidRPr="006E7B6E" w:rsidTr="00776B3B"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057" w:type="dxa"/>
            <w:vMerge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4B4030" w:rsidRPr="001F0437" w:rsidRDefault="004B4030" w:rsidP="004B4030">
      <w:pPr>
        <w:ind w:firstLine="680"/>
        <w:rPr>
          <w:color w:val="000000"/>
          <w:sz w:val="16"/>
          <w:szCs w:val="16"/>
        </w:rPr>
      </w:pPr>
    </w:p>
    <w:tbl>
      <w:tblPr>
        <w:tblStyle w:val="ab"/>
        <w:tblW w:w="0" w:type="auto"/>
        <w:tblLook w:val="01E0"/>
      </w:tblPr>
      <w:tblGrid>
        <w:gridCol w:w="1443"/>
        <w:gridCol w:w="1443"/>
        <w:gridCol w:w="1443"/>
        <w:gridCol w:w="1089"/>
      </w:tblGrid>
      <w:tr w:rsidR="004B4030" w:rsidRPr="006E7B6E" w:rsidTr="00776B3B">
        <w:tc>
          <w:tcPr>
            <w:tcW w:w="144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  <w:r w:rsidRPr="006E7B6E">
              <w:rPr>
                <w:i/>
                <w:color w:val="000000"/>
                <w:sz w:val="24"/>
                <w:szCs w:val="24"/>
              </w:rPr>
              <w:t>с</w:t>
            </w:r>
            <w:r w:rsidRPr="006E7B6E">
              <w:rPr>
                <w:color w:val="000000"/>
                <w:sz w:val="24"/>
                <w:szCs w:val="24"/>
                <w:vertAlign w:val="subscript"/>
                <w:lang w:val="en-US"/>
              </w:rPr>
              <w:t>'</w:t>
            </w:r>
            <w:r w:rsidRPr="006E7B6E">
              <w:rPr>
                <w:color w:val="000000"/>
                <w:sz w:val="24"/>
                <w:szCs w:val="24"/>
                <w:vertAlign w:val="subscript"/>
              </w:rPr>
              <w:t>эср</w:t>
            </w:r>
            <w:r w:rsidRPr="006E7B6E">
              <w:rPr>
                <w:color w:val="000000"/>
                <w:sz w:val="24"/>
                <w:szCs w:val="24"/>
              </w:rPr>
              <w:t>, Дж/(кг</w:t>
            </w:r>
            <w:r w:rsidRPr="006E7B6E">
              <w:rPr>
                <w:color w:val="000000"/>
                <w:sz w:val="24"/>
                <w:szCs w:val="24"/>
              </w:rPr>
              <w:sym w:font="Symbol" w:char="F0D7"/>
            </w:r>
            <w:r w:rsidRPr="006E7B6E">
              <w:rPr>
                <w:color w:val="000000"/>
                <w:sz w:val="24"/>
                <w:szCs w:val="24"/>
              </w:rPr>
              <w:t>К)</w:t>
            </w:r>
          </w:p>
        </w:tc>
        <w:tc>
          <w:tcPr>
            <w:tcW w:w="1443" w:type="dxa"/>
            <w:vAlign w:val="center"/>
          </w:tcPr>
          <w:p w:rsidR="004B4030" w:rsidRPr="006E7B6E" w:rsidRDefault="004B4030" w:rsidP="00776B3B">
            <w:pPr>
              <w:ind w:hanging="3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 w:rsidRPr="006E7B6E">
              <w:rPr>
                <w:i/>
                <w:color w:val="000000"/>
                <w:sz w:val="24"/>
                <w:szCs w:val="24"/>
              </w:rPr>
              <w:t>с</w:t>
            </w:r>
            <w:r w:rsidRPr="006E7B6E">
              <w:rPr>
                <w:color w:val="000000"/>
                <w:sz w:val="24"/>
                <w:szCs w:val="24"/>
                <w:vertAlign w:val="subscript"/>
              </w:rPr>
              <w:t>т</w:t>
            </w:r>
            <w:proofErr w:type="gramEnd"/>
            <w:r w:rsidRPr="006E7B6E">
              <w:rPr>
                <w:color w:val="000000"/>
                <w:sz w:val="24"/>
                <w:szCs w:val="24"/>
              </w:rPr>
              <w:t>, Дж/(кг</w:t>
            </w:r>
            <w:r w:rsidRPr="006E7B6E">
              <w:rPr>
                <w:color w:val="000000"/>
                <w:sz w:val="24"/>
                <w:szCs w:val="24"/>
              </w:rPr>
              <w:sym w:font="Symbol" w:char="F0D7"/>
            </w:r>
            <w:r w:rsidRPr="006E7B6E">
              <w:rPr>
                <w:color w:val="000000"/>
                <w:sz w:val="24"/>
                <w:szCs w:val="24"/>
              </w:rPr>
              <w:t>К)</w:t>
            </w:r>
          </w:p>
        </w:tc>
        <w:tc>
          <w:tcPr>
            <w:tcW w:w="1443" w:type="dxa"/>
            <w:vAlign w:val="center"/>
          </w:tcPr>
          <w:p w:rsidR="004B4030" w:rsidRPr="006E7B6E" w:rsidRDefault="004B4030" w:rsidP="00776B3B">
            <w:pPr>
              <w:ind w:hanging="3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E7B6E">
              <w:rPr>
                <w:color w:val="000000"/>
                <w:sz w:val="24"/>
                <w:szCs w:val="24"/>
              </w:rPr>
              <w:sym w:font="Symbol" w:char="F044"/>
            </w:r>
            <w:r w:rsidRPr="006E7B6E">
              <w:rPr>
                <w:i/>
                <w:color w:val="000000"/>
                <w:sz w:val="24"/>
                <w:szCs w:val="24"/>
              </w:rPr>
              <w:t>с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>,</w:t>
            </w:r>
            <w:r w:rsidRPr="006E7B6E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E7B6E">
              <w:rPr>
                <w:color w:val="000000"/>
                <w:sz w:val="24"/>
                <w:szCs w:val="24"/>
              </w:rPr>
              <w:t>Дж</w:t>
            </w:r>
            <w:proofErr w:type="gramEnd"/>
            <w:r w:rsidRPr="006E7B6E">
              <w:rPr>
                <w:color w:val="000000"/>
                <w:sz w:val="24"/>
                <w:szCs w:val="24"/>
              </w:rPr>
              <w:t>/(кг</w:t>
            </w:r>
            <w:r w:rsidRPr="006E7B6E">
              <w:rPr>
                <w:color w:val="000000"/>
                <w:sz w:val="24"/>
                <w:szCs w:val="24"/>
              </w:rPr>
              <w:sym w:font="Symbol" w:char="F0D7"/>
            </w:r>
            <w:r w:rsidRPr="006E7B6E">
              <w:rPr>
                <w:color w:val="000000"/>
                <w:sz w:val="24"/>
                <w:szCs w:val="24"/>
              </w:rPr>
              <w:t>К)</w:t>
            </w:r>
          </w:p>
        </w:tc>
        <w:tc>
          <w:tcPr>
            <w:tcW w:w="1089" w:type="dxa"/>
            <w:vAlign w:val="center"/>
          </w:tcPr>
          <w:p w:rsidR="004B4030" w:rsidRPr="006E7B6E" w:rsidRDefault="004B4030" w:rsidP="00776B3B">
            <w:pPr>
              <w:ind w:hanging="3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6E7B6E">
              <w:rPr>
                <w:color w:val="000000"/>
                <w:sz w:val="24"/>
                <w:szCs w:val="24"/>
              </w:rPr>
              <w:sym w:font="Symbol" w:char="F065"/>
            </w:r>
            <w:r w:rsidRPr="00295E0C">
              <w:rPr>
                <w:i/>
                <w:color w:val="000000"/>
                <w:sz w:val="24"/>
                <w:szCs w:val="24"/>
                <w:vertAlign w:val="subscript"/>
              </w:rPr>
              <w:t>с</w:t>
            </w:r>
            <w:r w:rsidRPr="006E7B6E">
              <w:rPr>
                <w:color w:val="000000"/>
                <w:sz w:val="24"/>
                <w:szCs w:val="24"/>
                <w:lang w:val="en-US"/>
              </w:rPr>
              <w:t>, %</w:t>
            </w:r>
          </w:p>
        </w:tc>
      </w:tr>
      <w:tr w:rsidR="004B4030" w:rsidRPr="006E7B6E" w:rsidTr="00776B3B">
        <w:tc>
          <w:tcPr>
            <w:tcW w:w="144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</w:tcPr>
          <w:p w:rsidR="004B4030" w:rsidRPr="006E7B6E" w:rsidRDefault="004B4030" w:rsidP="00776B3B">
            <w:pPr>
              <w:ind w:hanging="3"/>
              <w:rPr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</w:tcPr>
          <w:p w:rsidR="004B4030" w:rsidRPr="006E7B6E" w:rsidRDefault="004B4030" w:rsidP="00776B3B">
            <w:pPr>
              <w:ind w:hanging="3"/>
              <w:rPr>
                <w:color w:val="000000"/>
                <w:sz w:val="24"/>
                <w:szCs w:val="24"/>
              </w:rPr>
            </w:pPr>
          </w:p>
        </w:tc>
        <w:tc>
          <w:tcPr>
            <w:tcW w:w="1089" w:type="dxa"/>
          </w:tcPr>
          <w:p w:rsidR="004B4030" w:rsidRPr="006E7B6E" w:rsidRDefault="004B4030" w:rsidP="00776B3B">
            <w:pPr>
              <w:ind w:hanging="3"/>
              <w:rPr>
                <w:color w:val="000000"/>
                <w:sz w:val="24"/>
                <w:szCs w:val="24"/>
              </w:rPr>
            </w:pPr>
          </w:p>
        </w:tc>
      </w:tr>
      <w:tr w:rsidR="004B4030" w:rsidRPr="006E7B6E" w:rsidTr="00776B3B">
        <w:tc>
          <w:tcPr>
            <w:tcW w:w="144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</w:tcPr>
          <w:p w:rsidR="004B4030" w:rsidRPr="006E7B6E" w:rsidRDefault="004B4030" w:rsidP="00776B3B">
            <w:pPr>
              <w:ind w:firstLine="680"/>
              <w:rPr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</w:tcPr>
          <w:p w:rsidR="004B4030" w:rsidRPr="006E7B6E" w:rsidRDefault="004B4030" w:rsidP="00776B3B">
            <w:pPr>
              <w:ind w:firstLine="680"/>
              <w:rPr>
                <w:color w:val="000000"/>
                <w:sz w:val="24"/>
                <w:szCs w:val="24"/>
              </w:rPr>
            </w:pPr>
          </w:p>
        </w:tc>
        <w:tc>
          <w:tcPr>
            <w:tcW w:w="1089" w:type="dxa"/>
          </w:tcPr>
          <w:p w:rsidR="004B4030" w:rsidRPr="006E7B6E" w:rsidRDefault="004B4030" w:rsidP="00776B3B">
            <w:pPr>
              <w:ind w:firstLine="680"/>
              <w:rPr>
                <w:color w:val="000000"/>
                <w:sz w:val="24"/>
                <w:szCs w:val="24"/>
              </w:rPr>
            </w:pPr>
          </w:p>
        </w:tc>
      </w:tr>
      <w:tr w:rsidR="004B4030" w:rsidRPr="006E7B6E" w:rsidTr="00776B3B">
        <w:tc>
          <w:tcPr>
            <w:tcW w:w="1443" w:type="dxa"/>
            <w:vAlign w:val="center"/>
          </w:tcPr>
          <w:p w:rsidR="004B4030" w:rsidRPr="006E7B6E" w:rsidRDefault="004B4030" w:rsidP="00776B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</w:tcPr>
          <w:p w:rsidR="004B4030" w:rsidRPr="006E7B6E" w:rsidRDefault="004B4030" w:rsidP="00776B3B">
            <w:pPr>
              <w:ind w:firstLine="680"/>
              <w:rPr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</w:tcPr>
          <w:p w:rsidR="004B4030" w:rsidRPr="006E7B6E" w:rsidRDefault="004B4030" w:rsidP="00776B3B">
            <w:pPr>
              <w:ind w:firstLine="680"/>
              <w:rPr>
                <w:color w:val="000000"/>
                <w:sz w:val="24"/>
                <w:szCs w:val="24"/>
              </w:rPr>
            </w:pPr>
          </w:p>
        </w:tc>
        <w:tc>
          <w:tcPr>
            <w:tcW w:w="1089" w:type="dxa"/>
          </w:tcPr>
          <w:p w:rsidR="004B4030" w:rsidRPr="006E7B6E" w:rsidRDefault="004B4030" w:rsidP="00776B3B">
            <w:pPr>
              <w:ind w:firstLine="680"/>
              <w:rPr>
                <w:color w:val="000000"/>
                <w:sz w:val="24"/>
                <w:szCs w:val="24"/>
              </w:rPr>
            </w:pPr>
          </w:p>
        </w:tc>
      </w:tr>
    </w:tbl>
    <w:p w:rsidR="004B4030" w:rsidRDefault="004B4030" w:rsidP="004B4030">
      <w:pPr>
        <w:pStyle w:val="a5"/>
        <w:numPr>
          <w:ilvl w:val="0"/>
          <w:numId w:val="21"/>
        </w:numPr>
        <w:tabs>
          <w:tab w:val="left" w:pos="1080"/>
        </w:tabs>
        <w:rPr>
          <w:color w:val="000000"/>
          <w:szCs w:val="28"/>
        </w:rPr>
      </w:pPr>
      <w:r w:rsidRPr="009D0BF6">
        <w:rPr>
          <w:szCs w:val="28"/>
        </w:rPr>
        <w:t>Сформулировать</w:t>
      </w:r>
      <w:r>
        <w:rPr>
          <w:color w:val="000000"/>
          <w:szCs w:val="28"/>
        </w:rPr>
        <w:t xml:space="preserve"> выводы.</w:t>
      </w:r>
    </w:p>
    <w:p w:rsidR="004B4030" w:rsidRDefault="004B4030" w:rsidP="004C56E7">
      <w:pPr>
        <w:ind w:firstLine="680"/>
        <w:rPr>
          <w:color w:val="000000"/>
          <w:szCs w:val="28"/>
        </w:rPr>
      </w:pPr>
    </w:p>
    <w:p w:rsidR="004B4030" w:rsidRPr="009E7C95" w:rsidRDefault="00220118" w:rsidP="00220118">
      <w:pPr>
        <w:ind w:firstLine="709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3.3 </w:t>
      </w:r>
      <w:r w:rsidR="004B4030" w:rsidRPr="009E7C95">
        <w:rPr>
          <w:b/>
          <w:color w:val="000000"/>
          <w:szCs w:val="28"/>
        </w:rPr>
        <w:t>Контрольные вопросы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 xml:space="preserve">Какая </w:t>
      </w:r>
      <w:r w:rsidRPr="009E7C95">
        <w:rPr>
          <w:color w:val="000000"/>
          <w:szCs w:val="28"/>
        </w:rPr>
        <w:t>физическая</w:t>
      </w:r>
      <w:r w:rsidRPr="007B2127">
        <w:rPr>
          <w:bCs/>
          <w:color w:val="000000"/>
          <w:szCs w:val="28"/>
        </w:rPr>
        <w:t xml:space="preserve"> величина называется теплоемкостью?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Какова связь между молярной и удельной теплоемкостями вещес</w:t>
      </w:r>
      <w:r w:rsidRPr="007B2127">
        <w:rPr>
          <w:bCs/>
          <w:color w:val="000000"/>
          <w:szCs w:val="28"/>
        </w:rPr>
        <w:t>т</w:t>
      </w:r>
      <w:r w:rsidRPr="007B2127">
        <w:rPr>
          <w:bCs/>
          <w:color w:val="000000"/>
          <w:szCs w:val="28"/>
        </w:rPr>
        <w:t>ва?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Какова связь между молярными теплоемкостями вещества в из</w:t>
      </w:r>
      <w:r w:rsidRPr="007B2127">
        <w:rPr>
          <w:bCs/>
          <w:color w:val="000000"/>
          <w:szCs w:val="28"/>
        </w:rPr>
        <w:t>о</w:t>
      </w:r>
      <w:r w:rsidRPr="007B2127">
        <w:rPr>
          <w:bCs/>
          <w:color w:val="000000"/>
          <w:szCs w:val="28"/>
        </w:rPr>
        <w:t>хорном и изобарном процессах в идеальных газах?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Какова схема установки для определения теплоемкости методом о</w:t>
      </w:r>
      <w:r w:rsidRPr="007B2127">
        <w:rPr>
          <w:bCs/>
          <w:color w:val="000000"/>
          <w:szCs w:val="28"/>
        </w:rPr>
        <w:t>х</w:t>
      </w:r>
      <w:r w:rsidRPr="007B2127">
        <w:rPr>
          <w:bCs/>
          <w:color w:val="000000"/>
          <w:szCs w:val="28"/>
        </w:rPr>
        <w:t>лаждения?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Каков порядок выполнения работы?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 получить кривую охлаждения образца?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 xml:space="preserve">Каким образом из зависимости </w:t>
      </w:r>
      <w:r w:rsidRPr="009E7C95">
        <w:rPr>
          <w:bCs/>
          <w:color w:val="000000"/>
          <w:szCs w:val="28"/>
        </w:rPr>
        <w:object w:dxaOrig="197" w:dyaOrig="379">
          <v:shape id="_x0000_i1044" type="#_x0000_t75" style="width:9.75pt;height:19.5pt" o:ole="">
            <v:imagedata r:id="rId47" o:title=""/>
          </v:shape>
          <o:OLEObject Type="Embed" ProgID="Equation.3" ShapeID="_x0000_i1044" DrawAspect="Content" ObjectID="_1664555675" r:id="rId48"/>
        </w:object>
      </w:r>
      <w:r w:rsidRPr="009E7C95">
        <w:rPr>
          <w:bCs/>
          <w:color w:val="000000"/>
          <w:szCs w:val="28"/>
        </w:rPr>
        <w:t xml:space="preserve"> </w:t>
      </w:r>
      <w:r w:rsidRPr="007B2127">
        <w:rPr>
          <w:bCs/>
          <w:color w:val="000000"/>
          <w:szCs w:val="28"/>
        </w:rPr>
        <w:t xml:space="preserve">найти скорость охлаждения </w:t>
      </w:r>
      <w:r w:rsidRPr="009E7C95">
        <w:rPr>
          <w:bCs/>
          <w:color w:val="000000"/>
          <w:szCs w:val="28"/>
        </w:rPr>
        <w:object w:dxaOrig="197" w:dyaOrig="379">
          <v:shape id="_x0000_i1045" type="#_x0000_t75" style="width:9.75pt;height:19.5pt" o:ole="">
            <v:imagedata r:id="rId47" o:title=""/>
          </v:shape>
          <o:OLEObject Type="Embed" ProgID="Equation.3" ShapeID="_x0000_i1045" DrawAspect="Content" ObjectID="_1664555676" r:id="rId49"/>
        </w:object>
      </w:r>
      <w:r w:rsidRPr="007B2127">
        <w:rPr>
          <w:bCs/>
          <w:color w:val="000000"/>
          <w:szCs w:val="28"/>
        </w:rPr>
        <w:t xml:space="preserve"> о</w:t>
      </w:r>
      <w:r w:rsidRPr="007B2127">
        <w:rPr>
          <w:bCs/>
          <w:color w:val="000000"/>
          <w:szCs w:val="28"/>
        </w:rPr>
        <w:t>б</w:t>
      </w:r>
      <w:r w:rsidRPr="007B2127">
        <w:rPr>
          <w:bCs/>
          <w:color w:val="000000"/>
          <w:szCs w:val="28"/>
        </w:rPr>
        <w:t>разца в заданных интервалах температур?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Что называется коэффициентом теплоотдачи? От чего он зависит?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lastRenderedPageBreak/>
        <w:t>Получить дифференциальное уравнение теплопроводности в случае цилиндрической симметрии задачи.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Получить рабочую формулу для расчета удельной теплоемкости твердого тела методом охлаждения.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Каковы погрешности измерения при определении теплоемкости м</w:t>
      </w:r>
      <w:r w:rsidRPr="007B2127">
        <w:rPr>
          <w:bCs/>
          <w:color w:val="000000"/>
          <w:szCs w:val="28"/>
        </w:rPr>
        <w:t>е</w:t>
      </w:r>
      <w:r w:rsidRPr="007B2127">
        <w:rPr>
          <w:bCs/>
          <w:color w:val="000000"/>
          <w:szCs w:val="28"/>
        </w:rPr>
        <w:t>тодом охлаждения?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Каковы основные положения классической теории теплоемкости твердых тел и ее выводы?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Какие закономерности были установлены при экспериментальных исследованиях теплоемкости твердых тел?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Теплоемкость кристаллической решетки в модели Эйнштейна. Ч</w:t>
      </w:r>
      <w:r w:rsidRPr="007B2127">
        <w:rPr>
          <w:bCs/>
          <w:color w:val="000000"/>
          <w:szCs w:val="28"/>
        </w:rPr>
        <w:t>а</w:t>
      </w:r>
      <w:r w:rsidRPr="007B2127">
        <w:rPr>
          <w:bCs/>
          <w:color w:val="000000"/>
          <w:szCs w:val="28"/>
        </w:rPr>
        <w:t>стные случаи.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Теплоемкость кристаллической решетки в модели Дебая. Частные случаи.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Сравнение выводов теория Эйнштейна и Дебая с экспериментал</w:t>
      </w:r>
      <w:r w:rsidRPr="007B2127">
        <w:rPr>
          <w:bCs/>
          <w:color w:val="000000"/>
          <w:szCs w:val="28"/>
        </w:rPr>
        <w:t>ь</w:t>
      </w:r>
      <w:r w:rsidRPr="007B2127">
        <w:rPr>
          <w:bCs/>
          <w:color w:val="000000"/>
          <w:szCs w:val="28"/>
        </w:rPr>
        <w:t>ными результатами.</w:t>
      </w:r>
    </w:p>
    <w:p w:rsidR="004B4030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7B2127">
        <w:rPr>
          <w:bCs/>
          <w:color w:val="000000"/>
          <w:szCs w:val="28"/>
        </w:rPr>
        <w:t>Что такое характеристическая температура? От чего она зависит?</w:t>
      </w:r>
    </w:p>
    <w:p w:rsidR="004B4030" w:rsidRPr="007B2127" w:rsidRDefault="004B4030" w:rsidP="004B4030">
      <w:pPr>
        <w:pStyle w:val="a5"/>
        <w:numPr>
          <w:ilvl w:val="0"/>
          <w:numId w:val="26"/>
        </w:numPr>
        <w:tabs>
          <w:tab w:val="left" w:pos="1080"/>
        </w:tabs>
        <w:ind w:left="0" w:firstLine="720"/>
        <w:rPr>
          <w:bCs/>
          <w:color w:val="000000"/>
          <w:szCs w:val="28"/>
        </w:rPr>
      </w:pPr>
      <w:r w:rsidRPr="00B62380">
        <w:rPr>
          <w:bCs/>
          <w:color w:val="000000"/>
          <w:szCs w:val="28"/>
        </w:rPr>
        <w:t>Запишите</w:t>
      </w:r>
      <w:r>
        <w:rPr>
          <w:spacing w:val="-6"/>
          <w:szCs w:val="28"/>
        </w:rPr>
        <w:t xml:space="preserve"> основные приборы и оборудование, необходимые для пров</w:t>
      </w:r>
      <w:r>
        <w:rPr>
          <w:spacing w:val="-6"/>
          <w:szCs w:val="28"/>
        </w:rPr>
        <w:t>е</w:t>
      </w:r>
      <w:r>
        <w:rPr>
          <w:spacing w:val="-6"/>
          <w:szCs w:val="28"/>
        </w:rPr>
        <w:t>дения данной работы.</w:t>
      </w:r>
    </w:p>
    <w:p w:rsidR="004B4030" w:rsidRPr="009E7C95" w:rsidRDefault="00220118" w:rsidP="00220118">
      <w:pPr>
        <w:spacing w:before="120"/>
        <w:ind w:firstLine="709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3.4 </w:t>
      </w:r>
      <w:r w:rsidR="004B4030" w:rsidRPr="009E7C95">
        <w:rPr>
          <w:b/>
          <w:color w:val="000000"/>
          <w:szCs w:val="28"/>
        </w:rPr>
        <w:t>Список литературы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Б.В.Бондарев, Н.П.Калашников, Г.Г.Спирин. Курс общей физики. Книга 3. Термодинамика. Статистическая физика, Строение вещества: - М.: Высшая школа, 2003. – 366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color w:val="000000"/>
          <w:szCs w:val="28"/>
        </w:rPr>
        <w:t xml:space="preserve"> </w:t>
      </w:r>
      <w:hyperlink r:id="rId50" w:anchor="persons#persons" w:tooltip="И. К. Кикоин, А. К. Кикоин" w:history="1">
        <w:r w:rsidRPr="000E6629">
          <w:rPr>
            <w:bCs/>
            <w:szCs w:val="28"/>
          </w:rPr>
          <w:t>И. К. Кикоин, А. К. Кикоин</w:t>
        </w:r>
      </w:hyperlink>
      <w:r w:rsidRPr="000E6629">
        <w:rPr>
          <w:bCs/>
          <w:color w:val="000000"/>
          <w:szCs w:val="28"/>
        </w:rPr>
        <w:t xml:space="preserve">. Молекулярная физика. </w:t>
      </w:r>
      <w:hyperlink r:id="rId51" w:tooltip="Издательство" w:history="1">
        <w:r w:rsidRPr="000E6629">
          <w:rPr>
            <w:bCs/>
            <w:szCs w:val="28"/>
          </w:rPr>
          <w:t>Лань</w:t>
        </w:r>
      </w:hyperlink>
      <w:r w:rsidRPr="000E6629">
        <w:rPr>
          <w:bCs/>
          <w:color w:val="000000"/>
          <w:szCs w:val="28"/>
        </w:rPr>
        <w:t xml:space="preserve">, </w:t>
      </w:r>
      <w:smartTag w:uri="urn:schemas-microsoft-com:office:smarttags" w:element="metricconverter">
        <w:smartTagPr>
          <w:attr w:name="ProductID" w:val="2008 г"/>
        </w:smartTagPr>
        <w:r w:rsidRPr="000E6629">
          <w:rPr>
            <w:bCs/>
            <w:color w:val="000000"/>
            <w:szCs w:val="28"/>
          </w:rPr>
          <w:t>2008 г</w:t>
        </w:r>
      </w:smartTag>
      <w:r w:rsidRPr="000E6629">
        <w:rPr>
          <w:bCs/>
          <w:color w:val="000000"/>
          <w:szCs w:val="28"/>
        </w:rPr>
        <w:t xml:space="preserve">. – 484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 А. А Детлаф., Б.М. Яворский Курс физики. Учеб</w:t>
      </w:r>
      <w:proofErr w:type="gramStart"/>
      <w:r w:rsidRPr="000E6629">
        <w:rPr>
          <w:bCs/>
          <w:color w:val="000000"/>
          <w:szCs w:val="28"/>
        </w:rPr>
        <w:t>.</w:t>
      </w:r>
      <w:proofErr w:type="gramEnd"/>
      <w:r w:rsidRPr="000E6629">
        <w:rPr>
          <w:bCs/>
          <w:color w:val="000000"/>
          <w:szCs w:val="28"/>
        </w:rPr>
        <w:t xml:space="preserve"> </w:t>
      </w:r>
      <w:proofErr w:type="gramStart"/>
      <w:r w:rsidRPr="000E6629">
        <w:rPr>
          <w:bCs/>
          <w:color w:val="000000"/>
          <w:szCs w:val="28"/>
        </w:rPr>
        <w:t>п</w:t>
      </w:r>
      <w:proofErr w:type="gramEnd"/>
      <w:r w:rsidRPr="000E6629">
        <w:rPr>
          <w:bCs/>
          <w:color w:val="000000"/>
          <w:szCs w:val="28"/>
        </w:rPr>
        <w:t>особие для студ. втузов – М.: Издательский центр «Академия», 2003. – 720 с.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С.Э. Фриш, А.В. Тиморева. Курс общей физики. В 3 томах. Том 1. Физические основы механики. Молекулярная физика. Колебания и волны. </w:t>
      </w:r>
      <w:r w:rsidRPr="000E6629">
        <w:rPr>
          <w:bCs/>
          <w:szCs w:val="28"/>
        </w:rPr>
        <w:t xml:space="preserve">Лань, </w:t>
      </w:r>
      <w:r w:rsidRPr="000E6629">
        <w:rPr>
          <w:bCs/>
          <w:color w:val="000000"/>
          <w:szCs w:val="28"/>
        </w:rPr>
        <w:t xml:space="preserve">2007. – 480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Т.И. Трофимова. Курс физики. Учебное пособие – М.: Издательский центр «Академия», 2007. – 560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>Д. В. Сивухин. Общий курс физики. Том 2. Термодинамика и мол</w:t>
      </w:r>
      <w:r w:rsidRPr="000E6629">
        <w:rPr>
          <w:bCs/>
          <w:color w:val="000000"/>
          <w:szCs w:val="28"/>
        </w:rPr>
        <w:t>е</w:t>
      </w:r>
      <w:r w:rsidRPr="000E6629">
        <w:rPr>
          <w:bCs/>
          <w:color w:val="000000"/>
          <w:szCs w:val="28"/>
        </w:rPr>
        <w:t>кулярная физика. Физматлит/МФТИ, 2005. – 544 с.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А.Н. Матвеев. Молекулярная физика. Издательство: </w:t>
      </w:r>
      <w:hyperlink r:id="rId52" w:history="1">
        <w:r w:rsidRPr="000E6629">
          <w:rPr>
            <w:bCs/>
            <w:szCs w:val="28"/>
          </w:rPr>
          <w:t>Лань</w:t>
        </w:r>
      </w:hyperlink>
      <w:r w:rsidRPr="000E6629">
        <w:rPr>
          <w:bCs/>
          <w:color w:val="000000"/>
          <w:szCs w:val="28"/>
        </w:rPr>
        <w:t xml:space="preserve">, 2010. – 368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С.Е. Мальханов. Общая физика - Конспект лекций. Издательство: Санкт-Петербург, 2001. – 438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А.Н. </w:t>
      </w:r>
      <w:hyperlink r:id="rId53" w:tooltip="          Посмотреть все книги данного автора           " w:history="1">
        <w:r w:rsidRPr="000E6629">
          <w:rPr>
            <w:bCs/>
            <w:szCs w:val="28"/>
          </w:rPr>
          <w:t>Зайдель.</w:t>
        </w:r>
      </w:hyperlink>
      <w:r w:rsidRPr="000E6629">
        <w:rPr>
          <w:bCs/>
          <w:color w:val="000000"/>
          <w:szCs w:val="28"/>
        </w:rPr>
        <w:t xml:space="preserve"> Ошибки измерений физических величин: учеб</w:t>
      </w:r>
      <w:proofErr w:type="gramStart"/>
      <w:r w:rsidRPr="000E6629">
        <w:rPr>
          <w:bCs/>
          <w:color w:val="000000"/>
          <w:szCs w:val="28"/>
        </w:rPr>
        <w:t>.</w:t>
      </w:r>
      <w:proofErr w:type="gramEnd"/>
      <w:r w:rsidRPr="000E6629">
        <w:rPr>
          <w:bCs/>
          <w:color w:val="000000"/>
          <w:szCs w:val="28"/>
        </w:rPr>
        <w:t xml:space="preserve"> </w:t>
      </w:r>
      <w:proofErr w:type="gramStart"/>
      <w:r w:rsidRPr="000E6629">
        <w:rPr>
          <w:bCs/>
          <w:color w:val="000000"/>
          <w:szCs w:val="28"/>
        </w:rPr>
        <w:t>п</w:t>
      </w:r>
      <w:proofErr w:type="gramEnd"/>
      <w:r w:rsidRPr="000E6629">
        <w:rPr>
          <w:bCs/>
          <w:color w:val="000000"/>
          <w:szCs w:val="28"/>
        </w:rPr>
        <w:t>ос</w:t>
      </w:r>
      <w:r w:rsidRPr="000E6629">
        <w:rPr>
          <w:bCs/>
          <w:color w:val="000000"/>
          <w:szCs w:val="28"/>
        </w:rPr>
        <w:t>о</w:t>
      </w:r>
      <w:r w:rsidRPr="000E6629">
        <w:rPr>
          <w:bCs/>
          <w:color w:val="000000"/>
          <w:szCs w:val="28"/>
        </w:rPr>
        <w:t xml:space="preserve">бие. Издательство: </w:t>
      </w:r>
      <w:hyperlink r:id="rId54" w:tooltip="      Посмотреть все книги данного издательства       " w:history="1">
        <w:r w:rsidRPr="000E6629">
          <w:rPr>
            <w:bCs/>
            <w:szCs w:val="28"/>
          </w:rPr>
          <w:t>Лань</w:t>
        </w:r>
      </w:hyperlink>
      <w:r w:rsidRPr="000E6629">
        <w:rPr>
          <w:bCs/>
          <w:color w:val="000000"/>
          <w:szCs w:val="28"/>
        </w:rPr>
        <w:t xml:space="preserve"> СПб, 2005. – 112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 Я.А. </w:t>
      </w:r>
      <w:proofErr w:type="gramStart"/>
      <w:r w:rsidRPr="000E6629">
        <w:rPr>
          <w:bCs/>
          <w:color w:val="000000"/>
          <w:szCs w:val="28"/>
        </w:rPr>
        <w:t>T</w:t>
      </w:r>
      <w:proofErr w:type="gramEnd"/>
      <w:r w:rsidRPr="000E6629">
        <w:rPr>
          <w:bCs/>
          <w:color w:val="000000"/>
          <w:szCs w:val="28"/>
        </w:rPr>
        <w:t>уровский, Г.М. Бартенев. Определение теплоемкости мета</w:t>
      </w:r>
      <w:r w:rsidRPr="000E6629">
        <w:rPr>
          <w:bCs/>
          <w:color w:val="000000"/>
          <w:szCs w:val="28"/>
        </w:rPr>
        <w:t>л</w:t>
      </w:r>
      <w:r w:rsidRPr="000E6629">
        <w:rPr>
          <w:bCs/>
          <w:color w:val="000000"/>
          <w:szCs w:val="28"/>
        </w:rPr>
        <w:t>лов методом охлаждения // ЖТФ. - 1940. - Т.10, вып. 6. - С. 514 - 524.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lastRenderedPageBreak/>
        <w:t xml:space="preserve">О.М. Тодес, Г.А. Зисман. Курс общей физики: В 3 </w:t>
      </w:r>
      <w:proofErr w:type="gramStart"/>
      <w:r w:rsidRPr="000E6629">
        <w:rPr>
          <w:bCs/>
          <w:color w:val="000000"/>
          <w:szCs w:val="28"/>
        </w:rPr>
        <w:t>тт</w:t>
      </w:r>
      <w:proofErr w:type="gramEnd"/>
      <w:r w:rsidRPr="000E6629">
        <w:rPr>
          <w:bCs/>
          <w:color w:val="000000"/>
          <w:szCs w:val="28"/>
        </w:rPr>
        <w:t>: Т. 1: Механ</w:t>
      </w:r>
      <w:r w:rsidRPr="000E6629">
        <w:rPr>
          <w:bCs/>
          <w:color w:val="000000"/>
          <w:szCs w:val="28"/>
        </w:rPr>
        <w:t>и</w:t>
      </w:r>
      <w:r w:rsidRPr="000E6629">
        <w:rPr>
          <w:bCs/>
          <w:color w:val="000000"/>
          <w:szCs w:val="28"/>
        </w:rPr>
        <w:t xml:space="preserve">ка; Молекулярная физика; Колебания и волны. </w:t>
      </w:r>
      <w:r w:rsidRPr="000E6629">
        <w:rPr>
          <w:bCs/>
          <w:szCs w:val="28"/>
        </w:rPr>
        <w:t>Издательство</w:t>
      </w:r>
      <w:r w:rsidRPr="000E6629">
        <w:rPr>
          <w:bCs/>
          <w:color w:val="000000"/>
          <w:szCs w:val="28"/>
        </w:rPr>
        <w:t xml:space="preserve"> Лань, СПб, 2007.-352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 Курс общей физики: Молекулярная физика /Е.М. Гершензон, Н.Н.Малов и др. - М.: Просвещение, 1982. - С. 162 -169. 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>В. Ф. Яковлев. Курс физики: Теплота и молекулярная физика. - М.: Просвещение, 1976. - С. 262 - 265.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>Г.И. Епифанов. Физика твердого тела. - М.: Высшая школа, 1977 - С. 89 – 103.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 Ч. Киттель. Введение в физику твердого тела. - М.: Наука, 1978. - С. 211-230.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 Г.С. Жданов. Физика твердого тела. - М.: МГУ, 1962. - С  378 – 381, 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>С 387-388.</w:t>
      </w:r>
    </w:p>
    <w:p w:rsidR="004B4030" w:rsidRPr="000E6629" w:rsidRDefault="004B4030" w:rsidP="004B4030">
      <w:pPr>
        <w:pStyle w:val="a5"/>
        <w:numPr>
          <w:ilvl w:val="0"/>
          <w:numId w:val="25"/>
        </w:numPr>
        <w:shd w:val="clear" w:color="auto" w:fill="FFFFFF"/>
        <w:tabs>
          <w:tab w:val="left" w:pos="1080"/>
          <w:tab w:val="left" w:pos="1260"/>
        </w:tabs>
        <w:ind w:left="0" w:firstLine="680"/>
        <w:rPr>
          <w:bCs/>
          <w:color w:val="000000"/>
          <w:szCs w:val="28"/>
        </w:rPr>
      </w:pPr>
      <w:r w:rsidRPr="000E6629">
        <w:rPr>
          <w:bCs/>
          <w:color w:val="000000"/>
          <w:szCs w:val="28"/>
        </w:rPr>
        <w:t xml:space="preserve"> Р. В. Телеснин. Молекулярная физика Издательство: Лань, 2009.- 368 </w:t>
      </w:r>
      <w:proofErr w:type="gramStart"/>
      <w:r w:rsidRPr="000E6629">
        <w:rPr>
          <w:bCs/>
          <w:color w:val="000000"/>
          <w:szCs w:val="28"/>
        </w:rPr>
        <w:t>с</w:t>
      </w:r>
      <w:proofErr w:type="gramEnd"/>
      <w:r w:rsidRPr="000E6629">
        <w:rPr>
          <w:bCs/>
          <w:color w:val="000000"/>
          <w:szCs w:val="28"/>
        </w:rPr>
        <w:t>.</w:t>
      </w:r>
    </w:p>
    <w:p w:rsidR="004B4030" w:rsidRDefault="004B4030" w:rsidP="004C56E7">
      <w:pPr>
        <w:ind w:firstLine="680"/>
        <w:rPr>
          <w:color w:val="000000"/>
          <w:szCs w:val="28"/>
        </w:rPr>
      </w:pPr>
    </w:p>
    <w:p w:rsidR="00E87BDE" w:rsidRPr="00E87BDE" w:rsidRDefault="00E87BDE" w:rsidP="00E87BDE">
      <w:pPr>
        <w:shd w:val="clear" w:color="auto" w:fill="FFFFFF"/>
        <w:tabs>
          <w:tab w:val="left" w:pos="0"/>
        </w:tabs>
        <w:adjustRightInd w:val="0"/>
        <w:jc w:val="center"/>
        <w:rPr>
          <w:rFonts w:eastAsia="Verdana"/>
          <w:bCs/>
          <w:szCs w:val="28"/>
        </w:rPr>
      </w:pPr>
    </w:p>
    <w:sectPr w:rsidR="00E87BDE" w:rsidRPr="00E87BDE" w:rsidSect="00756DE5">
      <w:headerReference w:type="default" r:id="rId55"/>
      <w:footerReference w:type="default" r:id="rId56"/>
      <w:headerReference w:type="first" r:id="rId57"/>
      <w:type w:val="continuous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82B" w:rsidRDefault="00F9482B" w:rsidP="007574F6">
      <w:r>
        <w:separator/>
      </w:r>
    </w:p>
  </w:endnote>
  <w:endnote w:type="continuationSeparator" w:id="0">
    <w:p w:rsidR="00F9482B" w:rsidRDefault="00F9482B" w:rsidP="00757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F9482B">
    <w:pPr>
      <w:pStyle w:val="a8"/>
      <w:jc w:val="right"/>
    </w:pPr>
  </w:p>
  <w:p w:rsidR="00F9482B" w:rsidRDefault="00F9482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82B" w:rsidRDefault="00F9482B" w:rsidP="007574F6">
      <w:r>
        <w:separator/>
      </w:r>
    </w:p>
  </w:footnote>
  <w:footnote w:type="continuationSeparator" w:id="0">
    <w:p w:rsidR="00F9482B" w:rsidRDefault="00F9482B" w:rsidP="007574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AB082E">
    <w:pPr>
      <w:pStyle w:val="a6"/>
    </w:pPr>
    <w:r>
      <w:rPr>
        <w:noProof/>
      </w:rPr>
      <w:pict>
        <v:group id="_x0000_s4097" style="position:absolute;left:0;text-align:left;margin-left:56.75pt;margin-top:16.7pt;width:524.4pt;height:813.55pt;z-index:251658240;mso-position-horizontal-relative:page;mso-position-vertical-relative:page" coordsize="20000,20000">
          <v:rect id="_x0000_s4098" style="position:absolute;width:20000;height:20000" filled="f" strokeweight="2pt"/>
          <v:line id="_x0000_s4099" style="position:absolute" from="1093,18949" to="1095,19989" strokeweight="2pt"/>
          <v:line id="_x0000_s4100" style="position:absolute" from="10,18941" to="19977,18942" strokeweight="2pt"/>
          <v:line id="_x0000_s4101" style="position:absolute" from="2186,18949" to="2188,19989" strokeweight="2pt"/>
          <v:line id="_x0000_s4102" style="position:absolute" from="4919,18949" to="4921,19989" strokeweight="2pt"/>
          <v:line id="_x0000_s4103" style="position:absolute" from="6557,18959" to="6559,19989" strokeweight="2pt"/>
          <v:line id="_x0000_s4104" style="position:absolute" from="7650,18949" to="7652,19979" strokeweight="2pt"/>
          <v:line id="_x0000_s4105" style="position:absolute" from="18905,18949" to="18909,19989" strokeweight="2pt"/>
          <v:line id="_x0000_s4106" style="position:absolute" from="10,19293" to="7631,19295" strokeweight="1pt"/>
          <v:line id="_x0000_s4107" style="position:absolute" from="10,19646" to="7631,19647" strokeweight="2pt"/>
          <v:line id="_x0000_s4108" style="position:absolute" from="18919,19296" to="19990,19297" strokeweight="1pt"/>
          <v:rect id="_x0000_s4109" style="position:absolute;left:54;top:19660;width:1000;height:309" filled="f" stroked="f" strokeweight=".25pt">
            <v:textbox style="mso-next-textbox:#_x0000_s4109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4110" style="position:absolute;left:1139;top:19660;width:1001;height:309" filled="f" stroked="f" strokeweight=".25pt">
            <v:textbox style="mso-next-textbox:#_x0000_s4110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1" style="position:absolute;left:2267;top:19660;width:2573;height:309" filled="f" stroked="f" strokeweight=".25pt">
            <v:textbox style="mso-next-textbox:#_x0000_s4111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4112" style="position:absolute;left:4983;top:19660;width:1534;height:309" filled="f" stroked="f" strokeweight=".25pt">
            <v:textbox style="mso-next-textbox:#_x0000_s4112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4113" style="position:absolute;left:6604;top:19660;width:1000;height:309" filled="f" stroked="f" strokeweight=".25pt">
            <v:textbox style="mso-next-textbox:#_x0000_s4113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4114" style="position:absolute;left:18949;top:18977;width:1001;height:309" filled="f" stroked="f" strokeweight=".25pt">
            <v:textbox style="mso-next-textbox:#_x0000_s4114" inset="1pt,1pt,1pt,1pt">
              <w:txbxContent>
                <w:p w:rsidR="00F9482B" w:rsidRPr="00FB0905" w:rsidRDefault="00F9482B" w:rsidP="007574F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FB0905">
                    <w:rPr>
                      <w:rFonts w:ascii="ISOCPEUR" w:hAnsi="ISOCPEUR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4115" style="position:absolute;left:18949;top:19435;width:1001;height:423" filled="f" stroked="f" strokeweight=".25pt">
            <v:textbox style="mso-next-textbox:#_x0000_s4115" inset="1pt,1pt,1pt,1pt">
              <w:txbxContent>
                <w:p w:rsidR="003A2F7F" w:rsidRPr="003A2F7F" w:rsidRDefault="003A2F7F" w:rsidP="003A2F7F">
                  <w:pPr>
                    <w:pStyle w:val="a5"/>
                    <w:numPr>
                      <w:ilvl w:val="0"/>
                      <w:numId w:val="17"/>
                    </w:numPr>
                    <w:ind w:left="0" w:firstLine="0"/>
                    <w:jc w:val="center"/>
                    <w:rPr>
                      <w:vanish/>
                    </w:rPr>
                  </w:pPr>
                </w:p>
              </w:txbxContent>
            </v:textbox>
          </v:rect>
          <v:rect id="_x0000_s4116" style="position:absolute;left:7745;top:19221;width:11075;height:477" filled="f" stroked="f" strokeweight=".25pt">
            <v:textbox style="mso-next-textbox:#_x0000_s4116" inset="1pt,1pt,1pt,1pt">
              <w:txbxContent>
                <w:p w:rsidR="00F9482B" w:rsidRPr="006B3BE5" w:rsidRDefault="00F9482B" w:rsidP="007574F6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иТОМ</w:t>
                  </w:r>
                  <w:proofErr w:type="gramStart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МПиМ.Лр.№</w:t>
                  </w:r>
                  <w:r w:rsidR="004622F2">
                    <w:rPr>
                      <w:rFonts w:ascii="Times New Roman" w:hAnsi="Times New Roman"/>
                      <w:i w:val="0"/>
                      <w:lang w:val="ru-RU"/>
                    </w:rPr>
                    <w:t>3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574F6" w:rsidRDefault="00F9482B" w:rsidP="007574F6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2B" w:rsidRDefault="00AB082E">
    <w:pPr>
      <w:pStyle w:val="a6"/>
    </w:pPr>
    <w:r>
      <w:rPr>
        <w:noProof/>
      </w:rPr>
      <w:pict>
        <v:group id="_x0000_s4117" style="position:absolute;left:0;text-align:left;margin-left:58.05pt;margin-top:14.2pt;width:524.4pt;height:813.55pt;z-index:251659264;mso-position-horizontal-relative:page;mso-position-vertical-relative:page" coordsize="20000,20000">
          <v:rect id="_x0000_s4118" style="position:absolute;width:20000;height:20000" filled="f" strokeweight="2pt"/>
          <v:line id="_x0000_s4119" style="position:absolute" from="993,17183" to="995,18221" strokeweight="2pt"/>
          <v:line id="_x0000_s4120" style="position:absolute" from="10,17173" to="19977,17174" strokeweight="2pt"/>
          <v:line id="_x0000_s4121" style="position:absolute" from="2186,17192" to="2188,19989" strokeweight="2pt"/>
          <v:line id="_x0000_s4122" style="position:absolute" from="4919,17192" to="4921,19989" strokeweight="2pt"/>
          <v:line id="_x0000_s4123" style="position:absolute" from="6557,17192" to="6559,19989" strokeweight="2pt"/>
          <v:line id="_x0000_s4124" style="position:absolute" from="7650,17183" to="7652,19979" strokeweight="2pt"/>
          <v:line id="_x0000_s4125" style="position:absolute" from="15848,18239" to="15852,18932" strokeweight="2pt"/>
          <v:line id="_x0000_s4126" style="position:absolute" from="10,19293" to="7631,19295" strokeweight="1pt"/>
          <v:line id="_x0000_s4127" style="position:absolute" from="10,19646" to="7631,19647" strokeweight="1pt"/>
          <v:rect id="_x0000_s4128" style="position:absolute;left:54;top:17912;width:883;height:309" filled="f" stroked="f" strokeweight=".25pt">
            <v:textbox style="mso-next-textbox:#_x0000_s4128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4129" style="position:absolute;left:1051;top:17912;width:1100;height:309" filled="f" stroked="f" strokeweight=".25pt">
            <v:textbox style="mso-next-textbox:#_x0000_s4129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0" style="position:absolute;left:2267;top:17912;width:2573;height:309" filled="f" stroked="f" strokeweight=".25pt">
            <v:textbox style="mso-next-textbox:#_x0000_s4130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4131" style="position:absolute;left:4983;top:17912;width:1534;height:309" filled="f" stroked="f" strokeweight=".25pt">
            <v:textbox style="mso-next-textbox:#_x0000_s413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4132" style="position:absolute;left:6604;top:17912;width:1000;height:309" filled="f" stroked="f" strokeweight=".25pt">
            <v:textbox style="mso-next-textbox:#_x0000_s413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4133" style="position:absolute;left:15929;top:18258;width:1475;height:309" filled="f" stroked="f" strokeweight=".25pt">
            <v:textbox style="mso-next-textbox:#_x0000_s4133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4134" style="position:absolute;left:15929;top:18623;width:1475;height:310" filled="f" stroked="f" strokeweight=".25pt">
            <v:textbox style="mso-next-textbox:#_x0000_s4134" inset="1pt,0,1pt,1mm">
              <w:txbxContent>
                <w:p w:rsidR="00F9482B" w:rsidRPr="00163458" w:rsidRDefault="00F9482B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 w:rsidRPr="00163458">
                    <w:rPr>
                      <w:sz w:val="20"/>
                    </w:rPr>
                    <w:t>1</w:t>
                  </w:r>
                </w:p>
              </w:txbxContent>
            </v:textbox>
          </v:rect>
          <v:rect id="_x0000_s4135" style="position:absolute;left:7760;top:17481;width:12159;height:477" filled="f" stroked="f" strokeweight=".25pt">
            <v:textbox style="mso-next-textbox:#_x0000_s4135" inset="1pt,1pt,1pt,1pt">
              <w:txbxContent>
                <w:p w:rsidR="00F9482B" w:rsidRPr="006B3BE5" w:rsidRDefault="00F9482B" w:rsidP="007A33F7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МиТОМ</w:t>
                  </w:r>
                  <w:proofErr w:type="gramStart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.Т</w:t>
                  </w:r>
                  <w:proofErr w:type="gramEnd"/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МПиМ.</w:t>
                  </w:r>
                  <w:r w:rsidR="00306245">
                    <w:rPr>
                      <w:rFonts w:ascii="Times New Roman" w:hAnsi="Times New Roman"/>
                      <w:i w:val="0"/>
                      <w:lang w:val="ru-RU"/>
                    </w:rPr>
                    <w:t>Лр.№</w:t>
                  </w:r>
                  <w:r w:rsidR="004622F2">
                    <w:rPr>
                      <w:rFonts w:ascii="Times New Roman" w:hAnsi="Times New Roman"/>
                      <w:i w:val="0"/>
                      <w:lang w:val="ru-RU"/>
                    </w:rPr>
                    <w:t>3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.2020.Отчет</w:t>
                  </w:r>
                </w:p>
                <w:p w:rsidR="00F9482B" w:rsidRPr="007A33F7" w:rsidRDefault="00F9482B" w:rsidP="007A33F7"/>
              </w:txbxContent>
            </v:textbox>
          </v:rect>
          <v:line id="_x0000_s4136" style="position:absolute" from="12,18233" to="19979,18234" strokeweight="2pt"/>
          <v:line id="_x0000_s4137" style="position:absolute" from="25,17881" to="7646,17882" strokeweight="2pt"/>
          <v:line id="_x0000_s4138" style="position:absolute" from="10,17526" to="7631,17527" strokeweight="1pt"/>
          <v:line id="_x0000_s4139" style="position:absolute" from="10,18938" to="7631,18939" strokeweight="1pt"/>
          <v:line id="_x0000_s4140" style="position:absolute" from="10,18583" to="7631,18584" strokeweight="1pt"/>
          <v:group id="_x0000_s4141" style="position:absolute;left:39;top:18267;width:4801;height:310" coordsize="19999,20000">
            <v:rect id="_x0000_s4142" style="position:absolute;width:8856;height:20000" filled="f" stroked="f" strokeweight=".25pt">
              <v:textbox style="mso-next-textbox:#_x0000_s4142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4143" style="position:absolute;left:9281;width:10718;height:20000" filled="f" stroked="f" strokeweight=".25pt">
              <v:textbox style="mso-next-textbox:#_x0000_s4143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Савченко С.А.</w:t>
                    </w:r>
                  </w:p>
                </w:txbxContent>
              </v:textbox>
            </v:rect>
          </v:group>
          <v:group id="_x0000_s4144" style="position:absolute;left:39;top:18614;width:4801;height:309" coordsize="19999,20000">
            <v:rect id="_x0000_s4145" style="position:absolute;width:8856;height:20000" filled="f" stroked="f" strokeweight=".25pt">
              <v:textbox style="mso-next-textbox:#_x0000_s4145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4146" style="position:absolute;left:9281;width:10718;height:20000" filled="f" stroked="f" strokeweight=".25pt">
              <v:textbox style="mso-next-textbox:#_x0000_s4146" inset="1pt,1pt,1pt,1pt">
                <w:txbxContent>
                  <w:p w:rsidR="00F9482B" w:rsidRPr="00163458" w:rsidRDefault="00F9482B" w:rsidP="007574F6">
                    <w:pPr>
                      <w:rPr>
                        <w:i/>
                        <w:sz w:val="16"/>
                        <w:szCs w:val="16"/>
                      </w:rPr>
                    </w:pPr>
                    <w:r w:rsidRPr="00163458">
                      <w:rPr>
                        <w:i/>
                        <w:sz w:val="16"/>
                        <w:szCs w:val="16"/>
                      </w:rPr>
                      <w:t>Астапенко И.В.</w:t>
                    </w:r>
                  </w:p>
                </w:txbxContent>
              </v:textbox>
            </v:rect>
          </v:group>
          <v:group id="_x0000_s4147" style="position:absolute;left:39;top:18969;width:4801;height:309" coordsize="19999,20000">
            <v:rect id="_x0000_s4148" style="position:absolute;width:8856;height:20000" filled="f" stroked="f" strokeweight=".25pt">
              <v:textbox style="mso-next-textbox:#_x0000_s4148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4149" style="position:absolute;left:9281;width:10718;height:20000" filled="f" stroked="f" strokeweight=".25pt">
              <v:textbox style="mso-next-textbox:#_x0000_s4149" inset="1pt,1pt,1pt,1pt">
                <w:txbxContent>
                  <w:p w:rsidR="00F9482B" w:rsidRPr="00B16231" w:rsidRDefault="00F9482B" w:rsidP="007574F6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4150" style="position:absolute;left:39;top:19314;width:4801;height:310" coordsize="19999,20000">
            <v:rect id="_x0000_s4151" style="position:absolute;width:8856;height:20000" filled="f" stroked="f" strokeweight=".25pt">
              <v:textbox style="mso-next-textbox:#_x0000_s4151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4152" style="position:absolute;left:9281;width:10718;height:20000" filled="f" stroked="f" strokeweight=".25pt">
              <v:textbox style="mso-next-textbox:#_x0000_s4152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  <w:p w:rsidR="00F9482B" w:rsidRPr="00B605CB" w:rsidRDefault="00F9482B" w:rsidP="007574F6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4153" style="position:absolute;left:39;top:19660;width:4801;height:309" coordsize="19999,20000">
            <v:rect id="_x0000_s4154" style="position:absolute;width:8856;height:20000" filled="f" stroked="f" strokeweight=".25pt">
              <v:textbox style="mso-next-textbox:#_x0000_s4154" inset="1pt,1pt,1pt,1pt">
                <w:txbxContent>
                  <w:p w:rsidR="00F9482B" w:rsidRDefault="00F9482B" w:rsidP="007574F6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Утв.</w:t>
                    </w:r>
                  </w:p>
                </w:txbxContent>
              </v:textbox>
            </v:rect>
            <v:rect id="_x0000_s4155" style="position:absolute;left:9281;width:10718;height:20000" filled="f" stroked="f" strokeweight=".25pt">
              <v:textbox style="mso-next-textbox:#_x0000_s4155" inset="1pt,1pt,1pt,1pt">
                <w:txbxContent>
                  <w:p w:rsidR="00F9482B" w:rsidRPr="002A21D9" w:rsidRDefault="00F9482B" w:rsidP="007574F6">
                    <w:pPr>
                      <w:rPr>
                        <w:rFonts w:ascii="ISOCPEUR" w:hAnsi="ISOCPEUR"/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line id="_x0000_s4156" style="position:absolute" from="14208,18239" to="14210,19979" strokeweight="2pt"/>
          <v:rect id="_x0000_s4157" style="position:absolute;left:7787;top:18314;width:6292;height:1609" filled="f" stroked="f" strokeweight=".25pt">
            <v:textbox style="mso-next-textbox:#_x0000_s4157" inset="1pt,1pt,1pt,1pt">
              <w:txbxContent>
                <w:p w:rsidR="004622F2" w:rsidRDefault="00F9482B" w:rsidP="00C968F9">
                  <w:pPr>
                    <w:jc w:val="center"/>
                    <w:rPr>
                      <w:b/>
                      <w:color w:val="000000"/>
                      <w:szCs w:val="28"/>
                      <w:shd w:val="clear" w:color="auto" w:fill="FFFFFF"/>
                    </w:rPr>
                  </w:pPr>
                  <w:r w:rsidRPr="00C968F9">
                    <w:rPr>
                      <w:b/>
                      <w:bCs/>
                      <w:szCs w:val="28"/>
                    </w:rPr>
                    <w:t>«</w:t>
                  </w:r>
                  <w:r w:rsidR="00306245" w:rsidRPr="009A73A3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 xml:space="preserve">Определение удельной </w:t>
                  </w:r>
                  <w:r w:rsidR="004622F2">
                    <w:rPr>
                      <w:b/>
                      <w:color w:val="000000"/>
                      <w:szCs w:val="28"/>
                      <w:shd w:val="clear" w:color="auto" w:fill="FFFFFF"/>
                    </w:rPr>
                    <w:t xml:space="preserve">теплоемкости </w:t>
                  </w:r>
                </w:p>
                <w:p w:rsidR="00F9482B" w:rsidRPr="00D43E32" w:rsidRDefault="004622F2" w:rsidP="00C968F9">
                  <w:pPr>
                    <w:jc w:val="center"/>
                    <w:rPr>
                      <w:szCs w:val="28"/>
                    </w:rPr>
                  </w:pPr>
                  <w:r>
                    <w:rPr>
                      <w:b/>
                      <w:color w:val="000000"/>
                      <w:szCs w:val="28"/>
                      <w:shd w:val="clear" w:color="auto" w:fill="FFFFFF"/>
                    </w:rPr>
                    <w:t>металлов»</w:t>
                  </w:r>
                </w:p>
              </w:txbxContent>
            </v:textbox>
          </v:rect>
          <v:line id="_x0000_s4158" style="position:absolute" from="14221,18587" to="19990,18588" strokeweight="2pt"/>
          <v:line id="_x0000_s4159" style="position:absolute" from="14219,18939" to="19988,18941" strokeweight="2pt"/>
          <v:line id="_x0000_s4160" style="position:absolute" from="17487,18239" to="17490,18932" strokeweight="2pt"/>
          <v:rect id="_x0000_s4161" style="position:absolute;left:14295;top:18258;width:1474;height:309" filled="f" stroked="f" strokeweight=".25pt">
            <v:textbox style="mso-next-textbox:#_x0000_s4161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4162" style="position:absolute;left:17577;top:18258;width:2327;height:309" filled="f" stroked="f" strokeweight=".25pt">
            <v:textbox style="mso-next-textbox:#_x0000_s4162" inset="1pt,1pt,1pt,1pt">
              <w:txbxContent>
                <w:p w:rsidR="00F9482B" w:rsidRDefault="00F9482B" w:rsidP="007574F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4163" style="position:absolute;left:17591;top:18613;width:2326;height:309" filled="f" stroked="f" strokeweight=".25pt">
            <v:textbox style="mso-next-textbox:#_x0000_s4163" inset="1pt,0,1pt,1mm">
              <w:txbxContent>
                <w:p w:rsidR="00F9482B" w:rsidRPr="00163458" w:rsidRDefault="00A97632" w:rsidP="007574F6">
                  <w:pPr>
                    <w:jc w:val="center"/>
                    <w:rPr>
                      <w:rFonts w:ascii="ISOCPEUR" w:hAnsi="ISOCPEUR"/>
                      <w:i/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</w:p>
              </w:txbxContent>
            </v:textbox>
          </v:rect>
          <v:line id="_x0000_s4164" style="position:absolute" from="14755,18594" to="14757,18932" strokeweight="1pt"/>
          <v:line id="_x0000_s4165" style="position:absolute" from="15301,18595" to="15303,18933" strokeweight="1pt"/>
          <v:rect id="_x0000_s4166" style="position:absolute;left:14295;top:19221;width:5609;height:440" filled="f" stroked="f" strokeweight=".25pt">
            <v:textbox style="mso-next-textbox:#_x0000_s4166" inset="1pt,1pt,1pt,1pt">
              <w:txbxContent>
                <w:p w:rsidR="00F9482B" w:rsidRPr="006B3BE5" w:rsidRDefault="00F9482B" w:rsidP="007574F6">
                  <w:pPr>
                    <w:jc w:val="center"/>
                  </w:pPr>
                  <w:r w:rsidRPr="006B3BE5">
                    <w:t xml:space="preserve">ГГТУ гр. </w:t>
                  </w:r>
                  <w:r>
                    <w:t>МД-31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49F0818"/>
    <w:multiLevelType w:val="hybridMultilevel"/>
    <w:tmpl w:val="77323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DF66F4"/>
    <w:multiLevelType w:val="hybridMultilevel"/>
    <w:tmpl w:val="C804C8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9B05E9"/>
    <w:multiLevelType w:val="hybridMultilevel"/>
    <w:tmpl w:val="B5BED71A"/>
    <w:lvl w:ilvl="0" w:tplc="8992479C">
      <w:start w:val="1"/>
      <w:numFmt w:val="decimal"/>
      <w:lvlText w:val="%1."/>
      <w:lvlJc w:val="left"/>
      <w:pPr>
        <w:ind w:hanging="293"/>
      </w:pPr>
      <w:rPr>
        <w:rFonts w:ascii="Times New Roman" w:eastAsia="Times New Roman" w:hAnsi="Times New Roman" w:hint="default"/>
        <w:color w:val="4B4B4B"/>
        <w:w w:val="105"/>
        <w:sz w:val="31"/>
        <w:szCs w:val="31"/>
      </w:rPr>
    </w:lvl>
    <w:lvl w:ilvl="1" w:tplc="9510167A">
      <w:start w:val="1"/>
      <w:numFmt w:val="bullet"/>
      <w:lvlText w:val="•"/>
      <w:lvlJc w:val="left"/>
      <w:rPr>
        <w:rFonts w:hint="default"/>
      </w:rPr>
    </w:lvl>
    <w:lvl w:ilvl="2" w:tplc="A7ACFA66">
      <w:start w:val="1"/>
      <w:numFmt w:val="bullet"/>
      <w:lvlText w:val="•"/>
      <w:lvlJc w:val="left"/>
      <w:rPr>
        <w:rFonts w:hint="default"/>
      </w:rPr>
    </w:lvl>
    <w:lvl w:ilvl="3" w:tplc="C55CFFA2">
      <w:start w:val="1"/>
      <w:numFmt w:val="bullet"/>
      <w:lvlText w:val="•"/>
      <w:lvlJc w:val="left"/>
      <w:rPr>
        <w:rFonts w:hint="default"/>
      </w:rPr>
    </w:lvl>
    <w:lvl w:ilvl="4" w:tplc="8280DB3E">
      <w:start w:val="1"/>
      <w:numFmt w:val="bullet"/>
      <w:lvlText w:val="•"/>
      <w:lvlJc w:val="left"/>
      <w:rPr>
        <w:rFonts w:hint="default"/>
      </w:rPr>
    </w:lvl>
    <w:lvl w:ilvl="5" w:tplc="8FAEB3B8">
      <w:start w:val="1"/>
      <w:numFmt w:val="bullet"/>
      <w:lvlText w:val="•"/>
      <w:lvlJc w:val="left"/>
      <w:rPr>
        <w:rFonts w:hint="default"/>
      </w:rPr>
    </w:lvl>
    <w:lvl w:ilvl="6" w:tplc="0A7CA196">
      <w:start w:val="1"/>
      <w:numFmt w:val="bullet"/>
      <w:lvlText w:val="•"/>
      <w:lvlJc w:val="left"/>
      <w:rPr>
        <w:rFonts w:hint="default"/>
      </w:rPr>
    </w:lvl>
    <w:lvl w:ilvl="7" w:tplc="6166FAD2">
      <w:start w:val="1"/>
      <w:numFmt w:val="bullet"/>
      <w:lvlText w:val="•"/>
      <w:lvlJc w:val="left"/>
      <w:rPr>
        <w:rFonts w:hint="default"/>
      </w:rPr>
    </w:lvl>
    <w:lvl w:ilvl="8" w:tplc="CD585F6E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CCA598D"/>
    <w:multiLevelType w:val="hybridMultilevel"/>
    <w:tmpl w:val="8B744BB4"/>
    <w:lvl w:ilvl="0" w:tplc="D4426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1F80"/>
    <w:multiLevelType w:val="hybridMultilevel"/>
    <w:tmpl w:val="F796EF84"/>
    <w:lvl w:ilvl="0" w:tplc="04964F56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CD6001"/>
    <w:multiLevelType w:val="hybridMultilevel"/>
    <w:tmpl w:val="AA04CD26"/>
    <w:lvl w:ilvl="0" w:tplc="E36658BC">
      <w:start w:val="1"/>
      <w:numFmt w:val="decimal"/>
      <w:lvlText w:val="%1."/>
      <w:lvlJc w:val="left"/>
      <w:pPr>
        <w:ind w:hanging="341"/>
      </w:pPr>
      <w:rPr>
        <w:rFonts w:ascii="Times New Roman" w:eastAsia="Times New Roman" w:hAnsi="Times New Roman" w:hint="default"/>
        <w:i/>
        <w:color w:val="494949"/>
        <w:w w:val="107"/>
        <w:sz w:val="33"/>
        <w:szCs w:val="33"/>
      </w:rPr>
    </w:lvl>
    <w:lvl w:ilvl="1" w:tplc="B8064C5A">
      <w:start w:val="1"/>
      <w:numFmt w:val="bullet"/>
      <w:lvlText w:val="•"/>
      <w:lvlJc w:val="left"/>
      <w:rPr>
        <w:rFonts w:hint="default"/>
      </w:rPr>
    </w:lvl>
    <w:lvl w:ilvl="2" w:tplc="9FA28E84">
      <w:start w:val="1"/>
      <w:numFmt w:val="bullet"/>
      <w:lvlText w:val="•"/>
      <w:lvlJc w:val="left"/>
      <w:rPr>
        <w:rFonts w:hint="default"/>
      </w:rPr>
    </w:lvl>
    <w:lvl w:ilvl="3" w:tplc="04FA4E16">
      <w:start w:val="1"/>
      <w:numFmt w:val="bullet"/>
      <w:lvlText w:val="•"/>
      <w:lvlJc w:val="left"/>
      <w:rPr>
        <w:rFonts w:hint="default"/>
      </w:rPr>
    </w:lvl>
    <w:lvl w:ilvl="4" w:tplc="EFEA64C2">
      <w:start w:val="1"/>
      <w:numFmt w:val="bullet"/>
      <w:lvlText w:val="•"/>
      <w:lvlJc w:val="left"/>
      <w:rPr>
        <w:rFonts w:hint="default"/>
      </w:rPr>
    </w:lvl>
    <w:lvl w:ilvl="5" w:tplc="C0260240">
      <w:start w:val="1"/>
      <w:numFmt w:val="bullet"/>
      <w:lvlText w:val="•"/>
      <w:lvlJc w:val="left"/>
      <w:rPr>
        <w:rFonts w:hint="default"/>
      </w:rPr>
    </w:lvl>
    <w:lvl w:ilvl="6" w:tplc="CA6299CA">
      <w:start w:val="1"/>
      <w:numFmt w:val="bullet"/>
      <w:lvlText w:val="•"/>
      <w:lvlJc w:val="left"/>
      <w:rPr>
        <w:rFonts w:hint="default"/>
      </w:rPr>
    </w:lvl>
    <w:lvl w:ilvl="7" w:tplc="6E923DBA">
      <w:start w:val="1"/>
      <w:numFmt w:val="bullet"/>
      <w:lvlText w:val="•"/>
      <w:lvlJc w:val="left"/>
      <w:rPr>
        <w:rFonts w:hint="default"/>
      </w:rPr>
    </w:lvl>
    <w:lvl w:ilvl="8" w:tplc="63BEF7BE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BE12CE1"/>
    <w:multiLevelType w:val="multilevel"/>
    <w:tmpl w:val="54605AD6"/>
    <w:lvl w:ilvl="0">
      <w:start w:val="1"/>
      <w:numFmt w:val="decimal"/>
      <w:lvlText w:val="%1."/>
      <w:lvlJc w:val="left"/>
      <w:pPr>
        <w:ind w:left="0" w:hanging="221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8">
    <w:nsid w:val="204C4825"/>
    <w:multiLevelType w:val="hybridMultilevel"/>
    <w:tmpl w:val="C0F28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9D4FFC"/>
    <w:multiLevelType w:val="singleLevel"/>
    <w:tmpl w:val="8B60738A"/>
    <w:lvl w:ilvl="0">
      <w:start w:val="3"/>
      <w:numFmt w:val="decimal"/>
      <w:lvlText w:val="%1. "/>
      <w:legacy w:legacy="1" w:legacySpace="0" w:legacyIndent="283"/>
      <w:lvlJc w:val="left"/>
      <w:pPr>
        <w:ind w:left="1134" w:hanging="283"/>
      </w:pPr>
      <w:rPr>
        <w:b w:val="0"/>
        <w:i w:val="0"/>
        <w:sz w:val="28"/>
      </w:rPr>
    </w:lvl>
  </w:abstractNum>
  <w:abstractNum w:abstractNumId="10">
    <w:nsid w:val="2A250319"/>
    <w:multiLevelType w:val="hybridMultilevel"/>
    <w:tmpl w:val="8E1C51F4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>
    <w:nsid w:val="32F81EDD"/>
    <w:multiLevelType w:val="hybridMultilevel"/>
    <w:tmpl w:val="7598A42E"/>
    <w:lvl w:ilvl="0" w:tplc="475E68BC">
      <w:start w:val="6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449D0B80"/>
    <w:multiLevelType w:val="hybridMultilevel"/>
    <w:tmpl w:val="C41E3136"/>
    <w:lvl w:ilvl="0" w:tplc="B0D45446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>
    <w:nsid w:val="48995E56"/>
    <w:multiLevelType w:val="hybridMultilevel"/>
    <w:tmpl w:val="F78C8162"/>
    <w:lvl w:ilvl="0" w:tplc="4368661E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481ECC"/>
    <w:multiLevelType w:val="hybridMultilevel"/>
    <w:tmpl w:val="7D06AB78"/>
    <w:lvl w:ilvl="0" w:tplc="C6460578">
      <w:start w:val="1"/>
      <w:numFmt w:val="decimal"/>
      <w:lvlText w:val="%1."/>
      <w:lvlJc w:val="left"/>
      <w:pPr>
        <w:ind w:hanging="288"/>
      </w:pPr>
      <w:rPr>
        <w:rFonts w:ascii="Times New Roman" w:eastAsia="Times New Roman" w:hAnsi="Times New Roman" w:hint="default"/>
        <w:color w:val="4B4B4B"/>
        <w:w w:val="103"/>
        <w:sz w:val="31"/>
        <w:szCs w:val="31"/>
      </w:rPr>
    </w:lvl>
    <w:lvl w:ilvl="1" w:tplc="3D0201AC">
      <w:start w:val="1"/>
      <w:numFmt w:val="bullet"/>
      <w:lvlText w:val="•"/>
      <w:lvlJc w:val="left"/>
      <w:rPr>
        <w:rFonts w:hint="default"/>
      </w:rPr>
    </w:lvl>
    <w:lvl w:ilvl="2" w:tplc="6B0E5A28">
      <w:start w:val="1"/>
      <w:numFmt w:val="bullet"/>
      <w:lvlText w:val="•"/>
      <w:lvlJc w:val="left"/>
      <w:rPr>
        <w:rFonts w:hint="default"/>
      </w:rPr>
    </w:lvl>
    <w:lvl w:ilvl="3" w:tplc="370C162A">
      <w:start w:val="1"/>
      <w:numFmt w:val="bullet"/>
      <w:lvlText w:val="•"/>
      <w:lvlJc w:val="left"/>
      <w:rPr>
        <w:rFonts w:hint="default"/>
      </w:rPr>
    </w:lvl>
    <w:lvl w:ilvl="4" w:tplc="B9D6D8E8">
      <w:start w:val="1"/>
      <w:numFmt w:val="bullet"/>
      <w:lvlText w:val="•"/>
      <w:lvlJc w:val="left"/>
      <w:rPr>
        <w:rFonts w:hint="default"/>
      </w:rPr>
    </w:lvl>
    <w:lvl w:ilvl="5" w:tplc="EC806C50">
      <w:start w:val="1"/>
      <w:numFmt w:val="bullet"/>
      <w:lvlText w:val="•"/>
      <w:lvlJc w:val="left"/>
      <w:rPr>
        <w:rFonts w:hint="default"/>
      </w:rPr>
    </w:lvl>
    <w:lvl w:ilvl="6" w:tplc="A8D8D1E2">
      <w:start w:val="1"/>
      <w:numFmt w:val="bullet"/>
      <w:lvlText w:val="•"/>
      <w:lvlJc w:val="left"/>
      <w:rPr>
        <w:rFonts w:hint="default"/>
      </w:rPr>
    </w:lvl>
    <w:lvl w:ilvl="7" w:tplc="457C299C">
      <w:start w:val="1"/>
      <w:numFmt w:val="bullet"/>
      <w:lvlText w:val="•"/>
      <w:lvlJc w:val="left"/>
      <w:rPr>
        <w:rFonts w:hint="default"/>
      </w:rPr>
    </w:lvl>
    <w:lvl w:ilvl="8" w:tplc="C270F7B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537C0CD4"/>
    <w:multiLevelType w:val="hybridMultilevel"/>
    <w:tmpl w:val="BF78DCFE"/>
    <w:lvl w:ilvl="0" w:tplc="D06EA35E">
      <w:start w:val="1"/>
      <w:numFmt w:val="decimal"/>
      <w:lvlText w:val="%1."/>
      <w:lvlJc w:val="left"/>
      <w:pPr>
        <w:tabs>
          <w:tab w:val="num" w:pos="68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4827DD"/>
    <w:multiLevelType w:val="hybridMultilevel"/>
    <w:tmpl w:val="F9363338"/>
    <w:lvl w:ilvl="0" w:tplc="4368661E">
      <w:start w:val="1"/>
      <w:numFmt w:val="decimal"/>
      <w:lvlText w:val="%1."/>
      <w:lvlJc w:val="left"/>
      <w:pPr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7">
    <w:nsid w:val="628438E0"/>
    <w:multiLevelType w:val="hybridMultilevel"/>
    <w:tmpl w:val="34D8C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2D95957"/>
    <w:multiLevelType w:val="hybridMultilevel"/>
    <w:tmpl w:val="6CD83306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65177D12"/>
    <w:multiLevelType w:val="multilevel"/>
    <w:tmpl w:val="3F0C29D6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0">
    <w:nsid w:val="744013A9"/>
    <w:multiLevelType w:val="hybridMultilevel"/>
    <w:tmpl w:val="05E6C520"/>
    <w:lvl w:ilvl="0" w:tplc="5B367B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99942E2"/>
    <w:multiLevelType w:val="hybridMultilevel"/>
    <w:tmpl w:val="89E48900"/>
    <w:lvl w:ilvl="0" w:tplc="F6CA63C8">
      <w:start w:val="1"/>
      <w:numFmt w:val="decimal"/>
      <w:lvlText w:val="%1"/>
      <w:lvlJc w:val="center"/>
      <w:pPr>
        <w:ind w:left="1140" w:hanging="360"/>
      </w:pPr>
      <w:rPr>
        <w:rFonts w:eastAsia="Arial,Bold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27867"/>
    <w:multiLevelType w:val="hybridMultilevel"/>
    <w:tmpl w:val="9FE80CB4"/>
    <w:lvl w:ilvl="0" w:tplc="A58461E4">
      <w:start w:val="69"/>
      <w:numFmt w:val="decimal"/>
      <w:lvlText w:val="%1)"/>
      <w:lvlJc w:val="left"/>
      <w:pPr>
        <w:ind w:hanging="519"/>
      </w:pPr>
      <w:rPr>
        <w:rFonts w:ascii="Times New Roman" w:eastAsia="Times New Roman" w:hAnsi="Times New Roman" w:hint="default"/>
        <w:color w:val="484848"/>
        <w:w w:val="102"/>
        <w:sz w:val="31"/>
        <w:szCs w:val="31"/>
      </w:rPr>
    </w:lvl>
    <w:lvl w:ilvl="1" w:tplc="E0384496">
      <w:start w:val="1"/>
      <w:numFmt w:val="decimal"/>
      <w:lvlText w:val="%2)"/>
      <w:lvlJc w:val="left"/>
      <w:pPr>
        <w:ind w:hanging="322"/>
      </w:pPr>
      <w:rPr>
        <w:rFonts w:ascii="Times New Roman" w:eastAsia="Times New Roman" w:hAnsi="Times New Roman" w:hint="default"/>
        <w:color w:val="484848"/>
        <w:w w:val="101"/>
        <w:sz w:val="31"/>
        <w:szCs w:val="31"/>
      </w:rPr>
    </w:lvl>
    <w:lvl w:ilvl="2" w:tplc="9E1CFE1E">
      <w:start w:val="1"/>
      <w:numFmt w:val="bullet"/>
      <w:lvlText w:val="•"/>
      <w:lvlJc w:val="left"/>
      <w:rPr>
        <w:rFonts w:hint="default"/>
      </w:rPr>
    </w:lvl>
    <w:lvl w:ilvl="3" w:tplc="5B96EB4C">
      <w:start w:val="1"/>
      <w:numFmt w:val="bullet"/>
      <w:lvlText w:val="•"/>
      <w:lvlJc w:val="left"/>
      <w:rPr>
        <w:rFonts w:hint="default"/>
      </w:rPr>
    </w:lvl>
    <w:lvl w:ilvl="4" w:tplc="641AA77C">
      <w:start w:val="1"/>
      <w:numFmt w:val="bullet"/>
      <w:lvlText w:val="•"/>
      <w:lvlJc w:val="left"/>
      <w:rPr>
        <w:rFonts w:hint="default"/>
      </w:rPr>
    </w:lvl>
    <w:lvl w:ilvl="5" w:tplc="D20A4640">
      <w:start w:val="1"/>
      <w:numFmt w:val="bullet"/>
      <w:lvlText w:val="•"/>
      <w:lvlJc w:val="left"/>
      <w:rPr>
        <w:rFonts w:hint="default"/>
      </w:rPr>
    </w:lvl>
    <w:lvl w:ilvl="6" w:tplc="87A6861C">
      <w:start w:val="1"/>
      <w:numFmt w:val="bullet"/>
      <w:lvlText w:val="•"/>
      <w:lvlJc w:val="left"/>
      <w:rPr>
        <w:rFonts w:hint="default"/>
      </w:rPr>
    </w:lvl>
    <w:lvl w:ilvl="7" w:tplc="6EAACFA6">
      <w:start w:val="1"/>
      <w:numFmt w:val="bullet"/>
      <w:lvlText w:val="•"/>
      <w:lvlJc w:val="left"/>
      <w:rPr>
        <w:rFonts w:hint="default"/>
      </w:rPr>
    </w:lvl>
    <w:lvl w:ilvl="8" w:tplc="B3C8B21A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7DA909BB"/>
    <w:multiLevelType w:val="hybridMultilevel"/>
    <w:tmpl w:val="80E66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34" w:hanging="283"/>
        </w:pPr>
        <w:rPr>
          <w:b w:val="0"/>
          <w:i w:val="0"/>
          <w:sz w:val="28"/>
        </w:rPr>
      </w:lvl>
    </w:lvlOverride>
  </w:num>
  <w:num w:numId="4">
    <w:abstractNumId w:val="1"/>
  </w:num>
  <w:num w:numId="5">
    <w:abstractNumId w:val="9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1123" w:hanging="283"/>
        </w:pPr>
        <w:rPr>
          <w:b w:val="0"/>
          <w:i w:val="0"/>
          <w:sz w:val="28"/>
        </w:rPr>
      </w:lvl>
    </w:lvlOverride>
  </w:num>
  <w:num w:numId="6">
    <w:abstractNumId w:val="17"/>
  </w:num>
  <w:num w:numId="7">
    <w:abstractNumId w:val="2"/>
  </w:num>
  <w:num w:numId="8">
    <w:abstractNumId w:val="8"/>
  </w:num>
  <w:num w:numId="9">
    <w:abstractNumId w:val="11"/>
  </w:num>
  <w:num w:numId="10">
    <w:abstractNumId w:val="18"/>
  </w:num>
  <w:num w:numId="11">
    <w:abstractNumId w:val="3"/>
  </w:num>
  <w:num w:numId="12">
    <w:abstractNumId w:val="14"/>
  </w:num>
  <w:num w:numId="13">
    <w:abstractNumId w:val="22"/>
  </w:num>
  <w:num w:numId="14">
    <w:abstractNumId w:val="20"/>
  </w:num>
  <w:num w:numId="15">
    <w:abstractNumId w:val="6"/>
  </w:num>
  <w:num w:numId="16">
    <w:abstractNumId w:val="5"/>
  </w:num>
  <w:num w:numId="17">
    <w:abstractNumId w:val="21"/>
  </w:num>
  <w:num w:numId="18">
    <w:abstractNumId w:val="0"/>
  </w:num>
  <w:num w:numId="19">
    <w:abstractNumId w:val="7"/>
  </w:num>
  <w:num w:numId="20">
    <w:abstractNumId w:val="19"/>
  </w:num>
  <w:num w:numId="21">
    <w:abstractNumId w:val="12"/>
  </w:num>
  <w:num w:numId="22">
    <w:abstractNumId w:val="15"/>
  </w:num>
  <w:num w:numId="23">
    <w:abstractNumId w:val="10"/>
  </w:num>
  <w:num w:numId="24">
    <w:abstractNumId w:val="13"/>
  </w:num>
  <w:num w:numId="25">
    <w:abstractNumId w:val="4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16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956FD"/>
    <w:rsid w:val="00002856"/>
    <w:rsid w:val="0001141D"/>
    <w:rsid w:val="000355AC"/>
    <w:rsid w:val="000610A0"/>
    <w:rsid w:val="000A3ED4"/>
    <w:rsid w:val="000F4F1C"/>
    <w:rsid w:val="001249B0"/>
    <w:rsid w:val="001264A7"/>
    <w:rsid w:val="00147E4B"/>
    <w:rsid w:val="00173977"/>
    <w:rsid w:val="00177DEB"/>
    <w:rsid w:val="00181A03"/>
    <w:rsid w:val="00196FCF"/>
    <w:rsid w:val="0019755D"/>
    <w:rsid w:val="001D19B7"/>
    <w:rsid w:val="001D672E"/>
    <w:rsid w:val="00220118"/>
    <w:rsid w:val="002374AE"/>
    <w:rsid w:val="002440DA"/>
    <w:rsid w:val="00275736"/>
    <w:rsid w:val="00306245"/>
    <w:rsid w:val="00373BA5"/>
    <w:rsid w:val="003859C2"/>
    <w:rsid w:val="003956FD"/>
    <w:rsid w:val="003A2F7F"/>
    <w:rsid w:val="003E3D5A"/>
    <w:rsid w:val="004016D5"/>
    <w:rsid w:val="00410F7D"/>
    <w:rsid w:val="00424D30"/>
    <w:rsid w:val="00427200"/>
    <w:rsid w:val="0045196F"/>
    <w:rsid w:val="004622F2"/>
    <w:rsid w:val="0046539A"/>
    <w:rsid w:val="00466392"/>
    <w:rsid w:val="0047267B"/>
    <w:rsid w:val="004B4030"/>
    <w:rsid w:val="004C56E7"/>
    <w:rsid w:val="0050045F"/>
    <w:rsid w:val="00512EBD"/>
    <w:rsid w:val="00543176"/>
    <w:rsid w:val="00596929"/>
    <w:rsid w:val="005B7ADD"/>
    <w:rsid w:val="005C29B7"/>
    <w:rsid w:val="005D4873"/>
    <w:rsid w:val="006448F7"/>
    <w:rsid w:val="006527AA"/>
    <w:rsid w:val="006917B6"/>
    <w:rsid w:val="006B3BE5"/>
    <w:rsid w:val="006E650E"/>
    <w:rsid w:val="006E77B2"/>
    <w:rsid w:val="006F0757"/>
    <w:rsid w:val="00727A47"/>
    <w:rsid w:val="00734568"/>
    <w:rsid w:val="00756DE5"/>
    <w:rsid w:val="007574F6"/>
    <w:rsid w:val="007658C0"/>
    <w:rsid w:val="007A33F7"/>
    <w:rsid w:val="007B322E"/>
    <w:rsid w:val="007B58A4"/>
    <w:rsid w:val="007D020D"/>
    <w:rsid w:val="007D0A76"/>
    <w:rsid w:val="007D2EA1"/>
    <w:rsid w:val="008249DD"/>
    <w:rsid w:val="00832D9D"/>
    <w:rsid w:val="0089215E"/>
    <w:rsid w:val="008D0C0D"/>
    <w:rsid w:val="008F70FD"/>
    <w:rsid w:val="009136C2"/>
    <w:rsid w:val="00953DE9"/>
    <w:rsid w:val="00977C23"/>
    <w:rsid w:val="00986243"/>
    <w:rsid w:val="009E7436"/>
    <w:rsid w:val="009F3411"/>
    <w:rsid w:val="00A349D9"/>
    <w:rsid w:val="00A43D0A"/>
    <w:rsid w:val="00A50631"/>
    <w:rsid w:val="00A97632"/>
    <w:rsid w:val="00AB082E"/>
    <w:rsid w:val="00B0091C"/>
    <w:rsid w:val="00B01F62"/>
    <w:rsid w:val="00B15E46"/>
    <w:rsid w:val="00B2046E"/>
    <w:rsid w:val="00BA6482"/>
    <w:rsid w:val="00BB1D1D"/>
    <w:rsid w:val="00BC0F11"/>
    <w:rsid w:val="00BE6D39"/>
    <w:rsid w:val="00BE7CF5"/>
    <w:rsid w:val="00C36815"/>
    <w:rsid w:val="00C369D3"/>
    <w:rsid w:val="00C908CA"/>
    <w:rsid w:val="00C968F9"/>
    <w:rsid w:val="00CA0249"/>
    <w:rsid w:val="00D16F4E"/>
    <w:rsid w:val="00D20449"/>
    <w:rsid w:val="00D43E32"/>
    <w:rsid w:val="00D7095D"/>
    <w:rsid w:val="00D91767"/>
    <w:rsid w:val="00DA06D9"/>
    <w:rsid w:val="00DA5BED"/>
    <w:rsid w:val="00DB15E4"/>
    <w:rsid w:val="00DB48F4"/>
    <w:rsid w:val="00E3787C"/>
    <w:rsid w:val="00E87BDE"/>
    <w:rsid w:val="00EE4FCF"/>
    <w:rsid w:val="00EF0701"/>
    <w:rsid w:val="00F0783F"/>
    <w:rsid w:val="00F151EA"/>
    <w:rsid w:val="00F31DA2"/>
    <w:rsid w:val="00F64D99"/>
    <w:rsid w:val="00F66DF8"/>
    <w:rsid w:val="00F9482B"/>
    <w:rsid w:val="00FC4CCF"/>
    <w:rsid w:val="00FF1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6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6F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395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qFormat/>
    <w:rsid w:val="00C908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7574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7574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574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Чертежный"/>
    <w:rsid w:val="007574F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46">
    <w:name w:val="Font Style46"/>
    <w:basedOn w:val="a0"/>
    <w:uiPriority w:val="99"/>
    <w:rsid w:val="007574F6"/>
    <w:rPr>
      <w:rFonts w:ascii="Times New Roman" w:hAnsi="Times New Roman" w:cs="Times New Roman"/>
      <w:sz w:val="28"/>
      <w:szCs w:val="28"/>
    </w:rPr>
  </w:style>
  <w:style w:type="table" w:styleId="ab">
    <w:name w:val="Table Grid"/>
    <w:basedOn w:val="a1"/>
    <w:rsid w:val="009F3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qFormat/>
    <w:rsid w:val="00DA5BED"/>
    <w:pPr>
      <w:ind w:firstLine="851"/>
    </w:pPr>
    <w:rPr>
      <w:bCs/>
      <w:color w:val="4F81BD"/>
      <w:szCs w:val="30"/>
    </w:rPr>
  </w:style>
  <w:style w:type="paragraph" w:styleId="ad">
    <w:name w:val="Plain Text"/>
    <w:basedOn w:val="a"/>
    <w:link w:val="ae"/>
    <w:rsid w:val="00DA5BED"/>
    <w:pPr>
      <w:jc w:val="left"/>
    </w:pPr>
    <w:rPr>
      <w:rFonts w:ascii="Courier New" w:hAnsi="Courier New"/>
      <w:sz w:val="20"/>
    </w:rPr>
  </w:style>
  <w:style w:type="character" w:customStyle="1" w:styleId="ae">
    <w:name w:val="Текст Знак"/>
    <w:basedOn w:val="a0"/>
    <w:link w:val="ad"/>
    <w:rsid w:val="00DA5B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Body Text"/>
    <w:basedOn w:val="a"/>
    <w:link w:val="af0"/>
    <w:uiPriority w:val="1"/>
    <w:qFormat/>
    <w:rsid w:val="00C968F9"/>
    <w:pPr>
      <w:widowControl w:val="0"/>
      <w:jc w:val="left"/>
    </w:pPr>
    <w:rPr>
      <w:rFonts w:cstheme="minorBidi"/>
      <w:sz w:val="31"/>
      <w:szCs w:val="31"/>
      <w:lang w:val="en-US" w:eastAsia="en-US"/>
    </w:rPr>
  </w:style>
  <w:style w:type="character" w:customStyle="1" w:styleId="af0">
    <w:name w:val="Основной текст Знак"/>
    <w:basedOn w:val="a0"/>
    <w:link w:val="af"/>
    <w:uiPriority w:val="1"/>
    <w:rsid w:val="00C968F9"/>
    <w:rPr>
      <w:rFonts w:ascii="Times New Roman" w:eastAsia="Times New Roman" w:hAnsi="Times New Roman"/>
      <w:sz w:val="31"/>
      <w:szCs w:val="31"/>
      <w:lang w:val="en-US"/>
    </w:rPr>
  </w:style>
  <w:style w:type="paragraph" w:customStyle="1" w:styleId="Heading2">
    <w:name w:val="Heading 2"/>
    <w:basedOn w:val="a"/>
    <w:uiPriority w:val="1"/>
    <w:qFormat/>
    <w:rsid w:val="00C968F9"/>
    <w:pPr>
      <w:widowControl w:val="0"/>
      <w:jc w:val="left"/>
      <w:outlineLvl w:val="2"/>
    </w:pPr>
    <w:rPr>
      <w:rFonts w:cstheme="minorBidi"/>
      <w:sz w:val="33"/>
      <w:szCs w:val="33"/>
      <w:lang w:val="en-US" w:eastAsia="en-US"/>
    </w:rPr>
  </w:style>
  <w:style w:type="paragraph" w:customStyle="1" w:styleId="Heading3">
    <w:name w:val="Heading 3"/>
    <w:basedOn w:val="a"/>
    <w:uiPriority w:val="1"/>
    <w:qFormat/>
    <w:rsid w:val="00C968F9"/>
    <w:pPr>
      <w:widowControl w:val="0"/>
      <w:jc w:val="left"/>
      <w:outlineLvl w:val="3"/>
    </w:pPr>
    <w:rPr>
      <w:rFonts w:cstheme="minorBidi"/>
      <w:i/>
      <w:sz w:val="33"/>
      <w:szCs w:val="33"/>
      <w:lang w:val="en-US" w:eastAsia="en-US"/>
    </w:rPr>
  </w:style>
  <w:style w:type="paragraph" w:customStyle="1" w:styleId="Heading5">
    <w:name w:val="Heading 5"/>
    <w:basedOn w:val="a"/>
    <w:uiPriority w:val="1"/>
    <w:qFormat/>
    <w:rsid w:val="00734568"/>
    <w:pPr>
      <w:widowControl w:val="0"/>
      <w:jc w:val="left"/>
      <w:outlineLvl w:val="5"/>
    </w:pPr>
    <w:rPr>
      <w:rFonts w:cstheme="minorBidi"/>
      <w:b/>
      <w:bCs/>
      <w:sz w:val="31"/>
      <w:szCs w:val="31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98624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6243"/>
    <w:pPr>
      <w:widowControl w:val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Heading1">
    <w:name w:val="Heading 1"/>
    <w:basedOn w:val="a"/>
    <w:uiPriority w:val="1"/>
    <w:qFormat/>
    <w:rsid w:val="00D91767"/>
    <w:pPr>
      <w:autoSpaceDE w:val="0"/>
      <w:autoSpaceDN w:val="0"/>
      <w:adjustRightInd w:val="0"/>
      <w:jc w:val="left"/>
      <w:outlineLvl w:val="0"/>
    </w:pPr>
    <w:rPr>
      <w:rFonts w:eastAsiaTheme="minorHAnsi"/>
      <w:b/>
      <w:bCs/>
      <w:sz w:val="22"/>
      <w:szCs w:val="22"/>
      <w:lang w:eastAsia="en-US"/>
    </w:rPr>
  </w:style>
  <w:style w:type="character" w:customStyle="1" w:styleId="apple-converted-space">
    <w:name w:val="apple-converted-space"/>
    <w:rsid w:val="004C56E7"/>
    <w:rPr>
      <w:rFonts w:cs="Times New Roman"/>
    </w:rPr>
  </w:style>
  <w:style w:type="paragraph" w:styleId="af1">
    <w:name w:val="Normal (Web)"/>
    <w:basedOn w:val="a"/>
    <w:rsid w:val="004C56E7"/>
    <w:pPr>
      <w:spacing w:before="100" w:beforeAutospacing="1" w:after="100" w:afterAutospacing="1"/>
      <w:jc w:val="left"/>
    </w:pPr>
    <w:rPr>
      <w:rFonts w:eastAsia="Calibri"/>
      <w:sz w:val="24"/>
      <w:szCs w:val="24"/>
    </w:rPr>
  </w:style>
  <w:style w:type="paragraph" w:customStyle="1" w:styleId="fr2">
    <w:name w:val="fr2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fr1">
    <w:name w:val="fr1"/>
    <w:basedOn w:val="a"/>
    <w:rsid w:val="004C56E7"/>
    <w:pPr>
      <w:spacing w:before="100" w:beforeAutospacing="1" w:after="100" w:afterAutospacing="1"/>
      <w:jc w:val="left"/>
    </w:pPr>
    <w:rPr>
      <w:rFonts w:eastAsia="Trebuchet MS"/>
      <w:sz w:val="24"/>
      <w:szCs w:val="24"/>
    </w:rPr>
  </w:style>
  <w:style w:type="paragraph" w:customStyle="1" w:styleId="normal">
    <w:name w:val="normal"/>
    <w:basedOn w:val="a"/>
    <w:rsid w:val="00147E4B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f2">
    <w:name w:val="Strong"/>
    <w:basedOn w:val="a0"/>
    <w:qFormat/>
    <w:rsid w:val="002374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emf"/><Relationship Id="rId50" Type="http://schemas.openxmlformats.org/officeDocument/2006/relationships/hyperlink" Target="http://www.ozon.ru/context/detail/id/3996649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hyperlink" Target="http://www.u-g.ru/catalog/press.php?go=browse&amp;exactly=1&amp;searchpublisher=&#1051;&#1072;&#1085;&#110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hyperlink" Target="http://www.u-g.ru/catalog/search.php?search=1&amp;field6=&#1047;&#1072;&#1081;&#1076;&#1077;&#1083;&#1100;%20&#1040;.&#1053;.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http://www.setbook.ru/books/publishers/publisher924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hyperlink" Target="http://www.ozon.ru/context/detail/id/855999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40C1C-607A-49CF-B59D-A7C2BAE0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cp:lastPrinted>2020-09-08T05:07:00Z</cp:lastPrinted>
  <dcterms:created xsi:type="dcterms:W3CDTF">2020-09-26T05:27:00Z</dcterms:created>
  <dcterms:modified xsi:type="dcterms:W3CDTF">2020-10-18T16:45:00Z</dcterms:modified>
</cp:coreProperties>
</file>