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6239C">
      <w:pPr>
        <w:spacing w:line="360" w:lineRule="auto"/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VossAgro Project Plan</w:t>
      </w:r>
    </w:p>
    <w:p w14:paraId="7AD0F468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05CB186B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79CC98FB">
      <w:pPr>
        <w:spacing w:line="360" w:lineRule="auto"/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Project Vision</w:t>
      </w:r>
    </w:p>
    <w:p w14:paraId="5627FBF7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F2C7666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VossAgro.com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will be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an all-in-one agri-tech ecosystem that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will </w:t>
      </w:r>
      <w:r>
        <w:rPr>
          <w:rFonts w:hint="default" w:ascii="Times New Roman Regular" w:hAnsi="Times New Roman Regular" w:cs="Times New Roman Regular"/>
          <w:sz w:val="24"/>
          <w:szCs w:val="24"/>
        </w:rPr>
        <w:t>connects farmers, buyers, investors, and logistics partners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.</w:t>
      </w:r>
    </w:p>
    <w:p w14:paraId="6DF437B0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platform’s goal is to digitize agriculture, improve market access, and empower local farmers through data, automation, and funding access.</w:t>
      </w:r>
    </w:p>
    <w:p w14:paraId="0285C6B1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A749FC0">
      <w:pPr>
        <w:spacing w:line="360" w:lineRule="auto"/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Core Modules and Functional Plans</w:t>
      </w:r>
    </w:p>
    <w:p w14:paraId="51FEAB84">
      <w:pPr>
        <w:numPr>
          <w:ilvl w:val="0"/>
          <w:numId w:val="1"/>
        </w:numPr>
        <w:spacing w:line="360" w:lineRule="auto"/>
        <w:jc w:val="both"/>
        <w:rPr>
          <w:rFonts w:hint="default" w:ascii="Times New Roman Italic" w:hAnsi="Times New Roman Italic" w:cs="Times New Roman Italic"/>
          <w:i/>
          <w:iCs/>
          <w:sz w:val="24"/>
          <w:szCs w:val="24"/>
        </w:rPr>
      </w:pP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Home / Dashboard</w:t>
      </w:r>
    </w:p>
    <w:p w14:paraId="5181B555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Central control hub for all users (farmers, buyers, investors).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65F48BFD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C36947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Display key notifications and updates (orders, funding alerts, AI insights).</w:t>
      </w:r>
    </w:p>
    <w:p w14:paraId="6E76BF2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Provide quick actions (Sell, Buy, Apply for Funds, AI Tips).</w:t>
      </w:r>
    </w:p>
    <w:p w14:paraId="4AEBD9B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Summarize user stats (sales, purchases, land leases).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Expected Outcomes:</w:t>
      </w:r>
    </w:p>
    <w:p w14:paraId="3F0D819B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4D6FE5B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Italic" w:hAnsi="Times New Roman Italic" w:cs="Times New Roman Italic"/>
          <w:i/>
          <w:iCs/>
          <w:sz w:val="24"/>
          <w:szCs w:val="24"/>
        </w:rPr>
      </w:pP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Marketplace</w:t>
      </w:r>
    </w:p>
    <w:p w14:paraId="12F72A82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Enable users to buy and sell agricultural produce directly.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456740ED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9E999CA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Search filters by produce type, price, region, freshness, or season.</w:t>
      </w:r>
    </w:p>
    <w:p w14:paraId="5224C39B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Sellers upload produce with photos and prices.</w:t>
      </w:r>
    </w:p>
    <w:p w14:paraId="3CB40F27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Buyers place orders or request quotes.</w:t>
      </w:r>
    </w:p>
    <w:p w14:paraId="1AC8B8C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Freshness score powered by AI (based on uploaded images).</w:t>
      </w:r>
    </w:p>
    <w:p w14:paraId="003AFA7C">
      <w:pPr>
        <w:spacing w:line="360" w:lineRule="auto"/>
        <w:jc w:val="both"/>
        <w:rPr>
          <w:rFonts w:hint="default" w:ascii="Times New Roman Italic" w:hAnsi="Times New Roman Italic" w:cs="Times New Roman Italic"/>
          <w:i/>
          <w:iCs/>
          <w:sz w:val="24"/>
          <w:szCs w:val="24"/>
        </w:rPr>
      </w:pPr>
    </w:p>
    <w:p w14:paraId="76D280B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Funding Hub</w:t>
      </w:r>
    </w:p>
    <w:p w14:paraId="103340FB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Connect farmers and entrepreneurs with investors or crowdfunding opportunities.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24CD1735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5624FCA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Farmers apply for funding or upload project proposals.</w:t>
      </w:r>
    </w:p>
    <w:p w14:paraId="5F1D3344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Investors browse available opportunities and connect securely.</w:t>
      </w:r>
    </w:p>
    <w:p w14:paraId="2BCF4CA2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AI matching engine recommends ideal investor-farmer pairs.</w:t>
      </w:r>
    </w:p>
    <w:p w14:paraId="358F0764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F38D2EE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9CE0F07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Expected Outcomes:</w:t>
      </w:r>
    </w:p>
    <w:p w14:paraId="37B3387D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Increased access to capital.</w:t>
      </w:r>
    </w:p>
    <w:p w14:paraId="26BDFF1D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Improved visibility for agri-startups.</w:t>
      </w:r>
    </w:p>
    <w:p w14:paraId="264C9619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D30178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Italic" w:hAnsi="Times New Roman Italic" w:cs="Times New Roman Italic"/>
          <w:i/>
          <w:iCs/>
          <w:sz w:val="24"/>
          <w:szCs w:val="24"/>
        </w:rPr>
      </w:pP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Land Access</w:t>
      </w:r>
    </w:p>
    <w:p w14:paraId="225779EE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Provide digital tools for farmland discovery, leasing, or acquisition.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5350484A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FA07229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Location-based search for available lands.</w:t>
      </w:r>
    </w:p>
    <w:p w14:paraId="16ABC22E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989545C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View land details (size, soil type, proximity to water, owner info).</w:t>
      </w:r>
    </w:p>
    <w:p w14:paraId="322E97AA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AA9865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Option to lease, rent, or buy land directly via platform.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</w:p>
    <w:p w14:paraId="694E037A">
      <w:pPr>
        <w:numPr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Expected Outcomes:</w:t>
      </w:r>
    </w:p>
    <w:p w14:paraId="1D5F6B99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67836C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Simplified land acquisition process.</w:t>
      </w:r>
    </w:p>
    <w:p w14:paraId="5452B25A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A6A71E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Promote transparent land transactions.</w:t>
      </w:r>
    </w:p>
    <w:p w14:paraId="71CBEFA1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3D5D62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Italic" w:hAnsi="Times New Roman Italic" w:cs="Times New Roman Italic"/>
          <w:i/>
          <w:iCs/>
          <w:sz w:val="24"/>
          <w:szCs w:val="24"/>
        </w:rPr>
      </w:pP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AI Insights</w:t>
      </w:r>
    </w:p>
    <w:p w14:paraId="1EF8C941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Use artificial intelligence to guide farmers and buyers with data-driven insights.</w:t>
      </w:r>
    </w:p>
    <w:p w14:paraId="10097493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3E3C6648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4E8D953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Demand forecasting (predict what crops are in high demand).</w:t>
      </w:r>
    </w:p>
    <w:p w14:paraId="617EBF97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F12F040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Price prediction (forecast price trends for different produce).</w:t>
      </w:r>
    </w:p>
    <w:p w14:paraId="49A46391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D9215EB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Crop planning (advise on what to plant and when).</w:t>
      </w:r>
    </w:p>
    <w:p w14:paraId="2F4ADAC6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366F45E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Buyer alerts (notify when certain crops are trending or in shortage).</w:t>
      </w:r>
    </w:p>
    <w:p w14:paraId="2D7861D1">
      <w:pPr>
        <w:numPr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83EB4A6">
      <w:pPr>
        <w:numPr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Expected Outcomes:</w:t>
      </w:r>
    </w:p>
    <w:p w14:paraId="53E0DD2F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12CD9A7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Smarter farming and marketing decisions.</w:t>
      </w:r>
    </w:p>
    <w:p w14:paraId="6DBE6121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Reduced waste, improved yield and profits.</w:t>
      </w:r>
    </w:p>
    <w:p w14:paraId="2989C477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6906806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77933CB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Italic" w:hAnsi="Times New Roman Italic" w:cs="Times New Roman Italic"/>
          <w:i/>
          <w:iCs/>
          <w:sz w:val="24"/>
          <w:szCs w:val="24"/>
        </w:rPr>
      </w:pP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Produce Analyzer (Computer Vision Module)</w:t>
      </w:r>
    </w:p>
    <w:p w14:paraId="319E971C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Verify produce quality and freshness using image analysis.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2AA92775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F6BF245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User uploads photos of crops.</w:t>
      </w:r>
    </w:p>
    <w:p w14:paraId="63FCDAA0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38959CC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AI model scores freshness, color quality, and grading.</w:t>
      </w:r>
    </w:p>
    <w:p w14:paraId="12AD460C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FB9B3DC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Expected Outcomes:</w:t>
      </w:r>
    </w:p>
    <w:p w14:paraId="67C6365D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FB476E8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Quality assurance and buyer trust.</w:t>
      </w:r>
    </w:p>
    <w:p w14:paraId="4048BBD2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B53A39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Easier certification and export readiness.</w:t>
      </w:r>
    </w:p>
    <w:p w14:paraId="75423C87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B702ACB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EA3A36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Logistics &amp; Delivery</w:t>
      </w:r>
    </w:p>
    <w:p w14:paraId="1E6B58AC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Simplify transportation and tracking of agricultural goods.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7557B336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FD3C383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Integrate with local courier and trucking partners.</w:t>
      </w:r>
    </w:p>
    <w:p w14:paraId="4EFD21D0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C12283D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Show delivery rates, routes, and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</w:t>
      </w:r>
      <w:r>
        <w:rPr>
          <w:rFonts w:hint="default" w:ascii="Times New Roman Regular" w:hAnsi="Times New Roman Regular" w:cs="Times New Roman Regular"/>
          <w:sz w:val="24"/>
          <w:szCs w:val="24"/>
        </w:rPr>
        <w:t>rack orders in real time.</w:t>
      </w:r>
    </w:p>
    <w:p w14:paraId="5FC8A74A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9F6D30B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Expected Outcomes:</w:t>
      </w:r>
    </w:p>
    <w:p w14:paraId="4A0A18E3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ED6D0DD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F0AB848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Reliable delivery network.</w:t>
      </w:r>
    </w:p>
    <w:p w14:paraId="5DF8E7B4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2D75B39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Reduced spoilage and logistics delays.</w:t>
      </w:r>
    </w:p>
    <w:p w14:paraId="0D116E2A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D7D7448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Chat-bot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(Multilingual Assistant)</w:t>
      </w:r>
    </w:p>
    <w:p w14:paraId="55CC8BBC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Purpose: Provide support and guidance to users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Main Functions:</w:t>
      </w:r>
    </w:p>
    <w:p w14:paraId="28D52844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4F58F1A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Conversational interface for help, tips, and translations.</w:t>
      </w:r>
    </w:p>
    <w:p w14:paraId="508ECF17">
      <w:pPr>
        <w:numPr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86A5FD5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Supports voice-to-text and local dialects.</w:t>
      </w:r>
    </w:p>
    <w:p w14:paraId="0A6955FA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5B46EC7">
      <w:pPr>
        <w:spacing w:line="360" w:lineRule="auto"/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Integration and Flow</w:t>
      </w:r>
    </w:p>
    <w:p w14:paraId="175DF73E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AC7D6D6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User signs up → chooses role (Farmer / Buyer / Investor).</w:t>
      </w:r>
    </w:p>
    <w:p w14:paraId="38E80A8E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422FD72A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Dashboard personalizes tools based on role.</w:t>
      </w:r>
    </w:p>
    <w:p w14:paraId="44EFE683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DE6B0B5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Marketplace / Funding Hub / Land Access act as main interaction zones.</w:t>
      </w:r>
    </w:p>
    <w:p w14:paraId="689B2ECC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F105455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D330C3A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AI Insights + Produc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Analyzer enhance decision-making.</w:t>
      </w:r>
    </w:p>
    <w:p w14:paraId="2F8F01EB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209403F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Logistics finalizes transactions through verified partners.</w:t>
      </w:r>
    </w:p>
    <w:p w14:paraId="529FD109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bookmarkEnd w:id="0"/>
    </w:p>
    <w:p w14:paraId="3A36805C">
      <w:pPr>
        <w:spacing w:line="360" w:lineRule="auto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FB149"/>
    <w:multiLevelType w:val="singleLevel"/>
    <w:tmpl w:val="ABEFB1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5E1013"/>
    <w:multiLevelType w:val="singleLevel"/>
    <w:tmpl w:val="AF5E101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2FDB874"/>
    <w:multiLevelType w:val="singleLevel"/>
    <w:tmpl w:val="B2FDB8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6DDB830"/>
    <w:multiLevelType w:val="singleLevel"/>
    <w:tmpl w:val="B6DDB8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DBF3225"/>
    <w:multiLevelType w:val="singleLevel"/>
    <w:tmpl w:val="BDBF32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E96A73E"/>
    <w:multiLevelType w:val="singleLevel"/>
    <w:tmpl w:val="BE96A73E"/>
    <w:lvl w:ilvl="0" w:tentative="0">
      <w:start w:val="1"/>
      <w:numFmt w:val="lowerRoman"/>
      <w:suff w:val="space"/>
      <w:lvlText w:val="(%1)"/>
      <w:lvlJc w:val="left"/>
    </w:lvl>
  </w:abstractNum>
  <w:abstractNum w:abstractNumId="6">
    <w:nsid w:val="BFFBAB63"/>
    <w:multiLevelType w:val="singleLevel"/>
    <w:tmpl w:val="BFFBAB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CFF88E9B"/>
    <w:multiLevelType w:val="singleLevel"/>
    <w:tmpl w:val="CFF88E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7DD8706"/>
    <w:multiLevelType w:val="singleLevel"/>
    <w:tmpl w:val="E7DD870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DFE7793"/>
    <w:multiLevelType w:val="singleLevel"/>
    <w:tmpl w:val="EDFE77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FFFFE4B"/>
    <w:multiLevelType w:val="singleLevel"/>
    <w:tmpl w:val="EFFFFE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77FD134"/>
    <w:multiLevelType w:val="singleLevel"/>
    <w:tmpl w:val="F77FD13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7FCF0B7"/>
    <w:multiLevelType w:val="singleLevel"/>
    <w:tmpl w:val="67FCF0B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EFFE85A"/>
    <w:multiLevelType w:val="singleLevel"/>
    <w:tmpl w:val="7EFFE85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0"/>
  </w:num>
  <w:num w:numId="5">
    <w:abstractNumId w:val="13"/>
  </w:num>
  <w:num w:numId="6">
    <w:abstractNumId w:val="6"/>
  </w:num>
  <w:num w:numId="7">
    <w:abstractNumId w:val="8"/>
  </w:num>
  <w:num w:numId="8">
    <w:abstractNumId w:val="2"/>
  </w:num>
  <w:num w:numId="9">
    <w:abstractNumId w:val="12"/>
  </w:num>
  <w:num w:numId="10">
    <w:abstractNumId w:val="7"/>
  </w:num>
  <w:num w:numId="11">
    <w:abstractNumId w:val="0"/>
  </w:num>
  <w:num w:numId="12">
    <w:abstractNumId w:val="1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E790E1"/>
    <w:rsid w:val="C7E79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2025-11-12T11:56:00Z</dcterms:created>
  <dc:creator>Joel Dorwu</dc:creator>
  <cp:lastModifiedBy>Joel Dorwu</cp:lastModifiedBy>
  <dcterms:modified xsi:type="dcterms:W3CDTF">2025-11-12T18:54:51Z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A6AF7031CB6F8FB5E97514692937F242_41</vt:lpwstr>
  </property>
</Properties>
</file>