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8C18" w14:textId="77777777" w:rsidR="008333A2" w:rsidRPr="008333A2" w:rsidRDefault="008333A2" w:rsidP="008333A2">
      <w:pPr>
        <w:pStyle w:val="Cm"/>
        <w:spacing w:after="240"/>
        <w:jc w:val="center"/>
        <w:rPr>
          <w:rFonts w:ascii="Garamond" w:hAnsi="Garamond"/>
          <w:b/>
          <w:bCs/>
          <w:color w:val="CD2718"/>
          <w:sz w:val="48"/>
          <w:szCs w:val="48"/>
        </w:rPr>
      </w:pPr>
      <w:r w:rsidRPr="008333A2">
        <w:rPr>
          <w:rFonts w:ascii="Garamond" w:hAnsi="Garamond"/>
          <w:b/>
          <w:bCs/>
          <w:color w:val="CD2718"/>
          <w:sz w:val="48"/>
          <w:szCs w:val="48"/>
        </w:rPr>
        <w:t>Magyar Fejedelemség</w:t>
      </w:r>
    </w:p>
    <w:tbl>
      <w:tblPr>
        <w:tblStyle w:val="Rcsostblzat"/>
        <w:tblpPr w:leftFromText="141" w:rightFromText="141" w:vertAnchor="text" w:horzAnchor="margin" w:tblpXSpec="right" w:tblpY="44"/>
        <w:tblOverlap w:val="never"/>
        <w:tblW w:w="5896" w:type="dxa"/>
        <w:tblCellSpacing w:w="2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AFBFB"/>
        <w:tblCellMar>
          <w:top w:w="85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2676"/>
        <w:gridCol w:w="274"/>
        <w:gridCol w:w="2946"/>
      </w:tblGrid>
      <w:tr w:rsidR="008333A2" w:rsidRPr="008333A2" w14:paraId="654893EF" w14:textId="77777777" w:rsidTr="00F5325B">
        <w:trPr>
          <w:tblCellSpacing w:w="28" w:type="dxa"/>
        </w:trPr>
        <w:tc>
          <w:tcPr>
            <w:tcW w:w="5784" w:type="dxa"/>
            <w:gridSpan w:val="3"/>
            <w:shd w:val="clear" w:color="auto" w:fill="D9E9EB"/>
            <w:vAlign w:val="center"/>
          </w:tcPr>
          <w:p w14:paraId="17B06613" w14:textId="77777777" w:rsidR="008333A2" w:rsidRPr="007429ED" w:rsidRDefault="008333A2" w:rsidP="007429ED">
            <w:pPr>
              <w:pStyle w:val="tblcm"/>
              <w:framePr w:hSpace="0" w:wrap="auto" w:vAnchor="margin" w:hAnchor="text" w:xAlign="left" w:yAlign="inline"/>
              <w:suppressOverlap w:val="0"/>
            </w:pPr>
            <w:r w:rsidRPr="007429ED">
              <w:t>Magyar Fejedelemség</w:t>
            </w:r>
          </w:p>
        </w:tc>
      </w:tr>
      <w:tr w:rsidR="008333A2" w:rsidRPr="008333A2" w14:paraId="00F945BD" w14:textId="77777777" w:rsidTr="00F5325B">
        <w:trPr>
          <w:tblCellSpacing w:w="28" w:type="dxa"/>
        </w:trPr>
        <w:tc>
          <w:tcPr>
            <w:tcW w:w="5784" w:type="dxa"/>
            <w:gridSpan w:val="3"/>
            <w:shd w:val="clear" w:color="auto" w:fill="D9E9EB"/>
            <w:vAlign w:val="center"/>
          </w:tcPr>
          <w:p w14:paraId="2C602F09" w14:textId="77777777" w:rsidR="008333A2" w:rsidRPr="007429ED" w:rsidRDefault="008333A2" w:rsidP="007429ED">
            <w:pPr>
              <w:pStyle w:val="tblalcm"/>
              <w:framePr w:hSpace="0" w:wrap="auto" w:vAnchor="margin" w:hAnchor="text" w:xAlign="left" w:yAlign="inline"/>
              <w:suppressOverlap w:val="0"/>
            </w:pPr>
            <w:r w:rsidRPr="007429ED">
              <w:t>895 körül – 1001. január 1.</w:t>
            </w:r>
          </w:p>
        </w:tc>
      </w:tr>
      <w:tr w:rsidR="007429ED" w:rsidRPr="008333A2" w14:paraId="2267F4AD" w14:textId="77777777" w:rsidTr="00F5325B">
        <w:trPr>
          <w:trHeight w:val="2230"/>
          <w:tblCellSpacing w:w="28" w:type="dxa"/>
        </w:trPr>
        <w:tc>
          <w:tcPr>
            <w:tcW w:w="2866" w:type="dxa"/>
            <w:gridSpan w:val="2"/>
            <w:shd w:val="clear" w:color="auto" w:fill="FAFBFB"/>
            <w:vAlign w:val="bottom"/>
          </w:tcPr>
          <w:p w14:paraId="01B89B60" w14:textId="065FC95A" w:rsidR="007429ED" w:rsidRDefault="007429ED" w:rsidP="007429E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AC91BC" wp14:editId="050059CB">
                  <wp:extent cx="1097280" cy="1262329"/>
                  <wp:effectExtent l="0" t="0" r="7620" b="0"/>
                  <wp:docPr id="1493234102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59" cy="126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5127D" w14:textId="576FAE10" w:rsidR="007429ED" w:rsidRPr="008333A2" w:rsidRDefault="007429ED" w:rsidP="00F5325B">
            <w:pPr>
              <w:pStyle w:val="kpalrs2"/>
              <w:framePr w:hSpace="0" w:wrap="auto" w:vAnchor="margin" w:hAnchor="text" w:xAlign="left" w:yAlign="inline"/>
              <w:suppressOverlap w:val="0"/>
            </w:pPr>
            <w:r w:rsidRPr="007429ED">
              <w:t>Magyar Fejedelemség</w:t>
            </w:r>
            <w:r>
              <w:br/>
            </w:r>
            <w:r w:rsidRPr="007429ED">
              <w:t>címere</w:t>
            </w:r>
          </w:p>
        </w:tc>
        <w:tc>
          <w:tcPr>
            <w:tcW w:w="2862" w:type="dxa"/>
            <w:shd w:val="clear" w:color="auto" w:fill="FAFBFB"/>
            <w:vAlign w:val="bottom"/>
          </w:tcPr>
          <w:p w14:paraId="1D50CCD3" w14:textId="62C2BBEA" w:rsidR="007429ED" w:rsidRPr="008333A2" w:rsidRDefault="007429ED" w:rsidP="007429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E2E9E" wp14:editId="0AB49118">
                  <wp:extent cx="1068070" cy="534035"/>
                  <wp:effectExtent l="0" t="0" r="0" b="0"/>
                  <wp:docPr id="1718824669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33368" w14:textId="062EA994" w:rsidR="007429ED" w:rsidRPr="008333A2" w:rsidRDefault="007429ED" w:rsidP="00F5325B">
            <w:pPr>
              <w:pStyle w:val="kpalrs2"/>
              <w:framePr w:hSpace="0" w:wrap="auto" w:vAnchor="margin" w:hAnchor="text" w:xAlign="left" w:yAlign="inline"/>
              <w:suppressOverlap w:val="0"/>
            </w:pPr>
            <w:r w:rsidRPr="008333A2">
              <w:t>Magyar Fejedelemség</w:t>
            </w:r>
            <w:r>
              <w:br/>
            </w:r>
            <w:proofErr w:type="spellStart"/>
            <w:r w:rsidRPr="008333A2">
              <w:t>zászlaja</w:t>
            </w:r>
            <w:proofErr w:type="spellEnd"/>
          </w:p>
        </w:tc>
      </w:tr>
      <w:tr w:rsidR="007429ED" w:rsidRPr="008333A2" w14:paraId="356755A4" w14:textId="77777777" w:rsidTr="00F5325B">
        <w:trPr>
          <w:trHeight w:val="165"/>
          <w:tblCellSpacing w:w="28" w:type="dxa"/>
        </w:trPr>
        <w:tc>
          <w:tcPr>
            <w:tcW w:w="5784" w:type="dxa"/>
            <w:gridSpan w:val="3"/>
            <w:shd w:val="clear" w:color="auto" w:fill="D9E9EB"/>
          </w:tcPr>
          <w:p w14:paraId="6A78BFEA" w14:textId="0E804B32" w:rsidR="007429ED" w:rsidRPr="00F5325B" w:rsidRDefault="007429ED" w:rsidP="00F5325B">
            <w:pPr>
              <w:pStyle w:val="tblcmsor"/>
              <w:framePr w:hSpace="0" w:wrap="auto" w:vAnchor="margin" w:hAnchor="text" w:xAlign="left" w:yAlign="inline"/>
              <w:suppressOverlap w:val="0"/>
            </w:pPr>
            <w:r w:rsidRPr="00F5325B">
              <w:t>Általános adatok</w:t>
            </w:r>
          </w:p>
        </w:tc>
      </w:tr>
      <w:tr w:rsidR="008333A2" w:rsidRPr="008333A2" w14:paraId="1733912C" w14:textId="77777777" w:rsidTr="00F5325B">
        <w:trPr>
          <w:tblCellSpacing w:w="28" w:type="dxa"/>
        </w:trPr>
        <w:tc>
          <w:tcPr>
            <w:tcW w:w="2592" w:type="dxa"/>
            <w:shd w:val="clear" w:color="auto" w:fill="FAFBFB"/>
          </w:tcPr>
          <w:p w14:paraId="42DEDDED" w14:textId="4D3E1A41" w:rsidR="008333A2" w:rsidRPr="008333A2" w:rsidRDefault="008333A2" w:rsidP="008333A2">
            <w:r w:rsidRPr="008333A2">
              <w:t>Fővárosa</w:t>
            </w:r>
          </w:p>
        </w:tc>
        <w:tc>
          <w:tcPr>
            <w:tcW w:w="3136" w:type="dxa"/>
            <w:gridSpan w:val="2"/>
            <w:shd w:val="clear" w:color="auto" w:fill="FAFBFB"/>
          </w:tcPr>
          <w:p w14:paraId="7AF4AA3B" w14:textId="54D0A49A" w:rsidR="008333A2" w:rsidRPr="008333A2" w:rsidRDefault="008333A2" w:rsidP="008333A2">
            <w:r w:rsidRPr="008333A2">
              <w:t>Esztergom és Székesfehérvár</w:t>
            </w:r>
          </w:p>
        </w:tc>
      </w:tr>
      <w:tr w:rsidR="008333A2" w:rsidRPr="008333A2" w14:paraId="476D00A7" w14:textId="77777777" w:rsidTr="00F5325B">
        <w:trPr>
          <w:tblCellSpacing w:w="28" w:type="dxa"/>
        </w:trPr>
        <w:tc>
          <w:tcPr>
            <w:tcW w:w="2592" w:type="dxa"/>
            <w:shd w:val="clear" w:color="auto" w:fill="FAFBFB"/>
          </w:tcPr>
          <w:p w14:paraId="305502A7" w14:textId="6883F4F9" w:rsidR="008333A2" w:rsidRPr="008333A2" w:rsidRDefault="008333A2" w:rsidP="008333A2">
            <w:r w:rsidRPr="008333A2">
              <w:t>Hivatalos nyelvek</w:t>
            </w:r>
          </w:p>
        </w:tc>
        <w:tc>
          <w:tcPr>
            <w:tcW w:w="3136" w:type="dxa"/>
            <w:gridSpan w:val="2"/>
            <w:shd w:val="clear" w:color="auto" w:fill="FAFBFB"/>
          </w:tcPr>
          <w:p w14:paraId="485386F3" w14:textId="77777777" w:rsidR="008333A2" w:rsidRPr="008333A2" w:rsidRDefault="008333A2" w:rsidP="008333A2">
            <w:r w:rsidRPr="008333A2">
              <w:t>magyar</w:t>
            </w:r>
          </w:p>
        </w:tc>
      </w:tr>
      <w:tr w:rsidR="008333A2" w:rsidRPr="008333A2" w14:paraId="4F042D86" w14:textId="77777777" w:rsidTr="00F5325B">
        <w:trPr>
          <w:tblCellSpacing w:w="28" w:type="dxa"/>
        </w:trPr>
        <w:tc>
          <w:tcPr>
            <w:tcW w:w="2592" w:type="dxa"/>
            <w:shd w:val="clear" w:color="auto" w:fill="FAFBFB"/>
          </w:tcPr>
          <w:p w14:paraId="3BBEE17B" w14:textId="77777777" w:rsidR="008333A2" w:rsidRPr="008333A2" w:rsidRDefault="008333A2" w:rsidP="008333A2">
            <w:r w:rsidRPr="008333A2">
              <w:t>Vallás</w:t>
            </w:r>
          </w:p>
        </w:tc>
        <w:tc>
          <w:tcPr>
            <w:tcW w:w="3136" w:type="dxa"/>
            <w:gridSpan w:val="2"/>
            <w:shd w:val="clear" w:color="auto" w:fill="FAFBFB"/>
          </w:tcPr>
          <w:p w14:paraId="24DD0B38" w14:textId="77777777" w:rsidR="008333A2" w:rsidRPr="008333A2" w:rsidRDefault="008333A2" w:rsidP="008333A2">
            <w:r w:rsidRPr="008333A2">
              <w:t>ősmagyar vallás</w:t>
            </w:r>
          </w:p>
        </w:tc>
      </w:tr>
      <w:tr w:rsidR="007429ED" w:rsidRPr="008333A2" w14:paraId="0AE8D6A2" w14:textId="77777777" w:rsidTr="00F5325B">
        <w:trPr>
          <w:trHeight w:val="275"/>
          <w:tblCellSpacing w:w="28" w:type="dxa"/>
        </w:trPr>
        <w:tc>
          <w:tcPr>
            <w:tcW w:w="5784" w:type="dxa"/>
            <w:gridSpan w:val="3"/>
            <w:shd w:val="clear" w:color="auto" w:fill="D9E9EB"/>
          </w:tcPr>
          <w:p w14:paraId="6E5340C6" w14:textId="1298C18E" w:rsidR="007429ED" w:rsidRPr="008333A2" w:rsidRDefault="007429ED" w:rsidP="00F5325B">
            <w:pPr>
              <w:pStyle w:val="tblcmsor"/>
              <w:framePr w:hSpace="0" w:wrap="auto" w:vAnchor="margin" w:hAnchor="text" w:xAlign="left" w:yAlign="inline"/>
              <w:suppressOverlap w:val="0"/>
            </w:pPr>
            <w:r w:rsidRPr="008333A2">
              <w:t>Kormányzat</w:t>
            </w:r>
          </w:p>
        </w:tc>
      </w:tr>
      <w:tr w:rsidR="007429ED" w:rsidRPr="008333A2" w14:paraId="7ADE8654" w14:textId="77777777" w:rsidTr="00F5325B">
        <w:trPr>
          <w:tblCellSpacing w:w="28" w:type="dxa"/>
        </w:trPr>
        <w:tc>
          <w:tcPr>
            <w:tcW w:w="2592" w:type="dxa"/>
            <w:shd w:val="clear" w:color="auto" w:fill="FAFBFB"/>
          </w:tcPr>
          <w:p w14:paraId="0AAC7E13" w14:textId="77777777" w:rsidR="008333A2" w:rsidRPr="008333A2" w:rsidRDefault="008333A2" w:rsidP="008333A2">
            <w:r w:rsidRPr="008333A2">
              <w:t>Államforma</w:t>
            </w:r>
          </w:p>
        </w:tc>
        <w:tc>
          <w:tcPr>
            <w:tcW w:w="3136" w:type="dxa"/>
            <w:gridSpan w:val="2"/>
            <w:shd w:val="clear" w:color="auto" w:fill="FAFBFB"/>
          </w:tcPr>
          <w:p w14:paraId="166D518F" w14:textId="77777777" w:rsidR="008333A2" w:rsidRPr="008333A2" w:rsidRDefault="008333A2" w:rsidP="008333A2">
            <w:r w:rsidRPr="008333A2">
              <w:t>monarchia</w:t>
            </w:r>
          </w:p>
        </w:tc>
      </w:tr>
      <w:tr w:rsidR="007429ED" w:rsidRPr="008333A2" w14:paraId="37761593" w14:textId="77777777" w:rsidTr="00F5325B">
        <w:trPr>
          <w:tblCellSpacing w:w="28" w:type="dxa"/>
        </w:trPr>
        <w:tc>
          <w:tcPr>
            <w:tcW w:w="2592" w:type="dxa"/>
            <w:shd w:val="clear" w:color="auto" w:fill="FAFBFB"/>
          </w:tcPr>
          <w:p w14:paraId="45D44B3D" w14:textId="77777777" w:rsidR="008333A2" w:rsidRPr="008333A2" w:rsidRDefault="008333A2" w:rsidP="008333A2">
            <w:r w:rsidRPr="008333A2">
              <w:t>Dinasztia</w:t>
            </w:r>
          </w:p>
        </w:tc>
        <w:tc>
          <w:tcPr>
            <w:tcW w:w="3136" w:type="dxa"/>
            <w:gridSpan w:val="2"/>
            <w:shd w:val="clear" w:color="auto" w:fill="FAFBFB"/>
          </w:tcPr>
          <w:p w14:paraId="7C572D69" w14:textId="77777777" w:rsidR="008333A2" w:rsidRPr="008333A2" w:rsidRDefault="008333A2" w:rsidP="008333A2">
            <w:r w:rsidRPr="008333A2">
              <w:t>Árpád-ház</w:t>
            </w:r>
          </w:p>
        </w:tc>
      </w:tr>
    </w:tbl>
    <w:p w14:paraId="7F5639A2" w14:textId="0A2B2E38" w:rsidR="008333A2" w:rsidRPr="005B2795" w:rsidRDefault="008333A2" w:rsidP="005B2795">
      <w:pPr>
        <w:pStyle w:val="behzott"/>
      </w:pPr>
      <w:r w:rsidRPr="005B2795">
        <w:t>A Magyar Nagyfejedelemség vagy Magyar Fejedelemség az első államnak tekintett képződmény volt a Kárpát-medence területén, amelyet a honfoglalás után, 895 környékén alapítottak meg, és amelynek államisága az egy évszázados léte folyamán fokozatosan alakult ki. Egészen a Magyar Királyság megalapításáig 1000-ig állt fenn, amely uralkodóháza révén ennek jogutódja. Mindkét államalapítási esemény ugyanahhoz az dinasztiához kötődik, az első Árpád fejedelem, a második I. István király személyében.</w:t>
      </w:r>
    </w:p>
    <w:p w14:paraId="29EDEFFE" w14:textId="42BCACC3" w:rsidR="008333A2" w:rsidRPr="007429ED" w:rsidRDefault="008333A2" w:rsidP="007429ED">
      <w:pPr>
        <w:pStyle w:val="Cmsor1"/>
      </w:pPr>
      <w:r w:rsidRPr="007429ED">
        <w:t>Vérszerződés</w:t>
      </w:r>
    </w:p>
    <w:p w14:paraId="281CABBB" w14:textId="4F2DDDDF" w:rsidR="008333A2" w:rsidRPr="008333A2" w:rsidRDefault="008333A2" w:rsidP="005B2795">
      <w:pPr>
        <w:pStyle w:val="behzott"/>
      </w:pPr>
      <w:r w:rsidRPr="008333A2">
        <w:t xml:space="preserve">Az első magyar fejedelemnek Álmost tekintik, akinek születését így írja le Anonymus, Béla király jegyzője, a </w:t>
      </w:r>
      <w:r w:rsidRPr="00F5325B">
        <w:rPr>
          <w:i/>
          <w:iCs/>
        </w:rPr>
        <w:t>Magyarok cselekedeteiről</w:t>
      </w:r>
      <w:r w:rsidRPr="008333A2">
        <w:t xml:space="preserve"> (</w:t>
      </w:r>
      <w:r w:rsidRPr="00F5325B">
        <w:rPr>
          <w:i/>
          <w:iCs/>
        </w:rPr>
        <w:t xml:space="preserve">Gesta </w:t>
      </w:r>
      <w:proofErr w:type="spellStart"/>
      <w:r w:rsidRPr="00F5325B">
        <w:rPr>
          <w:i/>
          <w:iCs/>
        </w:rPr>
        <w:t>hungarorum</w:t>
      </w:r>
      <w:proofErr w:type="spellEnd"/>
      <w:r w:rsidRPr="008333A2">
        <w:t>) című krónikájában:</w:t>
      </w:r>
    </w:p>
    <w:p w14:paraId="6EF4F135" w14:textId="77777777" w:rsidR="008333A2" w:rsidRPr="00F5325B" w:rsidRDefault="008333A2" w:rsidP="00F5325B">
      <w:pPr>
        <w:pStyle w:val="latin"/>
      </w:pPr>
      <w:r w:rsidRPr="00F5325B">
        <w:t>„</w:t>
      </w:r>
      <w:proofErr w:type="spellStart"/>
      <w:r w:rsidRPr="00F5325B">
        <w:t>Eleud</w:t>
      </w:r>
      <w:proofErr w:type="spellEnd"/>
      <w:r w:rsidRPr="00F5325B">
        <w:t xml:space="preserve"> </w:t>
      </w:r>
      <w:proofErr w:type="spellStart"/>
      <w:r w:rsidRPr="00F5325B">
        <w:t>filius</w:t>
      </w:r>
      <w:proofErr w:type="spellEnd"/>
      <w:r w:rsidRPr="00F5325B">
        <w:t xml:space="preserve"> </w:t>
      </w:r>
      <w:proofErr w:type="spellStart"/>
      <w:r w:rsidRPr="00F5325B">
        <w:t>Vgeg</w:t>
      </w:r>
      <w:proofErr w:type="spellEnd"/>
      <w:r w:rsidRPr="00F5325B">
        <w:t xml:space="preserve"> ex </w:t>
      </w:r>
      <w:proofErr w:type="spellStart"/>
      <w:r w:rsidRPr="00F5325B">
        <w:t>filia</w:t>
      </w:r>
      <w:proofErr w:type="spellEnd"/>
      <w:r w:rsidRPr="00F5325B">
        <w:t xml:space="preserve"> </w:t>
      </w:r>
      <w:proofErr w:type="spellStart"/>
      <w:r w:rsidRPr="00F5325B">
        <w:t>Eunodbilia</w:t>
      </w:r>
      <w:proofErr w:type="spellEnd"/>
      <w:r w:rsidRPr="00F5325B">
        <w:t xml:space="preserve"> in </w:t>
      </w:r>
      <w:proofErr w:type="spellStart"/>
      <w:r w:rsidRPr="00F5325B">
        <w:t>Scytia</w:t>
      </w:r>
      <w:proofErr w:type="spellEnd"/>
      <w:r w:rsidRPr="00F5325B">
        <w:t xml:space="preserve"> </w:t>
      </w:r>
      <w:proofErr w:type="spellStart"/>
      <w:r w:rsidRPr="00F5325B">
        <w:t>genuit</w:t>
      </w:r>
      <w:proofErr w:type="spellEnd"/>
      <w:r w:rsidRPr="00F5325B">
        <w:t xml:space="preserve"> </w:t>
      </w:r>
      <w:proofErr w:type="spellStart"/>
      <w:r w:rsidRPr="00F5325B">
        <w:t>filium</w:t>
      </w:r>
      <w:proofErr w:type="spellEnd"/>
      <w:r w:rsidRPr="00F5325B">
        <w:t xml:space="preserve">, </w:t>
      </w:r>
      <w:proofErr w:type="spellStart"/>
      <w:r w:rsidRPr="00F5325B">
        <w:t>qui</w:t>
      </w:r>
      <w:proofErr w:type="spellEnd"/>
      <w:r w:rsidRPr="00F5325B">
        <w:t xml:space="preserve"> </w:t>
      </w:r>
      <w:proofErr w:type="spellStart"/>
      <w:r w:rsidRPr="00F5325B">
        <w:t>nominatur</w:t>
      </w:r>
      <w:proofErr w:type="spellEnd"/>
      <w:r w:rsidRPr="00F5325B">
        <w:t xml:space="preserve"> </w:t>
      </w:r>
      <w:proofErr w:type="spellStart"/>
      <w:r w:rsidRPr="00F5325B">
        <w:t>Almus</w:t>
      </w:r>
      <w:proofErr w:type="spellEnd"/>
      <w:r w:rsidRPr="00F5325B">
        <w:t xml:space="preserve"> ab </w:t>
      </w:r>
      <w:proofErr w:type="spellStart"/>
      <w:r w:rsidRPr="00F5325B">
        <w:t>eventu</w:t>
      </w:r>
      <w:proofErr w:type="spellEnd"/>
      <w:r w:rsidRPr="00F5325B">
        <w:t xml:space="preserve">, </w:t>
      </w:r>
      <w:proofErr w:type="spellStart"/>
      <w:r w:rsidRPr="00F5325B">
        <w:t>quia</w:t>
      </w:r>
      <w:proofErr w:type="spellEnd"/>
      <w:r w:rsidRPr="00F5325B">
        <w:t xml:space="preserve"> mater </w:t>
      </w:r>
      <w:proofErr w:type="spellStart"/>
      <w:r w:rsidRPr="00F5325B">
        <w:t>eius</w:t>
      </w:r>
      <w:proofErr w:type="spellEnd"/>
      <w:r w:rsidRPr="00F5325B">
        <w:t xml:space="preserve"> in </w:t>
      </w:r>
      <w:proofErr w:type="spellStart"/>
      <w:r w:rsidRPr="00F5325B">
        <w:t>sompno</w:t>
      </w:r>
      <w:proofErr w:type="spellEnd"/>
      <w:r w:rsidRPr="00F5325B">
        <w:t xml:space="preserve"> </w:t>
      </w:r>
      <w:proofErr w:type="spellStart"/>
      <w:r w:rsidRPr="00F5325B">
        <w:t>innotuerat</w:t>
      </w:r>
      <w:proofErr w:type="spellEnd"/>
      <w:r w:rsidRPr="00F5325B">
        <w:t xml:space="preserve"> </w:t>
      </w:r>
      <w:proofErr w:type="spellStart"/>
      <w:r w:rsidRPr="00F5325B">
        <w:t>avis</w:t>
      </w:r>
      <w:proofErr w:type="spellEnd"/>
      <w:r w:rsidRPr="00F5325B">
        <w:t xml:space="preserve"> </w:t>
      </w:r>
      <w:proofErr w:type="spellStart"/>
      <w:r w:rsidRPr="00F5325B">
        <w:t>quasi</w:t>
      </w:r>
      <w:proofErr w:type="spellEnd"/>
      <w:r w:rsidRPr="00F5325B">
        <w:t xml:space="preserve"> in forma </w:t>
      </w:r>
      <w:proofErr w:type="spellStart"/>
      <w:r w:rsidRPr="00F5325B">
        <w:t>austuris</w:t>
      </w:r>
      <w:proofErr w:type="spellEnd"/>
      <w:r w:rsidRPr="00F5325B">
        <w:t xml:space="preserve"> </w:t>
      </w:r>
      <w:proofErr w:type="spellStart"/>
      <w:r w:rsidRPr="00F5325B">
        <w:t>veniens</w:t>
      </w:r>
      <w:proofErr w:type="spellEnd"/>
      <w:r w:rsidRPr="00F5325B">
        <w:t xml:space="preserve">, </w:t>
      </w:r>
      <w:proofErr w:type="spellStart"/>
      <w:r w:rsidRPr="00F5325B">
        <w:t>dum</w:t>
      </w:r>
      <w:proofErr w:type="spellEnd"/>
      <w:r w:rsidRPr="00F5325B">
        <w:t xml:space="preserve"> </w:t>
      </w:r>
      <w:proofErr w:type="spellStart"/>
      <w:r w:rsidRPr="00F5325B">
        <w:t>esset</w:t>
      </w:r>
      <w:proofErr w:type="spellEnd"/>
      <w:r w:rsidRPr="00F5325B">
        <w:t xml:space="preserve"> </w:t>
      </w:r>
      <w:proofErr w:type="spellStart"/>
      <w:r w:rsidRPr="00F5325B">
        <w:t>gravida</w:t>
      </w:r>
      <w:proofErr w:type="spellEnd"/>
      <w:r w:rsidRPr="00F5325B">
        <w:t xml:space="preserve">, </w:t>
      </w:r>
      <w:proofErr w:type="spellStart"/>
      <w:r w:rsidRPr="00F5325B">
        <w:t>et</w:t>
      </w:r>
      <w:proofErr w:type="spellEnd"/>
      <w:r w:rsidRPr="00F5325B">
        <w:t xml:space="preserve"> </w:t>
      </w:r>
      <w:proofErr w:type="spellStart"/>
      <w:r w:rsidRPr="00F5325B">
        <w:t>quod</w:t>
      </w:r>
      <w:proofErr w:type="spellEnd"/>
      <w:r w:rsidRPr="00F5325B">
        <w:t xml:space="preserve"> de </w:t>
      </w:r>
      <w:proofErr w:type="spellStart"/>
      <w:r w:rsidRPr="00F5325B">
        <w:t>utero</w:t>
      </w:r>
      <w:proofErr w:type="spellEnd"/>
      <w:r w:rsidRPr="00F5325B">
        <w:t xml:space="preserve"> </w:t>
      </w:r>
      <w:proofErr w:type="spellStart"/>
      <w:r w:rsidRPr="00F5325B">
        <w:t>eius</w:t>
      </w:r>
      <w:proofErr w:type="spellEnd"/>
      <w:r w:rsidRPr="00F5325B">
        <w:t xml:space="preserve"> </w:t>
      </w:r>
      <w:proofErr w:type="spellStart"/>
      <w:r w:rsidRPr="00F5325B">
        <w:t>egrederentur</w:t>
      </w:r>
      <w:proofErr w:type="spellEnd"/>
      <w:r w:rsidRPr="00F5325B">
        <w:t xml:space="preserve"> </w:t>
      </w:r>
      <w:proofErr w:type="spellStart"/>
      <w:r w:rsidRPr="00F5325B">
        <w:t>torrens</w:t>
      </w:r>
      <w:proofErr w:type="spellEnd"/>
      <w:r w:rsidRPr="00F5325B">
        <w:t xml:space="preserve"> </w:t>
      </w:r>
      <w:proofErr w:type="spellStart"/>
      <w:r w:rsidRPr="00F5325B">
        <w:t>ac</w:t>
      </w:r>
      <w:proofErr w:type="spellEnd"/>
      <w:r w:rsidRPr="00F5325B">
        <w:t xml:space="preserve"> in terra non </w:t>
      </w:r>
      <w:proofErr w:type="spellStart"/>
      <w:r w:rsidRPr="00F5325B">
        <w:t>sua</w:t>
      </w:r>
      <w:proofErr w:type="spellEnd"/>
      <w:r w:rsidRPr="00F5325B">
        <w:t xml:space="preserve"> </w:t>
      </w:r>
      <w:proofErr w:type="spellStart"/>
      <w:r w:rsidRPr="00F5325B">
        <w:t>multiplicaretur</w:t>
      </w:r>
      <w:proofErr w:type="spellEnd"/>
      <w:r w:rsidRPr="00F5325B">
        <w:t xml:space="preserve">. </w:t>
      </w:r>
      <w:proofErr w:type="spellStart"/>
      <w:r w:rsidRPr="00F5325B">
        <w:t>Ideoque</w:t>
      </w:r>
      <w:proofErr w:type="spellEnd"/>
      <w:r w:rsidRPr="00F5325B">
        <w:t xml:space="preserve"> </w:t>
      </w:r>
      <w:proofErr w:type="spellStart"/>
      <w:r w:rsidRPr="00F5325B">
        <w:t>factum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, </w:t>
      </w:r>
      <w:proofErr w:type="spellStart"/>
      <w:r w:rsidRPr="00F5325B">
        <w:t>quod</w:t>
      </w:r>
      <w:proofErr w:type="spellEnd"/>
      <w:r w:rsidRPr="00F5325B">
        <w:t xml:space="preserve"> de </w:t>
      </w:r>
      <w:proofErr w:type="spellStart"/>
      <w:r w:rsidRPr="00F5325B">
        <w:t>lumbis</w:t>
      </w:r>
      <w:proofErr w:type="spellEnd"/>
      <w:r w:rsidRPr="00F5325B">
        <w:t xml:space="preserve"> </w:t>
      </w:r>
      <w:proofErr w:type="spellStart"/>
      <w:r w:rsidRPr="00F5325B">
        <w:t>eius</w:t>
      </w:r>
      <w:proofErr w:type="spellEnd"/>
      <w:r w:rsidRPr="00F5325B">
        <w:t xml:space="preserve"> </w:t>
      </w:r>
      <w:proofErr w:type="spellStart"/>
      <w:r w:rsidRPr="00F5325B">
        <w:t>gloriosi</w:t>
      </w:r>
      <w:proofErr w:type="spellEnd"/>
      <w:r w:rsidRPr="00F5325B">
        <w:t xml:space="preserve"> </w:t>
      </w:r>
      <w:proofErr w:type="spellStart"/>
      <w:r w:rsidRPr="00F5325B">
        <w:t>reges</w:t>
      </w:r>
      <w:proofErr w:type="spellEnd"/>
      <w:r w:rsidRPr="00F5325B">
        <w:t xml:space="preserve"> </w:t>
      </w:r>
      <w:proofErr w:type="spellStart"/>
      <w:r w:rsidRPr="00F5325B">
        <w:t>propagarentur</w:t>
      </w:r>
      <w:proofErr w:type="spellEnd"/>
      <w:r w:rsidRPr="00F5325B">
        <w:t xml:space="preserve">. </w:t>
      </w:r>
      <w:proofErr w:type="spellStart"/>
      <w:r w:rsidRPr="00F5325B">
        <w:t>Quia</w:t>
      </w:r>
      <w:proofErr w:type="spellEnd"/>
      <w:r w:rsidRPr="00F5325B">
        <w:t xml:space="preserve"> </w:t>
      </w:r>
      <w:proofErr w:type="spellStart"/>
      <w:r w:rsidRPr="00F5325B">
        <w:t>vero</w:t>
      </w:r>
      <w:proofErr w:type="spellEnd"/>
      <w:r w:rsidRPr="00F5325B">
        <w:t xml:space="preserve"> </w:t>
      </w:r>
      <w:proofErr w:type="spellStart"/>
      <w:r w:rsidRPr="00F5325B">
        <w:t>sompnium</w:t>
      </w:r>
      <w:proofErr w:type="spellEnd"/>
      <w:r w:rsidRPr="00F5325B">
        <w:t xml:space="preserve"> in </w:t>
      </w:r>
      <w:proofErr w:type="spellStart"/>
      <w:r w:rsidRPr="00F5325B">
        <w:t>lingua</w:t>
      </w:r>
      <w:proofErr w:type="spellEnd"/>
      <w:r w:rsidRPr="00F5325B">
        <w:t xml:space="preserve"> </w:t>
      </w:r>
      <w:proofErr w:type="spellStart"/>
      <w:r w:rsidRPr="00F5325B">
        <w:t>nostra</w:t>
      </w:r>
      <w:proofErr w:type="spellEnd"/>
      <w:r w:rsidRPr="00F5325B">
        <w:t xml:space="preserve"> </w:t>
      </w:r>
      <w:proofErr w:type="spellStart"/>
      <w:r w:rsidRPr="00F5325B">
        <w:t>dicitur</w:t>
      </w:r>
      <w:proofErr w:type="spellEnd"/>
      <w:r w:rsidRPr="00F5325B">
        <w:t xml:space="preserve"> </w:t>
      </w:r>
      <w:proofErr w:type="spellStart"/>
      <w:r w:rsidRPr="00F5325B">
        <w:t>alm</w:t>
      </w:r>
      <w:proofErr w:type="spellEnd"/>
      <w:r w:rsidRPr="00F5325B">
        <w:t xml:space="preserve">, </w:t>
      </w:r>
      <w:proofErr w:type="spellStart"/>
      <w:r w:rsidRPr="00F5325B">
        <w:t>et</w:t>
      </w:r>
      <w:proofErr w:type="spellEnd"/>
      <w:r w:rsidRPr="00F5325B">
        <w:t xml:space="preserve"> </w:t>
      </w:r>
      <w:proofErr w:type="spellStart"/>
      <w:r w:rsidRPr="00F5325B">
        <w:t>illius</w:t>
      </w:r>
      <w:proofErr w:type="spellEnd"/>
      <w:r w:rsidRPr="00F5325B">
        <w:t xml:space="preserve"> </w:t>
      </w:r>
      <w:proofErr w:type="spellStart"/>
      <w:r w:rsidRPr="00F5325B">
        <w:t>ortus</w:t>
      </w:r>
      <w:proofErr w:type="spellEnd"/>
      <w:r w:rsidRPr="00F5325B">
        <w:t xml:space="preserve"> per </w:t>
      </w:r>
      <w:proofErr w:type="spellStart"/>
      <w:r w:rsidRPr="00F5325B">
        <w:t>sompnium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 </w:t>
      </w:r>
      <w:proofErr w:type="spellStart"/>
      <w:r w:rsidRPr="00F5325B">
        <w:t>prenosticatus</w:t>
      </w:r>
      <w:proofErr w:type="spellEnd"/>
      <w:r w:rsidRPr="00F5325B">
        <w:t xml:space="preserve">, </w:t>
      </w:r>
      <w:proofErr w:type="spellStart"/>
      <w:r w:rsidRPr="00F5325B">
        <w:t>ideo</w:t>
      </w:r>
      <w:proofErr w:type="spellEnd"/>
      <w:r w:rsidRPr="00F5325B">
        <w:t xml:space="preserve"> ipse </w:t>
      </w:r>
      <w:proofErr w:type="spellStart"/>
      <w:r w:rsidRPr="00F5325B">
        <w:t>vocatus</w:t>
      </w:r>
      <w:proofErr w:type="spellEnd"/>
      <w:r w:rsidRPr="00F5325B">
        <w:t xml:space="preserve"> est </w:t>
      </w:r>
      <w:proofErr w:type="spellStart"/>
      <w:r w:rsidRPr="00F5325B">
        <w:t>Almus</w:t>
      </w:r>
      <w:proofErr w:type="spellEnd"/>
      <w:r w:rsidRPr="00F5325B">
        <w:t xml:space="preserve"> </w:t>
      </w:r>
      <w:proofErr w:type="spellStart"/>
      <w:r w:rsidRPr="00F5325B">
        <w:t>qui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 </w:t>
      </w:r>
      <w:proofErr w:type="spellStart"/>
      <w:r w:rsidRPr="00F5325B">
        <w:t>Eleud</w:t>
      </w:r>
      <w:proofErr w:type="spellEnd"/>
      <w:r w:rsidRPr="00F5325B">
        <w:t xml:space="preserve">, </w:t>
      </w:r>
      <w:proofErr w:type="spellStart"/>
      <w:r w:rsidRPr="00F5325B">
        <w:t>qui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 </w:t>
      </w:r>
      <w:proofErr w:type="spellStart"/>
      <w:r w:rsidRPr="00F5325B">
        <w:t>Vgeg</w:t>
      </w:r>
      <w:proofErr w:type="spellEnd"/>
      <w:r w:rsidRPr="00F5325B">
        <w:t xml:space="preserve">, </w:t>
      </w:r>
      <w:proofErr w:type="spellStart"/>
      <w:r w:rsidRPr="00F5325B">
        <w:t>qui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 </w:t>
      </w:r>
      <w:proofErr w:type="spellStart"/>
      <w:r w:rsidRPr="00F5325B">
        <w:t>Ed</w:t>
      </w:r>
      <w:proofErr w:type="spellEnd"/>
      <w:r w:rsidRPr="00F5325B">
        <w:t xml:space="preserve">, </w:t>
      </w:r>
      <w:proofErr w:type="spellStart"/>
      <w:r w:rsidRPr="00F5325B">
        <w:t>qui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 </w:t>
      </w:r>
      <w:proofErr w:type="spellStart"/>
      <w:r w:rsidRPr="00F5325B">
        <w:t>Chaba</w:t>
      </w:r>
      <w:proofErr w:type="spellEnd"/>
      <w:r w:rsidRPr="00F5325B">
        <w:t xml:space="preserve">, </w:t>
      </w:r>
      <w:proofErr w:type="spellStart"/>
      <w:r w:rsidRPr="00F5325B">
        <w:t>qui</w:t>
      </w:r>
      <w:proofErr w:type="spellEnd"/>
      <w:r w:rsidRPr="00F5325B">
        <w:t xml:space="preserve"> </w:t>
      </w:r>
      <w:proofErr w:type="spellStart"/>
      <w:r w:rsidRPr="00F5325B">
        <w:t>fuit</w:t>
      </w:r>
      <w:proofErr w:type="spellEnd"/>
      <w:r w:rsidRPr="00F5325B">
        <w:t xml:space="preserve"> </w:t>
      </w:r>
      <w:proofErr w:type="spellStart"/>
      <w:r w:rsidRPr="00F5325B">
        <w:t>Ethele</w:t>
      </w:r>
      <w:proofErr w:type="spellEnd"/>
      <w:r w:rsidRPr="00F5325B">
        <w:t xml:space="preserve"> […]”</w:t>
      </w:r>
    </w:p>
    <w:p w14:paraId="45D67B02" w14:textId="2DA5969E" w:rsidR="008333A2" w:rsidRPr="008333A2" w:rsidRDefault="008333A2" w:rsidP="005B2795">
      <w:pPr>
        <w:pStyle w:val="behzott"/>
      </w:pPr>
      <w:proofErr w:type="spellStart"/>
      <w:r w:rsidRPr="008333A2">
        <w:t>Pais</w:t>
      </w:r>
      <w:proofErr w:type="spellEnd"/>
      <w:r w:rsidRPr="008333A2">
        <w:t xml:space="preserve"> Dezső fordításában:</w:t>
      </w:r>
    </w:p>
    <w:p w14:paraId="5039E633" w14:textId="160D1A9D" w:rsidR="00F5325B" w:rsidRDefault="008333A2" w:rsidP="00F5325B">
      <w:pPr>
        <w:pStyle w:val="Idzet"/>
      </w:pPr>
      <w:r w:rsidRPr="008333A2">
        <w:t>„</w:t>
      </w:r>
      <w:proofErr w:type="spellStart"/>
      <w:r w:rsidRPr="008333A2">
        <w:t>Eleud</w:t>
      </w:r>
      <w:proofErr w:type="spellEnd"/>
      <w:r w:rsidRPr="008333A2">
        <w:t xml:space="preserve">, </w:t>
      </w:r>
      <w:proofErr w:type="spellStart"/>
      <w:r w:rsidRPr="008333A2">
        <w:t>Ugek</w:t>
      </w:r>
      <w:proofErr w:type="spellEnd"/>
      <w:r w:rsidRPr="008333A2">
        <w:t xml:space="preserve"> fia </w:t>
      </w:r>
      <w:proofErr w:type="spellStart"/>
      <w:r w:rsidRPr="008333A2">
        <w:t>Szkítiában</w:t>
      </w:r>
      <w:proofErr w:type="spellEnd"/>
      <w:r w:rsidRPr="008333A2">
        <w:t xml:space="preserve"> </w:t>
      </w:r>
      <w:proofErr w:type="spellStart"/>
      <w:r w:rsidRPr="008333A2">
        <w:t>Eunodbilia</w:t>
      </w:r>
      <w:proofErr w:type="spellEnd"/>
      <w:r w:rsidRPr="008333A2">
        <w:t xml:space="preserve"> leánytól egy fiút nemzett, kit Álmosnak neveztek el arról az eseményről, hogy anyjának álomban úgy </w:t>
      </w:r>
      <w:r w:rsidRPr="00F5325B">
        <w:t>tűnt</w:t>
      </w:r>
      <w:r w:rsidRPr="008333A2">
        <w:t xml:space="preserve">, egy madár, héja formájában jőve, őt teherbe ejtette, és hogy méhéből egy sebes patak indult meg, de nem a saját földjén sokasodott meg. Ezért történt, hogy ágyékából dicső királyok származnak. Mivel pedig a </w:t>
      </w:r>
      <w:proofErr w:type="spellStart"/>
      <w:r w:rsidRPr="008333A2">
        <w:t>sompniumot</w:t>
      </w:r>
      <w:proofErr w:type="spellEnd"/>
      <w:r w:rsidRPr="008333A2">
        <w:t xml:space="preserve"> nyelvünkön </w:t>
      </w:r>
      <w:proofErr w:type="spellStart"/>
      <w:r w:rsidRPr="008333A2">
        <w:t>alm-nak</w:t>
      </w:r>
      <w:proofErr w:type="spellEnd"/>
      <w:r w:rsidRPr="008333A2">
        <w:t xml:space="preserve"> mondják, és hogy maga a születés álom által volt előre bejelentve, ezért hívták őt magát Álmosnak, ki volt </w:t>
      </w:r>
      <w:proofErr w:type="spellStart"/>
      <w:r w:rsidRPr="008333A2">
        <w:t>Eleud</w:t>
      </w:r>
      <w:proofErr w:type="spellEnd"/>
      <w:r w:rsidRPr="008333A2">
        <w:t xml:space="preserve">, ki volt </w:t>
      </w:r>
      <w:proofErr w:type="spellStart"/>
      <w:r w:rsidRPr="008333A2">
        <w:t>Ugek</w:t>
      </w:r>
      <w:proofErr w:type="spellEnd"/>
      <w:r w:rsidRPr="008333A2">
        <w:t xml:space="preserve">, ki volt </w:t>
      </w:r>
      <w:proofErr w:type="spellStart"/>
      <w:r w:rsidRPr="008333A2">
        <w:t>Ed</w:t>
      </w:r>
      <w:proofErr w:type="spellEnd"/>
      <w:r w:rsidRPr="008333A2">
        <w:t>, ki volt Csaba, ki volt Etele […] fia.”</w:t>
      </w:r>
    </w:p>
    <w:p w14:paraId="0FC2C6AA" w14:textId="77777777" w:rsidR="00F5325B" w:rsidRDefault="00F5325B">
      <w:pPr>
        <w:rPr>
          <w:i/>
          <w:iCs/>
          <w:color w:val="404040" w:themeColor="text1" w:themeTint="BF"/>
        </w:rPr>
      </w:pPr>
      <w:r>
        <w:br w:type="page"/>
      </w:r>
    </w:p>
    <w:p w14:paraId="44D83C72" w14:textId="486EAED6" w:rsidR="008333A2" w:rsidRPr="008333A2" w:rsidRDefault="00F5325B" w:rsidP="005B2795">
      <w:pPr>
        <w:pStyle w:val="behzot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61A89" wp14:editId="431997A8">
                <wp:simplePos x="0" y="0"/>
                <wp:positionH relativeFrom="column">
                  <wp:posOffset>3510915</wp:posOffset>
                </wp:positionH>
                <wp:positionV relativeFrom="paragraph">
                  <wp:posOffset>1424940</wp:posOffset>
                </wp:positionV>
                <wp:extent cx="2249805" cy="635"/>
                <wp:effectExtent l="0" t="0" r="0" b="0"/>
                <wp:wrapSquare wrapText="bothSides"/>
                <wp:docPr id="117944297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D8A72" w14:textId="20C0D1D3" w:rsidR="00F5325B" w:rsidRPr="00F5325B" w:rsidRDefault="00F5325B" w:rsidP="00F5325B">
                            <w:pPr>
                              <w:pStyle w:val="Kpalrs"/>
                            </w:pPr>
                            <w:r w:rsidRPr="00F5325B">
                              <w:t>Székely Bertalan: A vérszerződés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61A8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76.45pt;margin-top:112.2pt;width:177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LFcFgIAADgEAAAOAAAAZHJzL2Uyb0RvYy54bWysU8Fu2zAMvQ/YPwi6L06ytWi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aXM+/3R7M73iTFLu+uNV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" stroked="f">
                <v:textbox style="mso-fit-shape-to-text:t" inset="0,0,0,0">
                  <w:txbxContent>
                    <w:p w14:paraId="3EDD8A72" w14:textId="20C0D1D3" w:rsidR="00F5325B" w:rsidRPr="00F5325B" w:rsidRDefault="00F5325B" w:rsidP="00F5325B">
                      <w:pPr>
                        <w:pStyle w:val="Kpalrs"/>
                      </w:pPr>
                      <w:r w:rsidRPr="00F5325B">
                        <w:t>Székely Bertalan: A vérszerződés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44145" distR="144145" simplePos="0" relativeHeight="251658240" behindDoc="0" locked="0" layoutInCell="1" allowOverlap="1" wp14:anchorId="0EC348ED" wp14:editId="286E28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50000" cy="1368000"/>
            <wp:effectExtent l="19050" t="19050" r="17145" b="22860"/>
            <wp:wrapSquare wrapText="bothSides"/>
            <wp:docPr id="125317953" name="Kép 10" descr="A képen festmény, mitológia, művészet, csopo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953" name="Kép 10" descr="A képen festmény, mitológia, művészet, csopo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1368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D2718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3A2" w:rsidRPr="008333A2">
        <w:t>Anonymus (</w:t>
      </w:r>
      <w:proofErr w:type="spellStart"/>
      <w:r w:rsidR="008333A2" w:rsidRPr="008333A2">
        <w:t>Magistri</w:t>
      </w:r>
      <w:proofErr w:type="spellEnd"/>
      <w:r w:rsidR="008333A2" w:rsidRPr="008333A2">
        <w:t xml:space="preserve"> P. </w:t>
      </w:r>
      <w:proofErr w:type="spellStart"/>
      <w:r w:rsidR="008333A2" w:rsidRPr="008333A2">
        <w:t>Belae</w:t>
      </w:r>
      <w:proofErr w:type="spellEnd"/>
      <w:r w:rsidR="008333A2" w:rsidRPr="008333A2">
        <w:t xml:space="preserve"> </w:t>
      </w:r>
      <w:proofErr w:type="spellStart"/>
      <w:r w:rsidR="008333A2" w:rsidRPr="008333A2">
        <w:t>regis</w:t>
      </w:r>
      <w:proofErr w:type="spellEnd"/>
      <w:r w:rsidR="008333A2" w:rsidRPr="008333A2">
        <w:t xml:space="preserve"> </w:t>
      </w:r>
      <w:proofErr w:type="spellStart"/>
      <w:r w:rsidR="008333A2" w:rsidRPr="008333A2">
        <w:t>notarii</w:t>
      </w:r>
      <w:proofErr w:type="spellEnd"/>
      <w:r w:rsidR="008333A2" w:rsidRPr="008333A2">
        <w:t xml:space="preserve">) a krónikaíró, feltehetően III. Béla magyar király </w:t>
      </w:r>
      <w:proofErr w:type="spellStart"/>
      <w:r w:rsidR="008333A2" w:rsidRPr="008333A2">
        <w:t>jegyz</w:t>
      </w:r>
      <w:proofErr w:type="spellEnd"/>
      <w:r w:rsidRPr="00F5325B">
        <w:t xml:space="preserve"> </w:t>
      </w:r>
      <w:proofErr w:type="spellStart"/>
      <w:r w:rsidR="008333A2" w:rsidRPr="008333A2">
        <w:t>ője</w:t>
      </w:r>
      <w:proofErr w:type="spellEnd"/>
      <w:r w:rsidR="008333A2" w:rsidRPr="008333A2">
        <w:t xml:space="preserve"> volt. Az általa írt történetben a vérszerződés eseménye volt a kiindulópontja a magyar törzsek honfoglalásának, amely Álmos vezérré választásakor, a magyarok akkori szállásterületének megváltoztatásának időpontjában történt a 9. században. A szerződés pontos tartalmára és lefolyására vonatkozóan azonban csak a később készült krónikák és a magyar nép körében ismert mondák, regék és szájhagyomány állnak rendelkezésre.</w:t>
      </w:r>
    </w:p>
    <w:p w14:paraId="3693C4FF" w14:textId="645F443E" w:rsidR="008333A2" w:rsidRPr="008333A2" w:rsidRDefault="008333A2" w:rsidP="005B2795">
      <w:pPr>
        <w:pStyle w:val="behzott"/>
      </w:pPr>
      <w:r w:rsidRPr="008333A2">
        <w:t>Anonymus szerint a honfoglalás előtt „</w:t>
      </w:r>
      <w:proofErr w:type="spellStart"/>
      <w:r w:rsidRPr="008333A2">
        <w:t>Szkítiában</w:t>
      </w:r>
      <w:proofErr w:type="spellEnd"/>
      <w:r w:rsidRPr="008333A2">
        <w:t>” hét fejedelmi férfi kötött szövetséget:</w:t>
      </w:r>
    </w:p>
    <w:p w14:paraId="5DF92D79" w14:textId="2F241A93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>Álmos, Árpád apja</w:t>
      </w:r>
    </w:p>
    <w:p w14:paraId="3B5255B2" w14:textId="309235A2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>Előd, Szabolcs apja, „akitől a Csák nemzetség származik”</w:t>
      </w:r>
    </w:p>
    <w:p w14:paraId="60AE663A" w14:textId="74205121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>Kend (</w:t>
      </w:r>
      <w:proofErr w:type="spellStart"/>
      <w:r w:rsidRPr="008333A2">
        <w:t>Kond</w:t>
      </w:r>
      <w:proofErr w:type="spellEnd"/>
      <w:r w:rsidRPr="008333A2">
        <w:t>, Kund), „Korcán (Kurszán) apja”</w:t>
      </w:r>
    </w:p>
    <w:p w14:paraId="1D94B3BC" w14:textId="16D5518E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 xml:space="preserve">Ond, Ete apja, „akitől a </w:t>
      </w:r>
      <w:proofErr w:type="spellStart"/>
      <w:r w:rsidRPr="008333A2">
        <w:t>Kalán</w:t>
      </w:r>
      <w:proofErr w:type="spellEnd"/>
      <w:r w:rsidRPr="008333A2">
        <w:t xml:space="preserve"> nemzetség és a Kölcse nemzetség származik”</w:t>
      </w:r>
    </w:p>
    <w:p w14:paraId="6CC00604" w14:textId="10A68417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>Tas, Lél (Lehel) apja</w:t>
      </w:r>
    </w:p>
    <w:p w14:paraId="1DB3B5AD" w14:textId="5F260F1D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>Huba, „akitől a Szemere nemzetség származik”</w:t>
      </w:r>
    </w:p>
    <w:p w14:paraId="124D68D2" w14:textId="521EC48B" w:rsidR="008333A2" w:rsidRPr="008333A2" w:rsidRDefault="008333A2" w:rsidP="005B2795">
      <w:pPr>
        <w:pStyle w:val="behzott"/>
        <w:numPr>
          <w:ilvl w:val="0"/>
          <w:numId w:val="3"/>
        </w:numPr>
      </w:pPr>
      <w:r w:rsidRPr="008333A2">
        <w:t>Tétény (Töhötöm), Horka apja, „a Horkának fiai voltak Gyula és Zombor, akiktől a Maglód nemzetség származik”</w:t>
      </w:r>
    </w:p>
    <w:p w14:paraId="3EBAF1E4" w14:textId="35C9F895" w:rsidR="008333A2" w:rsidRPr="008333A2" w:rsidRDefault="008333A2" w:rsidP="005B2795">
      <w:pPr>
        <w:pStyle w:val="behzott"/>
      </w:pPr>
      <w:r w:rsidRPr="008333A2">
        <w:t>Bíborban született Konstantin pedig így ír a törzsekről:</w:t>
      </w:r>
    </w:p>
    <w:p w14:paraId="24DE9B1C" w14:textId="77777777" w:rsidR="008333A2" w:rsidRPr="008333A2" w:rsidRDefault="008333A2" w:rsidP="00F5325B">
      <w:pPr>
        <w:pStyle w:val="latin"/>
      </w:pPr>
      <w:r w:rsidRPr="008333A2">
        <w:t>„</w:t>
      </w:r>
      <w:proofErr w:type="spellStart"/>
      <w:r w:rsidRPr="008333A2">
        <w:t>Prima</w:t>
      </w:r>
      <w:proofErr w:type="spellEnd"/>
      <w:r w:rsidRPr="008333A2">
        <w:t xml:space="preserve"> a </w:t>
      </w:r>
      <w:proofErr w:type="spellStart"/>
      <w:r w:rsidRPr="008333A2">
        <w:t>Chazaris</w:t>
      </w:r>
      <w:proofErr w:type="spellEnd"/>
      <w:r w:rsidRPr="008333A2">
        <w:t xml:space="preserve"> </w:t>
      </w:r>
      <w:proofErr w:type="spellStart"/>
      <w:r w:rsidRPr="008333A2">
        <w:t>evulsa</w:t>
      </w:r>
      <w:proofErr w:type="spellEnd"/>
      <w:r w:rsidRPr="008333A2">
        <w:t xml:space="preserve"> </w:t>
      </w:r>
      <w:proofErr w:type="spellStart"/>
      <w:r w:rsidRPr="008333A2">
        <w:t>haec</w:t>
      </w:r>
      <w:proofErr w:type="spellEnd"/>
      <w:r w:rsidRPr="008333A2">
        <w:t xml:space="preserve"> </w:t>
      </w:r>
      <w:proofErr w:type="spellStart"/>
      <w:r w:rsidRPr="008333A2">
        <w:t>Cabarorum</w:t>
      </w:r>
      <w:proofErr w:type="spellEnd"/>
      <w:r w:rsidRPr="008333A2">
        <w:t xml:space="preserve"> </w:t>
      </w:r>
      <w:proofErr w:type="spellStart"/>
      <w:r w:rsidRPr="008333A2">
        <w:t>gens</w:t>
      </w:r>
      <w:proofErr w:type="spellEnd"/>
      <w:r w:rsidRPr="008333A2">
        <w:t xml:space="preserve"> est, </w:t>
      </w:r>
      <w:proofErr w:type="spellStart"/>
      <w:r w:rsidRPr="008333A2">
        <w:t>quam</w:t>
      </w:r>
      <w:proofErr w:type="spellEnd"/>
      <w:r w:rsidRPr="008333A2">
        <w:t xml:space="preserve"> </w:t>
      </w:r>
      <w:proofErr w:type="spellStart"/>
      <w:r w:rsidRPr="008333A2">
        <w:t>dixi</w:t>
      </w:r>
      <w:proofErr w:type="spellEnd"/>
      <w:r w:rsidRPr="008333A2">
        <w:t xml:space="preserve">, </w:t>
      </w:r>
      <w:proofErr w:type="spellStart"/>
      <w:r w:rsidRPr="008333A2">
        <w:t>secunda</w:t>
      </w:r>
      <w:proofErr w:type="spellEnd"/>
      <w:r w:rsidRPr="008333A2">
        <w:t xml:space="preserve"> </w:t>
      </w:r>
      <w:proofErr w:type="spellStart"/>
      <w:r w:rsidRPr="008333A2">
        <w:t>Nece</w:t>
      </w:r>
      <w:proofErr w:type="spellEnd"/>
      <w:r w:rsidRPr="008333A2">
        <w:t xml:space="preserve">, </w:t>
      </w:r>
      <w:proofErr w:type="spellStart"/>
      <w:r w:rsidRPr="008333A2">
        <w:t>tertia</w:t>
      </w:r>
      <w:proofErr w:type="spellEnd"/>
      <w:r w:rsidRPr="008333A2">
        <w:t xml:space="preserve"> </w:t>
      </w:r>
      <w:proofErr w:type="spellStart"/>
      <w:r w:rsidRPr="008333A2">
        <w:t>Megere</w:t>
      </w:r>
      <w:proofErr w:type="spellEnd"/>
      <w:r w:rsidRPr="008333A2">
        <w:t xml:space="preserve">, </w:t>
      </w:r>
      <w:proofErr w:type="spellStart"/>
      <w:r w:rsidRPr="008333A2">
        <w:t>quarta</w:t>
      </w:r>
      <w:proofErr w:type="spellEnd"/>
      <w:r w:rsidRPr="008333A2">
        <w:t xml:space="preserve"> </w:t>
      </w:r>
      <w:proofErr w:type="spellStart"/>
      <w:r w:rsidRPr="008333A2">
        <w:t>Curtugermati</w:t>
      </w:r>
      <w:proofErr w:type="spellEnd"/>
      <w:r w:rsidRPr="008333A2">
        <w:t xml:space="preserve">, </w:t>
      </w:r>
      <w:proofErr w:type="spellStart"/>
      <w:r w:rsidRPr="008333A2">
        <w:t>quinta</w:t>
      </w:r>
      <w:proofErr w:type="spellEnd"/>
      <w:r w:rsidRPr="008333A2">
        <w:t xml:space="preserve"> </w:t>
      </w:r>
      <w:proofErr w:type="spellStart"/>
      <w:r w:rsidRPr="008333A2">
        <w:t>Tariani</w:t>
      </w:r>
      <w:proofErr w:type="spellEnd"/>
      <w:r w:rsidRPr="008333A2">
        <w:t xml:space="preserve">, </w:t>
      </w:r>
      <w:proofErr w:type="spellStart"/>
      <w:r w:rsidRPr="008333A2">
        <w:t>sexta</w:t>
      </w:r>
      <w:proofErr w:type="spellEnd"/>
      <w:r w:rsidRPr="008333A2">
        <w:t xml:space="preserve"> </w:t>
      </w:r>
      <w:proofErr w:type="spellStart"/>
      <w:r w:rsidRPr="008333A2">
        <w:t>Genach</w:t>
      </w:r>
      <w:proofErr w:type="spellEnd"/>
      <w:r w:rsidRPr="008333A2">
        <w:t xml:space="preserve">, </w:t>
      </w:r>
      <w:proofErr w:type="spellStart"/>
      <w:r w:rsidRPr="008333A2">
        <w:t>septima</w:t>
      </w:r>
      <w:proofErr w:type="spellEnd"/>
      <w:r w:rsidRPr="008333A2">
        <w:t xml:space="preserve"> </w:t>
      </w:r>
      <w:proofErr w:type="spellStart"/>
      <w:r w:rsidRPr="008333A2">
        <w:t>Care</w:t>
      </w:r>
      <w:proofErr w:type="spellEnd"/>
      <w:r w:rsidRPr="008333A2">
        <w:t xml:space="preserve">, </w:t>
      </w:r>
      <w:proofErr w:type="spellStart"/>
      <w:r w:rsidRPr="008333A2">
        <w:t>octava</w:t>
      </w:r>
      <w:proofErr w:type="spellEnd"/>
      <w:r w:rsidRPr="008333A2">
        <w:t xml:space="preserve"> </w:t>
      </w:r>
      <w:proofErr w:type="spellStart"/>
      <w:r w:rsidRPr="008333A2">
        <w:t>Case</w:t>
      </w:r>
      <w:proofErr w:type="spellEnd"/>
      <w:r w:rsidRPr="008333A2">
        <w:t>.”</w:t>
      </w:r>
    </w:p>
    <w:p w14:paraId="0AF14E80" w14:textId="77777777" w:rsidR="008333A2" w:rsidRPr="008333A2" w:rsidRDefault="008333A2" w:rsidP="00F5325B">
      <w:pPr>
        <w:pStyle w:val="latin"/>
        <w:jc w:val="right"/>
      </w:pPr>
      <w:r w:rsidRPr="008333A2">
        <w:t xml:space="preserve">– Constantinus VII </w:t>
      </w:r>
      <w:proofErr w:type="spellStart"/>
      <w:r w:rsidRPr="008333A2">
        <w:t>Porphyrogenitus</w:t>
      </w:r>
      <w:proofErr w:type="spellEnd"/>
      <w:r w:rsidRPr="008333A2">
        <w:t xml:space="preserve">: De </w:t>
      </w:r>
      <w:proofErr w:type="spellStart"/>
      <w:r w:rsidRPr="008333A2">
        <w:t>administrando</w:t>
      </w:r>
      <w:proofErr w:type="spellEnd"/>
      <w:r w:rsidRPr="008333A2">
        <w:t xml:space="preserve"> </w:t>
      </w:r>
      <w:proofErr w:type="spellStart"/>
      <w:r w:rsidRPr="008333A2">
        <w:t>imperio</w:t>
      </w:r>
      <w:proofErr w:type="spellEnd"/>
    </w:p>
    <w:p w14:paraId="665D495B" w14:textId="205241D9" w:rsidR="008333A2" w:rsidRPr="008333A2" w:rsidRDefault="008333A2" w:rsidP="005B2795">
      <w:pPr>
        <w:pStyle w:val="behzott"/>
      </w:pPr>
      <w:proofErr w:type="spellStart"/>
      <w:r w:rsidRPr="008333A2">
        <w:t>Moravcsik</w:t>
      </w:r>
      <w:proofErr w:type="spellEnd"/>
      <w:r w:rsidRPr="008333A2">
        <w:t xml:space="preserve"> Gyula fordításában:</w:t>
      </w:r>
    </w:p>
    <w:p w14:paraId="23D4257E" w14:textId="77777777" w:rsidR="008333A2" w:rsidRPr="008333A2" w:rsidRDefault="008333A2" w:rsidP="00F5325B">
      <w:pPr>
        <w:pStyle w:val="Idzet"/>
      </w:pPr>
      <w:r w:rsidRPr="008333A2">
        <w:t xml:space="preserve">„Első a kabaroknak a kazároktól elszakadt, előbb említett törzse, második a </w:t>
      </w:r>
      <w:proofErr w:type="spellStart"/>
      <w:r w:rsidRPr="008333A2">
        <w:t>Nyekié</w:t>
      </w:r>
      <w:proofErr w:type="spellEnd"/>
      <w:r w:rsidRPr="008333A2">
        <w:t xml:space="preserve">, harmadik a Megyerié, negyedik a </w:t>
      </w:r>
      <w:proofErr w:type="spellStart"/>
      <w:r w:rsidRPr="008333A2">
        <w:t>Kürtügyermatué</w:t>
      </w:r>
      <w:proofErr w:type="spellEnd"/>
      <w:r w:rsidRPr="008333A2">
        <w:t xml:space="preserve">, ötödik a Tarjáné, hatodik </w:t>
      </w:r>
      <w:proofErr w:type="spellStart"/>
      <w:r w:rsidRPr="008333A2">
        <w:t>Jeneh</w:t>
      </w:r>
      <w:proofErr w:type="spellEnd"/>
      <w:r w:rsidRPr="008333A2">
        <w:t>, hetedik Kérié, nyolcadik Keszié.”</w:t>
      </w:r>
    </w:p>
    <w:p w14:paraId="1CAF08CD" w14:textId="77777777" w:rsidR="008333A2" w:rsidRPr="008333A2" w:rsidRDefault="008333A2" w:rsidP="00F5325B">
      <w:pPr>
        <w:pStyle w:val="Idzet"/>
        <w:jc w:val="right"/>
      </w:pPr>
      <w:r w:rsidRPr="008333A2">
        <w:t>– Bíborban született Konstantin: A birodalom kormányzásáról</w:t>
      </w:r>
    </w:p>
    <w:p w14:paraId="01F15287" w14:textId="0EB4F3E2" w:rsidR="008333A2" w:rsidRPr="008333A2" w:rsidRDefault="008333A2" w:rsidP="005B2795">
      <w:pPr>
        <w:pStyle w:val="behzott"/>
      </w:pPr>
      <w:r w:rsidRPr="008333A2">
        <w:t>Anonymus, így írt a Gesta Hungarorum című krónikájában a vérszerződés előzményeiről és lefolyásáról:</w:t>
      </w:r>
    </w:p>
    <w:p w14:paraId="21F7C569" w14:textId="77777777" w:rsidR="008333A2" w:rsidRPr="008333A2" w:rsidRDefault="008333A2" w:rsidP="00716041">
      <w:pPr>
        <w:pStyle w:val="Idzet"/>
      </w:pPr>
      <w:r w:rsidRPr="008333A2">
        <w:t>„</w:t>
      </w:r>
      <w:proofErr w:type="spellStart"/>
      <w:r w:rsidRPr="008333A2">
        <w:t>Szcítia</w:t>
      </w:r>
      <w:proofErr w:type="spellEnd"/>
      <w:r w:rsidRPr="008333A2">
        <w:t xml:space="preserve"> földje túlontúl megtelt az ott született népek sokaságával… Akkor a választásuk arra esett, hogy majd Pannónia földjét keresik fel. Erről ugyanis a szállongó hírből azt hallották, hogy az Attila király földje, akinek az ivadékából Álmos vezér, Árpád apja származott. Ámde a hét fejedelmi személy közös és igaz értelemmel belátta, hogy a megkezdett útnak végére nem járhat, hacsak vezér és parancsoló nem lesz felette. Tehát a hét férfiú szabad akarattal és egyetértéssel vezérül és </w:t>
      </w:r>
      <w:proofErr w:type="spellStart"/>
      <w:r w:rsidRPr="008333A2">
        <w:t>parancsolóul</w:t>
      </w:r>
      <w:proofErr w:type="spellEnd"/>
      <w:r w:rsidRPr="008333A2">
        <w:t xml:space="preserve"> választotta magának, sőt fiai fiainak is a végső nemzedékig Álmost… Majd a fent említett férfiak mindegyike Álmos vezérért - pogány szokás szerint - saját vérét egy edénybe csorgatta, s esküjét ezzel szentesítette. …Akkor közakarattal Álmos vezérnek ezt mondták: »A mai naptól kezdve téged vezérünkké és parancsolónkká választunk, s ahova a szerencséd visz, oda követünk téged…”</w:t>
      </w:r>
    </w:p>
    <w:p w14:paraId="395D01BF" w14:textId="77777777" w:rsidR="008333A2" w:rsidRPr="008333A2" w:rsidRDefault="008333A2" w:rsidP="00716041">
      <w:pPr>
        <w:pStyle w:val="Idzet"/>
        <w:jc w:val="right"/>
      </w:pPr>
      <w:r w:rsidRPr="008333A2">
        <w:t>– Anonymus: Gesta Hungarorum</w:t>
      </w:r>
    </w:p>
    <w:p w14:paraId="4018DA7F" w14:textId="208F9447" w:rsidR="008333A2" w:rsidRPr="008333A2" w:rsidRDefault="008333A2" w:rsidP="00716041">
      <w:pPr>
        <w:pStyle w:val="Cmsor1"/>
      </w:pPr>
      <w:r w:rsidRPr="008333A2">
        <w:lastRenderedPageBreak/>
        <w:t>Honfoglalás, a Fejedelemség alapítása</w:t>
      </w:r>
    </w:p>
    <w:p w14:paraId="14831960" w14:textId="3F381F04" w:rsidR="008333A2" w:rsidRPr="008333A2" w:rsidRDefault="00716041" w:rsidP="005B2795">
      <w:pPr>
        <w:pStyle w:val="behzot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49A27D" wp14:editId="16C06CE4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135505" cy="2954655"/>
            <wp:effectExtent l="19050" t="19050" r="17145" b="17145"/>
            <wp:wrapSquare wrapText="bothSides"/>
            <wp:docPr id="1646272196" name="Kép 11" descr="A képen szöveg, művészet, Gyűjthető, megvilágíto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72196" name="Kép 11" descr="A képen szöveg, művészet, Gyűjthető, megvilágíto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70" cy="295796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D2718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3A2" w:rsidRPr="008333A2">
        <w:t xml:space="preserve">A Képes krónika 21. lapja. A felső nagy miniatúra a magyarok bejövetelét Pannóniába, a "D" iniciálé bizonytalan, hogy </w:t>
      </w:r>
      <w:proofErr w:type="gramStart"/>
      <w:r w:rsidR="008333A2" w:rsidRPr="008333A2">
        <w:t>Elődöt,</w:t>
      </w:r>
      <w:proofErr w:type="gramEnd"/>
      <w:r w:rsidR="008333A2" w:rsidRPr="008333A2">
        <w:t xml:space="preserve"> vagy Árpádot, az "A" iniciálé szintén bizonytalan, hogy Álmost, vagy Árpádot ábrázolja</w:t>
      </w:r>
    </w:p>
    <w:p w14:paraId="0471262F" w14:textId="77777777" w:rsidR="008333A2" w:rsidRPr="008333A2" w:rsidRDefault="008333A2" w:rsidP="00716041">
      <w:pPr>
        <w:pStyle w:val="Idzet"/>
      </w:pPr>
      <w:r w:rsidRPr="008333A2">
        <w:t xml:space="preserve">„Az Úr megtestesülése után hatszázhetvenhetedik évben, száz évvel Attila király halála után nyelvén magyarok vagy hunok, latinul pedig </w:t>
      </w:r>
      <w:proofErr w:type="spellStart"/>
      <w:r w:rsidRPr="008333A2">
        <w:t>ungarusok</w:t>
      </w:r>
      <w:proofErr w:type="spellEnd"/>
      <w:r w:rsidRPr="008333A2">
        <w:t xml:space="preserve">, III. Constantinus császár és Zakariás pápa idejében ismét benyomultak Pannoniába. Áthaladtak a besenyők, fehér kunok országán, </w:t>
      </w:r>
      <w:proofErr w:type="spellStart"/>
      <w:r w:rsidRPr="008333A2">
        <w:t>Szuzdálián</w:t>
      </w:r>
      <w:proofErr w:type="spellEnd"/>
      <w:r w:rsidRPr="008333A2">
        <w:t xml:space="preserve"> és a Kijev nevű városon, majd a hegyeken át valamely tartományba érkeztek, ahol számtalan sok sast láttak; itt meg nem maradhattak a sasoktól, mert azok úgy ellepték a fákat, mint a legyek, elemésztették vágómarháikat, sőt még lovaikat is; azt akarta ugyanis Isten, hogy minél hamarább szálljanak le Magyarországba. Azon túl három hónapig ereszkedtek le a hegyekből, és eljutottak Magyarország, illetve Erdőelve határára; nem tetszett ez az említett népeknek. Itt hét földvárat építettek, ott őrizték feleségeiket és jószágaikat; egy ideig ott maradtak, azért nevezik azt a részt a németek mai napig </w:t>
      </w:r>
      <w:proofErr w:type="spellStart"/>
      <w:r w:rsidRPr="008333A2">
        <w:t>Siebenburgnak</w:t>
      </w:r>
      <w:proofErr w:type="spellEnd"/>
      <w:r w:rsidRPr="008333A2">
        <w:t xml:space="preserve"> vagyis Hétvárnak.”</w:t>
      </w:r>
    </w:p>
    <w:p w14:paraId="65DDC65D" w14:textId="1E2DA787" w:rsidR="008333A2" w:rsidRPr="008333A2" w:rsidRDefault="008333A2" w:rsidP="00716041">
      <w:pPr>
        <w:pStyle w:val="Idzet"/>
        <w:jc w:val="right"/>
      </w:pPr>
      <w:r w:rsidRPr="008333A2">
        <w:t xml:space="preserve">– </w:t>
      </w:r>
      <w:proofErr w:type="spellStart"/>
      <w:r w:rsidRPr="008333A2">
        <w:t>Chronicon</w:t>
      </w:r>
      <w:proofErr w:type="spellEnd"/>
      <w:r w:rsidRPr="008333A2">
        <w:t xml:space="preserve"> </w:t>
      </w:r>
      <w:proofErr w:type="spellStart"/>
      <w:r w:rsidRPr="008333A2">
        <w:t>Pictum</w:t>
      </w:r>
      <w:proofErr w:type="spellEnd"/>
      <w:r w:rsidRPr="008333A2">
        <w:t>, Képes krónika Fordította: Geréb László</w:t>
      </w:r>
      <w:r w:rsidR="00716041" w:rsidRPr="00716041">
        <w:t xml:space="preserve"> </w:t>
      </w:r>
    </w:p>
    <w:p w14:paraId="080FDCB8" w14:textId="635B6AAE" w:rsidR="008333A2" w:rsidRPr="008333A2" w:rsidRDefault="00716041" w:rsidP="005B2795">
      <w:pPr>
        <w:pStyle w:val="behzo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87528" wp14:editId="5BEFEBFC">
                <wp:simplePos x="0" y="0"/>
                <wp:positionH relativeFrom="column">
                  <wp:posOffset>3379470</wp:posOffset>
                </wp:positionH>
                <wp:positionV relativeFrom="paragraph">
                  <wp:posOffset>1258570</wp:posOffset>
                </wp:positionV>
                <wp:extent cx="2377440" cy="635"/>
                <wp:effectExtent l="0" t="0" r="0" b="0"/>
                <wp:wrapSquare wrapText="bothSides"/>
                <wp:docPr id="32918317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6F6CE" w14:textId="4FB77F4D" w:rsidR="00716041" w:rsidRPr="00841EA9" w:rsidRDefault="00716041" w:rsidP="00716041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8333A2">
                              <w:t>Honfoglaláskori zászló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87528" id="_x0000_s1027" type="#_x0000_t202" style="position:absolute;left:0;text-align:left;margin-left:266.1pt;margin-top:99.1pt;width:187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" stroked="f">
                <v:textbox style="mso-fit-shape-to-text:t" inset="0,0,0,0">
                  <w:txbxContent>
                    <w:p w14:paraId="1476F6CE" w14:textId="4FB77F4D" w:rsidR="00716041" w:rsidRPr="00841EA9" w:rsidRDefault="00716041" w:rsidP="00716041">
                      <w:pPr>
                        <w:pStyle w:val="Kpalrs"/>
                        <w:rPr>
                          <w:noProof/>
                        </w:rPr>
                      </w:pPr>
                      <w:r w:rsidRPr="008333A2">
                        <w:t>Honfoglaláskori zászló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1855C5" wp14:editId="5C9DEDE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77440" cy="1192530"/>
            <wp:effectExtent l="0" t="0" r="3810" b="7620"/>
            <wp:wrapSquare wrapText="bothSides"/>
            <wp:docPr id="427740674" name="Kép 12" descr="A képen piros, Színesség, Kármin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0674" name="Kép 12" descr="A képen piros, Színesség, Kármin, min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9253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="008333A2" w:rsidRPr="008333A2">
        <w:t xml:space="preserve">Habár László Gyula történész szerint a magyarság két lépcsőben foglalta el a Kárpát-medencét, a legelterjedtebb, hagyományos nézet szerint a magyarok egy lépcsőben szállták meg a Kárpát-medencét. Egymáshoz időben közeli forrásban a Konstantin-legendában és a Szent </w:t>
      </w:r>
      <w:proofErr w:type="spellStart"/>
      <w:r w:rsidR="008333A2" w:rsidRPr="008333A2">
        <w:t>Bertin</w:t>
      </w:r>
      <w:proofErr w:type="spellEnd"/>
      <w:r w:rsidR="008333A2" w:rsidRPr="008333A2">
        <w:t xml:space="preserve"> Évkönyvben is szerepel a magyarok népére való hivatkozás, az </w:t>
      </w:r>
      <w:proofErr w:type="spellStart"/>
      <w:r w:rsidR="008333A2" w:rsidRPr="008333A2">
        <w:t>Ungri</w:t>
      </w:r>
      <w:proofErr w:type="spellEnd"/>
      <w:r w:rsidR="008333A2" w:rsidRPr="008333A2">
        <w:t xml:space="preserve"> népnév, 881-ben pedig már az </w:t>
      </w:r>
      <w:proofErr w:type="spellStart"/>
      <w:r w:rsidR="008333A2" w:rsidRPr="008333A2">
        <w:t>Ungrik</w:t>
      </w:r>
      <w:proofErr w:type="spellEnd"/>
      <w:r w:rsidR="008333A2" w:rsidRPr="008333A2">
        <w:t xml:space="preserve"> társaságában a kabarok is részt vettek a kalandozó hadjáratokban. </w:t>
      </w:r>
    </w:p>
    <w:p w14:paraId="639326C7" w14:textId="2C17F0E0" w:rsidR="008333A2" w:rsidRPr="008333A2" w:rsidRDefault="008333A2" w:rsidP="005B2795">
      <w:pPr>
        <w:pStyle w:val="behzott"/>
      </w:pPr>
      <w:r w:rsidRPr="008333A2">
        <w:t xml:space="preserve">A honfoglaló törzsek eszerint 895 táján telepedtek meg a Kárpát-medence alföldi területein. </w:t>
      </w:r>
      <w:proofErr w:type="spellStart"/>
      <w:r w:rsidRPr="008333A2">
        <w:t>Bíborbanszületett</w:t>
      </w:r>
      <w:proofErr w:type="spellEnd"/>
      <w:r w:rsidRPr="008333A2">
        <w:t xml:space="preserve"> Konstantin a Bulcsú </w:t>
      </w:r>
      <w:proofErr w:type="spellStart"/>
      <w:r w:rsidRPr="008333A2">
        <w:t>harka</w:t>
      </w:r>
      <w:proofErr w:type="spellEnd"/>
      <w:r w:rsidRPr="008333A2">
        <w:t xml:space="preserve"> vezetésével nála járt magyar küldöttség elmondása alapján azt írja, hogy a magyarok első vezetője, a fejedelem (</w:t>
      </w:r>
      <w:proofErr w:type="spellStart"/>
      <w:r w:rsidRPr="008333A2">
        <w:t>arkhón</w:t>
      </w:r>
      <w:proofErr w:type="spellEnd"/>
      <w:r w:rsidRPr="008333A2">
        <w:t xml:space="preserve">) mellett két fontos tisztség volt, a </w:t>
      </w:r>
      <w:proofErr w:type="spellStart"/>
      <w:r w:rsidRPr="008333A2">
        <w:t>nagyobbik</w:t>
      </w:r>
      <w:proofErr w:type="spellEnd"/>
      <w:r w:rsidRPr="008333A2">
        <w:t xml:space="preserve"> rangú </w:t>
      </w:r>
      <w:proofErr w:type="spellStart"/>
      <w:r w:rsidRPr="008333A2">
        <w:t>gyila</w:t>
      </w:r>
      <w:proofErr w:type="spellEnd"/>
      <w:r w:rsidRPr="008333A2">
        <w:t xml:space="preserve"> és a kisebbik rangú </w:t>
      </w:r>
      <w:proofErr w:type="spellStart"/>
      <w:r w:rsidRPr="008333A2">
        <w:t>karha</w:t>
      </w:r>
      <w:proofErr w:type="spellEnd"/>
      <w:r w:rsidRPr="008333A2">
        <w:t>. A magyarokat jól ismerő VI. León bizánci császár ezt írta:</w:t>
      </w:r>
    </w:p>
    <w:p w14:paraId="1F439961" w14:textId="77777777" w:rsidR="008333A2" w:rsidRPr="008333A2" w:rsidRDefault="008333A2" w:rsidP="00716041">
      <w:pPr>
        <w:pStyle w:val="Idzet"/>
      </w:pPr>
      <w:r w:rsidRPr="008333A2">
        <w:t xml:space="preserve"> „Ez a nép tehát, mint amely egy fő alatt áll, feljebbvalóitól kemény és súlyos büntetéseket szenved elkövetett vétkeiért, s mint amelyet így nem szeretet, hanem félelem tart féken, a fáradalmakat és nehézségeket derekasan tűri, dacol a hőséggel és faggyal és a szükségesekben való egyéb nélkülözéssel, lévén nomád nép.” </w:t>
      </w:r>
    </w:p>
    <w:p w14:paraId="7F5FE617" w14:textId="2D807BBF" w:rsidR="008333A2" w:rsidRPr="008333A2" w:rsidRDefault="008333A2" w:rsidP="005B2795">
      <w:pPr>
        <w:pStyle w:val="behzott"/>
      </w:pPr>
      <w:r w:rsidRPr="008333A2">
        <w:t xml:space="preserve">Történészek szerint a honfoglaló magyar törzsszövetség élén kazár mintára két fejedelem állt: a </w:t>
      </w:r>
      <w:proofErr w:type="spellStart"/>
      <w:r w:rsidRPr="008333A2">
        <w:t>kende</w:t>
      </w:r>
      <w:proofErr w:type="spellEnd"/>
      <w:r w:rsidRPr="008333A2">
        <w:t xml:space="preserve"> és a gyula. </w:t>
      </w:r>
    </w:p>
    <w:p w14:paraId="1D0B07FA" w14:textId="77777777" w:rsidR="008333A2" w:rsidRPr="008333A2" w:rsidRDefault="008333A2" w:rsidP="00716041">
      <w:pPr>
        <w:pStyle w:val="Idzet"/>
      </w:pPr>
      <w:r w:rsidRPr="008333A2">
        <w:t xml:space="preserve">„Tudnivaló, hogy Árpád, </w:t>
      </w:r>
      <w:proofErr w:type="spellStart"/>
      <w:r w:rsidRPr="008333A2">
        <w:t>Turkia</w:t>
      </w:r>
      <w:proofErr w:type="spellEnd"/>
      <w:r w:rsidRPr="008333A2">
        <w:t xml:space="preserve"> nagy fejedelme négy </w:t>
      </w:r>
      <w:proofErr w:type="spellStart"/>
      <w:r w:rsidRPr="008333A2">
        <w:t>fiat</w:t>
      </w:r>
      <w:proofErr w:type="spellEnd"/>
      <w:r w:rsidRPr="008333A2">
        <w:t xml:space="preserve"> nemzett: elsőnek </w:t>
      </w:r>
      <w:proofErr w:type="spellStart"/>
      <w:r w:rsidRPr="008333A2">
        <w:t>Tarkacsut</w:t>
      </w:r>
      <w:proofErr w:type="spellEnd"/>
      <w:r w:rsidRPr="008333A2">
        <w:t xml:space="preserve">, másodiknak </w:t>
      </w:r>
      <w:proofErr w:type="spellStart"/>
      <w:r w:rsidRPr="008333A2">
        <w:t>Jeleget</w:t>
      </w:r>
      <w:proofErr w:type="spellEnd"/>
      <w:r w:rsidRPr="008333A2">
        <w:t xml:space="preserve">, harmadiknak Jutocsát, negyediknek Zoltánt. Tudnivaló, hogy Árpád első fia, </w:t>
      </w:r>
      <w:proofErr w:type="spellStart"/>
      <w:r w:rsidRPr="008333A2">
        <w:t>Tarkacsu</w:t>
      </w:r>
      <w:proofErr w:type="spellEnd"/>
      <w:r w:rsidRPr="008333A2">
        <w:t xml:space="preserve"> nemzette fiát, </w:t>
      </w:r>
      <w:proofErr w:type="spellStart"/>
      <w:r w:rsidRPr="008333A2">
        <w:t>Tevelit</w:t>
      </w:r>
      <w:proofErr w:type="spellEnd"/>
      <w:r w:rsidRPr="008333A2">
        <w:t xml:space="preserve">, a második fiú, </w:t>
      </w:r>
      <w:proofErr w:type="spellStart"/>
      <w:r w:rsidRPr="008333A2">
        <w:t>Jeleg</w:t>
      </w:r>
      <w:proofErr w:type="spellEnd"/>
      <w:r w:rsidRPr="008333A2">
        <w:t xml:space="preserve"> nemzette fiát, Ezeleget, a harmadik fiú, Jutocsa nemzette fiát, Falicsit, a mostani fejedelmet, a negyedik fiú Zoltán nemzette fiát, Taksonyt. Tudnivaló, hogy Árpád fiai mind meghaltak, de unokái, Fali, Tasi és Taksony életben vannak</w:t>
      </w:r>
      <w:r w:rsidRPr="008333A2">
        <w:tab/>
        <w:t>”</w:t>
      </w:r>
    </w:p>
    <w:p w14:paraId="4B3DD2F8" w14:textId="77777777" w:rsidR="008333A2" w:rsidRPr="008333A2" w:rsidRDefault="008333A2" w:rsidP="00716041">
      <w:pPr>
        <w:pStyle w:val="Idzet"/>
        <w:jc w:val="right"/>
      </w:pPr>
      <w:r w:rsidRPr="008333A2">
        <w:t xml:space="preserve">– </w:t>
      </w:r>
      <w:proofErr w:type="spellStart"/>
      <w:r w:rsidRPr="008333A2">
        <w:t>Bíborbanszületett</w:t>
      </w:r>
      <w:proofErr w:type="spellEnd"/>
      <w:r w:rsidRPr="008333A2">
        <w:t xml:space="preserve"> </w:t>
      </w:r>
      <w:proofErr w:type="spellStart"/>
      <w:r w:rsidRPr="008333A2">
        <w:t>Konstantín</w:t>
      </w:r>
      <w:proofErr w:type="spellEnd"/>
      <w:r w:rsidRPr="008333A2">
        <w:t>: A birodalom kormányzásáról</w:t>
      </w:r>
    </w:p>
    <w:p w14:paraId="1DD34312" w14:textId="351814F8" w:rsidR="008333A2" w:rsidRPr="008333A2" w:rsidRDefault="008333A2" w:rsidP="005B2795">
      <w:pPr>
        <w:pStyle w:val="behzott"/>
      </w:pPr>
      <w:r w:rsidRPr="008333A2">
        <w:lastRenderedPageBreak/>
        <w:t xml:space="preserve">Ekkoriban I. Szvatopluk morva fejedelem fiainak birodalma már széthullóban volt, ami megkönnyítette a dolgukat. 902-re a Kárpát-medence egész területét irányításuk alá vonták, bár az állataik miatt főként az Alföld, Mezőföld, Kisalföld, Csallóköz és Szerémség területein telepedtek le, ahol megfelelő minőségű legelők álltak rendelkezésre. E nézet szerint az itt lakó, főleg avar és szláv eredetű népek nem éltek túl sűrűn a vidéken és pár emberöltő alatt beolvadtak az új jövevények társadalmába. Ha földművelésben nem is, állattartásban valószínűleg volt mit tanulniuk a magyaroktól, akik ridegtartással, téli takarmányozás nélkül nevelték állataikat a hódítással létrehozott </w:t>
      </w:r>
      <w:proofErr w:type="spellStart"/>
      <w:r w:rsidRPr="008333A2">
        <w:t>steppei</w:t>
      </w:r>
      <w:proofErr w:type="spellEnd"/>
      <w:r w:rsidRPr="008333A2">
        <w:t xml:space="preserve"> birodalomban.</w:t>
      </w:r>
    </w:p>
    <w:p w14:paraId="1BB53662" w14:textId="1D46A0E6" w:rsidR="008333A2" w:rsidRPr="008333A2" w:rsidRDefault="008333A2" w:rsidP="00716041">
      <w:pPr>
        <w:pStyle w:val="Cmsor1"/>
      </w:pPr>
      <w:r w:rsidRPr="008333A2">
        <w:t>Kalandozások</w:t>
      </w:r>
    </w:p>
    <w:p w14:paraId="5A781B50" w14:textId="5C1BB082" w:rsidR="008333A2" w:rsidRPr="008333A2" w:rsidRDefault="00716041" w:rsidP="005B2795">
      <w:pPr>
        <w:pStyle w:val="behzot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A8F1A3" wp14:editId="3C84C71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99310" cy="2639695"/>
            <wp:effectExtent l="19050" t="19050" r="15240" b="27305"/>
            <wp:wrapSquare wrapText="bothSides"/>
            <wp:docPr id="1551549789" name="Kép 13" descr="A képen szöveg, levél, Gyűjthető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9789" name="Kép 13" descr="A képen szöveg, levél, Gyűjthető, rajzfil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6396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D2718"/>
                      </a:solidFill>
                    </a:ln>
                  </pic:spPr>
                </pic:pic>
              </a:graphicData>
            </a:graphic>
          </wp:anchor>
        </w:drawing>
      </w:r>
      <w:r w:rsidR="008333A2" w:rsidRPr="008333A2">
        <w:t>A 9. század végén, 10. század elején a Kárpát-medencében letelepedő magyar törzsi társadalom vezetői, fegyveres kíséretük fenntartásának céljából, részben zsákmányszerzés végett, legtöbbször a kor európai hatalmaival szövetségében indítottak a korban támadó háborúkat, melyeket a magyar történetírás „kalandozó hadjáratoknak” nevez.</w:t>
      </w:r>
    </w:p>
    <w:p w14:paraId="4CBCB9D5" w14:textId="77777777" w:rsidR="008333A2" w:rsidRPr="008333A2" w:rsidRDefault="008333A2" w:rsidP="00716041">
      <w:pPr>
        <w:pStyle w:val="Idzet"/>
      </w:pPr>
      <w:r w:rsidRPr="008333A2">
        <w:t xml:space="preserve">„Ügyesen kilesik a kedvező alkalmakat és ellenségeiket nem annyira karjukkal és haderejükkel igyekeznek leverni, mint inkább csel, rajtaütés és a szükségesekben való megszorítás útján. </w:t>
      </w:r>
    </w:p>
    <w:p w14:paraId="7F31FE30" w14:textId="2D4F533A" w:rsidR="008333A2" w:rsidRPr="008333A2" w:rsidRDefault="00716041" w:rsidP="00716041">
      <w:pPr>
        <w:pStyle w:val="Idz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BB171" wp14:editId="2F8E2E70">
                <wp:simplePos x="0" y="0"/>
                <wp:positionH relativeFrom="margin">
                  <wp:align>right</wp:align>
                </wp:positionH>
                <wp:positionV relativeFrom="paragraph">
                  <wp:posOffset>835660</wp:posOffset>
                </wp:positionV>
                <wp:extent cx="2131060" cy="389255"/>
                <wp:effectExtent l="0" t="0" r="2540" b="0"/>
                <wp:wrapSquare wrapText="bothSides"/>
                <wp:docPr id="106430704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389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98DBF" w14:textId="4D5DB401" w:rsidR="00716041" w:rsidRPr="000B7932" w:rsidRDefault="00716041" w:rsidP="00716041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716041">
                              <w:rPr>
                                <w:noProof/>
                              </w:rPr>
                              <w:t>Az augsburgi csata Hektor Mülich(1415-1490) illusztrációján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B171" id="_x0000_s1028" type="#_x0000_t202" style="position:absolute;left:0;text-align:left;margin-left:116.6pt;margin-top:65.8pt;width:167.8pt;height:30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" stroked="f">
                <v:textbox inset="0,0,0,0">
                  <w:txbxContent>
                    <w:p w14:paraId="06F98DBF" w14:textId="4D5DB401" w:rsidR="00716041" w:rsidRPr="000B7932" w:rsidRDefault="00716041" w:rsidP="00716041">
                      <w:pPr>
                        <w:pStyle w:val="Kpalrs"/>
                        <w:rPr>
                          <w:noProof/>
                        </w:rPr>
                      </w:pPr>
                      <w:r w:rsidRPr="00716041">
                        <w:rPr>
                          <w:noProof/>
                        </w:rPr>
                        <w:t>Az augsburgi csata Hektor Mülich(1415-1490) illusztrációján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3A2" w:rsidRPr="008333A2">
        <w:t>Sok gondot fordítanak rá, hogy gyakorolják magukat a lóhátról való nyilazásban is. Követi őket nagy csapat ló, mén és kanca is, részint táplálékul és tejivás végett, részint pedig sokaság látszatának keltése végett”</w:t>
      </w:r>
    </w:p>
    <w:p w14:paraId="3BF16129" w14:textId="77777777" w:rsidR="008333A2" w:rsidRPr="008333A2" w:rsidRDefault="008333A2" w:rsidP="00716041">
      <w:pPr>
        <w:pStyle w:val="Idzet"/>
        <w:jc w:val="right"/>
      </w:pPr>
      <w:r w:rsidRPr="008333A2">
        <w:t>– Bölcs Leó bizánci császár: Taktika</w:t>
      </w:r>
    </w:p>
    <w:p w14:paraId="36294720" w14:textId="4C14A683" w:rsidR="008333A2" w:rsidRPr="008333A2" w:rsidRDefault="008333A2" w:rsidP="005B2795">
      <w:pPr>
        <w:pStyle w:val="behzott"/>
      </w:pPr>
      <w:r w:rsidRPr="008333A2">
        <w:t>A bizonytalan, sokszor anarchikus bel- és külpolitikán felülemelkedni kívánó nyugat-európai uralkodók szívesen alkalmazták zsoldosként az Európa-szerte rettegett magyar harcosokat ügyeik rendezésére. Végül ez vezethetett a Kárpát-medencébe vissza-visszatérő magyarok harcmodorának kiismeréséhez, melyet az első vereségek közvetlen okaként tartunk számon. A kalandozó hadjáratok történetének egyik legjelentősebb ütközete 955. augusztus 10-én zajlott az Augsburg melletti Lech-mezőn a magyar és német seregek között, és a magyarok vereségével végződött.</w:t>
      </w:r>
    </w:p>
    <w:p w14:paraId="54069745" w14:textId="4759BDAA" w:rsidR="008333A2" w:rsidRDefault="005B2795" w:rsidP="00716041">
      <w:pPr>
        <w:pStyle w:val="Cmsor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452044" wp14:editId="313EF1B5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2877820" cy="2385695"/>
            <wp:effectExtent l="0" t="0" r="0" b="0"/>
            <wp:wrapSquare wrapText="bothSides"/>
            <wp:docPr id="11022401" name="Kép 14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01" name="Kép 14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45"/>
                    <a:stretch/>
                  </pic:blipFill>
                  <pic:spPr bwMode="auto">
                    <a:xfrm>
                      <a:off x="0" y="0"/>
                      <a:ext cx="2882905" cy="23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43DEA88" wp14:editId="52454BA9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2873375" cy="1995170"/>
            <wp:effectExtent l="0" t="0" r="3175" b="5080"/>
            <wp:wrapSquare wrapText="bothSides"/>
            <wp:docPr id="364902347" name="Kép 15" descr="A képen térkép, szöveg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02347" name="Kép 15" descr="A képen térkép, szöveg, atlas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3A2" w:rsidRPr="008333A2">
        <w:t>Államalapítás</w:t>
      </w:r>
    </w:p>
    <w:p w14:paraId="12B43531" w14:textId="04A7F761" w:rsidR="00716041" w:rsidRPr="00716041" w:rsidRDefault="00716041" w:rsidP="00716041"/>
    <w:tbl>
      <w:tblPr>
        <w:tblStyle w:val="Rcsostblzat"/>
        <w:tblpPr w:leftFromText="141" w:rightFromText="141" w:horzAnchor="margin" w:tblpY="1"/>
        <w:tblW w:w="9067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wav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4565"/>
      </w:tblGrid>
      <w:tr w:rsidR="001F2BA3" w14:paraId="3ADDCDB2" w14:textId="77777777" w:rsidTr="001F2BA3">
        <w:tc>
          <w:tcPr>
            <w:tcW w:w="4531" w:type="dxa"/>
          </w:tcPr>
          <w:p w14:paraId="1308A676" w14:textId="77777777" w:rsidR="001F2BA3" w:rsidRDefault="001F2BA3" w:rsidP="001F2BA3">
            <w:pPr>
              <w:pStyle w:val="Kpalrs"/>
              <w:framePr w:hSpace="0" w:wrap="auto" w:vAnchor="margin" w:hAnchor="text" w:xAlign="left" w:yAlign="inline"/>
              <w:suppressOverlap w:val="0"/>
            </w:pPr>
            <w:r>
              <w:rPr>
                <w:noProof/>
              </w:rPr>
              <w:lastRenderedPageBreak/>
              <w:drawing>
                <wp:inline distT="0" distB="0" distL="0" distR="0" wp14:anchorId="281132E3" wp14:editId="56DC879B">
                  <wp:extent cx="2854518" cy="2305839"/>
                  <wp:effectExtent l="0" t="0" r="3175" b="0"/>
                  <wp:docPr id="1318466849" name="Kép 16" descr="A képen Föld, térkép, atlasz, Vilá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466849" name="Kép 16" descr="A képen Föld, térkép, atlasz, Világ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12" cy="23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3A2">
              <w:t xml:space="preserve"> </w:t>
            </w:r>
            <w:r w:rsidRPr="001F2BA3">
              <w:rPr>
                <w:rStyle w:val="KpalrstrkznlklChar"/>
              </w:rPr>
              <w:t>A magyar Fejedelemség kiterjedése 1000 körül</w:t>
            </w:r>
          </w:p>
        </w:tc>
        <w:tc>
          <w:tcPr>
            <w:tcW w:w="4536" w:type="dxa"/>
          </w:tcPr>
          <w:p w14:paraId="4DE6C0FA" w14:textId="77777777" w:rsidR="001F2BA3" w:rsidRDefault="001F2BA3" w:rsidP="001F2BA3">
            <w:pPr>
              <w:pStyle w:val="behzott"/>
              <w:ind w:firstLine="0"/>
            </w:pPr>
            <w:r>
              <w:rPr>
                <w:noProof/>
              </w:rPr>
              <w:drawing>
                <wp:inline distT="0" distB="0" distL="0" distR="0" wp14:anchorId="646C564B" wp14:editId="405A277C">
                  <wp:extent cx="2830664" cy="2467935"/>
                  <wp:effectExtent l="0" t="0" r="8255" b="8890"/>
                  <wp:docPr id="651013159" name="Kép 17" descr="A képen térkép, atlasz,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013159" name="Kép 17" descr="A képen térkép, atlasz, szöveg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449" cy="2496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614EF" w14:textId="77777777" w:rsidR="001F2BA3" w:rsidRDefault="001F2BA3" w:rsidP="001F2BA3">
            <w:pPr>
              <w:pStyle w:val="Kpalrstrkznlkl"/>
              <w:framePr w:hSpace="0" w:wrap="auto" w:vAnchor="margin" w:hAnchor="text" w:xAlign="left" w:yAlign="inline"/>
              <w:suppressOverlap w:val="0"/>
            </w:pPr>
            <w:r w:rsidRPr="008333A2">
              <w:t xml:space="preserve">Szvatopluk birodalmának </w:t>
            </w:r>
            <w:proofErr w:type="spellStart"/>
            <w:r w:rsidRPr="008333A2">
              <w:t>Nagymoráviának</w:t>
            </w:r>
            <w:proofErr w:type="spellEnd"/>
            <w:r w:rsidRPr="008333A2">
              <w:t xml:space="preserve"> a kiterjedése a 9. században a magyar honfoglalásig</w:t>
            </w:r>
          </w:p>
        </w:tc>
      </w:tr>
      <w:tr w:rsidR="001F2BA3" w14:paraId="49DFC18E" w14:textId="77777777" w:rsidTr="001F2BA3">
        <w:tc>
          <w:tcPr>
            <w:tcW w:w="4531" w:type="dxa"/>
          </w:tcPr>
          <w:p w14:paraId="6A28FA55" w14:textId="77777777" w:rsidR="001F2BA3" w:rsidRDefault="001F2BA3" w:rsidP="001F2BA3">
            <w:pPr>
              <w:pStyle w:val="behzott"/>
              <w:ind w:firstLine="0"/>
            </w:pPr>
            <w:r>
              <w:rPr>
                <w:noProof/>
              </w:rPr>
              <w:drawing>
                <wp:inline distT="0" distB="0" distL="0" distR="0" wp14:anchorId="05E491DD" wp14:editId="003275A3">
                  <wp:extent cx="2890163" cy="1987826"/>
                  <wp:effectExtent l="0" t="0" r="5715" b="0"/>
                  <wp:docPr id="1526258903" name="Kép 18" descr="A képen térkép, szöveg, atlas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258903" name="Kép 18" descr="A képen térkép, szöveg, atlasz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366" cy="2027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87275" w14:textId="77777777" w:rsidR="001F2BA3" w:rsidRDefault="001F2BA3" w:rsidP="001F2BA3">
            <w:pPr>
              <w:pStyle w:val="Kpalrs"/>
              <w:framePr w:hSpace="0" w:wrap="auto" w:vAnchor="margin" w:hAnchor="text" w:xAlign="left" w:yAlign="inline"/>
              <w:suppressOverlap w:val="0"/>
              <w:rPr>
                <w:noProof/>
              </w:rPr>
            </w:pPr>
            <w:r w:rsidRPr="008333A2">
              <w:t>A honfoglaló magyar törzsek szállásterületei</w:t>
            </w:r>
          </w:p>
        </w:tc>
        <w:tc>
          <w:tcPr>
            <w:tcW w:w="4536" w:type="dxa"/>
          </w:tcPr>
          <w:p w14:paraId="61EBDBB4" w14:textId="77777777" w:rsidR="001F2BA3" w:rsidRDefault="001F2BA3" w:rsidP="001F2BA3">
            <w:pPr>
              <w:pStyle w:val="behzott"/>
              <w:ind w:firstLine="0"/>
            </w:pPr>
            <w:r>
              <w:rPr>
                <w:noProof/>
              </w:rPr>
              <w:drawing>
                <wp:inline distT="0" distB="0" distL="0" distR="0" wp14:anchorId="5860191A" wp14:editId="4B297306">
                  <wp:extent cx="2846567" cy="1955295"/>
                  <wp:effectExtent l="0" t="0" r="0" b="6985"/>
                  <wp:docPr id="973917186" name="Kép 19" descr="A képen térkép, atlasz,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917186" name="Kép 19" descr="A képen térkép, atlasz, szöveg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119" cy="2007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86321" w14:textId="77777777" w:rsidR="001F2BA3" w:rsidRDefault="001F2BA3" w:rsidP="001F2BA3">
            <w:pPr>
              <w:pStyle w:val="behzott"/>
              <w:ind w:firstLine="0"/>
              <w:rPr>
                <w:noProof/>
              </w:rPr>
            </w:pPr>
            <w:r w:rsidRPr="008333A2">
              <w:t>A magyarság kalandozó hadjáratai Európában a 10. században</w:t>
            </w:r>
          </w:p>
        </w:tc>
      </w:tr>
    </w:tbl>
    <w:p w14:paraId="6369F1BF" w14:textId="4F44D09F" w:rsidR="008333A2" w:rsidRPr="008333A2" w:rsidRDefault="008333A2" w:rsidP="005B2795">
      <w:pPr>
        <w:pStyle w:val="behzott"/>
      </w:pPr>
      <w:r w:rsidRPr="008333A2">
        <w:t xml:space="preserve">Géza fejedelem Bizánc helyett a nyugat-európai államokhoz hasonlóan Róma felé fordult és a római rítusú egyházszervezetet honosította meg a fejedelemségében, 973-ban követeket küldött a német-római császárhoz, I. Ottó császárhoz, és római keresztény papokat, hittérítőket kért tőle. Géza nagyfejedelem időben felismerte a magyarság európai állammá alakulásának lehetőségét és szükségességét. Ez a felismerés arra, sarkallta, hogy fia nevelését és oktatását a fejedelmi udvarába érkező római papokra bízza, akik fiát István néven meg is keresztelték. </w:t>
      </w:r>
      <w:proofErr w:type="spellStart"/>
      <w:r w:rsidRPr="008333A2">
        <w:t>Hartvik</w:t>
      </w:r>
      <w:proofErr w:type="spellEnd"/>
      <w:r w:rsidRPr="008333A2">
        <w:t xml:space="preserve"> püspök legendája szerint Istvánt Adalbert prágai püspök nevelte, megkeresztelése is az ő nevéhez </w:t>
      </w:r>
      <w:proofErr w:type="gramStart"/>
      <w:r w:rsidRPr="008333A2">
        <w:t>fűződik</w:t>
      </w:r>
      <w:proofErr w:type="gramEnd"/>
      <w:r w:rsidRPr="008333A2">
        <w:t xml:space="preserve"> valamint valószínűleg István házasságát is ő hozta tető alá Gizella bajor hercegnővel. Géza az öröklésben a hagyományos </w:t>
      </w:r>
      <w:proofErr w:type="spellStart"/>
      <w:r w:rsidRPr="008333A2">
        <w:t>seniorátus</w:t>
      </w:r>
      <w:proofErr w:type="spellEnd"/>
      <w:r w:rsidRPr="008333A2">
        <w:t xml:space="preserve"> (a nemzetség legidősebb élő férfi tagjának öröklési joga) helyett a keresztény-germán </w:t>
      </w:r>
      <w:proofErr w:type="spellStart"/>
      <w:r w:rsidRPr="008333A2">
        <w:t>primogenitúrát</w:t>
      </w:r>
      <w:proofErr w:type="spellEnd"/>
      <w:r w:rsidRPr="008333A2">
        <w:t xml:space="preserve"> (az első szülött fiú öröklési joga) akarta érvényesíteni.</w:t>
      </w:r>
    </w:p>
    <w:p w14:paraId="2711DB48" w14:textId="4FC45509" w:rsidR="007F216B" w:rsidRPr="008333A2" w:rsidRDefault="008333A2" w:rsidP="005B2795">
      <w:pPr>
        <w:pStyle w:val="behzott"/>
      </w:pPr>
      <w:r w:rsidRPr="008333A2">
        <w:t xml:space="preserve">Géza halála után a pogányok támogatását élvező Koppány következett volna a fejedelmi trónon. Koppány Tar </w:t>
      </w:r>
      <w:proofErr w:type="spellStart"/>
      <w:r w:rsidRPr="008333A2">
        <w:t>Szerénd</w:t>
      </w:r>
      <w:proofErr w:type="spellEnd"/>
      <w:r w:rsidRPr="008333A2">
        <w:t xml:space="preserve"> fia, aki Géza </w:t>
      </w:r>
      <w:proofErr w:type="spellStart"/>
      <w:r w:rsidRPr="008333A2">
        <w:t>másodunokatesvére</w:t>
      </w:r>
      <w:proofErr w:type="spellEnd"/>
      <w:r w:rsidRPr="008333A2">
        <w:t xml:space="preserve"> és Árpád egyik fiának </w:t>
      </w:r>
      <w:proofErr w:type="spellStart"/>
      <w:r w:rsidRPr="008333A2">
        <w:t>Tarkacsunak</w:t>
      </w:r>
      <w:proofErr w:type="spellEnd"/>
      <w:r w:rsidRPr="008333A2">
        <w:t xml:space="preserve"> az unokája. István anyjával, Saroltával – </w:t>
      </w:r>
      <w:proofErr w:type="spellStart"/>
      <w:r w:rsidRPr="008333A2">
        <w:t>levirátust</w:t>
      </w:r>
      <w:proofErr w:type="spellEnd"/>
      <w:r w:rsidRPr="008333A2">
        <w:t xml:space="preserve"> akart megvalósítani, s a főhatalomért folyó versengést fegyverrel kellett eldönteni. István ezért német segítséggel legyőzte. 1000 és 1001 évfordulóján, karácsonykor II. Szilveszter pápától koronát kapott és Esztergomban vagy Székesfehérvárott királlyá koronáztatta magát. Akkoriban ugyanis </w:t>
      </w:r>
      <w:proofErr w:type="gramStart"/>
      <w:r w:rsidRPr="008333A2">
        <w:t>Karácsonytól</w:t>
      </w:r>
      <w:proofErr w:type="gramEnd"/>
      <w:r w:rsidRPr="008333A2">
        <w:t xml:space="preserve"> számították az Újévet. Ezzel megszületett a keresztény Magyar Királyság, amely több mint kilenc évszázadig állt fenn a Kárpát-medence területén. A magyarság ettől az eseménytől kezdve az „államalapító” István személyében nem egyszerűen az első magyar uralkodót vagy a katolikus egyház egyik szentjét tisztelte, hanem elsősorban azt a mitikus őst, akitől a magyar királyok hatalma és az alattvalók jogai erednek.</w:t>
      </w:r>
    </w:p>
    <w:sectPr w:rsidR="007F216B" w:rsidRPr="008333A2" w:rsidSect="001F2BA3">
      <w:headerReference w:type="default" r:id="rId20"/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051A6" w14:textId="77777777" w:rsidR="00CF5116" w:rsidRDefault="00CF5116" w:rsidP="001F2BA3">
      <w:pPr>
        <w:spacing w:after="0"/>
      </w:pPr>
      <w:r>
        <w:separator/>
      </w:r>
    </w:p>
  </w:endnote>
  <w:endnote w:type="continuationSeparator" w:id="0">
    <w:p w14:paraId="6B08E651" w14:textId="77777777" w:rsidR="00CF5116" w:rsidRDefault="00CF5116" w:rsidP="001F2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jc w:val="center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417"/>
    </w:tblGrid>
    <w:tr w:rsidR="001F2BA3" w14:paraId="03AEEE5A" w14:textId="77777777" w:rsidTr="001F2BA3">
      <w:trPr>
        <w:jc w:val="center"/>
      </w:trPr>
      <w:tc>
        <w:tcPr>
          <w:tcW w:w="1417" w:type="dxa"/>
          <w:tcBorders>
            <w:top w:val="dashDotStroked" w:sz="24" w:space="0" w:color="CD2718"/>
            <w:left w:val="dashDotStroked" w:sz="24" w:space="0" w:color="CD2718"/>
            <w:bottom w:val="nil"/>
            <w:right w:val="dashDotStroked" w:sz="24" w:space="0" w:color="CD2718"/>
          </w:tcBorders>
        </w:tcPr>
        <w:p w14:paraId="2CF9BC06" w14:textId="271DEB7C" w:rsidR="001F2BA3" w:rsidRDefault="001F2BA3" w:rsidP="001F2BA3">
          <w:pPr>
            <w:pStyle w:val="llb"/>
            <w:jc w:val="center"/>
          </w:pPr>
          <w:r w:rsidRPr="001F2BA3">
            <w:rPr>
              <w:color w:val="CD2718"/>
            </w:rPr>
            <w:fldChar w:fldCharType="begin"/>
          </w:r>
          <w:r w:rsidRPr="001F2BA3">
            <w:rPr>
              <w:color w:val="CD2718"/>
            </w:rPr>
            <w:instrText>PAGE   \* MERGEFORMAT</w:instrText>
          </w:r>
          <w:r w:rsidRPr="001F2BA3">
            <w:rPr>
              <w:color w:val="CD2718"/>
            </w:rPr>
            <w:fldChar w:fldCharType="separate"/>
          </w:r>
          <w:r w:rsidRPr="001F2BA3">
            <w:rPr>
              <w:color w:val="CD2718"/>
            </w:rPr>
            <w:t>1</w:t>
          </w:r>
          <w:r w:rsidRPr="001F2BA3">
            <w:rPr>
              <w:color w:val="CD2718"/>
            </w:rPr>
            <w:fldChar w:fldCharType="end"/>
          </w:r>
          <w:r w:rsidRPr="001F2BA3">
            <w:rPr>
              <w:color w:val="CD2718"/>
            </w:rPr>
            <w:t>. oldal</w:t>
          </w:r>
        </w:p>
      </w:tc>
    </w:tr>
  </w:tbl>
  <w:p w14:paraId="055AA717" w14:textId="77777777" w:rsidR="001F2BA3" w:rsidRDefault="001F2BA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jc w:val="center"/>
      <w:tblBorders>
        <w:top w:val="dashDotStroked" w:sz="24" w:space="0" w:color="CD2718"/>
        <w:left w:val="dashDotStroked" w:sz="24" w:space="0" w:color="CD2718"/>
        <w:bottom w:val="none" w:sz="0" w:space="0" w:color="auto"/>
        <w:right w:val="dashDotStroked" w:sz="24" w:space="0" w:color="CD2718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417"/>
    </w:tblGrid>
    <w:tr w:rsidR="001F2BA3" w:rsidRPr="001F2BA3" w14:paraId="023890FA" w14:textId="77777777" w:rsidTr="001F2BA3">
      <w:trPr>
        <w:jc w:val="center"/>
      </w:trPr>
      <w:tc>
        <w:tcPr>
          <w:tcW w:w="1417" w:type="dxa"/>
        </w:tcPr>
        <w:p w14:paraId="40D68EFF" w14:textId="77777777" w:rsidR="001F2BA3" w:rsidRPr="001F2BA3" w:rsidRDefault="001F2BA3" w:rsidP="001F2BA3">
          <w:pPr>
            <w:pStyle w:val="llb"/>
            <w:jc w:val="center"/>
          </w:pPr>
          <w:r w:rsidRPr="001F2BA3">
            <w:rPr>
              <w:color w:val="CD2718"/>
            </w:rPr>
            <w:fldChar w:fldCharType="begin"/>
          </w:r>
          <w:r w:rsidRPr="001F2BA3">
            <w:rPr>
              <w:color w:val="CD2718"/>
            </w:rPr>
            <w:instrText>PAGE   \* MERGEFORMAT</w:instrText>
          </w:r>
          <w:r w:rsidRPr="001F2BA3">
            <w:rPr>
              <w:color w:val="CD2718"/>
            </w:rPr>
            <w:fldChar w:fldCharType="separate"/>
          </w:r>
          <w:r w:rsidRPr="001F2BA3">
            <w:rPr>
              <w:color w:val="CD2718"/>
            </w:rPr>
            <w:t>1</w:t>
          </w:r>
          <w:r w:rsidRPr="001F2BA3">
            <w:rPr>
              <w:color w:val="CD2718"/>
            </w:rPr>
            <w:fldChar w:fldCharType="end"/>
          </w:r>
          <w:r w:rsidRPr="001F2BA3">
            <w:rPr>
              <w:color w:val="CD2718"/>
            </w:rPr>
            <w:t>. oldal</w:t>
          </w:r>
        </w:p>
      </w:tc>
    </w:tr>
  </w:tbl>
  <w:p w14:paraId="23866245" w14:textId="77777777" w:rsidR="001F2BA3" w:rsidRDefault="001F2BA3" w:rsidP="001F2BA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97A3" w14:textId="77777777" w:rsidR="00CF5116" w:rsidRDefault="00CF5116" w:rsidP="001F2BA3">
      <w:pPr>
        <w:spacing w:after="0"/>
      </w:pPr>
      <w:r>
        <w:separator/>
      </w:r>
    </w:p>
  </w:footnote>
  <w:footnote w:type="continuationSeparator" w:id="0">
    <w:p w14:paraId="136C6506" w14:textId="77777777" w:rsidR="00CF5116" w:rsidRDefault="00CF5116" w:rsidP="001F2B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4594C" w14:textId="429F05BB" w:rsidR="00A6402C" w:rsidRPr="00A6402C" w:rsidRDefault="00A6402C" w:rsidP="00A6402C">
    <w:pPr>
      <w:pStyle w:val="cucc"/>
      <w:pBdr>
        <w:bottom w:val="dashDotStroked" w:sz="24" w:space="1" w:color="CD2718"/>
      </w:pBdr>
    </w:pPr>
    <w:r w:rsidRPr="00A6402C">
      <w:t>Magyar Fejedelemsé</w:t>
    </w:r>
    <w:r w:rsidRPr="00A6402C"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84pt;height:42pt" o:bullet="t">
        <v:imagedata r:id="rId1" o:title="Zászló"/>
      </v:shape>
    </w:pict>
  </w:numPicBullet>
  <w:abstractNum w:abstractNumId="0" w15:restartNumberingAfterBreak="0">
    <w:nsid w:val="05291D06"/>
    <w:multiLevelType w:val="hybridMultilevel"/>
    <w:tmpl w:val="331E771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0A4ED8"/>
    <w:multiLevelType w:val="hybridMultilevel"/>
    <w:tmpl w:val="C680A9E0"/>
    <w:lvl w:ilvl="0" w:tplc="274AA53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2CB13C4"/>
    <w:multiLevelType w:val="hybridMultilevel"/>
    <w:tmpl w:val="E012AAB4"/>
    <w:lvl w:ilvl="0" w:tplc="8E84E92A">
      <w:numFmt w:val="bullet"/>
      <w:lvlText w:val=""/>
      <w:lvlPicBulletId w:val="0"/>
      <w:lvlJc w:val="left"/>
      <w:pPr>
        <w:ind w:left="644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23267981">
    <w:abstractNumId w:val="0"/>
  </w:num>
  <w:num w:numId="2" w16cid:durableId="2119517945">
    <w:abstractNumId w:val="1"/>
  </w:num>
  <w:num w:numId="3" w16cid:durableId="13619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9C"/>
    <w:rsid w:val="00156286"/>
    <w:rsid w:val="001F2BA3"/>
    <w:rsid w:val="003C4B9C"/>
    <w:rsid w:val="005B2795"/>
    <w:rsid w:val="00716041"/>
    <w:rsid w:val="007429ED"/>
    <w:rsid w:val="007F216B"/>
    <w:rsid w:val="008333A2"/>
    <w:rsid w:val="0086617F"/>
    <w:rsid w:val="00A6402C"/>
    <w:rsid w:val="00C56A71"/>
    <w:rsid w:val="00CD2CDB"/>
    <w:rsid w:val="00CF5116"/>
    <w:rsid w:val="00E821AC"/>
    <w:rsid w:val="00F41344"/>
    <w:rsid w:val="00F5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42DD"/>
  <w15:chartTrackingRefBased/>
  <w15:docId w15:val="{4CC5C9B4-B661-4330-9506-D0A97DF8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2795"/>
    <w:pPr>
      <w:spacing w:line="240" w:lineRule="auto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429ED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CD2718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29ED"/>
    <w:rPr>
      <w:rFonts w:ascii="Garamond" w:eastAsiaTheme="majorEastAsia" w:hAnsi="Garamond" w:cstheme="majorBidi"/>
      <w:b/>
      <w:bCs/>
      <w:color w:val="CD2718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4B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4B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4B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4B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4B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4B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4B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5325B"/>
    <w:pPr>
      <w:spacing w:before="160"/>
      <w:jc w:val="both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325B"/>
    <w:rPr>
      <w:rFonts w:ascii="Garamond" w:hAnsi="Garamond"/>
      <w:i/>
      <w:iCs/>
      <w:color w:val="404040" w:themeColor="text1" w:themeTint="B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C4B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4B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4B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4B9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3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cm">
    <w:name w:val="tbl cím"/>
    <w:basedOn w:val="Norml"/>
    <w:link w:val="tblcmChar"/>
    <w:autoRedefine/>
    <w:qFormat/>
    <w:rsid w:val="007429ED"/>
    <w:pPr>
      <w:framePr w:hSpace="141" w:wrap="around" w:vAnchor="text" w:hAnchor="margin" w:xAlign="right" w:y="44"/>
      <w:spacing w:before="120" w:after="120"/>
      <w:suppressOverlap/>
      <w:jc w:val="center"/>
    </w:pPr>
    <w:rPr>
      <w:b/>
      <w:bCs/>
      <w:sz w:val="32"/>
      <w:szCs w:val="32"/>
    </w:rPr>
  </w:style>
  <w:style w:type="character" w:customStyle="1" w:styleId="tblcmChar">
    <w:name w:val="tbl cím Char"/>
    <w:basedOn w:val="Bekezdsalapbettpusa"/>
    <w:link w:val="tblcm"/>
    <w:rsid w:val="007429ED"/>
    <w:rPr>
      <w:rFonts w:ascii="Garamond" w:hAnsi="Garamond"/>
      <w:b/>
      <w:bCs/>
      <w:sz w:val="32"/>
      <w:szCs w:val="32"/>
    </w:rPr>
  </w:style>
  <w:style w:type="paragraph" w:customStyle="1" w:styleId="tblalcm">
    <w:name w:val="tbl alcím"/>
    <w:basedOn w:val="Norml"/>
    <w:link w:val="tblalcmChar"/>
    <w:autoRedefine/>
    <w:qFormat/>
    <w:rsid w:val="007429ED"/>
    <w:pPr>
      <w:framePr w:hSpace="141" w:wrap="around" w:vAnchor="text" w:hAnchor="margin" w:xAlign="right" w:y="44"/>
      <w:spacing w:before="40" w:after="120"/>
      <w:suppressOverlap/>
      <w:jc w:val="center"/>
    </w:pPr>
    <w:rPr>
      <w:b/>
      <w:bCs/>
    </w:rPr>
  </w:style>
  <w:style w:type="character" w:customStyle="1" w:styleId="tblalcmChar">
    <w:name w:val="tbl alcím Char"/>
    <w:basedOn w:val="Bekezdsalapbettpusa"/>
    <w:link w:val="tblalcm"/>
    <w:rsid w:val="007429ED"/>
    <w:rPr>
      <w:rFonts w:ascii="Garamond" w:hAnsi="Garamond"/>
      <w:b/>
      <w:bCs/>
      <w:sz w:val="24"/>
      <w:szCs w:val="24"/>
    </w:rPr>
  </w:style>
  <w:style w:type="paragraph" w:customStyle="1" w:styleId="tblcmsor">
    <w:name w:val="tbl címsor"/>
    <w:basedOn w:val="Norml"/>
    <w:link w:val="tblcmsorChar"/>
    <w:autoRedefine/>
    <w:qFormat/>
    <w:rsid w:val="00F5325B"/>
    <w:pPr>
      <w:framePr w:hSpace="141" w:wrap="around" w:vAnchor="text" w:hAnchor="margin" w:xAlign="right" w:y="44"/>
      <w:pBdr>
        <w:top w:val="wave" w:sz="12" w:space="6" w:color="E97132" w:themeColor="accent2"/>
      </w:pBdr>
      <w:spacing w:after="0"/>
      <w:suppressOverlap/>
    </w:pPr>
    <w:rPr>
      <w:b/>
      <w:bCs/>
    </w:rPr>
  </w:style>
  <w:style w:type="character" w:customStyle="1" w:styleId="tblcmsorChar">
    <w:name w:val="tbl címsor Char"/>
    <w:basedOn w:val="Bekezdsalapbettpusa"/>
    <w:link w:val="tblcmsor"/>
    <w:rsid w:val="00F5325B"/>
    <w:rPr>
      <w:rFonts w:ascii="Garamond" w:hAnsi="Garamond"/>
      <w:b/>
      <w:bCs/>
      <w:sz w:val="24"/>
      <w:szCs w:val="24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F5325B"/>
    <w:pPr>
      <w:framePr w:hSpace="141" w:wrap="around" w:vAnchor="text" w:hAnchor="margin" w:xAlign="right" w:y="44"/>
      <w:spacing w:after="200"/>
      <w:suppressOverlap/>
      <w:jc w:val="center"/>
    </w:pPr>
    <w:rPr>
      <w:color w:val="000000" w:themeColor="text1"/>
      <w:sz w:val="20"/>
      <w:szCs w:val="20"/>
    </w:rPr>
  </w:style>
  <w:style w:type="paragraph" w:customStyle="1" w:styleId="behzott">
    <w:name w:val="behúzott"/>
    <w:basedOn w:val="Norml"/>
    <w:link w:val="behzottChar"/>
    <w:qFormat/>
    <w:rsid w:val="005B2795"/>
    <w:pPr>
      <w:ind w:firstLine="284"/>
      <w:jc w:val="both"/>
    </w:pPr>
  </w:style>
  <w:style w:type="character" w:customStyle="1" w:styleId="behzottChar">
    <w:name w:val="behúzott Char"/>
    <w:basedOn w:val="Bekezdsalapbettpusa"/>
    <w:link w:val="behzott"/>
    <w:rsid w:val="005B2795"/>
    <w:rPr>
      <w:rFonts w:ascii="Garamond" w:hAnsi="Garamond"/>
      <w:sz w:val="24"/>
      <w:szCs w:val="24"/>
    </w:rPr>
  </w:style>
  <w:style w:type="paragraph" w:customStyle="1" w:styleId="kpalrs2">
    <w:name w:val="képaláírás 2"/>
    <w:basedOn w:val="Kpalrs"/>
    <w:link w:val="kpalrs2Char"/>
    <w:qFormat/>
    <w:rsid w:val="00F5325B"/>
    <w:pPr>
      <w:framePr w:wrap="around"/>
    </w:pPr>
    <w:rPr>
      <w:sz w:val="24"/>
    </w:rPr>
  </w:style>
  <w:style w:type="character" w:customStyle="1" w:styleId="KpalrsChar">
    <w:name w:val="Képaláírás Char"/>
    <w:basedOn w:val="Bekezdsalapbettpusa"/>
    <w:link w:val="Kpalrs"/>
    <w:uiPriority w:val="35"/>
    <w:rsid w:val="00F5325B"/>
    <w:rPr>
      <w:rFonts w:ascii="Garamond" w:hAnsi="Garamond"/>
      <w:color w:val="000000" w:themeColor="text1"/>
      <w:sz w:val="20"/>
      <w:szCs w:val="20"/>
    </w:rPr>
  </w:style>
  <w:style w:type="character" w:customStyle="1" w:styleId="kpalrs2Char">
    <w:name w:val="képaláírás 2 Char"/>
    <w:basedOn w:val="KpalrsChar"/>
    <w:link w:val="kpalrs2"/>
    <w:rsid w:val="00F5325B"/>
    <w:rPr>
      <w:rFonts w:ascii="Garamond" w:hAnsi="Garamond"/>
      <w:color w:val="000000" w:themeColor="text1"/>
      <w:sz w:val="24"/>
      <w:szCs w:val="20"/>
    </w:rPr>
  </w:style>
  <w:style w:type="paragraph" w:customStyle="1" w:styleId="latin">
    <w:name w:val="latin"/>
    <w:basedOn w:val="Norml"/>
    <w:link w:val="latinChar"/>
    <w:qFormat/>
    <w:rsid w:val="00F5325B"/>
    <w:pPr>
      <w:pBdr>
        <w:left w:val="single" w:sz="12" w:space="4" w:color="CD2718"/>
      </w:pBdr>
    </w:pPr>
    <w:rPr>
      <w:rFonts w:ascii="Monotype Corsiva" w:hAnsi="Monotype Corsiva"/>
    </w:rPr>
  </w:style>
  <w:style w:type="character" w:customStyle="1" w:styleId="latinChar">
    <w:name w:val="latin Char"/>
    <w:basedOn w:val="Bekezdsalapbettpusa"/>
    <w:link w:val="latin"/>
    <w:rsid w:val="00F5325B"/>
    <w:rPr>
      <w:rFonts w:ascii="Monotype Corsiva" w:hAnsi="Monotype Corsiva"/>
      <w:sz w:val="24"/>
      <w:szCs w:val="24"/>
    </w:rPr>
  </w:style>
  <w:style w:type="paragraph" w:customStyle="1" w:styleId="Kpalrstrkznlkl">
    <w:name w:val="Képaláírás térköz nélkül"/>
    <w:basedOn w:val="Kpalrs"/>
    <w:link w:val="KpalrstrkznlklChar"/>
    <w:qFormat/>
    <w:rsid w:val="001F2BA3"/>
    <w:pPr>
      <w:framePr w:wrap="around"/>
      <w:spacing w:after="0"/>
    </w:pPr>
  </w:style>
  <w:style w:type="character" w:customStyle="1" w:styleId="KpalrstrkznlklChar">
    <w:name w:val="Képaláírás térköz nélkül Char"/>
    <w:basedOn w:val="KpalrsChar"/>
    <w:link w:val="Kpalrstrkznlkl"/>
    <w:rsid w:val="001F2BA3"/>
    <w:rPr>
      <w:rFonts w:ascii="Garamond" w:hAnsi="Garamond"/>
      <w:color w:val="000000" w:themeColor="text1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1F2BA3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1F2BA3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1F2BA3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1F2BA3"/>
    <w:rPr>
      <w:rFonts w:ascii="Garamond" w:hAnsi="Garamond"/>
      <w:sz w:val="24"/>
      <w:szCs w:val="24"/>
    </w:rPr>
  </w:style>
  <w:style w:type="paragraph" w:customStyle="1" w:styleId="cucc">
    <w:name w:val="cucc"/>
    <w:basedOn w:val="Cm"/>
    <w:link w:val="cuccChar"/>
    <w:qFormat/>
    <w:rsid w:val="00A6402C"/>
    <w:pPr>
      <w:spacing w:after="240"/>
      <w:jc w:val="center"/>
    </w:pPr>
    <w:rPr>
      <w:rFonts w:ascii="Garamond" w:hAnsi="Garamond"/>
      <w:b/>
      <w:bCs/>
      <w:color w:val="CD2718"/>
      <w:sz w:val="32"/>
      <w:szCs w:val="32"/>
    </w:rPr>
  </w:style>
  <w:style w:type="character" w:customStyle="1" w:styleId="cuccChar">
    <w:name w:val="cucc Char"/>
    <w:basedOn w:val="CmChar"/>
    <w:link w:val="cucc"/>
    <w:rsid w:val="00A6402C"/>
    <w:rPr>
      <w:rFonts w:ascii="Garamond" w:eastAsiaTheme="majorEastAsia" w:hAnsi="Garamond" w:cstheme="majorBidi"/>
      <w:b/>
      <w:bCs/>
      <w:color w:val="CD2718"/>
      <w:spacing w:val="-1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0CB76-9047-4DD9-A330-3737BAA5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1509</Words>
  <Characters>10415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5</cp:revision>
  <cp:lastPrinted>2025-01-24T18:21:00Z</cp:lastPrinted>
  <dcterms:created xsi:type="dcterms:W3CDTF">2025-01-24T17:29:00Z</dcterms:created>
  <dcterms:modified xsi:type="dcterms:W3CDTF">2025-01-24T18:37:00Z</dcterms:modified>
</cp:coreProperties>
</file>