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028A" w14:textId="77777777" w:rsidR="000F25FF" w:rsidRPr="000F25FF" w:rsidRDefault="000F25FF" w:rsidP="000F25FF">
      <w:pPr>
        <w:pStyle w:val="Cm"/>
      </w:pPr>
      <w:r w:rsidRPr="000F25FF">
        <w:t>Óceánok és tengerek</w:t>
      </w:r>
    </w:p>
    <w:p w14:paraId="22133D6C" w14:textId="77777777" w:rsidR="000F25FF" w:rsidRDefault="000F25FF" w:rsidP="000F25FF">
      <w:pPr>
        <w:pStyle w:val="Felsorolscmsor"/>
        <w:sectPr w:rsidR="000F25FF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28F307" w14:textId="77777777" w:rsidR="000F25FF" w:rsidRPr="000F25FF" w:rsidRDefault="000F25FF" w:rsidP="000F25FF">
      <w:pPr>
        <w:pStyle w:val="Felsorolscmsor"/>
      </w:pPr>
      <w:r w:rsidRPr="000F25FF">
        <w:t>Csendes-óceán</w:t>
      </w:r>
    </w:p>
    <w:p w14:paraId="06003B19" w14:textId="3D86B605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Chilei-tenger</w:t>
      </w:r>
    </w:p>
    <w:p w14:paraId="51E7E29B" w14:textId="603A19A7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Bering-tenger</w:t>
      </w:r>
    </w:p>
    <w:p w14:paraId="47ED3ACF" w14:textId="4947DCEB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Alaszkai-tenger</w:t>
      </w:r>
    </w:p>
    <w:p w14:paraId="72F6039E" w14:textId="2D347181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Salish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(Kanada)</w:t>
      </w:r>
    </w:p>
    <w:p w14:paraId="62F5BE3B" w14:textId="0E34689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 xml:space="preserve">Kaliforniai-öböl </w:t>
      </w:r>
    </w:p>
    <w:p w14:paraId="088FC4C3" w14:textId="3A46950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Ohotszki-tenger</w:t>
      </w:r>
    </w:p>
    <w:p w14:paraId="0E7C32D4" w14:textId="1CDA058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Japán-tenger</w:t>
      </w:r>
    </w:p>
    <w:p w14:paraId="4DB69527" w14:textId="2A68EA9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Beltenger (Japán)</w:t>
      </w:r>
    </w:p>
    <w:p w14:paraId="7084E476" w14:textId="45E0533A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Kelet-kínai-tenger</w:t>
      </w:r>
    </w:p>
    <w:p w14:paraId="353D8744" w14:textId="681285B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Dél-kínai-tenger</w:t>
      </w:r>
    </w:p>
    <w:p w14:paraId="147B140C" w14:textId="5B8D68D6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Beibu</w:t>
      </w:r>
      <w:proofErr w:type="spellEnd"/>
      <w:r>
        <w:t>-öböl</w:t>
      </w:r>
    </w:p>
    <w:p w14:paraId="50BCC9C1" w14:textId="0A34AA09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Sulu</w:t>
      </w:r>
      <w:proofErr w:type="spellEnd"/>
      <w:r>
        <w:t>-tenger</w:t>
      </w:r>
    </w:p>
    <w:p w14:paraId="7594D032" w14:textId="2F4308B8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Celebesz-tenger</w:t>
      </w:r>
    </w:p>
    <w:p w14:paraId="6903FB42" w14:textId="6E5986C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Bohol</w:t>
      </w:r>
      <w:proofErr w:type="spellEnd"/>
      <w:r>
        <w:t>-tenger</w:t>
      </w:r>
    </w:p>
    <w:p w14:paraId="58CAFECC" w14:textId="1DE24E51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Filippínó-tenger</w:t>
      </w:r>
    </w:p>
    <w:p w14:paraId="7E9DC08E" w14:textId="60DB53ED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Flores</w:t>
      </w:r>
      <w:proofErr w:type="spellEnd"/>
      <w:r>
        <w:t>-tenger</w:t>
      </w:r>
    </w:p>
    <w:p w14:paraId="04F10FBC" w14:textId="6D2EBAFA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Banda-tenger</w:t>
      </w:r>
    </w:p>
    <w:p w14:paraId="2EF5546C" w14:textId="529775F4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Arafura-tenger</w:t>
      </w:r>
    </w:p>
    <w:p w14:paraId="14B484C2" w14:textId="02C71A17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Timor-tenger</w:t>
      </w:r>
    </w:p>
    <w:p w14:paraId="6C55D1ED" w14:textId="12D3D928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Tasman-tenger</w:t>
      </w:r>
    </w:p>
    <w:p w14:paraId="33636DEE" w14:textId="1CBF4674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Pohaj</w:t>
      </w:r>
      <w:proofErr w:type="spellEnd"/>
      <w:r>
        <w:t>-tenger</w:t>
      </w:r>
    </w:p>
    <w:p w14:paraId="087D0E9E" w14:textId="6223C5E5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Sárga-tenger</w:t>
      </w:r>
    </w:p>
    <w:p w14:paraId="40A67DFE" w14:textId="40A7BB2D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Bohai</w:t>
      </w:r>
      <w:proofErr w:type="spellEnd"/>
      <w:r>
        <w:t>-tenger</w:t>
      </w:r>
    </w:p>
    <w:p w14:paraId="4E3C54C3" w14:textId="7A5FFCB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Korall-tenger</w:t>
      </w:r>
    </w:p>
    <w:p w14:paraId="7B8C8E5C" w14:textId="5F32232B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Carpentaria</w:t>
      </w:r>
      <w:proofErr w:type="spellEnd"/>
      <w:r>
        <w:t>-öböl</w:t>
      </w:r>
    </w:p>
    <w:p w14:paraId="5A3E513D" w14:textId="02742DC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Bismarck-tenger</w:t>
      </w:r>
    </w:p>
    <w:p w14:paraId="23BF67B4" w14:textId="0C9408E1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r>
        <w:t>Salamon-tenger</w:t>
      </w:r>
    </w:p>
    <w:p w14:paraId="00FA365E" w14:textId="2071B064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Seram</w:t>
      </w:r>
      <w:proofErr w:type="spellEnd"/>
      <w:r>
        <w:t>-tenger</w:t>
      </w:r>
    </w:p>
    <w:p w14:paraId="1A045CB0" w14:textId="75B9F466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Halmahera</w:t>
      </w:r>
      <w:proofErr w:type="spellEnd"/>
      <w:r>
        <w:t>-tenger</w:t>
      </w:r>
    </w:p>
    <w:p w14:paraId="346489AE" w14:textId="107D4CE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Maluku</w:t>
      </w:r>
      <w:proofErr w:type="spellEnd"/>
      <w:r>
        <w:t>-tenger</w:t>
      </w:r>
    </w:p>
    <w:p w14:paraId="1002B0F7" w14:textId="51EF67BD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31" w:hanging="210"/>
      </w:pPr>
      <w:proofErr w:type="spellStart"/>
      <w:r>
        <w:t>Sawu</w:t>
      </w:r>
      <w:proofErr w:type="spellEnd"/>
      <w:r>
        <w:t>-tenger</w:t>
      </w:r>
    </w:p>
    <w:p w14:paraId="524BC045" w14:textId="77777777" w:rsidR="000F25FF" w:rsidRDefault="000F25FF" w:rsidP="000F25FF">
      <w:pPr>
        <w:pStyle w:val="Felsorolscmsor"/>
      </w:pPr>
      <w:r>
        <w:t>Atlanti-óceán</w:t>
      </w:r>
    </w:p>
    <w:p w14:paraId="3F1BF2AB" w14:textId="19E62DBB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19"/>
      </w:pPr>
      <w:r>
        <w:t xml:space="preserve">Hudson-öböl </w:t>
      </w:r>
    </w:p>
    <w:p w14:paraId="2E3952F4" w14:textId="243A1BDA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18"/>
      </w:pPr>
      <w:r>
        <w:t>James-öböl</w:t>
      </w:r>
    </w:p>
    <w:p w14:paraId="68302365" w14:textId="4C8482D9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Baffin-öböl</w:t>
      </w:r>
    </w:p>
    <w:p w14:paraId="19CAC1D8" w14:textId="55DF3B3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St. Lawrence-öböl</w:t>
      </w:r>
    </w:p>
    <w:p w14:paraId="127B4161" w14:textId="5CE0F2A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proofErr w:type="spellStart"/>
      <w:r>
        <w:t>Fundy</w:t>
      </w:r>
      <w:proofErr w:type="spellEnd"/>
      <w:r>
        <w:t>-öböl</w:t>
      </w:r>
    </w:p>
    <w:p w14:paraId="1D87EBC6" w14:textId="6DD64D56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Karib-tenger</w:t>
      </w:r>
    </w:p>
    <w:p w14:paraId="026CD3FD" w14:textId="29E5EC77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Mexikói-öböl</w:t>
      </w:r>
    </w:p>
    <w:p w14:paraId="240D4836" w14:textId="52CBFD61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94"/>
      </w:pPr>
      <w:proofErr w:type="spellStart"/>
      <w:r>
        <w:t>Sargasso</w:t>
      </w:r>
      <w:proofErr w:type="spellEnd"/>
      <w:r>
        <w:t>-tenger</w:t>
      </w:r>
    </w:p>
    <w:p w14:paraId="2C97F50B" w14:textId="6370F8A9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94"/>
      </w:pPr>
      <w:r>
        <w:t xml:space="preserve">Északi-tenger </w:t>
      </w:r>
    </w:p>
    <w:p w14:paraId="5CA08508" w14:textId="693B0593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Watt-tenger</w:t>
      </w:r>
    </w:p>
    <w:p w14:paraId="151C5C2D" w14:textId="0C905769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 xml:space="preserve">Balti-tenger </w:t>
      </w:r>
    </w:p>
    <w:p w14:paraId="7C08DCC5" w14:textId="69926A48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proofErr w:type="spellStart"/>
      <w:r>
        <w:t>Botteni</w:t>
      </w:r>
      <w:proofErr w:type="spellEnd"/>
      <w:r>
        <w:t>-öböl</w:t>
      </w:r>
    </w:p>
    <w:p w14:paraId="7B0A7B22" w14:textId="196B338E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Finn-öböl</w:t>
      </w:r>
    </w:p>
    <w:p w14:paraId="5C22B412" w14:textId="710BFAD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Ír-tenger</w:t>
      </w:r>
    </w:p>
    <w:p w14:paraId="3A6305F5" w14:textId="19027508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Kelta-tenger</w:t>
      </w:r>
    </w:p>
    <w:p w14:paraId="03E865AB" w14:textId="658ABB5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 xml:space="preserve">Földközi-tenger </w:t>
      </w:r>
    </w:p>
    <w:p w14:paraId="0591068D" w14:textId="17A34784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 xml:space="preserve">Keleti-Tenger </w:t>
      </w:r>
    </w:p>
    <w:p w14:paraId="27B4EFE5" w14:textId="7C4D177F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Adriai-tenger</w:t>
      </w:r>
    </w:p>
    <w:p w14:paraId="6363DF28" w14:textId="00B384A4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 xml:space="preserve">Égei-tenger </w:t>
      </w:r>
    </w:p>
    <w:p w14:paraId="0974FFDD" w14:textId="4AC7C2FD" w:rsidR="000F25FF" w:rsidRDefault="000F25FF" w:rsidP="00DA253E">
      <w:pPr>
        <w:pStyle w:val="Listaszerbekezds"/>
        <w:numPr>
          <w:ilvl w:val="2"/>
          <w:numId w:val="2"/>
        </w:numPr>
        <w:spacing w:line="240" w:lineRule="auto"/>
        <w:ind w:left="993" w:hanging="284"/>
      </w:pPr>
      <w:r>
        <w:t>Krétai-tenger</w:t>
      </w:r>
    </w:p>
    <w:p w14:paraId="68887E33" w14:textId="375FDAF3" w:rsidR="000F25FF" w:rsidRDefault="000F25FF" w:rsidP="00DA253E">
      <w:pPr>
        <w:pStyle w:val="Listaszerbekezds"/>
        <w:numPr>
          <w:ilvl w:val="2"/>
          <w:numId w:val="2"/>
        </w:numPr>
        <w:spacing w:line="240" w:lineRule="auto"/>
        <w:ind w:left="993" w:hanging="284"/>
      </w:pPr>
      <w:r>
        <w:t>Trák-tenger</w:t>
      </w:r>
    </w:p>
    <w:p w14:paraId="575E5E37" w14:textId="01CB6EC1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Katalán-tenger</w:t>
      </w:r>
    </w:p>
    <w:p w14:paraId="5A514F34" w14:textId="03304FAA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Jón-tenger</w:t>
      </w:r>
    </w:p>
    <w:p w14:paraId="7C5854F4" w14:textId="735C3E78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Ligur-tenger</w:t>
      </w:r>
    </w:p>
    <w:p w14:paraId="63C01763" w14:textId="5590938F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proofErr w:type="spellStart"/>
      <w:r>
        <w:t>Mirtoon</w:t>
      </w:r>
      <w:proofErr w:type="spellEnd"/>
      <w:r>
        <w:t>-tenger</w:t>
      </w:r>
    </w:p>
    <w:p w14:paraId="5B4E2FD1" w14:textId="6F5391C4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Tirrén-tenger</w:t>
      </w:r>
    </w:p>
    <w:p w14:paraId="618D529E" w14:textId="2A451DE4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proofErr w:type="spellStart"/>
      <w:r>
        <w:t>Sidra</w:t>
      </w:r>
      <w:proofErr w:type="spellEnd"/>
      <w:r>
        <w:t>-öböl</w:t>
      </w:r>
    </w:p>
    <w:p w14:paraId="05A7749C" w14:textId="3AA6CD5C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>Márvány-tenger</w:t>
      </w:r>
    </w:p>
    <w:p w14:paraId="043125CB" w14:textId="0DA3820D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709" w:hanging="283"/>
      </w:pPr>
      <w:r>
        <w:t xml:space="preserve">Fekete-tenger </w:t>
      </w:r>
    </w:p>
    <w:p w14:paraId="6C839B29" w14:textId="6F507415" w:rsidR="000F25FF" w:rsidRDefault="000F25FF" w:rsidP="00DA253E">
      <w:pPr>
        <w:pStyle w:val="Listaszerbekezds"/>
        <w:numPr>
          <w:ilvl w:val="2"/>
          <w:numId w:val="2"/>
        </w:numPr>
        <w:spacing w:line="240" w:lineRule="auto"/>
        <w:ind w:left="993" w:hanging="284"/>
      </w:pPr>
      <w:r>
        <w:t>Azovi-tenger</w:t>
      </w:r>
    </w:p>
    <w:p w14:paraId="0FE45980" w14:textId="578C93A9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proofErr w:type="spellStart"/>
      <w:r>
        <w:t>Vizcayai</w:t>
      </w:r>
      <w:proofErr w:type="spellEnd"/>
      <w:r>
        <w:t>-öböl</w:t>
      </w:r>
    </w:p>
    <w:p w14:paraId="464A42AA" w14:textId="41DAD9E4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Guineai-öböl</w:t>
      </w:r>
    </w:p>
    <w:p w14:paraId="29EC5252" w14:textId="77777777" w:rsidR="000F25FF" w:rsidRDefault="000F25FF" w:rsidP="000F25FF">
      <w:pPr>
        <w:pStyle w:val="Felsorolscmsor"/>
      </w:pPr>
      <w:r>
        <w:t>Beltengerek</w:t>
      </w:r>
    </w:p>
    <w:p w14:paraId="6A1ED01B" w14:textId="49272480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Aral-tó</w:t>
      </w:r>
    </w:p>
    <w:p w14:paraId="3B227E1D" w14:textId="21CB93F5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Kaszpi-tenger</w:t>
      </w:r>
    </w:p>
    <w:p w14:paraId="354D045D" w14:textId="33A26B32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Holt-tenger</w:t>
      </w:r>
    </w:p>
    <w:p w14:paraId="66AD37DA" w14:textId="1A3E8814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Salton-tó (Kalifornia)</w:t>
      </w:r>
    </w:p>
    <w:p w14:paraId="1E449EC2" w14:textId="1D20ED9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426" w:hanging="284"/>
      </w:pPr>
      <w:r>
        <w:t>Nagy-sóstó</w:t>
      </w:r>
    </w:p>
    <w:p w14:paraId="498B35EB" w14:textId="77777777" w:rsidR="000F25FF" w:rsidRDefault="000F25FF" w:rsidP="000F25FF">
      <w:pPr>
        <w:pStyle w:val="Felsorolscmsor"/>
      </w:pPr>
      <w:r>
        <w:t>Indiai-óceán</w:t>
      </w:r>
    </w:p>
    <w:p w14:paraId="7CA0501C" w14:textId="3A688432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8" w:hanging="284"/>
      </w:pPr>
      <w:r>
        <w:t>Vörös-tenger</w:t>
      </w:r>
    </w:p>
    <w:p w14:paraId="2D2E36E9" w14:textId="43C409B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Ádeni-öböl</w:t>
      </w:r>
    </w:p>
    <w:p w14:paraId="60FD627B" w14:textId="49A4C6A2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Perzsa-öböl</w:t>
      </w:r>
    </w:p>
    <w:p w14:paraId="73B800B7" w14:textId="1451F210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Ománi-öböl</w:t>
      </w:r>
    </w:p>
    <w:p w14:paraId="75006C3B" w14:textId="26172EA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Arab-tenger</w:t>
      </w:r>
    </w:p>
    <w:p w14:paraId="2C450819" w14:textId="73A6AEB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Bengáli-öböl</w:t>
      </w:r>
    </w:p>
    <w:p w14:paraId="6F5479E0" w14:textId="40C2C84A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Thai (Sziámi)-öböl</w:t>
      </w:r>
    </w:p>
    <w:p w14:paraId="16D47B91" w14:textId="09379A1D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Jáva-tenger</w:t>
      </w:r>
    </w:p>
    <w:p w14:paraId="70952072" w14:textId="35C8C286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Andamán-tenger</w:t>
      </w:r>
    </w:p>
    <w:p w14:paraId="240AAD27" w14:textId="77777777" w:rsidR="000F25FF" w:rsidRDefault="000F25FF" w:rsidP="000F25FF">
      <w:pPr>
        <w:pStyle w:val="Felsorolscmsor"/>
      </w:pPr>
      <w:r>
        <w:t>Jeges-tenger</w:t>
      </w:r>
    </w:p>
    <w:p w14:paraId="48A16ED5" w14:textId="74DF8130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Barents-tenger</w:t>
      </w:r>
    </w:p>
    <w:p w14:paraId="7425CE06" w14:textId="757B83F0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Kara-tenger</w:t>
      </w:r>
    </w:p>
    <w:p w14:paraId="695DA48D" w14:textId="5AB4E81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 xml:space="preserve">Beaufort-tenger </w:t>
      </w:r>
    </w:p>
    <w:p w14:paraId="487EB679" w14:textId="2649A4BF" w:rsidR="000F25FF" w:rsidRDefault="000F25FF" w:rsidP="00DA253E">
      <w:pPr>
        <w:pStyle w:val="Listaszerbekezds"/>
        <w:numPr>
          <w:ilvl w:val="1"/>
          <w:numId w:val="2"/>
        </w:numPr>
        <w:spacing w:line="240" w:lineRule="auto"/>
        <w:ind w:left="851" w:hanging="284"/>
      </w:pPr>
      <w:r>
        <w:t>Amundsen-öböl</w:t>
      </w:r>
    </w:p>
    <w:p w14:paraId="402B2676" w14:textId="2B377DC5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Grönlandi-tenger</w:t>
      </w:r>
    </w:p>
    <w:p w14:paraId="526F42ED" w14:textId="1A9C26D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proofErr w:type="spellStart"/>
      <w:r>
        <w:t>Csukcs</w:t>
      </w:r>
      <w:proofErr w:type="spellEnd"/>
      <w:r>
        <w:t>-tenger</w:t>
      </w:r>
    </w:p>
    <w:p w14:paraId="11675192" w14:textId="2C509795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Laptyev-tenger</w:t>
      </w:r>
    </w:p>
    <w:p w14:paraId="43B10EDA" w14:textId="06C73356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Kelet-szibériai-tenger</w:t>
      </w:r>
    </w:p>
    <w:p w14:paraId="7A939F9A" w14:textId="6A78C9CD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Fehér-tenger</w:t>
      </w:r>
    </w:p>
    <w:p w14:paraId="0C5ED20E" w14:textId="77777777" w:rsidR="000F25FF" w:rsidRDefault="000F25FF" w:rsidP="00DA253E">
      <w:pPr>
        <w:pStyle w:val="Felsorolscmsor"/>
      </w:pPr>
      <w:r>
        <w:t>Déli-óceán</w:t>
      </w:r>
    </w:p>
    <w:p w14:paraId="2CAD2759" w14:textId="69F8453B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proofErr w:type="spellStart"/>
      <w:r>
        <w:t>Weddell</w:t>
      </w:r>
      <w:proofErr w:type="spellEnd"/>
      <w:r>
        <w:t>-tenger</w:t>
      </w:r>
    </w:p>
    <w:p w14:paraId="09CB4705" w14:textId="68DE26A2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Ross-tenger</w:t>
      </w:r>
    </w:p>
    <w:p w14:paraId="56703B72" w14:textId="4F90EE8E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Nagy-Ausztráliai-öböl</w:t>
      </w:r>
    </w:p>
    <w:p w14:paraId="2AA559D5" w14:textId="3468C0A1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Saint Vincent-öböl</w:t>
      </w:r>
    </w:p>
    <w:p w14:paraId="24741CEB" w14:textId="2B8854C3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Spencer-öböl</w:t>
      </w:r>
    </w:p>
    <w:p w14:paraId="1586235D" w14:textId="7388D3A7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proofErr w:type="spellStart"/>
      <w:r>
        <w:t>Scotia</w:t>
      </w:r>
      <w:proofErr w:type="spellEnd"/>
      <w:r>
        <w:t>-tenger</w:t>
      </w:r>
    </w:p>
    <w:p w14:paraId="56075EE8" w14:textId="020BBD67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Amundsen-tenger</w:t>
      </w:r>
    </w:p>
    <w:p w14:paraId="73D0C5FE" w14:textId="7620A9B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proofErr w:type="spellStart"/>
      <w:r>
        <w:t>Bellingshausen</w:t>
      </w:r>
      <w:proofErr w:type="spellEnd"/>
      <w:r>
        <w:t>-tenger</w:t>
      </w:r>
    </w:p>
    <w:p w14:paraId="2B4887B4" w14:textId="19B548AF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r>
        <w:t>Davis-tenger</w:t>
      </w:r>
    </w:p>
    <w:p w14:paraId="188AC38F" w14:textId="38E2014C" w:rsidR="000F25FF" w:rsidRDefault="000F25FF" w:rsidP="00DA253E">
      <w:pPr>
        <w:pStyle w:val="Listaszerbekezds"/>
        <w:numPr>
          <w:ilvl w:val="0"/>
          <w:numId w:val="2"/>
        </w:numPr>
        <w:spacing w:line="240" w:lineRule="auto"/>
        <w:ind w:left="567" w:hanging="284"/>
      </w:pPr>
      <w:proofErr w:type="spellStart"/>
      <w:r>
        <w:t>D'Urville</w:t>
      </w:r>
      <w:proofErr w:type="spellEnd"/>
      <w:r>
        <w:t>-tenger</w:t>
      </w:r>
    </w:p>
    <w:p w14:paraId="28B71AAE" w14:textId="77777777" w:rsidR="000F25FF" w:rsidRDefault="000F25FF" w:rsidP="000F25FF">
      <w:pPr>
        <w:sectPr w:rsidR="000F25FF" w:rsidSect="00E34624">
          <w:type w:val="continuous"/>
          <w:pgSz w:w="11906" w:h="16838"/>
          <w:pgMar w:top="1417" w:right="1417" w:bottom="1417" w:left="1417" w:header="708" w:footer="708" w:gutter="0"/>
          <w:cols w:num="3" w:space="454"/>
          <w:docGrid w:linePitch="360"/>
        </w:sectPr>
      </w:pPr>
    </w:p>
    <w:p w14:paraId="6A03FAEE" w14:textId="77777777" w:rsidR="000F25FF" w:rsidRPr="00DA253E" w:rsidRDefault="000F25FF" w:rsidP="00DA253E">
      <w:pPr>
        <w:pStyle w:val="Cmsor1"/>
        <w:jc w:val="center"/>
        <w:rPr>
          <w:rFonts w:ascii="Garamond" w:hAnsi="Garamond"/>
          <w:b/>
          <w:bCs/>
          <w:color w:val="0070C0"/>
        </w:rPr>
      </w:pPr>
      <w:r w:rsidRPr="00DA253E">
        <w:rPr>
          <w:rFonts w:ascii="Garamond" w:hAnsi="Garamond"/>
          <w:b/>
          <w:bCs/>
          <w:color w:val="0070C0"/>
        </w:rPr>
        <w:t>Atlanti óceán</w:t>
      </w:r>
    </w:p>
    <w:p w14:paraId="35BE7506" w14:textId="77777777" w:rsidR="000F25FF" w:rsidRPr="00DA253E" w:rsidRDefault="000F25FF" w:rsidP="00740401">
      <w:pPr>
        <w:pStyle w:val="Cmsor2"/>
      </w:pPr>
      <w:r w:rsidRPr="00DA253E">
        <w:t xml:space="preserve">Néveredete, névhasználata </w:t>
      </w:r>
    </w:p>
    <w:p w14:paraId="669C249E" w14:textId="1B57D399" w:rsidR="000F25FF" w:rsidRDefault="000F25FF" w:rsidP="00E34624">
      <w:pPr>
        <w:jc w:val="both"/>
      </w:pPr>
      <w:r>
        <w:t xml:space="preserve">Neve áttételesen a mitológiai Atlasz titán nevéből ered, aki az égboltot tartja. A közvetlen névadó az észak-afrikai Atlasz-hegység. A magyar változat nemzetközi minták alapján született </w:t>
      </w:r>
      <w:r w:rsidR="00DA253E">
        <w:t>t</w:t>
      </w:r>
      <w:r>
        <w:t xml:space="preserve">ükörfordítás. Az </w:t>
      </w:r>
      <w:proofErr w:type="spellStart"/>
      <w:r>
        <w:t>Atlantikum</w:t>
      </w:r>
      <w:proofErr w:type="spellEnd"/>
      <w:r>
        <w:t xml:space="preserve"> megnevezés a 20. század 60-as éveiben még használt magyar névváltozat, amely mára szinte teljesen kikopott a szakirodalomból.</w:t>
      </w:r>
    </w:p>
    <w:p w14:paraId="0F35BF82" w14:textId="156564C8" w:rsidR="000F25FF" w:rsidRDefault="000F25FF" w:rsidP="00740401">
      <w:pPr>
        <w:pStyle w:val="Cmsor2"/>
      </w:pPr>
      <w:r>
        <w:lastRenderedPageBreak/>
        <w:t>Alapadatai</w:t>
      </w:r>
    </w:p>
    <w:p w14:paraId="1C00863E" w14:textId="2329E40F" w:rsidR="000F25FF" w:rsidRDefault="00E34624" w:rsidP="00E3462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0C541" wp14:editId="61E93F7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690370" cy="2281555"/>
            <wp:effectExtent l="0" t="0" r="5080" b="4445"/>
            <wp:wrapSquare wrapText="bothSides"/>
            <wp:docPr id="1690392405" name="Kép 1" descr="A képen Világ, Föld, tér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92405" name="Kép 1" descr="A képen Világ, Föld, térkép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5FF">
        <w:t xml:space="preserve">Az Atlanti-óceán a Világtenger része – méretét tekintve Földünk második legnagyobb óceánja –, amely Európa, Afrika, Antarktika, valamint Észak- és Dél-Amerika között fekszik. Túlnyomó része a </w:t>
      </w:r>
      <w:proofErr w:type="spellStart"/>
      <w:r w:rsidR="000F25FF">
        <w:t>Ny</w:t>
      </w:r>
      <w:proofErr w:type="spellEnd"/>
      <w:r w:rsidR="000F25FF">
        <w:t xml:space="preserve">-i féltekére esik. Területe 91655 ezer km2 (a Föld területének 17,96%-a, az összes tengerrel fedett területnek 22,10%-a); az ún. törzsterülete (azaz a melléktengerek nélküli területe) 77228 ezer km2; a benne foglalt víztömeg térfogata pedig kb. 329683 ezer km3. Legnagyobb É–D-i kiterjedése az </w:t>
      </w:r>
      <w:proofErr w:type="spellStart"/>
      <w:r w:rsidR="000F25FF">
        <w:t>Irminger</w:t>
      </w:r>
      <w:proofErr w:type="spellEnd"/>
      <w:r w:rsidR="000F25FF">
        <w:t xml:space="preserve">-tenger legészakibb pontja (a grönlandi partoknál) és a </w:t>
      </w:r>
      <w:proofErr w:type="spellStart"/>
      <w:r w:rsidR="000F25FF">
        <w:t>Weddell</w:t>
      </w:r>
      <w:proofErr w:type="spellEnd"/>
      <w:r w:rsidR="000F25FF">
        <w:t xml:space="preserve">-tenger </w:t>
      </w:r>
      <w:proofErr w:type="spellStart"/>
      <w:r w:rsidR="000F25FF">
        <w:t>selfjeges</w:t>
      </w:r>
      <w:proofErr w:type="spellEnd"/>
      <w:r w:rsidR="000F25FF">
        <w:t xml:space="preserve"> partjai (a </w:t>
      </w:r>
      <w:proofErr w:type="spellStart"/>
      <w:r w:rsidR="000F25FF">
        <w:t>Filchner</w:t>
      </w:r>
      <w:proofErr w:type="spellEnd"/>
      <w:r w:rsidR="000F25FF">
        <w:t xml:space="preserve">-jég pereme) között 16530 km, de ha a </w:t>
      </w:r>
      <w:proofErr w:type="spellStart"/>
      <w:r w:rsidR="000F25FF">
        <w:t>selfjeges</w:t>
      </w:r>
      <w:proofErr w:type="spellEnd"/>
      <w:r w:rsidR="000F25FF">
        <w:t xml:space="preserve"> területeket is az óceánhoz tartozónak tekintjük, akkor 17080 km. Szélessége átlagosan mintegy 5500 km; legkeskenyebb (2900 km) a dél-amerikai </w:t>
      </w:r>
      <w:proofErr w:type="spellStart"/>
      <w:r w:rsidR="000F25FF">
        <w:t>Calcanhar</w:t>
      </w:r>
      <w:proofErr w:type="spellEnd"/>
      <w:r w:rsidR="000F25FF">
        <w:t xml:space="preserve">-fok és az afrikai Sierra Leone-i partok (a </w:t>
      </w:r>
      <w:proofErr w:type="spellStart"/>
      <w:r w:rsidR="000F25FF">
        <w:t>Turners</w:t>
      </w:r>
      <w:proofErr w:type="spellEnd"/>
      <w:r w:rsidR="000F25FF">
        <w:t xml:space="preserve">-félsziget) között; legszélesebb pedig (11740 km) a Mexikói-öböl </w:t>
      </w:r>
      <w:proofErr w:type="spellStart"/>
      <w:r w:rsidR="000F25FF">
        <w:t>Ny</w:t>
      </w:r>
      <w:proofErr w:type="spellEnd"/>
      <w:r w:rsidR="000F25FF">
        <w:t xml:space="preserve">-i és a Fekete-tenger K-i partja között. Közepes mélysége 3597 m, legnagyobb mélysége 9219 m (a Puerto Rico-árokban található </w:t>
      </w:r>
      <w:proofErr w:type="spellStart"/>
      <w:r w:rsidR="000F25FF">
        <w:t>Milwaukee</w:t>
      </w:r>
      <w:proofErr w:type="spellEnd"/>
      <w:r w:rsidR="000F25FF">
        <w:t xml:space="preserve">-mélység [19° 36’ É 68° 12’ </w:t>
      </w:r>
      <w:proofErr w:type="spellStart"/>
      <w:r w:rsidR="000F25FF">
        <w:t>Ny</w:t>
      </w:r>
      <w:proofErr w:type="spellEnd"/>
      <w:r w:rsidR="000F25FF">
        <w:t xml:space="preserve">]). </w:t>
      </w:r>
    </w:p>
    <w:p w14:paraId="0F0F8DEF" w14:textId="77777777" w:rsidR="000F25FF" w:rsidRDefault="000F25FF" w:rsidP="00740401">
      <w:pPr>
        <w:pStyle w:val="Cmsor2"/>
      </w:pPr>
      <w:r>
        <w:t>Kapcsolatai a Világtenger más területeivel, határai</w:t>
      </w:r>
    </w:p>
    <w:p w14:paraId="62C4C517" w14:textId="77777777" w:rsidR="000F25FF" w:rsidRDefault="000F25FF" w:rsidP="00E34624">
      <w:pPr>
        <w:jc w:val="both"/>
      </w:pPr>
      <w:r>
        <w:t xml:space="preserve">Az Északi-sarki-óceánnal Labrador ÉK-i és Grönland D-i partjai között, valamint Izland K-i és </w:t>
      </w:r>
      <w:proofErr w:type="spellStart"/>
      <w:r>
        <w:t>Ny</w:t>
      </w:r>
      <w:proofErr w:type="spellEnd"/>
      <w:r>
        <w:t xml:space="preserve">-i oldalán széles sávban érintkezik. Határai az Északi-sarki-óceán felé </w:t>
      </w:r>
      <w:proofErr w:type="spellStart"/>
      <w:r>
        <w:t>Ny-on</w:t>
      </w:r>
      <w:proofErr w:type="spellEnd"/>
      <w:r>
        <w:t xml:space="preserve"> (a Davis-szoros és a Labrador-tenger határa) az é. sz. 60°-át jelölő szélességi kör mentén Labrador ÉK-i partja és Grönland </w:t>
      </w:r>
      <w:proofErr w:type="spellStart"/>
      <w:r>
        <w:t>Ny</w:t>
      </w:r>
      <w:proofErr w:type="spellEnd"/>
      <w:r>
        <w:t xml:space="preserve">-i partja között húzódik; innen a határ a sziget partjain K, majd ÉK felé a Grönlandi-tenger hatalmas DNy-i öble, a </w:t>
      </w:r>
      <w:proofErr w:type="spellStart"/>
      <w:r>
        <w:t>Scoresby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torkolatában D-en fekvő </w:t>
      </w:r>
      <w:proofErr w:type="spellStart"/>
      <w:r>
        <w:t>Brewster</w:t>
      </w:r>
      <w:proofErr w:type="spellEnd"/>
      <w:r>
        <w:t xml:space="preserve">-fokig fut; ahonnan (az </w:t>
      </w:r>
      <w:proofErr w:type="spellStart"/>
      <w:r>
        <w:t>Irminger</w:t>
      </w:r>
      <w:proofErr w:type="spellEnd"/>
      <w:r>
        <w:t>- és a Grönlandi-tenger határaként) a Dánia-szoros-</w:t>
      </w:r>
      <w:proofErr w:type="spellStart"/>
      <w:r>
        <w:t>tól</w:t>
      </w:r>
      <w:proofErr w:type="spellEnd"/>
      <w:r>
        <w:t xml:space="preserve"> É-</w:t>
      </w:r>
      <w:proofErr w:type="spellStart"/>
      <w:r>
        <w:t>ra</w:t>
      </w:r>
      <w:proofErr w:type="spellEnd"/>
      <w:r>
        <w:t xml:space="preserve"> </w:t>
      </w:r>
      <w:proofErr w:type="spellStart"/>
      <w:r>
        <w:t>Kolbeinsey</w:t>
      </w:r>
      <w:proofErr w:type="spellEnd"/>
      <w:r>
        <w:t xml:space="preserve"> szigetéig, majd Izlandon az </w:t>
      </w:r>
      <w:proofErr w:type="spellStart"/>
      <w:r>
        <w:t>Axar</w:t>
      </w:r>
      <w:proofErr w:type="spellEnd"/>
      <w:r>
        <w:t xml:space="preserve">-fjord K-i partjának legészakibb pontjáig tart. Izland és a skandináv partok között (az Északi-sarki-óceánhoz tartozó Norvég-tenger és az Atlanti-óceán központi területe határaként) Izland legkeletibb pontjától, a Dániához tartozó szigetcsoport – a Feröer – </w:t>
      </w:r>
      <w:proofErr w:type="spellStart"/>
      <w:r>
        <w:t>Fugloy</w:t>
      </w:r>
      <w:proofErr w:type="spellEnd"/>
      <w:r>
        <w:t xml:space="preserve"> nevű szigetének legészakkeletibb pontjához, majd innen a Shetland-szigetek </w:t>
      </w:r>
      <w:proofErr w:type="spellStart"/>
      <w:r>
        <w:t>Unst</w:t>
      </w:r>
      <w:proofErr w:type="spellEnd"/>
      <w:r>
        <w:t xml:space="preserve"> nevű szigetétől É-</w:t>
      </w:r>
      <w:proofErr w:type="spellStart"/>
      <w:r>
        <w:t>ra</w:t>
      </w:r>
      <w:proofErr w:type="spellEnd"/>
      <w:r>
        <w:t xml:space="preserve">, a Herma-fok közelében fekvő 61° É; 0° 53’ </w:t>
      </w:r>
      <w:proofErr w:type="spellStart"/>
      <w:r>
        <w:t>Ny</w:t>
      </w:r>
      <w:proofErr w:type="spellEnd"/>
      <w:r>
        <w:t xml:space="preserve"> koordinátájú pontig fut a határ. Innen ugyancsak a Norvég-tenger, de már az atlanti Északi-tenger közös határaként a skandináv partokig a 61°-os szélességi kör a határ. A Csendes-óceánnal Közép-Amerikában, melléktengerén a Karib (Antilla)-tengeren át, a mesterséges Panama-csatorna közvetve, D-en a keskeny Magellán-szoros és a 900 km-t meghaladó szélességű Drake-átjáró közvetlenül kapcsolja össze. A két óceán határát a Magellán-szorosban annak atlanti bejáratánál, míg Dél-Amerika és Antarktika között a Drake-átjáró ÉNy-i szélén fekvő </w:t>
      </w:r>
      <w:proofErr w:type="spellStart"/>
      <w:r>
        <w:t>Hoste</w:t>
      </w:r>
      <w:proofErr w:type="spellEnd"/>
      <w:r>
        <w:t xml:space="preserve">-sziget legnyugatibb pontja (kb. 55,2° D és 70° </w:t>
      </w:r>
      <w:proofErr w:type="spellStart"/>
      <w:r>
        <w:t>Ny</w:t>
      </w:r>
      <w:proofErr w:type="spellEnd"/>
      <w:r>
        <w:t xml:space="preserve">), valamint az Antarktiszi-félsziget </w:t>
      </w:r>
      <w:proofErr w:type="spellStart"/>
      <w:r>
        <w:t>Ny</w:t>
      </w:r>
      <w:proofErr w:type="spellEnd"/>
      <w:r>
        <w:t xml:space="preserve">-i partján a 63,8° D és a 60° </w:t>
      </w:r>
      <w:proofErr w:type="spellStart"/>
      <w:r>
        <w:t>Ny</w:t>
      </w:r>
      <w:proofErr w:type="spellEnd"/>
      <w:r>
        <w:t xml:space="preserve"> koordinátájú pontokat összekötő </w:t>
      </w:r>
      <w:proofErr w:type="spellStart"/>
      <w:r>
        <w:t>főkör</w:t>
      </w:r>
      <w:proofErr w:type="spellEnd"/>
      <w:r>
        <w:t xml:space="preserve"> mentén szokták meghúzni. Az Indiai-óceánnal az Afrika és Antarktika közötti széles kapun át közvetlenül érintkezik (itt határát a k. h. 20° mentén húzták meg). Emellett a két óceánt – melléktengereiken, a Földközi- és a Vörös-tengeren át – a mesterséges Szuezi-csatorna is összeköti.</w:t>
      </w:r>
    </w:p>
    <w:p w14:paraId="31C9F732" w14:textId="77777777" w:rsidR="000F25FF" w:rsidRDefault="000F25FF" w:rsidP="00740401">
      <w:pPr>
        <w:pStyle w:val="Cmsor2"/>
      </w:pPr>
      <w:r>
        <w:t>Szerkezeti felépítése, kialakulása</w:t>
      </w:r>
    </w:p>
    <w:p w14:paraId="2C1D0BF6" w14:textId="77777777" w:rsidR="000F25FF" w:rsidRDefault="000F25FF" w:rsidP="00E34624">
      <w:pPr>
        <w:jc w:val="both"/>
      </w:pPr>
      <w:r>
        <w:t xml:space="preserve">Az Atlanti-óceán medencéje – szerkezetét tekintve – több litoszféralemezhez tartozik. Az óceánfenék ÉK-i része az Eurázsiai-, a DK-i az Afrikai-, a D-i az Antarktiszi-, a DNy-i a Dél-amerikai- és végül az ÉNy-i rész az Észak-amerikai-lemez tartozéka. Fontos megemlíteni azonban, hogy az Észak- és Dél-amerikai lemez közé a kicsiny Karib-, míg a Dél-amerikai- és az Antarktiszi-lemez közé az ugyancsak nem túl nagy kiterjedésű </w:t>
      </w:r>
      <w:proofErr w:type="spellStart"/>
      <w:r>
        <w:t>Scotia</w:t>
      </w:r>
      <w:proofErr w:type="spellEnd"/>
      <w:r>
        <w:t>-lemez ékelődik be. Egyes szerzők a Földközi-</w:t>
      </w:r>
      <w:r>
        <w:lastRenderedPageBreak/>
        <w:t xml:space="preserve">tenger területén további két kisméretű lemezről (lemeztöredékről, mikrolemezről), az Adriai- és az Égei-lemezről is beszélnek. Az Atlanti-óceán medencéje a Pangea triászban megkezdődött felszakadása óta folyamatosan növekszik. A kinyílás folyamatát ábrán is nyomon követhetjük. </w:t>
      </w:r>
    </w:p>
    <w:p w14:paraId="74A262B8" w14:textId="77777777" w:rsidR="00E34624" w:rsidRDefault="00E34624" w:rsidP="00E34624">
      <w:pPr>
        <w:keepNext/>
      </w:pPr>
      <w:r>
        <w:rPr>
          <w:noProof/>
        </w:rPr>
        <w:drawing>
          <wp:inline distT="0" distB="0" distL="0" distR="0" wp14:anchorId="1D702D46" wp14:editId="4CF77DAE">
            <wp:extent cx="5760000" cy="1641241"/>
            <wp:effectExtent l="0" t="0" r="0" b="0"/>
            <wp:docPr id="313393306" name="Kép 2" descr="A képen szöveg, térkép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93306" name="Kép 2" descr="A képen szöveg, térkép, atlas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AB30" w14:textId="088CB74D" w:rsidR="000F25FF" w:rsidRPr="00E34624" w:rsidRDefault="00E34624" w:rsidP="00E34624">
      <w:pPr>
        <w:pStyle w:val="Kpalrs"/>
      </w:pPr>
      <w:r w:rsidRPr="00E34624">
        <w:t>Az Atlanti-óceán kinyílása</w:t>
      </w:r>
    </w:p>
    <w:p w14:paraId="6964EFA2" w14:textId="77777777" w:rsidR="000F25FF" w:rsidRDefault="000F25FF" w:rsidP="00E34624">
      <w:pPr>
        <w:jc w:val="both"/>
      </w:pPr>
      <w:r>
        <w:t xml:space="preserve">A medencefenék kéregszerkezeti szempontból óceáni típusú, amelyet nagyrészt vékonyabb-vastagabb üledéktakaró fed be. Ez a medence tengelyében fekvő óceánközépi hátság központi régiójában, a keletkező új óceánfenék sávjában a legvékonyabb, legnagyobb vastagságát pedig a kontinensekhez legközelebb fekvő medencerészeken éri el. </w:t>
      </w:r>
    </w:p>
    <w:p w14:paraId="604A04B3" w14:textId="138C0088" w:rsidR="000F25FF" w:rsidRDefault="00E34624" w:rsidP="00740401">
      <w:pPr>
        <w:pStyle w:val="Cmsor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AE943" wp14:editId="4AB137C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42540" cy="3156585"/>
            <wp:effectExtent l="0" t="0" r="0" b="5715"/>
            <wp:wrapSquare wrapText="bothSides"/>
            <wp:docPr id="42796166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1668" name="Ké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" b="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1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5FF">
        <w:t>Területi tagolása</w:t>
      </w:r>
    </w:p>
    <w:p w14:paraId="12A3219E" w14:textId="4BFAC8F6" w:rsidR="000F25FF" w:rsidRDefault="007F6412" w:rsidP="00E346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CFBBF" wp14:editId="34F6281E">
                <wp:simplePos x="0" y="0"/>
                <wp:positionH relativeFrom="column">
                  <wp:posOffset>848793</wp:posOffset>
                </wp:positionH>
                <wp:positionV relativeFrom="paragraph">
                  <wp:posOffset>2780364</wp:posOffset>
                </wp:positionV>
                <wp:extent cx="2943727" cy="248285"/>
                <wp:effectExtent l="0" t="0" r="9525" b="0"/>
                <wp:wrapNone/>
                <wp:docPr id="159459039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7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C4210" w14:textId="06C5449B" w:rsidR="007F6412" w:rsidRPr="007F6412" w:rsidRDefault="007F6412" w:rsidP="007F6412">
                            <w:pPr>
                              <w:pStyle w:val="verscm"/>
                            </w:pPr>
                            <w:r w:rsidRPr="007F6412">
                              <w:t xml:space="preserve">Ady </w:t>
                            </w:r>
                            <w:r w:rsidRPr="007F6412">
                              <w:rPr>
                                <w:rStyle w:val="verscmChar"/>
                                <w:b/>
                                <w:bCs/>
                                <w:i/>
                                <w:iCs/>
                              </w:rPr>
                              <w:t>Endre</w:t>
                            </w:r>
                            <w:r w:rsidRPr="007F6412">
                              <w:t>: Az Értől az Óceánig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FBBF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66.85pt;margin-top:218.95pt;width:231.8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" filled="f" stroked="f" strokeweight=".5pt">
                <v:textbox inset="0,0,0,0">
                  <w:txbxContent>
                    <w:p w14:paraId="39DC4210" w14:textId="06C5449B" w:rsidR="007F6412" w:rsidRPr="007F6412" w:rsidRDefault="007F6412" w:rsidP="007F6412">
                      <w:pPr>
                        <w:pStyle w:val="verscm"/>
                      </w:pPr>
                      <w:r w:rsidRPr="007F6412">
                        <w:t xml:space="preserve">Ady </w:t>
                      </w:r>
                      <w:r w:rsidRPr="007F6412">
                        <w:rPr>
                          <w:rStyle w:val="verscmChar"/>
                          <w:b/>
                          <w:bCs/>
                          <w:i/>
                          <w:iCs/>
                        </w:rPr>
                        <w:t>Endre</w:t>
                      </w:r>
                      <w:r w:rsidRPr="007F6412">
                        <w:t>: Az Értől az Óceánig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A814F" wp14:editId="3D0FB0E6">
                <wp:simplePos x="0" y="0"/>
                <wp:positionH relativeFrom="column">
                  <wp:posOffset>455763</wp:posOffset>
                </wp:positionH>
                <wp:positionV relativeFrom="paragraph">
                  <wp:posOffset>3197459</wp:posOffset>
                </wp:positionV>
                <wp:extent cx="2662989" cy="2638926"/>
                <wp:effectExtent l="0" t="0" r="4445" b="9525"/>
                <wp:wrapNone/>
                <wp:docPr id="108599628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989" cy="2638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BE7E8" w14:textId="7D10EE8F" w:rsidR="007F6412" w:rsidRPr="007F6412" w:rsidRDefault="007F6412" w:rsidP="007F6412">
                            <w:pPr>
                              <w:pStyle w:val="Vers"/>
                            </w:pPr>
                            <w:r w:rsidRPr="007F6412">
                              <w:t>Az Ér nagy, álmos, furcsa árok,</w:t>
                            </w:r>
                            <w:r w:rsidRPr="007F6412">
                              <w:br/>
                              <w:t>Pocsolyás víz, sás, káka lakják.</w:t>
                            </w:r>
                            <w:r w:rsidRPr="007F6412">
                              <w:br/>
                              <w:t>De Kraszna, Szamos, Tisza, Duna</w:t>
                            </w:r>
                            <w:r w:rsidRPr="007F6412">
                              <w:br/>
                            </w:r>
                            <w:proofErr w:type="spellStart"/>
                            <w:r w:rsidRPr="007F6412">
                              <w:t>Oceánig</w:t>
                            </w:r>
                            <w:proofErr w:type="spellEnd"/>
                            <w:r w:rsidRPr="007F6412">
                              <w:t xml:space="preserve"> hordják a habját.</w:t>
                            </w:r>
                          </w:p>
                          <w:p w14:paraId="772380DF" w14:textId="7F717AAC" w:rsidR="007F6412" w:rsidRPr="007F6412" w:rsidRDefault="007F6412" w:rsidP="007F6412">
                            <w:pPr>
                              <w:pStyle w:val="Vers"/>
                            </w:pPr>
                            <w:r w:rsidRPr="007F6412">
                              <w:t>S ha rám dől a szittya magasság,</w:t>
                            </w:r>
                            <w:r w:rsidRPr="007F6412">
                              <w:br/>
                              <w:t>Ha száz átok fogja a vérem,</w:t>
                            </w:r>
                            <w:r w:rsidRPr="007F6412">
                              <w:br/>
                              <w:t>Ha gátat túr föl ezer vakond,</w:t>
                            </w:r>
                            <w:r w:rsidRPr="007F6412">
                              <w:br/>
                              <w:t xml:space="preserve">Az </w:t>
                            </w:r>
                            <w:proofErr w:type="spellStart"/>
                            <w:r w:rsidRPr="007F6412">
                              <w:t>Oceánt</w:t>
                            </w:r>
                            <w:proofErr w:type="spellEnd"/>
                            <w:r w:rsidRPr="007F6412">
                              <w:t xml:space="preserve"> mégis elérem.</w:t>
                            </w:r>
                          </w:p>
                          <w:p w14:paraId="52512219" w14:textId="091A47A8" w:rsidR="007F6412" w:rsidRPr="007F6412" w:rsidRDefault="007F6412" w:rsidP="007F6412">
                            <w:pPr>
                              <w:pStyle w:val="Vers"/>
                            </w:pPr>
                            <w:r w:rsidRPr="007F6412">
                              <w:t>Akarom, mert ez bús merészség,</w:t>
                            </w:r>
                            <w:r w:rsidRPr="007F6412">
                              <w:br/>
                              <w:t>Akarom, mert világ csodája:</w:t>
                            </w:r>
                            <w:r w:rsidRPr="007F6412">
                              <w:br/>
                              <w:t>Valaki az Értől indul el</w:t>
                            </w:r>
                            <w:r w:rsidRPr="007F6412">
                              <w:br/>
                              <w:t xml:space="preserve">S befut a szent, nagy </w:t>
                            </w:r>
                            <w:proofErr w:type="spellStart"/>
                            <w:r w:rsidRPr="007F6412">
                              <w:t>Oceánba</w:t>
                            </w:r>
                            <w:proofErr w:type="spellEnd"/>
                            <w:r w:rsidRPr="007F6412">
                              <w:t>.</w:t>
                            </w:r>
                          </w:p>
                          <w:p w14:paraId="4F698F0E" w14:textId="77777777" w:rsidR="007F6412" w:rsidRPr="007F6412" w:rsidRDefault="007F6412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814F" id="Szövegdoboz 6" o:spid="_x0000_s1027" type="#_x0000_t202" style="position:absolute;left:0;text-align:left;margin-left:35.9pt;margin-top:251.75pt;width:209.7pt;height:20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" filled="f" stroked="f" strokeweight=".5pt">
                <v:textbox inset="0,0,0,0">
                  <w:txbxContent>
                    <w:p w14:paraId="4FBBE7E8" w14:textId="7D10EE8F" w:rsidR="007F6412" w:rsidRPr="007F6412" w:rsidRDefault="007F6412" w:rsidP="007F6412">
                      <w:pPr>
                        <w:pStyle w:val="Vers"/>
                      </w:pPr>
                      <w:r w:rsidRPr="007F6412">
                        <w:t>Az Ér nagy, álmos, furcsa árok,</w:t>
                      </w:r>
                      <w:r w:rsidRPr="007F6412">
                        <w:br/>
                        <w:t>Pocsolyás víz, sás, káka lakják.</w:t>
                      </w:r>
                      <w:r w:rsidRPr="007F6412">
                        <w:br/>
                        <w:t>De Kraszna, Szamos, Tisza, Duna</w:t>
                      </w:r>
                      <w:r w:rsidRPr="007F6412">
                        <w:br/>
                      </w:r>
                      <w:proofErr w:type="spellStart"/>
                      <w:r w:rsidRPr="007F6412">
                        <w:t>Oceánig</w:t>
                      </w:r>
                      <w:proofErr w:type="spellEnd"/>
                      <w:r w:rsidRPr="007F6412">
                        <w:t xml:space="preserve"> hordják a habját.</w:t>
                      </w:r>
                    </w:p>
                    <w:p w14:paraId="772380DF" w14:textId="7F717AAC" w:rsidR="007F6412" w:rsidRPr="007F6412" w:rsidRDefault="007F6412" w:rsidP="007F6412">
                      <w:pPr>
                        <w:pStyle w:val="Vers"/>
                      </w:pPr>
                      <w:r w:rsidRPr="007F6412">
                        <w:t>S ha rám dől a szittya magasság,</w:t>
                      </w:r>
                      <w:r w:rsidRPr="007F6412">
                        <w:br/>
                        <w:t>Ha száz átok fogja a vérem,</w:t>
                      </w:r>
                      <w:r w:rsidRPr="007F6412">
                        <w:br/>
                        <w:t>Ha gátat túr föl ezer vakond,</w:t>
                      </w:r>
                      <w:r w:rsidRPr="007F6412">
                        <w:br/>
                        <w:t xml:space="preserve">Az </w:t>
                      </w:r>
                      <w:proofErr w:type="spellStart"/>
                      <w:r w:rsidRPr="007F6412">
                        <w:t>Oceánt</w:t>
                      </w:r>
                      <w:proofErr w:type="spellEnd"/>
                      <w:r w:rsidRPr="007F6412">
                        <w:t xml:space="preserve"> mégis elérem.</w:t>
                      </w:r>
                    </w:p>
                    <w:p w14:paraId="52512219" w14:textId="091A47A8" w:rsidR="007F6412" w:rsidRPr="007F6412" w:rsidRDefault="007F6412" w:rsidP="007F6412">
                      <w:pPr>
                        <w:pStyle w:val="Vers"/>
                      </w:pPr>
                      <w:r w:rsidRPr="007F6412">
                        <w:t>Akarom, mert ez bús merészség,</w:t>
                      </w:r>
                      <w:r w:rsidRPr="007F6412">
                        <w:br/>
                        <w:t>Akarom, mert világ csodája:</w:t>
                      </w:r>
                      <w:r w:rsidRPr="007F6412">
                        <w:br/>
                        <w:t>Valaki az Értől indul el</w:t>
                      </w:r>
                      <w:r w:rsidRPr="007F6412">
                        <w:br/>
                        <w:t xml:space="preserve">S befut a szent, nagy </w:t>
                      </w:r>
                      <w:proofErr w:type="spellStart"/>
                      <w:r w:rsidRPr="007F6412">
                        <w:t>Oceánba</w:t>
                      </w:r>
                      <w:proofErr w:type="spellEnd"/>
                      <w:r w:rsidRPr="007F6412">
                        <w:t>.</w:t>
                      </w:r>
                    </w:p>
                    <w:p w14:paraId="4F698F0E" w14:textId="77777777" w:rsidR="007F6412" w:rsidRPr="007F6412" w:rsidRDefault="007F6412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3FFB2" wp14:editId="5FE521AF">
                <wp:simplePos x="0" y="0"/>
                <wp:positionH relativeFrom="margin">
                  <wp:align>left</wp:align>
                </wp:positionH>
                <wp:positionV relativeFrom="paragraph">
                  <wp:posOffset>2716196</wp:posOffset>
                </wp:positionV>
                <wp:extent cx="4042410" cy="3208020"/>
                <wp:effectExtent l="0" t="0" r="15240" b="11430"/>
                <wp:wrapNone/>
                <wp:docPr id="1223896234" name="Tekercs: függőleg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358" y="7435516"/>
                          <a:ext cx="4042410" cy="3208020"/>
                        </a:xfrm>
                        <a:prstGeom prst="verticalScroll">
                          <a:avLst>
                            <a:gd name="adj" fmla="val 11750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8DB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Tekercs: függőleges 4" o:spid="_x0000_s1026" type="#_x0000_t97" style="position:absolute;margin-left:0;margin-top:213.85pt;width:318.3pt;height:252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" adj="2538" filled="f" strokecolor="#0070c0" strokeweight="1pt">
                <v:stroke joinstyle="miter"/>
                <w10:wrap anchorx="margin"/>
              </v:shape>
            </w:pict>
          </mc:Fallback>
        </mc:AlternateContent>
      </w:r>
      <w:r w:rsidR="000F25FF">
        <w:t>Területi felosztása szerint beszélhetünk Északi-Atlanti- (az Egyenlítőtől É-</w:t>
      </w:r>
      <w:proofErr w:type="spellStart"/>
      <w:r w:rsidR="000F25FF">
        <w:t>ra</w:t>
      </w:r>
      <w:proofErr w:type="spellEnd"/>
      <w:r w:rsidR="000F25FF">
        <w:t xml:space="preserve">) és Déli-Atlanti-óceánról (az Egyenlítőtől D-re fekvő területrész). Ez utóbbi D-i részét egyes német nyelvű források pontos – a dél-amerikai, tűzföldi San Diego-fokot a dél-afrikai </w:t>
      </w:r>
      <w:proofErr w:type="spellStart"/>
      <w:r w:rsidR="000F25FF">
        <w:t>Agulhas</w:t>
      </w:r>
      <w:proofErr w:type="spellEnd"/>
      <w:r w:rsidR="000F25FF">
        <w:t xml:space="preserve">-fokkal összekötő </w:t>
      </w:r>
      <w:proofErr w:type="spellStart"/>
      <w:r w:rsidR="000F25FF">
        <w:t>loxodróma</w:t>
      </w:r>
      <w:proofErr w:type="spellEnd"/>
      <w:r w:rsidR="000F25FF">
        <w:t xml:space="preserve"> menti – határmegvonással, Atlanti-Délisarki-</w:t>
      </w:r>
      <w:proofErr w:type="gramStart"/>
      <w:r w:rsidR="000F25FF">
        <w:t>tenger  névvel</w:t>
      </w:r>
      <w:proofErr w:type="gramEnd"/>
      <w:r w:rsidR="000F25FF">
        <w:t xml:space="preserve"> jelölve elkülönítik. Más források – és ezt újabban, 2000-től a Nemzetközi Hidrográfiai Szervezet (IHO) is megerősíti – az Antarktikát övező, a d. sz. 60°-</w:t>
      </w:r>
      <w:proofErr w:type="spellStart"/>
      <w:r w:rsidR="000F25FF">
        <w:t>ig</w:t>
      </w:r>
      <w:proofErr w:type="spellEnd"/>
      <w:r w:rsidR="000F25FF">
        <w:t xml:space="preserve"> terjedő Déli-sarki-óceánhoz tartozónak tekintik ugyanennek a területnek a D-i részét. Mellék- és peremtengerekre történő felosztását részletesebben az alábbi ábrán tanulmányozhatjuk.</w:t>
      </w:r>
    </w:p>
    <w:p w14:paraId="56690FAC" w14:textId="5343EEAE" w:rsidR="00E34624" w:rsidRDefault="00E34624" w:rsidP="00E34624">
      <w:pPr>
        <w:jc w:val="both"/>
        <w:sectPr w:rsidR="00E34624" w:rsidSect="000F25FF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74D7508" w14:textId="77777777" w:rsidR="000F25FF" w:rsidRDefault="000F25FF" w:rsidP="000F25FF"/>
    <w:p w14:paraId="118F6417" w14:textId="2A5CE8FF" w:rsidR="000F25FF" w:rsidRPr="00740401" w:rsidRDefault="000F25FF" w:rsidP="00740401">
      <w:pPr>
        <w:pStyle w:val="Cmsor2"/>
      </w:pPr>
      <w:r w:rsidRPr="00740401">
        <w:t xml:space="preserve">Az egyes óceánok, tengerek, tengerrészek mélységlépcsői [km-ben] a Világtenger </w:t>
      </w:r>
      <w:proofErr w:type="spellStart"/>
      <w:r w:rsidRPr="00740401">
        <w:t>összfelületéhez</w:t>
      </w:r>
      <w:proofErr w:type="spellEnd"/>
      <w:r w:rsidRPr="00740401">
        <w:t xml:space="preserve"> viszonyítva [%-ban]</w:t>
      </w:r>
      <w:r w:rsidR="00740401" w:rsidRPr="00740401">
        <w:rPr>
          <w:rStyle w:val="Lbjegyzet-hivatkozs"/>
          <w:vertAlign w:val="baseline"/>
        </w:rPr>
        <w:footnoteReference w:id="1"/>
      </w:r>
    </w:p>
    <w:tbl>
      <w:tblPr>
        <w:tblStyle w:val="Rcsostblzat"/>
        <w:tblW w:w="12722" w:type="dxa"/>
        <w:jc w:val="center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99"/>
        <w:gridCol w:w="848"/>
        <w:gridCol w:w="848"/>
        <w:gridCol w:w="848"/>
        <w:gridCol w:w="848"/>
        <w:gridCol w:w="849"/>
        <w:gridCol w:w="849"/>
        <w:gridCol w:w="849"/>
        <w:gridCol w:w="848"/>
        <w:gridCol w:w="849"/>
        <w:gridCol w:w="849"/>
        <w:gridCol w:w="849"/>
        <w:gridCol w:w="889"/>
      </w:tblGrid>
      <w:tr w:rsidR="001B546C" w:rsidRPr="007F6412" w14:paraId="35E1EE92" w14:textId="77777777" w:rsidTr="001B546C">
        <w:trPr>
          <w:jc w:val="center"/>
        </w:trPr>
        <w:tc>
          <w:tcPr>
            <w:tcW w:w="2522" w:type="dxa"/>
            <w:tcBorders>
              <w:top w:val="single" w:sz="24" w:space="0" w:color="0070C0"/>
              <w:bottom w:val="single" w:sz="24" w:space="0" w:color="0070C0"/>
            </w:tcBorders>
          </w:tcPr>
          <w:p w14:paraId="1B1B354E" w14:textId="2396BC35" w:rsidR="007F6412" w:rsidRPr="001B546C" w:rsidRDefault="007F6412" w:rsidP="002C07DB">
            <w:pPr>
              <w:rPr>
                <w:rFonts w:cs="Courier New"/>
                <w:b/>
                <w:bCs/>
                <w:sz w:val="16"/>
                <w:szCs w:val="16"/>
              </w:rPr>
            </w:pPr>
            <w:r w:rsidRPr="001B546C">
              <w:rPr>
                <w:rFonts w:cs="Courier New"/>
                <w:b/>
                <w:bCs/>
                <w:sz w:val="16"/>
                <w:szCs w:val="16"/>
              </w:rPr>
              <w:t xml:space="preserve">Óceán, </w:t>
            </w:r>
            <w:proofErr w:type="gramStart"/>
            <w:r w:rsidRPr="001B546C">
              <w:rPr>
                <w:rFonts w:cs="Courier New"/>
                <w:b/>
                <w:bCs/>
                <w:sz w:val="16"/>
                <w:szCs w:val="16"/>
              </w:rPr>
              <w:t>tenger,  tengerrész</w:t>
            </w:r>
            <w:proofErr w:type="gramEnd"/>
            <w:r w:rsidRPr="001B546C">
              <w:rPr>
                <w:rFonts w:cs="Courier New"/>
                <w:b/>
                <w:bCs/>
                <w:sz w:val="16"/>
                <w:szCs w:val="16"/>
              </w:rPr>
              <w:t xml:space="preserve"> mélységlépcső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7DD8A256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0–0,2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7AD8B580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0,2–1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66B7DDDE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1–2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36C77CEB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2–3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1E101319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3–4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69B963BF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4–5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08348309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5–6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6193B248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6–7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7A2B4EF7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7–8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6A815FA0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8–9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003E6DBF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9–10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  <w:vAlign w:val="center"/>
          </w:tcPr>
          <w:p w14:paraId="7604EC16" w14:textId="77777777" w:rsidR="007F6412" w:rsidRPr="001B546C" w:rsidRDefault="007F6412" w:rsidP="001B546C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10–11</w:t>
            </w:r>
          </w:p>
        </w:tc>
      </w:tr>
      <w:tr w:rsidR="001B546C" w:rsidRPr="007F6412" w14:paraId="4D0D76E3" w14:textId="77777777" w:rsidTr="001B546C">
        <w:trPr>
          <w:jc w:val="center"/>
        </w:trPr>
        <w:tc>
          <w:tcPr>
            <w:tcW w:w="2522" w:type="dxa"/>
            <w:tcBorders>
              <w:top w:val="single" w:sz="24" w:space="0" w:color="0070C0"/>
              <w:bottom w:val="single" w:sz="4" w:space="0" w:color="auto"/>
            </w:tcBorders>
          </w:tcPr>
          <w:p w14:paraId="378A3287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Csendes-óceán   a)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4BC1369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0,735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4E57242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1,148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0011DC7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1,469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48433F8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3,122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56E8313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9,962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24B62F4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16,023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7C3FA3A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12,304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3075619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0,799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222D61F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0,0826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42148D4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0,0275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297CFEB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0,0092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3B447A1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0,00046</w:t>
            </w:r>
          </w:p>
        </w:tc>
      </w:tr>
      <w:tr w:rsidR="001B546C" w:rsidRPr="007F6412" w14:paraId="3A1FF1BD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896BFD4" w14:textId="21D81609" w:rsidR="007F6412" w:rsidRPr="001B546C" w:rsidRDefault="007F6412" w:rsidP="001B546C">
            <w:pPr>
              <w:tabs>
                <w:tab w:val="left" w:pos="284"/>
              </w:tabs>
              <w:ind w:left="28"/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Ausztrálázsiai-középtenger   b)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A49E7E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536CF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8892A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16EF6B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FBD9D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E0132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F4A713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E531F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4BB211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9F1E83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065827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14B8AF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4559AE65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7689B3BA" w14:textId="79D22C9C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Bering-tenger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C0DF2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13CD8D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589B5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4CE2A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0A0E0E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6E1313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82A24B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D00FA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FF5147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82000A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C639F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5AAD27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09133AB0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C84403F" w14:textId="0F06589B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Ohotszki-tenger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8A1656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BC53A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DE1CD5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A903C4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A6487C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DBA4C1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F05E3F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0089F2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CE7C3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D7F92F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2369B1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3E8E7D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2177EB07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41BF3706" w14:textId="7D17F42E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Kelet-kínai-tenger   c)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FAEA6C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41636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98F665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D5533F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B6DB2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0233E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18DB20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3F3AE9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67D3D2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9FF5C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CA3DF3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B7A66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738E3041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0804024" w14:textId="1AFF7AE7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Japán-tenger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3295B5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4A16C7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CB385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23C7DE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5B5DD4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F6E40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95D3D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CEC415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943BF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CE436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EFBE4C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84D93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495C56CF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30DE1192" w14:textId="561AC2DD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Kaliforniai-öböl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254CD8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5CA1E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BD200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82439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69028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F91DD3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9E146D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267DCE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593781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72FE3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78E96F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4422A4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4DC309AC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767B1073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Csendes-óceán   f)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A32F00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2F3E3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273BA7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C587A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0F1E76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10,402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46930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16,215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D82AFF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12,344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A529F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0489C9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ACF46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27C95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B63C68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0,00046</w:t>
            </w:r>
          </w:p>
        </w:tc>
      </w:tr>
      <w:tr w:rsidR="001B546C" w:rsidRPr="007F6412" w14:paraId="49592585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24" w:space="0" w:color="0070C0"/>
            </w:tcBorders>
          </w:tcPr>
          <w:p w14:paraId="4E56EEEA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Csendes-óceán   g)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818624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5A7ED40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4E99A84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7D87B8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470914C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426E416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1ACFC79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3029988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46CDE36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639A27F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2BFBC2A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467B35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0,001</w:t>
            </w:r>
          </w:p>
        </w:tc>
      </w:tr>
      <w:tr w:rsidR="001B546C" w:rsidRPr="007F6412" w14:paraId="573B83B8" w14:textId="77777777" w:rsidTr="001B546C">
        <w:trPr>
          <w:jc w:val="center"/>
        </w:trPr>
        <w:tc>
          <w:tcPr>
            <w:tcW w:w="2522" w:type="dxa"/>
            <w:tcBorders>
              <w:top w:val="single" w:sz="24" w:space="0" w:color="0070C0"/>
              <w:bottom w:val="single" w:sz="4" w:space="0" w:color="auto"/>
            </w:tcBorders>
          </w:tcPr>
          <w:p w14:paraId="7C012944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Atlanti-óceán   a)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5399209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1,673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3485449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1,219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77A5EE2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1,004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33AD89E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2,032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2390775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4,613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783F8B0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7,744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38C4F1B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5,330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7678FA0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0,174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1A1CB98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0,0143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5B05777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0,0024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7BC59FE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4" w:space="0" w:color="auto"/>
            </w:tcBorders>
          </w:tcPr>
          <w:p w14:paraId="6794EC5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261132D7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213919F0" w14:textId="5BB2750C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Arktikus-középtenger   d)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A4DBD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D927DC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7F1123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655962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C6E813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660823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F701A1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AA5172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77161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97CDD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C0AE9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9F77A0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3F402531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7CD822EA" w14:textId="68412240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Amerikai-középtenger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C06FC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8D206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820D39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E62A00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8A1E14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4CCF4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EB92A0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08DB71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7B5CCD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47F312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E8CE2E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DEAAEC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0FCD87C8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ADFB048" w14:textId="401E3893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Európai-középtenger   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27A67B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E99BB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9088DB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8312FE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207478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C509A2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36B14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C3B7B8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FE031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BC9738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61EAA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973854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35B81D1B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5ADECEF5" w14:textId="626D429B" w:rsidR="007F6412" w:rsidRPr="001B546C" w:rsidRDefault="007F6412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Pr="001B546C">
              <w:rPr>
                <w:rFonts w:cs="Courier New"/>
                <w:sz w:val="16"/>
                <w:szCs w:val="16"/>
              </w:rPr>
              <w:t>Északi-tenger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B67BE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3BBF9C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6AFFB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CE206C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62B93B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CF3BA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9317EB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D8148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E97EF7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5CA3DB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AAF342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E70BAB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2F94DAB4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73415CBD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Atlanti-óceán   f)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D8FA6E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B021F6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7C144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21C71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4DEE5F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629FCB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3D004B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E51C85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27F354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52BBAE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9AD64F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C08258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3891519C" w14:textId="77777777" w:rsidTr="001B546C">
        <w:trPr>
          <w:jc w:val="center"/>
        </w:trPr>
        <w:tc>
          <w:tcPr>
            <w:tcW w:w="2522" w:type="dxa"/>
            <w:tcBorders>
              <w:top w:val="single" w:sz="4" w:space="0" w:color="auto"/>
              <w:bottom w:val="single" w:sz="24" w:space="0" w:color="0070C0"/>
            </w:tcBorders>
          </w:tcPr>
          <w:p w14:paraId="7C96EE60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Atlanti-óceán   g)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4543C18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53650E9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66EEBFC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040233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6793BA5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2961636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182FCD5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CE5A22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10899AD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0A04FAB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7C12766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24" w:space="0" w:color="0070C0"/>
            </w:tcBorders>
          </w:tcPr>
          <w:p w14:paraId="6B550AE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7ED2B9AE" w14:textId="77777777" w:rsidTr="001B546C">
        <w:trPr>
          <w:jc w:val="center"/>
        </w:trPr>
        <w:tc>
          <w:tcPr>
            <w:tcW w:w="2522" w:type="dxa"/>
            <w:tcBorders>
              <w:top w:val="single" w:sz="24" w:space="0" w:color="0070C0"/>
            </w:tcBorders>
          </w:tcPr>
          <w:p w14:paraId="39F49EF8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Indiai-óceán   a)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78836D0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0,710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64F9A23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0,527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57D0221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0,710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66B9BD7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0,028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7EA5DBD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5,111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3BEF92A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7,422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70D92E4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3,427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56D193C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0,251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411E99C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4DFD228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032295B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top w:val="single" w:sz="24" w:space="0" w:color="0070C0"/>
            </w:tcBorders>
          </w:tcPr>
          <w:p w14:paraId="60D5A2C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2C39138F" w14:textId="77777777" w:rsidTr="001B546C">
        <w:trPr>
          <w:jc w:val="center"/>
        </w:trPr>
        <w:tc>
          <w:tcPr>
            <w:tcW w:w="2522" w:type="dxa"/>
          </w:tcPr>
          <w:p w14:paraId="752A560C" w14:textId="028F6021" w:rsidR="007F6412" w:rsidRPr="001B546C" w:rsidRDefault="001B546C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="007F6412" w:rsidRPr="001B546C">
              <w:rPr>
                <w:rFonts w:cs="Courier New"/>
                <w:sz w:val="16"/>
                <w:szCs w:val="16"/>
              </w:rPr>
              <w:t>Vörös-tenger</w:t>
            </w:r>
          </w:p>
        </w:tc>
        <w:tc>
          <w:tcPr>
            <w:tcW w:w="850" w:type="dxa"/>
          </w:tcPr>
          <w:p w14:paraId="743404B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0,050</w:t>
            </w:r>
          </w:p>
        </w:tc>
        <w:tc>
          <w:tcPr>
            <w:tcW w:w="850" w:type="dxa"/>
          </w:tcPr>
          <w:p w14:paraId="0AA5D22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0,052</w:t>
            </w:r>
          </w:p>
        </w:tc>
        <w:tc>
          <w:tcPr>
            <w:tcW w:w="850" w:type="dxa"/>
          </w:tcPr>
          <w:p w14:paraId="167BC46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0,018</w:t>
            </w:r>
          </w:p>
        </w:tc>
        <w:tc>
          <w:tcPr>
            <w:tcW w:w="850" w:type="dxa"/>
          </w:tcPr>
          <w:p w14:paraId="252ACA5C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0,001</w:t>
            </w:r>
          </w:p>
        </w:tc>
        <w:tc>
          <w:tcPr>
            <w:tcW w:w="850" w:type="dxa"/>
          </w:tcPr>
          <w:p w14:paraId="75A1F99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61F0412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59019EA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2E318E0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3E22259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3F09E308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7957926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2F996EB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33344D76" w14:textId="77777777" w:rsidTr="001B546C">
        <w:trPr>
          <w:jc w:val="center"/>
        </w:trPr>
        <w:tc>
          <w:tcPr>
            <w:tcW w:w="2522" w:type="dxa"/>
          </w:tcPr>
          <w:p w14:paraId="24B02DD1" w14:textId="5167720F" w:rsidR="007F6412" w:rsidRPr="001B546C" w:rsidRDefault="001B546C" w:rsidP="001B546C">
            <w:pPr>
              <w:tabs>
                <w:tab w:val="left" w:pos="284"/>
              </w:tabs>
              <w:rPr>
                <w:rFonts w:cs="Courier New"/>
                <w:sz w:val="16"/>
                <w:szCs w:val="16"/>
              </w:rPr>
            </w:pPr>
            <w:r w:rsidRPr="001B546C">
              <w:rPr>
                <w:sz w:val="16"/>
                <w:szCs w:val="16"/>
              </w:rPr>
              <w:tab/>
            </w:r>
            <w:r w:rsidR="007F6412" w:rsidRPr="001B546C">
              <w:rPr>
                <w:rFonts w:cs="Courier New"/>
                <w:sz w:val="16"/>
                <w:szCs w:val="16"/>
              </w:rPr>
              <w:t>Perzsa (Arab)-öböl</w:t>
            </w:r>
          </w:p>
        </w:tc>
        <w:tc>
          <w:tcPr>
            <w:tcW w:w="850" w:type="dxa"/>
          </w:tcPr>
          <w:p w14:paraId="15DA6EB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0,060</w:t>
            </w:r>
          </w:p>
        </w:tc>
        <w:tc>
          <w:tcPr>
            <w:tcW w:w="850" w:type="dxa"/>
          </w:tcPr>
          <w:p w14:paraId="77D70AE5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0FC9E2E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4F12D7E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20F1181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5C3661DA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2D54E22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2C75CD7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3E57FE0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50B974C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75C1405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11CE523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70F3D5CD" w14:textId="77777777" w:rsidTr="001B546C">
        <w:trPr>
          <w:jc w:val="center"/>
        </w:trPr>
        <w:tc>
          <w:tcPr>
            <w:tcW w:w="2522" w:type="dxa"/>
          </w:tcPr>
          <w:p w14:paraId="788C8706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Indiai-óceán   f)</w:t>
            </w:r>
          </w:p>
        </w:tc>
        <w:tc>
          <w:tcPr>
            <w:tcW w:w="850" w:type="dxa"/>
          </w:tcPr>
          <w:p w14:paraId="4224E53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0,819</w:t>
            </w:r>
          </w:p>
        </w:tc>
        <w:tc>
          <w:tcPr>
            <w:tcW w:w="850" w:type="dxa"/>
          </w:tcPr>
          <w:p w14:paraId="1C7B634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0,579</w:t>
            </w:r>
          </w:p>
        </w:tc>
        <w:tc>
          <w:tcPr>
            <w:tcW w:w="850" w:type="dxa"/>
          </w:tcPr>
          <w:p w14:paraId="449D4A6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0,728</w:t>
            </w:r>
          </w:p>
        </w:tc>
        <w:tc>
          <w:tcPr>
            <w:tcW w:w="850" w:type="dxa"/>
          </w:tcPr>
          <w:p w14:paraId="613C2B8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2,029</w:t>
            </w:r>
          </w:p>
        </w:tc>
        <w:tc>
          <w:tcPr>
            <w:tcW w:w="850" w:type="dxa"/>
          </w:tcPr>
          <w:p w14:paraId="5C5FD42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5,111</w:t>
            </w:r>
          </w:p>
        </w:tc>
        <w:tc>
          <w:tcPr>
            <w:tcW w:w="850" w:type="dxa"/>
          </w:tcPr>
          <w:p w14:paraId="6359E541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7,422</w:t>
            </w:r>
          </w:p>
        </w:tc>
        <w:tc>
          <w:tcPr>
            <w:tcW w:w="850" w:type="dxa"/>
          </w:tcPr>
          <w:p w14:paraId="0ABCE4B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3,427</w:t>
            </w:r>
          </w:p>
        </w:tc>
        <w:tc>
          <w:tcPr>
            <w:tcW w:w="850" w:type="dxa"/>
          </w:tcPr>
          <w:p w14:paraId="0B9E8B0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0,251</w:t>
            </w:r>
          </w:p>
        </w:tc>
        <w:tc>
          <w:tcPr>
            <w:tcW w:w="850" w:type="dxa"/>
          </w:tcPr>
          <w:p w14:paraId="5C4984B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0B75E25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4477CB83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</w:tcPr>
          <w:p w14:paraId="42C7402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1D515873" w14:textId="77777777" w:rsidTr="001B546C">
        <w:trPr>
          <w:jc w:val="center"/>
        </w:trPr>
        <w:tc>
          <w:tcPr>
            <w:tcW w:w="2522" w:type="dxa"/>
            <w:tcBorders>
              <w:bottom w:val="single" w:sz="24" w:space="0" w:color="0070C0"/>
            </w:tcBorders>
          </w:tcPr>
          <w:p w14:paraId="555E12EE" w14:textId="77777777" w:rsidR="007F6412" w:rsidRPr="001B546C" w:rsidRDefault="007F6412" w:rsidP="002C07DB">
            <w:pPr>
              <w:rPr>
                <w:rFonts w:cs="Courier New"/>
                <w:sz w:val="16"/>
                <w:szCs w:val="16"/>
              </w:rPr>
            </w:pPr>
            <w:r w:rsidRPr="001B546C">
              <w:rPr>
                <w:rFonts w:cs="Courier New"/>
                <w:sz w:val="16"/>
                <w:szCs w:val="16"/>
              </w:rPr>
              <w:t>Indiai-óceán   g)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15091F3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4,0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1A00146B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101C1BA0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3,6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215C78EE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9,9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739817F4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25,0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2CDBCF26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36,3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07A6A0AD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16,8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1E6EC55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1,23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1A959929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78218BB7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39F9D2CF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  <w:tc>
          <w:tcPr>
            <w:tcW w:w="850" w:type="dxa"/>
            <w:tcBorders>
              <w:bottom w:val="single" w:sz="24" w:space="0" w:color="0070C0"/>
            </w:tcBorders>
          </w:tcPr>
          <w:p w14:paraId="40191542" w14:textId="77777777" w:rsidR="007F6412" w:rsidRPr="001B546C" w:rsidRDefault="007F6412" w:rsidP="002C07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sz w:val="16"/>
                <w:szCs w:val="16"/>
              </w:rPr>
              <w:t>0,0</w:t>
            </w:r>
          </w:p>
        </w:tc>
      </w:tr>
      <w:tr w:rsidR="001B546C" w:rsidRPr="007F6412" w14:paraId="6D32B9A9" w14:textId="77777777" w:rsidTr="001B546C">
        <w:trPr>
          <w:jc w:val="center"/>
        </w:trPr>
        <w:tc>
          <w:tcPr>
            <w:tcW w:w="2522" w:type="dxa"/>
            <w:tcBorders>
              <w:top w:val="single" w:sz="24" w:space="0" w:color="0070C0"/>
              <w:bottom w:val="single" w:sz="24" w:space="0" w:color="0070C0"/>
            </w:tcBorders>
          </w:tcPr>
          <w:p w14:paraId="54BAF497" w14:textId="77777777" w:rsidR="007F6412" w:rsidRPr="001B546C" w:rsidRDefault="007F6412" w:rsidP="002C07DB">
            <w:pPr>
              <w:rPr>
                <w:rFonts w:cs="Courier New"/>
                <w:b/>
                <w:bCs/>
                <w:sz w:val="16"/>
                <w:szCs w:val="16"/>
              </w:rPr>
            </w:pPr>
            <w:r w:rsidRPr="001B546C">
              <w:rPr>
                <w:rFonts w:cs="Courier New"/>
                <w:b/>
                <w:bCs/>
                <w:sz w:val="16"/>
                <w:szCs w:val="16"/>
              </w:rPr>
              <w:t>Világtenger, összesen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23462344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54C3BC72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74214BF6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4,3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3C6C0172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8,4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16804D9B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20,9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532DE8F5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31,6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234EDAF1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23322486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1,23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55AFDB68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0,10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5680FD7F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0,03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2D89CD60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850" w:type="dxa"/>
            <w:tcBorders>
              <w:top w:val="single" w:sz="24" w:space="0" w:color="0070C0"/>
              <w:bottom w:val="single" w:sz="24" w:space="0" w:color="0070C0"/>
            </w:tcBorders>
          </w:tcPr>
          <w:p w14:paraId="1A98A65B" w14:textId="77777777" w:rsidR="007F6412" w:rsidRPr="001B546C" w:rsidRDefault="007F6412" w:rsidP="002C07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54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0,001</w:t>
            </w:r>
          </w:p>
        </w:tc>
      </w:tr>
    </w:tbl>
    <w:p w14:paraId="742E65E0" w14:textId="77777777" w:rsidR="000F25FF" w:rsidRPr="001B546C" w:rsidRDefault="000F25FF" w:rsidP="001B546C">
      <w:pPr>
        <w:pStyle w:val="tbljegyzet"/>
      </w:pPr>
      <w:r w:rsidRPr="001B546C">
        <w:t>a) Melléktengerek nélkül;</w:t>
      </w:r>
    </w:p>
    <w:p w14:paraId="3307431A" w14:textId="1793FAE4" w:rsidR="000F25FF" w:rsidRPr="001B546C" w:rsidRDefault="000F25FF" w:rsidP="001B546C">
      <w:pPr>
        <w:pStyle w:val="tbljegyzet"/>
      </w:pPr>
      <w:r w:rsidRPr="001B546C">
        <w:t>b) Beleértve az Andamán-tengert;</w:t>
      </w:r>
    </w:p>
    <w:p w14:paraId="38A618AF" w14:textId="77777777" w:rsidR="000F25FF" w:rsidRPr="001B546C" w:rsidRDefault="000F25FF" w:rsidP="001B546C">
      <w:pPr>
        <w:pStyle w:val="tbljegyzet"/>
      </w:pPr>
      <w:r w:rsidRPr="001B546C">
        <w:t>c) Beleértve a Sárga-tengert;</w:t>
      </w:r>
    </w:p>
    <w:p w14:paraId="570DBC0D" w14:textId="77777777" w:rsidR="000F25FF" w:rsidRPr="001B546C" w:rsidRDefault="000F25FF" w:rsidP="001B546C">
      <w:pPr>
        <w:pStyle w:val="tbljegyzet"/>
      </w:pPr>
      <w:r w:rsidRPr="001B546C">
        <w:t xml:space="preserve">d) Ideértve a Jeges-, a Barents-, a Kara-, a </w:t>
      </w:r>
      <w:proofErr w:type="spellStart"/>
      <w:r w:rsidRPr="001B546C">
        <w:t>Laptyev</w:t>
      </w:r>
      <w:proofErr w:type="spellEnd"/>
      <w:r w:rsidRPr="001B546C">
        <w:t xml:space="preserve">-, a Kelet-szibériai-, a </w:t>
      </w:r>
      <w:proofErr w:type="spellStart"/>
      <w:r w:rsidRPr="001B546C">
        <w:t>Csukcs</w:t>
      </w:r>
      <w:proofErr w:type="spellEnd"/>
      <w:r w:rsidRPr="001B546C">
        <w:t>-, a Beaufort-tengert, valamint a Hudson- és a Baffin-öbölt;</w:t>
      </w:r>
    </w:p>
    <w:p w14:paraId="44F42DB1" w14:textId="77777777" w:rsidR="000F25FF" w:rsidRPr="001B546C" w:rsidRDefault="000F25FF" w:rsidP="001B546C">
      <w:pPr>
        <w:pStyle w:val="tbljegyzet"/>
      </w:pPr>
      <w:r w:rsidRPr="001B546C">
        <w:t>e) Ideértve a Földközi-, a Márvány- és a Fekete-tengert;</w:t>
      </w:r>
    </w:p>
    <w:p w14:paraId="6689B983" w14:textId="77777777" w:rsidR="000F25FF" w:rsidRPr="001B546C" w:rsidRDefault="000F25FF" w:rsidP="001B546C">
      <w:pPr>
        <w:pStyle w:val="tbljegyzet"/>
      </w:pPr>
      <w:r w:rsidRPr="001B546C">
        <w:t>f) Terület a Világtengerhez viszonyítva [%-ban], a melléktengerekkel együtt.</w:t>
      </w:r>
    </w:p>
    <w:p w14:paraId="1739BDDE" w14:textId="1D35AFAA" w:rsidR="001B546C" w:rsidRDefault="000F25FF" w:rsidP="001B546C">
      <w:pPr>
        <w:pStyle w:val="tbljegyzet"/>
      </w:pPr>
      <w:r w:rsidRPr="001B546C">
        <w:t>g) Terület a vizsgált óceán összterületéhez viszonyítva [%-ban], a melléktengerekkel együtt.</w:t>
      </w:r>
    </w:p>
    <w:sectPr w:rsidR="001B546C" w:rsidSect="00E34624">
      <w:type w:val="continuous"/>
      <w:pgSz w:w="16838" w:h="11906" w:orient="landscape"/>
      <w:pgMar w:top="1418" w:right="1418" w:bottom="1418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EE95C" w14:textId="77777777" w:rsidR="002649F0" w:rsidRDefault="002649F0" w:rsidP="00DA253E">
      <w:pPr>
        <w:spacing w:after="0" w:line="240" w:lineRule="auto"/>
      </w:pPr>
      <w:r>
        <w:separator/>
      </w:r>
    </w:p>
    <w:p w14:paraId="27CB250C" w14:textId="77777777" w:rsidR="002649F0" w:rsidRDefault="002649F0"/>
  </w:endnote>
  <w:endnote w:type="continuationSeparator" w:id="0">
    <w:p w14:paraId="6FF2D029" w14:textId="77777777" w:rsidR="002649F0" w:rsidRDefault="002649F0" w:rsidP="00DA253E">
      <w:pPr>
        <w:spacing w:after="0" w:line="240" w:lineRule="auto"/>
      </w:pPr>
      <w:r>
        <w:continuationSeparator/>
      </w:r>
    </w:p>
    <w:p w14:paraId="5128BA0B" w14:textId="77777777" w:rsidR="002649F0" w:rsidRDefault="00264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658B" w14:textId="48E3CE1D" w:rsidR="00E34624" w:rsidRPr="00E34624" w:rsidRDefault="00E34624" w:rsidP="00E34624">
    <w:pPr>
      <w:pStyle w:val="llb"/>
      <w:jc w:val="right"/>
      <w:rPr>
        <w:color w:val="0070C0"/>
        <w:bdr w:val="single" w:sz="24" w:space="0" w:color="0070C0"/>
      </w:rPr>
    </w:pPr>
    <w:r w:rsidRPr="00E34624">
      <w:rPr>
        <w:color w:val="0070C0"/>
        <w:bdr w:val="single" w:sz="24" w:space="0" w:color="0070C0"/>
      </w:rPr>
      <w:fldChar w:fldCharType="begin"/>
    </w:r>
    <w:r w:rsidRPr="00E34624">
      <w:rPr>
        <w:color w:val="0070C0"/>
        <w:bdr w:val="single" w:sz="24" w:space="0" w:color="0070C0"/>
      </w:rPr>
      <w:instrText>PAGE   \* MERGEFORMAT</w:instrText>
    </w:r>
    <w:r w:rsidRPr="00E34624">
      <w:rPr>
        <w:color w:val="0070C0"/>
        <w:bdr w:val="single" w:sz="24" w:space="0" w:color="0070C0"/>
      </w:rPr>
      <w:fldChar w:fldCharType="separate"/>
    </w:r>
    <w:r w:rsidRPr="00E34624">
      <w:rPr>
        <w:color w:val="0070C0"/>
        <w:bdr w:val="single" w:sz="24" w:space="0" w:color="0070C0"/>
      </w:rPr>
      <w:t>1</w:t>
    </w:r>
    <w:r w:rsidRPr="00E34624">
      <w:rPr>
        <w:color w:val="0070C0"/>
        <w:bdr w:val="single" w:sz="24" w:space="0" w:color="0070C0"/>
      </w:rPr>
      <w:fldChar w:fldCharType="end"/>
    </w:r>
    <w:r w:rsidRPr="00E34624">
      <w:rPr>
        <w:color w:val="0070C0"/>
        <w:bdr w:val="single" w:sz="24" w:space="0" w:color="0070C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44412" w14:textId="77777777" w:rsidR="002649F0" w:rsidRDefault="002649F0" w:rsidP="00DA253E">
      <w:pPr>
        <w:spacing w:after="0" w:line="240" w:lineRule="auto"/>
      </w:pPr>
      <w:r>
        <w:separator/>
      </w:r>
    </w:p>
  </w:footnote>
  <w:footnote w:type="continuationSeparator" w:id="0">
    <w:p w14:paraId="6F388205" w14:textId="77777777" w:rsidR="002649F0" w:rsidRDefault="002649F0" w:rsidP="00DA253E">
      <w:pPr>
        <w:spacing w:after="0" w:line="240" w:lineRule="auto"/>
      </w:pPr>
      <w:r>
        <w:continuationSeparator/>
      </w:r>
    </w:p>
    <w:p w14:paraId="65E0F61F" w14:textId="77777777" w:rsidR="002649F0" w:rsidRDefault="002649F0"/>
  </w:footnote>
  <w:footnote w:id="1">
    <w:p w14:paraId="4963497D" w14:textId="531FD375" w:rsidR="00740401" w:rsidRDefault="0074040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740401">
        <w:rPr>
          <w:sz w:val="16"/>
          <w:szCs w:val="16"/>
        </w:rPr>
        <w:t>http://lazarus.elte.hu/hun/dolgozo/marton/studia/izotab17.htm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32E"/>
    <w:multiLevelType w:val="hybridMultilevel"/>
    <w:tmpl w:val="C0C27972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0048"/>
    <w:multiLevelType w:val="hybridMultilevel"/>
    <w:tmpl w:val="EEAE1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344E1"/>
    <w:multiLevelType w:val="hybridMultilevel"/>
    <w:tmpl w:val="76E0040C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36CF2"/>
    <w:multiLevelType w:val="hybridMultilevel"/>
    <w:tmpl w:val="7AA47AC4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65F0B"/>
    <w:multiLevelType w:val="hybridMultilevel"/>
    <w:tmpl w:val="0A7CBBB6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72FB"/>
    <w:multiLevelType w:val="hybridMultilevel"/>
    <w:tmpl w:val="A5AC2EC6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519B9"/>
    <w:multiLevelType w:val="hybridMultilevel"/>
    <w:tmpl w:val="0FE055AE"/>
    <w:lvl w:ilvl="0" w:tplc="19623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4462">
    <w:abstractNumId w:val="1"/>
  </w:num>
  <w:num w:numId="2" w16cid:durableId="352839">
    <w:abstractNumId w:val="0"/>
  </w:num>
  <w:num w:numId="3" w16cid:durableId="1762794239">
    <w:abstractNumId w:val="3"/>
  </w:num>
  <w:num w:numId="4" w16cid:durableId="878787293">
    <w:abstractNumId w:val="5"/>
  </w:num>
  <w:num w:numId="5" w16cid:durableId="1371296481">
    <w:abstractNumId w:val="2"/>
  </w:num>
  <w:num w:numId="6" w16cid:durableId="1070470621">
    <w:abstractNumId w:val="4"/>
  </w:num>
  <w:num w:numId="7" w16cid:durableId="269974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FF"/>
    <w:rsid w:val="000F25FF"/>
    <w:rsid w:val="001B546C"/>
    <w:rsid w:val="002649F0"/>
    <w:rsid w:val="00740401"/>
    <w:rsid w:val="007F216B"/>
    <w:rsid w:val="007F6412"/>
    <w:rsid w:val="0086617F"/>
    <w:rsid w:val="00997915"/>
    <w:rsid w:val="00C0344A"/>
    <w:rsid w:val="00C56A71"/>
    <w:rsid w:val="00CB09F6"/>
    <w:rsid w:val="00CB479B"/>
    <w:rsid w:val="00CD2CDB"/>
    <w:rsid w:val="00DA253E"/>
    <w:rsid w:val="00E34624"/>
    <w:rsid w:val="00E35819"/>
    <w:rsid w:val="00E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63117"/>
  <w15:chartTrackingRefBased/>
  <w15:docId w15:val="{D911D72B-B536-4C02-BA16-7D407B38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5FF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401"/>
    <w:pPr>
      <w:keepNext/>
      <w:keepLines/>
      <w:spacing w:before="160" w:after="8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40401"/>
    <w:rPr>
      <w:rFonts w:ascii="Garamond" w:eastAsiaTheme="majorEastAsia" w:hAnsi="Garamond" w:cstheme="majorBidi"/>
      <w:b/>
      <w:bCs/>
      <w:color w:val="0070C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5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5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5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5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5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5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53E"/>
    <w:pPr>
      <w:spacing w:line="240" w:lineRule="auto"/>
      <w:contextualSpacing/>
      <w:jc w:val="center"/>
    </w:pPr>
    <w:rPr>
      <w:rFonts w:eastAsiaTheme="majorEastAsia" w:cstheme="majorBidi"/>
      <w:b/>
      <w:bCs/>
      <w:color w:val="0070C0"/>
      <w:spacing w:val="-10"/>
      <w:kern w:val="28"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DA253E"/>
    <w:rPr>
      <w:rFonts w:ascii="Garamond" w:eastAsiaTheme="majorEastAsia" w:hAnsi="Garamond" w:cstheme="majorBidi"/>
      <w:b/>
      <w:bCs/>
      <w:color w:val="0070C0"/>
      <w:spacing w:val="-10"/>
      <w:kern w:val="28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0F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5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5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5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5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5FF"/>
    <w:rPr>
      <w:b/>
      <w:bCs/>
      <w:smallCaps/>
      <w:color w:val="0F4761" w:themeColor="accent1" w:themeShade="BF"/>
      <w:spacing w:val="5"/>
    </w:rPr>
  </w:style>
  <w:style w:type="paragraph" w:customStyle="1" w:styleId="Felsorolscmsor">
    <w:name w:val="Felsorolás címsor"/>
    <w:basedOn w:val="Norml"/>
    <w:link w:val="FelsorolscmsorChar"/>
    <w:qFormat/>
    <w:rsid w:val="00DA253E"/>
    <w:pPr>
      <w:keepNext/>
      <w:spacing w:after="120"/>
    </w:pPr>
    <w:rPr>
      <w:b/>
      <w:bCs/>
      <w:color w:val="0070C0"/>
    </w:rPr>
  </w:style>
  <w:style w:type="character" w:customStyle="1" w:styleId="FelsorolscmsorChar">
    <w:name w:val="Felsorolás címsor Char"/>
    <w:basedOn w:val="Bekezdsalapbettpusa"/>
    <w:link w:val="Felsorolscmsor"/>
    <w:rsid w:val="00DA253E"/>
    <w:rPr>
      <w:rFonts w:ascii="Garamond" w:hAnsi="Garamond"/>
      <w:b/>
      <w:bCs/>
      <w:color w:val="0070C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DA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53E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DA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53E"/>
    <w:rPr>
      <w:rFonts w:ascii="Garamond" w:hAnsi="Garamond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34624"/>
    <w:pPr>
      <w:spacing w:after="200" w:line="240" w:lineRule="auto"/>
      <w:jc w:val="center"/>
    </w:pPr>
    <w:rPr>
      <w:i/>
      <w:iCs/>
      <w:color w:val="000000" w:themeColor="text1"/>
    </w:rPr>
  </w:style>
  <w:style w:type="paragraph" w:customStyle="1" w:styleId="verscm">
    <w:name w:val="vers cím"/>
    <w:basedOn w:val="Norml"/>
    <w:link w:val="verscmChar"/>
    <w:qFormat/>
    <w:rsid w:val="007F6412"/>
    <w:rPr>
      <w:rFonts w:ascii="Book Antiqua" w:hAnsi="Book Antiqua"/>
      <w:b/>
      <w:bCs/>
      <w:i/>
      <w:iCs/>
      <w:sz w:val="32"/>
      <w:szCs w:val="32"/>
    </w:rPr>
  </w:style>
  <w:style w:type="character" w:customStyle="1" w:styleId="verscmChar">
    <w:name w:val="vers cím Char"/>
    <w:basedOn w:val="Bekezdsalapbettpusa"/>
    <w:link w:val="verscm"/>
    <w:rsid w:val="007F6412"/>
    <w:rPr>
      <w:rFonts w:ascii="Book Antiqua" w:hAnsi="Book Antiqua"/>
      <w:b/>
      <w:bCs/>
      <w:i/>
      <w:iCs/>
      <w:sz w:val="32"/>
      <w:szCs w:val="32"/>
    </w:rPr>
  </w:style>
  <w:style w:type="paragraph" w:customStyle="1" w:styleId="Vers">
    <w:name w:val="Vers"/>
    <w:basedOn w:val="Norml"/>
    <w:link w:val="VersChar"/>
    <w:qFormat/>
    <w:rsid w:val="007F6412"/>
    <w:rPr>
      <w:rFonts w:ascii="Book Antiqua" w:hAnsi="Book Antiqua"/>
      <w:i/>
      <w:iCs/>
    </w:rPr>
  </w:style>
  <w:style w:type="character" w:customStyle="1" w:styleId="VersChar">
    <w:name w:val="Vers Char"/>
    <w:basedOn w:val="Bekezdsalapbettpusa"/>
    <w:link w:val="Vers"/>
    <w:rsid w:val="007F6412"/>
    <w:rPr>
      <w:rFonts w:ascii="Book Antiqua" w:hAnsi="Book Antiqua"/>
      <w:i/>
      <w:iCs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F641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F6412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F6412"/>
    <w:rPr>
      <w:vertAlign w:val="superscript"/>
    </w:rPr>
  </w:style>
  <w:style w:type="table" w:styleId="Rcsostblzat">
    <w:name w:val="Table Grid"/>
    <w:basedOn w:val="Normltblzat"/>
    <w:uiPriority w:val="39"/>
    <w:rsid w:val="007F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1B546C"/>
    <w:pPr>
      <w:spacing w:after="0" w:line="240" w:lineRule="auto"/>
    </w:pPr>
    <w:rPr>
      <w:rFonts w:ascii="Garamond" w:hAnsi="Garamond"/>
      <w:sz w:val="24"/>
      <w:szCs w:val="24"/>
    </w:rPr>
  </w:style>
  <w:style w:type="paragraph" w:customStyle="1" w:styleId="tbljegyzet">
    <w:name w:val="tbl jegyzet"/>
    <w:basedOn w:val="Nincstrkz"/>
    <w:link w:val="tbljegyzetChar"/>
    <w:qFormat/>
    <w:rsid w:val="001B546C"/>
    <w:rPr>
      <w:sz w:val="16"/>
      <w:szCs w:val="16"/>
    </w:rPr>
  </w:style>
  <w:style w:type="character" w:customStyle="1" w:styleId="NincstrkzChar">
    <w:name w:val="Nincs térköz Char"/>
    <w:basedOn w:val="Bekezdsalapbettpusa"/>
    <w:link w:val="Nincstrkz"/>
    <w:uiPriority w:val="1"/>
    <w:rsid w:val="001B546C"/>
    <w:rPr>
      <w:rFonts w:ascii="Garamond" w:hAnsi="Garamond"/>
      <w:sz w:val="24"/>
      <w:szCs w:val="24"/>
    </w:rPr>
  </w:style>
  <w:style w:type="character" w:customStyle="1" w:styleId="tbljegyzetChar">
    <w:name w:val="tbl jegyzet Char"/>
    <w:basedOn w:val="NincstrkzChar"/>
    <w:link w:val="tbljegyzet"/>
    <w:rsid w:val="001B546C"/>
    <w:rPr>
      <w:rFonts w:ascii="Garamond" w:hAnsi="Garamon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641E-1F62-43DA-83EC-86483409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1182</Words>
  <Characters>8163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4</cp:revision>
  <cp:lastPrinted>2025-01-24T12:06:00Z</cp:lastPrinted>
  <dcterms:created xsi:type="dcterms:W3CDTF">2025-01-24T11:09:00Z</dcterms:created>
  <dcterms:modified xsi:type="dcterms:W3CDTF">2025-01-24T12:43:00Z</dcterms:modified>
</cp:coreProperties>
</file>