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E33" w:rsidRPr="00133478" w:rsidRDefault="00D93E33" w:rsidP="00133478">
      <w:pPr>
        <w:pStyle w:val="Title"/>
        <w:jc w:val="center"/>
        <w:rPr>
          <w:lang w:val="pl-PL"/>
        </w:rPr>
      </w:pPr>
      <w:r w:rsidRPr="00133478">
        <w:rPr>
          <w:lang w:val="pl-PL"/>
        </w:rPr>
        <w:t>POLITECHNIKA WROCŁAWSKA</w:t>
      </w:r>
    </w:p>
    <w:p w:rsidR="00D93E33" w:rsidRPr="00133478" w:rsidRDefault="00D93E33" w:rsidP="00133478">
      <w:pPr>
        <w:pStyle w:val="Title"/>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BodyText"/>
        <w:rPr>
          <w:rStyle w:val="BookTitle"/>
          <w:lang w:val="pl-PL"/>
        </w:rPr>
      </w:pPr>
      <w:r w:rsidRPr="007014CC">
        <w:rPr>
          <w:rStyle w:val="BookTitle"/>
          <w:lang w:val="pl-PL"/>
        </w:rPr>
        <w:t>KIERUNEK: Automatyka i Robotyka (AiR)</w:t>
      </w:r>
    </w:p>
    <w:p w:rsidR="00D93E33" w:rsidRPr="007014CC" w:rsidRDefault="00D93E33" w:rsidP="007014CC">
      <w:pPr>
        <w:pStyle w:val="BodyText"/>
        <w:rPr>
          <w:rStyle w:val="BookTitle"/>
          <w:lang w:val="pl-PL"/>
        </w:rPr>
      </w:pPr>
      <w:r w:rsidRPr="007014CC">
        <w:rPr>
          <w:rStyle w:val="BookTitle"/>
          <w:lang w:val="pl-PL"/>
        </w:rPr>
        <w:t>SPECJALNOŚĆ: Systemy informatyczne w automatyce (ASI)</w:t>
      </w:r>
    </w:p>
    <w:p w:rsidR="00D93E33" w:rsidRPr="00127F69" w:rsidRDefault="00D93E33" w:rsidP="001E2651">
      <w:pPr>
        <w:pStyle w:val="IntenseQuote"/>
        <w:rPr>
          <w:color w:val="auto"/>
          <w:lang w:val="pl-PL"/>
        </w:rPr>
      </w:pPr>
      <w:r w:rsidRPr="00127F69">
        <w:rPr>
          <w:color w:val="auto"/>
          <w:lang w:val="pl-PL"/>
        </w:rPr>
        <w:t>PROJEKT INŻYNIERSKI</w:t>
      </w:r>
    </w:p>
    <w:p w:rsidR="00D93E33" w:rsidRPr="001E2651" w:rsidRDefault="00D93E33" w:rsidP="001E2651">
      <w:pPr>
        <w:pStyle w:val="IntenseQuote"/>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IntenseQuote"/>
        <w:rPr>
          <w:color w:val="auto"/>
        </w:rPr>
      </w:pPr>
      <w:r w:rsidRPr="001E2651">
        <w:rPr>
          <w:color w:val="auto"/>
        </w:rPr>
        <w:t>Hardware and software design of remotely controlled (2,0) class robot</w:t>
      </w:r>
    </w:p>
    <w:p w:rsidR="000D1429" w:rsidRDefault="000D1429" w:rsidP="000D1429">
      <w:pPr>
        <w:rPr>
          <w:rStyle w:val="BookTitle"/>
          <w:sz w:val="28"/>
          <w:lang w:val="pl-PL"/>
        </w:rPr>
      </w:pPr>
      <w:r>
        <w:rPr>
          <w:rStyle w:val="BookTitle"/>
          <w:lang w:val="pl-PL"/>
        </w:rPr>
        <w:t>AUTOR</w:t>
      </w:r>
      <w:r w:rsidR="00D93E33" w:rsidRPr="000D1429">
        <w:rPr>
          <w:rStyle w:val="BookTitle"/>
          <w:sz w:val="28"/>
          <w:lang w:val="pl-PL"/>
        </w:rPr>
        <w:t xml:space="preserve">: </w:t>
      </w:r>
    </w:p>
    <w:p w:rsidR="000D1429" w:rsidRPr="000D1429" w:rsidRDefault="00D93E33" w:rsidP="000D1429">
      <w:pPr>
        <w:rPr>
          <w:rStyle w:val="BookTitle"/>
          <w:sz w:val="28"/>
          <w:lang w:val="pl-PL"/>
        </w:rPr>
      </w:pPr>
      <w:r w:rsidRPr="000D1429">
        <w:rPr>
          <w:rStyle w:val="BookTitle"/>
          <w:sz w:val="28"/>
          <w:lang w:val="pl-PL"/>
        </w:rPr>
        <w:t>Kornel Mrozek</w:t>
      </w:r>
    </w:p>
    <w:p w:rsidR="00D93E33" w:rsidRPr="007014CC" w:rsidRDefault="00D93E33" w:rsidP="007014CC">
      <w:pPr>
        <w:pStyle w:val="BodyText"/>
        <w:rPr>
          <w:rStyle w:val="BookTitle"/>
          <w:lang w:val="pl-PL"/>
        </w:rPr>
      </w:pPr>
      <w:r w:rsidRPr="007014CC">
        <w:rPr>
          <w:rStyle w:val="BookTitle"/>
          <w:lang w:val="pl-PL"/>
        </w:rPr>
        <w:t xml:space="preserve">PROWADZĄCY PROJEKT: </w:t>
      </w:r>
    </w:p>
    <w:p w:rsidR="00D93E33" w:rsidRPr="000D1429" w:rsidRDefault="00D93E33" w:rsidP="000D1429">
      <w:pPr>
        <w:rPr>
          <w:rStyle w:val="BookTitle"/>
          <w:sz w:val="32"/>
          <w:lang w:val="pl-PL"/>
        </w:rPr>
      </w:pPr>
      <w:r w:rsidRPr="000D1429">
        <w:rPr>
          <w:rStyle w:val="BookTitle"/>
          <w:sz w:val="32"/>
          <w:lang w:val="pl-PL"/>
        </w:rPr>
        <w:t>Dr inż. Janusz Jakubiak</w:t>
      </w:r>
    </w:p>
    <w:p w:rsidR="007720A7" w:rsidRPr="000D1429" w:rsidRDefault="007720A7" w:rsidP="000D1429">
      <w:pPr>
        <w:rPr>
          <w:rStyle w:val="BookTitle"/>
          <w:sz w:val="32"/>
          <w:lang w:val="pl-PL"/>
        </w:rPr>
      </w:pPr>
      <w:r w:rsidRPr="000D1429">
        <w:rPr>
          <w:rStyle w:val="BookTitle"/>
          <w:sz w:val="32"/>
          <w:lang w:val="pl-PL"/>
        </w:rPr>
        <w:t xml:space="preserve">OCENA PROJEKTU: </w:t>
      </w: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F71404" w:rsidRDefault="00F71404" w:rsidP="00D93E33">
      <w:pPr>
        <w:rPr>
          <w:rStyle w:val="BookTitle"/>
          <w:lang w:val="pl-PL"/>
        </w:rPr>
      </w:pPr>
    </w:p>
    <w:p w:rsidR="007720A7" w:rsidRPr="00133478" w:rsidRDefault="007720A7" w:rsidP="00D93E33">
      <w:pPr>
        <w:rPr>
          <w:rStyle w:val="BookTitle"/>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TOCHeading"/>
            <w:rPr>
              <w:lang w:val="pl-PL"/>
            </w:rPr>
          </w:pPr>
          <w:r>
            <w:t xml:space="preserve">Spis </w:t>
          </w:r>
          <w:r w:rsidRPr="00AD285A">
            <w:rPr>
              <w:lang w:val="pl-PL"/>
            </w:rPr>
            <w:t>treści</w:t>
          </w:r>
        </w:p>
        <w:p w:rsidR="00F71404" w:rsidRDefault="00862EF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5889441" w:history="1">
            <w:r w:rsidR="00F71404" w:rsidRPr="00095FC4">
              <w:rPr>
                <w:rStyle w:val="Hyperlink"/>
                <w:noProof/>
                <w:lang w:val="pl-PL"/>
              </w:rPr>
              <w:t>1.</w:t>
            </w:r>
            <w:r w:rsidR="00F71404">
              <w:rPr>
                <w:rFonts w:eastAsiaTheme="minorEastAsia"/>
                <w:noProof/>
              </w:rPr>
              <w:tab/>
            </w:r>
            <w:r w:rsidR="00F71404" w:rsidRPr="00095FC4">
              <w:rPr>
                <w:rStyle w:val="Hyperlink"/>
                <w:noProof/>
                <w:shd w:val="clear" w:color="auto" w:fill="F9E5CD"/>
                <w:lang w:val="pl-PL"/>
              </w:rPr>
              <w:t>Wprowadzenie</w:t>
            </w:r>
            <w:r w:rsidR="00F71404">
              <w:rPr>
                <w:noProof/>
                <w:webHidden/>
              </w:rPr>
              <w:tab/>
            </w:r>
            <w:r w:rsidR="00F71404">
              <w:rPr>
                <w:noProof/>
                <w:webHidden/>
              </w:rPr>
              <w:fldChar w:fldCharType="begin"/>
            </w:r>
            <w:r w:rsidR="00F71404">
              <w:rPr>
                <w:noProof/>
                <w:webHidden/>
              </w:rPr>
              <w:instrText xml:space="preserve"> PAGEREF _Toc435889441 \h </w:instrText>
            </w:r>
            <w:r w:rsidR="00F71404">
              <w:rPr>
                <w:noProof/>
                <w:webHidden/>
              </w:rPr>
            </w:r>
            <w:r w:rsidR="00F71404">
              <w:rPr>
                <w:noProof/>
                <w:webHidden/>
              </w:rPr>
              <w:fldChar w:fldCharType="separate"/>
            </w:r>
            <w:r w:rsidR="002952BE">
              <w:rPr>
                <w:noProof/>
                <w:webHidden/>
              </w:rPr>
              <w:t>2</w:t>
            </w:r>
            <w:r w:rsidR="00F71404">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2" w:history="1">
            <w:r w:rsidRPr="00095FC4">
              <w:rPr>
                <w:rStyle w:val="Hyperlink"/>
                <w:noProof/>
                <w:lang w:val="pl-PL"/>
              </w:rPr>
              <w:t>1.1</w:t>
            </w:r>
            <w:r>
              <w:rPr>
                <w:rFonts w:eastAsiaTheme="minorEastAsia"/>
                <w:noProof/>
              </w:rPr>
              <w:tab/>
            </w:r>
            <w:r w:rsidRPr="00095FC4">
              <w:rPr>
                <w:rStyle w:val="Hyperlink"/>
                <w:noProof/>
                <w:lang w:val="pl-PL"/>
              </w:rPr>
              <w:t>Cel projektu</w:t>
            </w:r>
            <w:r>
              <w:rPr>
                <w:noProof/>
                <w:webHidden/>
              </w:rPr>
              <w:tab/>
            </w:r>
            <w:r>
              <w:rPr>
                <w:noProof/>
                <w:webHidden/>
              </w:rPr>
              <w:fldChar w:fldCharType="begin"/>
            </w:r>
            <w:r>
              <w:rPr>
                <w:noProof/>
                <w:webHidden/>
              </w:rPr>
              <w:instrText xml:space="preserve"> PAGEREF _Toc435889442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3" w:history="1">
            <w:r w:rsidRPr="00095FC4">
              <w:rPr>
                <w:rStyle w:val="Hyperlink"/>
                <w:noProof/>
                <w:lang w:val="pl-PL"/>
              </w:rPr>
              <w:t>1.2</w:t>
            </w:r>
            <w:r>
              <w:rPr>
                <w:rFonts w:eastAsiaTheme="minorEastAsia"/>
                <w:noProof/>
              </w:rPr>
              <w:tab/>
            </w:r>
            <w:r w:rsidRPr="00095FC4">
              <w:rPr>
                <w:rStyle w:val="Hyperlink"/>
                <w:noProof/>
                <w:lang w:val="pl-PL"/>
              </w:rPr>
              <w:t>Założenie projektowe</w:t>
            </w:r>
            <w:r>
              <w:rPr>
                <w:noProof/>
                <w:webHidden/>
              </w:rPr>
              <w:tab/>
            </w:r>
            <w:r>
              <w:rPr>
                <w:noProof/>
                <w:webHidden/>
              </w:rPr>
              <w:fldChar w:fldCharType="begin"/>
            </w:r>
            <w:r>
              <w:rPr>
                <w:noProof/>
                <w:webHidden/>
              </w:rPr>
              <w:instrText xml:space="preserve"> PAGEREF _Toc435889443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44" w:history="1">
            <w:r w:rsidRPr="00095FC4">
              <w:rPr>
                <w:rStyle w:val="Hyperlink"/>
                <w:noProof/>
                <w:lang w:val="pl-PL"/>
              </w:rPr>
              <w:t>2.</w:t>
            </w:r>
            <w:r>
              <w:rPr>
                <w:rFonts w:eastAsiaTheme="minorEastAsia"/>
                <w:noProof/>
              </w:rPr>
              <w:tab/>
            </w:r>
            <w:r w:rsidRPr="00095FC4">
              <w:rPr>
                <w:rStyle w:val="Hyperlink"/>
                <w:noProof/>
                <w:lang w:val="pl-PL"/>
              </w:rPr>
              <w:t>Kontrukcja sprzętowa</w:t>
            </w:r>
            <w:r>
              <w:rPr>
                <w:noProof/>
                <w:webHidden/>
              </w:rPr>
              <w:tab/>
            </w:r>
            <w:r>
              <w:rPr>
                <w:noProof/>
                <w:webHidden/>
              </w:rPr>
              <w:fldChar w:fldCharType="begin"/>
            </w:r>
            <w:r>
              <w:rPr>
                <w:noProof/>
                <w:webHidden/>
              </w:rPr>
              <w:instrText xml:space="preserve"> PAGEREF _Toc435889444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5" w:history="1">
            <w:r w:rsidRPr="00095FC4">
              <w:rPr>
                <w:rStyle w:val="Hyperlink"/>
                <w:noProof/>
                <w:lang w:val="pl-PL"/>
              </w:rPr>
              <w:t>2.1</w:t>
            </w:r>
            <w:r>
              <w:rPr>
                <w:rFonts w:eastAsiaTheme="minorEastAsia"/>
                <w:noProof/>
              </w:rPr>
              <w:tab/>
            </w:r>
            <w:r w:rsidRPr="00095FC4">
              <w:rPr>
                <w:rStyle w:val="Hyperlink"/>
                <w:noProof/>
                <w:lang w:val="pl-PL"/>
              </w:rPr>
              <w:t>Platforma mechaniczna</w:t>
            </w:r>
            <w:r>
              <w:rPr>
                <w:noProof/>
                <w:webHidden/>
              </w:rPr>
              <w:tab/>
            </w:r>
            <w:r>
              <w:rPr>
                <w:noProof/>
                <w:webHidden/>
              </w:rPr>
              <w:fldChar w:fldCharType="begin"/>
            </w:r>
            <w:r>
              <w:rPr>
                <w:noProof/>
                <w:webHidden/>
              </w:rPr>
              <w:instrText xml:space="preserve"> PAGEREF _Toc435889445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6" w:history="1">
            <w:r w:rsidRPr="00095FC4">
              <w:rPr>
                <w:rStyle w:val="Hyperlink"/>
                <w:noProof/>
                <w:lang w:val="pl-PL"/>
              </w:rPr>
              <w:t>2.2</w:t>
            </w:r>
            <w:r>
              <w:rPr>
                <w:rFonts w:eastAsiaTheme="minorEastAsia"/>
                <w:noProof/>
              </w:rPr>
              <w:tab/>
            </w:r>
            <w:r w:rsidRPr="00095FC4">
              <w:rPr>
                <w:rStyle w:val="Hyperlink"/>
                <w:noProof/>
                <w:lang w:val="pl-PL"/>
              </w:rPr>
              <w:t>Konstrukcja eletroniczna</w:t>
            </w:r>
            <w:r>
              <w:rPr>
                <w:noProof/>
                <w:webHidden/>
              </w:rPr>
              <w:tab/>
            </w:r>
            <w:r>
              <w:rPr>
                <w:noProof/>
                <w:webHidden/>
              </w:rPr>
              <w:fldChar w:fldCharType="begin"/>
            </w:r>
            <w:r>
              <w:rPr>
                <w:noProof/>
                <w:webHidden/>
              </w:rPr>
              <w:instrText xml:space="preserve"> PAGEREF _Toc435889446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7" w:history="1">
            <w:r w:rsidRPr="00095FC4">
              <w:rPr>
                <w:rStyle w:val="Hyperlink"/>
                <w:noProof/>
                <w:lang w:val="pl-PL"/>
              </w:rPr>
              <w:t>2.2.1</w:t>
            </w:r>
            <w:r>
              <w:rPr>
                <w:rFonts w:eastAsiaTheme="minorEastAsia"/>
                <w:noProof/>
              </w:rPr>
              <w:tab/>
            </w:r>
            <w:r w:rsidRPr="00095FC4">
              <w:rPr>
                <w:rStyle w:val="Hyperlink"/>
                <w:noProof/>
                <w:lang w:val="pl-PL"/>
              </w:rPr>
              <w:t>Moduł STM32 NUCLEO-F401RE</w:t>
            </w:r>
            <w:r>
              <w:rPr>
                <w:noProof/>
                <w:webHidden/>
              </w:rPr>
              <w:tab/>
            </w:r>
            <w:r>
              <w:rPr>
                <w:noProof/>
                <w:webHidden/>
              </w:rPr>
              <w:fldChar w:fldCharType="begin"/>
            </w:r>
            <w:r>
              <w:rPr>
                <w:noProof/>
                <w:webHidden/>
              </w:rPr>
              <w:instrText xml:space="preserve"> PAGEREF _Toc435889447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8" w:history="1">
            <w:r w:rsidRPr="00095FC4">
              <w:rPr>
                <w:rStyle w:val="Hyperlink"/>
                <w:noProof/>
                <w:lang w:val="pl-PL"/>
              </w:rPr>
              <w:t>2.2.2</w:t>
            </w:r>
            <w:r>
              <w:rPr>
                <w:rFonts w:eastAsiaTheme="minorEastAsia"/>
                <w:noProof/>
              </w:rPr>
              <w:tab/>
            </w:r>
            <w:r w:rsidRPr="00095FC4">
              <w:rPr>
                <w:rStyle w:val="Hyperlink"/>
                <w:noProof/>
                <w:lang w:val="pl-PL"/>
              </w:rPr>
              <w:t>Bazowy obwód – schemat</w:t>
            </w:r>
            <w:r>
              <w:rPr>
                <w:noProof/>
                <w:webHidden/>
              </w:rPr>
              <w:tab/>
            </w:r>
            <w:r>
              <w:rPr>
                <w:noProof/>
                <w:webHidden/>
              </w:rPr>
              <w:fldChar w:fldCharType="begin"/>
            </w:r>
            <w:r>
              <w:rPr>
                <w:noProof/>
                <w:webHidden/>
              </w:rPr>
              <w:instrText xml:space="preserve"> PAGEREF _Toc435889448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9" w:history="1">
            <w:r w:rsidRPr="00095FC4">
              <w:rPr>
                <w:rStyle w:val="Hyperlink"/>
                <w:noProof/>
                <w:lang w:val="pl-PL"/>
              </w:rPr>
              <w:t>2.2.3</w:t>
            </w:r>
            <w:r>
              <w:rPr>
                <w:rFonts w:eastAsiaTheme="minorEastAsia"/>
                <w:noProof/>
              </w:rPr>
              <w:tab/>
            </w:r>
            <w:r w:rsidRPr="00095FC4">
              <w:rPr>
                <w:rStyle w:val="Hyperlink"/>
                <w:noProof/>
                <w:lang w:val="pl-PL"/>
              </w:rPr>
              <w:t>Bazowy obwód – obwód drukowany</w:t>
            </w:r>
            <w:r>
              <w:rPr>
                <w:noProof/>
                <w:webHidden/>
              </w:rPr>
              <w:tab/>
            </w:r>
            <w:r>
              <w:rPr>
                <w:noProof/>
                <w:webHidden/>
              </w:rPr>
              <w:fldChar w:fldCharType="begin"/>
            </w:r>
            <w:r>
              <w:rPr>
                <w:noProof/>
                <w:webHidden/>
              </w:rPr>
              <w:instrText xml:space="preserve"> PAGEREF _Toc435889449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50" w:history="1">
            <w:r w:rsidRPr="00095FC4">
              <w:rPr>
                <w:rStyle w:val="Hyperlink"/>
                <w:noProof/>
                <w:lang w:val="pl-PL"/>
              </w:rPr>
              <w:t>2.2.4</w:t>
            </w:r>
            <w:r>
              <w:rPr>
                <w:rFonts w:eastAsiaTheme="minorEastAsia"/>
                <w:noProof/>
              </w:rPr>
              <w:tab/>
            </w:r>
            <w:r w:rsidRPr="00095FC4">
              <w:rPr>
                <w:rStyle w:val="Hyperlink"/>
                <w:noProof/>
                <w:lang w:val="pl-PL"/>
              </w:rPr>
              <w:t>Moduł Bluetooth – HC-05</w:t>
            </w:r>
            <w:r>
              <w:rPr>
                <w:noProof/>
                <w:webHidden/>
              </w:rPr>
              <w:tab/>
            </w:r>
            <w:r>
              <w:rPr>
                <w:noProof/>
                <w:webHidden/>
              </w:rPr>
              <w:fldChar w:fldCharType="begin"/>
            </w:r>
            <w:r>
              <w:rPr>
                <w:noProof/>
                <w:webHidden/>
              </w:rPr>
              <w:instrText xml:space="preserve"> PAGEREF _Toc435889450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1" w:history="1">
            <w:r w:rsidRPr="00095FC4">
              <w:rPr>
                <w:rStyle w:val="Hyperlink"/>
                <w:noProof/>
                <w:lang w:val="pl-PL"/>
              </w:rPr>
              <w:t>2.3</w:t>
            </w:r>
            <w:r>
              <w:rPr>
                <w:rFonts w:eastAsiaTheme="minorEastAsia"/>
                <w:noProof/>
              </w:rPr>
              <w:tab/>
            </w:r>
            <w:r w:rsidRPr="00095FC4">
              <w:rPr>
                <w:rStyle w:val="Hyperlink"/>
                <w:noProof/>
                <w:lang w:val="pl-PL"/>
              </w:rPr>
              <w:t>Podsumowanie</w:t>
            </w:r>
            <w:r>
              <w:rPr>
                <w:noProof/>
                <w:webHidden/>
              </w:rPr>
              <w:tab/>
            </w:r>
            <w:r>
              <w:rPr>
                <w:noProof/>
                <w:webHidden/>
              </w:rPr>
              <w:fldChar w:fldCharType="begin"/>
            </w:r>
            <w:r>
              <w:rPr>
                <w:noProof/>
                <w:webHidden/>
              </w:rPr>
              <w:instrText xml:space="preserve"> PAGEREF _Toc435889451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52" w:history="1">
            <w:r w:rsidRPr="00095FC4">
              <w:rPr>
                <w:rStyle w:val="Hyperlink"/>
                <w:noProof/>
                <w:lang w:val="pl-PL"/>
              </w:rPr>
              <w:t>3.</w:t>
            </w:r>
            <w:r>
              <w:rPr>
                <w:rFonts w:eastAsiaTheme="minorEastAsia"/>
                <w:noProof/>
              </w:rPr>
              <w:tab/>
            </w:r>
            <w:r w:rsidRPr="00095FC4">
              <w:rPr>
                <w:rStyle w:val="Hyperlink"/>
                <w:noProof/>
                <w:lang w:val="pl-PL"/>
              </w:rPr>
              <w:t>Oprogramowanie robota mobilnego</w:t>
            </w:r>
            <w:r>
              <w:rPr>
                <w:noProof/>
                <w:webHidden/>
              </w:rPr>
              <w:tab/>
            </w:r>
            <w:r>
              <w:rPr>
                <w:noProof/>
                <w:webHidden/>
              </w:rPr>
              <w:fldChar w:fldCharType="begin"/>
            </w:r>
            <w:r>
              <w:rPr>
                <w:noProof/>
                <w:webHidden/>
              </w:rPr>
              <w:instrText xml:space="preserve"> PAGEREF _Toc435889452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3" w:history="1">
            <w:r w:rsidRPr="00095FC4">
              <w:rPr>
                <w:rStyle w:val="Hyperlink"/>
                <w:noProof/>
                <w:lang w:val="pl-PL"/>
              </w:rPr>
              <w:t>3.1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_Toc435889453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4" w:history="1">
            <w:r w:rsidRPr="00095FC4">
              <w:rPr>
                <w:rStyle w:val="Hyperlink"/>
                <w:noProof/>
                <w:lang w:val="pl-PL"/>
              </w:rPr>
              <w:t>3.2</w:t>
            </w:r>
            <w:r>
              <w:rPr>
                <w:rFonts w:eastAsiaTheme="minorEastAsia"/>
                <w:noProof/>
              </w:rPr>
              <w:tab/>
            </w:r>
            <w:r w:rsidRPr="00095FC4">
              <w:rPr>
                <w:rStyle w:val="Hyperlink"/>
                <w:noProof/>
                <w:lang w:val="pl-PL"/>
              </w:rPr>
              <w:t>Konfiguracja mikrokontrolera STM32F401RE</w:t>
            </w:r>
            <w:r>
              <w:rPr>
                <w:noProof/>
                <w:webHidden/>
              </w:rPr>
              <w:tab/>
            </w:r>
            <w:r>
              <w:rPr>
                <w:noProof/>
                <w:webHidden/>
              </w:rPr>
              <w:fldChar w:fldCharType="begin"/>
            </w:r>
            <w:r>
              <w:rPr>
                <w:noProof/>
                <w:webHidden/>
              </w:rPr>
              <w:instrText xml:space="preserve"> PAGEREF _Toc435889454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5" w:history="1">
            <w:r w:rsidRPr="00095FC4">
              <w:rPr>
                <w:rStyle w:val="Hyperlink"/>
                <w:noProof/>
                <w:lang w:val="pl-PL"/>
              </w:rPr>
              <w:t>3.3</w:t>
            </w:r>
            <w:r>
              <w:rPr>
                <w:rFonts w:eastAsiaTheme="minorEastAsia"/>
                <w:noProof/>
              </w:rPr>
              <w:tab/>
            </w:r>
            <w:r w:rsidRPr="00095FC4">
              <w:rPr>
                <w:rStyle w:val="Hyperlink"/>
                <w:noProof/>
                <w:lang w:val="pl-PL"/>
              </w:rPr>
              <w:t>Realizacja komunikacji Bluetooth</w:t>
            </w:r>
            <w:r>
              <w:rPr>
                <w:noProof/>
                <w:webHidden/>
              </w:rPr>
              <w:tab/>
            </w:r>
            <w:r>
              <w:rPr>
                <w:noProof/>
                <w:webHidden/>
              </w:rPr>
              <w:fldChar w:fldCharType="begin"/>
            </w:r>
            <w:r>
              <w:rPr>
                <w:noProof/>
                <w:webHidden/>
              </w:rPr>
              <w:instrText xml:space="preserve"> PAGEREF _Toc435889455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6" w:history="1">
            <w:r w:rsidRPr="00095FC4">
              <w:rPr>
                <w:rStyle w:val="Hyperlink"/>
                <w:noProof/>
              </w:rPr>
              <w:t>3.4</w:t>
            </w:r>
            <w:r>
              <w:rPr>
                <w:rFonts w:eastAsiaTheme="minorEastAsia"/>
                <w:noProof/>
              </w:rPr>
              <w:tab/>
            </w:r>
            <w:r w:rsidRPr="00095FC4">
              <w:rPr>
                <w:rStyle w:val="Hyperlink"/>
                <w:noProof/>
              </w:rPr>
              <w:t>Proces przetwarzania wiadomosci</w:t>
            </w:r>
            <w:r>
              <w:rPr>
                <w:noProof/>
                <w:webHidden/>
              </w:rPr>
              <w:tab/>
            </w:r>
            <w:r>
              <w:rPr>
                <w:noProof/>
                <w:webHidden/>
              </w:rPr>
              <w:fldChar w:fldCharType="begin"/>
            </w:r>
            <w:r>
              <w:rPr>
                <w:noProof/>
                <w:webHidden/>
              </w:rPr>
              <w:instrText xml:space="preserve"> PAGEREF _Toc435889456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7" w:history="1">
            <w:r w:rsidRPr="00095FC4">
              <w:rPr>
                <w:rStyle w:val="Hyperlink"/>
                <w:noProof/>
                <w:lang w:val="pl-PL"/>
              </w:rPr>
              <w:t>3.5</w:t>
            </w:r>
            <w:r>
              <w:rPr>
                <w:rFonts w:eastAsiaTheme="minorEastAsia"/>
                <w:noProof/>
              </w:rPr>
              <w:tab/>
            </w:r>
            <w:r w:rsidRPr="00095FC4">
              <w:rPr>
                <w:rStyle w:val="Hyperlink"/>
                <w:noProof/>
                <w:lang w:val="pl-PL"/>
              </w:rPr>
              <w:t>Zabezpieczenia robota</w:t>
            </w:r>
            <w:r>
              <w:rPr>
                <w:noProof/>
                <w:webHidden/>
              </w:rPr>
              <w:tab/>
            </w:r>
            <w:r>
              <w:rPr>
                <w:noProof/>
                <w:webHidden/>
              </w:rPr>
              <w:fldChar w:fldCharType="begin"/>
            </w:r>
            <w:r>
              <w:rPr>
                <w:noProof/>
                <w:webHidden/>
              </w:rPr>
              <w:instrText xml:space="preserve"> PAGEREF _Toc435889457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8" w:history="1">
            <w:r w:rsidRPr="00095FC4">
              <w:rPr>
                <w:rStyle w:val="Hyperlink"/>
                <w:noProof/>
                <w:lang w:val="pl-PL"/>
              </w:rPr>
              <w:t>3.6</w:t>
            </w:r>
            <w:r>
              <w:rPr>
                <w:rFonts w:eastAsiaTheme="minorEastAsia"/>
                <w:noProof/>
              </w:rPr>
              <w:tab/>
            </w:r>
            <w:r w:rsidRPr="00095FC4">
              <w:rPr>
                <w:rStyle w:val="Hyperlink"/>
                <w:noProof/>
                <w:lang w:val="pl-PL"/>
              </w:rPr>
              <w:t>Realizacja odczytu predkosci</w:t>
            </w:r>
            <w:r>
              <w:rPr>
                <w:noProof/>
                <w:webHidden/>
              </w:rPr>
              <w:tab/>
            </w:r>
            <w:r>
              <w:rPr>
                <w:noProof/>
                <w:webHidden/>
              </w:rPr>
              <w:fldChar w:fldCharType="begin"/>
            </w:r>
            <w:r>
              <w:rPr>
                <w:noProof/>
                <w:webHidden/>
              </w:rPr>
              <w:instrText xml:space="preserve"> PAGEREF _Toc435889458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9" w:history="1">
            <w:r w:rsidRPr="00095FC4">
              <w:rPr>
                <w:rStyle w:val="Hyperlink"/>
                <w:noProof/>
                <w:lang w:val="pl-PL"/>
              </w:rPr>
              <w:t>3.7</w:t>
            </w:r>
            <w:r>
              <w:rPr>
                <w:rFonts w:eastAsiaTheme="minorEastAsia"/>
                <w:noProof/>
              </w:rPr>
              <w:tab/>
            </w:r>
            <w:r w:rsidRPr="00095FC4">
              <w:rPr>
                <w:rStyle w:val="Hyperlink"/>
                <w:noProof/>
                <w:lang w:val="pl-PL"/>
              </w:rPr>
              <w:t>Układ regulacji</w:t>
            </w:r>
            <w:r>
              <w:rPr>
                <w:noProof/>
                <w:webHidden/>
              </w:rPr>
              <w:tab/>
            </w:r>
            <w:r>
              <w:rPr>
                <w:noProof/>
                <w:webHidden/>
              </w:rPr>
              <w:fldChar w:fldCharType="begin"/>
            </w:r>
            <w:r>
              <w:rPr>
                <w:noProof/>
                <w:webHidden/>
              </w:rPr>
              <w:instrText xml:space="preserve"> PAGEREF _Toc435889459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60" w:history="1">
            <w:r w:rsidRPr="00095FC4">
              <w:rPr>
                <w:rStyle w:val="Hyperlink"/>
                <w:noProof/>
                <w:lang w:val="pl-PL"/>
              </w:rPr>
              <w:t>4.</w:t>
            </w:r>
            <w:r>
              <w:rPr>
                <w:rFonts w:eastAsiaTheme="minorEastAsia"/>
                <w:noProof/>
              </w:rPr>
              <w:tab/>
            </w:r>
            <w:r w:rsidRPr="00095FC4">
              <w:rPr>
                <w:rStyle w:val="Hyperlink"/>
                <w:noProof/>
                <w:lang w:val="pl-PL"/>
              </w:rPr>
              <w:t>Oprogramowanie aplikacji sterującej</w:t>
            </w:r>
            <w:r>
              <w:rPr>
                <w:noProof/>
                <w:webHidden/>
              </w:rPr>
              <w:tab/>
            </w:r>
            <w:r>
              <w:rPr>
                <w:noProof/>
                <w:webHidden/>
              </w:rPr>
              <w:fldChar w:fldCharType="begin"/>
            </w:r>
            <w:r>
              <w:rPr>
                <w:noProof/>
                <w:webHidden/>
              </w:rPr>
              <w:instrText xml:space="preserve"> PAGEREF _Toc435889460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1" w:history="1">
            <w:r w:rsidRPr="00095FC4">
              <w:rPr>
                <w:rStyle w:val="Hyperlink"/>
                <w:noProof/>
                <w:lang w:val="pl-PL"/>
              </w:rPr>
              <w:t>4.1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_Toc435889461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2" w:history="1">
            <w:r w:rsidRPr="00095FC4">
              <w:rPr>
                <w:rStyle w:val="Hyperlink"/>
                <w:noProof/>
                <w:lang w:val="pl-PL"/>
              </w:rPr>
              <w:t>4.2</w:t>
            </w:r>
            <w:r>
              <w:rPr>
                <w:rFonts w:eastAsiaTheme="minorEastAsia"/>
                <w:noProof/>
              </w:rPr>
              <w:tab/>
            </w:r>
            <w:r w:rsidRPr="00095FC4">
              <w:rPr>
                <w:rStyle w:val="Hyperlink"/>
                <w:noProof/>
                <w:lang w:val="pl-PL"/>
              </w:rPr>
              <w:t>Moduł kontroli komunikacji bluetooth</w:t>
            </w:r>
            <w:r>
              <w:rPr>
                <w:noProof/>
                <w:webHidden/>
              </w:rPr>
              <w:tab/>
            </w:r>
            <w:r>
              <w:rPr>
                <w:noProof/>
                <w:webHidden/>
              </w:rPr>
              <w:fldChar w:fldCharType="begin"/>
            </w:r>
            <w:r>
              <w:rPr>
                <w:noProof/>
                <w:webHidden/>
              </w:rPr>
              <w:instrText xml:space="preserve"> PAGEREF _Toc435889462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3" w:history="1">
            <w:r w:rsidRPr="00095FC4">
              <w:rPr>
                <w:rStyle w:val="Hyperlink"/>
                <w:noProof/>
                <w:lang w:val="pl-PL"/>
              </w:rPr>
              <w:t>4.3</w:t>
            </w:r>
            <w:r>
              <w:rPr>
                <w:rFonts w:eastAsiaTheme="minorEastAsia"/>
                <w:noProof/>
              </w:rPr>
              <w:tab/>
            </w:r>
            <w:r w:rsidRPr="00095FC4">
              <w:rPr>
                <w:rStyle w:val="Hyperlink"/>
                <w:noProof/>
                <w:lang w:val="pl-PL"/>
              </w:rPr>
              <w:t>Moduł sterowania tekstowego</w:t>
            </w:r>
            <w:r>
              <w:rPr>
                <w:noProof/>
                <w:webHidden/>
              </w:rPr>
              <w:tab/>
            </w:r>
            <w:r>
              <w:rPr>
                <w:noProof/>
                <w:webHidden/>
              </w:rPr>
              <w:fldChar w:fldCharType="begin"/>
            </w:r>
            <w:r>
              <w:rPr>
                <w:noProof/>
                <w:webHidden/>
              </w:rPr>
              <w:instrText xml:space="preserve"> PAGEREF _Toc435889463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4" w:history="1">
            <w:r w:rsidRPr="00095FC4">
              <w:rPr>
                <w:rStyle w:val="Hyperlink"/>
                <w:noProof/>
                <w:lang w:val="pl-PL"/>
              </w:rPr>
              <w:t>4.3.1</w:t>
            </w:r>
            <w:r>
              <w:rPr>
                <w:rFonts w:eastAsiaTheme="minorEastAsia"/>
                <w:noProof/>
              </w:rPr>
              <w:tab/>
            </w:r>
            <w:r w:rsidRPr="00095FC4">
              <w:rPr>
                <w:rStyle w:val="Hyperlink"/>
                <w:noProof/>
                <w:lang w:val="pl-PL"/>
              </w:rPr>
              <w:t>Użycie silnika Javascript w aplikacji</w:t>
            </w:r>
            <w:r>
              <w:rPr>
                <w:noProof/>
                <w:webHidden/>
              </w:rPr>
              <w:tab/>
            </w:r>
            <w:r>
              <w:rPr>
                <w:noProof/>
                <w:webHidden/>
              </w:rPr>
              <w:fldChar w:fldCharType="begin"/>
            </w:r>
            <w:r>
              <w:rPr>
                <w:noProof/>
                <w:webHidden/>
              </w:rPr>
              <w:instrText xml:space="preserve"> PAGEREF _Toc435889464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5" w:history="1">
            <w:r w:rsidRPr="00095FC4">
              <w:rPr>
                <w:rStyle w:val="Hyperlink"/>
                <w:noProof/>
                <w:lang w:val="pl-PL"/>
              </w:rPr>
              <w:t>4.4</w:t>
            </w:r>
            <w:r>
              <w:rPr>
                <w:rFonts w:eastAsiaTheme="minorEastAsia"/>
                <w:noProof/>
              </w:rPr>
              <w:tab/>
            </w:r>
            <w:r w:rsidRPr="00095FC4">
              <w:rPr>
                <w:rStyle w:val="Hyperlink"/>
                <w:noProof/>
                <w:lang w:val="pl-PL"/>
              </w:rPr>
              <w:t>Moduł sterowania graficznego</w:t>
            </w:r>
            <w:r>
              <w:rPr>
                <w:noProof/>
                <w:webHidden/>
              </w:rPr>
              <w:tab/>
            </w:r>
            <w:r>
              <w:rPr>
                <w:noProof/>
                <w:webHidden/>
              </w:rPr>
              <w:fldChar w:fldCharType="begin"/>
            </w:r>
            <w:r>
              <w:rPr>
                <w:noProof/>
                <w:webHidden/>
              </w:rPr>
              <w:instrText xml:space="preserve"> PAGEREF _Toc435889465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6" w:history="1">
            <w:r w:rsidRPr="00095FC4">
              <w:rPr>
                <w:rStyle w:val="Hyperlink"/>
                <w:noProof/>
                <w:lang w:val="pl-PL"/>
              </w:rPr>
              <w:t>4.4.1</w:t>
            </w:r>
            <w:r>
              <w:rPr>
                <w:rFonts w:eastAsiaTheme="minorEastAsia"/>
                <w:noProof/>
              </w:rPr>
              <w:tab/>
            </w:r>
            <w:r w:rsidRPr="00095FC4">
              <w:rPr>
                <w:rStyle w:val="Hyperlink"/>
                <w:noProof/>
                <w:lang w:val="pl-PL"/>
              </w:rPr>
              <w:t>Bazowy blok sterujący</w:t>
            </w:r>
            <w:r>
              <w:rPr>
                <w:noProof/>
                <w:webHidden/>
              </w:rPr>
              <w:tab/>
            </w:r>
            <w:r>
              <w:rPr>
                <w:noProof/>
                <w:webHidden/>
              </w:rPr>
              <w:fldChar w:fldCharType="begin"/>
            </w:r>
            <w:r>
              <w:rPr>
                <w:noProof/>
                <w:webHidden/>
              </w:rPr>
              <w:instrText xml:space="preserve"> PAGEREF _Toc435889466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7" w:history="1">
            <w:r w:rsidRPr="00095FC4">
              <w:rPr>
                <w:rStyle w:val="Hyperlink"/>
                <w:noProof/>
                <w:lang w:val="pl-PL"/>
              </w:rPr>
              <w:t>4.4.2</w:t>
            </w:r>
            <w:r>
              <w:rPr>
                <w:rFonts w:eastAsiaTheme="minorEastAsia"/>
                <w:noProof/>
              </w:rPr>
              <w:tab/>
            </w:r>
            <w:r w:rsidRPr="00095FC4">
              <w:rPr>
                <w:rStyle w:val="Hyperlink"/>
                <w:noProof/>
                <w:lang w:val="pl-PL"/>
              </w:rPr>
              <w:t>Rodzaje bloków sterujących</w:t>
            </w:r>
            <w:r>
              <w:rPr>
                <w:noProof/>
                <w:webHidden/>
              </w:rPr>
              <w:tab/>
            </w:r>
            <w:r>
              <w:rPr>
                <w:noProof/>
                <w:webHidden/>
              </w:rPr>
              <w:fldChar w:fldCharType="begin"/>
            </w:r>
            <w:r>
              <w:rPr>
                <w:noProof/>
                <w:webHidden/>
              </w:rPr>
              <w:instrText xml:space="preserve"> PAGEREF _Toc435889467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8" w:history="1">
            <w:r w:rsidRPr="00095FC4">
              <w:rPr>
                <w:rStyle w:val="Hyperlink"/>
                <w:noProof/>
                <w:lang w:val="pl-PL"/>
              </w:rPr>
              <w:t>4.4.3</w:t>
            </w:r>
            <w:r>
              <w:rPr>
                <w:rFonts w:eastAsiaTheme="minorEastAsia"/>
                <w:noProof/>
              </w:rPr>
              <w:tab/>
            </w:r>
            <w:r w:rsidRPr="00095FC4">
              <w:rPr>
                <w:rStyle w:val="Hyperlink"/>
                <w:noProof/>
                <w:lang w:val="pl-PL"/>
              </w:rPr>
              <w:t>Synchronizacja działania bloków</w:t>
            </w:r>
            <w:r>
              <w:rPr>
                <w:noProof/>
                <w:webHidden/>
              </w:rPr>
              <w:tab/>
            </w:r>
            <w:r>
              <w:rPr>
                <w:noProof/>
                <w:webHidden/>
              </w:rPr>
              <w:fldChar w:fldCharType="begin"/>
            </w:r>
            <w:r>
              <w:rPr>
                <w:noProof/>
                <w:webHidden/>
              </w:rPr>
              <w:instrText xml:space="preserve"> PAGEREF _Toc435889468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9" w:history="1">
            <w:r w:rsidRPr="00095FC4">
              <w:rPr>
                <w:rStyle w:val="Hyperlink"/>
                <w:noProof/>
                <w:lang w:val="pl-PL"/>
              </w:rPr>
              <w:t>4.5</w:t>
            </w:r>
            <w:r>
              <w:rPr>
                <w:rFonts w:eastAsiaTheme="minorEastAsia"/>
                <w:noProof/>
              </w:rPr>
              <w:tab/>
            </w:r>
            <w:r w:rsidRPr="00095FC4">
              <w:rPr>
                <w:rStyle w:val="Hyperlink"/>
                <w:noProof/>
                <w:lang w:val="pl-PL"/>
              </w:rPr>
              <w:t>Okno główne aplikacji i podsumowanie</w:t>
            </w:r>
            <w:r>
              <w:rPr>
                <w:noProof/>
                <w:webHidden/>
              </w:rPr>
              <w:tab/>
            </w:r>
            <w:r>
              <w:rPr>
                <w:noProof/>
                <w:webHidden/>
              </w:rPr>
              <w:fldChar w:fldCharType="begin"/>
            </w:r>
            <w:r>
              <w:rPr>
                <w:noProof/>
                <w:webHidden/>
              </w:rPr>
              <w:instrText xml:space="preserve"> PAGEREF _Toc435889469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0" w:history="1">
            <w:r w:rsidRPr="00095FC4">
              <w:rPr>
                <w:rStyle w:val="Hyperlink"/>
                <w:noProof/>
                <w:lang w:val="pl-PL"/>
              </w:rPr>
              <w:t>5.</w:t>
            </w:r>
            <w:r>
              <w:rPr>
                <w:rFonts w:eastAsiaTheme="minorEastAsia"/>
                <w:noProof/>
              </w:rPr>
              <w:tab/>
            </w:r>
            <w:r w:rsidRPr="00095FC4">
              <w:rPr>
                <w:rStyle w:val="Hyperlink"/>
                <w:noProof/>
                <w:lang w:val="pl-PL"/>
              </w:rPr>
              <w:t>Protokół komunikacyjny</w:t>
            </w:r>
            <w:r>
              <w:rPr>
                <w:noProof/>
                <w:webHidden/>
              </w:rPr>
              <w:tab/>
            </w:r>
            <w:r>
              <w:rPr>
                <w:noProof/>
                <w:webHidden/>
              </w:rPr>
              <w:fldChar w:fldCharType="begin"/>
            </w:r>
            <w:r>
              <w:rPr>
                <w:noProof/>
                <w:webHidden/>
              </w:rPr>
              <w:instrText xml:space="preserve"> PAGEREF _Toc435889470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1" w:history="1">
            <w:r w:rsidRPr="00095FC4">
              <w:rPr>
                <w:rStyle w:val="Hyperlink"/>
                <w:noProof/>
                <w:lang w:val="pl-PL"/>
              </w:rPr>
              <w:t>5.1</w:t>
            </w:r>
            <w:r>
              <w:rPr>
                <w:rFonts w:eastAsiaTheme="minorEastAsia"/>
                <w:noProof/>
              </w:rPr>
              <w:tab/>
            </w:r>
            <w:r w:rsidRPr="00095FC4">
              <w:rPr>
                <w:rStyle w:val="Hyperlink"/>
                <w:noProof/>
                <w:lang w:val="pl-PL"/>
              </w:rPr>
              <w:t>Konwersje liczb całkowitych i rzeczywistych na ciąg bitów</w:t>
            </w:r>
            <w:r>
              <w:rPr>
                <w:noProof/>
                <w:webHidden/>
              </w:rPr>
              <w:tab/>
            </w:r>
            <w:r>
              <w:rPr>
                <w:noProof/>
                <w:webHidden/>
              </w:rPr>
              <w:fldChar w:fldCharType="begin"/>
            </w:r>
            <w:r>
              <w:rPr>
                <w:noProof/>
                <w:webHidden/>
              </w:rPr>
              <w:instrText xml:space="preserve"> PAGEREF _Toc435889471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2" w:history="1">
            <w:r w:rsidRPr="00095FC4">
              <w:rPr>
                <w:rStyle w:val="Hyperlink"/>
                <w:noProof/>
                <w:lang w:val="pl-PL"/>
              </w:rPr>
              <w:t>5.2</w:t>
            </w:r>
            <w:r>
              <w:rPr>
                <w:rFonts w:eastAsiaTheme="minorEastAsia"/>
                <w:noProof/>
              </w:rPr>
              <w:tab/>
            </w:r>
            <w:r w:rsidRPr="00095FC4">
              <w:rPr>
                <w:rStyle w:val="Hyperlink"/>
                <w:noProof/>
                <w:lang w:val="pl-PL"/>
              </w:rPr>
              <w:t>Spis wiadomości kontrolnych</w:t>
            </w:r>
            <w:r>
              <w:rPr>
                <w:noProof/>
                <w:webHidden/>
              </w:rPr>
              <w:tab/>
            </w:r>
            <w:r>
              <w:rPr>
                <w:noProof/>
                <w:webHidden/>
              </w:rPr>
              <w:fldChar w:fldCharType="begin"/>
            </w:r>
            <w:r>
              <w:rPr>
                <w:noProof/>
                <w:webHidden/>
              </w:rPr>
              <w:instrText xml:space="preserve"> PAGEREF _Toc435889472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3" w:history="1">
            <w:r w:rsidRPr="00095FC4">
              <w:rPr>
                <w:rStyle w:val="Hyperlink"/>
                <w:noProof/>
                <w:lang w:val="pl-PL"/>
              </w:rPr>
              <w:t>6.</w:t>
            </w:r>
            <w:r>
              <w:rPr>
                <w:rFonts w:eastAsiaTheme="minorEastAsia"/>
                <w:noProof/>
              </w:rPr>
              <w:tab/>
            </w:r>
            <w:r w:rsidRPr="00095FC4">
              <w:rPr>
                <w:rStyle w:val="Hyperlink"/>
                <w:noProof/>
                <w:lang w:val="pl-PL"/>
              </w:rPr>
              <w:t>Możliwości wykanego projektu</w:t>
            </w:r>
            <w:r>
              <w:rPr>
                <w:noProof/>
                <w:webHidden/>
              </w:rPr>
              <w:tab/>
            </w:r>
            <w:r>
              <w:rPr>
                <w:noProof/>
                <w:webHidden/>
              </w:rPr>
              <w:fldChar w:fldCharType="begin"/>
            </w:r>
            <w:r>
              <w:rPr>
                <w:noProof/>
                <w:webHidden/>
              </w:rPr>
              <w:instrText xml:space="preserve"> PAGEREF _Toc435889473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4" w:history="1">
            <w:r w:rsidRPr="00095FC4">
              <w:rPr>
                <w:rStyle w:val="Hyperlink"/>
                <w:noProof/>
                <w:lang w:val="pl-PL"/>
              </w:rPr>
              <w:t>7.</w:t>
            </w:r>
            <w:r>
              <w:rPr>
                <w:rFonts w:eastAsiaTheme="minorEastAsia"/>
                <w:noProof/>
              </w:rPr>
              <w:tab/>
            </w:r>
            <w:r w:rsidRPr="00095FC4">
              <w:rPr>
                <w:rStyle w:val="Hyperlink"/>
                <w:noProof/>
                <w:lang w:val="pl-PL"/>
              </w:rPr>
              <w:t>Podsumowanie projektu</w:t>
            </w:r>
            <w:r>
              <w:rPr>
                <w:noProof/>
                <w:webHidden/>
              </w:rPr>
              <w:tab/>
            </w:r>
            <w:r>
              <w:rPr>
                <w:noProof/>
                <w:webHidden/>
              </w:rPr>
              <w:fldChar w:fldCharType="begin"/>
            </w:r>
            <w:r>
              <w:rPr>
                <w:noProof/>
                <w:webHidden/>
              </w:rPr>
              <w:instrText xml:space="preserve"> PAGEREF _Toc435889474 \h </w:instrText>
            </w:r>
            <w:r>
              <w:rPr>
                <w:noProof/>
                <w:webHidden/>
              </w:rPr>
            </w:r>
            <w:r>
              <w:rPr>
                <w:noProof/>
                <w:webHidden/>
              </w:rPr>
              <w:fldChar w:fldCharType="separate"/>
            </w:r>
            <w:r w:rsidR="002952BE">
              <w:rPr>
                <w:noProof/>
                <w:webHidden/>
              </w:rPr>
              <w:t>2</w:t>
            </w:r>
            <w:r>
              <w:rPr>
                <w:noProof/>
                <w:webHidden/>
              </w:rPr>
              <w:fldChar w:fldCharType="end"/>
            </w:r>
          </w:hyperlink>
        </w:p>
        <w:p w:rsidR="00862EFF" w:rsidRDefault="00862EFF">
          <w:r>
            <w:rPr>
              <w:b/>
              <w:bCs/>
              <w:noProof/>
            </w:rPr>
            <w:fldChar w:fldCharType="end"/>
          </w:r>
        </w:p>
      </w:sdtContent>
    </w:sdt>
    <w:p w:rsidR="007720A7" w:rsidRPr="00133478" w:rsidRDefault="007720A7" w:rsidP="00D93E33">
      <w:pPr>
        <w:rPr>
          <w:rFonts w:ascii="Verdana" w:hAnsi="Verdana"/>
          <w:color w:val="000000"/>
          <w:sz w:val="17"/>
          <w:szCs w:val="17"/>
          <w:shd w:val="clear" w:color="auto" w:fill="F9E5CD"/>
          <w:lang w:val="pl-PL"/>
        </w:rPr>
      </w:pPr>
    </w:p>
    <w:p w:rsidR="00D93E33" w:rsidRDefault="00D93E33" w:rsidP="00D93E33">
      <w:pPr>
        <w:pStyle w:val="Heading1"/>
        <w:numPr>
          <w:ilvl w:val="0"/>
          <w:numId w:val="1"/>
        </w:numPr>
        <w:rPr>
          <w:shd w:val="clear" w:color="auto" w:fill="F9E5CD"/>
          <w:lang w:val="pl-PL"/>
        </w:rPr>
      </w:pPr>
      <w:bookmarkStart w:id="0" w:name="_Toc435889441"/>
      <w:r w:rsidRPr="00133478">
        <w:rPr>
          <w:shd w:val="clear" w:color="auto" w:fill="F9E5CD"/>
          <w:lang w:val="pl-PL"/>
        </w:rPr>
        <w:t>Wprowadzenie</w:t>
      </w:r>
      <w:bookmarkEnd w:id="0"/>
      <w:r w:rsidRPr="00133478">
        <w:rPr>
          <w:shd w:val="clear" w:color="auto" w:fill="F9E5CD"/>
          <w:lang w:val="pl-PL"/>
        </w:rPr>
        <w:t xml:space="preserve"> </w:t>
      </w:r>
    </w:p>
    <w:p w:rsidR="00AE6C2C" w:rsidRDefault="001E2651" w:rsidP="007014CC">
      <w:pPr>
        <w:pStyle w:val="BodyTextFirstIndent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BodyTextFirstIndent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r w:rsidR="00042D2A">
        <w:rPr>
          <w:lang w:val="pl-PL"/>
        </w:rPr>
        <w:t xml:space="preserve"> </w:t>
      </w:r>
    </w:p>
    <w:p w:rsidR="00C3380C" w:rsidRDefault="001B1570" w:rsidP="00C3380C">
      <w:pPr>
        <w:pStyle w:val="Heading2"/>
        <w:numPr>
          <w:ilvl w:val="1"/>
          <w:numId w:val="1"/>
        </w:numPr>
        <w:rPr>
          <w:lang w:val="pl-PL"/>
        </w:rPr>
      </w:pPr>
      <w:bookmarkStart w:id="1" w:name="_Toc435889442"/>
      <w:r w:rsidRPr="00133478">
        <w:rPr>
          <w:lang w:val="pl-PL"/>
        </w:rPr>
        <w:t>Cel projektu</w:t>
      </w:r>
      <w:bookmarkEnd w:id="1"/>
    </w:p>
    <w:p w:rsidR="00C3380C" w:rsidRPr="00C3380C" w:rsidRDefault="00C3380C" w:rsidP="00C3380C">
      <w:pPr>
        <w:pStyle w:val="ListParagraph"/>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Heading2"/>
        <w:numPr>
          <w:ilvl w:val="1"/>
          <w:numId w:val="1"/>
        </w:numPr>
        <w:ind w:left="720"/>
        <w:rPr>
          <w:lang w:val="pl-PL"/>
        </w:rPr>
      </w:pPr>
      <w:bookmarkStart w:id="2" w:name="_Toc435889443"/>
      <w:r w:rsidRPr="00C3380C">
        <w:rPr>
          <w:lang w:val="pl-PL"/>
        </w:rPr>
        <w:t>Założenie projektowe</w:t>
      </w:r>
      <w:bookmarkEnd w:id="2"/>
    </w:p>
    <w:p w:rsidR="00C3380C" w:rsidRDefault="00BA56AC" w:rsidP="007014CC">
      <w:pPr>
        <w:pStyle w:val="BodyTextFirstIndent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ListParagraph"/>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ListParagraph"/>
        <w:numPr>
          <w:ilvl w:val="0"/>
          <w:numId w:val="5"/>
        </w:numPr>
        <w:rPr>
          <w:lang w:val="pl-PL"/>
        </w:rPr>
      </w:pPr>
      <w:r>
        <w:rPr>
          <w:lang w:val="pl-PL"/>
        </w:rPr>
        <w:t>Asynchroniczna rekacja na otrzymane wiadomości z zewnątrz</w:t>
      </w:r>
    </w:p>
    <w:p w:rsidR="00A35CF6" w:rsidRDefault="00A35CF6" w:rsidP="00A35CF6">
      <w:pPr>
        <w:pStyle w:val="ListParagraph"/>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ListParagraph"/>
        <w:numPr>
          <w:ilvl w:val="0"/>
          <w:numId w:val="5"/>
        </w:numPr>
        <w:rPr>
          <w:lang w:val="pl-PL"/>
        </w:rPr>
      </w:pPr>
      <w:r>
        <w:rPr>
          <w:lang w:val="pl-PL"/>
        </w:rPr>
        <w:t>Obsługa zliczania impulsów ( wymagane przy odczycie prędkości )</w:t>
      </w:r>
    </w:p>
    <w:p w:rsidR="00AD285A" w:rsidRDefault="00AD285A" w:rsidP="00A35CF6">
      <w:pPr>
        <w:pStyle w:val="ListParagraph"/>
        <w:numPr>
          <w:ilvl w:val="0"/>
          <w:numId w:val="5"/>
        </w:numPr>
        <w:rPr>
          <w:lang w:val="pl-PL"/>
        </w:rPr>
      </w:pPr>
      <w:r>
        <w:rPr>
          <w:lang w:val="pl-PL"/>
        </w:rPr>
        <w:t xml:space="preserve">Układ regulacji prędkości </w:t>
      </w:r>
    </w:p>
    <w:p w:rsidR="00AD285A" w:rsidRDefault="00AD285A" w:rsidP="00A35CF6">
      <w:pPr>
        <w:pStyle w:val="ListParagraph"/>
        <w:numPr>
          <w:ilvl w:val="0"/>
          <w:numId w:val="5"/>
        </w:numPr>
        <w:rPr>
          <w:lang w:val="pl-PL"/>
        </w:rPr>
      </w:pPr>
      <w:r>
        <w:rPr>
          <w:lang w:val="pl-PL"/>
        </w:rPr>
        <w:t>Zabezpieczenie przed utratą transmisji</w:t>
      </w:r>
    </w:p>
    <w:p w:rsidR="00AD285A" w:rsidRDefault="00FD3AB4" w:rsidP="007014CC">
      <w:pPr>
        <w:pStyle w:val="BodyTextFirstIndent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ListParagraph"/>
        <w:numPr>
          <w:ilvl w:val="0"/>
          <w:numId w:val="6"/>
        </w:numPr>
        <w:rPr>
          <w:lang w:val="pl-PL"/>
        </w:rPr>
      </w:pPr>
      <w:r>
        <w:rPr>
          <w:lang w:val="pl-PL"/>
        </w:rPr>
        <w:t>Możliwość zapisu i odczytu danych w standardzie Bluetooth poprzez wirtualny port COM</w:t>
      </w:r>
    </w:p>
    <w:p w:rsidR="00AD3B1E" w:rsidRDefault="00B37E9E" w:rsidP="00AD3B1E">
      <w:pPr>
        <w:pStyle w:val="ListParagraph"/>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ListParagraph"/>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Heading1"/>
        <w:numPr>
          <w:ilvl w:val="0"/>
          <w:numId w:val="1"/>
        </w:numPr>
        <w:rPr>
          <w:lang w:val="pl-PL"/>
        </w:rPr>
      </w:pPr>
      <w:bookmarkStart w:id="3" w:name="_Toc435889444"/>
      <w:r w:rsidRPr="00133478">
        <w:rPr>
          <w:lang w:val="pl-PL"/>
        </w:rPr>
        <w:t>Kontrukcja sprzętowa</w:t>
      </w:r>
      <w:bookmarkEnd w:id="3"/>
    </w:p>
    <w:p w:rsidR="0061350C" w:rsidRDefault="00D93E33" w:rsidP="0061350C">
      <w:pPr>
        <w:pStyle w:val="Heading2"/>
        <w:numPr>
          <w:ilvl w:val="1"/>
          <w:numId w:val="1"/>
        </w:numPr>
        <w:rPr>
          <w:lang w:val="pl-PL"/>
        </w:rPr>
      </w:pPr>
      <w:bookmarkStart w:id="4" w:name="_Toc435889445"/>
      <w:r w:rsidRPr="0061350C">
        <w:rPr>
          <w:lang w:val="pl-PL"/>
        </w:rPr>
        <w:t>Platforma mechaniczna</w:t>
      </w:r>
      <w:bookmarkEnd w:id="4"/>
    </w:p>
    <w:p w:rsidR="0061350C" w:rsidRDefault="003C54EB" w:rsidP="0061350C">
      <w:pPr>
        <w:pStyle w:val="Heading2"/>
        <w:numPr>
          <w:ilvl w:val="1"/>
          <w:numId w:val="1"/>
        </w:numPr>
        <w:rPr>
          <w:lang w:val="pl-PL"/>
        </w:rPr>
      </w:pPr>
      <w:bookmarkStart w:id="5" w:name="_Toc435889446"/>
      <w:r w:rsidRPr="0061350C">
        <w:rPr>
          <w:lang w:val="pl-PL"/>
        </w:rPr>
        <w:t>Konstrukcja eletroniczna</w:t>
      </w:r>
      <w:bookmarkEnd w:id="5"/>
    </w:p>
    <w:p w:rsidR="0061350C" w:rsidRDefault="00D93E33" w:rsidP="0061350C">
      <w:pPr>
        <w:pStyle w:val="Heading2"/>
        <w:numPr>
          <w:ilvl w:val="2"/>
          <w:numId w:val="1"/>
        </w:numPr>
        <w:rPr>
          <w:lang w:val="pl-PL"/>
        </w:rPr>
      </w:pPr>
      <w:bookmarkStart w:id="6" w:name="_Toc435889447"/>
      <w:r w:rsidRPr="0061350C">
        <w:rPr>
          <w:lang w:val="pl-PL"/>
        </w:rPr>
        <w:t>Moduł STM32 NUCLEO-F401RE</w:t>
      </w:r>
      <w:bookmarkEnd w:id="6"/>
    </w:p>
    <w:p w:rsidR="0061350C" w:rsidRDefault="001B1570" w:rsidP="0061350C">
      <w:pPr>
        <w:pStyle w:val="Heading2"/>
        <w:numPr>
          <w:ilvl w:val="2"/>
          <w:numId w:val="1"/>
        </w:numPr>
        <w:rPr>
          <w:lang w:val="pl-PL"/>
        </w:rPr>
      </w:pPr>
      <w:bookmarkStart w:id="7" w:name="_Toc435889448"/>
      <w:r w:rsidRPr="0061350C">
        <w:rPr>
          <w:lang w:val="pl-PL"/>
        </w:rPr>
        <w:t>Bazo</w:t>
      </w:r>
      <w:r w:rsidR="003C54EB" w:rsidRPr="0061350C">
        <w:rPr>
          <w:lang w:val="pl-PL"/>
        </w:rPr>
        <w:t>wy obwód – schemat</w:t>
      </w:r>
      <w:bookmarkEnd w:id="7"/>
    </w:p>
    <w:p w:rsidR="0061350C" w:rsidRDefault="003C54EB" w:rsidP="0061350C">
      <w:pPr>
        <w:pStyle w:val="Heading2"/>
        <w:numPr>
          <w:ilvl w:val="2"/>
          <w:numId w:val="1"/>
        </w:numPr>
        <w:rPr>
          <w:lang w:val="pl-PL"/>
        </w:rPr>
      </w:pPr>
      <w:bookmarkStart w:id="8" w:name="_Toc435889449"/>
      <w:r w:rsidRPr="0061350C">
        <w:rPr>
          <w:lang w:val="pl-PL"/>
        </w:rPr>
        <w:t>Bazowy obwód – obwód drukowany</w:t>
      </w:r>
      <w:bookmarkEnd w:id="8"/>
    </w:p>
    <w:p w:rsidR="0061350C" w:rsidRDefault="003C54EB" w:rsidP="0061350C">
      <w:pPr>
        <w:pStyle w:val="Heading2"/>
        <w:numPr>
          <w:ilvl w:val="2"/>
          <w:numId w:val="1"/>
        </w:numPr>
        <w:rPr>
          <w:lang w:val="pl-PL"/>
        </w:rPr>
      </w:pPr>
      <w:bookmarkStart w:id="9" w:name="_Toc435889450"/>
      <w:r w:rsidRPr="0061350C">
        <w:rPr>
          <w:lang w:val="pl-PL"/>
        </w:rPr>
        <w:t>Moduł Bluetooth – HC-0</w:t>
      </w:r>
      <w:bookmarkEnd w:id="9"/>
      <w:r w:rsidR="00787E16">
        <w:rPr>
          <w:lang w:val="pl-PL"/>
        </w:rPr>
        <w:t>6</w:t>
      </w:r>
    </w:p>
    <w:p w:rsidR="003C54EB" w:rsidRPr="0061350C" w:rsidRDefault="003C54EB" w:rsidP="0061350C">
      <w:pPr>
        <w:pStyle w:val="Heading2"/>
        <w:numPr>
          <w:ilvl w:val="1"/>
          <w:numId w:val="1"/>
        </w:numPr>
        <w:rPr>
          <w:lang w:val="pl-PL"/>
        </w:rPr>
      </w:pPr>
      <w:bookmarkStart w:id="10" w:name="_Toc435889451"/>
      <w:r w:rsidRPr="0061350C">
        <w:rPr>
          <w:lang w:val="pl-PL"/>
        </w:rPr>
        <w:t>Podsumowanie</w:t>
      </w:r>
      <w:bookmarkEnd w:id="10"/>
    </w:p>
    <w:p w:rsidR="003C54EB" w:rsidRPr="00133478" w:rsidRDefault="003C54EB" w:rsidP="003C54EB">
      <w:pPr>
        <w:pStyle w:val="Heading1"/>
        <w:numPr>
          <w:ilvl w:val="0"/>
          <w:numId w:val="1"/>
        </w:numPr>
        <w:rPr>
          <w:lang w:val="pl-PL"/>
        </w:rPr>
      </w:pPr>
      <w:bookmarkStart w:id="11" w:name="_Toc435889452"/>
      <w:r w:rsidRPr="00133478">
        <w:rPr>
          <w:lang w:val="pl-PL"/>
        </w:rPr>
        <w:t>Oprogramowanie robota</w:t>
      </w:r>
      <w:r w:rsidR="00133478">
        <w:rPr>
          <w:lang w:val="pl-PL"/>
        </w:rPr>
        <w:t xml:space="preserve"> mobilnego</w:t>
      </w:r>
      <w:bookmarkEnd w:id="11"/>
    </w:p>
    <w:p w:rsidR="0061350C" w:rsidRDefault="00555AC0" w:rsidP="0061350C">
      <w:pPr>
        <w:pStyle w:val="Heading2"/>
        <w:numPr>
          <w:ilvl w:val="1"/>
          <w:numId w:val="1"/>
        </w:numPr>
        <w:rPr>
          <w:lang w:val="pl-PL"/>
        </w:rPr>
      </w:pPr>
      <w:bookmarkStart w:id="12" w:name="_Toc435889453"/>
      <w:r>
        <w:rPr>
          <w:lang w:val="pl-PL"/>
        </w:rPr>
        <w:t>Struktura</w:t>
      </w:r>
      <w:r w:rsidR="008A234C" w:rsidRPr="00133478">
        <w:rPr>
          <w:lang w:val="pl-PL"/>
        </w:rPr>
        <w:t xml:space="preserve"> oprogramowania</w:t>
      </w:r>
      <w:bookmarkEnd w:id="12"/>
    </w:p>
    <w:p w:rsidR="00127F69" w:rsidRPr="00127F69" w:rsidRDefault="00905CAE" w:rsidP="007014CC">
      <w:pPr>
        <w:pStyle w:val="BodyText"/>
        <w:rPr>
          <w:lang w:val="pl-PL"/>
        </w:rPr>
      </w:pPr>
      <w:r>
        <w:rPr>
          <w:lang w:val="pl-PL"/>
        </w:rPr>
        <w:t xml:space="preserve">Oprogramowanie robota wymagało obsługi sterowania silnikami </w:t>
      </w:r>
    </w:p>
    <w:p w:rsidR="0061350C" w:rsidRDefault="008A234C" w:rsidP="0061350C">
      <w:pPr>
        <w:pStyle w:val="Heading2"/>
        <w:numPr>
          <w:ilvl w:val="1"/>
          <w:numId w:val="1"/>
        </w:numPr>
        <w:rPr>
          <w:rStyle w:val="apple-converted-space"/>
          <w:lang w:val="pl-PL"/>
        </w:rPr>
      </w:pPr>
      <w:bookmarkStart w:id="13" w:name="_Toc435889454"/>
      <w:r w:rsidRPr="0061350C">
        <w:rPr>
          <w:lang w:val="pl-PL"/>
        </w:rPr>
        <w:t>Konfiguracja mikrokontrolera STM32F401RE</w:t>
      </w:r>
      <w:bookmarkEnd w:id="13"/>
      <w:r w:rsidR="00AD285A">
        <w:rPr>
          <w:lang w:val="pl-PL"/>
        </w:rPr>
        <w:t xml:space="preserve"> </w:t>
      </w:r>
      <w:r w:rsidRPr="0061350C">
        <w:rPr>
          <w:rStyle w:val="apple-converted-space"/>
          <w:rFonts w:ascii="Century Gothic" w:hAnsi="Century Gothic"/>
          <w:color w:val="222222"/>
          <w:sz w:val="20"/>
          <w:szCs w:val="20"/>
          <w:shd w:val="clear" w:color="auto" w:fill="F3F3F3"/>
          <w:lang w:val="pl-PL"/>
        </w:rPr>
        <w:t> </w:t>
      </w:r>
    </w:p>
    <w:p w:rsidR="0061350C" w:rsidRDefault="008A234C" w:rsidP="0061350C">
      <w:pPr>
        <w:pStyle w:val="Heading2"/>
        <w:numPr>
          <w:ilvl w:val="1"/>
          <w:numId w:val="1"/>
        </w:numPr>
        <w:rPr>
          <w:lang w:val="pl-PL"/>
        </w:rPr>
      </w:pPr>
      <w:bookmarkStart w:id="14" w:name="_Toc435889455"/>
      <w:r w:rsidRPr="0061350C">
        <w:rPr>
          <w:lang w:val="pl-PL"/>
        </w:rPr>
        <w:t>Realizacja komunikacji Bluetooth</w:t>
      </w:r>
      <w:bookmarkEnd w:id="14"/>
    </w:p>
    <w:p w:rsidR="00905CAE" w:rsidRDefault="00905CAE" w:rsidP="007014CC">
      <w:pPr>
        <w:pStyle w:val="BodyText"/>
        <w:rPr>
          <w:rFonts w:ascii="Arial" w:hAnsi="Arial" w:cs="Arial"/>
          <w:iCs/>
          <w:color w:val="252525"/>
          <w:sz w:val="21"/>
          <w:szCs w:val="21"/>
          <w:shd w:val="clear" w:color="auto" w:fill="FFFFFF"/>
          <w:lang w:val="pl-PL"/>
        </w:rPr>
      </w:pPr>
      <w:r>
        <w:rPr>
          <w:lang w:val="pl-PL"/>
        </w:rPr>
        <w:t xml:space="preserve">Komunikacja Bluetooth wykożystuje obsługe dwóch komponentów mikrokontrolera, interfejsu szeroegoweo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modułu.</w:t>
      </w:r>
      <w:r w:rsidR="00125DFD">
        <w:rPr>
          <w:rFonts w:ascii="Arial" w:hAnsi="Arial" w:cs="Arial"/>
          <w:iCs/>
          <w:color w:val="252525"/>
          <w:sz w:val="21"/>
          <w:szCs w:val="21"/>
          <w:shd w:val="clear" w:color="auto" w:fill="FFFFFF"/>
          <w:lang w:val="pl-PL"/>
        </w:rPr>
        <w:t>Transmisje bezprzewodowa jest przeroczysta z punktu widzenia mikrokontrolra.</w:t>
      </w:r>
      <w:r w:rsidR="00E97E09">
        <w:rPr>
          <w:rFonts w:ascii="Arial" w:hAnsi="Arial" w:cs="Arial"/>
          <w:iCs/>
          <w:color w:val="252525"/>
          <w:sz w:val="21"/>
          <w:szCs w:val="21"/>
          <w:shd w:val="clear" w:color="auto" w:fill="FFFFFF"/>
          <w:lang w:val="pl-PL"/>
        </w:rPr>
        <w:t xml:space="preserve"> Interfejs UART konfigurowany jest przed podanie 4 wartości określającyhc transmisję:</w:t>
      </w:r>
    </w:p>
    <w:p w:rsidR="00E97E09" w:rsidRDefault="00E97E09" w:rsidP="00E97E09">
      <w:pPr>
        <w:pStyle w:val="ListParagraph"/>
        <w:numPr>
          <w:ilvl w:val="0"/>
          <w:numId w:val="7"/>
        </w:numPr>
        <w:rPr>
          <w:lang w:val="pl-PL"/>
        </w:rPr>
      </w:pPr>
      <w:r>
        <w:rPr>
          <w:lang w:val="pl-PL"/>
        </w:rPr>
        <w:t>Pręskość transmisji (ang. Baud rate)</w:t>
      </w:r>
    </w:p>
    <w:p w:rsidR="00E97E09" w:rsidRDefault="00E97E09" w:rsidP="00E97E09">
      <w:pPr>
        <w:pStyle w:val="ListParagraph"/>
        <w:numPr>
          <w:ilvl w:val="0"/>
          <w:numId w:val="7"/>
        </w:numPr>
        <w:rPr>
          <w:lang w:val="pl-PL"/>
        </w:rPr>
      </w:pPr>
      <w:r>
        <w:rPr>
          <w:lang w:val="pl-PL"/>
        </w:rPr>
        <w:t>Długość slowa</w:t>
      </w:r>
    </w:p>
    <w:p w:rsidR="00E97E09" w:rsidRDefault="00E97E09" w:rsidP="00E97E09">
      <w:pPr>
        <w:pStyle w:val="ListParagraph"/>
        <w:numPr>
          <w:ilvl w:val="0"/>
          <w:numId w:val="7"/>
        </w:numPr>
        <w:rPr>
          <w:lang w:val="pl-PL"/>
        </w:rPr>
      </w:pPr>
      <w:r>
        <w:rPr>
          <w:lang w:val="pl-PL"/>
        </w:rPr>
        <w:t>Ilość bitów stopu</w:t>
      </w:r>
    </w:p>
    <w:p w:rsidR="0030328D" w:rsidRDefault="00E97E09" w:rsidP="00E97E09">
      <w:pPr>
        <w:pStyle w:val="ListParagraph"/>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BodyText"/>
        <w:rPr>
          <w:lang w:val="pl-PL"/>
        </w:rPr>
      </w:pPr>
      <w:r>
        <w:rPr>
          <w:lang w:val="pl-PL"/>
        </w:rPr>
        <w:t xml:space="preserve">Zdecydowałem się na użycie standardowej konfiguracji </w:t>
      </w:r>
      <w:r w:rsidR="00E97E09" w:rsidRPr="0030328D">
        <w:rPr>
          <w:lang w:val="pl-PL"/>
        </w:rPr>
        <w:t xml:space="preserve"> </w:t>
      </w:r>
      <w:r>
        <w:rPr>
          <w:lang w:val="pl-PL"/>
        </w:rPr>
        <w:t xml:space="preserve">(prędkość: 9600, 8-bitowe słowo, </w:t>
      </w:r>
      <w:r w:rsidR="000C0588">
        <w:rPr>
          <w:lang w:val="pl-PL"/>
        </w:rPr>
        <w:t xml:space="preserve">jeden bit stopu, brak bitów parzystości ) gdyż całkowicie wystarczała moim wymaganiom. </w:t>
      </w:r>
    </w:p>
    <w:p w:rsidR="00B3465B" w:rsidRDefault="000C0588" w:rsidP="007014CC">
      <w:pPr>
        <w:pStyle w:val="BodyText"/>
        <w:rPr>
          <w:lang w:val="pl-PL"/>
        </w:rPr>
      </w:pPr>
      <w:r>
        <w:rPr>
          <w:lang w:val="pl-PL"/>
        </w:rPr>
        <w:t>DMA jest modułem który umożliwia bezpośreni dostęp do pamięci RAM i układów perfyferyjnych. Układ DMA umożliwia teransfer danych pomiędzy urządeniem peryferyjnym a pamięcią</w:t>
      </w:r>
      <w:r w:rsidR="00FA1D89">
        <w:rPr>
          <w:lang w:val="pl-PL"/>
        </w:rPr>
        <w:t xml:space="preserve"> RAM bez angażowania procesora, którego zaganie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leGrid"/>
        <w:tblW w:w="15196" w:type="dxa"/>
        <w:tblLook w:val="04A0" w:firstRow="1" w:lastRow="0" w:firstColumn="1" w:lastColumn="0" w:noHBand="0" w:noVBand="1"/>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BodyText"/>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125DFD" w:rsidP="007014CC">
      <w:pPr>
        <w:pStyle w:val="BodyText"/>
        <w:rPr>
          <w:lang w:val="pl-PL"/>
        </w:rPr>
      </w:pPr>
      <w:r>
        <w:rPr>
          <w:lang w:val="pl-PL"/>
        </w:rPr>
        <w:lastRenderedPageBreak/>
        <w:t xml:space="preserve">Asychroniczność transmisji możliwa jest poprzez obsuge przerwania </w:t>
      </w:r>
      <w:r w:rsidR="00B3465B">
        <w:rPr>
          <w:lang w:val="pl-PL"/>
        </w:rPr>
        <w:t xml:space="preserve">które generuje UART po zakończeniu transmisji. Biblioteki HAL zapeniają niskopoziomową obsługe przerwań oraz deklaracje zestawu </w:t>
      </w:r>
      <w:r w:rsidR="00CA5115">
        <w:rPr>
          <w:lang w:val="pl-PL"/>
        </w:rPr>
        <w:t>funkcji zwrotnych które zostają wykone w odpowiedzi na zarejestronawe przerwanie. Obsługa zakończenia transmisji:</w:t>
      </w:r>
    </w:p>
    <w:tbl>
      <w:tblPr>
        <w:tblStyle w:val="TableGrid"/>
        <w:tblW w:w="0" w:type="auto"/>
        <w:tblLook w:val="04A0" w:firstRow="1" w:lastRow="0" w:firstColumn="1" w:lastColumn="0" w:noHBand="0" w:noVBand="1"/>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333333"/>
                <w:sz w:val="18"/>
                <w:szCs w:val="18"/>
              </w:rPr>
              <w:t xml:space="preserve"> </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BodyText"/>
        <w:rPr>
          <w:lang w:val="pl-PL"/>
        </w:rPr>
      </w:pPr>
      <w:r>
        <w:rPr>
          <w:lang w:val="pl-PL"/>
        </w:rPr>
        <w:t xml:space="preserve">Funkcja jest </w:t>
      </w:r>
      <w:r w:rsidR="00725BD9">
        <w:rPr>
          <w:lang w:val="pl-PL"/>
        </w:rPr>
        <w:t>przez biblioteke HAL wywoływana dla zarejstrowanego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amą techniką. Obsługa wiadomości oraz zastosowant timer opisany jest w dalszej części tego rozdziału.</w:t>
      </w:r>
    </w:p>
    <w:p w:rsidR="00AD285A" w:rsidRPr="00250654" w:rsidRDefault="008A234C" w:rsidP="00250654">
      <w:pPr>
        <w:pStyle w:val="Heading2"/>
        <w:numPr>
          <w:ilvl w:val="1"/>
          <w:numId w:val="1"/>
        </w:numPr>
        <w:rPr>
          <w:rStyle w:val="apple-converted-space"/>
        </w:rPr>
      </w:pPr>
      <w:bookmarkStart w:id="15" w:name="_Toc435889456"/>
      <w:r w:rsidRPr="00250654">
        <w:t>Proces</w:t>
      </w:r>
      <w:r w:rsidRPr="00250654">
        <w:rPr>
          <w:rStyle w:val="apple-converted-space"/>
        </w:rPr>
        <w:t xml:space="preserve"> </w:t>
      </w:r>
      <w:r w:rsidRPr="00250654">
        <w:t>przetw</w:t>
      </w:r>
      <w:r w:rsidR="001B1570" w:rsidRPr="00250654">
        <w:t>a</w:t>
      </w:r>
      <w:r w:rsidRPr="00250654">
        <w:t>rzania wiadomosci</w:t>
      </w:r>
      <w:bookmarkEnd w:id="15"/>
      <w:r w:rsidRPr="00250654">
        <w:rPr>
          <w:rStyle w:val="apple-converted-space"/>
        </w:rPr>
        <w:t xml:space="preserve"> </w:t>
      </w:r>
    </w:p>
    <w:p w:rsidR="00437C96" w:rsidRDefault="00437C96" w:rsidP="007014CC">
      <w:pPr>
        <w:pStyle w:val="BodyText"/>
        <w:rPr>
          <w:lang w:val="pl-PL"/>
        </w:rPr>
      </w:pPr>
      <w:r>
        <w:rPr>
          <w:lang w:val="pl-PL"/>
        </w:rPr>
        <w:t>W poprzednim podrozdziale zaprezentowana była obsługa przerwania od zakończenia transmisji szeregowej</w:t>
      </w:r>
      <w:r w:rsidR="00252FFD">
        <w:rPr>
          <w:lang w:val="pl-PL"/>
        </w:rPr>
        <w:t>, obecna jest funkcja „commandHandler” odpowiedzialan za obsługe wiadomości i uformowanie odpowiedzi. Struktura  funkcji „commandHandler” ( dle czytelności pominąłem fragment funcji, nie wpływa to na zrozumienie jej działąnia):</w:t>
      </w:r>
    </w:p>
    <w:tbl>
      <w:tblPr>
        <w:tblStyle w:val="TableGrid"/>
        <w:tblW w:w="0" w:type="auto"/>
        <w:tblLook w:val="04A0" w:firstRow="1" w:lastRow="0" w:firstColumn="1" w:lastColumn="0" w:noHBand="0" w:noVBand="1"/>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BodyText"/>
        <w:rPr>
          <w:lang w:val="pl-PL"/>
        </w:rPr>
      </w:pPr>
      <w:r>
        <w:rPr>
          <w:lang w:val="pl-PL"/>
        </w:rPr>
        <w:lastRenderedPageBreak/>
        <w:t>Działanie tej funkcji jest ściśle związane z protokołem komunikacyjnym pomiędzy robotem a aplikacją sterującą. Zagadnienie to jest szczegółowo opisan w rozdziale piątym. Początek funkcji sprawdza czy na odpowiednich pozycjach występują stałe wartości, w przeciwnym wypadku wysyłana jest wiadomość informująca o błędzie. Następnie na podstawie indentyfikatora wiadomości wywoływana jest kontetna funkcja obsługująca daną wia</w:t>
      </w:r>
      <w:r w:rsidR="00FD38E9">
        <w:rPr>
          <w:lang w:val="pl-PL"/>
        </w:rPr>
        <w:t xml:space="preserve">dmość, a jeżeli podany identyfikator nie jest znany zwracany </w:t>
      </w:r>
      <w:r w:rsidR="005227F9">
        <w:rPr>
          <w:lang w:val="pl-PL"/>
        </w:rPr>
        <w:t xml:space="preserve">jest błąd. </w:t>
      </w:r>
    </w:p>
    <w:p w:rsidR="005227F9" w:rsidRDefault="005227F9" w:rsidP="007014CC">
      <w:pPr>
        <w:pStyle w:val="BodyText"/>
        <w:rPr>
          <w:lang w:val="pl-PL"/>
        </w:rPr>
      </w:pPr>
      <w:r>
        <w:rPr>
          <w:lang w:val="pl-PL"/>
        </w:rPr>
        <w:t>Obsługa wiadomości zaprezentowana będzie na przykładzie komendy ustalające prędkość zadaną  w układzie regulacji:</w:t>
      </w:r>
    </w:p>
    <w:tbl>
      <w:tblPr>
        <w:tblStyle w:val="TableGrid"/>
        <w:tblW w:w="0" w:type="auto"/>
        <w:tblLook w:val="04A0" w:firstRow="1" w:lastRow="0" w:firstColumn="1" w:lastColumn="0" w:noHBand="0" w:noVBand="1"/>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&lt; </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BodyText"/>
        <w:rPr>
          <w:lang w:val="pl-PL"/>
        </w:rPr>
      </w:pPr>
      <w:r>
        <w:rPr>
          <w:lang w:val="pl-PL"/>
        </w:rPr>
        <w:lastRenderedPageBreak/>
        <w:t xml:space="preserve">Każda funkcja początkowo wypełnia odpowiedź zerami i wartościami stałymi. Dla wiadomości typu „ustaw” odpowiedź powinna być identyczna jak komnda przychodząca. Dzięki temu aplikacja sterująca może mieć pewność, że ustawione zostały podane wartości. Pobór fatycznych wartości ustawionych na robocie odbywa sięza pomocą wiadomości typu „pobierz”.  Zaprezentowna wiadomość ustawia 3 pozycje: prędkość lewego koła, prędkość prawego koła (w cm/s ) oraz opcjonalnie czas trwania zadanego ruchu. Wadomości ustawiające prędkość charateryzują się jeszcze </w:t>
      </w:r>
      <w:r w:rsidR="00F5653D">
        <w:rPr>
          <w:lang w:val="pl-PL"/>
        </w:rPr>
        <w:t>właściwością. Mają wypełnione wszystkie pola wartości  wypełnione zerami wywołuje się funkcja zatrzymania silników robota. Jest to jedna z formy zabezpieczenia. W</w:t>
      </w:r>
      <w:r w:rsidR="007014CC">
        <w:rPr>
          <w:lang w:val="pl-PL"/>
        </w:rPr>
        <w:t>arunek ten jest sprawdzany od razu po uformowaniu wiadomości. Kolejnym etapem jest konwersja odpowiednich bajtów na liczbę zmiennoprzecinkową i zapis wartości do globalnej zmiennej określającej zadaną prędkość dla danego koła. Konwersja wartości omóiona jest w rozdziale piątym. Ostatnim etapem obsługi wiadomości jest ustawienie czasu trwanai długości danego ruchu. Jeżeli pola nie są wypełnione zerami wystartuje timer z przesłanądaną danąilością milisekund, który po tym czasie zatrzyma silnika. W przeciwnym razie zadana prędkość będzie się utrzymywałą az do jej zmiany. Po zakończeniu procedury zwracany jest adres z odpowiedzią.</w:t>
      </w:r>
    </w:p>
    <w:p w:rsidR="0061350C" w:rsidRDefault="00AD285A" w:rsidP="0061350C">
      <w:pPr>
        <w:pStyle w:val="Heading2"/>
        <w:numPr>
          <w:ilvl w:val="1"/>
          <w:numId w:val="1"/>
        </w:numPr>
        <w:rPr>
          <w:lang w:val="pl-PL"/>
        </w:rPr>
      </w:pPr>
      <w:bookmarkStart w:id="16" w:name="_Toc435889457"/>
      <w:r w:rsidRPr="00AD285A">
        <w:rPr>
          <w:lang w:val="pl-PL"/>
        </w:rPr>
        <w:t>Zabezpieczenia robota</w:t>
      </w:r>
      <w:bookmarkEnd w:id="16"/>
    </w:p>
    <w:p w:rsidR="007014CC" w:rsidRDefault="00E1360C" w:rsidP="007014CC">
      <w:pPr>
        <w:rPr>
          <w:lang w:val="pl-PL"/>
        </w:rPr>
      </w:pPr>
      <w:r>
        <w:rPr>
          <w:lang w:val="pl-PL"/>
        </w:rPr>
        <w:t xml:space="preserve">Podstawową funkcją </w:t>
      </w:r>
      <w:r w:rsidR="000964C1">
        <w:rPr>
          <w:lang w:val="pl-PL"/>
        </w:rPr>
        <w:t xml:space="preserve">wykorzystywaną we każdej formie zabezbieczeń robota jest </w:t>
      </w:r>
      <w:r w:rsidR="00555AC0">
        <w:rPr>
          <w:lang w:val="pl-PL"/>
        </w:rPr>
        <w:t>„stopMotors”</w:t>
      </w:r>
      <w:r w:rsidR="004A5553">
        <w:rPr>
          <w:lang w:val="pl-PL"/>
        </w:rPr>
        <w:t>:</w:t>
      </w:r>
    </w:p>
    <w:tbl>
      <w:tblPr>
        <w:tblStyle w:val="TableGrid"/>
        <w:tblW w:w="0" w:type="auto"/>
        <w:tblLook w:val="04A0" w:firstRow="1" w:lastRow="0" w:firstColumn="1" w:lastColumn="0" w:noHBand="0" w:noVBand="1"/>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 xml:space="preserve"> </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wyzrowuje wartość zadaną oraz ustawiony PWM, jak również zatrzymuje timer odpowiedzialny za czas trwania ustawionej prędkości. Robot posiada 3 mechanizmy zabezpieczeń. Pierwszym jest wymienione w poprzednim podrozdziale wysłanie wiadomisci zadającej prędkość z wartościami równymi zero. Kolejnym mechanizem jest wysłanie niepoprawnej wiadomości. Wywołanie funkcji </w:t>
      </w:r>
      <w:r w:rsidRPr="004A5553">
        <w:rPr>
          <w:lang w:val="pl-PL"/>
        </w:rPr>
        <w:t xml:space="preserve">„invalidMessage” powoduje zatrzymanie pracy silnikow. </w:t>
      </w:r>
      <w:r>
        <w:rPr>
          <w:lang w:val="pl-PL"/>
        </w:rPr>
        <w:t xml:space="preserve">Ostatnim zabezpieczenim jest ustawienie timer bluetooth ( widoczy jest we fragmencie kodu </w:t>
      </w:r>
      <w:r w:rsidR="000C058E">
        <w:rPr>
          <w:lang w:val="pl-PL"/>
        </w:rPr>
        <w:t xml:space="preserve">w podrozdziale 3.3 ). Timer zaczyna odliczanie po otrzymaniu wiadomosci i gdy nastena wiadomosc nie pojawi sięp przed zakończeniem odliczania silaniki </w:t>
      </w:r>
      <w:r w:rsidR="000C058E">
        <w:rPr>
          <w:lang w:val="pl-PL"/>
        </w:rPr>
        <w:lastRenderedPageBreak/>
        <w:t>są zatrzymywanie. Jest to form zabezpieczenia przed utratą łączności. Domyślnie timer ten jest wyłaczony. Włączenie oraz ustalenie czasu odliczania jest możliwe za pomodzą wiadomości kontrolnej.</w:t>
      </w:r>
    </w:p>
    <w:p w:rsidR="0061350C" w:rsidRDefault="008A234C" w:rsidP="0061350C">
      <w:pPr>
        <w:pStyle w:val="Heading2"/>
        <w:numPr>
          <w:ilvl w:val="1"/>
          <w:numId w:val="1"/>
        </w:numPr>
        <w:rPr>
          <w:lang w:val="pl-PL"/>
        </w:rPr>
      </w:pPr>
      <w:bookmarkStart w:id="17" w:name="_Toc435889458"/>
      <w:r w:rsidRPr="0061350C">
        <w:rPr>
          <w:lang w:val="pl-PL"/>
        </w:rPr>
        <w:t>Realizacja o</w:t>
      </w:r>
      <w:r w:rsidR="00507792">
        <w:rPr>
          <w:lang w:val="pl-PL"/>
        </w:rPr>
        <w:t>d</w:t>
      </w:r>
      <w:r w:rsidRPr="0061350C">
        <w:rPr>
          <w:lang w:val="pl-PL"/>
        </w:rPr>
        <w:t>czytu predkosci</w:t>
      </w:r>
      <w:bookmarkEnd w:id="17"/>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pomacą enkoderów. Enkodery zamontowane na wale silników podłączone są to pinów skonfigurowanych jako wejścia kanałów timerów obsługujących ten czujniki. Mikrokontroler STM umożliwia dla skofigurowanie timera do trybu Encoder Mode. Oznacza to że sygnałem </w:t>
      </w:r>
      <w:r w:rsidR="00511177">
        <w:rPr>
          <w:lang w:val="pl-PL"/>
        </w:rPr>
        <w:t xml:space="preserve">sygnały z czujnika zmienią stan licznika, nie sygnal taktujący. </w:t>
      </w:r>
      <w:r w:rsidR="00507792">
        <w:rPr>
          <w:lang w:val="pl-PL"/>
        </w:rPr>
        <w:t>Timery użyte do obsługi enkoderó</w:t>
      </w:r>
      <w:r w:rsidR="002952BE">
        <w:rPr>
          <w:lang w:val="pl-PL"/>
        </w:rPr>
        <w:t>w(htim1 i htim3) skonfugurowane zostały do try</w:t>
      </w:r>
      <w:r w:rsidR="00507792">
        <w:rPr>
          <w:lang w:val="pl-PL"/>
        </w:rPr>
        <w:t xml:space="preserve">b zliczanai w dół, gdzie maksymalna </w:t>
      </w:r>
      <w:r w:rsidR="00B24933">
        <w:rPr>
          <w:lang w:val="pl-PL"/>
        </w:rPr>
        <w:t xml:space="preserve">wartość to 65000. </w:t>
      </w:r>
      <w:r w:rsidR="00B606C8">
        <w:rPr>
          <w:lang w:val="pl-PL"/>
        </w:rPr>
        <w:t xml:space="preserve">Do wartości rejestru, którega jest zmieniana przez impulsy enkodera można się dostąc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predkości użyty został jeszcze jeden niezależny timer, który o czas ustalany aktualizuje globalne zmienne zawirajacy aktualna wartość prędkości kół robota. Obsługa timera:</w:t>
      </w:r>
    </w:p>
    <w:tbl>
      <w:tblPr>
        <w:tblStyle w:val="TableGrid"/>
        <w:tblW w:w="0" w:type="auto"/>
        <w:tblLook w:val="04A0" w:firstRow="1" w:lastRow="0" w:firstColumn="1" w:lastColumn="0" w:noHBand="0" w:noVBand="1"/>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uniwerslany timer dla wszystkich timerów zarejestrowanych na przerwanie od końca odliczania. </w:t>
      </w:r>
      <w:r w:rsidR="00097906">
        <w:rPr>
          <w:lang w:val="pl-PL"/>
        </w:rPr>
        <w:t>Biblioteka HAL obsługuje niskopoziomwo przerwanie timera i wywołuje funkcje obsługi przekazują w argumencie adres obiektu kontrolującego dany timer. Timer</w:t>
      </w:r>
      <w:r w:rsidR="000D1429">
        <w:rPr>
          <w:lang w:val="pl-PL"/>
        </w:rPr>
        <w:t xml:space="preserve"> (htim2)</w:t>
      </w:r>
      <w:r w:rsidR="00097906">
        <w:rPr>
          <w:lang w:val="pl-PL"/>
        </w:rPr>
        <w:t xml:space="preserve"> odpowiedzialny  za </w:t>
      </w:r>
      <w:r w:rsidR="000D1429">
        <w:rPr>
          <w:lang w:val="pl-PL"/>
        </w:rPr>
        <w:t xml:space="preserve">aktualizację prędkości jest obsługiwanie na początku </w:t>
      </w:r>
      <w:r w:rsidR="00EF134B">
        <w:rPr>
          <w:lang w:val="pl-PL"/>
        </w:rPr>
        <w:t xml:space="preserve"> </w:t>
      </w:r>
      <w:r w:rsidR="000D1429">
        <w:rPr>
          <w:lang w:val="pl-PL"/>
        </w:rPr>
        <w:t xml:space="preserve">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naładowanai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2B662A">
        <w:rPr>
          <w:lang w:val="pl-PL"/>
        </w:rPr>
        <w:t xml:space="preserve"> </w:t>
      </w:r>
      <w:r w:rsidR="00D758B6">
        <w:rPr>
          <w:lang w:val="pl-PL"/>
        </w:rPr>
        <w:t>takich sytuacji:</w:t>
      </w:r>
    </w:p>
    <w:tbl>
      <w:tblPr>
        <w:tblStyle w:val="TableGrid"/>
        <w:tblW w:w="0" w:type="auto"/>
        <w:tblLook w:val="04A0" w:firstRow="1" w:lastRow="0" w:firstColumn="1" w:lastColumn="0" w:noHBand="0" w:noVBand="1"/>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void</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795DA3"/>
                <w:sz w:val="18"/>
                <w:szCs w:val="18"/>
              </w:rPr>
              <w:t>onEncoderOverload</w:t>
            </w:r>
            <w:r w:rsidRPr="00833262">
              <w:rPr>
                <w:rFonts w:ascii="Consolas" w:eastAsia="Times New Roman" w:hAnsi="Consolas" w:cs="Consolas"/>
                <w:color w:val="333333"/>
                <w:sz w:val="18"/>
                <w:szCs w:val="18"/>
              </w:rPr>
              <w:t>(TIM_HandleTypeDef *htim,</w:t>
            </w:r>
            <w:r w:rsidRPr="00833262">
              <w:rPr>
                <w:rFonts w:ascii="Consolas" w:eastAsia="Times New Roman" w:hAnsi="Consolas" w:cs="Consolas"/>
                <w:color w:val="0086B3"/>
                <w:sz w:val="18"/>
                <w:szCs w:val="18"/>
              </w:rPr>
              <w:t>int32_t</w:t>
            </w:r>
            <w:r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(htim-&gt;Instance-&gt;CNT &gt; </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 xml:space="preserve">*totalTickCounter += (ENCODER_INITIAL +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 xml:space="preserve"> - htim-&gt;Instance-&gt;CNT);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else</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 (htim-&gt;Instance-&gt;CNT &gt; </w:t>
            </w:r>
            <w:r w:rsidRPr="00833262">
              <w:rPr>
                <w:rFonts w:ascii="Consolas" w:eastAsia="Times New Roman" w:hAnsi="Consolas" w:cs="Consolas"/>
                <w:color w:val="0086B3"/>
                <w:sz w:val="18"/>
                <w:szCs w:val="18"/>
              </w:rPr>
              <w:t>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1000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ostatnij aktualizacji prędkości. Zmienna </w:t>
      </w:r>
      <w:r w:rsidRPr="00B24933">
        <w:rPr>
          <w:lang w:val="pl-PL"/>
        </w:rPr>
        <w:t xml:space="preserve">„totalTickCounter” jest ze znakiem co umożliwia określenie zwrotu prędkości. </w:t>
      </w:r>
      <w:r>
        <w:rPr>
          <w:lang w:val="pl-PL"/>
        </w:rPr>
        <w:t>Prękość zgodna z przyjętą przedniącześcią robota przekracza licznik zmniejszając wartość rejesu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r w:rsidR="00EF2F43">
        <w:rPr>
          <w:lang w:val="pl-PL"/>
        </w:rPr>
        <w:t xml:space="preserve"> </w:t>
      </w:r>
    </w:p>
    <w:p w:rsidR="00EF2F43" w:rsidRDefault="00EF2F43" w:rsidP="000C058E">
      <w:pPr>
        <w:rPr>
          <w:lang w:val="pl-PL"/>
        </w:rPr>
      </w:pPr>
      <w:r>
        <w:rPr>
          <w:lang w:val="pl-PL"/>
        </w:rPr>
        <w:t>Oblicznie prędkości podczas aktualizacji odbywa się za pomocą funkcji „LeftVelocity” i „RightVelocity”. Obliczanie prędkości kołą na przykładzie funkcji „LeftVelocity”:</w:t>
      </w:r>
    </w:p>
    <w:tbl>
      <w:tblPr>
        <w:tblStyle w:val="TableGrid"/>
        <w:tblW w:w="0" w:type="auto"/>
        <w:tblLook w:val="04A0" w:firstRow="1" w:lastRow="0" w:firstColumn="1" w:lastColumn="0" w:noHBand="0" w:noVBand="1"/>
      </w:tblPr>
      <w:tblGrid>
        <w:gridCol w:w="1870"/>
        <w:gridCol w:w="5610"/>
        <w:gridCol w:w="1870"/>
      </w:tblGrid>
      <w:tr w:rsidR="00507792" w:rsidTr="00D758B6">
        <w:tc>
          <w:tcPr>
            <w:tcW w:w="1870" w:type="dxa"/>
          </w:tcPr>
          <w:p w:rsidR="00507792" w:rsidRDefault="00507792" w:rsidP="000C058E">
            <w:pPr>
              <w:rPr>
                <w:lang w:val="pl-PL"/>
              </w:rPr>
            </w:pPr>
          </w:p>
        </w:tc>
        <w:tc>
          <w:tcPr>
            <w:tcW w:w="561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94"/>
            </w:tblGrid>
            <w:tr w:rsidR="00507792" w:rsidRPr="00CE0138" w:rsidTr="00D758B6">
              <w:trPr>
                <w:trHeight w:val="3780"/>
              </w:trPr>
              <w:tc>
                <w:tcPr>
                  <w:tcW w:w="0" w:type="auto"/>
                  <w:shd w:val="clear" w:color="auto" w:fill="FFFFFF"/>
                  <w:tcMar>
                    <w:top w:w="0" w:type="dxa"/>
                    <w:left w:w="150" w:type="dxa"/>
                    <w:bottom w:w="0" w:type="dxa"/>
                    <w:right w:w="150" w:type="dxa"/>
                  </w:tcMar>
                  <w:hideMark/>
                </w:tcPr>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A65104">
                    <w:rPr>
                      <w:rFonts w:ascii="Consolas" w:eastAsia="Times New Roman" w:hAnsi="Consolas" w:cs="Consolas"/>
                      <w:color w:val="A71D5D"/>
                      <w:sz w:val="18"/>
                      <w:szCs w:val="18"/>
                      <w:lang w:val="pl-PL"/>
                    </w:rPr>
                    <w:t>float</w:t>
                  </w:r>
                  <w:r w:rsidRPr="00CE0138">
                    <w:rPr>
                      <w:rFonts w:ascii="Consolas" w:eastAsia="Times New Roman" w:hAnsi="Consolas" w:cs="Consolas"/>
                      <w:color w:val="333333"/>
                      <w:sz w:val="18"/>
                      <w:szCs w:val="18"/>
                      <w:lang w:val="pl-PL"/>
                    </w:rPr>
                    <w:t xml:space="preserve"> </w:t>
                  </w:r>
                  <w:r w:rsidRPr="00A65104">
                    <w:rPr>
                      <w:rFonts w:ascii="Consolas" w:eastAsia="Times New Roman" w:hAnsi="Consolas" w:cs="Consolas"/>
                      <w:color w:val="795DA3"/>
                      <w:sz w:val="18"/>
                      <w:szCs w:val="18"/>
                      <w:lang w:val="pl-PL"/>
                    </w:rPr>
                    <w:t>LeftVelocity</w:t>
                  </w:r>
                  <w:r w:rsidRPr="00CE0138">
                    <w:rPr>
                      <w:rFonts w:ascii="Consolas" w:eastAsia="Times New Roman" w:hAnsi="Consolas" w:cs="Consolas"/>
                      <w:color w:val="333333"/>
                      <w:sz w:val="18"/>
                      <w:szCs w:val="18"/>
                      <w:lang w:val="pl-PL"/>
                    </w:rPr>
                    <w:t>(</w:t>
                  </w:r>
                  <w:r w:rsidRPr="00A65104">
                    <w:rPr>
                      <w:rFonts w:ascii="Consolas" w:eastAsia="Times New Roman" w:hAnsi="Consolas" w:cs="Consolas"/>
                      <w:color w:val="A71D5D"/>
                      <w:sz w:val="18"/>
                      <w:szCs w:val="18"/>
                      <w:lang w:val="pl-PL"/>
                    </w:rPr>
                    <w:t>void</w:t>
                  </w:r>
                  <w:r w:rsidRPr="00CE0138">
                    <w:rPr>
                      <w:rFonts w:ascii="Consolas" w:eastAsia="Times New Roman" w:hAnsi="Consolas" w:cs="Consolas"/>
                      <w:color w:val="333333"/>
                      <w:sz w:val="18"/>
                      <w:szCs w:val="18"/>
                      <w:lang w:val="pl-PL"/>
                    </w:rPr>
                    <w:t>)</w:t>
                  </w:r>
                </w:p>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w:t>
                  </w:r>
                </w:p>
                <w:p w:rsidR="00507792" w:rsidRPr="00CE0138" w:rsidRDefault="00507792" w:rsidP="00507792">
                  <w:pPr>
                    <w:spacing w:after="0" w:line="270" w:lineRule="atLeast"/>
                    <w:rPr>
                      <w:rFonts w:ascii="Consolas" w:eastAsia="Times New Roman" w:hAnsi="Consolas" w:cs="Consolas"/>
                      <w:color w:val="333333"/>
                      <w:sz w:val="18"/>
                      <w:szCs w:val="18"/>
                      <w:lang w:val="pl-PL"/>
                    </w:rPr>
                  </w:pPr>
                </w:p>
                <w:p w:rsidR="00507792" w:rsidRPr="00B24933"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ab/>
                    <w:t>leftTotalTicks += (ENCODER_INITIAL - htim3.</w:t>
                  </w:r>
                  <w:r w:rsidRPr="00A65104">
                    <w:rPr>
                      <w:rFonts w:ascii="Consolas" w:eastAsia="Times New Roman" w:hAnsi="Consolas" w:cs="Consolas"/>
                      <w:color w:val="333333"/>
                      <w:sz w:val="18"/>
                      <w:szCs w:val="18"/>
                      <w:lang w:val="pl-PL"/>
                    </w:rPr>
                    <w:t>Inst</w:t>
                  </w:r>
                  <w:r w:rsidRPr="00B24933">
                    <w:rPr>
                      <w:rFonts w:ascii="Consolas" w:eastAsia="Times New Roman" w:hAnsi="Consolas" w:cs="Consolas"/>
                      <w:color w:val="333333"/>
                      <w:sz w:val="18"/>
                      <w:szCs w:val="18"/>
                      <w:lang w:val="pl-PL"/>
                    </w:rPr>
                    <w: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B24933">
                    <w:rPr>
                      <w:rFonts w:ascii="Consolas" w:eastAsia="Times New Roman" w:hAnsi="Consolas" w:cs="Consolas"/>
                      <w:color w:val="333333"/>
                      <w:sz w:val="18"/>
                      <w:szCs w:val="18"/>
                      <w:lang w:val="pl-PL"/>
                    </w:rPr>
                    <w:tab/>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870"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D0143F">
        <w:rPr>
          <w:lang w:val="pl-PL"/>
        </w:rPr>
        <w:t>leftTotalTicks”</w:t>
      </w:r>
      <w:r w:rsidR="00D0143F">
        <w:rPr>
          <w:lang w:val="pl-PL"/>
        </w:rPr>
        <w:t xml:space="preserve"> </w:t>
      </w:r>
      <w:r w:rsidR="00AA380C">
        <w:rPr>
          <w:lang w:val="pl-PL"/>
        </w:rPr>
        <w:t>ilość impulsów wygnerowancych przez enkoder od ostatnie aktualizacji prędkości. Następnie</w:t>
      </w:r>
      <w:r w:rsidR="00D0143F">
        <w:rPr>
          <w:lang w:val="pl-PL"/>
        </w:rPr>
        <w:t xml:space="preserve"> zeruje ilość impulsów, </w:t>
      </w:r>
      <w:r w:rsidR="00AA380C">
        <w:rPr>
          <w:lang w:val="pl-PL"/>
        </w:rPr>
        <w:t xml:space="preserve">oblicza </w:t>
      </w:r>
      <w:r w:rsidR="00D0143F">
        <w:rPr>
          <w:lang w:val="pl-PL"/>
        </w:rPr>
        <w:t>prękość postępową w cm/s i zwraca ją. Funkcja obliczająca prędkośC postępową:</w:t>
      </w:r>
    </w:p>
    <w:tbl>
      <w:tblPr>
        <w:tblStyle w:val="TableGrid"/>
        <w:tblW w:w="0" w:type="auto"/>
        <w:tblLook w:val="04A0" w:firstRow="1" w:lastRow="0" w:firstColumn="1" w:lastColumn="0" w:noHBand="0" w:noVBand="1"/>
      </w:tblPr>
      <w:tblGrid>
        <w:gridCol w:w="1870"/>
        <w:gridCol w:w="6347"/>
        <w:gridCol w:w="1133"/>
      </w:tblGrid>
      <w:tr w:rsidR="00D0143F" w:rsidTr="00D0143F">
        <w:tc>
          <w:tcPr>
            <w:tcW w:w="1870" w:type="dxa"/>
          </w:tcPr>
          <w:p w:rsidR="00D0143F" w:rsidRDefault="00D0143F" w:rsidP="000C058E">
            <w:pPr>
              <w:rPr>
                <w:lang w:val="pl-PL"/>
              </w:rPr>
            </w:pPr>
          </w:p>
        </w:tc>
        <w:tc>
          <w:tcPr>
            <w:tcW w:w="634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Pr="00CE0138">
              <w:rPr>
                <w:rFonts w:ascii="Consolas" w:eastAsia="Times New Roman" w:hAnsi="Consolas" w:cs="Consolas"/>
                <w:color w:val="333333"/>
                <w:sz w:val="18"/>
                <w:szCs w:val="18"/>
              </w:rPr>
              <w:t>;</w:t>
            </w:r>
          </w:p>
          <w:p w:rsidR="004A7A12" w:rsidRPr="00CE0138"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4A7A12" w:rsidRDefault="004A7A12"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tmp = tmp*SHORT_PI;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Pr>
                <w:rFonts w:ascii="Consolas" w:hAnsi="Consolas" w:cs="Consolas"/>
                <w:color w:val="333333"/>
                <w:sz w:val="18"/>
                <w:szCs w:val="18"/>
                <w:shd w:val="clear" w:color="auto" w:fill="FFFFFF"/>
              </w:rPr>
              <w:t>);</w:t>
            </w:r>
          </w:p>
          <w:p w:rsidR="00D0143F" w:rsidRPr="00CE0138" w:rsidRDefault="00D0143F"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33" w:type="dxa"/>
          </w:tcPr>
          <w:p w:rsidR="00D0143F" w:rsidRDefault="00D0143F" w:rsidP="000C058E">
            <w:pPr>
              <w:rPr>
                <w:lang w:val="pl-PL"/>
              </w:rPr>
            </w:pPr>
          </w:p>
        </w:tc>
      </w:tr>
    </w:tbl>
    <w:p w:rsidR="00D0143F" w:rsidRPr="000C058E" w:rsidRDefault="00D0143F" w:rsidP="000C058E">
      <w:pPr>
        <w:rPr>
          <w:lang w:val="pl-PL"/>
        </w:rPr>
      </w:pPr>
      <w:r>
        <w:rPr>
          <w:lang w:val="pl-PL"/>
        </w:rPr>
        <w:t>W pierwszym kroku obicza ilość im</w:t>
      </w:r>
      <w:r w:rsidR="00D85B3A">
        <w:rPr>
          <w:lang w:val="pl-PL"/>
        </w:rPr>
        <w:t xml:space="preserve"> </w:t>
      </w:r>
      <w:r w:rsidR="00D85B3A" w:rsidRPr="00D85B3A">
        <w:rPr>
          <w:lang w:val="pl-PL"/>
        </w:rPr>
        <w:sym w:font="Wingdings" w:char="F0DF"/>
      </w:r>
      <w:r w:rsidR="00D85B3A">
        <w:rPr>
          <w:lang w:val="pl-PL"/>
        </w:rPr>
        <w:t xml:space="preserve"> ogarnąć</w:t>
      </w:r>
    </w:p>
    <w:p w:rsidR="008A234C" w:rsidRDefault="008A234C" w:rsidP="0061350C">
      <w:pPr>
        <w:pStyle w:val="Heading2"/>
        <w:numPr>
          <w:ilvl w:val="1"/>
          <w:numId w:val="1"/>
        </w:numPr>
        <w:rPr>
          <w:lang w:val="pl-PL"/>
        </w:rPr>
      </w:pPr>
      <w:bookmarkStart w:id="18" w:name="_Toc435889459"/>
      <w:r w:rsidRPr="0061350C">
        <w:rPr>
          <w:lang w:val="pl-PL"/>
        </w:rPr>
        <w:t>Układ regulacji</w:t>
      </w:r>
      <w:bookmarkEnd w:id="18"/>
    </w:p>
    <w:p w:rsidR="00D85B3A" w:rsidRPr="00D85B3A" w:rsidRDefault="00D85B3A" w:rsidP="00D85B3A">
      <w:pPr>
        <w:rPr>
          <w:lang w:val="pl-PL"/>
        </w:rPr>
      </w:pPr>
      <w:r>
        <w:rPr>
          <w:lang w:val="pl-PL"/>
        </w:rPr>
        <w:t xml:space="preserve">Układ regulacji opiera się na regulatorze PD. </w:t>
      </w:r>
      <w:bookmarkStart w:id="19" w:name="_GoBack"/>
      <w:bookmarkEnd w:id="19"/>
    </w:p>
    <w:p w:rsidR="008A234C" w:rsidRPr="00133478" w:rsidRDefault="008A234C" w:rsidP="008A234C">
      <w:pPr>
        <w:pStyle w:val="Heading1"/>
        <w:numPr>
          <w:ilvl w:val="0"/>
          <w:numId w:val="1"/>
        </w:numPr>
        <w:rPr>
          <w:lang w:val="pl-PL"/>
        </w:rPr>
      </w:pPr>
      <w:bookmarkStart w:id="20" w:name="_Toc435889460"/>
      <w:r w:rsidRPr="00133478">
        <w:rPr>
          <w:lang w:val="pl-PL"/>
        </w:rPr>
        <w:lastRenderedPageBreak/>
        <w:t xml:space="preserve">Oprogramowanie aplikacji </w:t>
      </w:r>
      <w:r w:rsidR="00A35CF6">
        <w:rPr>
          <w:lang w:val="pl-PL"/>
        </w:rPr>
        <w:t>sterującej</w:t>
      </w:r>
      <w:bookmarkEnd w:id="20"/>
    </w:p>
    <w:p w:rsidR="0061350C" w:rsidRDefault="00555AC0" w:rsidP="0061350C">
      <w:pPr>
        <w:pStyle w:val="Heading2"/>
        <w:numPr>
          <w:ilvl w:val="1"/>
          <w:numId w:val="1"/>
        </w:numPr>
        <w:rPr>
          <w:lang w:val="pl-PL"/>
        </w:rPr>
      </w:pPr>
      <w:bookmarkStart w:id="21" w:name="_Toc435889461"/>
      <w:r>
        <w:rPr>
          <w:lang w:val="pl-PL"/>
        </w:rPr>
        <w:t>Struktura</w:t>
      </w:r>
      <w:r w:rsidR="008A234C" w:rsidRPr="00133478">
        <w:rPr>
          <w:lang w:val="pl-PL"/>
        </w:rPr>
        <w:t xml:space="preserve"> oprogramowania</w:t>
      </w:r>
      <w:bookmarkEnd w:id="21"/>
    </w:p>
    <w:p w:rsidR="0061350C" w:rsidRDefault="001B1570" w:rsidP="0061350C">
      <w:pPr>
        <w:pStyle w:val="Heading2"/>
        <w:numPr>
          <w:ilvl w:val="1"/>
          <w:numId w:val="1"/>
        </w:numPr>
        <w:rPr>
          <w:lang w:val="pl-PL"/>
        </w:rPr>
      </w:pPr>
      <w:bookmarkStart w:id="22" w:name="_Toc435889462"/>
      <w:r w:rsidRPr="0061350C">
        <w:rPr>
          <w:lang w:val="pl-PL"/>
        </w:rPr>
        <w:t>Moduł kontroli komunikacji bluetooth</w:t>
      </w:r>
      <w:bookmarkEnd w:id="22"/>
    </w:p>
    <w:p w:rsidR="0061350C" w:rsidRDefault="008A234C" w:rsidP="0061350C">
      <w:pPr>
        <w:pStyle w:val="Heading2"/>
        <w:numPr>
          <w:ilvl w:val="1"/>
          <w:numId w:val="1"/>
        </w:numPr>
        <w:rPr>
          <w:lang w:val="pl-PL"/>
        </w:rPr>
      </w:pPr>
      <w:bookmarkStart w:id="23" w:name="_Toc435889463"/>
      <w:r w:rsidRPr="0061350C">
        <w:rPr>
          <w:lang w:val="pl-PL"/>
        </w:rPr>
        <w:t xml:space="preserve">Moduł </w:t>
      </w:r>
      <w:r w:rsidR="00133478" w:rsidRPr="0061350C">
        <w:rPr>
          <w:lang w:val="pl-PL"/>
        </w:rPr>
        <w:t>sterowania tekstowego</w:t>
      </w:r>
      <w:bookmarkEnd w:id="23"/>
    </w:p>
    <w:p w:rsidR="0061350C" w:rsidRDefault="008A234C" w:rsidP="0061350C">
      <w:pPr>
        <w:pStyle w:val="Heading2"/>
        <w:numPr>
          <w:ilvl w:val="2"/>
          <w:numId w:val="1"/>
        </w:numPr>
        <w:rPr>
          <w:lang w:val="pl-PL"/>
        </w:rPr>
      </w:pPr>
      <w:bookmarkStart w:id="24" w:name="_Toc435889464"/>
      <w:r w:rsidRPr="0061350C">
        <w:rPr>
          <w:lang w:val="pl-PL"/>
        </w:rPr>
        <w:t xml:space="preserve">Użycie silnika </w:t>
      </w:r>
      <w:r w:rsidR="001B1570" w:rsidRPr="0061350C">
        <w:rPr>
          <w:lang w:val="pl-PL"/>
        </w:rPr>
        <w:t>Javascript w aplikacji</w:t>
      </w:r>
      <w:bookmarkEnd w:id="24"/>
    </w:p>
    <w:p w:rsidR="0061350C" w:rsidRDefault="001B1570" w:rsidP="0061350C">
      <w:pPr>
        <w:pStyle w:val="Heading2"/>
        <w:numPr>
          <w:ilvl w:val="1"/>
          <w:numId w:val="1"/>
        </w:numPr>
        <w:rPr>
          <w:lang w:val="pl-PL"/>
        </w:rPr>
      </w:pPr>
      <w:bookmarkStart w:id="25" w:name="_Toc435889465"/>
      <w:r w:rsidRPr="0061350C">
        <w:rPr>
          <w:lang w:val="pl-PL"/>
        </w:rPr>
        <w:t>Moduł sterowania graficznego</w:t>
      </w:r>
      <w:bookmarkEnd w:id="25"/>
    </w:p>
    <w:p w:rsidR="0061350C" w:rsidRDefault="001B1570" w:rsidP="0061350C">
      <w:pPr>
        <w:pStyle w:val="Heading2"/>
        <w:numPr>
          <w:ilvl w:val="2"/>
          <w:numId w:val="1"/>
        </w:numPr>
        <w:rPr>
          <w:lang w:val="pl-PL"/>
        </w:rPr>
      </w:pPr>
      <w:bookmarkStart w:id="26" w:name="_Toc435889466"/>
      <w:r w:rsidRPr="0061350C">
        <w:rPr>
          <w:lang w:val="pl-PL"/>
        </w:rPr>
        <w:t>Bazowy blok sterujący</w:t>
      </w:r>
      <w:bookmarkEnd w:id="26"/>
    </w:p>
    <w:p w:rsidR="0061350C" w:rsidRDefault="001B1570" w:rsidP="0061350C">
      <w:pPr>
        <w:pStyle w:val="Heading2"/>
        <w:numPr>
          <w:ilvl w:val="2"/>
          <w:numId w:val="1"/>
        </w:numPr>
        <w:rPr>
          <w:lang w:val="pl-PL"/>
        </w:rPr>
      </w:pPr>
      <w:bookmarkStart w:id="27" w:name="_Toc435889467"/>
      <w:r w:rsidRPr="0061350C">
        <w:rPr>
          <w:lang w:val="pl-PL"/>
        </w:rPr>
        <w:t>Rodzaje bloków</w:t>
      </w:r>
      <w:r w:rsidR="00133478" w:rsidRPr="0061350C">
        <w:rPr>
          <w:lang w:val="pl-PL"/>
        </w:rPr>
        <w:t xml:space="preserve"> sterujących</w:t>
      </w:r>
      <w:bookmarkEnd w:id="27"/>
    </w:p>
    <w:p w:rsidR="0061350C" w:rsidRDefault="00133478" w:rsidP="0061350C">
      <w:pPr>
        <w:pStyle w:val="Heading2"/>
        <w:numPr>
          <w:ilvl w:val="2"/>
          <w:numId w:val="1"/>
        </w:numPr>
        <w:rPr>
          <w:lang w:val="pl-PL"/>
        </w:rPr>
      </w:pPr>
      <w:bookmarkStart w:id="28" w:name="_Toc435889468"/>
      <w:r w:rsidRPr="0061350C">
        <w:rPr>
          <w:lang w:val="pl-PL"/>
        </w:rPr>
        <w:t>Synchronizacja działania</w:t>
      </w:r>
      <w:r w:rsidR="001B1570" w:rsidRPr="0061350C">
        <w:rPr>
          <w:lang w:val="pl-PL"/>
        </w:rPr>
        <w:t xml:space="preserve"> bloków</w:t>
      </w:r>
      <w:bookmarkEnd w:id="28"/>
    </w:p>
    <w:p w:rsidR="00133478" w:rsidRPr="0061350C" w:rsidRDefault="00133478" w:rsidP="0061350C">
      <w:pPr>
        <w:pStyle w:val="Heading2"/>
        <w:numPr>
          <w:ilvl w:val="1"/>
          <w:numId w:val="1"/>
        </w:numPr>
        <w:rPr>
          <w:lang w:val="pl-PL"/>
        </w:rPr>
      </w:pPr>
      <w:bookmarkStart w:id="29" w:name="_Toc435889469"/>
      <w:r w:rsidRPr="0061350C">
        <w:rPr>
          <w:lang w:val="pl-PL"/>
        </w:rPr>
        <w:t>Okno główne aplikacji</w:t>
      </w:r>
      <w:r w:rsidR="00A35CF6">
        <w:rPr>
          <w:lang w:val="pl-PL"/>
        </w:rPr>
        <w:t xml:space="preserve"> i podsumowanie</w:t>
      </w:r>
      <w:bookmarkEnd w:id="29"/>
    </w:p>
    <w:p w:rsidR="00EB022F" w:rsidRDefault="00EB022F" w:rsidP="00EB022F">
      <w:pPr>
        <w:pStyle w:val="Heading1"/>
        <w:numPr>
          <w:ilvl w:val="0"/>
          <w:numId w:val="1"/>
        </w:numPr>
        <w:rPr>
          <w:lang w:val="pl-PL"/>
        </w:rPr>
      </w:pPr>
      <w:bookmarkStart w:id="30" w:name="_Toc435889470"/>
      <w:r>
        <w:rPr>
          <w:lang w:val="pl-PL"/>
        </w:rPr>
        <w:t>Protokół komunikacyjny</w:t>
      </w:r>
      <w:bookmarkEnd w:id="30"/>
    </w:p>
    <w:p w:rsidR="00EB022F" w:rsidRDefault="00EB022F" w:rsidP="00EB022F">
      <w:pPr>
        <w:pStyle w:val="Heading2"/>
        <w:numPr>
          <w:ilvl w:val="1"/>
          <w:numId w:val="1"/>
        </w:numPr>
        <w:rPr>
          <w:lang w:val="pl-PL"/>
        </w:rPr>
      </w:pPr>
      <w:bookmarkStart w:id="31" w:name="_Toc435889471"/>
      <w:r>
        <w:rPr>
          <w:lang w:val="pl-PL"/>
        </w:rPr>
        <w:t>Konwersje liczb całkowitych i rzeczywistych na ciąg bitów</w:t>
      </w:r>
      <w:bookmarkEnd w:id="31"/>
    </w:p>
    <w:p w:rsidR="00EB022F" w:rsidRPr="00127F69" w:rsidRDefault="00EB022F" w:rsidP="00EB022F">
      <w:pPr>
        <w:pStyle w:val="Heading2"/>
        <w:numPr>
          <w:ilvl w:val="1"/>
          <w:numId w:val="1"/>
        </w:numPr>
        <w:rPr>
          <w:lang w:val="pl-PL"/>
        </w:rPr>
      </w:pPr>
      <w:bookmarkStart w:id="32" w:name="_Toc435889472"/>
      <w:r>
        <w:rPr>
          <w:lang w:val="pl-PL"/>
        </w:rPr>
        <w:t>Spis wiadomości kontrolnych</w:t>
      </w:r>
      <w:bookmarkEnd w:id="32"/>
      <w:r>
        <w:rPr>
          <w:lang w:val="pl-PL"/>
        </w:rPr>
        <w:t xml:space="preserve"> </w:t>
      </w:r>
    </w:p>
    <w:p w:rsidR="00133478" w:rsidRDefault="00133478" w:rsidP="00133478">
      <w:pPr>
        <w:ind w:left="360"/>
        <w:rPr>
          <w:lang w:val="pl-PL"/>
        </w:rPr>
      </w:pPr>
    </w:p>
    <w:p w:rsidR="00133478" w:rsidRDefault="00133478" w:rsidP="00133478">
      <w:pPr>
        <w:pStyle w:val="Heading1"/>
        <w:numPr>
          <w:ilvl w:val="0"/>
          <w:numId w:val="1"/>
        </w:numPr>
        <w:rPr>
          <w:lang w:val="pl-PL"/>
        </w:rPr>
      </w:pPr>
      <w:bookmarkStart w:id="33" w:name="_Toc435889473"/>
      <w:r>
        <w:rPr>
          <w:lang w:val="pl-PL"/>
        </w:rPr>
        <w:t>Możliwości wykanego projektu</w:t>
      </w:r>
      <w:bookmarkEnd w:id="33"/>
    </w:p>
    <w:p w:rsidR="00133478" w:rsidRDefault="00133478" w:rsidP="00133478">
      <w:pPr>
        <w:pStyle w:val="Heading1"/>
        <w:numPr>
          <w:ilvl w:val="0"/>
          <w:numId w:val="1"/>
        </w:numPr>
        <w:rPr>
          <w:lang w:val="pl-PL"/>
        </w:rPr>
      </w:pPr>
      <w:bookmarkStart w:id="34" w:name="_Toc435889474"/>
      <w:r>
        <w:rPr>
          <w:lang w:val="pl-PL"/>
        </w:rPr>
        <w:t>Podsumowanie</w:t>
      </w:r>
      <w:r w:rsidR="00A35CF6">
        <w:rPr>
          <w:lang w:val="pl-PL"/>
        </w:rPr>
        <w:t xml:space="preserve"> projektu</w:t>
      </w:r>
      <w:bookmarkEnd w:id="34"/>
    </w:p>
    <w:p w:rsidR="00127F69" w:rsidRPr="00127F69" w:rsidRDefault="00127F69" w:rsidP="00127F69">
      <w:pPr>
        <w:rPr>
          <w:lang w:val="pl-PL"/>
        </w:rPr>
      </w:pPr>
    </w:p>
    <w:p w:rsidR="001B1570" w:rsidRPr="00133478" w:rsidRDefault="001B1570" w:rsidP="001B1570">
      <w:pPr>
        <w:pStyle w:val="ListParagraph"/>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5" w15:restartNumberingAfterBreak="0">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3"/>
    <w:rsid w:val="00042D2A"/>
    <w:rsid w:val="000964C1"/>
    <w:rsid w:val="00097906"/>
    <w:rsid w:val="000C0588"/>
    <w:rsid w:val="000C058E"/>
    <w:rsid w:val="000D1429"/>
    <w:rsid w:val="00125DFD"/>
    <w:rsid w:val="00127F69"/>
    <w:rsid w:val="00133478"/>
    <w:rsid w:val="001B1570"/>
    <w:rsid w:val="001C668E"/>
    <w:rsid w:val="001E2651"/>
    <w:rsid w:val="002465B4"/>
    <w:rsid w:val="00250654"/>
    <w:rsid w:val="00252FFD"/>
    <w:rsid w:val="00262007"/>
    <w:rsid w:val="002952BE"/>
    <w:rsid w:val="00297914"/>
    <w:rsid w:val="002A5CCA"/>
    <w:rsid w:val="002B662A"/>
    <w:rsid w:val="0030328D"/>
    <w:rsid w:val="003271BF"/>
    <w:rsid w:val="00387DF5"/>
    <w:rsid w:val="00396C17"/>
    <w:rsid w:val="003C54EB"/>
    <w:rsid w:val="0040007C"/>
    <w:rsid w:val="00437C96"/>
    <w:rsid w:val="00482F85"/>
    <w:rsid w:val="004A5553"/>
    <w:rsid w:val="004A7A12"/>
    <w:rsid w:val="00507792"/>
    <w:rsid w:val="00511177"/>
    <w:rsid w:val="005227F9"/>
    <w:rsid w:val="00530F83"/>
    <w:rsid w:val="00555AC0"/>
    <w:rsid w:val="005B13B0"/>
    <w:rsid w:val="0061350C"/>
    <w:rsid w:val="00624B34"/>
    <w:rsid w:val="00651A77"/>
    <w:rsid w:val="007014CC"/>
    <w:rsid w:val="0071437A"/>
    <w:rsid w:val="00725BD9"/>
    <w:rsid w:val="007720A7"/>
    <w:rsid w:val="00787E16"/>
    <w:rsid w:val="00790494"/>
    <w:rsid w:val="007C1CB5"/>
    <w:rsid w:val="007C3051"/>
    <w:rsid w:val="007F0323"/>
    <w:rsid w:val="007F6849"/>
    <w:rsid w:val="00836197"/>
    <w:rsid w:val="00862EFF"/>
    <w:rsid w:val="00886221"/>
    <w:rsid w:val="008869A7"/>
    <w:rsid w:val="008A234C"/>
    <w:rsid w:val="008A6A7F"/>
    <w:rsid w:val="008D27A8"/>
    <w:rsid w:val="0090036A"/>
    <w:rsid w:val="00905CAE"/>
    <w:rsid w:val="009431FE"/>
    <w:rsid w:val="009469EE"/>
    <w:rsid w:val="00A06DE8"/>
    <w:rsid w:val="00A35CF6"/>
    <w:rsid w:val="00A65104"/>
    <w:rsid w:val="00A7109F"/>
    <w:rsid w:val="00A87F2F"/>
    <w:rsid w:val="00AA380C"/>
    <w:rsid w:val="00AD285A"/>
    <w:rsid w:val="00AD3B1E"/>
    <w:rsid w:val="00AE6C2C"/>
    <w:rsid w:val="00AF738B"/>
    <w:rsid w:val="00B24933"/>
    <w:rsid w:val="00B3465B"/>
    <w:rsid w:val="00B37E9E"/>
    <w:rsid w:val="00B42F59"/>
    <w:rsid w:val="00B606C8"/>
    <w:rsid w:val="00B6148A"/>
    <w:rsid w:val="00B664C8"/>
    <w:rsid w:val="00BA56AC"/>
    <w:rsid w:val="00BD49B0"/>
    <w:rsid w:val="00C04823"/>
    <w:rsid w:val="00C3380C"/>
    <w:rsid w:val="00C55C8D"/>
    <w:rsid w:val="00CA5115"/>
    <w:rsid w:val="00D0143F"/>
    <w:rsid w:val="00D74015"/>
    <w:rsid w:val="00D758B6"/>
    <w:rsid w:val="00D85B3A"/>
    <w:rsid w:val="00D93E33"/>
    <w:rsid w:val="00E1360C"/>
    <w:rsid w:val="00E20196"/>
    <w:rsid w:val="00E97E09"/>
    <w:rsid w:val="00EB022F"/>
    <w:rsid w:val="00EF134B"/>
    <w:rsid w:val="00EF2F43"/>
    <w:rsid w:val="00F5653D"/>
    <w:rsid w:val="00F71404"/>
    <w:rsid w:val="00FA1D89"/>
    <w:rsid w:val="00FD38E9"/>
    <w:rsid w:val="00FD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E0172-F590-42DB-A6B1-BF6AF633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93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33"/>
    <w:rPr>
      <w:rFonts w:eastAsiaTheme="minorEastAsia"/>
      <w:color w:val="5A5A5A" w:themeColor="text1" w:themeTint="A5"/>
      <w:spacing w:val="15"/>
    </w:rPr>
  </w:style>
  <w:style w:type="paragraph" w:styleId="ListParagraph">
    <w:name w:val="List Paragraph"/>
    <w:basedOn w:val="Normal"/>
    <w:uiPriority w:val="34"/>
    <w:qFormat/>
    <w:rsid w:val="00D93E33"/>
    <w:pPr>
      <w:ind w:left="720"/>
      <w:contextualSpacing/>
    </w:pPr>
  </w:style>
  <w:style w:type="character" w:customStyle="1" w:styleId="apple-converted-space">
    <w:name w:val="apple-converted-space"/>
    <w:basedOn w:val="DefaultParagraphFont"/>
    <w:rsid w:val="008A234C"/>
  </w:style>
  <w:style w:type="paragraph" w:styleId="Title">
    <w:name w:val="Title"/>
    <w:basedOn w:val="Normal"/>
    <w:next w:val="Normal"/>
    <w:link w:val="TitleChar"/>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7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3478"/>
    <w:rPr>
      <w:b/>
      <w:bCs/>
      <w:i/>
      <w:iCs/>
      <w:spacing w:val="5"/>
    </w:rPr>
  </w:style>
  <w:style w:type="paragraph" w:styleId="IntenseQuote">
    <w:name w:val="Intense Quote"/>
    <w:basedOn w:val="Normal"/>
    <w:next w:val="Normal"/>
    <w:link w:val="IntenseQuoteChar"/>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3478"/>
    <w:rPr>
      <w:i/>
      <w:iCs/>
      <w:color w:val="5B9BD5" w:themeColor="accent1"/>
    </w:rPr>
  </w:style>
  <w:style w:type="paragraph" w:styleId="TOCHeading">
    <w:name w:val="TOC Heading"/>
    <w:basedOn w:val="Heading1"/>
    <w:next w:val="Normal"/>
    <w:uiPriority w:val="39"/>
    <w:unhideWhenUsed/>
    <w:qFormat/>
    <w:rsid w:val="0061350C"/>
    <w:pPr>
      <w:outlineLvl w:val="9"/>
    </w:pPr>
  </w:style>
  <w:style w:type="paragraph" w:styleId="TOC1">
    <w:name w:val="toc 1"/>
    <w:basedOn w:val="Normal"/>
    <w:next w:val="Normal"/>
    <w:autoRedefine/>
    <w:uiPriority w:val="39"/>
    <w:unhideWhenUsed/>
    <w:rsid w:val="0061350C"/>
    <w:pPr>
      <w:spacing w:after="100"/>
    </w:pPr>
  </w:style>
  <w:style w:type="character" w:styleId="Hyperlink">
    <w:name w:val="Hyperlink"/>
    <w:basedOn w:val="DefaultParagraphFont"/>
    <w:uiPriority w:val="99"/>
    <w:unhideWhenUsed/>
    <w:rsid w:val="0061350C"/>
    <w:rPr>
      <w:color w:val="0563C1" w:themeColor="hyperlink"/>
      <w:u w:val="single"/>
    </w:rPr>
  </w:style>
  <w:style w:type="character" w:customStyle="1" w:styleId="Heading2Char">
    <w:name w:val="Heading 2 Char"/>
    <w:basedOn w:val="DefaultParagraphFont"/>
    <w:link w:val="Heading2"/>
    <w:uiPriority w:val="9"/>
    <w:rsid w:val="006135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350C"/>
    <w:pPr>
      <w:spacing w:after="100"/>
      <w:ind w:left="220"/>
    </w:pPr>
  </w:style>
  <w:style w:type="paragraph" w:styleId="TOC3">
    <w:name w:val="toc 3"/>
    <w:basedOn w:val="Normal"/>
    <w:next w:val="Normal"/>
    <w:autoRedefine/>
    <w:uiPriority w:val="39"/>
    <w:unhideWhenUsed/>
    <w:rsid w:val="00862EFF"/>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1E2651"/>
    <w:rPr>
      <w:sz w:val="16"/>
      <w:szCs w:val="16"/>
    </w:rPr>
  </w:style>
  <w:style w:type="paragraph" w:styleId="CommentText">
    <w:name w:val="annotation text"/>
    <w:basedOn w:val="Normal"/>
    <w:link w:val="CommentTextChar"/>
    <w:uiPriority w:val="99"/>
    <w:semiHidden/>
    <w:unhideWhenUsed/>
    <w:rsid w:val="001E2651"/>
    <w:pPr>
      <w:spacing w:line="240" w:lineRule="auto"/>
    </w:pPr>
    <w:rPr>
      <w:sz w:val="20"/>
      <w:szCs w:val="20"/>
    </w:rPr>
  </w:style>
  <w:style w:type="character" w:customStyle="1" w:styleId="CommentTextChar">
    <w:name w:val="Comment Text Char"/>
    <w:basedOn w:val="DefaultParagraphFont"/>
    <w:link w:val="CommentText"/>
    <w:uiPriority w:val="99"/>
    <w:semiHidden/>
    <w:rsid w:val="001E2651"/>
    <w:rPr>
      <w:sz w:val="20"/>
      <w:szCs w:val="20"/>
    </w:rPr>
  </w:style>
  <w:style w:type="paragraph" w:styleId="CommentSubject">
    <w:name w:val="annotation subject"/>
    <w:basedOn w:val="CommentText"/>
    <w:next w:val="CommentText"/>
    <w:link w:val="CommentSubjectChar"/>
    <w:uiPriority w:val="99"/>
    <w:semiHidden/>
    <w:unhideWhenUsed/>
    <w:rsid w:val="001E2651"/>
    <w:rPr>
      <w:b/>
      <w:bCs/>
    </w:rPr>
  </w:style>
  <w:style w:type="character" w:customStyle="1" w:styleId="CommentSubjectChar">
    <w:name w:val="Comment Subject Char"/>
    <w:basedOn w:val="CommentTextChar"/>
    <w:link w:val="CommentSubject"/>
    <w:uiPriority w:val="99"/>
    <w:semiHidden/>
    <w:rsid w:val="001E2651"/>
    <w:rPr>
      <w:b/>
      <w:bCs/>
      <w:sz w:val="20"/>
      <w:szCs w:val="20"/>
    </w:rPr>
  </w:style>
  <w:style w:type="paragraph" w:styleId="BalloonText">
    <w:name w:val="Balloon Text"/>
    <w:basedOn w:val="Normal"/>
    <w:link w:val="BalloonTextChar"/>
    <w:uiPriority w:val="99"/>
    <w:semiHidden/>
    <w:unhideWhenUsed/>
    <w:rsid w:val="001E2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651"/>
    <w:rPr>
      <w:rFonts w:ascii="Segoe UI" w:hAnsi="Segoe UI" w:cs="Segoe UI"/>
      <w:sz w:val="18"/>
      <w:szCs w:val="18"/>
    </w:rPr>
  </w:style>
  <w:style w:type="character" w:customStyle="1" w:styleId="pl-c1">
    <w:name w:val="pl-c1"/>
    <w:basedOn w:val="DefaultParagraphFont"/>
    <w:rsid w:val="00B3465B"/>
  </w:style>
  <w:style w:type="table" w:styleId="TableGrid">
    <w:name w:val="Table Grid"/>
    <w:basedOn w:val="TableNormal"/>
    <w:uiPriority w:val="39"/>
    <w:rsid w:val="00B3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B3465B"/>
  </w:style>
  <w:style w:type="character" w:customStyle="1" w:styleId="pl-en">
    <w:name w:val="pl-en"/>
    <w:basedOn w:val="DefaultParagraphFont"/>
    <w:rsid w:val="007F0323"/>
  </w:style>
  <w:style w:type="character" w:customStyle="1" w:styleId="pl-c">
    <w:name w:val="pl-c"/>
    <w:basedOn w:val="DefaultParagraphFont"/>
    <w:rsid w:val="007F0323"/>
  </w:style>
  <w:style w:type="paragraph" w:styleId="BodyText">
    <w:name w:val="Body Text"/>
    <w:basedOn w:val="Normal"/>
    <w:link w:val="BodyTextChar"/>
    <w:uiPriority w:val="99"/>
    <w:unhideWhenUsed/>
    <w:rsid w:val="007014CC"/>
    <w:pPr>
      <w:spacing w:after="120"/>
    </w:pPr>
  </w:style>
  <w:style w:type="character" w:customStyle="1" w:styleId="BodyTextChar">
    <w:name w:val="Body Text Char"/>
    <w:basedOn w:val="DefaultParagraphFont"/>
    <w:link w:val="BodyText"/>
    <w:uiPriority w:val="99"/>
    <w:rsid w:val="007014CC"/>
  </w:style>
  <w:style w:type="paragraph" w:styleId="BodyTextIndent">
    <w:name w:val="Body Text Indent"/>
    <w:basedOn w:val="Normal"/>
    <w:link w:val="BodyTextIndentChar"/>
    <w:uiPriority w:val="99"/>
    <w:semiHidden/>
    <w:unhideWhenUsed/>
    <w:rsid w:val="007014CC"/>
    <w:pPr>
      <w:spacing w:after="120"/>
      <w:ind w:left="283"/>
    </w:pPr>
  </w:style>
  <w:style w:type="character" w:customStyle="1" w:styleId="BodyTextIndentChar">
    <w:name w:val="Body Text Indent Char"/>
    <w:basedOn w:val="DefaultParagraphFont"/>
    <w:link w:val="BodyTextIndent"/>
    <w:uiPriority w:val="99"/>
    <w:semiHidden/>
    <w:rsid w:val="007014CC"/>
  </w:style>
  <w:style w:type="paragraph" w:styleId="BodyTextFirstIndent2">
    <w:name w:val="Body Text First Indent 2"/>
    <w:basedOn w:val="BodyTextIndent"/>
    <w:link w:val="BodyTextFirstIndent2Char"/>
    <w:uiPriority w:val="99"/>
    <w:unhideWhenUsed/>
    <w:rsid w:val="007014CC"/>
    <w:pPr>
      <w:spacing w:after="160"/>
      <w:ind w:left="360" w:firstLine="360"/>
    </w:pPr>
  </w:style>
  <w:style w:type="character" w:customStyle="1" w:styleId="BodyTextFirstIndent2Char">
    <w:name w:val="Body Text First Indent 2 Char"/>
    <w:basedOn w:val="BodyTextIndentChar"/>
    <w:link w:val="BodyTextFirstIndent2"/>
    <w:uiPriority w:val="99"/>
    <w:rsid w:val="0070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FDC7-6100-4233-BCDC-3EAA6C12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Mrozek, Kornel (Nokia - PL/Wroclaw)</cp:lastModifiedBy>
  <cp:revision>5</cp:revision>
  <dcterms:created xsi:type="dcterms:W3CDTF">2015-11-21T17:13:00Z</dcterms:created>
  <dcterms:modified xsi:type="dcterms:W3CDTF">2015-11-21T17:33:00Z</dcterms:modified>
</cp:coreProperties>
</file>