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47.png" ContentType="image/png"/>
  <Override PartName="/word/media/image241.png" ContentType="image/png"/>
  <Override PartName="/word/media/image240.png" ContentType="image/png"/>
  <Override PartName="/word/media/image246.png" ContentType="image/png"/>
  <Override PartName="/word/media/image239.png" ContentType="image/png"/>
  <Override PartName="/word/media/image245.png" ContentType="image/png"/>
  <Override PartName="/word/media/image238.png" ContentType="image/png"/>
  <Override PartName="/word/media/image244.png" ContentType="image/png"/>
  <Override PartName="/word/media/image237.png" ContentType="image/png"/>
  <Override PartName="/word/media/image243.png" ContentType="image/png"/>
  <Override PartName="/word/media/image236.png" ContentType="image/png"/>
  <Override PartName="/word/media/image242.png" ContentType="image/png"/>
  <Override PartName="/word/media/image235.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ytu"/>
        <w:jc w:val="center"/>
        <w:rPr>
          <w:lang w:val="pl-PL"/>
        </w:rPr>
      </w:pPr>
      <w:r>
        <w:rPr>
          <w:lang w:val="pl-PL"/>
        </w:rPr>
        <w:t>POLITECHNIKA WROCŁAWSKA</w:t>
      </w:r>
    </w:p>
    <w:p>
      <w:pPr>
        <w:pStyle w:val="Tytu"/>
        <w:jc w:val="center"/>
        <w:rPr>
          <w:lang w:val="pl-PL"/>
        </w:rPr>
      </w:pPr>
      <w:r>
        <w:rPr>
          <w:lang w:val="pl-PL"/>
        </w:rPr>
        <w:t>WYDZIAŁ ELEKTRONIKI</w:t>
      </w:r>
    </w:p>
    <w:p>
      <w:pPr>
        <w:pStyle w:val="Normal"/>
        <w:rPr>
          <w:lang w:val="pl-PL"/>
        </w:rPr>
      </w:pPr>
      <w:r>
        <w:rPr>
          <w:lang w:val="pl-PL"/>
        </w:rPr>
      </w:r>
    </w:p>
    <w:p>
      <w:pPr>
        <w:pStyle w:val="Tretekstu"/>
        <w:rPr>
          <w:rStyle w:val="BookTitle"/>
          <w:lang w:val="pl-PL"/>
        </w:rPr>
      </w:pPr>
      <w:r>
        <w:rPr>
          <w:rStyle w:val="BookTitle"/>
          <w:lang w:val="pl-PL"/>
        </w:rPr>
        <w:t>KIERUNEK: Automatyka i Robotyka (AiR)</w:t>
      </w:r>
    </w:p>
    <w:p>
      <w:pPr>
        <w:pStyle w:val="Tretekstu"/>
        <w:rPr>
          <w:rStyle w:val="BookTitle"/>
          <w:lang w:val="pl-PL"/>
        </w:rPr>
      </w:pPr>
      <w:r>
        <w:rPr>
          <w:rStyle w:val="BookTitle"/>
          <w:lang w:val="pl-PL"/>
        </w:rPr>
        <w:t>SPECJALNOŚĆ: Systemy informatyczne w automatyce (ASI)</w:t>
      </w:r>
    </w:p>
    <w:p>
      <w:pPr>
        <w:pStyle w:val="IntenseQuote"/>
        <w:rPr>
          <w:color w:val="00000A"/>
          <w:lang w:val="pl-PL"/>
        </w:rPr>
      </w:pPr>
      <w:r>
        <w:rPr>
          <w:color w:val="00000A"/>
          <w:lang w:val="pl-PL"/>
        </w:rPr>
        <w:t>PROJEKT INŻYNIERSKI</w:t>
      </w:r>
    </w:p>
    <w:p>
      <w:pPr>
        <w:pStyle w:val="IntenseQuote"/>
        <w:rPr>
          <w:color w:val="00000A"/>
          <w:lang w:val="pl-PL"/>
        </w:rPr>
      </w:pPr>
      <w:r>
        <w:rPr>
          <w:color w:val="00000A"/>
          <w:lang w:val="pl-PL"/>
        </w:rPr>
        <w:t>Budowa i oprogramowanie robota klasy (2,0) ze zdalnym interfejsem sterowania</w:t>
      </w:r>
    </w:p>
    <w:p>
      <w:pPr>
        <w:pStyle w:val="IntenseQuote"/>
        <w:rPr>
          <w:color w:val="00000A"/>
        </w:rPr>
      </w:pPr>
      <w:r>
        <w:rPr>
          <w:color w:val="00000A"/>
        </w:rPr>
        <w:t>Hardware and software design of remotely controlled (2,0) class robot</w:t>
      </w:r>
    </w:p>
    <w:p>
      <w:pPr>
        <w:pStyle w:val="Normal"/>
        <w:rPr>
          <w:rStyle w:val="BookTitle"/>
          <w:sz w:val="28"/>
          <w:lang w:val="pl-PL"/>
        </w:rPr>
      </w:pPr>
      <w:r>
        <w:rPr>
          <w:rStyle w:val="BookTitle"/>
          <w:lang w:val="pl-PL"/>
        </w:rPr>
        <w:t>AUTOR</w:t>
      </w:r>
      <w:r>
        <w:rPr>
          <w:rStyle w:val="BookTitle"/>
          <w:sz w:val="28"/>
          <w:lang w:val="pl-PL"/>
        </w:rPr>
        <w:t xml:space="preserve">: </w:t>
      </w:r>
    </w:p>
    <w:p>
      <w:pPr>
        <w:pStyle w:val="Normal"/>
        <w:rPr>
          <w:rStyle w:val="BookTitle"/>
          <w:sz w:val="28"/>
          <w:lang w:val="pl-PL"/>
        </w:rPr>
      </w:pPr>
      <w:r>
        <w:rPr>
          <w:rStyle w:val="BookTitle"/>
          <w:sz w:val="28"/>
          <w:lang w:val="pl-PL"/>
        </w:rPr>
        <w:t>Kornel Mrozek</w:t>
      </w:r>
    </w:p>
    <w:p>
      <w:pPr>
        <w:pStyle w:val="Tretekstu"/>
        <w:rPr>
          <w:rStyle w:val="BookTitle"/>
          <w:lang w:val="pl-PL"/>
        </w:rPr>
      </w:pPr>
      <w:r>
        <w:rPr>
          <w:rStyle w:val="BookTitle"/>
          <w:lang w:val="pl-PL"/>
        </w:rPr>
        <w:t xml:space="preserve">PROWADZĄCY PROJEKT: </w:t>
      </w:r>
    </w:p>
    <w:p>
      <w:pPr>
        <w:pStyle w:val="Normal"/>
        <w:rPr>
          <w:rStyle w:val="BookTitle"/>
          <w:sz w:val="32"/>
          <w:lang w:val="pl-PL"/>
        </w:rPr>
      </w:pPr>
      <w:r>
        <w:rPr>
          <w:rStyle w:val="BookTitle"/>
          <w:sz w:val="32"/>
          <w:lang w:val="pl-PL"/>
        </w:rPr>
        <w:t>Dr inż. Janusz Jakubiak</w:t>
      </w:r>
    </w:p>
    <w:p>
      <w:pPr>
        <w:pStyle w:val="Normal"/>
        <w:rPr>
          <w:rStyle w:val="BookTitle"/>
          <w:sz w:val="32"/>
          <w:lang w:val="pl-PL"/>
        </w:rPr>
      </w:pPr>
      <w:r>
        <w:rPr>
          <w:rStyle w:val="BookTitle"/>
          <w:sz w:val="32"/>
          <w:lang w:val="pl-PL"/>
        </w:rPr>
        <w:t xml:space="preserve">OCENA PROJEKTU: </w:t>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rFonts w:ascii="Verdana" w:hAnsi="Verdana"/>
          <w:color w:val="000000"/>
          <w:sz w:val="17"/>
          <w:szCs w:val="17"/>
          <w:shd w:fill="F9E5CD" w:val="clear"/>
          <w:lang w:val="pl-PL"/>
        </w:rPr>
      </w:pPr>
      <w:r>
        <w:rPr>
          <w:rFonts w:ascii="Verdana" w:hAnsi="Verdana"/>
          <w:color w:val="000000"/>
          <w:sz w:val="17"/>
          <w:szCs w:val="17"/>
          <w:shd w:fill="F9E5CD" w:val="clear"/>
          <w:lang w:val="pl-PL"/>
        </w:rPr>
      </w:r>
    </w:p>
    <w:p>
      <w:pPr>
        <w:pStyle w:val="Nagwekspisutreci"/>
        <w:rPr>
          <w:lang w:val="pl-PL"/>
        </w:rPr>
      </w:pPr>
      <w:r>
        <w:rPr/>
        <w:t xml:space="preserve">Spis </w:t>
      </w:r>
      <w:r>
        <w:rPr>
          <w:lang w:val="pl-PL"/>
        </w:rPr>
        <w:t>treści</w:t>
      </w:r>
    </w:p>
    <w:p>
      <w:pPr>
        <w:pStyle w:val="Spistreci1"/>
        <w:tabs>
          <w:tab w:val="left" w:pos="440" w:leader="none"/>
          <w:tab w:val="right" w:pos="9350" w:leader="dot"/>
        </w:tabs>
        <w:rPr>
          <w:rStyle w:val="Czeindeksu"/>
          <w:vanish w:val="false"/>
        </w:rPr>
      </w:pPr>
      <w:r>
        <w:fldChar w:fldCharType="begin"/>
      </w:r>
      <w:r>
        <w:instrText> TOC </w:instrText>
      </w:r>
      <w:r>
        <w:fldChar w:fldCharType="separate"/>
      </w:r>
      <w:hyperlink w:anchor="_Toc436583494">
        <w:r>
          <w:rPr>
            <w:rStyle w:val="Czeindeksu"/>
            <w:lang w:val="pl-PL"/>
          </w:rPr>
          <w:t>1.</w:t>
        </w:r>
        <w:r>
          <w:rPr>
            <w:rStyle w:val="Czeindeksu"/>
            <w:rFonts w:cs=""/>
            <w:lang w:val="pl-PL" w:eastAsia="pl-PL"/>
          </w:rPr>
          <w:tab/>
        </w:r>
        <w:r>
          <w:rPr>
            <w:rStyle w:val="Czeindeksu"/>
            <w:shd w:fill="F9E5CD" w:val="clear"/>
            <w:lang w:val="pl-PL"/>
          </w:rPr>
          <w:t>Wprowadzenie</w:t>
        </w:r>
        <w:r>
          <w:rPr>
            <w:rStyle w:val="Czeindeksu"/>
            <w:vanish w:val="false"/>
          </w:rPr>
          <w:tab/>
          <w:t>3</w:t>
        </w:r>
      </w:hyperlink>
    </w:p>
    <w:p>
      <w:pPr>
        <w:pStyle w:val="Spistreci2"/>
        <w:tabs>
          <w:tab w:val="left" w:pos="880" w:leader="none"/>
          <w:tab w:val="right" w:pos="9350" w:leader="dot"/>
        </w:tabs>
        <w:rPr>
          <w:rStyle w:val="Czeindeksu"/>
          <w:vanish w:val="false"/>
        </w:rPr>
      </w:pPr>
      <w:hyperlink w:anchor="_Toc436583495">
        <w:r>
          <w:rPr>
            <w:rStyle w:val="Czeindeksu"/>
            <w:lang w:val="pl-PL"/>
          </w:rPr>
          <w:t>1.1</w:t>
        </w:r>
        <w:r>
          <w:rPr>
            <w:rStyle w:val="Czeindeksu"/>
            <w:rFonts w:cs=""/>
            <w:lang w:val="pl-PL" w:eastAsia="pl-PL"/>
          </w:rPr>
          <w:tab/>
        </w:r>
        <w:r>
          <w:rPr>
            <w:rStyle w:val="Czeindeksu"/>
            <w:lang w:val="pl-PL"/>
          </w:rPr>
          <w:t>Cel projektu</w:t>
        </w:r>
        <w:r>
          <w:rPr>
            <w:rStyle w:val="Czeindeksu"/>
            <w:vanish w:val="false"/>
          </w:rPr>
          <w:tab/>
          <w:t>3</w:t>
        </w:r>
      </w:hyperlink>
    </w:p>
    <w:p>
      <w:pPr>
        <w:pStyle w:val="Spistreci2"/>
        <w:tabs>
          <w:tab w:val="left" w:pos="880" w:leader="none"/>
          <w:tab w:val="right" w:pos="9350" w:leader="dot"/>
        </w:tabs>
        <w:rPr>
          <w:rStyle w:val="Czeindeksu"/>
          <w:vanish w:val="false"/>
        </w:rPr>
      </w:pPr>
      <w:hyperlink w:anchor="_Toc436583496">
        <w:r>
          <w:rPr>
            <w:rStyle w:val="Czeindeksu"/>
            <w:lang w:val="pl-PL"/>
          </w:rPr>
          <w:t>1.2</w:t>
        </w:r>
        <w:r>
          <w:rPr>
            <w:rStyle w:val="Czeindeksu"/>
            <w:rFonts w:cs=""/>
            <w:lang w:val="pl-PL" w:eastAsia="pl-PL"/>
          </w:rPr>
          <w:tab/>
        </w:r>
        <w:r>
          <w:rPr>
            <w:rStyle w:val="Czeindeksu"/>
            <w:lang w:val="pl-PL"/>
          </w:rPr>
          <w:t>Założenie projektowe</w:t>
        </w:r>
        <w:r>
          <w:rPr>
            <w:rStyle w:val="Czeindeksu"/>
            <w:vanish w:val="false"/>
          </w:rPr>
          <w:tab/>
          <w:t>3</w:t>
        </w:r>
      </w:hyperlink>
    </w:p>
    <w:p>
      <w:pPr>
        <w:pStyle w:val="Spistreci1"/>
        <w:tabs>
          <w:tab w:val="left" w:pos="440" w:leader="none"/>
          <w:tab w:val="right" w:pos="9350" w:leader="dot"/>
        </w:tabs>
        <w:rPr>
          <w:rStyle w:val="Czeindeksu"/>
          <w:vanish w:val="false"/>
        </w:rPr>
      </w:pPr>
      <w:hyperlink w:anchor="_Toc436583497">
        <w:r>
          <w:rPr>
            <w:rStyle w:val="Czeindeksu"/>
            <w:lang w:val="pl-PL"/>
          </w:rPr>
          <w:t>2.</w:t>
        </w:r>
        <w:r>
          <w:rPr>
            <w:rStyle w:val="Czeindeksu"/>
            <w:rFonts w:cs=""/>
            <w:lang w:val="pl-PL" w:eastAsia="pl-PL"/>
          </w:rPr>
          <w:tab/>
        </w:r>
        <w:r>
          <w:rPr>
            <w:rStyle w:val="Czeindeksu"/>
            <w:lang w:val="pl-PL"/>
          </w:rPr>
          <w:t>Kontrukcja sprzętowa</w:t>
        </w:r>
        <w:r>
          <w:rPr>
            <w:rStyle w:val="Czeindeksu"/>
            <w:vanish w:val="false"/>
          </w:rPr>
          <w:tab/>
          <w:t>4</w:t>
        </w:r>
      </w:hyperlink>
    </w:p>
    <w:p>
      <w:pPr>
        <w:pStyle w:val="Spistreci2"/>
        <w:tabs>
          <w:tab w:val="left" w:pos="880" w:leader="none"/>
          <w:tab w:val="right" w:pos="9350" w:leader="dot"/>
        </w:tabs>
        <w:rPr>
          <w:rStyle w:val="Czeindeksu"/>
          <w:vanish w:val="false"/>
        </w:rPr>
      </w:pPr>
      <w:hyperlink w:anchor="_Toc436583498">
        <w:r>
          <w:rPr>
            <w:rStyle w:val="Czeindeksu"/>
            <w:lang w:val="pl-PL"/>
          </w:rPr>
          <w:t>2.1</w:t>
        </w:r>
        <w:r>
          <w:rPr>
            <w:rStyle w:val="Czeindeksu"/>
            <w:rFonts w:cs=""/>
            <w:lang w:val="pl-PL" w:eastAsia="pl-PL"/>
          </w:rPr>
          <w:tab/>
        </w:r>
        <w:r>
          <w:rPr>
            <w:rStyle w:val="Czeindeksu"/>
            <w:lang w:val="pl-PL"/>
          </w:rPr>
          <w:t>Platforma mechaniczna</w:t>
        </w:r>
        <w:r>
          <w:rPr>
            <w:rStyle w:val="Czeindeksu"/>
            <w:vanish w:val="false"/>
          </w:rPr>
          <w:tab/>
          <w:t>4</w:t>
        </w:r>
      </w:hyperlink>
    </w:p>
    <w:p>
      <w:pPr>
        <w:pStyle w:val="Spistreci2"/>
        <w:tabs>
          <w:tab w:val="left" w:pos="880" w:leader="none"/>
          <w:tab w:val="right" w:pos="9350" w:leader="dot"/>
        </w:tabs>
        <w:rPr>
          <w:rStyle w:val="Czeindeksu"/>
          <w:vanish w:val="false"/>
        </w:rPr>
      </w:pPr>
      <w:hyperlink w:anchor="_Toc436583499">
        <w:r>
          <w:rPr>
            <w:rStyle w:val="Czeindeksu"/>
            <w:lang w:val="pl-PL"/>
          </w:rPr>
          <w:t>2.2</w:t>
        </w:r>
        <w:r>
          <w:rPr>
            <w:rStyle w:val="Czeindeksu"/>
            <w:rFonts w:cs=""/>
            <w:lang w:val="pl-PL" w:eastAsia="pl-PL"/>
          </w:rPr>
          <w:tab/>
        </w:r>
        <w:r>
          <w:rPr>
            <w:rStyle w:val="Czeindeksu"/>
            <w:lang w:val="pl-PL"/>
          </w:rPr>
          <w:t>Konstrukcja eletroniczna</w:t>
        </w:r>
        <w:r>
          <w:rPr>
            <w:rStyle w:val="Czeindeksu"/>
            <w:vanish w:val="false"/>
          </w:rPr>
          <w:tab/>
          <w:t>4</w:t>
        </w:r>
      </w:hyperlink>
    </w:p>
    <w:p>
      <w:pPr>
        <w:pStyle w:val="Spistreci2"/>
        <w:tabs>
          <w:tab w:val="left" w:pos="1100" w:leader="none"/>
          <w:tab w:val="right" w:pos="9350" w:leader="dot"/>
        </w:tabs>
        <w:rPr>
          <w:rStyle w:val="Czeindeksu"/>
          <w:vanish w:val="false"/>
        </w:rPr>
      </w:pPr>
      <w:hyperlink w:anchor="_Toc436583500">
        <w:r>
          <w:rPr>
            <w:rStyle w:val="Czeindeksu"/>
            <w:lang w:val="pl-PL"/>
          </w:rPr>
          <w:t>2.2.1</w:t>
        </w:r>
        <w:r>
          <w:rPr>
            <w:rStyle w:val="Czeindeksu"/>
            <w:rFonts w:cs=""/>
            <w:lang w:val="pl-PL" w:eastAsia="pl-PL"/>
          </w:rPr>
          <w:tab/>
        </w:r>
        <w:r>
          <w:rPr>
            <w:rStyle w:val="Czeindeksu"/>
            <w:lang w:val="pl-PL"/>
          </w:rPr>
          <w:t>Moduł STM32 NUCLEO-F401RE</w:t>
        </w:r>
        <w:r>
          <w:rPr>
            <w:rStyle w:val="Czeindeksu"/>
            <w:vanish w:val="false"/>
          </w:rPr>
          <w:tab/>
          <w:t>4</w:t>
        </w:r>
      </w:hyperlink>
    </w:p>
    <w:p>
      <w:pPr>
        <w:pStyle w:val="Spistreci2"/>
        <w:tabs>
          <w:tab w:val="left" w:pos="1100" w:leader="none"/>
          <w:tab w:val="right" w:pos="9350" w:leader="dot"/>
        </w:tabs>
        <w:rPr>
          <w:rStyle w:val="Czeindeksu"/>
          <w:vanish w:val="false"/>
        </w:rPr>
      </w:pPr>
      <w:hyperlink w:anchor="_Toc436583501">
        <w:r>
          <w:rPr>
            <w:rStyle w:val="Czeindeksu"/>
            <w:lang w:val="pl-PL"/>
          </w:rPr>
          <w:t>2.2.2</w:t>
        </w:r>
        <w:r>
          <w:rPr>
            <w:rStyle w:val="Czeindeksu"/>
            <w:rFonts w:cs=""/>
            <w:lang w:val="pl-PL" w:eastAsia="pl-PL"/>
          </w:rPr>
          <w:tab/>
        </w:r>
        <w:r>
          <w:rPr>
            <w:rStyle w:val="Czeindeksu"/>
            <w:lang w:val="pl-PL"/>
          </w:rPr>
          <w:t>Bazowy obwód – schemat</w:t>
        </w:r>
        <w:r>
          <w:rPr>
            <w:rStyle w:val="Czeindeksu"/>
            <w:vanish w:val="false"/>
          </w:rPr>
          <w:tab/>
          <w:t>4</w:t>
        </w:r>
      </w:hyperlink>
    </w:p>
    <w:p>
      <w:pPr>
        <w:pStyle w:val="Spistreci2"/>
        <w:tabs>
          <w:tab w:val="left" w:pos="1100" w:leader="none"/>
          <w:tab w:val="right" w:pos="9350" w:leader="dot"/>
        </w:tabs>
        <w:rPr>
          <w:rStyle w:val="Czeindeksu"/>
          <w:vanish w:val="false"/>
        </w:rPr>
      </w:pPr>
      <w:hyperlink w:anchor="_Toc436583502">
        <w:r>
          <w:rPr>
            <w:rStyle w:val="Czeindeksu"/>
            <w:lang w:val="pl-PL"/>
          </w:rPr>
          <w:t>2.2.3</w:t>
        </w:r>
        <w:r>
          <w:rPr>
            <w:rStyle w:val="Czeindeksu"/>
            <w:rFonts w:cs=""/>
            <w:lang w:val="pl-PL" w:eastAsia="pl-PL"/>
          </w:rPr>
          <w:tab/>
        </w:r>
        <w:r>
          <w:rPr>
            <w:rStyle w:val="Czeindeksu"/>
            <w:lang w:val="pl-PL"/>
          </w:rPr>
          <w:t>Bazowy obwód – obwód drukowany</w:t>
        </w:r>
        <w:r>
          <w:rPr>
            <w:rStyle w:val="Czeindeksu"/>
            <w:vanish w:val="false"/>
          </w:rPr>
          <w:tab/>
          <w:t>4</w:t>
        </w:r>
      </w:hyperlink>
    </w:p>
    <w:p>
      <w:pPr>
        <w:pStyle w:val="Spistreci2"/>
        <w:tabs>
          <w:tab w:val="left" w:pos="1100" w:leader="none"/>
          <w:tab w:val="right" w:pos="9350" w:leader="dot"/>
        </w:tabs>
        <w:rPr>
          <w:rStyle w:val="Czeindeksu"/>
          <w:vanish w:val="false"/>
        </w:rPr>
      </w:pPr>
      <w:hyperlink w:anchor="_Toc436583503">
        <w:r>
          <w:rPr>
            <w:rStyle w:val="Czeindeksu"/>
            <w:lang w:val="pl-PL"/>
          </w:rPr>
          <w:t>2.2.4</w:t>
        </w:r>
        <w:r>
          <w:rPr>
            <w:rStyle w:val="Czeindeksu"/>
            <w:rFonts w:cs=""/>
            <w:lang w:val="pl-PL" w:eastAsia="pl-PL"/>
          </w:rPr>
          <w:tab/>
        </w:r>
        <w:r>
          <w:rPr>
            <w:rStyle w:val="Czeindeksu"/>
            <w:lang w:val="pl-PL"/>
          </w:rPr>
          <w:t>Moduł Bluetooth – HC-06</w:t>
        </w:r>
        <w:r>
          <w:rPr>
            <w:rStyle w:val="Czeindeksu"/>
            <w:vanish w:val="false"/>
          </w:rPr>
          <w:tab/>
          <w:t>4</w:t>
        </w:r>
      </w:hyperlink>
    </w:p>
    <w:p>
      <w:pPr>
        <w:pStyle w:val="Spistreci2"/>
        <w:tabs>
          <w:tab w:val="left" w:pos="880" w:leader="none"/>
          <w:tab w:val="right" w:pos="9350" w:leader="dot"/>
        </w:tabs>
        <w:rPr>
          <w:rStyle w:val="Czeindeksu"/>
          <w:vanish w:val="false"/>
        </w:rPr>
      </w:pPr>
      <w:hyperlink w:anchor="_Toc436583504">
        <w:r>
          <w:rPr>
            <w:rStyle w:val="Czeindeksu"/>
            <w:lang w:val="pl-PL"/>
          </w:rPr>
          <w:t>2.3</w:t>
        </w:r>
        <w:r>
          <w:rPr>
            <w:rStyle w:val="Czeindeksu"/>
            <w:rFonts w:cs=""/>
            <w:lang w:val="pl-PL" w:eastAsia="pl-PL"/>
          </w:rPr>
          <w:tab/>
        </w:r>
        <w:r>
          <w:rPr>
            <w:rStyle w:val="Czeindeksu"/>
            <w:lang w:val="pl-PL"/>
          </w:rPr>
          <w:t>Podsumowanie</w:t>
        </w:r>
        <w:r>
          <w:rPr>
            <w:rStyle w:val="Czeindeksu"/>
            <w:vanish w:val="false"/>
          </w:rPr>
          <w:tab/>
          <w:t>4</w:t>
        </w:r>
      </w:hyperlink>
    </w:p>
    <w:p>
      <w:pPr>
        <w:pStyle w:val="Spistreci1"/>
        <w:tabs>
          <w:tab w:val="left" w:pos="440" w:leader="none"/>
          <w:tab w:val="right" w:pos="9350" w:leader="dot"/>
        </w:tabs>
        <w:rPr>
          <w:rStyle w:val="Czeindeksu"/>
          <w:vanish w:val="false"/>
        </w:rPr>
      </w:pPr>
      <w:hyperlink w:anchor="_Toc436583505">
        <w:r>
          <w:rPr>
            <w:rStyle w:val="Czeindeksu"/>
            <w:lang w:val="pl-PL"/>
          </w:rPr>
          <w:t>3.</w:t>
        </w:r>
        <w:r>
          <w:rPr>
            <w:rStyle w:val="Czeindeksu"/>
            <w:rFonts w:cs=""/>
            <w:lang w:val="pl-PL" w:eastAsia="pl-PL"/>
          </w:rPr>
          <w:tab/>
        </w:r>
        <w:r>
          <w:rPr>
            <w:rStyle w:val="Czeindeksu"/>
            <w:lang w:val="pl-PL"/>
          </w:rPr>
          <w:t>Oprogramowanie robota mobilnego</w:t>
        </w:r>
        <w:r>
          <w:rPr>
            <w:rStyle w:val="Czeindeksu"/>
            <w:vanish w:val="false"/>
          </w:rPr>
          <w:tab/>
          <w:t>4</w:t>
        </w:r>
      </w:hyperlink>
    </w:p>
    <w:p>
      <w:pPr>
        <w:pStyle w:val="Spistreci2"/>
        <w:tabs>
          <w:tab w:val="left" w:pos="880" w:leader="none"/>
          <w:tab w:val="right" w:pos="9350" w:leader="dot"/>
        </w:tabs>
        <w:rPr>
          <w:rStyle w:val="Czeindeksu"/>
          <w:vanish w:val="false"/>
        </w:rPr>
      </w:pPr>
      <w:hyperlink w:anchor="_Toc436583506">
        <w:r>
          <w:rPr>
            <w:rStyle w:val="Czeindeksu"/>
            <w:lang w:val="pl-PL"/>
          </w:rPr>
          <w:t>3.1</w:t>
        </w:r>
        <w:r>
          <w:rPr>
            <w:rStyle w:val="Czeindeksu"/>
            <w:rFonts w:cs=""/>
            <w:lang w:val="pl-PL" w:eastAsia="pl-PL"/>
          </w:rPr>
          <w:tab/>
        </w:r>
        <w:r>
          <w:rPr>
            <w:rStyle w:val="Czeindeksu"/>
            <w:lang w:val="pl-PL"/>
          </w:rPr>
          <w:t>Struktura oprogramowania</w:t>
        </w:r>
        <w:r>
          <w:rPr>
            <w:rStyle w:val="Czeindeksu"/>
            <w:vanish w:val="false"/>
          </w:rPr>
          <w:tab/>
          <w:t>4</w:t>
        </w:r>
      </w:hyperlink>
    </w:p>
    <w:p>
      <w:pPr>
        <w:pStyle w:val="Spistreci2"/>
        <w:tabs>
          <w:tab w:val="left" w:pos="880" w:leader="none"/>
          <w:tab w:val="right" w:pos="9350" w:leader="dot"/>
        </w:tabs>
        <w:rPr>
          <w:rStyle w:val="Czeindeksu"/>
          <w:vanish w:val="false"/>
        </w:rPr>
      </w:pPr>
      <w:hyperlink w:anchor="_Toc436583507">
        <w:r>
          <w:rPr>
            <w:rStyle w:val="Czeindeksu"/>
            <w:lang w:val="pl-PL"/>
          </w:rPr>
          <w:t>3.2</w:t>
        </w:r>
        <w:r>
          <w:rPr>
            <w:rStyle w:val="Czeindeksu"/>
            <w:rFonts w:cs=""/>
            <w:lang w:val="pl-PL" w:eastAsia="pl-PL"/>
          </w:rPr>
          <w:tab/>
        </w:r>
        <w:r>
          <w:rPr>
            <w:rStyle w:val="Czeindeksu"/>
            <w:lang w:val="pl-PL"/>
          </w:rPr>
          <w:t>Realizacja komunikacji Bluetooth</w:t>
        </w:r>
        <w:r>
          <w:rPr>
            <w:rStyle w:val="Czeindeksu"/>
            <w:vanish w:val="false"/>
          </w:rPr>
          <w:tab/>
          <w:t>5</w:t>
        </w:r>
      </w:hyperlink>
    </w:p>
    <w:p>
      <w:pPr>
        <w:pStyle w:val="Spistreci2"/>
        <w:tabs>
          <w:tab w:val="left" w:pos="880" w:leader="none"/>
          <w:tab w:val="right" w:pos="9350" w:leader="dot"/>
        </w:tabs>
        <w:rPr>
          <w:rStyle w:val="Czeindeksu"/>
          <w:vanish w:val="false"/>
        </w:rPr>
      </w:pPr>
      <w:hyperlink w:anchor="_Toc436583508">
        <w:r>
          <w:rPr>
            <w:rStyle w:val="Czeindeksu"/>
          </w:rPr>
          <w:t>3.3</w:t>
        </w:r>
        <w:r>
          <w:rPr>
            <w:rStyle w:val="Czeindeksu"/>
            <w:rFonts w:cs=""/>
            <w:lang w:val="pl-PL" w:eastAsia="pl-PL"/>
          </w:rPr>
          <w:tab/>
        </w:r>
        <w:r>
          <w:rPr>
            <w:rStyle w:val="Czeindeksu"/>
          </w:rPr>
          <w:t>Proces przetwarzania wiadomosci</w:t>
        </w:r>
        <w:r>
          <w:rPr>
            <w:rStyle w:val="Czeindeksu"/>
            <w:vanish w:val="false"/>
          </w:rPr>
          <w:tab/>
          <w:t>6</w:t>
        </w:r>
      </w:hyperlink>
    </w:p>
    <w:p>
      <w:pPr>
        <w:pStyle w:val="Spistreci2"/>
        <w:tabs>
          <w:tab w:val="left" w:pos="880" w:leader="none"/>
          <w:tab w:val="right" w:pos="9350" w:leader="dot"/>
        </w:tabs>
        <w:rPr>
          <w:rStyle w:val="Czeindeksu"/>
          <w:vanish w:val="false"/>
        </w:rPr>
      </w:pPr>
      <w:hyperlink w:anchor="_Toc436583509">
        <w:r>
          <w:rPr>
            <w:rStyle w:val="Czeindeksu"/>
            <w:lang w:val="pl-PL"/>
          </w:rPr>
          <w:t>3.4</w:t>
        </w:r>
        <w:r>
          <w:rPr>
            <w:rStyle w:val="Czeindeksu"/>
            <w:rFonts w:cs=""/>
            <w:lang w:val="pl-PL" w:eastAsia="pl-PL"/>
          </w:rPr>
          <w:tab/>
        </w:r>
        <w:r>
          <w:rPr>
            <w:rStyle w:val="Czeindeksu"/>
            <w:lang w:val="pl-PL"/>
          </w:rPr>
          <w:t>Zabezpieczenia robota</w:t>
        </w:r>
        <w:r>
          <w:rPr>
            <w:rStyle w:val="Czeindeksu"/>
            <w:vanish w:val="false"/>
          </w:rPr>
          <w:tab/>
          <w:t>8</w:t>
        </w:r>
      </w:hyperlink>
    </w:p>
    <w:p>
      <w:pPr>
        <w:pStyle w:val="Spistreci2"/>
        <w:tabs>
          <w:tab w:val="left" w:pos="880" w:leader="none"/>
          <w:tab w:val="right" w:pos="9350" w:leader="dot"/>
        </w:tabs>
        <w:rPr>
          <w:rStyle w:val="Czeindeksu"/>
          <w:vanish w:val="false"/>
        </w:rPr>
      </w:pPr>
      <w:hyperlink w:anchor="_Toc436583510">
        <w:r>
          <w:rPr>
            <w:rStyle w:val="Czeindeksu"/>
            <w:lang w:val="pl-PL"/>
          </w:rPr>
          <w:t>3.5</w:t>
        </w:r>
        <w:r>
          <w:rPr>
            <w:rStyle w:val="Czeindeksu"/>
            <w:rFonts w:cs=""/>
            <w:lang w:val="pl-PL" w:eastAsia="pl-PL"/>
          </w:rPr>
          <w:tab/>
        </w:r>
        <w:r>
          <w:rPr>
            <w:rStyle w:val="Czeindeksu"/>
            <w:lang w:val="pl-PL"/>
          </w:rPr>
          <w:t>Realizacja odczytu prędkości</w:t>
        </w:r>
        <w:r>
          <w:rPr>
            <w:rStyle w:val="Czeindeksu"/>
            <w:vanish w:val="false"/>
          </w:rPr>
          <w:tab/>
          <w:t>9</w:t>
        </w:r>
      </w:hyperlink>
    </w:p>
    <w:p>
      <w:pPr>
        <w:pStyle w:val="Spistreci2"/>
        <w:tabs>
          <w:tab w:val="left" w:pos="880" w:leader="none"/>
          <w:tab w:val="right" w:pos="9350" w:leader="dot"/>
        </w:tabs>
        <w:rPr>
          <w:rStyle w:val="Czeindeksu"/>
          <w:vanish w:val="false"/>
        </w:rPr>
      </w:pPr>
      <w:hyperlink w:anchor="_Toc436583511">
        <w:r>
          <w:rPr>
            <w:rStyle w:val="Czeindeksu"/>
            <w:lang w:val="pl-PL"/>
          </w:rPr>
          <w:t>3.6</w:t>
        </w:r>
        <w:r>
          <w:rPr>
            <w:rStyle w:val="Czeindeksu"/>
            <w:rFonts w:cs=""/>
            <w:lang w:val="pl-PL" w:eastAsia="pl-PL"/>
          </w:rPr>
          <w:tab/>
        </w:r>
        <w:r>
          <w:rPr>
            <w:rStyle w:val="Czeindeksu"/>
            <w:lang w:val="pl-PL"/>
          </w:rPr>
          <w:t>Układ regulacji</w:t>
        </w:r>
        <w:r>
          <w:rPr>
            <w:rStyle w:val="Czeindeksu"/>
            <w:vanish w:val="false"/>
          </w:rPr>
          <w:tab/>
          <w:t>11</w:t>
        </w:r>
      </w:hyperlink>
    </w:p>
    <w:p>
      <w:pPr>
        <w:pStyle w:val="Spistreci1"/>
        <w:tabs>
          <w:tab w:val="left" w:pos="440" w:leader="none"/>
          <w:tab w:val="right" w:pos="9350" w:leader="dot"/>
        </w:tabs>
        <w:rPr>
          <w:rStyle w:val="Czeindeksu"/>
          <w:vanish w:val="false"/>
        </w:rPr>
      </w:pPr>
      <w:hyperlink w:anchor="_Toc436583512">
        <w:r>
          <w:rPr>
            <w:rStyle w:val="Czeindeksu"/>
            <w:lang w:val="pl-PL"/>
          </w:rPr>
          <w:t>4.</w:t>
        </w:r>
        <w:r>
          <w:rPr>
            <w:rStyle w:val="Czeindeksu"/>
            <w:rFonts w:cs=""/>
            <w:lang w:val="pl-PL" w:eastAsia="pl-PL"/>
          </w:rPr>
          <w:tab/>
        </w:r>
        <w:r>
          <w:rPr>
            <w:rStyle w:val="Czeindeksu"/>
            <w:lang w:val="pl-PL"/>
          </w:rPr>
          <w:t>Oprogramowanie aplikacji sterującej</w:t>
        </w:r>
        <w:r>
          <w:rPr>
            <w:rStyle w:val="Czeindeksu"/>
            <w:vanish w:val="false"/>
          </w:rPr>
          <w:tab/>
          <w:t>12</w:t>
        </w:r>
      </w:hyperlink>
    </w:p>
    <w:p>
      <w:pPr>
        <w:pStyle w:val="Spistreci2"/>
        <w:tabs>
          <w:tab w:val="left" w:pos="880" w:leader="none"/>
          <w:tab w:val="right" w:pos="9350" w:leader="dot"/>
        </w:tabs>
        <w:rPr>
          <w:rStyle w:val="Czeindeksu"/>
          <w:vanish w:val="false"/>
        </w:rPr>
      </w:pPr>
      <w:hyperlink w:anchor="_Toc436583513">
        <w:r>
          <w:rPr>
            <w:rStyle w:val="Czeindeksu"/>
            <w:lang w:val="pl-PL"/>
          </w:rPr>
          <w:t>4.1</w:t>
        </w:r>
        <w:r>
          <w:rPr>
            <w:rStyle w:val="Czeindeksu"/>
            <w:rFonts w:cs=""/>
            <w:lang w:val="pl-PL" w:eastAsia="pl-PL"/>
          </w:rPr>
          <w:tab/>
        </w:r>
        <w:r>
          <w:rPr>
            <w:rStyle w:val="Czeindeksu"/>
            <w:lang w:val="pl-PL"/>
          </w:rPr>
          <w:t>Struktura oprogramowania</w:t>
        </w:r>
        <w:r>
          <w:rPr>
            <w:rStyle w:val="Czeindeksu"/>
            <w:vanish w:val="false"/>
          </w:rPr>
          <w:tab/>
          <w:t>12</w:t>
        </w:r>
      </w:hyperlink>
    </w:p>
    <w:p>
      <w:pPr>
        <w:pStyle w:val="Spistreci2"/>
        <w:tabs>
          <w:tab w:val="left" w:pos="880" w:leader="none"/>
          <w:tab w:val="right" w:pos="9350" w:leader="dot"/>
        </w:tabs>
        <w:rPr>
          <w:rStyle w:val="Czeindeksu"/>
          <w:vanish w:val="false"/>
        </w:rPr>
      </w:pPr>
      <w:hyperlink w:anchor="_Toc436583514">
        <w:r>
          <w:rPr>
            <w:rStyle w:val="Czeindeksu"/>
            <w:lang w:val="pl-PL"/>
          </w:rPr>
          <w:t>4.2</w:t>
        </w:r>
        <w:r>
          <w:rPr>
            <w:rStyle w:val="Czeindeksu"/>
            <w:rFonts w:cs=""/>
            <w:lang w:val="pl-PL" w:eastAsia="pl-PL"/>
          </w:rPr>
          <w:tab/>
        </w:r>
        <w:r>
          <w:rPr>
            <w:rStyle w:val="Czeindeksu"/>
            <w:lang w:val="pl-PL"/>
          </w:rPr>
          <w:t>Moduł kontroli komunikacji Bluetooth</w:t>
        </w:r>
        <w:r>
          <w:rPr>
            <w:rStyle w:val="Czeindeksu"/>
            <w:vanish w:val="false"/>
          </w:rPr>
          <w:tab/>
          <w:t>12</w:t>
        </w:r>
      </w:hyperlink>
    </w:p>
    <w:p>
      <w:pPr>
        <w:pStyle w:val="Spistreci2"/>
        <w:tabs>
          <w:tab w:val="left" w:pos="880" w:leader="none"/>
          <w:tab w:val="right" w:pos="9350" w:leader="dot"/>
        </w:tabs>
        <w:rPr>
          <w:rStyle w:val="Czeindeksu"/>
          <w:vanish w:val="false"/>
        </w:rPr>
      </w:pPr>
      <w:hyperlink w:anchor="_Toc436583515">
        <w:r>
          <w:rPr>
            <w:rStyle w:val="Czeindeksu"/>
            <w:lang w:val="pl-PL"/>
          </w:rPr>
          <w:t>4.3</w:t>
        </w:r>
        <w:r>
          <w:rPr>
            <w:rStyle w:val="Czeindeksu"/>
            <w:rFonts w:cs=""/>
            <w:lang w:val="pl-PL" w:eastAsia="pl-PL"/>
          </w:rPr>
          <w:tab/>
        </w:r>
        <w:r>
          <w:rPr>
            <w:rStyle w:val="Czeindeksu"/>
            <w:lang w:val="pl-PL"/>
          </w:rPr>
          <w:t>Moduł sterowania tekstowego</w:t>
        </w:r>
        <w:r>
          <w:rPr>
            <w:rStyle w:val="Czeindeksu"/>
            <w:vanish w:val="false"/>
          </w:rPr>
          <w:tab/>
          <w:t>13</w:t>
        </w:r>
      </w:hyperlink>
    </w:p>
    <w:p>
      <w:pPr>
        <w:pStyle w:val="Spistreci2"/>
        <w:tabs>
          <w:tab w:val="left" w:pos="1100" w:leader="none"/>
          <w:tab w:val="right" w:pos="9350" w:leader="dot"/>
        </w:tabs>
        <w:rPr>
          <w:rStyle w:val="Czeindeksu"/>
          <w:vanish w:val="false"/>
        </w:rPr>
      </w:pPr>
      <w:hyperlink w:anchor="_Toc436583516">
        <w:r>
          <w:rPr>
            <w:rStyle w:val="Czeindeksu"/>
            <w:lang w:val="pl-PL"/>
          </w:rPr>
          <w:t>4.3.1</w:t>
        </w:r>
        <w:r>
          <w:rPr>
            <w:rStyle w:val="Czeindeksu"/>
            <w:rFonts w:cs=""/>
            <w:lang w:val="pl-PL" w:eastAsia="pl-PL"/>
          </w:rPr>
          <w:tab/>
        </w:r>
        <w:r>
          <w:rPr>
            <w:rStyle w:val="Czeindeksu"/>
            <w:lang w:val="pl-PL"/>
          </w:rPr>
          <w:t>Użycie silnika JavaScript w aplikacji</w:t>
        </w:r>
        <w:r>
          <w:rPr>
            <w:rStyle w:val="Czeindeksu"/>
            <w:vanish w:val="false"/>
          </w:rPr>
          <w:tab/>
          <w:t>15</w:t>
        </w:r>
      </w:hyperlink>
    </w:p>
    <w:p>
      <w:pPr>
        <w:pStyle w:val="Spistreci2"/>
        <w:tabs>
          <w:tab w:val="left" w:pos="880" w:leader="none"/>
          <w:tab w:val="right" w:pos="9350" w:leader="dot"/>
        </w:tabs>
        <w:rPr>
          <w:rStyle w:val="Czeindeksu"/>
          <w:vanish w:val="false"/>
        </w:rPr>
      </w:pPr>
      <w:hyperlink w:anchor="_Toc436583517">
        <w:r>
          <w:rPr>
            <w:rStyle w:val="Czeindeksu"/>
            <w:lang w:val="pl-PL"/>
          </w:rPr>
          <w:t>4.4</w:t>
        </w:r>
        <w:r>
          <w:rPr>
            <w:rStyle w:val="Czeindeksu"/>
            <w:rFonts w:cs=""/>
            <w:lang w:val="pl-PL" w:eastAsia="pl-PL"/>
          </w:rPr>
          <w:tab/>
        </w:r>
        <w:r>
          <w:rPr>
            <w:rStyle w:val="Czeindeksu"/>
            <w:lang w:val="pl-PL"/>
          </w:rPr>
          <w:t>Moduł sterowania graficznego</w:t>
        </w:r>
        <w:r>
          <w:rPr>
            <w:rStyle w:val="Czeindeksu"/>
            <w:vanish w:val="false"/>
          </w:rPr>
          <w:tab/>
          <w:t>16</w:t>
        </w:r>
      </w:hyperlink>
    </w:p>
    <w:p>
      <w:pPr>
        <w:pStyle w:val="Spistreci2"/>
        <w:tabs>
          <w:tab w:val="left" w:pos="1100" w:leader="none"/>
          <w:tab w:val="right" w:pos="9350" w:leader="dot"/>
        </w:tabs>
        <w:rPr>
          <w:rStyle w:val="Czeindeksu"/>
          <w:vanish w:val="false"/>
        </w:rPr>
      </w:pPr>
      <w:hyperlink w:anchor="_Toc436583518">
        <w:r>
          <w:rPr>
            <w:rStyle w:val="Czeindeksu"/>
            <w:lang w:val="pl-PL"/>
          </w:rPr>
          <w:t>4.4.1</w:t>
        </w:r>
        <w:r>
          <w:rPr>
            <w:rStyle w:val="Czeindeksu"/>
            <w:rFonts w:cs=""/>
            <w:lang w:val="pl-PL" w:eastAsia="pl-PL"/>
          </w:rPr>
          <w:tab/>
        </w:r>
        <w:r>
          <w:rPr>
            <w:rStyle w:val="Czeindeksu"/>
            <w:lang w:val="pl-PL"/>
          </w:rPr>
          <w:t>Bazowy blok sterujący</w:t>
        </w:r>
        <w:r>
          <w:rPr>
            <w:rStyle w:val="Czeindeksu"/>
            <w:vanish w:val="false"/>
          </w:rPr>
          <w:tab/>
          <w:t>18</w:t>
        </w:r>
      </w:hyperlink>
    </w:p>
    <w:p>
      <w:pPr>
        <w:pStyle w:val="Spistreci2"/>
        <w:tabs>
          <w:tab w:val="left" w:pos="1100" w:leader="none"/>
          <w:tab w:val="right" w:pos="9350" w:leader="dot"/>
        </w:tabs>
        <w:rPr>
          <w:rStyle w:val="Czeindeksu"/>
          <w:vanish w:val="false"/>
        </w:rPr>
      </w:pPr>
      <w:hyperlink w:anchor="_Toc436583519">
        <w:r>
          <w:rPr>
            <w:rStyle w:val="Czeindeksu"/>
            <w:lang w:val="pl-PL"/>
          </w:rPr>
          <w:t>4.4.2</w:t>
        </w:r>
        <w:r>
          <w:rPr>
            <w:rStyle w:val="Czeindeksu"/>
            <w:rFonts w:cs=""/>
            <w:lang w:val="pl-PL" w:eastAsia="pl-PL"/>
          </w:rPr>
          <w:tab/>
        </w:r>
        <w:r>
          <w:rPr>
            <w:rStyle w:val="Czeindeksu"/>
            <w:lang w:val="pl-PL"/>
          </w:rPr>
          <w:t>Bloki sterujące dostępne w aplikacji</w:t>
        </w:r>
        <w:r>
          <w:rPr>
            <w:rStyle w:val="Czeindeksu"/>
            <w:vanish w:val="false"/>
          </w:rPr>
          <w:tab/>
          <w:t>18</w:t>
        </w:r>
      </w:hyperlink>
    </w:p>
    <w:p>
      <w:pPr>
        <w:pStyle w:val="Spistreci2"/>
        <w:tabs>
          <w:tab w:val="left" w:pos="1100" w:leader="none"/>
          <w:tab w:val="right" w:pos="9350" w:leader="dot"/>
        </w:tabs>
        <w:rPr>
          <w:rStyle w:val="Czeindeksu"/>
          <w:vanish w:val="false"/>
        </w:rPr>
      </w:pPr>
      <w:hyperlink w:anchor="_Toc436583520">
        <w:r>
          <w:rPr>
            <w:rStyle w:val="Czeindeksu"/>
            <w:lang w:val="pl-PL"/>
          </w:rPr>
          <w:t>4.4.3</w:t>
        </w:r>
        <w:r>
          <w:rPr>
            <w:rStyle w:val="Czeindeksu"/>
            <w:rFonts w:cs=""/>
            <w:lang w:val="pl-PL" w:eastAsia="pl-PL"/>
          </w:rPr>
          <w:tab/>
        </w:r>
        <w:r>
          <w:rPr>
            <w:rStyle w:val="Czeindeksu"/>
            <w:lang w:val="pl-PL"/>
          </w:rPr>
          <w:t>Synchronizacja aktywności bloków</w:t>
        </w:r>
        <w:r>
          <w:rPr>
            <w:rStyle w:val="Czeindeksu"/>
            <w:vanish w:val="false"/>
          </w:rPr>
          <w:tab/>
          <w:t>21</w:t>
        </w:r>
      </w:hyperlink>
    </w:p>
    <w:p>
      <w:pPr>
        <w:pStyle w:val="Spistreci1"/>
        <w:tabs>
          <w:tab w:val="left" w:pos="440" w:leader="none"/>
          <w:tab w:val="right" w:pos="9350" w:leader="dot"/>
        </w:tabs>
        <w:rPr>
          <w:rStyle w:val="Czeindeksu"/>
          <w:vanish w:val="false"/>
        </w:rPr>
      </w:pPr>
      <w:hyperlink w:anchor="_Toc436583521">
        <w:r>
          <w:rPr>
            <w:rStyle w:val="Czeindeksu"/>
            <w:lang w:val="pl-PL"/>
          </w:rPr>
          <w:t>5.</w:t>
        </w:r>
        <w:r>
          <w:rPr>
            <w:rStyle w:val="Czeindeksu"/>
            <w:rFonts w:cs=""/>
            <w:lang w:val="pl-PL" w:eastAsia="pl-PL"/>
          </w:rPr>
          <w:tab/>
        </w:r>
        <w:r>
          <w:rPr>
            <w:rStyle w:val="Czeindeksu"/>
            <w:lang w:val="pl-PL"/>
          </w:rPr>
          <w:t>Protokół komunikacyjny</w:t>
        </w:r>
        <w:r>
          <w:rPr>
            <w:rStyle w:val="Czeindeksu"/>
            <w:vanish w:val="false"/>
          </w:rPr>
          <w:tab/>
          <w:t>22</w:t>
        </w:r>
      </w:hyperlink>
    </w:p>
    <w:p>
      <w:pPr>
        <w:pStyle w:val="Spistreci2"/>
        <w:tabs>
          <w:tab w:val="left" w:pos="880" w:leader="none"/>
          <w:tab w:val="right" w:pos="9350" w:leader="dot"/>
        </w:tabs>
        <w:rPr>
          <w:rStyle w:val="Czeindeksu"/>
          <w:vanish w:val="false"/>
        </w:rPr>
      </w:pPr>
      <w:hyperlink w:anchor="_Toc436583522">
        <w:r>
          <w:rPr>
            <w:rStyle w:val="Czeindeksu"/>
            <w:lang w:val="pl-PL"/>
          </w:rPr>
          <w:t>5.1</w:t>
        </w:r>
        <w:r>
          <w:rPr>
            <w:rStyle w:val="Czeindeksu"/>
            <w:rFonts w:cs=""/>
            <w:lang w:val="pl-PL" w:eastAsia="pl-PL"/>
          </w:rPr>
          <w:tab/>
        </w:r>
        <w:r>
          <w:rPr>
            <w:rStyle w:val="Czeindeksu"/>
            <w:lang w:val="pl-PL"/>
          </w:rPr>
          <w:t>Spis wiadomości kontrolnych</w:t>
        </w:r>
        <w:r>
          <w:rPr>
            <w:rStyle w:val="Czeindeksu"/>
            <w:vanish w:val="false"/>
          </w:rPr>
          <w:tab/>
          <w:t>23</w:t>
        </w:r>
      </w:hyperlink>
    </w:p>
    <w:p>
      <w:pPr>
        <w:pStyle w:val="Spistreci1"/>
        <w:tabs>
          <w:tab w:val="left" w:pos="440" w:leader="none"/>
          <w:tab w:val="right" w:pos="9350" w:leader="dot"/>
        </w:tabs>
        <w:rPr>
          <w:rStyle w:val="Czeindeksu"/>
          <w:vanish w:val="false"/>
        </w:rPr>
      </w:pPr>
      <w:hyperlink w:anchor="_Toc436583523">
        <w:r>
          <w:rPr>
            <w:rStyle w:val="Czeindeksu"/>
            <w:lang w:val="pl-PL"/>
          </w:rPr>
          <w:t>6.</w:t>
        </w:r>
        <w:r>
          <w:rPr>
            <w:rStyle w:val="Czeindeksu"/>
            <w:rFonts w:cs=""/>
            <w:lang w:val="pl-PL" w:eastAsia="pl-PL"/>
          </w:rPr>
          <w:tab/>
        </w:r>
        <w:r>
          <w:rPr>
            <w:rStyle w:val="Czeindeksu"/>
            <w:lang w:val="pl-PL"/>
          </w:rPr>
          <w:t>Możliwości wykonanego projektu</w:t>
        </w:r>
        <w:r>
          <w:rPr>
            <w:rStyle w:val="Czeindeksu"/>
            <w:vanish w:val="false"/>
          </w:rPr>
          <w:tab/>
          <w:t>26</w:t>
        </w:r>
      </w:hyperlink>
    </w:p>
    <w:p>
      <w:pPr>
        <w:pStyle w:val="Spistreci1"/>
        <w:tabs>
          <w:tab w:val="left" w:pos="440" w:leader="none"/>
          <w:tab w:val="right" w:pos="9350" w:leader="dot"/>
        </w:tabs>
        <w:rPr>
          <w:rStyle w:val="Czeindeksu"/>
          <w:vanish w:val="false"/>
        </w:rPr>
      </w:pPr>
      <w:hyperlink w:anchor="_Toc436583524">
        <w:r>
          <w:rPr>
            <w:rStyle w:val="Czeindeksu"/>
            <w:lang w:val="pl-PL"/>
          </w:rPr>
          <w:t>7.</w:t>
        </w:r>
        <w:r>
          <w:rPr>
            <w:rStyle w:val="Czeindeksu"/>
            <w:rFonts w:cs=""/>
            <w:lang w:val="pl-PL" w:eastAsia="pl-PL"/>
          </w:rPr>
          <w:tab/>
        </w:r>
        <w:r>
          <w:rPr>
            <w:rStyle w:val="Czeindeksu"/>
            <w:lang w:val="pl-PL"/>
          </w:rPr>
          <w:t>Podsumowanie projektu</w:t>
        </w:r>
        <w:r>
          <w:rPr>
            <w:rStyle w:val="Czeindeksu"/>
            <w:vanish w:val="false"/>
          </w:rPr>
          <w:tab/>
          <w:t>26</w:t>
        </w:r>
      </w:hyperlink>
    </w:p>
    <w:p>
      <w:pPr>
        <w:pStyle w:val="Normal"/>
        <w:rPr/>
      </w:pPr>
      <w:r>
        <w:rPr/>
      </w:r>
      <w:r>
        <w:fldChar w:fldCharType="end"/>
      </w:r>
    </w:p>
    <w:p>
      <w:pPr>
        <w:pStyle w:val="Nagwek1"/>
        <w:numPr>
          <w:ilvl w:val="0"/>
          <w:numId w:val="1"/>
        </w:numPr>
        <w:rPr>
          <w:shd w:fill="F9E5CD" w:val="clear"/>
          <w:lang w:val="pl-PL"/>
        </w:rPr>
      </w:pPr>
      <w:bookmarkStart w:id="0" w:name="_Toc436583494"/>
      <w:bookmarkEnd w:id="0"/>
      <w:r>
        <w:rPr>
          <w:shd w:fill="F9E5CD" w:val="clear"/>
          <w:lang w:val="pl-PL"/>
        </w:rPr>
        <w:t>Wprowadzenie</w:t>
      </w:r>
    </w:p>
    <w:p>
      <w:pPr>
        <w:pStyle w:val="Normal"/>
        <w:spacing w:before="0" w:after="160"/>
        <w:ind w:left="0" w:right="0" w:hanging="0"/>
        <w:contextualSpacing/>
        <w:rPr>
          <w:lang w:val="pl-PL"/>
        </w:rPr>
      </w:pPr>
      <w:r>
        <w:rPr>
          <w:lang w:val="pl-PL"/>
        </w:rPr>
        <w:t xml:space="preserve">          </w:t>
      </w:r>
      <w:r>
        <w:rPr>
          <w:lang w:val="pl-PL"/>
        </w:rPr>
        <w:t>Robot mobilny klasy 2,0 jest robotem posiadającym dwukołowy napęd różnicowy. Przemieszcz</w:t>
      </w:r>
      <w:r>
        <w:rPr>
          <w:lang w:val="pl-PL"/>
        </w:rPr>
        <w:t>a</w:t>
      </w:r>
      <w:r>
        <w:rPr>
          <w:lang w:val="pl-PL"/>
        </w:rPr>
        <w:t xml:space="preserve">nia robota umożliwia sterowanie prędkością obrotu koła przymocowanego do danego napędu bez możliwości zmiany kierunku ułożenia koła w  stosunku do platformy robota. </w:t>
      </w:r>
    </w:p>
    <w:p>
      <w:pPr>
        <w:pStyle w:val="Nagwek2"/>
        <w:numPr>
          <w:ilvl w:val="1"/>
          <w:numId w:val="1"/>
        </w:numPr>
        <w:rPr>
          <w:lang w:val="pl-PL"/>
        </w:rPr>
      </w:pPr>
      <w:bookmarkStart w:id="1" w:name="_Toc435285544"/>
      <w:bookmarkEnd w:id="1"/>
      <w:r>
        <w:rPr>
          <w:lang w:val="pl-PL"/>
        </w:rPr>
        <w:t>Cel projektu</w:t>
      </w:r>
    </w:p>
    <w:p>
      <w:pPr>
        <w:pStyle w:val="ListParagraph"/>
        <w:ind w:left="284" w:right="0" w:firstLine="436"/>
        <w:rPr>
          <w:lang w:val="pl-PL"/>
        </w:rPr>
      </w:pPr>
      <w:r>
        <w:rPr>
          <w:lang w:val="pl-PL"/>
        </w:rPr>
        <w:t xml:space="preserve">Celem projektu było </w:t>
      </w:r>
      <w:r>
        <w:rPr>
          <w:lang w:val="pl-PL"/>
        </w:rPr>
        <w:t>zbudowanie</w:t>
      </w:r>
      <w:r>
        <w:rPr>
          <w:lang w:val="pl-PL"/>
        </w:rPr>
        <w:t xml:space="preserve"> fizycznego robota mobilnego 2.0 wraz z </w:t>
      </w:r>
      <w:r>
        <w:rPr>
          <w:lang w:val="pl-PL"/>
        </w:rPr>
        <w:t>napisaniem</w:t>
      </w:r>
      <w:r>
        <w:rPr>
          <w:lang w:val="pl-PL"/>
        </w:rPr>
        <w:t xml:space="preserve"> oprogramowani</w:t>
      </w:r>
      <w:r>
        <w:rPr>
          <w:lang w:val="pl-PL"/>
        </w:rPr>
        <w:t>a</w:t>
      </w:r>
      <w:r>
        <w:rPr>
          <w:lang w:val="pl-PL"/>
        </w:rPr>
        <w:t xml:space="preserve"> na mikrokontroler </w:t>
      </w:r>
      <w:r>
        <w:rPr>
          <w:lang w:val="pl-PL"/>
        </w:rPr>
        <w:t>oraz</w:t>
      </w:r>
      <w:r>
        <w:rPr>
          <w:lang w:val="pl-PL"/>
        </w:rPr>
        <w:t xml:space="preserve"> aplikacji, która umożliwia zdalne sterowani</w:t>
      </w:r>
      <w:r>
        <w:rPr>
          <w:lang w:val="pl-PL"/>
        </w:rPr>
        <w:t>e</w:t>
      </w:r>
      <w:r>
        <w:rPr>
          <w:lang w:val="pl-PL"/>
        </w:rPr>
        <w:t xml:space="preserve"> robotem. Komunikacja pomiędzy platformą mobilną a programem sterujący</w:t>
      </w:r>
      <w:r>
        <w:rPr>
          <w:lang w:val="pl-PL"/>
        </w:rPr>
        <w:t>m</w:t>
      </w:r>
      <w:r>
        <w:rPr>
          <w:lang w:val="pl-PL"/>
        </w:rPr>
        <w:t xml:space="preserve"> opart</w:t>
      </w:r>
      <w:r>
        <w:rPr>
          <w:lang w:val="pl-PL"/>
        </w:rPr>
        <w:t>a</w:t>
      </w:r>
      <w:r>
        <w:rPr>
          <w:lang w:val="pl-PL"/>
        </w:rPr>
        <w:t xml:space="preserve"> jest na standardzie Bluetooth. Celem </w:t>
      </w:r>
      <w:r>
        <w:rPr>
          <w:lang w:val="pl-PL"/>
        </w:rPr>
        <w:t xml:space="preserve">pracy </w:t>
      </w:r>
      <w:r>
        <w:rPr>
          <w:lang w:val="pl-PL"/>
        </w:rPr>
        <w:t>było umożliwianie  jak największej interakcji z robotem w zróżnicowany sposób.</w:t>
      </w:r>
    </w:p>
    <w:p>
      <w:pPr>
        <w:pStyle w:val="Nagwek2"/>
        <w:numPr>
          <w:ilvl w:val="1"/>
          <w:numId w:val="1"/>
        </w:numPr>
        <w:ind w:left="720" w:right="0" w:hanging="390"/>
        <w:rPr>
          <w:lang w:val="pl-PL"/>
        </w:rPr>
      </w:pPr>
      <w:bookmarkStart w:id="2" w:name="_Toc435285545"/>
      <w:bookmarkEnd w:id="2"/>
      <w:r>
        <w:rPr>
          <w:lang w:val="pl-PL"/>
        </w:rPr>
        <w:t>Założenie projektowe</w:t>
      </w:r>
    </w:p>
    <w:p>
      <w:pPr>
        <w:pStyle w:val="Normal"/>
        <w:ind w:left="284" w:right="0" w:firstLine="436"/>
        <w:rPr>
          <w:lang w:val="pl-PL"/>
        </w:rPr>
      </w:pPr>
      <w:r>
        <w:rPr>
          <w:lang w:val="pl-PL"/>
        </w:rPr>
        <w:t xml:space="preserve">Projekt zakłada przygotowanie modelu mechanicznego zawierającego dwukołowy napęd różnicowy wraz z  układem elektronicznym umożliwiającym sterowanie silnikiem prądu stałego, jak również odczytem prędkości obrotu wału silnika. W układzie elektronicznym konieczny jest moduł Bluetooth umożliwiający komunikację szeregową z mikrokontrolerem. Oprogramowanie mikrokontrolera osadzonego na </w:t>
      </w:r>
      <w:r>
        <w:rPr>
          <w:lang w:val="pl-PL"/>
        </w:rPr>
        <w:t>robocie</w:t>
      </w:r>
      <w:r>
        <w:rPr>
          <w:lang w:val="pl-PL"/>
        </w:rPr>
        <w:t xml:space="preserve"> </w:t>
      </w:r>
      <w:r>
        <w:rPr>
          <w:lang w:val="pl-PL"/>
        </w:rPr>
        <w:t>zawiera</w:t>
      </w:r>
      <w:r>
        <w:rPr>
          <w:lang w:val="pl-PL"/>
        </w:rPr>
        <w:t>:</w:t>
      </w:r>
    </w:p>
    <w:p>
      <w:pPr>
        <w:pStyle w:val="ListParagraph"/>
        <w:numPr>
          <w:ilvl w:val="0"/>
          <w:numId w:val="2"/>
        </w:numPr>
        <w:rPr>
          <w:lang w:val="pl-PL"/>
        </w:rPr>
      </w:pPr>
      <w:r>
        <w:rPr>
          <w:lang w:val="pl-PL"/>
        </w:rPr>
        <w:t>k</w:t>
      </w:r>
      <w:r>
        <w:rPr>
          <w:lang w:val="pl-PL"/>
        </w:rPr>
        <w:t>omunikacj</w:t>
      </w:r>
      <w:r>
        <w:rPr>
          <w:lang w:val="pl-PL"/>
        </w:rPr>
        <w:t>ę</w:t>
      </w:r>
      <w:r>
        <w:rPr>
          <w:lang w:val="pl-PL"/>
        </w:rPr>
        <w:t xml:space="preserve"> dwukierunkow</w:t>
      </w:r>
      <w:r>
        <w:rPr>
          <w:lang w:val="pl-PL"/>
        </w:rPr>
        <w:t>ą</w:t>
      </w:r>
      <w:r>
        <w:rPr>
          <w:lang w:val="pl-PL"/>
        </w:rPr>
        <w:t xml:space="preserve"> interfejs</w:t>
      </w:r>
      <w:r>
        <w:rPr>
          <w:lang w:val="pl-PL"/>
        </w:rPr>
        <w:t>u</w:t>
      </w:r>
      <w:r>
        <w:rPr>
          <w:lang w:val="pl-PL"/>
        </w:rPr>
        <w:t xml:space="preserve"> szeregow</w:t>
      </w:r>
      <w:r>
        <w:rPr>
          <w:lang w:val="pl-PL"/>
        </w:rPr>
        <w:t>ego</w:t>
      </w:r>
    </w:p>
    <w:p>
      <w:pPr>
        <w:pStyle w:val="ListParagraph"/>
        <w:numPr>
          <w:ilvl w:val="0"/>
          <w:numId w:val="2"/>
        </w:numPr>
        <w:rPr>
          <w:lang w:val="pl-PL"/>
        </w:rPr>
      </w:pPr>
      <w:r>
        <w:rPr>
          <w:lang w:val="pl-PL"/>
        </w:rPr>
        <w:t>a</w:t>
      </w:r>
      <w:r>
        <w:rPr>
          <w:lang w:val="pl-PL"/>
        </w:rPr>
        <w:t>synchroniczn</w:t>
      </w:r>
      <w:r>
        <w:rPr>
          <w:lang w:val="pl-PL"/>
        </w:rPr>
        <w:t>ą</w:t>
      </w:r>
      <w:r>
        <w:rPr>
          <w:lang w:val="pl-PL"/>
        </w:rPr>
        <w:t xml:space="preserve"> reakcj</w:t>
      </w:r>
      <w:r>
        <w:rPr>
          <w:lang w:val="pl-PL"/>
        </w:rPr>
        <w:t>ę</w:t>
      </w:r>
      <w:r>
        <w:rPr>
          <w:lang w:val="pl-PL"/>
        </w:rPr>
        <w:t xml:space="preserve"> na otrzymane wiadomości z zewnątrz</w:t>
      </w:r>
    </w:p>
    <w:p>
      <w:pPr>
        <w:pStyle w:val="ListParagraph"/>
        <w:numPr>
          <w:ilvl w:val="0"/>
          <w:numId w:val="2"/>
        </w:numPr>
        <w:rPr>
          <w:lang w:val="pl-PL"/>
        </w:rPr>
      </w:pPr>
      <w:r>
        <w:rPr>
          <w:lang w:val="pl-PL"/>
        </w:rPr>
        <w:t>o</w:t>
      </w:r>
      <w:r>
        <w:rPr>
          <w:lang w:val="pl-PL"/>
        </w:rPr>
        <w:t>bsług</w:t>
      </w:r>
      <w:r>
        <w:rPr>
          <w:lang w:val="pl-PL"/>
        </w:rPr>
        <w:t>ę</w:t>
      </w:r>
      <w:r>
        <w:rPr>
          <w:lang w:val="pl-PL"/>
        </w:rPr>
        <w:t xml:space="preserve"> sterowania sygnału PWM (wymagane przy sterowaniu silnikiem)</w:t>
      </w:r>
    </w:p>
    <w:p>
      <w:pPr>
        <w:pStyle w:val="ListParagraph"/>
        <w:numPr>
          <w:ilvl w:val="0"/>
          <w:numId w:val="2"/>
        </w:numPr>
        <w:rPr>
          <w:lang w:val="pl-PL"/>
        </w:rPr>
      </w:pPr>
      <w:r>
        <w:rPr>
          <w:lang w:val="pl-PL"/>
        </w:rPr>
        <w:t>o</w:t>
      </w:r>
      <w:r>
        <w:rPr>
          <w:lang w:val="pl-PL"/>
        </w:rPr>
        <w:t>bsług</w:t>
      </w:r>
      <w:r>
        <w:rPr>
          <w:lang w:val="pl-PL"/>
        </w:rPr>
        <w:t>ę</w:t>
      </w:r>
      <w:r>
        <w:rPr>
          <w:lang w:val="pl-PL"/>
        </w:rPr>
        <w:t xml:space="preserve"> zliczania impulsów (wymagane przy odczycie prędkości)</w:t>
      </w:r>
    </w:p>
    <w:p>
      <w:pPr>
        <w:pStyle w:val="ListParagraph"/>
        <w:numPr>
          <w:ilvl w:val="0"/>
          <w:numId w:val="2"/>
        </w:numPr>
        <w:rPr>
          <w:lang w:val="pl-PL"/>
        </w:rPr>
      </w:pPr>
      <w:r>
        <w:rPr>
          <w:lang w:val="pl-PL"/>
        </w:rPr>
        <w:t>u</w:t>
      </w:r>
      <w:r>
        <w:rPr>
          <w:lang w:val="pl-PL"/>
        </w:rPr>
        <w:t xml:space="preserve">kład regulacji prędkości </w:t>
      </w:r>
    </w:p>
    <w:p>
      <w:pPr>
        <w:pStyle w:val="ListParagraph"/>
        <w:numPr>
          <w:ilvl w:val="0"/>
          <w:numId w:val="2"/>
        </w:numPr>
        <w:rPr>
          <w:lang w:val="pl-PL"/>
        </w:rPr>
      </w:pPr>
      <w:r>
        <w:rPr>
          <w:lang w:val="pl-PL"/>
        </w:rPr>
        <w:t>z</w:t>
      </w:r>
      <w:r>
        <w:rPr>
          <w:lang w:val="pl-PL"/>
        </w:rPr>
        <w:t>abezpieczenie przed utratą transmisji</w:t>
      </w:r>
    </w:p>
    <w:p>
      <w:pPr>
        <w:pStyle w:val="Normal"/>
        <w:ind w:left="360" w:right="0" w:hanging="0"/>
        <w:rPr>
          <w:lang w:val="pl-PL"/>
        </w:rPr>
      </w:pPr>
      <w:r>
        <w:rPr>
          <w:lang w:val="pl-PL"/>
        </w:rPr>
        <w:t>Aby możliwa była komunikacja między robotem a otoczeniem z zewnątrz wymagane jest przygotowanie protokołu komunikacyjnego dając</w:t>
      </w:r>
      <w:r>
        <w:rPr>
          <w:lang w:val="pl-PL"/>
        </w:rPr>
        <w:t>ego</w:t>
      </w:r>
      <w:r>
        <w:rPr>
          <w:lang w:val="pl-PL"/>
        </w:rPr>
        <w:t xml:space="preserve"> aplikacji interfejs na którym może operować. Protokół za</w:t>
      </w:r>
      <w:r>
        <w:rPr>
          <w:lang w:val="pl-PL"/>
        </w:rPr>
        <w:t>wiera</w:t>
      </w:r>
      <w:r>
        <w:rPr>
          <w:lang w:val="pl-PL"/>
        </w:rPr>
        <w:t xml:space="preserve"> wiadomości typu pobierz/zapisz które pozwalają </w:t>
      </w:r>
      <w:r>
        <w:rPr>
          <w:lang w:val="pl-PL"/>
        </w:rPr>
        <w:t>n</w:t>
      </w:r>
      <w:r>
        <w:rPr>
          <w:lang w:val="pl-PL"/>
        </w:rPr>
        <w:t xml:space="preserve">a pobranie z robota wartości i </w:t>
      </w:r>
      <w:r>
        <w:rPr>
          <w:lang w:val="pl-PL"/>
        </w:rPr>
        <w:t xml:space="preserve">ich </w:t>
      </w:r>
      <w:r>
        <w:rPr>
          <w:lang w:val="pl-PL"/>
        </w:rPr>
        <w:t>nadpisanie. Aplikacja sterująca, zgodnie z celem projektu, ma umożliwiać szeroki zakres form sterowania, opierając się na wyżej wymienionym protokole. Oprogramowanie sterujące zakłada:</w:t>
      </w:r>
    </w:p>
    <w:p>
      <w:pPr>
        <w:pStyle w:val="ListParagraph"/>
        <w:numPr>
          <w:ilvl w:val="0"/>
          <w:numId w:val="3"/>
        </w:numPr>
        <w:rPr>
          <w:lang w:val="pl-PL"/>
        </w:rPr>
      </w:pPr>
      <w:r>
        <w:rPr>
          <w:lang w:val="pl-PL"/>
        </w:rPr>
        <w:t>m</w:t>
      </w:r>
      <w:r>
        <w:rPr>
          <w:lang w:val="pl-PL"/>
        </w:rPr>
        <w:t>ożliwość zapisu i odczytu danych w standardzie Bluetooth poprzez wirtualny port COM</w:t>
      </w:r>
    </w:p>
    <w:p>
      <w:pPr>
        <w:pStyle w:val="ListParagraph"/>
        <w:numPr>
          <w:ilvl w:val="0"/>
          <w:numId w:val="3"/>
        </w:numPr>
        <w:rPr>
          <w:lang w:val="pl-PL"/>
        </w:rPr>
      </w:pPr>
      <w:r>
        <w:rPr>
          <w:lang w:val="pl-PL"/>
        </w:rPr>
        <w:t>m</w:t>
      </w:r>
      <w:r>
        <w:rPr>
          <w:lang w:val="pl-PL"/>
        </w:rPr>
        <w:t>ożliwość sterowania robotem za pomocą komend tekstowych. Punkt ten zakłada przygotowanie modułu interpretera do wprowadzania komend/skryptów oraz wykorzystanie silnika języka JavaScript</w:t>
      </w:r>
    </w:p>
    <w:p>
      <w:pPr>
        <w:pStyle w:val="ListParagraph"/>
        <w:numPr>
          <w:ilvl w:val="0"/>
          <w:numId w:val="3"/>
        </w:numPr>
        <w:rPr>
          <w:lang w:val="pl-PL"/>
        </w:rPr>
      </w:pPr>
      <w:r>
        <w:rPr>
          <w:lang w:val="pl-PL"/>
        </w:rPr>
        <w:t>m</w:t>
      </w:r>
      <w:r>
        <w:rPr>
          <w:lang w:val="pl-PL"/>
        </w:rPr>
        <w:t>ożliwość sterowania w trybie graficznym za pomocą myszki, wizualizacja prędkości oraz konfiguracja robota</w:t>
      </w:r>
    </w:p>
    <w:p>
      <w:pPr>
        <w:pStyle w:val="Normal"/>
        <w:ind w:left="360" w:right="0" w:hanging="0"/>
        <w:rPr>
          <w:lang w:val="pl-PL"/>
        </w:rPr>
      </w:pPr>
      <w:r>
        <w:rPr>
          <w:lang w:val="pl-PL"/>
        </w:rPr>
      </w:r>
    </w:p>
    <w:p>
      <w:pPr>
        <w:pStyle w:val="Nagwek1"/>
        <w:numPr>
          <w:ilvl w:val="0"/>
          <w:numId w:val="1"/>
        </w:numPr>
        <w:rPr>
          <w:lang w:val="pl-PL"/>
        </w:rPr>
      </w:pPr>
      <w:bookmarkStart w:id="3" w:name="_Toc436583497"/>
      <w:bookmarkEnd w:id="3"/>
      <w:r>
        <w:rPr>
          <w:lang w:val="pl-PL"/>
        </w:rPr>
        <w:t>Kontrukcja sprzętowa</w:t>
      </w:r>
    </w:p>
    <w:p>
      <w:pPr>
        <w:pStyle w:val="Nagwek2"/>
        <w:numPr>
          <w:ilvl w:val="1"/>
          <w:numId w:val="1"/>
        </w:numPr>
        <w:rPr>
          <w:lang w:val="pl-PL"/>
        </w:rPr>
      </w:pPr>
      <w:bookmarkStart w:id="4" w:name="_Toc436583498"/>
      <w:bookmarkEnd w:id="4"/>
      <w:r>
        <w:rPr>
          <w:lang w:val="pl-PL"/>
        </w:rPr>
        <w:t>Platforma mechaniczna</w:t>
      </w:r>
    </w:p>
    <w:p>
      <w:pPr>
        <w:pStyle w:val="Nagwek2"/>
        <w:numPr>
          <w:ilvl w:val="1"/>
          <w:numId w:val="1"/>
        </w:numPr>
        <w:rPr>
          <w:lang w:val="pl-PL"/>
        </w:rPr>
      </w:pPr>
      <w:bookmarkStart w:id="5" w:name="_Toc436583499"/>
      <w:bookmarkEnd w:id="5"/>
      <w:r>
        <w:rPr>
          <w:lang w:val="pl-PL"/>
        </w:rPr>
        <w:t>Konstrukcja eletroniczna</w:t>
      </w:r>
    </w:p>
    <w:p>
      <w:pPr>
        <w:pStyle w:val="Nagwek2"/>
        <w:numPr>
          <w:ilvl w:val="2"/>
          <w:numId w:val="1"/>
        </w:numPr>
        <w:rPr>
          <w:lang w:val="pl-PL"/>
        </w:rPr>
      </w:pPr>
      <w:bookmarkStart w:id="6" w:name="_Toc436583500"/>
      <w:bookmarkEnd w:id="6"/>
      <w:r>
        <w:rPr>
          <w:lang w:val="pl-PL"/>
        </w:rPr>
        <w:t>Moduł STM32 NUCLEO-F401RE</w:t>
      </w:r>
    </w:p>
    <w:p>
      <w:pPr>
        <w:pStyle w:val="Nagwek2"/>
        <w:numPr>
          <w:ilvl w:val="2"/>
          <w:numId w:val="1"/>
        </w:numPr>
        <w:rPr>
          <w:lang w:val="pl-PL"/>
        </w:rPr>
      </w:pPr>
      <w:bookmarkStart w:id="7" w:name="_Toc436583501"/>
      <w:bookmarkEnd w:id="7"/>
      <w:r>
        <w:rPr>
          <w:lang w:val="pl-PL"/>
        </w:rPr>
        <w:t>Bazowy obwód – schemat</w:t>
      </w:r>
    </w:p>
    <w:p>
      <w:pPr>
        <w:pStyle w:val="Nagwek2"/>
        <w:numPr>
          <w:ilvl w:val="2"/>
          <w:numId w:val="1"/>
        </w:numPr>
        <w:rPr>
          <w:lang w:val="pl-PL"/>
        </w:rPr>
      </w:pPr>
      <w:bookmarkStart w:id="8" w:name="_Toc436583502"/>
      <w:bookmarkEnd w:id="8"/>
      <w:r>
        <w:rPr>
          <w:lang w:val="pl-PL"/>
        </w:rPr>
        <w:t>Bazowy obwód – obwód drukowany</w:t>
      </w:r>
    </w:p>
    <w:p>
      <w:pPr>
        <w:pStyle w:val="Nagwek2"/>
        <w:numPr>
          <w:ilvl w:val="2"/>
          <w:numId w:val="1"/>
        </w:numPr>
        <w:rPr>
          <w:lang w:val="pl-PL"/>
        </w:rPr>
      </w:pPr>
      <w:bookmarkStart w:id="9" w:name="_Toc436583503"/>
      <w:bookmarkEnd w:id="9"/>
      <w:r>
        <w:rPr>
          <w:lang w:val="pl-PL"/>
        </w:rPr>
        <w:t>Moduł Bluetooth – HC-06</w:t>
      </w:r>
    </w:p>
    <w:p>
      <w:pPr>
        <w:pStyle w:val="Nagwek2"/>
        <w:numPr>
          <w:ilvl w:val="1"/>
          <w:numId w:val="1"/>
        </w:numPr>
        <w:rPr>
          <w:lang w:val="pl-PL"/>
        </w:rPr>
      </w:pPr>
      <w:bookmarkStart w:id="10" w:name="_Toc436583504"/>
      <w:bookmarkEnd w:id="10"/>
      <w:r>
        <w:rPr>
          <w:lang w:val="pl-PL"/>
        </w:rPr>
        <w:t>Podsumowanie</w:t>
      </w:r>
    </w:p>
    <w:p>
      <w:pPr>
        <w:pStyle w:val="Nagwek1"/>
        <w:numPr>
          <w:ilvl w:val="0"/>
          <w:numId w:val="1"/>
        </w:numPr>
        <w:rPr>
          <w:lang w:val="pl-PL"/>
        </w:rPr>
      </w:pPr>
      <w:bookmarkStart w:id="11" w:name="_Toc436583505"/>
      <w:bookmarkEnd w:id="11"/>
      <w:r>
        <w:rPr>
          <w:lang w:val="pl-PL"/>
        </w:rPr>
        <w:t>Oprogramowanie robota mobilnego</w:t>
      </w:r>
    </w:p>
    <w:p>
      <w:pPr>
        <w:pStyle w:val="Nagwek2"/>
        <w:numPr>
          <w:ilvl w:val="1"/>
          <w:numId w:val="1"/>
        </w:numPr>
        <w:rPr>
          <w:lang w:val="pl-PL"/>
        </w:rPr>
      </w:pPr>
      <w:bookmarkStart w:id="12" w:name="_Toc436583506"/>
      <w:bookmarkEnd w:id="12"/>
      <w:r>
        <w:rPr>
          <w:lang w:val="pl-PL"/>
        </w:rPr>
        <w:t>Struktura oprogramowania</w:t>
      </w:r>
    </w:p>
    <w:p>
      <w:pPr>
        <w:pStyle w:val="Tretekstu"/>
        <w:rPr>
          <w:lang w:val="pl-PL"/>
        </w:rPr>
      </w:pPr>
      <w:r>
        <w:rPr>
          <w:lang w:val="pl-PL"/>
        </w:rPr>
        <w:t xml:space="preserve">Oprogramowanie napisane </w:t>
      </w:r>
      <w:r>
        <w:rPr>
          <w:lang w:val="pl-PL"/>
        </w:rPr>
        <w:t>jest</w:t>
      </w:r>
      <w:r>
        <w:rPr>
          <w:lang w:val="pl-PL"/>
        </w:rPr>
        <w:t xml:space="preserve"> </w:t>
      </w:r>
      <w:r>
        <w:rPr>
          <w:lang w:val="pl-PL"/>
        </w:rPr>
        <w:t xml:space="preserve">w </w:t>
      </w:r>
      <w:r>
        <w:rPr>
          <w:lang w:val="pl-PL"/>
        </w:rPr>
        <w:t>j</w:t>
      </w:r>
      <w:r>
        <w:rPr>
          <w:lang w:val="pl-PL"/>
        </w:rPr>
        <w:t>ęz</w:t>
      </w:r>
      <w:r>
        <w:rPr>
          <w:lang w:val="pl-PL"/>
        </w:rPr>
        <w:t>yku C korzystając z bibliotek HAL (Hardware Abstraction Layer) udostępnionych przez firmę STMicroelectronics</w:t>
      </w:r>
      <w:r>
        <w:rPr>
          <w:rStyle w:val="Appleconvertedspace"/>
          <w:rFonts w:cs="Arial" w:ascii="Arial" w:hAnsi="Arial"/>
          <w:color w:val="252525"/>
          <w:sz w:val="21"/>
          <w:szCs w:val="21"/>
          <w:shd w:fill="FFFFFF" w:val="clear"/>
          <w:lang w:val="pl-PL"/>
        </w:rPr>
        <w:t> </w:t>
      </w:r>
      <w:r>
        <w:rPr>
          <w:lang w:val="pl-PL"/>
        </w:rPr>
        <w:t xml:space="preserve">. Konfiguracja mikrokontrolera wykonana </w:t>
      </w:r>
      <w:r>
        <w:rPr>
          <w:lang w:val="pl-PL"/>
        </w:rPr>
        <w:t>jest</w:t>
      </w:r>
      <w:r>
        <w:rPr>
          <w:lang w:val="pl-PL"/>
        </w:rPr>
        <w:t xml:space="preserve"> przy użyciu oprogramowania STMCubeMX</w:t>
      </w:r>
    </w:p>
    <w:tbl>
      <w:tblPr>
        <w:jc w:val="left"/>
        <w:tblInd w:w="0" w:type="dxa"/>
        <w:tblBorders>
          <w:top w:val="nil"/>
          <w:left w:val="nil"/>
          <w:bottom w:val="nil"/>
          <w:insideH w:val="nil"/>
          <w:right w:val="nil"/>
          <w:insideV w:val="nil"/>
        </w:tblBorders>
        <w:tblCellMar>
          <w:top w:w="0" w:type="dxa"/>
          <w:left w:w="113" w:type="dxa"/>
          <w:bottom w:w="0" w:type="dxa"/>
          <w:right w:w="108" w:type="dxa"/>
        </w:tblCellMar>
      </w:tblPr>
      <w:tblGrid>
        <w:gridCol w:w="9500"/>
      </w:tblGrid>
      <w:tr>
        <w:trPr>
          <w:cantSplit w:val="false"/>
        </w:trPr>
        <w:tc>
          <w:tcPr>
            <w:tcW w:w="9500" w:type="dxa"/>
            <w:tcBorders>
              <w:top w:val="nil"/>
              <w:left w:val="nil"/>
              <w:bottom w:val="nil"/>
              <w:insideH w:val="nil"/>
              <w:right w:val="nil"/>
              <w:insideV w:val="nil"/>
            </w:tcBorders>
            <w:shd w:fill="auto" w:val="clear"/>
          </w:tcPr>
          <w:p>
            <w:pPr>
              <w:pStyle w:val="Tretekstu"/>
              <w:spacing w:before="0" w:after="0"/>
              <w:jc w:val="center"/>
              <w:rPr/>
            </w:pPr>
            <w:r>
              <w:rPr/>
              <w:drawing>
                <wp:inline distT="0" distB="0" distL="0" distR="0">
                  <wp:extent cx="4424680" cy="3514725"/>
                  <wp:effectExtent l="0" t="0" r="0" b="0"/>
                  <wp:docPr id="0" name="Picture" descr="C:\Users\Kornel\Desktop\pracka\cubem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Kornel\Desktop\pracka\cubemx1.png"/>
                          <pic:cNvPicPr>
                            <a:picLocks noChangeAspect="1" noChangeArrowheads="1"/>
                          </pic:cNvPicPr>
                        </pic:nvPicPr>
                        <pic:blipFill>
                          <a:blip r:embed="rId2"/>
                          <a:stretch>
                            <a:fillRect/>
                          </a:stretch>
                        </pic:blipFill>
                        <pic:spPr bwMode="auto">
                          <a:xfrm>
                            <a:off x="0" y="0"/>
                            <a:ext cx="4424680" cy="3514725"/>
                          </a:xfrm>
                          <a:prstGeom prst="rect">
                            <a:avLst/>
                          </a:prstGeom>
                          <a:noFill/>
                          <a:ln w="9525">
                            <a:noFill/>
                            <a:miter lim="800000"/>
                            <a:headEnd/>
                            <a:tailEnd/>
                          </a:ln>
                        </pic:spPr>
                      </pic:pic>
                    </a:graphicData>
                  </a:graphic>
                </wp:inline>
              </w:drawing>
            </w:r>
          </w:p>
        </w:tc>
      </w:tr>
      <w:tr>
        <w:trPr>
          <w:cantSplit w:val="false"/>
        </w:trPr>
        <w:tc>
          <w:tcPr>
            <w:tcW w:w="9500" w:type="dxa"/>
            <w:tcBorders>
              <w:top w:val="nil"/>
              <w:left w:val="nil"/>
              <w:bottom w:val="nil"/>
              <w:insideH w:val="nil"/>
              <w:right w:val="nil"/>
              <w:insideV w:val="nil"/>
            </w:tcBorders>
            <w:shd w:fill="auto" w:val="clear"/>
          </w:tcPr>
          <w:p>
            <w:pPr>
              <w:pStyle w:val="Tretekstu"/>
              <w:spacing w:before="0" w:after="0"/>
              <w:rPr/>
            </w:pPr>
            <w:r>
              <w:rPr/>
              <w:drawing>
                <wp:inline distT="0" distB="0" distL="0" distR="0">
                  <wp:extent cx="5929630" cy="1607185"/>
                  <wp:effectExtent l="0" t="0" r="0" b="0"/>
                  <wp:docPr id="1" name="Picture" descr="C:\Users\Kornel\Desktop\pracka\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Kornel\Desktop\pracka\clock.PNG"/>
                          <pic:cNvPicPr>
                            <a:picLocks noChangeAspect="1" noChangeArrowheads="1"/>
                          </pic:cNvPicPr>
                        </pic:nvPicPr>
                        <pic:blipFill>
                          <a:blip r:embed="rId3"/>
                          <a:stretch>
                            <a:fillRect/>
                          </a:stretch>
                        </pic:blipFill>
                        <pic:spPr bwMode="auto">
                          <a:xfrm>
                            <a:off x="0" y="0"/>
                            <a:ext cx="5929630" cy="1607185"/>
                          </a:xfrm>
                          <a:prstGeom prst="rect">
                            <a:avLst/>
                          </a:prstGeom>
                          <a:noFill/>
                          <a:ln w="9525">
                            <a:noFill/>
                            <a:miter lim="800000"/>
                            <a:headEnd/>
                            <a:tailEnd/>
                          </a:ln>
                        </pic:spPr>
                      </pic:pic>
                    </a:graphicData>
                  </a:graphic>
                </wp:inline>
              </w:drawing>
            </w:r>
          </w:p>
        </w:tc>
      </w:tr>
    </w:tbl>
    <w:p>
      <w:pPr>
        <w:pStyle w:val="Tretekstu"/>
        <w:rPr>
          <w:lang w:val="pl-PL"/>
        </w:rPr>
      </w:pPr>
      <w:r>
        <w:rPr>
          <w:lang w:val="pl-PL"/>
        </w:rPr>
      </w:r>
    </w:p>
    <w:p>
      <w:pPr>
        <w:pStyle w:val="Tretekstu"/>
        <w:rPr>
          <w:lang w:val="pl-PL"/>
        </w:rPr>
      </w:pPr>
      <w:r>
        <w:rPr>
          <w:lang w:val="pl-PL"/>
        </w:rPr>
        <w:t xml:space="preserve">Mikrokontroler jest taktowany </w:t>
      </w:r>
      <w:r>
        <w:rPr>
          <w:lang w:val="pl-PL"/>
        </w:rPr>
        <w:t>z</w:t>
      </w:r>
      <w:r>
        <w:rPr>
          <w:lang w:val="pl-PL"/>
        </w:rPr>
        <w:t xml:space="preserve"> częstotliwością 84 MHz. </w:t>
      </w:r>
      <w:r>
        <w:rPr>
          <w:lang w:val="pl-PL"/>
        </w:rPr>
        <w:t>Ź</w:t>
      </w:r>
      <w:r>
        <w:rPr>
          <w:lang w:val="pl-PL"/>
        </w:rPr>
        <w:t>ródł</w:t>
      </w:r>
      <w:r>
        <w:rPr>
          <w:lang w:val="pl-PL"/>
        </w:rPr>
        <w:t>em</w:t>
      </w:r>
      <w:r>
        <w:rPr>
          <w:lang w:val="pl-PL"/>
        </w:rPr>
        <w:t xml:space="preserve"> taktowania </w:t>
      </w:r>
      <w:r>
        <w:rPr>
          <w:lang w:val="pl-PL"/>
        </w:rPr>
        <w:t>jest</w:t>
      </w:r>
      <w:r>
        <w:rPr>
          <w:lang w:val="pl-PL"/>
        </w:rPr>
        <w:t xml:space="preserve"> rezonator kwarcow</w:t>
      </w:r>
      <w:r>
        <w:rPr>
          <w:lang w:val="pl-PL"/>
        </w:rPr>
        <w:t>y</w:t>
      </w:r>
      <w:r>
        <w:rPr>
          <w:lang w:val="pl-PL"/>
        </w:rPr>
        <w:t xml:space="preserve"> 8 MHz, które</w:t>
      </w:r>
      <w:r>
        <w:rPr>
          <w:lang w:val="pl-PL"/>
        </w:rPr>
        <w:t>go częstotliwość</w:t>
      </w:r>
      <w:r>
        <w:rPr>
          <w:lang w:val="pl-PL"/>
        </w:rPr>
        <w:t xml:space="preserve"> jest powielan</w:t>
      </w:r>
      <w:r>
        <w:rPr>
          <w:lang w:val="pl-PL"/>
        </w:rPr>
        <w:t>a</w:t>
      </w:r>
      <w:r>
        <w:rPr>
          <w:lang w:val="pl-PL"/>
        </w:rPr>
        <w:t xml:space="preserve">  przez wewnętrzną pętl</w:t>
      </w:r>
      <w:r>
        <w:rPr>
          <w:lang w:val="pl-PL"/>
        </w:rPr>
        <w:t>ę</w:t>
      </w:r>
      <w:r>
        <w:rPr>
          <w:lang w:val="pl-PL"/>
        </w:rPr>
        <w:t xml:space="preserve"> PLL. </w:t>
      </w:r>
    </w:p>
    <w:tbl>
      <w:tblPr>
        <w:jc w:val="left"/>
        <w:tblInd w:w="0" w:type="dxa"/>
        <w:tblBorders>
          <w:top w:val="nil"/>
          <w:left w:val="nil"/>
          <w:bottom w:val="nil"/>
          <w:insideH w:val="nil"/>
          <w:right w:val="nil"/>
          <w:insideV w:val="nil"/>
        </w:tblBorders>
        <w:tblCellMar>
          <w:top w:w="0" w:type="dxa"/>
          <w:left w:w="113" w:type="dxa"/>
          <w:bottom w:w="0" w:type="dxa"/>
          <w:right w:w="108" w:type="dxa"/>
        </w:tblCellMar>
      </w:tblPr>
      <w:tblGrid>
        <w:gridCol w:w="9500"/>
      </w:tblGrid>
      <w:tr>
        <w:trPr>
          <w:cantSplit w:val="false"/>
        </w:trPr>
        <w:tc>
          <w:tcPr>
            <w:tcW w:w="9500" w:type="dxa"/>
            <w:tcBorders>
              <w:top w:val="nil"/>
              <w:left w:val="nil"/>
              <w:bottom w:val="nil"/>
              <w:insideH w:val="nil"/>
              <w:right w:val="nil"/>
              <w:insideV w:val="nil"/>
            </w:tcBorders>
            <w:shd w:fill="auto" w:val="clear"/>
          </w:tcPr>
          <w:p>
            <w:pPr>
              <w:pStyle w:val="Tretekstu"/>
              <w:spacing w:before="0" w:after="0"/>
              <w:jc w:val="center"/>
              <w:rPr/>
            </w:pPr>
            <w:r>
              <w:rPr/>
              <w:drawing>
                <wp:inline distT="0" distB="0" distL="0" distR="0">
                  <wp:extent cx="4857750" cy="2338070"/>
                  <wp:effectExtent l="0" t="0" r="0" b="0"/>
                  <wp:docPr id="2" name="Picture" descr="C:\Users\Kornel\Desktop\pracka\uC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Kornel\Desktop\pracka\uC_config.PNG"/>
                          <pic:cNvPicPr>
                            <a:picLocks noChangeAspect="1" noChangeArrowheads="1"/>
                          </pic:cNvPicPr>
                        </pic:nvPicPr>
                        <pic:blipFill>
                          <a:blip r:embed="rId4"/>
                          <a:stretch>
                            <a:fillRect/>
                          </a:stretch>
                        </pic:blipFill>
                        <pic:spPr bwMode="auto">
                          <a:xfrm>
                            <a:off x="0" y="0"/>
                            <a:ext cx="4857750" cy="2338070"/>
                          </a:xfrm>
                          <a:prstGeom prst="rect">
                            <a:avLst/>
                          </a:prstGeom>
                          <a:noFill/>
                          <a:ln w="9525">
                            <a:noFill/>
                            <a:miter lim="800000"/>
                            <a:headEnd/>
                            <a:tailEnd/>
                          </a:ln>
                        </pic:spPr>
                      </pic:pic>
                    </a:graphicData>
                  </a:graphic>
                </wp:inline>
              </w:drawing>
            </w:r>
          </w:p>
        </w:tc>
      </w:tr>
    </w:tbl>
    <w:p>
      <w:pPr>
        <w:pStyle w:val="Tretekstu"/>
        <w:rPr>
          <w:lang w:val="pl-PL"/>
        </w:rPr>
      </w:pPr>
      <w:r>
        <w:rPr>
          <w:lang w:val="pl-PL"/>
        </w:rPr>
        <w:t>Oprogramowanie wykorzystuje 7 sprzętowych timerów, obsługę transmisji szeregowej UART, magistrale DMA oraz kontroler przerwań NVIC. Oprogramowanie nie zawiera żadnej instrukcji w pętli głównej programu, zachowanie robota jest całkowicie sterowane przerwaniami.  Aktualny stan robota utrzymywany jest w zmiennych globalnych.</w:t>
      </w:r>
    </w:p>
    <w:p>
      <w:pPr>
        <w:pStyle w:val="Nagwek2"/>
        <w:numPr>
          <w:ilvl w:val="1"/>
          <w:numId w:val="1"/>
        </w:numPr>
        <w:rPr>
          <w:lang w:val="pl-PL"/>
        </w:rPr>
      </w:pPr>
      <w:bookmarkStart w:id="13" w:name="_Toc436583507"/>
      <w:bookmarkEnd w:id="13"/>
      <w:r>
        <w:rPr>
          <w:lang w:val="pl-PL"/>
        </w:rPr>
        <w:t>Realizacja komunikacji Bluetooth</w:t>
      </w:r>
    </w:p>
    <w:p>
      <w:pPr>
        <w:pStyle w:val="Tretekstu"/>
        <w:rPr>
          <w:rFonts w:cs="Arial" w:ascii="Arial" w:hAnsi="Arial"/>
          <w:iCs/>
          <w:color w:val="252525"/>
          <w:sz w:val="21"/>
          <w:szCs w:val="21"/>
          <w:shd w:fill="FFFFFF" w:val="clear"/>
          <w:lang w:val="pl-PL"/>
        </w:rPr>
      </w:pPr>
      <w:r>
        <w:rPr>
          <w:lang w:val="pl-PL"/>
        </w:rPr>
        <w:t>Komunikacja Bluetooth wykorzystuje obsługę dwóch komponentów mikrokontrolera, interfejsu szeregowo UART oraz technika DMA. UART (</w:t>
      </w:r>
      <w:r>
        <w:rPr>
          <w:rFonts w:cs="Arial"/>
          <w:i/>
          <w:iCs/>
          <w:color w:val="252525"/>
          <w:shd w:fill="FFFFFF" w:val="clear"/>
          <w:lang w:val="pl-PL"/>
        </w:rPr>
        <w:t xml:space="preserve">Universal Asynchronous Receiver and Transmitter) </w:t>
      </w:r>
      <w:r>
        <w:rPr>
          <w:rFonts w:cs="Arial"/>
          <w:iCs/>
          <w:color w:val="252525"/>
          <w:shd w:fill="FFFFFF" w:val="clear"/>
          <w:lang w:val="pl-PL"/>
        </w:rPr>
        <w:t>umożliwia asynchroniczne wysyłanie i odbieranie danych przez port szeregowy. Wykorzystanie modułu Bluetooth ogranicza się do połączenia linii danych  TX (wysyłanie) mikrokontrolera z linią danych RX (odbiór) układu HC-06 oraz analogicznie</w:t>
      </w:r>
      <w:r>
        <w:rPr>
          <w:rFonts w:cs="Arial" w:ascii="Arial" w:hAnsi="Arial"/>
          <w:iCs/>
          <w:color w:val="252525"/>
          <w:sz w:val="21"/>
          <w:szCs w:val="21"/>
          <w:shd w:fill="FFFFFF" w:val="clear"/>
          <w:lang w:val="pl-PL"/>
        </w:rPr>
        <w:t xml:space="preserve"> linii RX mikrokontrolera z linią TX modułu. Transmisja bezprzewodowa jest przezroczysta z p</w:t>
      </w:r>
      <w:r>
        <w:rPr>
          <w:rFonts w:cs="Arial" w:ascii="Arial" w:hAnsi="Arial"/>
          <w:iCs/>
          <w:color w:val="252525"/>
          <w:sz w:val="21"/>
          <w:szCs w:val="21"/>
          <w:shd w:fill="FFFFFF" w:val="clear"/>
          <w:lang w:val="pl-PL"/>
        </w:rPr>
        <w:t>oziomu</w:t>
      </w:r>
      <w:r>
        <w:rPr>
          <w:rFonts w:cs="Arial" w:ascii="Arial" w:hAnsi="Arial"/>
          <w:iCs/>
          <w:color w:val="252525"/>
          <w:sz w:val="21"/>
          <w:szCs w:val="21"/>
          <w:shd w:fill="FFFFFF" w:val="clear"/>
          <w:lang w:val="pl-PL"/>
        </w:rPr>
        <w:t xml:space="preserve"> mikrokontrolera. Interfejs UART konfigurowany jest przed podanie 4 wartości określających transmisję:</w:t>
      </w:r>
    </w:p>
    <w:p>
      <w:pPr>
        <w:pStyle w:val="ListParagraph"/>
        <w:numPr>
          <w:ilvl w:val="0"/>
          <w:numId w:val="4"/>
        </w:numPr>
        <w:rPr>
          <w:lang w:val="pl-PL"/>
        </w:rPr>
      </w:pPr>
      <w:r>
        <w:rPr>
          <w:lang w:val="pl-PL"/>
        </w:rPr>
        <w:t>p</w:t>
      </w:r>
      <w:r>
        <w:rPr>
          <w:lang w:val="pl-PL"/>
        </w:rPr>
        <w:t>rędkość transmisji (ang. Baud rate)</w:t>
      </w:r>
    </w:p>
    <w:p>
      <w:pPr>
        <w:pStyle w:val="ListParagraph"/>
        <w:numPr>
          <w:ilvl w:val="0"/>
          <w:numId w:val="4"/>
        </w:numPr>
        <w:rPr>
          <w:lang w:val="pl-PL"/>
        </w:rPr>
      </w:pPr>
      <w:r>
        <w:rPr>
          <w:lang w:val="pl-PL"/>
        </w:rPr>
        <w:t>d</w:t>
      </w:r>
      <w:r>
        <w:rPr>
          <w:lang w:val="pl-PL"/>
        </w:rPr>
        <w:t>ługość słowa</w:t>
      </w:r>
    </w:p>
    <w:p>
      <w:pPr>
        <w:pStyle w:val="ListParagraph"/>
        <w:numPr>
          <w:ilvl w:val="0"/>
          <w:numId w:val="4"/>
        </w:numPr>
        <w:rPr>
          <w:lang w:val="pl-PL"/>
        </w:rPr>
      </w:pPr>
      <w:r>
        <w:rPr>
          <w:lang w:val="pl-PL"/>
        </w:rPr>
        <w:t>i</w:t>
      </w:r>
      <w:r>
        <w:rPr>
          <w:lang w:val="pl-PL"/>
        </w:rPr>
        <w:t>lość bitów stopu</w:t>
      </w:r>
    </w:p>
    <w:p>
      <w:pPr>
        <w:pStyle w:val="ListParagraph"/>
        <w:numPr>
          <w:ilvl w:val="0"/>
          <w:numId w:val="4"/>
        </w:numPr>
        <w:rPr>
          <w:lang w:val="pl-PL"/>
        </w:rPr>
      </w:pPr>
      <w:r>
        <w:rPr>
          <w:lang w:val="pl-PL"/>
        </w:rPr>
        <w:t>b</w:t>
      </w:r>
      <w:r>
        <w:rPr>
          <w:lang w:val="pl-PL"/>
        </w:rPr>
        <w:t>it parzystości (kontrola błędów odbiory danych )</w:t>
      </w:r>
    </w:p>
    <w:p>
      <w:pPr>
        <w:pStyle w:val="Tretekstu"/>
        <w:rPr>
          <w:lang w:val="pl-PL"/>
        </w:rPr>
      </w:pPr>
      <w:r>
        <w:rPr>
          <w:lang w:val="pl-PL"/>
        </w:rPr>
        <w:t>Zdecydowałem się na użycie standardowej konfiguracji prędkość: 9600, 8-bitowe słowo, jeden bit stopu, brak bitów parzystości.</w:t>
      </w:r>
    </w:p>
    <w:p>
      <w:pPr>
        <w:pStyle w:val="Tretekstu"/>
        <w:rPr>
          <w:lang w:val="pl-PL"/>
        </w:rPr>
      </w:pPr>
      <w:r>
        <w:rPr>
          <w:lang w:val="pl-PL"/>
        </w:rPr>
        <w:t>DMA jest modułem który umożliwia bezpośredni dostęp do pamięci RAM i układów peryferyjnych. Układ DMA umożliwia transfer danych pomiędzy urządzeniem peryferyjnym a pamięcią RAM bez angażowania procesora, którego zadanie ogranicza się do konfiguracji urządzenia. Komponent został użyty do przesyłu i odbioru danych pomiędzy układem UART i dziesięciobajtowym obszarem pamięci RAM. Włączenie odbioru danych szeregowych z użyciem DMA:</w:t>
      </w:r>
    </w:p>
    <w:tbl>
      <w:tblPr>
        <w:jc w:val="left"/>
        <w:tblInd w:w="0" w:type="dxa"/>
        <w:tblBorders>
          <w:top w:val="nil"/>
          <w:left w:val="nil"/>
          <w:bottom w:val="nil"/>
          <w:insideH w:val="nil"/>
          <w:right w:val="nil"/>
          <w:insideV w:val="nil"/>
        </w:tblBorders>
        <w:tblCellMar>
          <w:top w:w="0" w:type="dxa"/>
          <w:left w:w="113" w:type="dxa"/>
          <w:bottom w:w="0" w:type="dxa"/>
          <w:right w:w="108" w:type="dxa"/>
        </w:tblCellMar>
      </w:tblPr>
      <w:tblGrid>
        <w:gridCol w:w="1869"/>
        <w:gridCol w:w="5845"/>
        <w:gridCol w:w="1608"/>
      </w:tblGrid>
      <w:tr>
        <w:trPr>
          <w:cantSplit w:val="false"/>
        </w:trPr>
        <w:tc>
          <w:tcPr>
            <w:tcW w:w="1869" w:type="dxa"/>
            <w:tcBorders>
              <w:top w:val="nil"/>
              <w:left w:val="nil"/>
              <w:bottom w:val="nil"/>
              <w:insideH w:val="nil"/>
              <w:right w:val="nil"/>
              <w:insideV w:val="nil"/>
            </w:tcBorders>
            <w:shd w:fill="auto" w:val="clear"/>
          </w:tcPr>
          <w:p>
            <w:pPr>
              <w:pStyle w:val="Normal"/>
              <w:spacing w:before="0" w:after="0"/>
              <w:rPr>
                <w:rFonts w:cs="Consolas" w:ascii="Consolas" w:hAnsi="Consolas"/>
                <w:color w:val="333333"/>
                <w:sz w:val="18"/>
                <w:szCs w:val="18"/>
                <w:shd w:fill="FFFFFF" w:val="clear"/>
                <w:lang w:val="pl-PL"/>
              </w:rPr>
            </w:pPr>
            <w:r>
              <w:rPr>
                <w:rFonts w:cs="Consolas" w:ascii="Consolas" w:hAnsi="Consolas"/>
                <w:color w:val="333333"/>
                <w:sz w:val="18"/>
                <w:szCs w:val="18"/>
                <w:shd w:fill="FFFFFF" w:val="clear"/>
                <w:lang w:val="pl-PL"/>
              </w:rPr>
            </w:r>
          </w:p>
        </w:tc>
        <w:tc>
          <w:tcPr>
            <w:tcW w:w="5845" w:type="dxa"/>
            <w:tcBorders>
              <w:top w:val="nil"/>
              <w:left w:val="nil"/>
              <w:bottom w:val="nil"/>
              <w:insideH w:val="nil"/>
              <w:right w:val="nil"/>
              <w:insideV w:val="nil"/>
            </w:tcBorders>
            <w:shd w:fill="auto" w:val="clear"/>
          </w:tcPr>
          <w:p>
            <w:pPr>
              <w:pStyle w:val="Normal"/>
              <w:spacing w:before="0" w:after="0"/>
              <w:rPr>
                <w:rFonts w:cs="Consolas" w:ascii="Consolas" w:hAnsi="Consolas"/>
                <w:color w:val="333333"/>
                <w:sz w:val="18"/>
                <w:szCs w:val="18"/>
                <w:shd w:fill="FFFFFF" w:val="clear"/>
              </w:rPr>
            </w:pPr>
            <w:r>
              <w:rPr>
                <w:rStyle w:val="Plc1"/>
                <w:rFonts w:cs="Consolas" w:ascii="Consolas" w:hAnsi="Consolas"/>
                <w:color w:val="0086B3"/>
                <w:sz w:val="18"/>
                <w:szCs w:val="18"/>
                <w:shd w:fill="FFFFFF" w:val="clear"/>
              </w:rPr>
              <w:t>int8_t</w:t>
            </w:r>
            <w:r>
              <w:rPr>
                <w:rFonts w:cs="Consolas" w:ascii="Consolas" w:hAnsi="Consolas"/>
                <w:color w:val="333333"/>
                <w:sz w:val="18"/>
                <w:szCs w:val="18"/>
                <w:shd w:fill="FFFFFF" w:val="clear"/>
              </w:rPr>
              <w:t xml:space="preserve"> command[</w:t>
            </w:r>
            <w:r>
              <w:rPr>
                <w:rStyle w:val="Plc1"/>
                <w:rFonts w:cs="Consolas" w:ascii="Consolas" w:hAnsi="Consolas"/>
                <w:color w:val="0086B3"/>
                <w:sz w:val="18"/>
                <w:szCs w:val="18"/>
                <w:shd w:fill="FFFFFF" w:val="clear"/>
              </w:rPr>
              <w:t>10</w:t>
            </w:r>
            <w:r>
              <w:rPr>
                <w:rFonts w:cs="Consolas" w:ascii="Consolas" w:hAnsi="Consolas"/>
                <w:color w:val="333333"/>
                <w:sz w:val="18"/>
                <w:szCs w:val="18"/>
                <w:shd w:fill="FFFFFF" w:val="clear"/>
              </w:rPr>
              <w:t>];</w:t>
            </w:r>
          </w:p>
          <w:p>
            <w:pPr>
              <w:pStyle w:val="Normal"/>
              <w:spacing w:before="0" w:after="0"/>
              <w:rPr>
                <w:rFonts w:cs="Consolas" w:ascii="Consolas" w:hAnsi="Consolas"/>
                <w:color w:val="333333"/>
                <w:sz w:val="18"/>
                <w:szCs w:val="18"/>
                <w:shd w:fill="FFFFFF" w:val="clear"/>
              </w:rPr>
            </w:pPr>
            <w:r>
              <w:rPr>
                <w:rStyle w:val="Plc1"/>
                <w:rFonts w:cs="Consolas" w:ascii="Consolas" w:hAnsi="Consolas"/>
                <w:color w:val="0086B3"/>
                <w:sz w:val="18"/>
                <w:szCs w:val="18"/>
                <w:shd w:fill="FFFFFF" w:val="clear"/>
              </w:rPr>
              <w:t>HAL_UART_Receive_DMA</w:t>
            </w:r>
            <w:r>
              <w:rPr>
                <w:rFonts w:cs="Consolas" w:ascii="Consolas" w:hAnsi="Consolas"/>
                <w:color w:val="333333"/>
                <w:sz w:val="18"/>
                <w:szCs w:val="18"/>
                <w:shd w:fill="FFFFFF" w:val="clear"/>
              </w:rPr>
              <w:t xml:space="preserve">(&amp;huart2, command, </w:t>
            </w:r>
            <w:r>
              <w:rPr>
                <w:rStyle w:val="Plk"/>
                <w:rFonts w:cs="Consolas" w:ascii="Consolas" w:hAnsi="Consolas"/>
                <w:color w:val="A71D5D"/>
                <w:sz w:val="18"/>
                <w:szCs w:val="18"/>
                <w:shd w:fill="FFFFFF" w:val="clear"/>
              </w:rPr>
              <w:t>sizeof</w:t>
            </w:r>
            <w:r>
              <w:rPr>
                <w:rFonts w:cs="Consolas" w:ascii="Consolas" w:hAnsi="Consolas"/>
                <w:color w:val="333333"/>
                <w:sz w:val="18"/>
                <w:szCs w:val="18"/>
                <w:shd w:fill="FFFFFF" w:val="clear"/>
              </w:rPr>
              <w:t>(command));</w:t>
            </w:r>
          </w:p>
        </w:tc>
        <w:tc>
          <w:tcPr>
            <w:tcW w:w="1608" w:type="dxa"/>
            <w:tcBorders>
              <w:top w:val="nil"/>
              <w:left w:val="nil"/>
              <w:bottom w:val="nil"/>
              <w:insideH w:val="nil"/>
              <w:right w:val="nil"/>
              <w:insideV w:val="nil"/>
            </w:tcBorders>
            <w:shd w:fill="auto" w:val="clear"/>
          </w:tcPr>
          <w:p>
            <w:pPr>
              <w:pStyle w:val="Normal"/>
              <w:spacing w:before="0" w:after="0"/>
              <w:rPr>
                <w:rFonts w:cs="Consolas" w:ascii="Consolas" w:hAnsi="Consolas"/>
                <w:color w:val="333333"/>
                <w:sz w:val="18"/>
                <w:szCs w:val="18"/>
                <w:shd w:fill="FFFFFF" w:val="clear"/>
              </w:rPr>
            </w:pPr>
            <w:r>
              <w:rPr>
                <w:rFonts w:cs="Consolas" w:ascii="Consolas" w:hAnsi="Consolas"/>
                <w:color w:val="333333"/>
                <w:sz w:val="18"/>
                <w:szCs w:val="18"/>
                <w:shd w:fill="FFFFFF" w:val="clear"/>
              </w:rPr>
            </w:r>
          </w:p>
        </w:tc>
      </w:tr>
    </w:tbl>
    <w:p>
      <w:pPr>
        <w:pStyle w:val="Tretekstu"/>
        <w:rPr>
          <w:lang w:val="pl-PL"/>
        </w:rPr>
      </w:pPr>
      <w:r>
        <w:rPr>
          <w:lang w:val="pl-PL"/>
        </w:rPr>
        <w:t xml:space="preserve">Argumentami tej funkcji są adres obiektu obsługującego interfejs UART, dziesięciobajtowy obszar pamięci ( tablica dziesięciu bajtów utworzona w globalnej przestrzeni pamięci ) oraz długość tego obszaru. </w:t>
      </w:r>
    </w:p>
    <w:p>
      <w:pPr>
        <w:pStyle w:val="Tretekstu"/>
        <w:rPr>
          <w:lang w:val="pl-PL"/>
        </w:rPr>
      </w:pPr>
      <w:r>
        <w:rPr>
          <w:lang w:val="pl-PL"/>
        </w:rPr>
        <w:t>Asynchroniczność transmisji możliwa jest poprzez obsługę przerwania które generuje UART po zakończeniu transmisji. Biblioteki HAL zapewniają niskopoziomową obsługę przerwań oraz deklaracje zestawu funkcji zwrotnych które zostają wykonane w odpowiedzi na zarejestrowane przerwanie. Obsługa zakończenia transmisji:</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869"/>
        <w:gridCol w:w="5779"/>
        <w:gridCol w:w="1702"/>
      </w:tblGrid>
      <w:tr>
        <w:trPr>
          <w:cantSplit w:val="false"/>
        </w:trPr>
        <w:tc>
          <w:tcPr>
            <w:tcW w:w="1869" w:type="dxa"/>
            <w:tcBorders>
              <w:top w:val="nil"/>
              <w:left w:val="nil"/>
              <w:bottom w:val="nil"/>
              <w:insideH w:val="nil"/>
              <w:right w:val="nil"/>
              <w:insideV w:val="nil"/>
            </w:tcBorders>
            <w:shd w:fill="auto" w:val="clear"/>
          </w:tcPr>
          <w:p>
            <w:pPr>
              <w:pStyle w:val="Normal"/>
              <w:spacing w:before="0" w:after="0"/>
              <w:rPr>
                <w:lang w:val="pl-PL"/>
              </w:rPr>
            </w:pPr>
            <w:r>
              <w:rPr>
                <w:lang w:val="pl-PL"/>
              </w:rPr>
            </w:r>
          </w:p>
        </w:tc>
        <w:tc>
          <w:tcPr>
            <w:tcW w:w="5779" w:type="dxa"/>
            <w:tcBorders>
              <w:top w:val="nil"/>
              <w:left w:val="nil"/>
              <w:bottom w:val="nil"/>
              <w:insideH w:val="nil"/>
              <w:right w:val="nil"/>
              <w:insideV w:val="nil"/>
            </w:tcBorders>
            <w:shd w:fill="auto" w:val="clear"/>
          </w:tcPr>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A71D5D"/>
                <w:sz w:val="18"/>
                <w:szCs w:val="18"/>
              </w:rPr>
              <w:t>void</w:t>
            </w:r>
            <w:r>
              <w:rPr>
                <w:rFonts w:eastAsia="Times New Roman" w:cs="Consolas" w:ascii="Consolas" w:hAnsi="Consolas"/>
                <w:color w:val="795DA3"/>
                <w:sz w:val="18"/>
                <w:szCs w:val="18"/>
              </w:rPr>
              <w:t>HAL_UART_RxCpltCallback</w:t>
            </w:r>
            <w:r>
              <w:rPr>
                <w:rFonts w:eastAsia="Times New Roman" w:cs="Consolas" w:ascii="Consolas" w:hAnsi="Consolas"/>
                <w:color w:val="333333"/>
                <w:sz w:val="18"/>
                <w:szCs w:val="18"/>
              </w:rPr>
              <w:t>(UART_HandleTypeDef *huart)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0086B3"/>
                <w:sz w:val="18"/>
                <w:szCs w:val="18"/>
              </w:rPr>
              <w:t>int8_t</w:t>
            </w:r>
            <w:r>
              <w:rPr>
                <w:rFonts w:eastAsia="Times New Roman" w:cs="Consolas" w:ascii="Consolas" w:hAnsi="Consolas"/>
                <w:color w:val="333333"/>
                <w:sz w:val="18"/>
                <w:szCs w:val="18"/>
              </w:rPr>
              <w:t xml:space="preserve"> response[</w:t>
            </w:r>
            <w:r>
              <w:rPr>
                <w:rFonts w:eastAsia="Times New Roman" w:cs="Consolas" w:ascii="Consolas" w:hAnsi="Consolas"/>
                <w:color w:val="0086B3"/>
                <w:sz w:val="18"/>
                <w:szCs w:val="18"/>
              </w:rPr>
              <w:t>10</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A71D5D"/>
                <w:sz w:val="18"/>
                <w:szCs w:val="18"/>
              </w:rPr>
              <w:t>if</w:t>
            </w:r>
            <w:r>
              <w:rPr>
                <w:rFonts w:eastAsia="Times New Roman" w:cs="Consolas" w:ascii="Consolas" w:hAnsi="Consolas"/>
                <w:color w:val="333333"/>
                <w:sz w:val="18"/>
                <w:szCs w:val="18"/>
              </w:rPr>
              <w:t>(</w:t>
            </w:r>
            <w:r>
              <w:rPr>
                <w:rFonts w:eastAsia="Times New Roman" w:cs="Consolas" w:ascii="Consolas" w:hAnsi="Consolas"/>
                <w:color w:val="0086B3"/>
                <w:sz w:val="18"/>
                <w:szCs w:val="18"/>
              </w:rPr>
              <w:t>getTimerTimeout</w:t>
            </w:r>
            <w:r>
              <w:rPr>
                <w:rFonts w:eastAsia="Times New Roman" w:cs="Consolas" w:ascii="Consolas" w:hAnsi="Consolas"/>
                <w:color w:val="333333"/>
                <w:sz w:val="18"/>
                <w:szCs w:val="18"/>
              </w:rPr>
              <w:t>(&amp;htim9))</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0086B3"/>
                <w:sz w:val="18"/>
                <w:szCs w:val="18"/>
              </w:rPr>
              <w:t xml:space="preserve">    </w:t>
            </w:r>
            <w:r>
              <w:rPr>
                <w:rFonts w:eastAsia="Times New Roman" w:cs="Consolas" w:ascii="Consolas" w:hAnsi="Consolas"/>
                <w:color w:val="0086B3"/>
                <w:sz w:val="18"/>
                <w:szCs w:val="18"/>
              </w:rPr>
              <w:t>stopBluetoothTimer</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0086B3"/>
                <w:sz w:val="18"/>
                <w:szCs w:val="18"/>
              </w:rPr>
              <w:t>commandHandler</w:t>
            </w:r>
            <w:r>
              <w:rPr>
                <w:rFonts w:eastAsia="Times New Roman" w:cs="Consolas" w:ascii="Consolas" w:hAnsi="Consolas"/>
                <w:color w:val="333333"/>
                <w:sz w:val="18"/>
                <w:szCs w:val="18"/>
              </w:rPr>
              <w:t>(command,response);</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0086B3"/>
                <w:sz w:val="18"/>
                <w:szCs w:val="18"/>
              </w:rPr>
              <w:t>HAL_UART_Transmit_DMA</w:t>
            </w:r>
            <w:r>
              <w:rPr>
                <w:rFonts w:eastAsia="Times New Roman" w:cs="Consolas" w:ascii="Consolas" w:hAnsi="Consolas"/>
                <w:color w:val="333333"/>
                <w:sz w:val="18"/>
                <w:szCs w:val="18"/>
              </w:rPr>
              <w:t>(&amp;huart2,response,</w:t>
            </w:r>
            <w:r>
              <w:rPr>
                <w:rFonts w:eastAsia="Times New Roman" w:cs="Consolas" w:ascii="Consolas" w:hAnsi="Consolas"/>
                <w:color w:val="0086B3"/>
                <w:sz w:val="18"/>
                <w:szCs w:val="18"/>
              </w:rPr>
              <w:t>10</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A71D5D"/>
                <w:sz w:val="18"/>
                <w:szCs w:val="18"/>
              </w:rPr>
              <w:t>if</w:t>
            </w:r>
            <w:r>
              <w:rPr>
                <w:rFonts w:eastAsia="Times New Roman" w:cs="Consolas" w:ascii="Consolas" w:hAnsi="Consolas"/>
                <w:color w:val="333333"/>
                <w:sz w:val="18"/>
                <w:szCs w:val="18"/>
              </w:rPr>
              <w:t>(</w:t>
            </w:r>
            <w:r>
              <w:rPr>
                <w:rFonts w:eastAsia="Times New Roman" w:cs="Consolas" w:ascii="Consolas" w:hAnsi="Consolas"/>
                <w:color w:val="0086B3"/>
                <w:sz w:val="18"/>
                <w:szCs w:val="18"/>
              </w:rPr>
              <w:t>getTimerTimeout</w:t>
            </w:r>
            <w:r>
              <w:rPr>
                <w:rFonts w:eastAsia="Times New Roman" w:cs="Consolas" w:ascii="Consolas" w:hAnsi="Consolas"/>
                <w:color w:val="333333"/>
                <w:sz w:val="18"/>
                <w:szCs w:val="18"/>
              </w:rPr>
              <w:t>(&amp;htim9))</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0086B3"/>
                <w:sz w:val="18"/>
                <w:szCs w:val="18"/>
              </w:rPr>
              <w:t xml:space="preserve">    </w:t>
            </w:r>
            <w:r>
              <w:rPr>
                <w:rFonts w:eastAsia="Times New Roman" w:cs="Consolas" w:ascii="Consolas" w:hAnsi="Consolas"/>
                <w:color w:val="0086B3"/>
                <w:sz w:val="18"/>
                <w:szCs w:val="18"/>
              </w:rPr>
              <w:t>startBluetoothTimer</w:t>
            </w:r>
            <w:r>
              <w:rPr>
                <w:rFonts w:eastAsia="Times New Roman" w:cs="Consolas" w:ascii="Consolas" w:hAnsi="Consolas"/>
                <w:color w:val="333333"/>
                <w:sz w:val="18"/>
                <w:szCs w:val="18"/>
              </w:rPr>
              <w:t>();</w:t>
            </w:r>
          </w:p>
          <w:p>
            <w:pPr>
              <w:pStyle w:val="Normal"/>
              <w:spacing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w:t>
            </w:r>
          </w:p>
        </w:tc>
        <w:tc>
          <w:tcPr>
            <w:tcW w:w="1702" w:type="dxa"/>
            <w:tcBorders>
              <w:top w:val="nil"/>
              <w:left w:val="nil"/>
              <w:bottom w:val="nil"/>
              <w:insideH w:val="nil"/>
              <w:right w:val="nil"/>
              <w:insideV w:val="nil"/>
            </w:tcBorders>
            <w:shd w:fill="auto" w:val="clear"/>
          </w:tcPr>
          <w:p>
            <w:pPr>
              <w:pStyle w:val="Normal"/>
              <w:spacing w:before="0" w:after="0"/>
              <w:rPr>
                <w:lang w:val="pl-PL"/>
              </w:rPr>
            </w:pPr>
            <w:r>
              <w:rPr>
                <w:lang w:val="pl-PL"/>
              </w:rPr>
            </w:r>
          </w:p>
        </w:tc>
      </w:tr>
    </w:tbl>
    <w:p>
      <w:pPr>
        <w:pStyle w:val="Tretekstu"/>
        <w:rPr>
          <w:lang w:val="pl-PL"/>
        </w:rPr>
      </w:pPr>
      <w:r>
        <w:rPr>
          <w:lang w:val="pl-PL"/>
        </w:rPr>
        <w:t xml:space="preserve">Funkcja jest przez bibliotekę HAL wywoływana dla zarejestrowanego przerwania od dowolnego interfejsu UART. Obiekt UART komponentu który wywołał przerwanie jest przekazywany jako argument funkcji. Z </w:t>
      </w:r>
      <w:r>
        <w:rPr>
          <w:lang w:val="pl-PL"/>
        </w:rPr>
        <w:t>uwagi na to</w:t>
      </w:r>
      <w:r>
        <w:rPr>
          <w:lang w:val="pl-PL"/>
        </w:rPr>
        <w:t>, że używany jest jeden interfejs szeregowy ni</w:t>
      </w:r>
      <w:r>
        <w:rPr>
          <w:lang w:val="pl-PL"/>
        </w:rPr>
        <w:t>e</w:t>
      </w:r>
      <w:r>
        <w:rPr>
          <w:lang w:val="pl-PL"/>
        </w:rPr>
        <w:t xml:space="preserve"> ma potrzeby sprawdzani</w:t>
      </w:r>
      <w:r>
        <w:rPr>
          <w:lang w:val="pl-PL"/>
        </w:rPr>
        <w:t>a</w:t>
      </w:r>
      <w:r>
        <w:rPr>
          <w:lang w:val="pl-PL"/>
        </w:rPr>
        <w:t xml:space="preserve"> czy to on jest źródłem przerwania. Funkcja tworzy tablicę bajtów - response, która wraz z nowowypełnioną tablicą-command przekazywana jest do funkcji obsługującej daną wiadomość. Wypełniona odpowiedź wysyłana jest tą samą techniką. Obsługa wiadomości oraz zastosowany timer opisany jest w dalszej części tego rozdziału.</w:t>
      </w:r>
    </w:p>
    <w:p>
      <w:pPr>
        <w:pStyle w:val="Nagwek2"/>
        <w:numPr>
          <w:ilvl w:val="1"/>
          <w:numId w:val="1"/>
        </w:numPr>
        <w:rPr/>
      </w:pPr>
      <w:bookmarkStart w:id="14" w:name="_Toc436583508"/>
      <w:bookmarkEnd w:id="14"/>
      <w:r>
        <w:rPr/>
        <w:t>Proces przetwarzania wiadomosci</w:t>
      </w:r>
    </w:p>
    <w:p>
      <w:pPr>
        <w:pStyle w:val="Tretekstu"/>
        <w:rPr>
          <w:lang w:val="pl-PL"/>
        </w:rPr>
      </w:pPr>
      <w:r>
        <w:rPr>
          <w:lang w:val="pl-PL"/>
        </w:rPr>
        <w:t xml:space="preserve">W poprzednim rozdziale zaprezentowana </w:t>
      </w:r>
      <w:r>
        <w:rPr>
          <w:lang w:val="pl-PL"/>
        </w:rPr>
        <w:t>jest</w:t>
      </w:r>
      <w:r>
        <w:rPr>
          <w:lang w:val="pl-PL"/>
        </w:rPr>
        <w:t xml:space="preserve"> obsługa przerwania od zakończenia transmisji szeregowej. </w:t>
      </w:r>
      <w:r>
        <w:rPr>
          <w:lang w:val="pl-PL"/>
        </w:rPr>
        <w:t>O</w:t>
      </w:r>
      <w:r>
        <w:rPr>
          <w:lang w:val="pl-PL"/>
        </w:rPr>
        <w:t>becna jest funkcja „commandHandler” odpowiedzialna za obsługę wiadomości i uformowanie odpowiedzi. Struktura  funkcji „commandHandler” ( dl</w:t>
      </w:r>
      <w:r>
        <w:rPr>
          <w:lang w:val="pl-PL"/>
        </w:rPr>
        <w:t>a</w:t>
      </w:r>
      <w:r>
        <w:rPr>
          <w:lang w:val="pl-PL"/>
        </w:rPr>
        <w:t xml:space="preserve"> czytelności pominąłem fragment fun</w:t>
      </w:r>
      <w:r>
        <w:rPr>
          <w:lang w:val="pl-PL"/>
        </w:rPr>
        <w:t>k</w:t>
      </w:r>
      <w:r>
        <w:rPr>
          <w:lang w:val="pl-PL"/>
        </w:rPr>
        <w:t>cji,</w:t>
      </w:r>
      <w:r>
        <w:rPr>
          <w:lang w:val="pl-PL"/>
        </w:rPr>
        <w:t>n gdyż</w:t>
      </w:r>
      <w:r>
        <w:rPr>
          <w:lang w:val="pl-PL"/>
        </w:rPr>
        <w:t xml:space="preserve"> nie wpływa to na zrozumienie jej działania):</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868"/>
        <w:gridCol w:w="5610"/>
        <w:gridCol w:w="1871"/>
      </w:tblGrid>
      <w:tr>
        <w:trPr>
          <w:cantSplit w:val="false"/>
        </w:trPr>
        <w:tc>
          <w:tcPr>
            <w:tcW w:w="1868" w:type="dxa"/>
            <w:tcBorders>
              <w:top w:val="nil"/>
              <w:left w:val="nil"/>
              <w:bottom w:val="nil"/>
              <w:insideH w:val="nil"/>
              <w:right w:val="nil"/>
              <w:insideV w:val="nil"/>
            </w:tcBorders>
            <w:shd w:fill="auto" w:val="clear"/>
          </w:tcPr>
          <w:p>
            <w:pPr>
              <w:pStyle w:val="Normal"/>
              <w:spacing w:before="0" w:after="0"/>
              <w:rPr>
                <w:lang w:val="pl-PL"/>
              </w:rPr>
            </w:pPr>
            <w:r>
              <w:rPr>
                <w:lang w:val="pl-PL"/>
              </w:rPr>
            </w:r>
          </w:p>
        </w:tc>
        <w:tc>
          <w:tcPr>
            <w:tcW w:w="5610" w:type="dxa"/>
            <w:tcBorders>
              <w:top w:val="nil"/>
              <w:left w:val="nil"/>
              <w:bottom w:val="nil"/>
              <w:insideH w:val="nil"/>
              <w:right w:val="nil"/>
              <w:insideV w:val="nil"/>
            </w:tcBorders>
            <w:shd w:fill="auto" w:val="clear"/>
          </w:tcPr>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0086B3"/>
                <w:sz w:val="18"/>
                <w:szCs w:val="18"/>
              </w:rPr>
              <w:t>int8_t</w:t>
            </w:r>
            <w:r>
              <w:rPr>
                <w:rFonts w:eastAsia="Times New Roman" w:cs="Consolas" w:ascii="Consolas" w:hAnsi="Consolas"/>
                <w:color w:val="333333"/>
                <w:sz w:val="18"/>
                <w:szCs w:val="18"/>
              </w:rPr>
              <w:t xml:space="preserve">* </w:t>
            </w:r>
            <w:r>
              <w:rPr>
                <w:rFonts w:eastAsia="Times New Roman" w:cs="Consolas" w:ascii="Consolas" w:hAnsi="Consolas"/>
                <w:color w:val="795DA3"/>
                <w:sz w:val="18"/>
                <w:szCs w:val="18"/>
              </w:rPr>
              <w:t>commandHandler</w:t>
            </w:r>
            <w:r>
              <w:rPr>
                <w:rFonts w:eastAsia="Times New Roman" w:cs="Consolas" w:ascii="Consolas" w:hAnsi="Consolas"/>
                <w:color w:val="333333"/>
                <w:sz w:val="18"/>
                <w:szCs w:val="18"/>
              </w:rPr>
              <w:t>(</w:t>
            </w:r>
            <w:r>
              <w:rPr>
                <w:rFonts w:eastAsia="Times New Roman" w:cs="Consolas" w:ascii="Consolas" w:hAnsi="Consolas"/>
                <w:color w:val="0086B3"/>
                <w:sz w:val="18"/>
                <w:szCs w:val="18"/>
              </w:rPr>
              <w:t>int8_t</w:t>
            </w:r>
            <w:r>
              <w:rPr>
                <w:rFonts w:eastAsia="Times New Roman" w:cs="Consolas" w:ascii="Consolas" w:hAnsi="Consolas"/>
                <w:color w:val="333333"/>
                <w:sz w:val="18"/>
                <w:szCs w:val="18"/>
              </w:rPr>
              <w:t>* command,</w:t>
            </w:r>
            <w:r>
              <w:rPr>
                <w:rFonts w:eastAsia="Times New Roman" w:cs="Consolas" w:ascii="Consolas" w:hAnsi="Consolas"/>
                <w:color w:val="0086B3"/>
                <w:sz w:val="18"/>
                <w:szCs w:val="18"/>
              </w:rPr>
              <w:t>int8_t</w:t>
            </w:r>
            <w:r>
              <w:rPr>
                <w:rFonts w:eastAsia="Times New Roman" w:cs="Consolas" w:ascii="Consolas" w:hAnsi="Consolas"/>
                <w:color w:val="333333"/>
                <w:sz w:val="18"/>
                <w:szCs w:val="18"/>
              </w:rPr>
              <w:t>* response)</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A71D5D"/>
                <w:sz w:val="18"/>
                <w:szCs w:val="18"/>
              </w:rPr>
              <w:t>if</w:t>
            </w:r>
            <w:r>
              <w:rPr>
                <w:rFonts w:eastAsia="Times New Roman" w:cs="Consolas" w:ascii="Consolas" w:hAnsi="Consolas"/>
                <w:color w:val="333333"/>
                <w:sz w:val="18"/>
                <w:szCs w:val="18"/>
              </w:rPr>
              <w:t>(command[</w:t>
            </w:r>
            <w:r>
              <w:rPr>
                <w:rFonts w:eastAsia="Times New Roman" w:cs="Consolas" w:ascii="Consolas" w:hAnsi="Consolas"/>
                <w:color w:val="0086B3"/>
                <w:sz w:val="18"/>
                <w:szCs w:val="18"/>
              </w:rPr>
              <w:t>0</w:t>
            </w:r>
            <w:r>
              <w:rPr>
                <w:rFonts w:eastAsia="Times New Roman" w:cs="Consolas" w:ascii="Consolas" w:hAnsi="Consolas"/>
                <w:color w:val="333333"/>
                <w:sz w:val="18"/>
                <w:szCs w:val="18"/>
              </w:rPr>
              <w:t xml:space="preserve">] != </w:t>
            </w:r>
            <w:r>
              <w:rPr>
                <w:rFonts w:eastAsia="Times New Roman" w:cs="Consolas" w:ascii="Consolas" w:hAnsi="Consolas"/>
                <w:color w:val="183691"/>
                <w:sz w:val="18"/>
                <w:szCs w:val="18"/>
              </w:rPr>
              <w:t>‘B’</w:t>
            </w:r>
            <w:r>
              <w:rPr>
                <w:rFonts w:eastAsia="Times New Roman" w:cs="Consolas" w:ascii="Consolas" w:hAnsi="Consolas"/>
                <w:color w:val="333333"/>
                <w:sz w:val="18"/>
                <w:szCs w:val="18"/>
              </w:rPr>
              <w:t xml:space="preserve"> || command[</w:t>
            </w:r>
            <w:r>
              <w:rPr>
                <w:rFonts w:eastAsia="Times New Roman" w:cs="Consolas" w:ascii="Consolas" w:hAnsi="Consolas"/>
                <w:color w:val="0086B3"/>
                <w:sz w:val="18"/>
                <w:szCs w:val="18"/>
              </w:rPr>
              <w:t>4</w:t>
            </w:r>
            <w:r>
              <w:rPr>
                <w:rFonts w:eastAsia="Times New Roman" w:cs="Consolas" w:ascii="Consolas" w:hAnsi="Consolas"/>
                <w:color w:val="333333"/>
                <w:sz w:val="18"/>
                <w:szCs w:val="18"/>
              </w:rPr>
              <w:t xml:space="preserve">] != </w:t>
            </w:r>
            <w:r>
              <w:rPr>
                <w:rFonts w:eastAsia="Times New Roman" w:cs="Consolas" w:ascii="Consolas" w:hAnsi="Consolas"/>
                <w:color w:val="183691"/>
                <w:sz w:val="18"/>
                <w:szCs w:val="18"/>
              </w:rPr>
              <w:t>‘M’</w:t>
            </w:r>
            <w:r>
              <w:rPr>
                <w:rFonts w:eastAsia="Times New Roman" w:cs="Consolas" w:ascii="Consolas" w:hAnsi="Consolas"/>
                <w:color w:val="333333"/>
                <w:sz w:val="18"/>
                <w:szCs w:val="18"/>
              </w:rPr>
              <w:t xml:space="preserve"> || command[</w:t>
            </w:r>
            <w:r>
              <w:rPr>
                <w:rFonts w:eastAsia="Times New Roman" w:cs="Consolas" w:ascii="Consolas" w:hAnsi="Consolas"/>
                <w:color w:val="0086B3"/>
                <w:sz w:val="18"/>
                <w:szCs w:val="18"/>
              </w:rPr>
              <w:t>9</w:t>
            </w:r>
            <w:r>
              <w:rPr>
                <w:rFonts w:eastAsia="Times New Roman" w:cs="Consolas" w:ascii="Consolas" w:hAnsi="Consolas"/>
                <w:color w:val="333333"/>
                <w:sz w:val="18"/>
                <w:szCs w:val="18"/>
              </w:rPr>
              <w:t xml:space="preserve">] != </w:t>
            </w:r>
            <w:r>
              <w:rPr>
                <w:rFonts w:eastAsia="Times New Roman" w:cs="Consolas" w:ascii="Consolas" w:hAnsi="Consolas"/>
                <w:color w:val="183691"/>
                <w:sz w:val="18"/>
                <w:szCs w:val="18"/>
              </w:rPr>
              <w:t>‘E’</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A71D5D"/>
                <w:sz w:val="18"/>
                <w:szCs w:val="18"/>
              </w:rPr>
              <w:t>return</w:t>
            </w:r>
            <w:r>
              <w:rPr>
                <w:rFonts w:eastAsia="Times New Roman" w:cs="Consolas" w:ascii="Consolas" w:hAnsi="Consolas"/>
                <w:color w:val="0086B3"/>
                <w:sz w:val="18"/>
                <w:szCs w:val="18"/>
              </w:rPr>
              <w:t>invalidMessage</w:t>
            </w:r>
            <w:r>
              <w:rPr>
                <w:rFonts w:eastAsia="Times New Roman" w:cs="Consolas" w:ascii="Consolas" w:hAnsi="Consolas"/>
                <w:color w:val="333333"/>
                <w:sz w:val="18"/>
                <w:szCs w:val="18"/>
              </w:rPr>
              <w:t>(response);</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A71D5D"/>
                <w:sz w:val="18"/>
                <w:szCs w:val="18"/>
              </w:rPr>
              <w:t>if</w:t>
            </w:r>
            <w:r>
              <w:rPr>
                <w:rFonts w:eastAsia="Times New Roman" w:cs="Consolas" w:ascii="Consolas" w:hAnsi="Consolas"/>
                <w:color w:val="333333"/>
                <w:sz w:val="18"/>
                <w:szCs w:val="18"/>
              </w:rPr>
              <w:t>(command[</w:t>
            </w:r>
            <w:r>
              <w:rPr>
                <w:rFonts w:eastAsia="Times New Roman" w:cs="Consolas" w:ascii="Consolas" w:hAnsi="Consolas"/>
                <w:color w:val="0086B3"/>
                <w:sz w:val="18"/>
                <w:szCs w:val="18"/>
              </w:rPr>
              <w:t>1</w:t>
            </w:r>
            <w:r>
              <w:rPr>
                <w:rFonts w:eastAsia="Times New Roman" w:cs="Consolas" w:ascii="Consolas" w:hAnsi="Consolas"/>
                <w:color w:val="333333"/>
                <w:sz w:val="18"/>
                <w:szCs w:val="18"/>
              </w:rPr>
              <w:t xml:space="preserve">] == </w:t>
            </w:r>
            <w:r>
              <w:rPr>
                <w:rFonts w:eastAsia="Times New Roman" w:cs="Consolas" w:ascii="Consolas" w:hAnsi="Consolas"/>
                <w:color w:val="0086B3"/>
                <w:sz w:val="18"/>
                <w:szCs w:val="18"/>
              </w:rPr>
              <w:t>1</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969896"/>
                <w:sz w:val="18"/>
                <w:szCs w:val="18"/>
              </w:rPr>
            </w:pPr>
            <w:r>
              <w:rPr>
                <w:rFonts w:eastAsia="Times New Roman" w:cs="Consolas" w:ascii="Consolas" w:hAnsi="Consolas"/>
                <w:color w:val="969896"/>
                <w:sz w:val="18"/>
                <w:szCs w:val="18"/>
              </w:rPr>
              <w:t>//set speed</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A71D5D"/>
                <w:sz w:val="18"/>
                <w:szCs w:val="18"/>
              </w:rPr>
              <w:t>return</w:t>
            </w:r>
            <w:r>
              <w:rPr>
                <w:rFonts w:eastAsia="Times New Roman" w:cs="Consolas" w:ascii="Consolas" w:hAnsi="Consolas"/>
                <w:color w:val="0086B3"/>
                <w:sz w:val="18"/>
                <w:szCs w:val="18"/>
              </w:rPr>
              <w:t>setVelocityResponse</w:t>
            </w:r>
            <w:r>
              <w:rPr>
                <w:rFonts w:eastAsia="Times New Roman" w:cs="Consolas" w:ascii="Consolas" w:hAnsi="Consolas"/>
                <w:color w:val="333333"/>
                <w:sz w:val="18"/>
                <w:szCs w:val="18"/>
              </w:rPr>
              <w:t>(command,response);</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A71D5D"/>
                <w:sz w:val="18"/>
                <w:szCs w:val="18"/>
              </w:rPr>
              <w:t>if</w:t>
            </w:r>
            <w:r>
              <w:rPr>
                <w:rFonts w:eastAsia="Times New Roman" w:cs="Consolas" w:ascii="Consolas" w:hAnsi="Consolas"/>
                <w:color w:val="333333"/>
                <w:sz w:val="18"/>
                <w:szCs w:val="18"/>
              </w:rPr>
              <w:t>(command[</w:t>
            </w:r>
            <w:r>
              <w:rPr>
                <w:rFonts w:eastAsia="Times New Roman" w:cs="Consolas" w:ascii="Consolas" w:hAnsi="Consolas"/>
                <w:color w:val="0086B3"/>
                <w:sz w:val="18"/>
                <w:szCs w:val="18"/>
              </w:rPr>
              <w:t>1</w:t>
            </w:r>
            <w:r>
              <w:rPr>
                <w:rFonts w:eastAsia="Times New Roman" w:cs="Consolas" w:ascii="Consolas" w:hAnsi="Consolas"/>
                <w:color w:val="333333"/>
                <w:sz w:val="18"/>
                <w:szCs w:val="18"/>
              </w:rPr>
              <w:t xml:space="preserve">] == </w:t>
            </w:r>
            <w:r>
              <w:rPr>
                <w:rFonts w:eastAsia="Times New Roman" w:cs="Consolas" w:ascii="Consolas" w:hAnsi="Consolas"/>
                <w:color w:val="0086B3"/>
                <w:sz w:val="18"/>
                <w:szCs w:val="18"/>
              </w:rPr>
              <w:t>2</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969896"/>
                <w:sz w:val="18"/>
                <w:szCs w:val="18"/>
              </w:rPr>
            </w:pPr>
            <w:r>
              <w:rPr>
                <w:rFonts w:eastAsia="Times New Roman" w:cs="Consolas" w:ascii="Consolas" w:hAnsi="Consolas"/>
                <w:color w:val="969896"/>
                <w:sz w:val="18"/>
                <w:szCs w:val="18"/>
              </w:rPr>
              <w:t>//get speed</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A71D5D"/>
                <w:sz w:val="18"/>
                <w:szCs w:val="18"/>
              </w:rPr>
              <w:t>return</w:t>
            </w:r>
            <w:r>
              <w:rPr>
                <w:rFonts w:eastAsia="Times New Roman" w:cs="Consolas" w:ascii="Consolas" w:hAnsi="Consolas"/>
                <w:color w:val="0086B3"/>
                <w:sz w:val="18"/>
                <w:szCs w:val="18"/>
              </w:rPr>
              <w:t>getVelocityResponse</w:t>
            </w:r>
            <w:r>
              <w:rPr>
                <w:rFonts w:eastAsia="Times New Roman" w:cs="Consolas" w:ascii="Consolas" w:hAnsi="Consolas"/>
                <w:color w:val="333333"/>
                <w:sz w:val="18"/>
                <w:szCs w:val="18"/>
              </w:rPr>
              <w:t>(command,response);</w:t>
            </w:r>
          </w:p>
          <w:p>
            <w:pPr>
              <w:pStyle w:val="Normal"/>
              <w:spacing w:lineRule="atLeast" w:line="270" w:before="0" w:after="0"/>
              <w:rPr>
                <w:rFonts w:eastAsia="Times New Roman" w:cs="Consolas" w:ascii="Consolas" w:hAnsi="Consolas"/>
                <w:color w:val="333333"/>
                <w:sz w:val="18"/>
                <w:szCs w:val="18"/>
                <w:lang w:val="pl-PL"/>
              </w:rPr>
            </w:pPr>
            <w:r>
              <w:rPr>
                <w:rFonts w:eastAsia="Times New Roman" w:cs="Consolas" w:ascii="Consolas" w:hAnsi="Consolas"/>
                <w:color w:val="333333"/>
                <w:sz w:val="18"/>
                <w:szCs w:val="18"/>
                <w:lang w:val="pl-PL"/>
              </w:rPr>
              <w:t>}</w:t>
            </w:r>
          </w:p>
          <w:p>
            <w:pPr>
              <w:pStyle w:val="Normal"/>
              <w:spacing w:lineRule="atLeast" w:line="270" w:before="0" w:after="0"/>
              <w:rPr>
                <w:rFonts w:eastAsia="Times New Roman" w:cs="Consolas" w:ascii="Consolas" w:hAnsi="Consolas"/>
                <w:color w:val="333333"/>
                <w:sz w:val="18"/>
                <w:szCs w:val="18"/>
                <w:lang w:val="pl-PL"/>
              </w:rPr>
            </w:pPr>
            <w:r>
              <w:rPr>
                <w:rFonts w:eastAsia="Times New Roman" w:cs="Consolas" w:ascii="Consolas" w:hAnsi="Consolas"/>
                <w:color w:val="333333"/>
                <w:sz w:val="18"/>
                <w:szCs w:val="18"/>
                <w:lang w:val="pl-PL"/>
              </w:rPr>
              <w:t>//(…) pominęta część funkcji</w:t>
            </w:r>
          </w:p>
          <w:p>
            <w:pPr>
              <w:pStyle w:val="Normal"/>
              <w:spacing w:lineRule="atLeast" w:line="270" w:before="0" w:after="0"/>
              <w:rPr>
                <w:rFonts w:eastAsia="Times New Roman" w:cs="Consolas" w:ascii="Consolas" w:hAnsi="Consolas"/>
                <w:color w:val="333333"/>
                <w:sz w:val="18"/>
                <w:szCs w:val="18"/>
                <w:lang w:val="pl-PL"/>
              </w:rPr>
            </w:pPr>
            <w:r>
              <w:rPr>
                <w:rFonts w:eastAsia="Times New Roman" w:cs="Consolas" w:ascii="Consolas" w:hAnsi="Consolas"/>
                <w:color w:val="A71D5D"/>
                <w:sz w:val="18"/>
                <w:szCs w:val="18"/>
                <w:lang w:val="pl-PL"/>
              </w:rPr>
              <w:t>if</w:t>
            </w:r>
            <w:r>
              <w:rPr>
                <w:rFonts w:eastAsia="Times New Roman" w:cs="Consolas" w:ascii="Consolas" w:hAnsi="Consolas"/>
                <w:color w:val="333333"/>
                <w:sz w:val="18"/>
                <w:szCs w:val="18"/>
                <w:lang w:val="pl-PL"/>
              </w:rPr>
              <w:t>(command[</w:t>
            </w:r>
            <w:r>
              <w:rPr>
                <w:rFonts w:eastAsia="Times New Roman" w:cs="Consolas" w:ascii="Consolas" w:hAnsi="Consolas"/>
                <w:color w:val="0086B3"/>
                <w:sz w:val="18"/>
                <w:szCs w:val="18"/>
                <w:lang w:val="pl-PL"/>
              </w:rPr>
              <w:t>1</w:t>
            </w:r>
            <w:r>
              <w:rPr>
                <w:rFonts w:eastAsia="Times New Roman" w:cs="Consolas" w:ascii="Consolas" w:hAnsi="Consolas"/>
                <w:color w:val="333333"/>
                <w:sz w:val="18"/>
                <w:szCs w:val="18"/>
                <w:lang w:val="pl-PL"/>
              </w:rPr>
              <w:t xml:space="preserve">] == </w:t>
            </w:r>
            <w:r>
              <w:rPr>
                <w:rFonts w:eastAsia="Times New Roman" w:cs="Consolas" w:ascii="Consolas" w:hAnsi="Consolas"/>
                <w:color w:val="0086B3"/>
                <w:sz w:val="18"/>
                <w:szCs w:val="18"/>
                <w:lang w:val="pl-PL"/>
              </w:rPr>
              <w:t>14</w:t>
            </w:r>
            <w:r>
              <w:rPr>
                <w:rFonts w:eastAsia="Times New Roman" w:cs="Consolas" w:ascii="Consolas" w:hAnsi="Consolas"/>
                <w:color w:val="333333"/>
                <w:sz w:val="18"/>
                <w:szCs w:val="18"/>
                <w:lang w:val="pl-PL"/>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969896"/>
                <w:sz w:val="18"/>
                <w:szCs w:val="18"/>
              </w:rPr>
            </w:pPr>
            <w:r>
              <w:rPr>
                <w:rFonts w:eastAsia="Times New Roman" w:cs="Consolas" w:ascii="Consolas" w:hAnsi="Consolas"/>
                <w:color w:val="969896"/>
                <w:sz w:val="18"/>
                <w:szCs w:val="18"/>
              </w:rPr>
              <w:t>//set direction pins</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A71D5D"/>
                <w:sz w:val="18"/>
                <w:szCs w:val="18"/>
              </w:rPr>
              <w:t>return</w:t>
            </w:r>
            <w:r>
              <w:rPr>
                <w:rFonts w:eastAsia="Times New Roman" w:cs="Consolas" w:ascii="Consolas" w:hAnsi="Consolas"/>
                <w:color w:val="0086B3"/>
                <w:sz w:val="18"/>
                <w:szCs w:val="18"/>
              </w:rPr>
              <w:t>setMotorsDirection</w:t>
            </w:r>
            <w:r>
              <w:rPr>
                <w:rFonts w:eastAsia="Times New Roman" w:cs="Consolas" w:ascii="Consolas" w:hAnsi="Consolas"/>
                <w:color w:val="333333"/>
                <w:sz w:val="18"/>
                <w:szCs w:val="18"/>
              </w:rPr>
              <w:t>(command,response);</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A71D5D"/>
                <w:sz w:val="18"/>
                <w:szCs w:val="18"/>
              </w:rPr>
              <w:t>if</w:t>
            </w:r>
            <w:r>
              <w:rPr>
                <w:rFonts w:eastAsia="Times New Roman" w:cs="Consolas" w:ascii="Consolas" w:hAnsi="Consolas"/>
                <w:color w:val="333333"/>
                <w:sz w:val="18"/>
                <w:szCs w:val="18"/>
              </w:rPr>
              <w:t>(command[</w:t>
            </w:r>
            <w:r>
              <w:rPr>
                <w:rFonts w:eastAsia="Times New Roman" w:cs="Consolas" w:ascii="Consolas" w:hAnsi="Consolas"/>
                <w:color w:val="0086B3"/>
                <w:sz w:val="18"/>
                <w:szCs w:val="18"/>
              </w:rPr>
              <w:t>1</w:t>
            </w:r>
            <w:r>
              <w:rPr>
                <w:rFonts w:eastAsia="Times New Roman" w:cs="Consolas" w:ascii="Consolas" w:hAnsi="Consolas"/>
                <w:color w:val="333333"/>
                <w:sz w:val="18"/>
                <w:szCs w:val="18"/>
              </w:rPr>
              <w:t xml:space="preserve">] == </w:t>
            </w:r>
            <w:r>
              <w:rPr>
                <w:rFonts w:eastAsia="Times New Roman" w:cs="Consolas" w:ascii="Consolas" w:hAnsi="Consolas"/>
                <w:color w:val="0086B3"/>
                <w:sz w:val="18"/>
                <w:szCs w:val="18"/>
              </w:rPr>
              <w:t>15</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969896"/>
                <w:sz w:val="18"/>
                <w:szCs w:val="18"/>
              </w:rPr>
            </w:pPr>
            <w:r>
              <w:rPr>
                <w:rFonts w:eastAsia="Times New Roman" w:cs="Consolas" w:ascii="Consolas" w:hAnsi="Consolas"/>
                <w:color w:val="969896"/>
                <w:sz w:val="18"/>
                <w:szCs w:val="18"/>
              </w:rPr>
              <w:t>//get direction pins</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A71D5D"/>
                <w:sz w:val="18"/>
                <w:szCs w:val="18"/>
              </w:rPr>
              <w:t>return</w:t>
            </w:r>
            <w:r>
              <w:rPr>
                <w:rFonts w:eastAsia="Times New Roman" w:cs="Consolas" w:ascii="Consolas" w:hAnsi="Consolas"/>
                <w:color w:val="0086B3"/>
                <w:sz w:val="18"/>
                <w:szCs w:val="18"/>
              </w:rPr>
              <w:t>getMotorsDirection</w:t>
            </w:r>
            <w:r>
              <w:rPr>
                <w:rFonts w:eastAsia="Times New Roman" w:cs="Consolas" w:ascii="Consolas" w:hAnsi="Consolas"/>
                <w:color w:val="333333"/>
                <w:sz w:val="18"/>
                <w:szCs w:val="18"/>
              </w:rPr>
              <w:t>(command,response);</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A71D5D"/>
                <w:sz w:val="18"/>
                <w:szCs w:val="18"/>
              </w:rPr>
              <w:t>return</w:t>
            </w:r>
            <w:r>
              <w:rPr>
                <w:rFonts w:eastAsia="Times New Roman" w:cs="Consolas" w:ascii="Consolas" w:hAnsi="Consolas"/>
                <w:color w:val="0086B3"/>
                <w:sz w:val="18"/>
                <w:szCs w:val="18"/>
              </w:rPr>
              <w:t>invalidMessage</w:t>
            </w:r>
            <w:r>
              <w:rPr>
                <w:rFonts w:eastAsia="Times New Roman" w:cs="Consolas" w:ascii="Consolas" w:hAnsi="Consolas"/>
                <w:color w:val="333333"/>
                <w:sz w:val="18"/>
                <w:szCs w:val="18"/>
              </w:rPr>
              <w:t>(response);</w:t>
            </w:r>
          </w:p>
          <w:p>
            <w:pPr>
              <w:pStyle w:val="Normal"/>
              <w:spacing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w:t>
            </w:r>
          </w:p>
        </w:tc>
        <w:tc>
          <w:tcPr>
            <w:tcW w:w="1871" w:type="dxa"/>
            <w:tcBorders>
              <w:top w:val="nil"/>
              <w:left w:val="nil"/>
              <w:bottom w:val="nil"/>
              <w:insideH w:val="nil"/>
              <w:right w:val="nil"/>
              <w:insideV w:val="nil"/>
            </w:tcBorders>
            <w:shd w:fill="auto" w:val="clear"/>
          </w:tcPr>
          <w:p>
            <w:pPr>
              <w:pStyle w:val="Normal"/>
              <w:spacing w:before="0" w:after="0"/>
              <w:rPr>
                <w:lang w:val="pl-PL"/>
              </w:rPr>
            </w:pPr>
            <w:r>
              <w:rPr>
                <w:lang w:val="pl-PL"/>
              </w:rPr>
            </w:r>
          </w:p>
        </w:tc>
      </w:tr>
    </w:tbl>
    <w:p>
      <w:pPr>
        <w:pStyle w:val="Tretekstu"/>
        <w:rPr>
          <w:lang w:val="pl-PL"/>
        </w:rPr>
      </w:pPr>
      <w:r>
        <w:rPr>
          <w:lang w:val="pl-PL"/>
        </w:rPr>
        <w:t xml:space="preserve">Działanie </w:t>
      </w:r>
      <w:r>
        <w:rPr>
          <w:lang w:val="pl-PL"/>
        </w:rPr>
        <w:t>prezentowanej</w:t>
      </w:r>
      <w:r>
        <w:rPr>
          <w:lang w:val="pl-PL"/>
        </w:rPr>
        <w:t xml:space="preserve"> funkcji jest ściśle związane z protokołem komunikacyjnym pomiędzy robotem a aplikacją sterującą. Zagadnienie to jest szczegółowo opisane w rozdziale piątym. Początek funkcji sprawdza czy na odpowiednich pozycjach występują wartości stałe i charakterystyczne dla każdej wiadomości, w przeciwnym wypadku wysyłana jest wiadomość informująca o błędzie. Następnie na podstawie identyfikatora wiadomości wywoływana jest konkretna funkcja obsługująca daną wiadomość, a jeżeli podany identyfikator nie jest znany zwracany jest błąd. </w:t>
      </w:r>
    </w:p>
    <w:p>
      <w:pPr>
        <w:pStyle w:val="Tretekstu"/>
        <w:rPr>
          <w:lang w:val="pl-PL"/>
        </w:rPr>
      </w:pPr>
      <w:r>
        <w:rPr>
          <w:lang w:val="pl-PL"/>
        </w:rPr>
        <w:t>Obsługa wiadomości zaprezentowana będzie na przykładzie komendy ustalające prędkość zadaną  w układzie regulacji:</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869"/>
        <w:gridCol w:w="5921"/>
        <w:gridCol w:w="1560"/>
      </w:tblGrid>
      <w:tr>
        <w:trPr>
          <w:cantSplit w:val="false"/>
        </w:trPr>
        <w:tc>
          <w:tcPr>
            <w:tcW w:w="1869" w:type="dxa"/>
            <w:tcBorders>
              <w:top w:val="nil"/>
              <w:left w:val="nil"/>
              <w:bottom w:val="nil"/>
              <w:insideH w:val="nil"/>
              <w:right w:val="nil"/>
              <w:insideV w:val="nil"/>
            </w:tcBorders>
            <w:shd w:fill="auto" w:val="clear"/>
          </w:tcPr>
          <w:p>
            <w:pPr>
              <w:pStyle w:val="Normal"/>
              <w:spacing w:before="0" w:after="0"/>
              <w:rPr>
                <w:lang w:val="pl-PL"/>
              </w:rPr>
            </w:pPr>
            <w:r>
              <w:rPr>
                <w:lang w:val="pl-PL"/>
              </w:rPr>
            </w:r>
          </w:p>
        </w:tc>
        <w:tc>
          <w:tcPr>
            <w:tcW w:w="5921" w:type="dxa"/>
            <w:tcBorders>
              <w:top w:val="nil"/>
              <w:left w:val="nil"/>
              <w:bottom w:val="nil"/>
              <w:insideH w:val="nil"/>
              <w:right w:val="nil"/>
              <w:insideV w:val="nil"/>
            </w:tcBorders>
            <w:shd w:fill="auto" w:val="clear"/>
          </w:tcPr>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0086B3"/>
                <w:sz w:val="18"/>
                <w:szCs w:val="18"/>
              </w:rPr>
              <w:t>int8_t</w:t>
            </w:r>
            <w:r>
              <w:rPr>
                <w:rFonts w:eastAsia="Times New Roman" w:cs="Consolas" w:ascii="Consolas" w:hAnsi="Consolas"/>
                <w:color w:val="333333"/>
                <w:sz w:val="18"/>
                <w:szCs w:val="18"/>
              </w:rPr>
              <w:t xml:space="preserve">* </w:t>
            </w:r>
            <w:r>
              <w:rPr>
                <w:rFonts w:eastAsia="Times New Roman" w:cs="Consolas" w:ascii="Consolas" w:hAnsi="Consolas"/>
                <w:color w:val="795DA3"/>
                <w:sz w:val="18"/>
                <w:szCs w:val="18"/>
              </w:rPr>
              <w:t>setVelocityResponse</w:t>
            </w:r>
            <w:r>
              <w:rPr>
                <w:rFonts w:eastAsia="Times New Roman" w:cs="Consolas" w:ascii="Consolas" w:hAnsi="Consolas"/>
                <w:color w:val="333333"/>
                <w:sz w:val="18"/>
                <w:szCs w:val="18"/>
              </w:rPr>
              <w:t>(</w:t>
            </w:r>
            <w:r>
              <w:rPr>
                <w:rFonts w:eastAsia="Times New Roman" w:cs="Consolas" w:ascii="Consolas" w:hAnsi="Consolas"/>
                <w:color w:val="0086B3"/>
                <w:sz w:val="18"/>
                <w:szCs w:val="18"/>
              </w:rPr>
              <w:t>int8_t</w:t>
            </w:r>
            <w:r>
              <w:rPr>
                <w:rFonts w:eastAsia="Times New Roman" w:cs="Consolas" w:ascii="Consolas" w:hAnsi="Consolas"/>
                <w:color w:val="333333"/>
                <w:sz w:val="18"/>
                <w:szCs w:val="18"/>
              </w:rPr>
              <w:t>* command,</w:t>
            </w:r>
            <w:r>
              <w:rPr>
                <w:rFonts w:eastAsia="Times New Roman" w:cs="Consolas" w:ascii="Consolas" w:hAnsi="Consolas"/>
                <w:color w:val="0086B3"/>
                <w:sz w:val="18"/>
                <w:szCs w:val="18"/>
              </w:rPr>
              <w:t>int8_t</w:t>
            </w:r>
            <w:r>
              <w:rPr>
                <w:rFonts w:eastAsia="Times New Roman" w:cs="Consolas" w:ascii="Consolas" w:hAnsi="Consolas"/>
                <w:color w:val="333333"/>
                <w:sz w:val="18"/>
                <w:szCs w:val="18"/>
              </w:rPr>
              <w:t>* response)</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0086B3"/>
                <w:sz w:val="18"/>
                <w:szCs w:val="18"/>
              </w:rPr>
              <w:t>uint8_tindex</w:t>
            </w:r>
            <w:r>
              <w:rPr>
                <w:rFonts w:eastAsia="Times New Roman" w:cs="Consolas" w:ascii="Consolas" w:hAnsi="Consolas"/>
                <w:color w:val="333333"/>
                <w:sz w:val="18"/>
                <w:szCs w:val="18"/>
              </w:rPr>
              <w:t xml:space="preserve"> = </w:t>
            </w:r>
            <w:r>
              <w:rPr>
                <w:rFonts w:eastAsia="Times New Roman" w:cs="Consolas" w:ascii="Consolas" w:hAnsi="Consolas"/>
                <w:color w:val="0086B3"/>
                <w:sz w:val="18"/>
                <w:szCs w:val="18"/>
              </w:rPr>
              <w:t>0</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A71D5D"/>
                <w:sz w:val="18"/>
                <w:szCs w:val="18"/>
              </w:rPr>
              <w:t>for</w:t>
            </w:r>
            <w:r>
              <w:rPr>
                <w:rFonts w:eastAsia="Times New Roman" w:cs="Consolas" w:ascii="Consolas" w:hAnsi="Consolas"/>
                <w:color w:val="333333"/>
                <w:sz w:val="18"/>
                <w:szCs w:val="18"/>
              </w:rPr>
              <w:t>(;</w:t>
            </w:r>
            <w:r>
              <w:rPr>
                <w:rFonts w:eastAsia="Times New Roman" w:cs="Consolas" w:ascii="Consolas" w:hAnsi="Consolas"/>
                <w:color w:val="0086B3"/>
                <w:sz w:val="18"/>
                <w:szCs w:val="18"/>
              </w:rPr>
              <w:t>index</w:t>
            </w:r>
            <w:r>
              <w:rPr>
                <w:rFonts w:eastAsia="Times New Roman" w:cs="Consolas" w:ascii="Consolas" w:hAnsi="Consolas"/>
                <w:color w:val="333333"/>
                <w:sz w:val="18"/>
                <w:szCs w:val="18"/>
              </w:rPr>
              <w:t>&lt;</w:t>
            </w:r>
            <w:r>
              <w:rPr>
                <w:rFonts w:eastAsia="Times New Roman" w:cs="Consolas" w:ascii="Consolas" w:hAnsi="Consolas"/>
                <w:color w:val="0086B3"/>
                <w:sz w:val="18"/>
                <w:szCs w:val="18"/>
              </w:rPr>
              <w:t>10</w:t>
            </w:r>
            <w:r>
              <w:rPr>
                <w:rFonts w:eastAsia="Times New Roman" w:cs="Consolas" w:ascii="Consolas" w:hAnsi="Consolas"/>
                <w:color w:val="333333"/>
                <w:sz w:val="18"/>
                <w:szCs w:val="18"/>
              </w:rPr>
              <w:t>; ++</w:t>
            </w:r>
            <w:r>
              <w:rPr>
                <w:rFonts w:eastAsia="Times New Roman" w:cs="Consolas" w:ascii="Consolas" w:hAnsi="Consolas"/>
                <w:color w:val="0086B3"/>
                <w:sz w:val="18"/>
                <w:szCs w:val="18"/>
              </w:rPr>
              <w:t>index</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response[</w:t>
            </w:r>
            <w:r>
              <w:rPr>
                <w:rFonts w:eastAsia="Times New Roman" w:cs="Consolas" w:ascii="Consolas" w:hAnsi="Consolas"/>
                <w:color w:val="0086B3"/>
                <w:sz w:val="18"/>
                <w:szCs w:val="18"/>
              </w:rPr>
              <w:t>index</w:t>
            </w:r>
            <w:r>
              <w:rPr>
                <w:rFonts w:eastAsia="Times New Roman" w:cs="Consolas" w:ascii="Consolas" w:hAnsi="Consolas"/>
                <w:color w:val="333333"/>
                <w:sz w:val="18"/>
                <w:szCs w:val="18"/>
              </w:rPr>
              <w:t xml:space="preserve">] = </w:t>
            </w:r>
            <w:r>
              <w:rPr>
                <w:rFonts w:eastAsia="Times New Roman" w:cs="Consolas" w:ascii="Consolas" w:hAnsi="Consolas"/>
                <w:color w:val="0086B3"/>
                <w:sz w:val="18"/>
                <w:szCs w:val="18"/>
              </w:rPr>
              <w:t>0</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response[</w:t>
            </w:r>
            <w:r>
              <w:rPr>
                <w:rFonts w:eastAsia="Times New Roman" w:cs="Consolas" w:ascii="Consolas" w:hAnsi="Consolas"/>
                <w:color w:val="0086B3"/>
                <w:sz w:val="18"/>
                <w:szCs w:val="18"/>
              </w:rPr>
              <w:t>0</w:t>
            </w:r>
            <w:r>
              <w:rPr>
                <w:rFonts w:eastAsia="Times New Roman" w:cs="Consolas" w:ascii="Consolas" w:hAnsi="Consolas"/>
                <w:color w:val="333333"/>
                <w:sz w:val="18"/>
                <w:szCs w:val="18"/>
              </w:rPr>
              <w:t xml:space="preserve">] = </w:t>
            </w:r>
            <w:r>
              <w:rPr>
                <w:rFonts w:eastAsia="Times New Roman" w:cs="Consolas" w:ascii="Consolas" w:hAnsi="Consolas"/>
                <w:color w:val="183691"/>
                <w:sz w:val="18"/>
                <w:szCs w:val="18"/>
              </w:rPr>
              <w:t>‘B’</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response[</w:t>
            </w:r>
            <w:r>
              <w:rPr>
                <w:rFonts w:eastAsia="Times New Roman" w:cs="Consolas" w:ascii="Consolas" w:hAnsi="Consolas"/>
                <w:color w:val="0086B3"/>
                <w:sz w:val="18"/>
                <w:szCs w:val="18"/>
              </w:rPr>
              <w:t>1</w:t>
            </w:r>
            <w:r>
              <w:rPr>
                <w:rFonts w:eastAsia="Times New Roman" w:cs="Consolas" w:ascii="Consolas" w:hAnsi="Consolas"/>
                <w:color w:val="333333"/>
                <w:sz w:val="18"/>
                <w:szCs w:val="18"/>
              </w:rPr>
              <w:t>] = command[</w:t>
            </w:r>
            <w:r>
              <w:rPr>
                <w:rFonts w:eastAsia="Times New Roman" w:cs="Consolas" w:ascii="Consolas" w:hAnsi="Consolas"/>
                <w:color w:val="0086B3"/>
                <w:sz w:val="18"/>
                <w:szCs w:val="18"/>
              </w:rPr>
              <w:t>1</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response[</w:t>
            </w:r>
            <w:r>
              <w:rPr>
                <w:rFonts w:eastAsia="Times New Roman" w:cs="Consolas" w:ascii="Consolas" w:hAnsi="Consolas"/>
                <w:color w:val="0086B3"/>
                <w:sz w:val="18"/>
                <w:szCs w:val="18"/>
              </w:rPr>
              <w:t>2</w:t>
            </w:r>
            <w:r>
              <w:rPr>
                <w:rFonts w:eastAsia="Times New Roman" w:cs="Consolas" w:ascii="Consolas" w:hAnsi="Consolas"/>
                <w:color w:val="333333"/>
                <w:sz w:val="18"/>
                <w:szCs w:val="18"/>
              </w:rPr>
              <w:t>] = command[</w:t>
            </w:r>
            <w:r>
              <w:rPr>
                <w:rFonts w:eastAsia="Times New Roman" w:cs="Consolas" w:ascii="Consolas" w:hAnsi="Consolas"/>
                <w:color w:val="0086B3"/>
                <w:sz w:val="18"/>
                <w:szCs w:val="18"/>
              </w:rPr>
              <w:t>2</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response[</w:t>
            </w:r>
            <w:r>
              <w:rPr>
                <w:rFonts w:eastAsia="Times New Roman" w:cs="Consolas" w:ascii="Consolas" w:hAnsi="Consolas"/>
                <w:color w:val="0086B3"/>
                <w:sz w:val="18"/>
                <w:szCs w:val="18"/>
              </w:rPr>
              <w:t>3</w:t>
            </w:r>
            <w:r>
              <w:rPr>
                <w:rFonts w:eastAsia="Times New Roman" w:cs="Consolas" w:ascii="Consolas" w:hAnsi="Consolas"/>
                <w:color w:val="333333"/>
                <w:sz w:val="18"/>
                <w:szCs w:val="18"/>
              </w:rPr>
              <w:t>] = command[</w:t>
            </w:r>
            <w:r>
              <w:rPr>
                <w:rFonts w:eastAsia="Times New Roman" w:cs="Consolas" w:ascii="Consolas" w:hAnsi="Consolas"/>
                <w:color w:val="0086B3"/>
                <w:sz w:val="18"/>
                <w:szCs w:val="18"/>
              </w:rPr>
              <w:t>3</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response[</w:t>
            </w:r>
            <w:r>
              <w:rPr>
                <w:rFonts w:eastAsia="Times New Roman" w:cs="Consolas" w:ascii="Consolas" w:hAnsi="Consolas"/>
                <w:color w:val="0086B3"/>
                <w:sz w:val="18"/>
                <w:szCs w:val="18"/>
              </w:rPr>
              <w:t>4</w:t>
            </w:r>
            <w:r>
              <w:rPr>
                <w:rFonts w:eastAsia="Times New Roman" w:cs="Consolas" w:ascii="Consolas" w:hAnsi="Consolas"/>
                <w:color w:val="333333"/>
                <w:sz w:val="18"/>
                <w:szCs w:val="18"/>
              </w:rPr>
              <w:t>] = command[</w:t>
            </w:r>
            <w:r>
              <w:rPr>
                <w:rFonts w:eastAsia="Times New Roman" w:cs="Consolas" w:ascii="Consolas" w:hAnsi="Consolas"/>
                <w:color w:val="0086B3"/>
                <w:sz w:val="18"/>
                <w:szCs w:val="18"/>
              </w:rPr>
              <w:t>5</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response[</w:t>
            </w:r>
            <w:r>
              <w:rPr>
                <w:rFonts w:eastAsia="Times New Roman" w:cs="Consolas" w:ascii="Consolas" w:hAnsi="Consolas"/>
                <w:color w:val="0086B3"/>
                <w:sz w:val="18"/>
                <w:szCs w:val="18"/>
              </w:rPr>
              <w:t>5</w:t>
            </w:r>
            <w:r>
              <w:rPr>
                <w:rFonts w:eastAsia="Times New Roman" w:cs="Consolas" w:ascii="Consolas" w:hAnsi="Consolas"/>
                <w:color w:val="333333"/>
                <w:sz w:val="18"/>
                <w:szCs w:val="18"/>
              </w:rPr>
              <w:t>] = command[</w:t>
            </w:r>
            <w:r>
              <w:rPr>
                <w:rFonts w:eastAsia="Times New Roman" w:cs="Consolas" w:ascii="Consolas" w:hAnsi="Consolas"/>
                <w:color w:val="0086B3"/>
                <w:sz w:val="18"/>
                <w:szCs w:val="18"/>
              </w:rPr>
              <w:t>6</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A71D5D"/>
                <w:sz w:val="18"/>
                <w:szCs w:val="18"/>
              </w:rPr>
              <w:t>if</w:t>
            </w:r>
            <w:r>
              <w:rPr>
                <w:rFonts w:eastAsia="Times New Roman" w:cs="Consolas" w:ascii="Consolas" w:hAnsi="Consolas"/>
                <w:color w:val="333333"/>
                <w:sz w:val="18"/>
                <w:szCs w:val="18"/>
              </w:rPr>
              <w:t>(command[</w:t>
            </w:r>
            <w:r>
              <w:rPr>
                <w:rFonts w:eastAsia="Times New Roman" w:cs="Consolas" w:ascii="Consolas" w:hAnsi="Consolas"/>
                <w:color w:val="0086B3"/>
                <w:sz w:val="18"/>
                <w:szCs w:val="18"/>
              </w:rPr>
              <w:t>2</w:t>
            </w:r>
            <w:r>
              <w:rPr>
                <w:rFonts w:eastAsia="Times New Roman" w:cs="Consolas" w:ascii="Consolas" w:hAnsi="Consolas"/>
                <w:color w:val="333333"/>
                <w:sz w:val="18"/>
                <w:szCs w:val="18"/>
              </w:rPr>
              <w:t xml:space="preserve">] == </w:t>
            </w:r>
            <w:r>
              <w:rPr>
                <w:rFonts w:eastAsia="Times New Roman" w:cs="Consolas" w:ascii="Consolas" w:hAnsi="Consolas"/>
                <w:color w:val="0086B3"/>
                <w:sz w:val="18"/>
                <w:szCs w:val="18"/>
              </w:rPr>
              <w:t>0</w:t>
            </w:r>
            <w:r>
              <w:rPr>
                <w:rFonts w:eastAsia="Times New Roman" w:cs="Consolas" w:ascii="Consolas" w:hAnsi="Consolas"/>
                <w:color w:val="333333"/>
                <w:sz w:val="18"/>
                <w:szCs w:val="18"/>
              </w:rPr>
              <w:t>&amp;&amp; command[</w:t>
            </w:r>
            <w:r>
              <w:rPr>
                <w:rFonts w:eastAsia="Times New Roman" w:cs="Consolas" w:ascii="Consolas" w:hAnsi="Consolas"/>
                <w:color w:val="0086B3"/>
                <w:sz w:val="18"/>
                <w:szCs w:val="18"/>
              </w:rPr>
              <w:t>3</w:t>
            </w:r>
            <w:r>
              <w:rPr>
                <w:rFonts w:eastAsia="Times New Roman" w:cs="Consolas" w:ascii="Consolas" w:hAnsi="Consolas"/>
                <w:color w:val="333333"/>
                <w:sz w:val="18"/>
                <w:szCs w:val="18"/>
              </w:rPr>
              <w:t xml:space="preserve">] == </w:t>
            </w:r>
            <w:r>
              <w:rPr>
                <w:rFonts w:eastAsia="Times New Roman" w:cs="Consolas" w:ascii="Consolas" w:hAnsi="Consolas"/>
                <w:color w:val="0086B3"/>
                <w:sz w:val="18"/>
                <w:szCs w:val="18"/>
              </w:rPr>
              <w:t>0</w:t>
            </w:r>
            <w:r>
              <w:rPr>
                <w:rFonts w:eastAsia="Times New Roman" w:cs="Consolas" w:ascii="Consolas" w:hAnsi="Consolas"/>
                <w:color w:val="333333"/>
                <w:sz w:val="18"/>
                <w:szCs w:val="18"/>
              </w:rPr>
              <w:t>&amp;&amp; command[</w:t>
            </w:r>
            <w:r>
              <w:rPr>
                <w:rFonts w:eastAsia="Times New Roman" w:cs="Consolas" w:ascii="Consolas" w:hAnsi="Consolas"/>
                <w:color w:val="0086B3"/>
                <w:sz w:val="18"/>
                <w:szCs w:val="18"/>
              </w:rPr>
              <w:t>5</w:t>
            </w:r>
            <w:r>
              <w:rPr>
                <w:rFonts w:eastAsia="Times New Roman" w:cs="Consolas" w:ascii="Consolas" w:hAnsi="Consolas"/>
                <w:color w:val="333333"/>
                <w:sz w:val="18"/>
                <w:szCs w:val="18"/>
              </w:rPr>
              <w:t xml:space="preserve">] == </w:t>
            </w:r>
            <w:r>
              <w:rPr>
                <w:rFonts w:eastAsia="Times New Roman" w:cs="Consolas" w:ascii="Consolas" w:hAnsi="Consolas"/>
                <w:color w:val="0086B3"/>
                <w:sz w:val="18"/>
                <w:szCs w:val="18"/>
              </w:rPr>
              <w:t>0</w:t>
            </w:r>
            <w:r>
              <w:rPr>
                <w:rFonts w:eastAsia="Times New Roman" w:cs="Consolas" w:ascii="Consolas" w:hAnsi="Consolas"/>
                <w:color w:val="333333"/>
                <w:sz w:val="18"/>
                <w:szCs w:val="18"/>
              </w:rPr>
              <w:t>&amp;&amp; command[</w:t>
            </w:r>
            <w:r>
              <w:rPr>
                <w:rFonts w:eastAsia="Times New Roman" w:cs="Consolas" w:ascii="Consolas" w:hAnsi="Consolas"/>
                <w:color w:val="0086B3"/>
                <w:sz w:val="18"/>
                <w:szCs w:val="18"/>
              </w:rPr>
              <w:t>6</w:t>
            </w:r>
            <w:r>
              <w:rPr>
                <w:rFonts w:eastAsia="Times New Roman" w:cs="Consolas" w:ascii="Consolas" w:hAnsi="Consolas"/>
                <w:color w:val="333333"/>
                <w:sz w:val="18"/>
                <w:szCs w:val="18"/>
              </w:rPr>
              <w:t xml:space="preserve">] == </w:t>
            </w:r>
            <w:r>
              <w:rPr>
                <w:rFonts w:eastAsia="Times New Roman" w:cs="Consolas" w:ascii="Consolas" w:hAnsi="Consolas"/>
                <w:color w:val="0086B3"/>
                <w:sz w:val="18"/>
                <w:szCs w:val="18"/>
              </w:rPr>
              <w:t>0</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0086B3"/>
                <w:sz w:val="18"/>
                <w:szCs w:val="18"/>
              </w:rPr>
              <w:t>stopMotors</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A71D5D"/>
                <w:sz w:val="18"/>
                <w:szCs w:val="18"/>
              </w:rPr>
              <w:t>return</w:t>
            </w:r>
            <w:r>
              <w:rPr>
                <w:rFonts w:eastAsia="Times New Roman" w:cs="Consolas" w:ascii="Consolas" w:hAnsi="Consolas"/>
                <w:color w:val="333333"/>
                <w:sz w:val="18"/>
                <w:szCs w:val="18"/>
              </w:rPr>
              <w:t xml:space="preserve"> response;</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0086B3"/>
                <w:sz w:val="18"/>
                <w:szCs w:val="18"/>
              </w:rPr>
              <w:t>int8_t</w:t>
            </w:r>
            <w:r>
              <w:rPr>
                <w:rFonts w:eastAsia="Times New Roman" w:cs="Consolas" w:ascii="Consolas" w:hAnsi="Consolas"/>
                <w:color w:val="333333"/>
                <w:sz w:val="18"/>
                <w:szCs w:val="18"/>
              </w:rPr>
              <w:t xml:space="preserve"> data[</w:t>
            </w:r>
            <w:r>
              <w:rPr>
                <w:rFonts w:eastAsia="Times New Roman" w:cs="Consolas" w:ascii="Consolas" w:hAnsi="Consolas"/>
                <w:color w:val="0086B3"/>
                <w:sz w:val="18"/>
                <w:szCs w:val="18"/>
              </w:rPr>
              <w:t>2</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data[</w:t>
            </w:r>
            <w:r>
              <w:rPr>
                <w:rFonts w:eastAsia="Times New Roman" w:cs="Consolas" w:ascii="Consolas" w:hAnsi="Consolas"/>
                <w:color w:val="0086B3"/>
                <w:sz w:val="18"/>
                <w:szCs w:val="18"/>
              </w:rPr>
              <w:t>0</w:t>
            </w:r>
            <w:r>
              <w:rPr>
                <w:rFonts w:eastAsia="Times New Roman" w:cs="Consolas" w:ascii="Consolas" w:hAnsi="Consolas"/>
                <w:color w:val="333333"/>
                <w:sz w:val="18"/>
                <w:szCs w:val="18"/>
              </w:rPr>
              <w:t>] = command[</w:t>
            </w:r>
            <w:r>
              <w:rPr>
                <w:rFonts w:eastAsia="Times New Roman" w:cs="Consolas" w:ascii="Consolas" w:hAnsi="Consolas"/>
                <w:color w:val="0086B3"/>
                <w:sz w:val="18"/>
                <w:szCs w:val="18"/>
              </w:rPr>
              <w:t>2</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data[</w:t>
            </w:r>
            <w:r>
              <w:rPr>
                <w:rFonts w:eastAsia="Times New Roman" w:cs="Consolas" w:ascii="Consolas" w:hAnsi="Consolas"/>
                <w:color w:val="0086B3"/>
                <w:sz w:val="18"/>
                <w:szCs w:val="18"/>
              </w:rPr>
              <w:t>1</w:t>
            </w:r>
            <w:r>
              <w:rPr>
                <w:rFonts w:eastAsia="Times New Roman" w:cs="Consolas" w:ascii="Consolas" w:hAnsi="Consolas"/>
                <w:color w:val="333333"/>
                <w:sz w:val="18"/>
                <w:szCs w:val="18"/>
              </w:rPr>
              <w:t>] = command[</w:t>
            </w:r>
            <w:r>
              <w:rPr>
                <w:rFonts w:eastAsia="Times New Roman" w:cs="Consolas" w:ascii="Consolas" w:hAnsi="Consolas"/>
                <w:color w:val="0086B3"/>
                <w:sz w:val="18"/>
                <w:szCs w:val="18"/>
              </w:rPr>
              <w:t>3</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 xml:space="preserve">setLeftSpeed = </w:t>
            </w:r>
            <w:r>
              <w:rPr>
                <w:rFonts w:eastAsia="Times New Roman" w:cs="Consolas" w:ascii="Consolas" w:hAnsi="Consolas"/>
                <w:color w:val="0086B3"/>
                <w:sz w:val="18"/>
                <w:szCs w:val="18"/>
              </w:rPr>
              <w:t>byte2Float</w:t>
            </w:r>
            <w:r>
              <w:rPr>
                <w:rFonts w:eastAsia="Times New Roman" w:cs="Consolas" w:ascii="Consolas" w:hAnsi="Consolas"/>
                <w:color w:val="333333"/>
                <w:sz w:val="18"/>
                <w:szCs w:val="18"/>
              </w:rPr>
              <w:t>(data);</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data[</w:t>
            </w:r>
            <w:r>
              <w:rPr>
                <w:rFonts w:eastAsia="Times New Roman" w:cs="Consolas" w:ascii="Consolas" w:hAnsi="Consolas"/>
                <w:color w:val="0086B3"/>
                <w:sz w:val="18"/>
                <w:szCs w:val="18"/>
              </w:rPr>
              <w:t>0</w:t>
            </w:r>
            <w:r>
              <w:rPr>
                <w:rFonts w:eastAsia="Times New Roman" w:cs="Consolas" w:ascii="Consolas" w:hAnsi="Consolas"/>
                <w:color w:val="333333"/>
                <w:sz w:val="18"/>
                <w:szCs w:val="18"/>
              </w:rPr>
              <w:t>] = command[</w:t>
            </w:r>
            <w:r>
              <w:rPr>
                <w:rFonts w:eastAsia="Times New Roman" w:cs="Consolas" w:ascii="Consolas" w:hAnsi="Consolas"/>
                <w:color w:val="0086B3"/>
                <w:sz w:val="18"/>
                <w:szCs w:val="18"/>
              </w:rPr>
              <w:t>5</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data[</w:t>
            </w:r>
            <w:r>
              <w:rPr>
                <w:rFonts w:eastAsia="Times New Roman" w:cs="Consolas" w:ascii="Consolas" w:hAnsi="Consolas"/>
                <w:color w:val="0086B3"/>
                <w:sz w:val="18"/>
                <w:szCs w:val="18"/>
              </w:rPr>
              <w:t>1</w:t>
            </w:r>
            <w:r>
              <w:rPr>
                <w:rFonts w:eastAsia="Times New Roman" w:cs="Consolas" w:ascii="Consolas" w:hAnsi="Consolas"/>
                <w:color w:val="333333"/>
                <w:sz w:val="18"/>
                <w:szCs w:val="18"/>
              </w:rPr>
              <w:t>] = command[</w:t>
            </w:r>
            <w:r>
              <w:rPr>
                <w:rFonts w:eastAsia="Times New Roman" w:cs="Consolas" w:ascii="Consolas" w:hAnsi="Consolas"/>
                <w:color w:val="0086B3"/>
                <w:sz w:val="18"/>
                <w:szCs w:val="18"/>
              </w:rPr>
              <w:t>6</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 xml:space="preserve">setRightSpeed = </w:t>
            </w:r>
            <w:r>
              <w:rPr>
                <w:rFonts w:eastAsia="Times New Roman" w:cs="Consolas" w:ascii="Consolas" w:hAnsi="Consolas"/>
                <w:color w:val="0086B3"/>
                <w:sz w:val="18"/>
                <w:szCs w:val="18"/>
              </w:rPr>
              <w:t>byte2Float</w:t>
            </w:r>
            <w:r>
              <w:rPr>
                <w:rFonts w:eastAsia="Times New Roman" w:cs="Consolas" w:ascii="Consolas" w:hAnsi="Consolas"/>
                <w:color w:val="333333"/>
                <w:sz w:val="18"/>
                <w:szCs w:val="18"/>
              </w:rPr>
              <w:t>(data);</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A71D5D"/>
                <w:sz w:val="18"/>
                <w:szCs w:val="18"/>
              </w:rPr>
              <w:t>if</w:t>
            </w:r>
            <w:r>
              <w:rPr>
                <w:rFonts w:eastAsia="Times New Roman" w:cs="Consolas" w:ascii="Consolas" w:hAnsi="Consolas"/>
                <w:color w:val="333333"/>
                <w:sz w:val="18"/>
                <w:szCs w:val="18"/>
              </w:rPr>
              <w:t>(command[</w:t>
            </w:r>
            <w:r>
              <w:rPr>
                <w:rFonts w:eastAsia="Times New Roman" w:cs="Consolas" w:ascii="Consolas" w:hAnsi="Consolas"/>
                <w:color w:val="0086B3"/>
                <w:sz w:val="18"/>
                <w:szCs w:val="18"/>
              </w:rPr>
              <w:t>7</w:t>
            </w:r>
            <w:r>
              <w:rPr>
                <w:rFonts w:eastAsia="Times New Roman" w:cs="Consolas" w:ascii="Consolas" w:hAnsi="Consolas"/>
                <w:color w:val="333333"/>
                <w:sz w:val="18"/>
                <w:szCs w:val="18"/>
              </w:rPr>
              <w:t xml:space="preserve">] != </w:t>
            </w:r>
            <w:r>
              <w:rPr>
                <w:rFonts w:eastAsia="Times New Roman" w:cs="Consolas" w:ascii="Consolas" w:hAnsi="Consolas"/>
                <w:color w:val="0086B3"/>
                <w:sz w:val="18"/>
                <w:szCs w:val="18"/>
              </w:rPr>
              <w:t>0</w:t>
            </w:r>
            <w:r>
              <w:rPr>
                <w:rFonts w:eastAsia="Times New Roman" w:cs="Consolas" w:ascii="Consolas" w:hAnsi="Consolas"/>
                <w:color w:val="333333"/>
                <w:sz w:val="18"/>
                <w:szCs w:val="18"/>
              </w:rPr>
              <w:t>&amp;&amp; command[</w:t>
            </w:r>
            <w:r>
              <w:rPr>
                <w:rFonts w:eastAsia="Times New Roman" w:cs="Consolas" w:ascii="Consolas" w:hAnsi="Consolas"/>
                <w:color w:val="0086B3"/>
                <w:sz w:val="18"/>
                <w:szCs w:val="18"/>
              </w:rPr>
              <w:t>8</w:t>
            </w:r>
            <w:r>
              <w:rPr>
                <w:rFonts w:eastAsia="Times New Roman" w:cs="Consolas" w:ascii="Consolas" w:hAnsi="Consolas"/>
                <w:color w:val="333333"/>
                <w:sz w:val="18"/>
                <w:szCs w:val="18"/>
              </w:rPr>
              <w:t xml:space="preserve">] != </w:t>
            </w:r>
            <w:r>
              <w:rPr>
                <w:rFonts w:eastAsia="Times New Roman" w:cs="Consolas" w:ascii="Consolas" w:hAnsi="Consolas"/>
                <w:color w:val="0086B3"/>
                <w:sz w:val="18"/>
                <w:szCs w:val="18"/>
              </w:rPr>
              <w:t>0</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data[</w:t>
            </w:r>
            <w:r>
              <w:rPr>
                <w:rFonts w:eastAsia="Times New Roman" w:cs="Consolas" w:ascii="Consolas" w:hAnsi="Consolas"/>
                <w:color w:val="0086B3"/>
                <w:sz w:val="18"/>
                <w:szCs w:val="18"/>
              </w:rPr>
              <w:t>0</w:t>
            </w:r>
            <w:r>
              <w:rPr>
                <w:rFonts w:eastAsia="Times New Roman" w:cs="Consolas" w:ascii="Consolas" w:hAnsi="Consolas"/>
                <w:color w:val="333333"/>
                <w:sz w:val="18"/>
                <w:szCs w:val="18"/>
              </w:rPr>
              <w:t>] = command[</w:t>
            </w:r>
            <w:r>
              <w:rPr>
                <w:rFonts w:eastAsia="Times New Roman" w:cs="Consolas" w:ascii="Consolas" w:hAnsi="Consolas"/>
                <w:color w:val="0086B3"/>
                <w:sz w:val="18"/>
                <w:szCs w:val="18"/>
              </w:rPr>
              <w:t>7</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data[</w:t>
            </w:r>
            <w:r>
              <w:rPr>
                <w:rFonts w:eastAsia="Times New Roman" w:cs="Consolas" w:ascii="Consolas" w:hAnsi="Consolas"/>
                <w:color w:val="0086B3"/>
                <w:sz w:val="18"/>
                <w:szCs w:val="18"/>
              </w:rPr>
              <w:t>1</w:t>
            </w:r>
            <w:r>
              <w:rPr>
                <w:rFonts w:eastAsia="Times New Roman" w:cs="Consolas" w:ascii="Consolas" w:hAnsi="Consolas"/>
                <w:color w:val="333333"/>
                <w:sz w:val="18"/>
                <w:szCs w:val="18"/>
              </w:rPr>
              <w:t>] = command[</w:t>
            </w:r>
            <w:r>
              <w:rPr>
                <w:rFonts w:eastAsia="Times New Roman" w:cs="Consolas" w:ascii="Consolas" w:hAnsi="Consolas"/>
                <w:color w:val="0086B3"/>
                <w:sz w:val="18"/>
                <w:szCs w:val="18"/>
              </w:rPr>
              <w:t>8</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0086B3"/>
                <w:sz w:val="18"/>
                <w:szCs w:val="18"/>
              </w:rPr>
              <w:t>uint32_t</w:t>
            </w:r>
            <w:r>
              <w:rPr>
                <w:rFonts w:eastAsia="Times New Roman" w:cs="Consolas" w:ascii="Consolas" w:hAnsi="Consolas"/>
                <w:color w:val="333333"/>
                <w:sz w:val="18"/>
                <w:szCs w:val="18"/>
              </w:rPr>
              <w:t xml:space="preserve"> timer = </w:t>
            </w:r>
            <w:r>
              <w:rPr>
                <w:rFonts w:eastAsia="Times New Roman" w:cs="Consolas" w:ascii="Consolas" w:hAnsi="Consolas"/>
                <w:color w:val="0086B3"/>
                <w:sz w:val="18"/>
                <w:szCs w:val="18"/>
              </w:rPr>
              <w:t>byte2int</w:t>
            </w:r>
            <w:r>
              <w:rPr>
                <w:rFonts w:eastAsia="Times New Roman" w:cs="Consolas" w:ascii="Consolas" w:hAnsi="Consolas"/>
                <w:color w:val="333333"/>
                <w:sz w:val="18"/>
                <w:szCs w:val="18"/>
              </w:rPr>
              <w:t>(data);</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0086B3"/>
                <w:sz w:val="18"/>
                <w:szCs w:val="18"/>
              </w:rPr>
              <w:t>startSpeedTimer</w:t>
            </w:r>
            <w:r>
              <w:rPr>
                <w:rFonts w:eastAsia="Times New Roman" w:cs="Consolas" w:ascii="Consolas" w:hAnsi="Consolas"/>
                <w:color w:val="333333"/>
                <w:sz w:val="18"/>
                <w:szCs w:val="18"/>
              </w:rPr>
              <w:t>(timer);</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A71D5D"/>
                <w:sz w:val="18"/>
                <w:szCs w:val="18"/>
              </w:rPr>
              <w:t>return</w:t>
            </w:r>
            <w:r>
              <w:rPr>
                <w:rFonts w:eastAsia="Times New Roman" w:cs="Consolas" w:ascii="Consolas" w:hAnsi="Consolas"/>
                <w:color w:val="333333"/>
                <w:sz w:val="18"/>
                <w:szCs w:val="18"/>
              </w:rPr>
              <w:t xml:space="preserve"> response;</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w:t>
            </w:r>
          </w:p>
        </w:tc>
        <w:tc>
          <w:tcPr>
            <w:tcW w:w="1560" w:type="dxa"/>
            <w:tcBorders>
              <w:top w:val="nil"/>
              <w:left w:val="nil"/>
              <w:bottom w:val="nil"/>
              <w:insideH w:val="nil"/>
              <w:right w:val="nil"/>
              <w:insideV w:val="nil"/>
            </w:tcBorders>
            <w:shd w:fill="auto" w:val="clear"/>
          </w:tcPr>
          <w:p>
            <w:pPr>
              <w:pStyle w:val="Normal"/>
              <w:spacing w:before="0" w:after="0"/>
              <w:rPr>
                <w:lang w:val="pl-PL"/>
              </w:rPr>
            </w:pPr>
            <w:r>
              <w:rPr>
                <w:lang w:val="pl-PL"/>
              </w:rPr>
            </w:r>
          </w:p>
        </w:tc>
      </w:tr>
    </w:tbl>
    <w:p>
      <w:pPr>
        <w:pStyle w:val="Tretekstu"/>
        <w:rPr>
          <w:lang w:val="pl-PL"/>
        </w:rPr>
      </w:pPr>
      <w:r>
        <w:rPr>
          <w:lang w:val="pl-PL"/>
        </w:rPr>
        <w:t>Każda funkcja początkowo wypełnia odpowiedź zerami i wartościami stałymi. Dla wiadomości typu „</w:t>
      </w:r>
      <w:r>
        <w:rPr>
          <w:i/>
          <w:lang w:val="pl-PL"/>
        </w:rPr>
        <w:t>ustaw”</w:t>
      </w:r>
      <w:r>
        <w:rPr>
          <w:lang w:val="pl-PL"/>
        </w:rPr>
        <w:t xml:space="preserve"> odpowiedź powinna być identyczna jak komenda przychodząca. Dzięki temu aplikacja sterująca może mieć pewność, że ustawione zostały podane wartości. Pobór fatycznych wartości ustawionych na robocie odbywa się za pomocą wiadomości typu „</w:t>
      </w:r>
      <w:r>
        <w:rPr>
          <w:i/>
          <w:lang w:val="pl-PL"/>
        </w:rPr>
        <w:t>pobierz”</w:t>
      </w:r>
      <w:r>
        <w:rPr>
          <w:lang w:val="pl-PL"/>
        </w:rPr>
        <w:t>.  Zaprezentowana wiadomość ustawia 3 pozycje: prędkość lewego koła, prędkość prawego koła (w cm/s ) oraz opcjonalnie czas trwania zadanego ruchu. Wiadomości ustawiające prędkość charakteryzują się jeszcze jedną właściwością. Mając wszystkie pola wartości  wypełnione zerami wywołuje się funkcja zatrzymania silników robota. Jest to jedna z form zabezpieczenia. Warunek ten jest sprawdzany od razu po uformowaniu odpowiedzi. Kolejnym etapem jest konwersja odpowiednich bajtów na liczbę zmiennoprzecinkową i zapis wartości do globalnej zmiennej określającej zadaną prędkość dla danego koła. Ostatnim etapem obsługi wiadomości jest ustawienie czasu trwania długości danego ruchu. Jeżeli pola nie są wypełnione zerami wystartuje timer z przesłan</w:t>
      </w:r>
      <w:r>
        <w:rPr>
          <w:lang w:val="pl-PL"/>
        </w:rPr>
        <w:t>ymi</w:t>
      </w:r>
      <w:r>
        <w:rPr>
          <w:lang w:val="pl-PL"/>
        </w:rPr>
        <w:t xml:space="preserve"> dan</w:t>
      </w:r>
      <w:r>
        <w:rPr>
          <w:lang w:val="pl-PL"/>
        </w:rPr>
        <w:t>ymi</w:t>
      </w:r>
      <w:r>
        <w:rPr>
          <w:lang w:val="pl-PL"/>
        </w:rPr>
        <w:t xml:space="preserve"> ilości</w:t>
      </w:r>
      <w:r>
        <w:rPr>
          <w:lang w:val="pl-PL"/>
        </w:rPr>
        <w:t>ami</w:t>
      </w:r>
      <w:r>
        <w:rPr>
          <w:lang w:val="pl-PL"/>
        </w:rPr>
        <w:t xml:space="preserve"> milisekund, </w:t>
      </w:r>
      <w:r>
        <w:rPr>
          <w:lang w:val="pl-PL"/>
        </w:rPr>
        <w:t>i</w:t>
      </w:r>
      <w:r>
        <w:rPr>
          <w:lang w:val="pl-PL"/>
        </w:rPr>
        <w:t xml:space="preserve"> po tym czasie </w:t>
      </w:r>
      <w:r>
        <w:rPr>
          <w:lang w:val="pl-PL"/>
        </w:rPr>
        <w:t>zostaną</w:t>
      </w:r>
      <w:r>
        <w:rPr>
          <w:lang w:val="pl-PL"/>
        </w:rPr>
        <w:t xml:space="preserve"> zatrzyma</w:t>
      </w:r>
      <w:r>
        <w:rPr>
          <w:lang w:val="pl-PL"/>
        </w:rPr>
        <w:t>ne</w:t>
      </w:r>
      <w:r>
        <w:rPr>
          <w:lang w:val="pl-PL"/>
        </w:rPr>
        <w:t xml:space="preserve"> silnik</w:t>
      </w:r>
      <w:r>
        <w:rPr>
          <w:lang w:val="pl-PL"/>
        </w:rPr>
        <w:t>i</w:t>
      </w:r>
      <w:r>
        <w:rPr>
          <w:lang w:val="pl-PL"/>
        </w:rPr>
        <w:t>. W przeciwnym razie zadana prędkość będzie się utrzymywała aż do jej zmiany. Po zakończeniu procedury zwracany jest adres z odpowiedzią.</w:t>
      </w:r>
    </w:p>
    <w:p>
      <w:pPr>
        <w:pStyle w:val="Nagwek2"/>
        <w:numPr>
          <w:ilvl w:val="1"/>
          <w:numId w:val="1"/>
        </w:numPr>
        <w:rPr>
          <w:lang w:val="pl-PL"/>
        </w:rPr>
      </w:pPr>
      <w:bookmarkStart w:id="15" w:name="_Toc436583509"/>
      <w:bookmarkEnd w:id="15"/>
      <w:r>
        <w:rPr>
          <w:lang w:val="pl-PL"/>
        </w:rPr>
        <w:t>Zabezpieczenia robota</w:t>
      </w:r>
    </w:p>
    <w:p>
      <w:pPr>
        <w:pStyle w:val="Normal"/>
        <w:rPr>
          <w:lang w:val="pl-PL"/>
        </w:rPr>
      </w:pPr>
      <w:r>
        <w:rPr>
          <w:lang w:val="pl-PL"/>
        </w:rPr>
        <w:t xml:space="preserve">Podstawową funkcją wykorzystywaną we każdej formie zabezpieczeń robota jest </w:t>
      </w:r>
      <w:r>
        <w:rPr>
          <w:i/>
          <w:lang w:val="pl-PL"/>
        </w:rPr>
        <w:t>stopMotors</w:t>
      </w:r>
      <w:r>
        <w:rPr>
          <w:lang w:val="pl-PL"/>
        </w:rPr>
        <w:t>:</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868"/>
        <w:gridCol w:w="5610"/>
        <w:gridCol w:w="1871"/>
      </w:tblGrid>
      <w:tr>
        <w:trPr>
          <w:cantSplit w:val="false"/>
        </w:trPr>
        <w:tc>
          <w:tcPr>
            <w:tcW w:w="1868" w:type="dxa"/>
            <w:tcBorders>
              <w:top w:val="nil"/>
              <w:left w:val="nil"/>
              <w:bottom w:val="nil"/>
              <w:insideH w:val="nil"/>
              <w:right w:val="nil"/>
              <w:insideV w:val="nil"/>
            </w:tcBorders>
            <w:shd w:fill="auto" w:val="clear"/>
          </w:tcPr>
          <w:p>
            <w:pPr>
              <w:pStyle w:val="Normal"/>
              <w:spacing w:before="0" w:after="0"/>
              <w:rPr>
                <w:lang w:val="pl-PL"/>
              </w:rPr>
            </w:pPr>
            <w:r>
              <w:rPr>
                <w:lang w:val="pl-PL"/>
              </w:rPr>
            </w:r>
          </w:p>
        </w:tc>
        <w:tc>
          <w:tcPr>
            <w:tcW w:w="5610" w:type="dxa"/>
            <w:tcBorders>
              <w:top w:val="nil"/>
              <w:left w:val="nil"/>
              <w:bottom w:val="nil"/>
              <w:insideH w:val="nil"/>
              <w:right w:val="nil"/>
              <w:insideV w:val="nil"/>
            </w:tcBorders>
            <w:shd w:fill="auto" w:val="clear"/>
          </w:tcPr>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A71D5D"/>
                <w:sz w:val="18"/>
                <w:szCs w:val="18"/>
              </w:rPr>
              <w:t>void</w:t>
            </w:r>
            <w:r>
              <w:rPr>
                <w:rFonts w:eastAsia="Times New Roman" w:cs="Consolas" w:ascii="Consolas" w:hAnsi="Consolas"/>
                <w:color w:val="795DA3"/>
                <w:sz w:val="18"/>
                <w:szCs w:val="18"/>
              </w:rPr>
              <w:t>stopMotors</w:t>
            </w:r>
            <w:r>
              <w:rPr>
                <w:rFonts w:eastAsia="Times New Roman" w:cs="Consolas" w:ascii="Consolas" w:hAnsi="Consolas"/>
                <w:color w:val="333333"/>
                <w:sz w:val="18"/>
                <w:szCs w:val="18"/>
              </w:rPr>
              <w:t>(</w:t>
            </w:r>
            <w:r>
              <w:rPr>
                <w:rFonts w:eastAsia="Times New Roman" w:cs="Consolas" w:ascii="Consolas" w:hAnsi="Consolas"/>
                <w:color w:val="A71D5D"/>
                <w:sz w:val="18"/>
                <w:szCs w:val="18"/>
              </w:rPr>
              <w:t>void</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t xml:space="preserve">setLeftSpeed = </w:t>
            </w:r>
            <w:r>
              <w:rPr>
                <w:rFonts w:eastAsia="Times New Roman" w:cs="Consolas" w:ascii="Consolas" w:hAnsi="Consolas"/>
                <w:color w:val="0086B3"/>
                <w:sz w:val="18"/>
                <w:szCs w:val="18"/>
              </w:rPr>
              <w:t>0.0</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t xml:space="preserve">setRightSpeed = </w:t>
            </w:r>
            <w:r>
              <w:rPr>
                <w:rFonts w:eastAsia="Times New Roman" w:cs="Consolas" w:ascii="Consolas" w:hAnsi="Consolas"/>
                <w:color w:val="0086B3"/>
                <w:sz w:val="18"/>
                <w:szCs w:val="18"/>
              </w:rPr>
              <w:t>0.0</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r>
            <w:r>
              <w:rPr>
                <w:rFonts w:eastAsia="Times New Roman" w:cs="Consolas" w:ascii="Consolas" w:hAnsi="Consolas"/>
                <w:color w:val="0086B3"/>
                <w:sz w:val="18"/>
                <w:szCs w:val="18"/>
              </w:rPr>
              <w:t>LeftPWM</w:t>
            </w:r>
            <w:r>
              <w:rPr>
                <w:rFonts w:eastAsia="Times New Roman" w:cs="Consolas" w:ascii="Consolas" w:hAnsi="Consolas"/>
                <w:color w:val="333333"/>
                <w:sz w:val="18"/>
                <w:szCs w:val="18"/>
              </w:rPr>
              <w:t>(</w:t>
            </w:r>
            <w:r>
              <w:rPr>
                <w:rFonts w:eastAsia="Times New Roman" w:cs="Consolas" w:ascii="Consolas" w:hAnsi="Consolas"/>
                <w:color w:val="0086B3"/>
                <w:sz w:val="18"/>
                <w:szCs w:val="18"/>
              </w:rPr>
              <w:t>0</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r>
            <w:r>
              <w:rPr>
                <w:rFonts w:eastAsia="Times New Roman" w:cs="Consolas" w:ascii="Consolas" w:hAnsi="Consolas"/>
                <w:color w:val="0086B3"/>
                <w:sz w:val="18"/>
                <w:szCs w:val="18"/>
              </w:rPr>
              <w:t>RightPWM</w:t>
            </w:r>
            <w:r>
              <w:rPr>
                <w:rFonts w:eastAsia="Times New Roman" w:cs="Consolas" w:ascii="Consolas" w:hAnsi="Consolas"/>
                <w:color w:val="333333"/>
                <w:sz w:val="18"/>
                <w:szCs w:val="18"/>
              </w:rPr>
              <w:t>(</w:t>
            </w:r>
            <w:r>
              <w:rPr>
                <w:rFonts w:eastAsia="Times New Roman" w:cs="Consolas" w:ascii="Consolas" w:hAnsi="Consolas"/>
                <w:color w:val="0086B3"/>
                <w:sz w:val="18"/>
                <w:szCs w:val="18"/>
              </w:rPr>
              <w:t>0</w:t>
            </w:r>
            <w:r>
              <w:rPr>
                <w:rFonts w:eastAsia="Times New Roman" w:cs="Consolas" w:ascii="Consolas" w:hAnsi="Consolas"/>
                <w:color w:val="333333"/>
                <w:sz w:val="18"/>
                <w:szCs w:val="18"/>
              </w:rPr>
              <w:t>);</w:t>
            </w:r>
          </w:p>
          <w:p>
            <w:pPr>
              <w:pStyle w:val="Normal"/>
              <w:spacing w:lineRule="atLeast" w:line="270" w:before="0" w:after="0"/>
              <w:rPr>
                <w:rFonts w:cs="Consolas" w:ascii="Consolas" w:hAnsi="Consolas"/>
                <w:color w:val="333333"/>
                <w:sz w:val="18"/>
                <w:szCs w:val="18"/>
                <w:shd w:fill="FFFFFF" w:val="clear"/>
              </w:rPr>
            </w:pPr>
            <w:r>
              <w:rPr>
                <w:rFonts w:eastAsia="Times New Roman" w:cs="Consolas" w:ascii="Consolas" w:hAnsi="Consolas"/>
                <w:color w:val="333333"/>
                <w:sz w:val="18"/>
                <w:szCs w:val="18"/>
              </w:rPr>
              <w:tab/>
            </w:r>
            <w:r>
              <w:rPr>
                <w:rStyle w:val="Plen"/>
                <w:rFonts w:cs="Consolas" w:ascii="Consolas" w:hAnsi="Consolas"/>
                <w:color w:val="795DA3"/>
                <w:sz w:val="18"/>
                <w:szCs w:val="18"/>
                <w:shd w:fill="FFFFFF" w:val="clear"/>
              </w:rPr>
              <w:t>stopSpeedTimer</w:t>
            </w:r>
            <w:r>
              <w:rPr>
                <w:rFonts w:cs="Consolas" w:ascii="Consolas" w:hAnsi="Consolas"/>
                <w:color w:val="333333"/>
                <w:sz w:val="18"/>
                <w:szCs w:val="18"/>
                <w:shd w:fill="FFFFFF" w:val="clear"/>
              </w:rPr>
              <w:t>();</w:t>
            </w:r>
          </w:p>
          <w:p>
            <w:pPr>
              <w:pStyle w:val="Normal"/>
              <w:spacing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w:t>
            </w:r>
          </w:p>
        </w:tc>
        <w:tc>
          <w:tcPr>
            <w:tcW w:w="1871" w:type="dxa"/>
            <w:tcBorders>
              <w:top w:val="nil"/>
              <w:left w:val="nil"/>
              <w:bottom w:val="nil"/>
              <w:insideH w:val="nil"/>
              <w:right w:val="nil"/>
              <w:insideV w:val="nil"/>
            </w:tcBorders>
            <w:shd w:fill="auto" w:val="clear"/>
          </w:tcPr>
          <w:p>
            <w:pPr>
              <w:pStyle w:val="Normal"/>
              <w:spacing w:before="0" w:after="0"/>
              <w:rPr>
                <w:lang w:val="pl-PL"/>
              </w:rPr>
            </w:pPr>
            <w:r>
              <w:rPr>
                <w:lang w:val="pl-PL"/>
              </w:rPr>
            </w:r>
          </w:p>
        </w:tc>
      </w:tr>
    </w:tbl>
    <w:p>
      <w:pPr>
        <w:pStyle w:val="Normal"/>
        <w:rPr>
          <w:lang w:val="pl-PL"/>
        </w:rPr>
      </w:pPr>
      <w:r>
        <w:rPr>
          <w:lang w:val="pl-PL"/>
        </w:rPr>
        <w:t xml:space="preserve">Funkcja wyzerowuje wartość zadaną oraz ustawiony PWM, jak również zatrzymuje timer odpowiedzialny za czas trwania ustawionej prędkości. Robot posiada 3 mechanizmy zabezpieczeń. Pierwszym jest wymienione w poprzednim rozdziale wysłanie wiadomości zadającej prędkość z wartościami równymi zero. Kolejnym mechanizmem jest wysłanie niepoprawnej wiadomości. Wywołanie funkcji </w:t>
      </w:r>
      <w:r>
        <w:rPr>
          <w:i/>
          <w:lang w:val="pl-PL"/>
        </w:rPr>
        <w:t>invalidMessage</w:t>
      </w:r>
      <w:r>
        <w:rPr>
          <w:lang w:val="pl-PL"/>
        </w:rPr>
        <w:t xml:space="preserve"> powoduje zatrzymanie pracy silników. Ostatnim zabezpieczeniem jest ustawienie timera Bluetooth ( widoczny jest we fragmencie kodu w </w:t>
      </w:r>
      <w:r>
        <w:rPr>
          <w:lang w:val="pl-PL"/>
        </w:rPr>
        <w:t>pod</w:t>
      </w:r>
      <w:r>
        <w:rPr>
          <w:lang w:val="pl-PL"/>
        </w:rPr>
        <w:t>rozdziale 3.2 ). Timer zaczyna odliczanie po otrzymaniu wiadomości i gdy następna wiadomość nie pojawi się przed zakończeniem odliczania, silniki są zatrzymywane. Jest to forma zabezpieczenia przed utratą łączności. Domyślnie timer ten jest wyłączony. Włączenie oraz ustalenie czasu odliczania jest możliwe za pomocą wiadomości kontrolnej.</w:t>
      </w:r>
    </w:p>
    <w:p>
      <w:pPr>
        <w:pStyle w:val="Nagwek2"/>
        <w:numPr>
          <w:ilvl w:val="1"/>
          <w:numId w:val="1"/>
        </w:numPr>
        <w:rPr>
          <w:lang w:val="pl-PL"/>
        </w:rPr>
      </w:pPr>
      <w:bookmarkStart w:id="16" w:name="_Toc436583510"/>
      <w:bookmarkEnd w:id="16"/>
      <w:r>
        <w:rPr>
          <w:lang w:val="pl-PL"/>
        </w:rPr>
        <w:t>Realizacja odczytu prędkości</w:t>
      </w:r>
    </w:p>
    <w:p>
      <w:pPr>
        <w:pStyle w:val="Normal"/>
        <w:rPr>
          <w:lang w:val="pl-PL"/>
        </w:rPr>
      </w:pPr>
      <w:r>
        <w:rPr>
          <w:lang w:val="pl-PL"/>
        </w:rPr>
        <w:t xml:space="preserve">Aby możliwa była regulacja prędkości wymagane jest sprzężenie zwrotne od faktycznej prędkości osiągniętej przez robota. W tym celu kluczowe jest niezawodne przetwarzanie informacji uzyskanych za pomocą enkoderów. Enkodery zamontowane na wale silników podłączone są to pinów skonfigurowanych jako wejścia kanałów timerów obsługujących ten czujniki. Mikrokontroler STM umożliwia </w:t>
      </w:r>
      <w:r>
        <w:rPr>
          <w:lang w:val="pl-PL"/>
        </w:rPr>
        <w:t>s</w:t>
      </w:r>
      <w:r>
        <w:rPr>
          <w:lang w:val="pl-PL"/>
        </w:rPr>
        <w:t xml:space="preserve">konfigurowanie timera do trybu </w:t>
      </w:r>
      <w:r>
        <w:rPr>
          <w:i/>
          <w:lang w:val="pl-PL"/>
        </w:rPr>
        <w:t>Encoder Mode</w:t>
      </w:r>
      <w:r>
        <w:rPr>
          <w:lang w:val="pl-PL"/>
        </w:rPr>
        <w:t xml:space="preserve">. </w:t>
      </w:r>
      <w:r>
        <w:rPr>
          <w:lang w:val="pl-PL"/>
        </w:rPr>
        <w:t>W tym ustawieniu impulsy czujnika są sygnałem taktującym dla licznika</w:t>
      </w:r>
      <w:r>
        <w:rPr>
          <w:lang w:val="pl-PL"/>
        </w:rPr>
        <w:t xml:space="preserve">. Timery użyte do obsługi enkoderów(htim1 i htim3) skonfigurowane zostały do tryb zliczania w dół, gdzie maksymalna wartość to 65000. Do wartości rejestru, którego jest zmieniana przez impulsy enkodera można się dostać za pomocą obiektu timera: </w:t>
      </w:r>
      <w:r>
        <w:rPr>
          <w:i/>
          <w:lang w:val="pl-PL"/>
        </w:rPr>
        <w:t>htim1/htim3.Instance-&gt;CNT</w:t>
      </w:r>
      <w:r>
        <w:rPr>
          <w:lang w:val="pl-PL"/>
        </w:rPr>
        <w:t xml:space="preserve">. Wartość ta przyjmuje punkt zerowy 32500(stałą = </w:t>
      </w:r>
      <w:r>
        <w:rPr>
          <w:i/>
          <w:lang w:val="pl-PL"/>
        </w:rPr>
        <w:t>ENCODER_INITIAL</w:t>
      </w:r>
      <w:r>
        <w:rPr>
          <w:lang w:val="pl-PL"/>
        </w:rPr>
        <w:t>) czy w połowie wartości przepełnienia. Do obliczania prędkości użyty został jeszcze jeden niezależny timer, który o czas ustalany aktualizuje globalne zmienne zawierający aktualna wartość prędkości kół robota. Obsługa timera:</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383"/>
        <w:gridCol w:w="6237"/>
        <w:gridCol w:w="1276"/>
      </w:tblGrid>
      <w:tr>
        <w:trPr>
          <w:cantSplit w:val="false"/>
        </w:trPr>
        <w:tc>
          <w:tcPr>
            <w:tcW w:w="1383" w:type="dxa"/>
            <w:tcBorders>
              <w:top w:val="nil"/>
              <w:left w:val="nil"/>
              <w:bottom w:val="nil"/>
              <w:insideH w:val="nil"/>
              <w:right w:val="nil"/>
              <w:insideV w:val="nil"/>
            </w:tcBorders>
            <w:shd w:fill="auto" w:val="clear"/>
          </w:tcPr>
          <w:p>
            <w:pPr>
              <w:pStyle w:val="Normal"/>
              <w:spacing w:before="0" w:after="0"/>
              <w:rPr>
                <w:lang w:val="pl-PL"/>
              </w:rPr>
            </w:pPr>
            <w:r>
              <w:rPr>
                <w:lang w:val="pl-PL"/>
              </w:rPr>
            </w:r>
          </w:p>
        </w:tc>
        <w:tc>
          <w:tcPr>
            <w:tcW w:w="6237" w:type="dxa"/>
            <w:tcBorders>
              <w:top w:val="nil"/>
              <w:left w:val="nil"/>
              <w:bottom w:val="nil"/>
              <w:insideH w:val="nil"/>
              <w:right w:val="nil"/>
              <w:insideV w:val="nil"/>
            </w:tcBorders>
            <w:shd w:fill="auto" w:val="clear"/>
          </w:tcPr>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A71D5D"/>
                <w:sz w:val="18"/>
                <w:szCs w:val="18"/>
              </w:rPr>
              <w:t>void</w:t>
            </w:r>
            <w:r>
              <w:rPr>
                <w:rFonts w:eastAsia="Times New Roman" w:cs="Consolas" w:ascii="Consolas" w:hAnsi="Consolas"/>
                <w:color w:val="795DA3"/>
                <w:sz w:val="18"/>
                <w:szCs w:val="18"/>
              </w:rPr>
              <w:t>HAL_TIM_PeriodElapsedCallback</w:t>
            </w:r>
            <w:r>
              <w:rPr>
                <w:rFonts w:eastAsia="Times New Roman" w:cs="Consolas" w:ascii="Consolas" w:hAnsi="Consolas"/>
                <w:color w:val="333333"/>
                <w:sz w:val="18"/>
                <w:szCs w:val="18"/>
              </w:rPr>
              <w:t>(TIM_HandleTypeDef *htim)</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r>
            <w:r>
              <w:rPr>
                <w:rFonts w:eastAsia="Times New Roman" w:cs="Consolas" w:ascii="Consolas" w:hAnsi="Consolas"/>
                <w:color w:val="A71D5D"/>
                <w:sz w:val="18"/>
                <w:szCs w:val="18"/>
              </w:rPr>
              <w:t>if</w:t>
            </w:r>
            <w:r>
              <w:rPr>
                <w:rFonts w:eastAsia="Times New Roman" w:cs="Consolas" w:ascii="Consolas" w:hAnsi="Consolas"/>
                <w:color w:val="333333"/>
                <w:sz w:val="18"/>
                <w:szCs w:val="18"/>
              </w:rPr>
              <w:t>(htim == &amp;htim2)</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tab/>
              <w:t xml:space="preserve">leftVelocity = </w:t>
            </w:r>
            <w:r>
              <w:rPr>
                <w:rFonts w:eastAsia="Times New Roman" w:cs="Consolas" w:ascii="Consolas" w:hAnsi="Consolas"/>
                <w:color w:val="0086B3"/>
                <w:sz w:val="18"/>
                <w:szCs w:val="18"/>
              </w:rPr>
              <w:t>LeftVelocity</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tab/>
              <w:t xml:space="preserve">rightVelocity = </w:t>
            </w:r>
            <w:r>
              <w:rPr>
                <w:rFonts w:eastAsia="Times New Roman" w:cs="Consolas" w:ascii="Consolas" w:hAnsi="Consolas"/>
                <w:color w:val="0086B3"/>
                <w:sz w:val="18"/>
                <w:szCs w:val="18"/>
              </w:rPr>
              <w:t>RightVelocity</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tab/>
              <w:t xml:space="preserve">htim2.Instance-&gt;CNT = encoderTimer - </w:t>
            </w:r>
            <w:r>
              <w:rPr>
                <w:rFonts w:eastAsia="Times New Roman" w:cs="Consolas" w:ascii="Consolas" w:hAnsi="Consolas"/>
                <w:color w:val="0086B3"/>
                <w:sz w:val="18"/>
                <w:szCs w:val="18"/>
              </w:rPr>
              <w:t>1</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tab/>
            </w:r>
            <w:r>
              <w:rPr>
                <w:rFonts w:eastAsia="Times New Roman" w:cs="Consolas" w:ascii="Consolas" w:hAnsi="Consolas"/>
                <w:color w:val="0086B3"/>
                <w:sz w:val="18"/>
                <w:szCs w:val="18"/>
              </w:rPr>
              <w:t>HAL_TIM_Base_Start_IT</w:t>
            </w:r>
            <w:r>
              <w:rPr>
                <w:rFonts w:eastAsia="Times New Roman" w:cs="Consolas" w:ascii="Consolas" w:hAnsi="Consolas"/>
                <w:color w:val="333333"/>
                <w:sz w:val="18"/>
                <w:szCs w:val="18"/>
              </w:rPr>
              <w:t>(&amp;htim2);</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r>
            <w:r>
              <w:rPr>
                <w:rFonts w:eastAsia="Times New Roman" w:cs="Consolas" w:ascii="Consolas" w:hAnsi="Consolas"/>
                <w:color w:val="A71D5D"/>
                <w:sz w:val="18"/>
                <w:szCs w:val="18"/>
              </w:rPr>
              <w:t>else if</w:t>
            </w:r>
            <w:r>
              <w:rPr>
                <w:rFonts w:eastAsia="Times New Roman" w:cs="Consolas" w:ascii="Consolas" w:hAnsi="Consolas"/>
                <w:color w:val="333333"/>
                <w:sz w:val="18"/>
                <w:szCs w:val="18"/>
              </w:rPr>
              <w:t>(htim == &amp;htim5)</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tab/>
              <w:tab/>
            </w:r>
            <w:r>
              <w:rPr>
                <w:rFonts w:eastAsia="Times New Roman" w:cs="Consolas" w:ascii="Consolas" w:hAnsi="Consolas"/>
                <w:color w:val="0086B3"/>
                <w:sz w:val="18"/>
                <w:szCs w:val="18"/>
              </w:rPr>
              <w:t>stopMotors</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tab/>
              <w:tab/>
            </w:r>
            <w:r>
              <w:rPr>
                <w:rFonts w:eastAsia="Times New Roman" w:cs="Consolas" w:ascii="Consolas" w:hAnsi="Consolas"/>
                <w:color w:val="0086B3"/>
                <w:sz w:val="18"/>
                <w:szCs w:val="18"/>
              </w:rPr>
              <w:t>HAL_TIM_Base_Stop_IT</w:t>
            </w:r>
            <w:r>
              <w:rPr>
                <w:rFonts w:eastAsia="Times New Roman" w:cs="Consolas" w:ascii="Consolas" w:hAnsi="Consolas"/>
                <w:color w:val="333333"/>
                <w:sz w:val="18"/>
                <w:szCs w:val="18"/>
              </w:rPr>
              <w:t>(&amp;htim5);</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r>
            <w:r>
              <w:rPr>
                <w:rFonts w:eastAsia="Times New Roman" w:cs="Consolas" w:ascii="Consolas" w:hAnsi="Consolas"/>
                <w:color w:val="A71D5D"/>
                <w:sz w:val="18"/>
                <w:szCs w:val="18"/>
              </w:rPr>
              <w:t>else if</w:t>
            </w:r>
            <w:r>
              <w:rPr>
                <w:rFonts w:eastAsia="Times New Roman" w:cs="Consolas" w:ascii="Consolas" w:hAnsi="Consolas"/>
                <w:color w:val="333333"/>
                <w:sz w:val="18"/>
                <w:szCs w:val="18"/>
              </w:rPr>
              <w:t>(htim == &amp;htim9)</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tab/>
              <w:tab/>
            </w:r>
            <w:r>
              <w:rPr>
                <w:rFonts w:eastAsia="Times New Roman" w:cs="Consolas" w:ascii="Consolas" w:hAnsi="Consolas"/>
                <w:color w:val="0086B3"/>
                <w:sz w:val="18"/>
                <w:szCs w:val="18"/>
              </w:rPr>
              <w:t>stopMotors</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tab/>
              <w:tab/>
            </w:r>
            <w:r>
              <w:rPr>
                <w:rFonts w:eastAsia="Times New Roman" w:cs="Consolas" w:ascii="Consolas" w:hAnsi="Consolas"/>
                <w:color w:val="0086B3"/>
                <w:sz w:val="18"/>
                <w:szCs w:val="18"/>
              </w:rPr>
              <w:t>HAL_TIM_Base_Stop_IT</w:t>
            </w:r>
            <w:r>
              <w:rPr>
                <w:rFonts w:eastAsia="Times New Roman" w:cs="Consolas" w:ascii="Consolas" w:hAnsi="Consolas"/>
                <w:color w:val="333333"/>
                <w:sz w:val="18"/>
                <w:szCs w:val="18"/>
              </w:rPr>
              <w:t>(&amp;htim9);</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r>
            <w:r>
              <w:rPr>
                <w:rFonts w:eastAsia="Times New Roman" w:cs="Consolas" w:ascii="Consolas" w:hAnsi="Consolas"/>
                <w:color w:val="A71D5D"/>
                <w:sz w:val="18"/>
                <w:szCs w:val="18"/>
              </w:rPr>
              <w:t>else if</w:t>
            </w:r>
            <w:r>
              <w:rPr>
                <w:rFonts w:eastAsia="Times New Roman" w:cs="Consolas" w:ascii="Consolas" w:hAnsi="Consolas"/>
                <w:color w:val="333333"/>
                <w:sz w:val="18"/>
                <w:szCs w:val="18"/>
              </w:rPr>
              <w:t>(htim == &amp;htim10)</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tab/>
            </w:r>
            <w:r>
              <w:rPr>
                <w:rFonts w:eastAsia="Times New Roman" w:cs="Consolas" w:ascii="Consolas" w:hAnsi="Consolas"/>
                <w:color w:val="0086B3"/>
                <w:sz w:val="18"/>
                <w:szCs w:val="18"/>
              </w:rPr>
              <w:t>regulation</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tab/>
            </w:r>
            <w:r>
              <w:rPr>
                <w:rFonts w:eastAsia="Times New Roman" w:cs="Consolas" w:ascii="Consolas" w:hAnsi="Consolas"/>
                <w:color w:val="0086B3"/>
                <w:sz w:val="18"/>
                <w:szCs w:val="18"/>
              </w:rPr>
              <w:t>HAL_TIM_Base_Start_IT</w:t>
            </w:r>
            <w:r>
              <w:rPr>
                <w:rFonts w:eastAsia="Times New Roman" w:cs="Consolas" w:ascii="Consolas" w:hAnsi="Consolas"/>
                <w:color w:val="333333"/>
                <w:sz w:val="18"/>
                <w:szCs w:val="18"/>
              </w:rPr>
              <w:t>(&amp;htim10);</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r>
            <w:r>
              <w:rPr>
                <w:rFonts w:eastAsia="Times New Roman" w:cs="Consolas" w:ascii="Consolas" w:hAnsi="Consolas"/>
                <w:color w:val="A71D5D"/>
                <w:sz w:val="18"/>
                <w:szCs w:val="18"/>
              </w:rPr>
              <w:t>else if</w:t>
            </w:r>
            <w:r>
              <w:rPr>
                <w:rFonts w:eastAsia="Times New Roman" w:cs="Consolas" w:ascii="Consolas" w:hAnsi="Consolas"/>
                <w:color w:val="333333"/>
                <w:sz w:val="18"/>
                <w:szCs w:val="18"/>
              </w:rPr>
              <w:t>(htim == &amp;htim3)</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tab/>
            </w:r>
            <w:r>
              <w:rPr>
                <w:rFonts w:eastAsia="Times New Roman" w:cs="Consolas" w:ascii="Consolas" w:hAnsi="Consolas"/>
                <w:color w:val="0086B3"/>
                <w:sz w:val="18"/>
                <w:szCs w:val="18"/>
              </w:rPr>
              <w:t>onEncoderOverload</w:t>
            </w:r>
            <w:r>
              <w:rPr>
                <w:rFonts w:eastAsia="Times New Roman" w:cs="Consolas" w:ascii="Consolas" w:hAnsi="Consolas"/>
                <w:color w:val="333333"/>
                <w:sz w:val="18"/>
                <w:szCs w:val="18"/>
              </w:rPr>
              <w:t>(&amp;htim3,&amp;leftTotalTicks);</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r>
            <w:r>
              <w:rPr>
                <w:rFonts w:eastAsia="Times New Roman" w:cs="Consolas" w:ascii="Consolas" w:hAnsi="Consolas"/>
                <w:color w:val="A71D5D"/>
                <w:sz w:val="18"/>
                <w:szCs w:val="18"/>
              </w:rPr>
              <w:t>Else if</w:t>
            </w:r>
            <w:r>
              <w:rPr>
                <w:rFonts w:eastAsia="Times New Roman" w:cs="Consolas" w:ascii="Consolas" w:hAnsi="Consolas"/>
                <w:color w:val="333333"/>
                <w:sz w:val="18"/>
                <w:szCs w:val="18"/>
              </w:rPr>
              <w:t>(htim == &amp;htim1)</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tab/>
            </w:r>
            <w:r>
              <w:rPr>
                <w:rFonts w:eastAsia="Times New Roman" w:cs="Consolas" w:ascii="Consolas" w:hAnsi="Consolas"/>
                <w:color w:val="0086B3"/>
                <w:sz w:val="18"/>
                <w:szCs w:val="18"/>
              </w:rPr>
              <w:t>onEncoderOverload</w:t>
            </w:r>
            <w:r>
              <w:rPr>
                <w:rFonts w:eastAsia="Times New Roman" w:cs="Consolas" w:ascii="Consolas" w:hAnsi="Consolas"/>
                <w:color w:val="333333"/>
                <w:sz w:val="18"/>
                <w:szCs w:val="18"/>
              </w:rPr>
              <w:t>(&amp;htim1,&amp;rightTotalTicks);</w:t>
            </w:r>
          </w:p>
          <w:p>
            <w:pPr>
              <w:pStyle w:val="Normal"/>
              <w:tabs>
                <w:tab w:val="left" w:pos="720" w:leader="none"/>
                <w:tab w:val="left" w:pos="1888" w:leader="none"/>
              </w:tabs>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t>}</w:t>
              <w:tab/>
            </w:r>
          </w:p>
          <w:p>
            <w:pPr>
              <w:pStyle w:val="Normal"/>
              <w:spacing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w:t>
            </w:r>
          </w:p>
        </w:tc>
        <w:tc>
          <w:tcPr>
            <w:tcW w:w="1276" w:type="dxa"/>
            <w:tcBorders>
              <w:top w:val="nil"/>
              <w:left w:val="nil"/>
              <w:bottom w:val="nil"/>
              <w:insideH w:val="nil"/>
              <w:right w:val="nil"/>
              <w:insideV w:val="nil"/>
            </w:tcBorders>
            <w:shd w:fill="auto" w:val="clear"/>
          </w:tcPr>
          <w:p>
            <w:pPr>
              <w:pStyle w:val="Normal"/>
              <w:spacing w:before="0" w:after="0"/>
              <w:rPr>
                <w:lang w:val="pl-PL"/>
              </w:rPr>
            </w:pPr>
            <w:r>
              <w:rPr>
                <w:lang w:val="pl-PL"/>
              </w:rPr>
            </w:r>
          </w:p>
        </w:tc>
      </w:tr>
    </w:tbl>
    <w:p>
      <w:pPr>
        <w:pStyle w:val="Normal"/>
        <w:rPr>
          <w:lang w:val="pl-PL"/>
        </w:rPr>
      </w:pPr>
      <w:r>
        <w:rPr>
          <w:lang w:val="pl-PL"/>
        </w:rPr>
        <w:t>Jest to uniwersalny handler dla wszystkich timerów zarejestrowanych na przerwanie od końca odliczania. Biblioteka HAL obsługuje niskopoziomowo przerwanie timera i wywołuje funkcje obsługi przekazują w argumencie adres obiektu kontrolującego dany licznik. Timer (htim2) odpowiedzialny  za aktualizację prędkości jest obsługiwany na początku zapisuje wyniki funkcji obliczających prędkość oraz zapisuje je zmiennych globalnych, po restartuje się. Interwa</w:t>
      </w:r>
      <w:r>
        <w:rPr>
          <w:lang w:val="pl-PL"/>
        </w:rPr>
        <w:t>ł</w:t>
      </w:r>
      <w:r>
        <w:rPr>
          <w:lang w:val="pl-PL"/>
        </w:rPr>
        <w:t xml:space="preserve"> czasowy dla tego timera może być ustalony przez wiadomość kontrolną.  Z powodu, że interwał aktualizacji prędkości może być ustalany dowolną wartością oraz maksymalna prędkość jaką mogą uzyskać koła nie jest stała ( zależy od użytych silników, poziomu naładowania baterii, użytej przekładni i innych czynników ) wymagane było zabezpieczenie przed przekroczeniem maksymalnej wartości timera zanim nastąpi aktualizacja prędkości. </w:t>
      </w:r>
      <w:r>
        <w:rPr>
          <w:lang w:val="pl-PL"/>
        </w:rPr>
        <w:t>Obsługę tej sytuacji zapewnia funkcja</w:t>
      </w:r>
      <w:r>
        <w:rPr>
          <w:lang w:val="pl-PL"/>
        </w:rPr>
        <w:t>:</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816"/>
        <w:gridCol w:w="7795"/>
        <w:gridCol w:w="739"/>
      </w:tblGrid>
      <w:tr>
        <w:trPr>
          <w:cantSplit w:val="false"/>
        </w:trPr>
        <w:tc>
          <w:tcPr>
            <w:tcW w:w="816" w:type="dxa"/>
            <w:tcBorders>
              <w:top w:val="nil"/>
              <w:left w:val="nil"/>
              <w:bottom w:val="nil"/>
              <w:insideH w:val="nil"/>
              <w:right w:val="nil"/>
              <w:insideV w:val="nil"/>
            </w:tcBorders>
            <w:shd w:fill="auto" w:val="clear"/>
          </w:tcPr>
          <w:p>
            <w:pPr>
              <w:pStyle w:val="Normal"/>
              <w:spacing w:before="0" w:after="0"/>
              <w:rPr>
                <w:lang w:val="pl-PL"/>
              </w:rPr>
            </w:pPr>
            <w:r>
              <w:rPr>
                <w:lang w:val="pl-PL"/>
              </w:rPr>
            </w:r>
          </w:p>
        </w:tc>
        <w:tc>
          <w:tcPr>
            <w:tcW w:w="7795" w:type="dxa"/>
            <w:tcBorders>
              <w:top w:val="nil"/>
              <w:left w:val="nil"/>
              <w:bottom w:val="nil"/>
              <w:insideH w:val="nil"/>
              <w:right w:val="nil"/>
              <w:insideV w:val="nil"/>
            </w:tcBorders>
            <w:shd w:fill="auto" w:val="clear"/>
          </w:tcPr>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A71D5D"/>
                <w:sz w:val="18"/>
                <w:szCs w:val="18"/>
              </w:rPr>
              <w:t xml:space="preserve">void </w:t>
            </w:r>
            <w:r>
              <w:rPr>
                <w:rFonts w:eastAsia="Times New Roman" w:cs="Consolas" w:ascii="Consolas" w:hAnsi="Consolas"/>
                <w:color w:val="795DA3"/>
                <w:sz w:val="18"/>
                <w:szCs w:val="18"/>
              </w:rPr>
              <w:t>onEncoderOverload</w:t>
            </w:r>
            <w:r>
              <w:rPr>
                <w:rFonts w:eastAsia="Times New Roman" w:cs="Consolas" w:ascii="Consolas" w:hAnsi="Consolas"/>
                <w:color w:val="333333"/>
                <w:sz w:val="18"/>
                <w:szCs w:val="18"/>
              </w:rPr>
              <w:t>(TIM_HandleTypeDef *htim,</w:t>
            </w:r>
            <w:r>
              <w:rPr>
                <w:rFonts w:eastAsia="Times New Roman" w:cs="Consolas" w:ascii="Consolas" w:hAnsi="Consolas"/>
                <w:color w:val="0086B3"/>
                <w:sz w:val="18"/>
                <w:szCs w:val="18"/>
              </w:rPr>
              <w:t>int32_t</w:t>
            </w:r>
            <w:r>
              <w:rPr>
                <w:rFonts w:eastAsia="Times New Roman" w:cs="Consolas" w:ascii="Consolas" w:hAnsi="Consolas"/>
                <w:color w:val="333333"/>
                <w:sz w:val="18"/>
                <w:szCs w:val="18"/>
              </w:rPr>
              <w:t xml:space="preserve"> *totalTickCounter)</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A71D5D"/>
                <w:sz w:val="18"/>
                <w:szCs w:val="18"/>
              </w:rPr>
              <w:t>if</w:t>
            </w:r>
            <w:r>
              <w:rPr>
                <w:rFonts w:eastAsia="Times New Roman" w:cs="Consolas" w:ascii="Consolas" w:hAnsi="Consolas"/>
                <w:color w:val="333333"/>
                <w:sz w:val="18"/>
                <w:szCs w:val="18"/>
              </w:rPr>
              <w:t>(htim-&gt;Instance-&gt;CNT &gt;</w:t>
            </w:r>
            <w:r>
              <w:rPr>
                <w:rFonts w:eastAsia="Times New Roman" w:cs="Consolas" w:ascii="Consolas" w:hAnsi="Consolas"/>
                <w:color w:val="0086B3"/>
                <w:sz w:val="18"/>
                <w:szCs w:val="18"/>
              </w:rPr>
              <w:t>64000</w:t>
            </w:r>
            <w:r>
              <w:rPr>
                <w:rFonts w:eastAsia="Times New Roman" w:cs="Consolas" w:ascii="Consolas" w:hAnsi="Consolas"/>
                <w:color w:val="333333"/>
                <w:sz w:val="18"/>
                <w:szCs w:val="18"/>
              </w:rPr>
              <w:t>&amp;&amp; htim-&gt;Instance-&gt;CNT &lt;</w:t>
            </w:r>
            <w:r>
              <w:rPr>
                <w:rFonts w:eastAsia="Times New Roman" w:cs="Consolas" w:ascii="Consolas" w:hAnsi="Consolas"/>
                <w:color w:val="0086B3"/>
                <w:sz w:val="18"/>
                <w:szCs w:val="18"/>
              </w:rPr>
              <w:t>65000</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t xml:space="preserve">*totalTickCounter += (ENCODER_INITIAL + </w:t>
            </w:r>
            <w:r>
              <w:rPr>
                <w:rFonts w:eastAsia="Times New Roman" w:cs="Consolas" w:ascii="Consolas" w:hAnsi="Consolas"/>
                <w:color w:val="0086B3"/>
                <w:sz w:val="18"/>
                <w:szCs w:val="18"/>
              </w:rPr>
              <w:t>65000</w:t>
            </w:r>
            <w:r>
              <w:rPr>
                <w:rFonts w:eastAsia="Times New Roman" w:cs="Consolas" w:ascii="Consolas" w:hAnsi="Consolas"/>
                <w:color w:val="333333"/>
                <w:sz w:val="18"/>
                <w:szCs w:val="18"/>
              </w:rPr>
              <w:t xml:space="preserve"> - htim-&gt;Instance-&gt;CNT);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A71D5D"/>
                <w:sz w:val="18"/>
                <w:szCs w:val="18"/>
              </w:rPr>
              <w:t>else if</w:t>
            </w:r>
            <w:r>
              <w:rPr>
                <w:rFonts w:eastAsia="Times New Roman" w:cs="Consolas" w:ascii="Consolas" w:hAnsi="Consolas"/>
                <w:color w:val="333333"/>
                <w:sz w:val="18"/>
                <w:szCs w:val="18"/>
              </w:rPr>
              <w:t xml:space="preserve"> (htim-&gt;Instance-&gt;CNT &gt;</w:t>
            </w:r>
            <w:r>
              <w:rPr>
                <w:rFonts w:eastAsia="Times New Roman" w:cs="Consolas" w:ascii="Consolas" w:hAnsi="Consolas"/>
                <w:color w:val="0086B3"/>
                <w:sz w:val="18"/>
                <w:szCs w:val="18"/>
              </w:rPr>
              <w:t>0</w:t>
            </w:r>
            <w:r>
              <w:rPr>
                <w:rFonts w:eastAsia="Times New Roman" w:cs="Consolas" w:ascii="Consolas" w:hAnsi="Consolas"/>
                <w:color w:val="333333"/>
                <w:sz w:val="18"/>
                <w:szCs w:val="18"/>
              </w:rPr>
              <w:t>&amp;&amp; htim-&gt;Instance-&gt;CNT &lt;</w:t>
            </w:r>
            <w:r>
              <w:rPr>
                <w:rFonts w:eastAsia="Times New Roman" w:cs="Consolas" w:ascii="Consolas" w:hAnsi="Consolas"/>
                <w:color w:val="0086B3"/>
                <w:sz w:val="18"/>
                <w:szCs w:val="18"/>
              </w:rPr>
              <w:t>1000</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ab/>
              <w:t>*totalTickCounter -= (ENCODER_INITIAL + htim-&gt;Instance-&gt;CNT);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htim-&gt;Instance-&gt;CNT = ENCODER_INITIAL;</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0086B3"/>
                <w:sz w:val="18"/>
                <w:szCs w:val="18"/>
              </w:rPr>
              <w:t>HAL_TIM_Base_Start_IT</w:t>
            </w:r>
            <w:r>
              <w:rPr>
                <w:rFonts w:eastAsia="Times New Roman" w:cs="Consolas" w:ascii="Consolas" w:hAnsi="Consolas"/>
                <w:color w:val="333333"/>
                <w:sz w:val="18"/>
                <w:szCs w:val="18"/>
              </w:rPr>
              <w:t>(htim);</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w:t>
            </w:r>
          </w:p>
        </w:tc>
        <w:tc>
          <w:tcPr>
            <w:tcW w:w="739" w:type="dxa"/>
            <w:tcBorders>
              <w:top w:val="nil"/>
              <w:left w:val="nil"/>
              <w:bottom w:val="nil"/>
              <w:insideH w:val="nil"/>
              <w:right w:val="nil"/>
              <w:insideV w:val="nil"/>
            </w:tcBorders>
            <w:shd w:fill="auto" w:val="clear"/>
          </w:tcPr>
          <w:p>
            <w:pPr>
              <w:pStyle w:val="Normal"/>
              <w:spacing w:before="0" w:after="0"/>
              <w:rPr>
                <w:lang w:val="pl-PL"/>
              </w:rPr>
            </w:pPr>
            <w:r>
              <w:rPr>
                <w:lang w:val="pl-PL"/>
              </w:rPr>
            </w:r>
          </w:p>
        </w:tc>
      </w:tr>
    </w:tbl>
    <w:p>
      <w:pPr>
        <w:pStyle w:val="Normal"/>
        <w:rPr>
          <w:lang w:val="pl-PL"/>
        </w:rPr>
      </w:pPr>
      <w:r>
        <w:rPr>
          <w:lang w:val="pl-PL"/>
        </w:rPr>
        <w:t>Argumentami jest adres danego timera oraz adres zmiennej pomocniczej określającej ilość impulsów wysłanych przez enkoder od ostatniej aktualizacji prędkości. Zmienna „</w:t>
      </w:r>
      <w:r>
        <w:rPr>
          <w:i/>
          <w:lang w:val="pl-PL"/>
        </w:rPr>
        <w:t>totalTickCounter</w:t>
      </w:r>
      <w:r>
        <w:rPr>
          <w:lang w:val="pl-PL"/>
        </w:rPr>
        <w:t>” jest ze znakiem co umożliwia określenie zwrotu prędkości. Prędkość zgodna z przyjętą przednią częścią robota przekracza licznik zmniejszając wartość rejestru przy wartości 0, w związku z czym pod rejestrem, podczas obsługi przerwania,  jest zapisana wartość mniejsza od 65000. Dolne ograniczenie zostało dobrane empirycznie. Analogicznie sytuacja wygląda przy przepełnieniu wartości timera odwrotną prędkością. Zmienna pomocnicza jest inkrementowana lub dekrementowana o obliczoną wartość impulsów.</w:t>
      </w:r>
    </w:p>
    <w:p>
      <w:pPr>
        <w:pStyle w:val="Normal"/>
        <w:rPr>
          <w:lang w:val="pl-PL"/>
        </w:rPr>
      </w:pPr>
      <w:r>
        <w:rPr>
          <w:lang w:val="pl-PL"/>
        </w:rPr>
        <w:t>Obliczenie prędkości podczas aktualizacji odbywa się za pomocą funkcji „</w:t>
      </w:r>
      <w:r>
        <w:rPr>
          <w:i/>
          <w:lang w:val="pl-PL"/>
        </w:rPr>
        <w:t>LeftVelocity</w:t>
      </w:r>
      <w:r>
        <w:rPr>
          <w:lang w:val="pl-PL"/>
        </w:rPr>
        <w:t>” i „</w:t>
      </w:r>
      <w:r>
        <w:rPr>
          <w:i/>
          <w:lang w:val="pl-PL"/>
        </w:rPr>
        <w:t>RightVelocity</w:t>
      </w:r>
      <w:r>
        <w:rPr>
          <w:lang w:val="pl-PL"/>
        </w:rPr>
        <w:t>”. Obliczanie prędkości koła na przykładzie funkcji „</w:t>
      </w:r>
      <w:r>
        <w:rPr>
          <w:i/>
          <w:lang w:val="pl-PL"/>
        </w:rPr>
        <w:t>LeftVelocity</w:t>
      </w:r>
      <w:r>
        <w:rPr>
          <w:lang w:val="pl-PL"/>
        </w:rPr>
        <w:t>”:</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369"/>
        <w:gridCol w:w="5124"/>
        <w:gridCol w:w="1189"/>
      </w:tblGrid>
      <w:tr>
        <w:trPr>
          <w:cantSplit w:val="false"/>
        </w:trPr>
        <w:tc>
          <w:tcPr>
            <w:tcW w:w="1369" w:type="dxa"/>
            <w:tcBorders>
              <w:top w:val="nil"/>
              <w:left w:val="nil"/>
              <w:bottom w:val="nil"/>
              <w:insideH w:val="nil"/>
              <w:right w:val="nil"/>
              <w:insideV w:val="nil"/>
            </w:tcBorders>
            <w:shd w:fill="auto" w:val="clear"/>
          </w:tcPr>
          <w:p>
            <w:pPr>
              <w:pStyle w:val="Normal"/>
              <w:spacing w:before="0" w:after="0"/>
              <w:rPr>
                <w:lang w:val="pl-PL"/>
              </w:rPr>
            </w:pPr>
            <w:r>
              <w:rPr>
                <w:lang w:val="pl-PL"/>
              </w:rPr>
            </w:r>
          </w:p>
        </w:tc>
        <w:tc>
          <w:tcPr>
            <w:tcW w:w="5124" w:type="dxa"/>
            <w:tcBorders>
              <w:top w:val="nil"/>
              <w:left w:val="nil"/>
              <w:bottom w:val="nil"/>
              <w:insideH w:val="nil"/>
              <w:right w:val="nil"/>
              <w:insideV w:val="nil"/>
            </w:tcBorders>
            <w:shd w:fill="auto" w:val="clear"/>
          </w:tcPr>
          <w:tbl>
            <w:tblPr>
              <w:tblW w:w="4908" w:type="dxa"/>
              <w:jc w:val="left"/>
              <w:tblInd w:w="0" w:type="dxa"/>
              <w:tblBorders>
                <w:top w:val="nil"/>
                <w:left w:val="nil"/>
                <w:bottom w:val="nil"/>
                <w:insideH w:val="nil"/>
                <w:right w:val="nil"/>
                <w:insideV w:val="nil"/>
              </w:tblBorders>
              <w:tblCellMar>
                <w:top w:w="0" w:type="dxa"/>
                <w:left w:w="150" w:type="dxa"/>
                <w:bottom w:w="0" w:type="dxa"/>
                <w:right w:w="150" w:type="dxa"/>
              </w:tblCellMar>
            </w:tblPr>
            <w:tblGrid>
              <w:gridCol w:w="4908"/>
            </w:tblGrid>
            <w:tr>
              <w:trPr>
                <w:trHeight w:val="993" w:hRule="atLeast"/>
                <w:cantSplit w:val="false"/>
              </w:trPr>
              <w:tc>
                <w:tcPr>
                  <w:tcW w:w="4908" w:type="dxa"/>
                  <w:tcBorders>
                    <w:top w:val="nil"/>
                    <w:left w:val="nil"/>
                    <w:bottom w:val="nil"/>
                    <w:insideH w:val="nil"/>
                    <w:right w:val="nil"/>
                    <w:insideV w:val="nil"/>
                  </w:tcBorders>
                  <w:shd w:fill="FFFFFF" w:val="clear"/>
                </w:tcPr>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A71D5D"/>
                      <w:sz w:val="18"/>
                      <w:szCs w:val="18"/>
                    </w:rPr>
                    <w:t>float</w:t>
                  </w:r>
                  <w:r>
                    <w:rPr>
                      <w:rFonts w:eastAsia="Times New Roman" w:cs="Consolas" w:ascii="Consolas" w:hAnsi="Consolas"/>
                      <w:color w:val="795DA3"/>
                      <w:sz w:val="18"/>
                      <w:szCs w:val="18"/>
                    </w:rPr>
                    <w:t>LeftVelocity</w:t>
                  </w:r>
                  <w:r>
                    <w:rPr>
                      <w:rFonts w:eastAsia="Times New Roman" w:cs="Consolas" w:ascii="Consolas" w:hAnsi="Consolas"/>
                      <w:color w:val="333333"/>
                      <w:sz w:val="18"/>
                      <w:szCs w:val="18"/>
                    </w:rPr>
                    <w:t>(</w:t>
                  </w:r>
                  <w:r>
                    <w:rPr>
                      <w:rFonts w:eastAsia="Times New Roman" w:cs="Consolas" w:ascii="Consolas" w:hAnsi="Consolas"/>
                      <w:color w:val="A71D5D"/>
                      <w:sz w:val="18"/>
                      <w:szCs w:val="18"/>
                    </w:rPr>
                    <w:t>void</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leftTotalTicks += (ENCODER_INITIAL -htim3.Instance-&gt;CNT);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htim3.Instance-&gt;CNT = ENCODER_INITIAL;</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A71D5D"/>
                      <w:sz w:val="18"/>
                      <w:szCs w:val="18"/>
                    </w:rPr>
                    <w:t>float</w:t>
                  </w:r>
                  <w:r>
                    <w:rPr>
                      <w:rFonts w:eastAsia="Times New Roman" w:cs="Consolas" w:ascii="Consolas" w:hAnsi="Consolas"/>
                      <w:color w:val="333333"/>
                      <w:sz w:val="18"/>
                      <w:szCs w:val="18"/>
                    </w:rPr>
                    <w:t xml:space="preserve"> vel = </w:t>
                  </w:r>
                  <w:r>
                    <w:rPr>
                      <w:rFonts w:eastAsia="Times New Roman" w:cs="Consolas" w:ascii="Consolas" w:hAnsi="Consolas"/>
                      <w:color w:val="0086B3"/>
                      <w:sz w:val="18"/>
                      <w:szCs w:val="18"/>
                    </w:rPr>
                    <w:t>0</w:t>
                  </w:r>
                  <w:r>
                    <w:rPr>
                      <w:rFonts w:eastAsia="Times New Roman" w:cs="Consolas" w:ascii="Consolas" w:hAnsi="Consolas"/>
                      <w:color w:val="333333"/>
                      <w:sz w:val="18"/>
                      <w:szCs w:val="18"/>
                    </w:rPr>
                    <w:t>.</w:t>
                  </w:r>
                  <w:r>
                    <w:rPr>
                      <w:rFonts w:eastAsia="Times New Roman" w:cs="Consolas" w:ascii="Consolas" w:hAnsi="Consolas"/>
                      <w:color w:val="0086B3"/>
                      <w:sz w:val="18"/>
                      <w:szCs w:val="18"/>
                    </w:rPr>
                    <w:t>0f</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 xml:space="preserve">vel = </w:t>
                  </w:r>
                  <w:r>
                    <w:rPr>
                      <w:rFonts w:eastAsia="Times New Roman" w:cs="Consolas" w:ascii="Consolas" w:hAnsi="Consolas"/>
                      <w:color w:val="0086B3"/>
                      <w:sz w:val="18"/>
                      <w:szCs w:val="18"/>
                    </w:rPr>
                    <w:t>calcVelocity</w:t>
                  </w:r>
                  <w:r>
                    <w:rPr>
                      <w:rFonts w:eastAsia="Times New Roman" w:cs="Consolas" w:ascii="Consolas" w:hAnsi="Consolas"/>
                      <w:color w:val="333333"/>
                      <w:sz w:val="18"/>
                      <w:szCs w:val="18"/>
                    </w:rPr>
                    <w:t>(leftTotalTicks);</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 xml:space="preserve">leftTotalTicks = </w:t>
                  </w:r>
                  <w:r>
                    <w:rPr>
                      <w:rFonts w:eastAsia="Times New Roman" w:cs="Consolas" w:ascii="Consolas" w:hAnsi="Consolas"/>
                      <w:color w:val="0086B3"/>
                      <w:sz w:val="18"/>
                      <w:szCs w:val="18"/>
                    </w:rPr>
                    <w:t>0</w:t>
                  </w:r>
                  <w:r>
                    <w:rPr>
                      <w:rFonts w:eastAsia="Times New Roman" w:cs="Consolas" w:ascii="Consolas" w:hAnsi="Consolas"/>
                      <w:color w:val="333333"/>
                      <w:sz w:val="18"/>
                      <w:szCs w:val="18"/>
                    </w:rPr>
                    <w:t>;</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A71D5D"/>
                      <w:sz w:val="18"/>
                      <w:szCs w:val="18"/>
                    </w:rPr>
                    <w:t>return</w:t>
                  </w:r>
                  <w:r>
                    <w:rPr>
                      <w:rFonts w:eastAsia="Times New Roman" w:cs="Consolas" w:ascii="Consolas" w:hAnsi="Consolas"/>
                      <w:color w:val="333333"/>
                      <w:sz w:val="18"/>
                      <w:szCs w:val="18"/>
                    </w:rPr>
                    <w:t xml:space="preserve"> vel;</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w:t>
                  </w:r>
                </w:p>
              </w:tc>
            </w:tr>
          </w:tbl>
          <w:p>
            <w:pPr>
              <w:pStyle w:val="Normal"/>
              <w:spacing w:before="0" w:after="0"/>
              <w:rPr>
                <w:lang w:val="pl-PL"/>
              </w:rPr>
            </w:pPr>
            <w:r>
              <w:rPr>
                <w:lang w:val="pl-PL"/>
              </w:rPr>
            </w:r>
          </w:p>
        </w:tc>
        <w:tc>
          <w:tcPr>
            <w:tcW w:w="1189" w:type="dxa"/>
            <w:tcBorders>
              <w:top w:val="nil"/>
              <w:left w:val="nil"/>
              <w:bottom w:val="nil"/>
              <w:insideH w:val="nil"/>
              <w:right w:val="nil"/>
              <w:insideV w:val="nil"/>
            </w:tcBorders>
            <w:shd w:fill="auto" w:val="clear"/>
          </w:tcPr>
          <w:p>
            <w:pPr>
              <w:pStyle w:val="Normal"/>
              <w:spacing w:before="0" w:after="0"/>
              <w:rPr>
                <w:lang w:val="pl-PL"/>
              </w:rPr>
            </w:pPr>
            <w:r>
              <w:rPr>
                <w:lang w:val="pl-PL"/>
              </w:rPr>
            </w:r>
          </w:p>
        </w:tc>
      </w:tr>
    </w:tbl>
    <w:p>
      <w:pPr>
        <w:pStyle w:val="Normal"/>
        <w:rPr>
          <w:lang w:val="pl-PL"/>
        </w:rPr>
      </w:pPr>
      <w:r>
        <w:rPr>
          <w:lang w:val="pl-PL"/>
        </w:rPr>
        <w:t>Funkcja dodaje do zmiennej „</w:t>
      </w:r>
      <w:r>
        <w:rPr>
          <w:i/>
          <w:lang w:val="pl-PL"/>
        </w:rPr>
        <w:t>leftTotalTicks</w:t>
      </w:r>
      <w:r>
        <w:rPr>
          <w:lang w:val="pl-PL"/>
        </w:rPr>
        <w:t>” ilość impulsów wygenerowanych przez enkoder od ostatniej aktualizacji prędkości. Następnie zeruje ilość impulsów, oblicza prędkość liniową w cm/s i zwraca ją. Funkcja obliczająca prędkość liniow</w:t>
      </w:r>
      <w:r>
        <w:rPr>
          <w:lang w:val="pl-PL"/>
        </w:rPr>
        <w:t>ą</w:t>
      </w:r>
      <w:r>
        <w:rPr>
          <w:lang w:val="pl-PL"/>
        </w:rPr>
        <w:t>:</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667"/>
        <w:gridCol w:w="6236"/>
        <w:gridCol w:w="1447"/>
      </w:tblGrid>
      <w:tr>
        <w:trPr>
          <w:cantSplit w:val="false"/>
        </w:trPr>
        <w:tc>
          <w:tcPr>
            <w:tcW w:w="1667" w:type="dxa"/>
            <w:tcBorders>
              <w:top w:val="nil"/>
              <w:left w:val="nil"/>
              <w:bottom w:val="nil"/>
              <w:insideH w:val="nil"/>
              <w:right w:val="nil"/>
              <w:insideV w:val="nil"/>
            </w:tcBorders>
            <w:shd w:fill="auto" w:val="clear"/>
          </w:tcPr>
          <w:p>
            <w:pPr>
              <w:pStyle w:val="Normal"/>
              <w:spacing w:before="0" w:after="0"/>
              <w:rPr>
                <w:lang w:val="pl-PL"/>
              </w:rPr>
            </w:pPr>
            <w:r>
              <w:rPr>
                <w:lang w:val="pl-PL"/>
              </w:rPr>
            </w:r>
          </w:p>
        </w:tc>
        <w:tc>
          <w:tcPr>
            <w:tcW w:w="6236" w:type="dxa"/>
            <w:tcBorders>
              <w:top w:val="nil"/>
              <w:left w:val="nil"/>
              <w:bottom w:val="nil"/>
              <w:insideH w:val="nil"/>
              <w:right w:val="nil"/>
              <w:insideV w:val="nil"/>
            </w:tcBorders>
            <w:shd w:fill="auto" w:val="clear"/>
          </w:tcPr>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A71D5D"/>
                <w:sz w:val="18"/>
                <w:szCs w:val="18"/>
              </w:rPr>
              <w:t>float</w:t>
            </w:r>
            <w:r>
              <w:rPr>
                <w:rFonts w:eastAsia="Times New Roman" w:cs="Consolas" w:ascii="Consolas" w:hAnsi="Consolas"/>
                <w:color w:val="795DA3"/>
                <w:sz w:val="18"/>
                <w:szCs w:val="18"/>
              </w:rPr>
              <w:t>calcVelocity</w:t>
            </w:r>
            <w:r>
              <w:rPr>
                <w:rFonts w:eastAsia="Times New Roman" w:cs="Consolas" w:ascii="Consolas" w:hAnsi="Consolas"/>
                <w:color w:val="333333"/>
                <w:sz w:val="18"/>
                <w:szCs w:val="18"/>
              </w:rPr>
              <w:t>(</w:t>
            </w:r>
            <w:r>
              <w:rPr>
                <w:rFonts w:eastAsia="Times New Roman" w:cs="Consolas" w:ascii="Consolas" w:hAnsi="Consolas"/>
                <w:color w:val="0086B3"/>
                <w:sz w:val="18"/>
                <w:szCs w:val="18"/>
              </w:rPr>
              <w:t>int8_t</w:t>
            </w:r>
            <w:r>
              <w:rPr>
                <w:rFonts w:eastAsia="Times New Roman" w:cs="Consolas" w:ascii="Consolas" w:hAnsi="Consolas"/>
                <w:color w:val="333333"/>
                <w:sz w:val="18"/>
                <w:szCs w:val="18"/>
              </w:rPr>
              <w:t xml:space="preserve"> encoderTicks)</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w:t>
            </w:r>
          </w:p>
          <w:p>
            <w:pPr>
              <w:pStyle w:val="Normal"/>
              <w:spacing w:lineRule="atLeast" w:line="270" w:before="0" w:after="0"/>
              <w:rPr>
                <w:rFonts w:cs="Consolas" w:ascii="Consolas" w:hAnsi="Consolas"/>
                <w:color w:val="333333"/>
                <w:sz w:val="18"/>
                <w:szCs w:val="18"/>
                <w:shd w:fill="FFFFFF" w:val="clear"/>
              </w:rPr>
            </w:pPr>
            <w:r>
              <w:rPr>
                <w:rFonts w:eastAsia="Times New Roman" w:cs="Consolas" w:ascii="Consolas" w:hAnsi="Consolas"/>
                <w:color w:val="A71D5D"/>
                <w:sz w:val="18"/>
                <w:szCs w:val="18"/>
              </w:rPr>
              <w:t>float</w:t>
            </w:r>
            <w:r>
              <w:rPr>
                <w:rFonts w:eastAsia="Times New Roman" w:cs="Consolas" w:ascii="Consolas" w:hAnsi="Consolas"/>
                <w:color w:val="333333"/>
                <w:sz w:val="18"/>
                <w:szCs w:val="18"/>
              </w:rPr>
              <w:t xml:space="preserve"> tmp = encoderTicks/</w:t>
            </w:r>
            <w:r>
              <w:rPr>
                <w:rFonts w:cs="Consolas" w:ascii="Consolas" w:hAnsi="Consolas"/>
                <w:color w:val="333333"/>
                <w:sz w:val="18"/>
                <w:szCs w:val="18"/>
                <w:shd w:fill="FFFFFF" w:val="clear"/>
              </w:rPr>
              <w:t>TICK_PER_ROUND;</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tmp = tmp*</w:t>
            </w:r>
            <w:r>
              <w:rPr>
                <w:rFonts w:eastAsia="Times New Roman" w:cs="Consolas" w:ascii="Consolas" w:hAnsi="Consolas"/>
                <w:color w:val="0086B3"/>
                <w:sz w:val="18"/>
                <w:szCs w:val="18"/>
              </w:rPr>
              <w:t>2</w:t>
            </w:r>
            <w:r>
              <w:rPr>
                <w:rFonts w:eastAsia="Times New Roman" w:cs="Consolas" w:ascii="Consolas" w:hAnsi="Consolas"/>
                <w:color w:val="333333"/>
                <w:sz w:val="18"/>
                <w:szCs w:val="18"/>
              </w:rPr>
              <w:t>.</w:t>
            </w:r>
            <w:r>
              <w:rPr>
                <w:rFonts w:eastAsia="Times New Roman" w:cs="Consolas" w:ascii="Consolas" w:hAnsi="Consolas"/>
                <w:color w:val="0086B3"/>
                <w:sz w:val="18"/>
                <w:szCs w:val="18"/>
              </w:rPr>
              <w:t>0</w:t>
            </w:r>
            <w:r>
              <w:rPr>
                <w:rFonts w:eastAsia="Times New Roman" w:cs="Consolas" w:ascii="Consolas" w:hAnsi="Consolas"/>
                <w:color w:val="333333"/>
                <w:sz w:val="18"/>
                <w:szCs w:val="18"/>
              </w:rPr>
              <w:t>*SHORT_PI;</w:t>
            </w:r>
          </w:p>
          <w:p>
            <w:pPr>
              <w:pStyle w:val="Normal"/>
              <w:spacing w:lineRule="atLeast" w:line="270" w:before="0" w:after="0"/>
              <w:rPr>
                <w:rFonts w:cs="Consolas" w:ascii="Consolas" w:hAnsi="Consolas"/>
                <w:color w:val="333333"/>
                <w:sz w:val="18"/>
                <w:szCs w:val="18"/>
                <w:shd w:fill="FFFFFF" w:val="clear"/>
              </w:rPr>
            </w:pPr>
            <w:r>
              <w:rPr>
                <w:rFonts w:eastAsia="Times New Roman" w:cs="Consolas" w:ascii="Consolas" w:hAnsi="Consolas"/>
                <w:color w:val="333333"/>
                <w:sz w:val="18"/>
                <w:szCs w:val="18"/>
              </w:rPr>
              <w:t>tmp = tmp /(</w:t>
            </w:r>
            <w:r>
              <w:rPr>
                <w:rFonts w:cs="Consolas" w:ascii="Consolas" w:hAnsi="Consolas"/>
                <w:color w:val="795DA3"/>
                <w:sz w:val="18"/>
                <w:szCs w:val="18"/>
                <w:shd w:fill="FFFFFF" w:val="clear"/>
              </w:rPr>
              <w:t>getTimerTimeout(</w:t>
            </w:r>
            <w:r>
              <w:rPr>
                <w:rFonts w:cs="Consolas" w:ascii="Consolas" w:hAnsi="Consolas"/>
                <w:color w:val="333333"/>
                <w:sz w:val="18"/>
                <w:szCs w:val="18"/>
                <w:shd w:fill="FFFFFF" w:val="clear"/>
              </w:rPr>
              <w:t>&amp;htim2)*0.001);</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tmp = tmp*RADIUS;</w:t>
            </w:r>
          </w:p>
          <w:p>
            <w:pPr>
              <w:pStyle w:val="Normal"/>
              <w:spacing w:lineRule="atLeast" w:line="270" w:before="0" w:after="0"/>
              <w:rPr>
                <w:rFonts w:eastAsia="Times New Roman" w:cs="Consolas" w:ascii="Consolas" w:hAnsi="Consolas"/>
                <w:color w:val="333333"/>
                <w:sz w:val="18"/>
                <w:szCs w:val="18"/>
              </w:rPr>
            </w:pPr>
            <w:r>
              <w:rPr>
                <w:rFonts w:eastAsia="Times New Roman" w:cs="Consolas" w:ascii="Consolas" w:hAnsi="Consolas"/>
                <w:color w:val="A71D5D"/>
                <w:sz w:val="18"/>
                <w:szCs w:val="18"/>
              </w:rPr>
              <w:t>return</w:t>
            </w:r>
            <w:r>
              <w:rPr>
                <w:rFonts w:eastAsia="Times New Roman" w:cs="Consolas" w:ascii="Consolas" w:hAnsi="Consolas"/>
                <w:color w:val="333333"/>
                <w:sz w:val="18"/>
                <w:szCs w:val="18"/>
              </w:rPr>
              <w:t xml:space="preserve"> tmp;</w:t>
            </w:r>
          </w:p>
          <w:p>
            <w:pPr>
              <w:pStyle w:val="Normal"/>
              <w:spacing w:before="0" w:after="0"/>
              <w:rPr>
                <w:rFonts w:eastAsia="Times New Roman" w:cs="Consolas" w:ascii="Consolas" w:hAnsi="Consolas"/>
                <w:color w:val="333333"/>
                <w:sz w:val="18"/>
                <w:szCs w:val="18"/>
              </w:rPr>
            </w:pPr>
            <w:r>
              <w:rPr>
                <w:rFonts w:eastAsia="Times New Roman" w:cs="Consolas" w:ascii="Consolas" w:hAnsi="Consolas"/>
                <w:color w:val="333333"/>
                <w:sz w:val="18"/>
                <w:szCs w:val="18"/>
              </w:rPr>
              <w:t>}</w:t>
            </w:r>
          </w:p>
        </w:tc>
        <w:tc>
          <w:tcPr>
            <w:tcW w:w="1447" w:type="dxa"/>
            <w:tcBorders>
              <w:top w:val="nil"/>
              <w:left w:val="nil"/>
              <w:bottom w:val="nil"/>
              <w:insideH w:val="nil"/>
              <w:right w:val="nil"/>
              <w:insideV w:val="nil"/>
            </w:tcBorders>
            <w:shd w:fill="auto" w:val="clear"/>
          </w:tcPr>
          <w:p>
            <w:pPr>
              <w:pStyle w:val="Normal"/>
              <w:spacing w:before="0" w:after="0"/>
              <w:rPr>
                <w:lang w:val="pl-PL"/>
              </w:rPr>
            </w:pPr>
            <w:r>
              <w:rPr>
                <w:lang w:val="pl-PL"/>
              </w:rPr>
            </w:r>
          </w:p>
        </w:tc>
      </w:tr>
    </w:tbl>
    <w:p>
      <w:pPr>
        <w:pStyle w:val="Normal"/>
        <w:rPr>
          <w:lang w:val="pl-PL"/>
        </w:rPr>
      </w:pPr>
      <w:r>
        <w:rPr>
          <w:lang w:val="pl-PL"/>
        </w:rPr>
        <w:t>W pierwszym kroku obliczana jest ilość obrotów jakie wykonało koło biorąc po uwagę przekładnie silnika i rozdzielczość samego czujnika . Następnym krokiem jest zamiana ilości obrotów na prędkość kątową wyrażoną w radianach na sekundę. Ostatnim etapem jest uzyskanie prędkości liniowej mnożąc prędkość kątową przez promień koła i zwrócenie wartości.</w:t>
      </w:r>
    </w:p>
    <w:p>
      <w:pPr>
        <w:pStyle w:val="Nagwek2"/>
        <w:numPr>
          <w:ilvl w:val="1"/>
          <w:numId w:val="1"/>
        </w:numPr>
        <w:rPr>
          <w:lang w:val="pl-PL"/>
        </w:rPr>
      </w:pPr>
      <w:bookmarkStart w:id="17" w:name="_Toc436583511"/>
      <w:bookmarkEnd w:id="17"/>
      <w:r>
        <w:rPr>
          <w:lang w:val="pl-PL"/>
        </w:rPr>
        <w:t>Układ regulacji</w:t>
      </w:r>
    </w:p>
    <w:p>
      <w:pPr>
        <w:pStyle w:val="Normal"/>
        <w:rPr>
          <w:lang w:val="pl-PL"/>
        </w:rPr>
      </w:pPr>
      <w:r>
        <w:rPr>
          <w:lang w:val="pl-PL"/>
        </w:rPr>
        <w:t xml:space="preserve">Układ regulacji opiera się na regulatorze PD. </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525"/>
        <w:gridCol w:w="6520"/>
        <w:gridCol w:w="1456"/>
      </w:tblGrid>
      <w:tr>
        <w:trPr>
          <w:cantSplit w:val="false"/>
        </w:trPr>
        <w:tc>
          <w:tcPr>
            <w:tcW w:w="1525" w:type="dxa"/>
            <w:tcBorders>
              <w:top w:val="nil"/>
              <w:left w:val="nil"/>
              <w:bottom w:val="nil"/>
              <w:insideH w:val="nil"/>
              <w:right w:val="nil"/>
              <w:insideV w:val="nil"/>
            </w:tcBorders>
            <w:shd w:fill="auto" w:val="clear"/>
          </w:tcPr>
          <w:p>
            <w:pPr>
              <w:pStyle w:val="Normal"/>
              <w:spacing w:before="0" w:after="0"/>
              <w:rPr>
                <w:lang w:val="pl-PL"/>
              </w:rPr>
            </w:pPr>
            <w:r>
              <w:rPr>
                <w:lang w:val="pl-PL"/>
              </w:rPr>
            </w:r>
          </w:p>
        </w:tc>
        <w:tc>
          <w:tcPr>
            <w:tcW w:w="6520" w:type="dxa"/>
            <w:tcBorders>
              <w:top w:val="nil"/>
              <w:left w:val="nil"/>
              <w:bottom w:val="nil"/>
              <w:insideH w:val="nil"/>
              <w:right w:val="nil"/>
              <w:insideV w:val="nil"/>
            </w:tcBorders>
            <w:shd w:fill="auto" w:val="clear"/>
          </w:tcPr>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A71D5D"/>
                <w:sz w:val="18"/>
                <w:lang w:eastAsia="pl-PL"/>
              </w:rPr>
              <w:t>void</w:t>
            </w:r>
            <w:r>
              <w:rPr>
                <w:rFonts w:eastAsia="Times New Roman" w:cs="Consolas" w:ascii="Consolas" w:hAnsi="Consolas"/>
                <w:color w:val="333333"/>
                <w:sz w:val="18"/>
                <w:szCs w:val="18"/>
                <w:lang w:eastAsia="pl-PL"/>
              </w:rPr>
              <w:t xml:space="preserve"> </w:t>
            </w:r>
            <w:r>
              <w:rPr>
                <w:rFonts w:eastAsia="Times New Roman" w:cs="Consolas" w:ascii="Consolas" w:hAnsi="Consolas"/>
                <w:color w:val="795DA3"/>
                <w:sz w:val="18"/>
                <w:lang w:eastAsia="pl-PL"/>
              </w:rPr>
              <w:t>regulation</w:t>
            </w:r>
            <w:r>
              <w:rPr>
                <w:rFonts w:eastAsia="Times New Roman" w:cs="Consolas" w:ascii="Consolas" w:hAnsi="Consolas"/>
                <w:color w:val="333333"/>
                <w:sz w:val="18"/>
                <w:szCs w:val="18"/>
                <w:lang w:eastAsia="pl-PL"/>
              </w:rPr>
              <w:t>(</w:t>
            </w:r>
            <w:r>
              <w:rPr>
                <w:rFonts w:eastAsia="Times New Roman" w:cs="Consolas" w:ascii="Consolas" w:hAnsi="Consolas"/>
                <w:color w:val="A71D5D"/>
                <w:sz w:val="18"/>
                <w:lang w:eastAsia="pl-PL"/>
              </w:rPr>
              <w:t>void</w:t>
            </w: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eLeft = setLeftSpeed - leftVelocity;</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eRight = setRightSpeed - rightVelocity;</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newPWMLeft = pVal * eLeft + dVal * (eLeft - peLeft);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newPWMRight = pVal * eRight + dVal * (eRight - peRight);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peLeft = eLeft;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peRight = eRight;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r>
            <w:r>
              <w:rPr>
                <w:rFonts w:eastAsia="Times New Roman" w:cs="Consolas" w:ascii="Consolas" w:hAnsi="Consolas"/>
                <w:color w:val="0086B3"/>
                <w:sz w:val="18"/>
                <w:lang w:eastAsia="pl-PL"/>
              </w:rPr>
              <w:t>addNewPWM</w:t>
            </w:r>
            <w:r>
              <w:rPr>
                <w:rFonts w:eastAsia="Times New Roman" w:cs="Consolas" w:ascii="Consolas" w:hAnsi="Consolas"/>
                <w:color w:val="333333"/>
                <w:sz w:val="18"/>
                <w:szCs w:val="18"/>
                <w:lang w:eastAsia="pl-PL"/>
              </w:rPr>
              <w:t>(newPWMLeft,newPWMRight);</w:t>
            </w:r>
          </w:p>
          <w:p>
            <w:pPr>
              <w:pStyle w:val="Normal"/>
              <w:spacing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w:t>
            </w:r>
          </w:p>
        </w:tc>
        <w:tc>
          <w:tcPr>
            <w:tcW w:w="1456" w:type="dxa"/>
            <w:tcBorders>
              <w:top w:val="nil"/>
              <w:left w:val="nil"/>
              <w:bottom w:val="nil"/>
              <w:insideH w:val="nil"/>
              <w:right w:val="nil"/>
              <w:insideV w:val="nil"/>
            </w:tcBorders>
            <w:shd w:fill="auto" w:val="clear"/>
          </w:tcPr>
          <w:p>
            <w:pPr>
              <w:pStyle w:val="Normal"/>
              <w:spacing w:before="0" w:after="0"/>
              <w:rPr>
                <w:lang w:val="pl-PL"/>
              </w:rPr>
            </w:pPr>
            <w:r>
              <w:rPr>
                <w:lang w:val="pl-PL"/>
              </w:rPr>
            </w:r>
          </w:p>
        </w:tc>
      </w:tr>
    </w:tbl>
    <w:p>
      <w:pPr>
        <w:pStyle w:val="Normal"/>
        <w:rPr>
          <w:lang w:val="pl-PL"/>
        </w:rPr>
      </w:pPr>
      <w:r>
        <w:rPr>
          <w:lang w:val="pl-PL"/>
        </w:rPr>
        <w:t xml:space="preserve">Pierwszym etapem jest obliczanie uchybu regulacji, a następnie wartości inkrementacji aktualnego wypełnienia  PWM. Wynik regulacji jest dodawany do aktualnego wypełnienia PWM z uwzględnianiem kierunku obrotu kół.   </w:t>
      </w:r>
    </w:p>
    <w:p>
      <w:pPr>
        <w:pStyle w:val="Nagwek1"/>
        <w:numPr>
          <w:ilvl w:val="0"/>
          <w:numId w:val="1"/>
        </w:numPr>
        <w:rPr>
          <w:lang w:val="pl-PL"/>
        </w:rPr>
      </w:pPr>
      <w:bookmarkStart w:id="18" w:name="_Toc436583512"/>
      <w:bookmarkEnd w:id="18"/>
      <w:r>
        <w:rPr>
          <w:lang w:val="pl-PL"/>
        </w:rPr>
        <w:t>Oprogramowanie aplikacji sterującej</w:t>
      </w:r>
    </w:p>
    <w:p>
      <w:pPr>
        <w:pStyle w:val="Nagwek2"/>
        <w:numPr>
          <w:ilvl w:val="1"/>
          <w:numId w:val="1"/>
        </w:numPr>
        <w:rPr>
          <w:lang w:val="pl-PL"/>
        </w:rPr>
      </w:pPr>
      <w:bookmarkStart w:id="19" w:name="_Toc436583513"/>
      <w:bookmarkEnd w:id="19"/>
      <w:r>
        <w:rPr>
          <w:lang w:val="pl-PL"/>
        </w:rPr>
        <w:t>Struktura oprogramowania</w:t>
      </w:r>
    </w:p>
    <w:p>
      <w:pPr>
        <w:pStyle w:val="Normal"/>
        <w:ind w:left="0" w:right="0" w:firstLine="360"/>
        <w:rPr>
          <w:lang w:val="pl-PL"/>
        </w:rPr>
      </w:pPr>
      <w:r>
        <w:rPr>
          <w:lang w:val="pl-PL"/>
        </w:rPr>
        <w:t xml:space="preserve">Aplikacja do sterowania zdalnego robotem została napisana w języka Java. Kod źródłowy jest kompilowany do kodu bajtowego ( forma pośrednia pomiędzy kodem źródłowym, a instrukcjami maszynowymi ) i może być uruchamiany na każdej platformie posiadającej Maszynę Wirtualną Javy. Wybór języka wynika, z wieloplatformowości powstałego programu oraz osobistym doświadczeniu w tworzeniu graficznego interfejsu użytkownika. </w:t>
      </w:r>
    </w:p>
    <w:p>
      <w:pPr>
        <w:pStyle w:val="Normal"/>
        <w:rPr>
          <w:lang w:val="pl-PL"/>
        </w:rPr>
      </w:pPr>
      <w:r>
        <w:rPr>
          <w:lang w:val="pl-PL"/>
        </w:rPr>
        <w:t>Aplikacja składa się z trzech podstawowych komponentów:</w:t>
      </w:r>
    </w:p>
    <w:p>
      <w:pPr>
        <w:pStyle w:val="ListParagraph"/>
        <w:numPr>
          <w:ilvl w:val="0"/>
          <w:numId w:val="5"/>
        </w:numPr>
        <w:rPr>
          <w:lang w:val="pl-PL"/>
        </w:rPr>
      </w:pPr>
      <w:r>
        <w:rPr>
          <w:lang w:val="pl-PL"/>
        </w:rPr>
        <w:t>m</w:t>
      </w:r>
      <w:r>
        <w:rPr>
          <w:lang w:val="pl-PL"/>
        </w:rPr>
        <w:t>odułu kontroli komunikacji Bluetooth</w:t>
      </w:r>
    </w:p>
    <w:p>
      <w:pPr>
        <w:pStyle w:val="ListParagraph"/>
        <w:numPr>
          <w:ilvl w:val="0"/>
          <w:numId w:val="5"/>
        </w:numPr>
        <w:rPr>
          <w:lang w:val="pl-PL"/>
        </w:rPr>
      </w:pPr>
      <w:r>
        <w:rPr>
          <w:lang w:val="pl-PL"/>
        </w:rPr>
        <w:t>m</w:t>
      </w:r>
      <w:r>
        <w:rPr>
          <w:lang w:val="pl-PL"/>
        </w:rPr>
        <w:t>odułu sterowania tekstowego</w:t>
      </w:r>
    </w:p>
    <w:p>
      <w:pPr>
        <w:pStyle w:val="ListParagraph"/>
        <w:numPr>
          <w:ilvl w:val="0"/>
          <w:numId w:val="5"/>
        </w:numPr>
        <w:rPr>
          <w:lang w:val="pl-PL"/>
        </w:rPr>
      </w:pPr>
      <w:r>
        <w:rPr>
          <w:lang w:val="pl-PL"/>
        </w:rPr>
        <w:t>m</w:t>
      </w:r>
      <w:r>
        <w:rPr>
          <w:lang w:val="pl-PL"/>
        </w:rPr>
        <w:t>odułu sterowania graficznego</w:t>
      </w:r>
    </w:p>
    <w:p>
      <w:pPr>
        <w:pStyle w:val="Normal"/>
        <w:ind w:left="0" w:right="0" w:firstLine="360"/>
        <w:rPr>
          <w:lang w:val="pl-PL"/>
        </w:rPr>
      </w:pPr>
      <w:r>
        <w:rPr>
          <w:lang w:val="pl-PL"/>
        </w:rPr>
        <w:t xml:space="preserve">Poza tymi, istnieje jeszcze jeden komponent odpowiedzialny ze utworzenie wyżej wymienionych modułów oraz posiada zbiór funkcji używanych przez wszystkie moduły. Wszystkie komponenty </w:t>
      </w:r>
      <w:r>
        <w:rPr>
          <w:lang w:val="pl-PL"/>
        </w:rPr>
        <w:t>w</w:t>
      </w:r>
      <w:r>
        <w:rPr>
          <w:lang w:val="pl-PL"/>
        </w:rPr>
        <w:t xml:space="preserve"> kodzie źródłowym zorganizowane </w:t>
      </w:r>
      <w:r>
        <w:rPr>
          <w:lang w:val="pl-PL"/>
        </w:rPr>
        <w:t>są</w:t>
      </w:r>
      <w:r>
        <w:rPr>
          <w:lang w:val="pl-PL"/>
        </w:rPr>
        <w:t xml:space="preserve"> w formie pakietów Java. Pakiet Java jest mechanizmem języka, który pozwala grupować powiązane ze sobą klasy, nadając im jednocześnie wspólną przestrzeń nazw.</w:t>
      </w:r>
    </w:p>
    <w:p>
      <w:pPr>
        <w:pStyle w:val="Nagwek2"/>
        <w:numPr>
          <w:ilvl w:val="1"/>
          <w:numId w:val="1"/>
        </w:numPr>
        <w:rPr>
          <w:lang w:val="pl-PL"/>
        </w:rPr>
      </w:pPr>
      <w:bookmarkStart w:id="20" w:name="_Toc436583514"/>
      <w:bookmarkEnd w:id="20"/>
      <w:r>
        <w:rPr>
          <w:lang w:val="pl-PL"/>
        </w:rPr>
        <w:t>Moduł kontroli komunikacji Bluetooth</w:t>
      </w:r>
    </w:p>
    <w:p>
      <w:pPr>
        <w:pStyle w:val="Normal"/>
        <w:ind w:left="0" w:right="0" w:firstLine="360"/>
        <w:rPr>
          <w:lang w:val="pl-PL"/>
        </w:rPr>
      </w:pPr>
      <w:r>
        <w:rPr>
          <w:lang w:val="pl-PL"/>
        </w:rPr>
        <w:t xml:space="preserve">Moduł </w:t>
      </w:r>
      <w:r>
        <w:rPr>
          <w:lang w:val="pl-PL"/>
        </w:rPr>
        <w:t xml:space="preserve">ten </w:t>
      </w:r>
      <w:r>
        <w:rPr>
          <w:lang w:val="pl-PL"/>
        </w:rPr>
        <w:t xml:space="preserve">jest komponentem, którego zadaniem jest obsługiwanie transmisji szeregowej Bluetooth z robotem. Moduł definiuje abstrakcyjny interfejs który pozwala na wymianę informacji z robotem, jednocześnie ukrywając techniczne szczegóły realizacji transmisji danych. </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235"/>
        <w:gridCol w:w="9085"/>
        <w:gridCol w:w="238"/>
      </w:tblGrid>
      <w:tr>
        <w:trPr>
          <w:cantSplit w:val="false"/>
        </w:trPr>
        <w:tc>
          <w:tcPr>
            <w:tcW w:w="235" w:type="dxa"/>
            <w:tcBorders>
              <w:top w:val="nil"/>
              <w:left w:val="nil"/>
              <w:bottom w:val="nil"/>
              <w:insideH w:val="nil"/>
              <w:right w:val="nil"/>
              <w:insideV w:val="nil"/>
            </w:tcBorders>
            <w:shd w:fill="auto" w:val="clear"/>
          </w:tcPr>
          <w:p>
            <w:pPr>
              <w:pStyle w:val="Normal"/>
              <w:spacing w:before="0" w:after="0"/>
              <w:rPr>
                <w:lang w:val="pl-PL"/>
              </w:rPr>
            </w:pPr>
            <w:r>
              <w:rPr>
                <w:lang w:val="pl-PL"/>
              </w:rPr>
            </w:r>
          </w:p>
        </w:tc>
        <w:tc>
          <w:tcPr>
            <w:tcW w:w="9085" w:type="dxa"/>
            <w:tcBorders>
              <w:top w:val="nil"/>
              <w:left w:val="nil"/>
              <w:bottom w:val="nil"/>
              <w:insideH w:val="nil"/>
              <w:right w:val="nil"/>
              <w:insideV w:val="nil"/>
            </w:tcBorders>
            <w:shd w:fill="auto" w:val="clear"/>
          </w:tcPr>
          <w:p>
            <w:pPr>
              <w:pStyle w:val="Normal"/>
              <w:spacing w:lineRule="atLeast" w:line="228" w:before="0" w:after="0"/>
              <w:rPr>
                <w:rFonts w:eastAsia="Times New Roman" w:cs="Consolas" w:ascii="Consolas" w:hAnsi="Consolas"/>
                <w:color w:val="333333"/>
                <w:sz w:val="18"/>
                <w:szCs w:val="18"/>
                <w:lang w:eastAsia="pl-PL"/>
              </w:rPr>
            </w:pPr>
            <w:r>
              <w:rPr>
                <w:rFonts w:eastAsia="Times New Roman" w:cs="Consolas" w:ascii="Consolas" w:hAnsi="Consolas"/>
                <w:color w:val="A71D5D"/>
                <w:sz w:val="18"/>
                <w:szCs w:val="18"/>
                <w:lang w:eastAsia="pl-PL"/>
              </w:rPr>
              <w:t>public</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szCs w:val="18"/>
                <w:lang w:eastAsia="pl-PL"/>
              </w:rPr>
              <w:t>interface</w:t>
            </w:r>
            <w:r>
              <w:rPr>
                <w:rFonts w:eastAsia="Times New Roman" w:cs="Consolas" w:ascii="Consolas" w:hAnsi="Consolas"/>
                <w:color w:val="333333"/>
                <w:sz w:val="18"/>
                <w:szCs w:val="18"/>
                <w:lang w:eastAsia="pl-PL"/>
              </w:rPr>
              <w:t xml:space="preserve"> </w:t>
            </w:r>
            <w:r>
              <w:rPr>
                <w:rFonts w:eastAsia="Times New Roman" w:cs="Consolas" w:ascii="Consolas" w:hAnsi="Consolas"/>
                <w:color w:val="795DA3"/>
                <w:sz w:val="18"/>
                <w:szCs w:val="18"/>
                <w:lang w:eastAsia="pl-PL"/>
              </w:rPr>
              <w:t>IBluethooth</w:t>
            </w:r>
            <w:r>
              <w:rPr>
                <w:rFonts w:eastAsia="Times New Roman" w:cs="Consolas" w:ascii="Consolas" w:hAnsi="Consolas"/>
                <w:color w:val="333333"/>
                <w:sz w:val="18"/>
                <w:szCs w:val="18"/>
                <w:lang w:eastAsia="pl-PL"/>
              </w:rPr>
              <w:t xml:space="preserve"> {</w:t>
            </w:r>
          </w:p>
          <w:p>
            <w:pPr>
              <w:pStyle w:val="Normal"/>
              <w:spacing w:lineRule="atLeast" w:line="228"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r>
          </w:p>
          <w:p>
            <w:pPr>
              <w:pStyle w:val="Normal"/>
              <w:spacing w:lineRule="atLeast" w:line="228"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r>
            <w:r>
              <w:rPr>
                <w:rFonts w:eastAsia="Times New Roman" w:cs="Consolas" w:ascii="Consolas" w:hAnsi="Consolas"/>
                <w:color w:val="A71D5D"/>
                <w:sz w:val="18"/>
                <w:szCs w:val="18"/>
                <w:lang w:eastAsia="pl-PL"/>
              </w:rPr>
              <w:t>public</w:t>
            </w:r>
            <w:r>
              <w:rPr>
                <w:rFonts w:eastAsia="Times New Roman" w:cs="Consolas" w:ascii="Consolas" w:hAnsi="Consolas"/>
                <w:color w:val="333333"/>
                <w:sz w:val="18"/>
                <w:szCs w:val="18"/>
                <w:lang w:eastAsia="pl-PL"/>
              </w:rPr>
              <w:t xml:space="preserve"> String </w:t>
            </w:r>
            <w:r>
              <w:rPr>
                <w:rFonts w:eastAsia="Times New Roman" w:cs="Consolas" w:ascii="Consolas" w:hAnsi="Consolas"/>
                <w:color w:val="795DA3"/>
                <w:sz w:val="18"/>
                <w:szCs w:val="18"/>
                <w:lang w:eastAsia="pl-PL"/>
              </w:rPr>
              <w:t>setVelocity</w:t>
            </w:r>
            <w:r>
              <w:rPr>
                <w:rFonts w:eastAsia="Times New Roman" w:cs="Consolas" w:ascii="Consolas" w:hAnsi="Consolas"/>
                <w:color w:val="333333"/>
                <w:sz w:val="18"/>
                <w:szCs w:val="18"/>
                <w:lang w:eastAsia="pl-PL"/>
              </w:rPr>
              <w:t>(</w:t>
            </w:r>
            <w:r>
              <w:rPr>
                <w:rFonts w:eastAsia="Times New Roman" w:cs="Consolas" w:ascii="Consolas" w:hAnsi="Consolas"/>
                <w:color w:val="A71D5D"/>
                <w:sz w:val="18"/>
                <w:szCs w:val="18"/>
                <w:lang w:eastAsia="pl-PL"/>
              </w:rPr>
              <w:t>double</w:t>
            </w:r>
            <w:r>
              <w:rPr>
                <w:rFonts w:eastAsia="Times New Roman" w:cs="Consolas" w:ascii="Consolas" w:hAnsi="Consolas"/>
                <w:color w:val="333333"/>
                <w:sz w:val="18"/>
                <w:szCs w:val="18"/>
                <w:lang w:eastAsia="pl-PL"/>
              </w:rPr>
              <w:t xml:space="preserve"> </w:t>
            </w:r>
            <w:r>
              <w:rPr>
                <w:rFonts w:eastAsia="Times New Roman" w:cs="Consolas" w:ascii="Consolas" w:hAnsi="Consolas"/>
                <w:color w:val="ED6A43"/>
                <w:sz w:val="18"/>
                <w:szCs w:val="18"/>
                <w:lang w:eastAsia="pl-PL"/>
              </w:rPr>
              <w:t>translation</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szCs w:val="18"/>
                <w:lang w:eastAsia="pl-PL"/>
              </w:rPr>
              <w:t>double</w:t>
            </w:r>
            <w:r>
              <w:rPr>
                <w:rFonts w:eastAsia="Times New Roman" w:cs="Consolas" w:ascii="Consolas" w:hAnsi="Consolas"/>
                <w:color w:val="333333"/>
                <w:sz w:val="18"/>
                <w:szCs w:val="18"/>
                <w:lang w:eastAsia="pl-PL"/>
              </w:rPr>
              <w:t xml:space="preserve"> </w:t>
            </w:r>
            <w:r>
              <w:rPr>
                <w:rFonts w:eastAsia="Times New Roman" w:cs="Consolas" w:ascii="Consolas" w:hAnsi="Consolas"/>
                <w:color w:val="ED6A43"/>
                <w:sz w:val="18"/>
                <w:szCs w:val="18"/>
                <w:lang w:eastAsia="pl-PL"/>
              </w:rPr>
              <w:t>rotation</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szCs w:val="18"/>
                <w:lang w:eastAsia="pl-PL"/>
              </w:rPr>
              <w:t>int</w:t>
            </w:r>
            <w:r>
              <w:rPr>
                <w:rFonts w:eastAsia="Times New Roman" w:cs="Consolas" w:ascii="Consolas" w:hAnsi="Consolas"/>
                <w:color w:val="333333"/>
                <w:sz w:val="18"/>
                <w:szCs w:val="18"/>
                <w:lang w:eastAsia="pl-PL"/>
              </w:rPr>
              <w:t xml:space="preserve"> </w:t>
            </w:r>
            <w:r>
              <w:rPr>
                <w:rFonts w:eastAsia="Times New Roman" w:cs="Consolas" w:ascii="Consolas" w:hAnsi="Consolas"/>
                <w:color w:val="ED6A43"/>
                <w:sz w:val="18"/>
                <w:szCs w:val="18"/>
                <w:lang w:eastAsia="pl-PL"/>
              </w:rPr>
              <w:t>time</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szCs w:val="18"/>
                <w:lang w:eastAsia="pl-PL"/>
              </w:rPr>
              <w:t>throws</w:t>
            </w:r>
            <w:r>
              <w:rPr>
                <w:rFonts w:eastAsia="Times New Roman" w:cs="Consolas" w:ascii="Consolas" w:hAnsi="Consolas"/>
                <w:color w:val="333333"/>
                <w:sz w:val="18"/>
                <w:szCs w:val="18"/>
                <w:lang w:eastAsia="pl-PL"/>
              </w:rPr>
              <w:t xml:space="preserve"> SerialPortException;</w:t>
            </w:r>
          </w:p>
          <w:p>
            <w:pPr>
              <w:pStyle w:val="Normal"/>
              <w:spacing w:lineRule="atLeast" w:line="228"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r>
            <w:r>
              <w:rPr>
                <w:rFonts w:eastAsia="Times New Roman" w:cs="Consolas" w:ascii="Consolas" w:hAnsi="Consolas"/>
                <w:color w:val="A71D5D"/>
                <w:sz w:val="18"/>
                <w:szCs w:val="18"/>
                <w:lang w:eastAsia="pl-PL"/>
              </w:rPr>
              <w:t>public</w:t>
            </w:r>
            <w:r>
              <w:rPr>
                <w:rFonts w:eastAsia="Times New Roman" w:cs="Consolas" w:ascii="Consolas" w:hAnsi="Consolas"/>
                <w:color w:val="333333"/>
                <w:sz w:val="18"/>
                <w:szCs w:val="18"/>
                <w:lang w:eastAsia="pl-PL"/>
              </w:rPr>
              <w:t xml:space="preserve"> String </w:t>
            </w:r>
            <w:r>
              <w:rPr>
                <w:rFonts w:eastAsia="Times New Roman" w:cs="Consolas" w:ascii="Consolas" w:hAnsi="Consolas"/>
                <w:color w:val="795DA3"/>
                <w:sz w:val="18"/>
                <w:szCs w:val="18"/>
                <w:lang w:eastAsia="pl-PL"/>
              </w:rPr>
              <w:t>getVelocity</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szCs w:val="18"/>
                <w:lang w:eastAsia="pl-PL"/>
              </w:rPr>
              <w:t>throws</w:t>
            </w:r>
            <w:r>
              <w:rPr>
                <w:rFonts w:eastAsia="Times New Roman" w:cs="Consolas" w:ascii="Consolas" w:hAnsi="Consolas"/>
                <w:color w:val="333333"/>
                <w:sz w:val="18"/>
                <w:szCs w:val="18"/>
                <w:lang w:eastAsia="pl-PL"/>
              </w:rPr>
              <w:t xml:space="preserve"> SerialPortException;</w:t>
            </w:r>
          </w:p>
          <w:p>
            <w:pPr>
              <w:pStyle w:val="Normal"/>
              <w:spacing w:lineRule="atLeast" w:line="228"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r>
            <w:r>
              <w:rPr>
                <w:rFonts w:eastAsia="Times New Roman" w:cs="Consolas" w:ascii="Consolas" w:hAnsi="Consolas"/>
                <w:color w:val="A71D5D"/>
                <w:sz w:val="18"/>
                <w:szCs w:val="18"/>
                <w:lang w:eastAsia="pl-PL"/>
              </w:rPr>
              <w:t>public</w:t>
            </w:r>
            <w:r>
              <w:rPr>
                <w:rFonts w:eastAsia="Times New Roman" w:cs="Consolas" w:ascii="Consolas" w:hAnsi="Consolas"/>
                <w:color w:val="333333"/>
                <w:sz w:val="18"/>
                <w:szCs w:val="18"/>
                <w:lang w:eastAsia="pl-PL"/>
              </w:rPr>
              <w:t xml:space="preserve"> String </w:t>
            </w:r>
            <w:r>
              <w:rPr>
                <w:rFonts w:eastAsia="Times New Roman" w:cs="Consolas" w:ascii="Consolas" w:hAnsi="Consolas"/>
                <w:color w:val="795DA3"/>
                <w:sz w:val="18"/>
                <w:szCs w:val="18"/>
                <w:lang w:eastAsia="pl-PL"/>
              </w:rPr>
              <w:t>setConfig</w:t>
            </w:r>
            <w:r>
              <w:rPr>
                <w:rFonts w:eastAsia="Times New Roman" w:cs="Consolas" w:ascii="Consolas" w:hAnsi="Consolas"/>
                <w:color w:val="333333"/>
                <w:sz w:val="18"/>
                <w:szCs w:val="18"/>
                <w:lang w:eastAsia="pl-PL"/>
              </w:rPr>
              <w:t>(</w:t>
            </w:r>
            <w:r>
              <w:rPr>
                <w:rFonts w:eastAsia="Times New Roman" w:cs="Consolas" w:ascii="Consolas" w:hAnsi="Consolas"/>
                <w:color w:val="A71D5D"/>
                <w:sz w:val="18"/>
                <w:szCs w:val="18"/>
                <w:lang w:eastAsia="pl-PL"/>
              </w:rPr>
              <w:t>double</w:t>
            </w:r>
            <w:r>
              <w:rPr>
                <w:rFonts w:eastAsia="Times New Roman" w:cs="Consolas" w:ascii="Consolas" w:hAnsi="Consolas"/>
                <w:color w:val="333333"/>
                <w:sz w:val="18"/>
                <w:szCs w:val="18"/>
                <w:lang w:eastAsia="pl-PL"/>
              </w:rPr>
              <w:t xml:space="preserve"> P, </w:t>
            </w:r>
            <w:r>
              <w:rPr>
                <w:rFonts w:eastAsia="Times New Roman" w:cs="Consolas" w:ascii="Consolas" w:hAnsi="Consolas"/>
                <w:color w:val="A71D5D"/>
                <w:sz w:val="18"/>
                <w:szCs w:val="18"/>
                <w:lang w:eastAsia="pl-PL"/>
              </w:rPr>
              <w:t>double</w:t>
            </w:r>
            <w:r>
              <w:rPr>
                <w:rFonts w:eastAsia="Times New Roman" w:cs="Consolas" w:ascii="Consolas" w:hAnsi="Consolas"/>
                <w:color w:val="333333"/>
                <w:sz w:val="18"/>
                <w:szCs w:val="18"/>
                <w:lang w:eastAsia="pl-PL"/>
              </w:rPr>
              <w:t xml:space="preserve"> D) </w:t>
            </w:r>
            <w:r>
              <w:rPr>
                <w:rFonts w:eastAsia="Times New Roman" w:cs="Consolas" w:ascii="Consolas" w:hAnsi="Consolas"/>
                <w:color w:val="A71D5D"/>
                <w:sz w:val="18"/>
                <w:szCs w:val="18"/>
                <w:lang w:eastAsia="pl-PL"/>
              </w:rPr>
              <w:t>throws</w:t>
            </w:r>
            <w:r>
              <w:rPr>
                <w:rFonts w:eastAsia="Times New Roman" w:cs="Consolas" w:ascii="Consolas" w:hAnsi="Consolas"/>
                <w:color w:val="333333"/>
                <w:sz w:val="18"/>
                <w:szCs w:val="18"/>
                <w:lang w:eastAsia="pl-PL"/>
              </w:rPr>
              <w:t xml:space="preserve"> SerialPortException;</w:t>
            </w:r>
          </w:p>
          <w:p>
            <w:pPr>
              <w:pStyle w:val="Normal"/>
              <w:spacing w:lineRule="atLeast" w:line="228"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r>
            <w:r>
              <w:rPr>
                <w:rFonts w:eastAsia="Times New Roman" w:cs="Consolas" w:ascii="Consolas" w:hAnsi="Consolas"/>
                <w:color w:val="A71D5D"/>
                <w:sz w:val="18"/>
                <w:szCs w:val="18"/>
                <w:lang w:eastAsia="pl-PL"/>
              </w:rPr>
              <w:t>public</w:t>
            </w:r>
            <w:r>
              <w:rPr>
                <w:rFonts w:eastAsia="Times New Roman" w:cs="Consolas" w:ascii="Consolas" w:hAnsi="Consolas"/>
                <w:color w:val="333333"/>
                <w:sz w:val="18"/>
                <w:szCs w:val="18"/>
                <w:lang w:eastAsia="pl-PL"/>
              </w:rPr>
              <w:t xml:space="preserve"> String </w:t>
            </w:r>
            <w:r>
              <w:rPr>
                <w:rFonts w:eastAsia="Times New Roman" w:cs="Consolas" w:ascii="Consolas" w:hAnsi="Consolas"/>
                <w:color w:val="795DA3"/>
                <w:sz w:val="18"/>
                <w:szCs w:val="18"/>
                <w:lang w:eastAsia="pl-PL"/>
              </w:rPr>
              <w:t>getConfig</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szCs w:val="18"/>
                <w:lang w:eastAsia="pl-PL"/>
              </w:rPr>
              <w:t>throws</w:t>
            </w:r>
            <w:r>
              <w:rPr>
                <w:rFonts w:eastAsia="Times New Roman" w:cs="Consolas" w:ascii="Consolas" w:hAnsi="Consolas"/>
                <w:color w:val="333333"/>
                <w:sz w:val="18"/>
                <w:szCs w:val="18"/>
                <w:lang w:eastAsia="pl-PL"/>
              </w:rPr>
              <w:t xml:space="preserve"> SerialPortException;</w:t>
            </w:r>
          </w:p>
          <w:p>
            <w:pPr>
              <w:pStyle w:val="Normal"/>
              <w:spacing w:lineRule="atLeast" w:line="228"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r>
            <w:r>
              <w:rPr>
                <w:rFonts w:eastAsia="Times New Roman" w:cs="Consolas" w:ascii="Consolas" w:hAnsi="Consolas"/>
                <w:color w:val="A71D5D"/>
                <w:sz w:val="18"/>
                <w:szCs w:val="18"/>
                <w:lang w:eastAsia="pl-PL"/>
              </w:rPr>
              <w:t>public</w:t>
            </w:r>
            <w:r>
              <w:rPr>
                <w:rFonts w:eastAsia="Times New Roman" w:cs="Consolas" w:ascii="Consolas" w:hAnsi="Consolas"/>
                <w:color w:val="333333"/>
                <w:sz w:val="18"/>
                <w:szCs w:val="18"/>
                <w:lang w:eastAsia="pl-PL"/>
              </w:rPr>
              <w:t xml:space="preserve"> String </w:t>
            </w:r>
            <w:r>
              <w:rPr>
                <w:rFonts w:eastAsia="Times New Roman" w:cs="Consolas" w:ascii="Consolas" w:hAnsi="Consolas"/>
                <w:color w:val="795DA3"/>
                <w:sz w:val="18"/>
                <w:szCs w:val="18"/>
                <w:lang w:eastAsia="pl-PL"/>
              </w:rPr>
              <w:t>setTimeout</w:t>
            </w:r>
            <w:r>
              <w:rPr>
                <w:rFonts w:eastAsia="Times New Roman" w:cs="Consolas" w:ascii="Consolas" w:hAnsi="Consolas"/>
                <w:color w:val="333333"/>
                <w:sz w:val="18"/>
                <w:szCs w:val="18"/>
                <w:lang w:eastAsia="pl-PL"/>
              </w:rPr>
              <w:t>(</w:t>
            </w:r>
            <w:r>
              <w:rPr>
                <w:rFonts w:eastAsia="Times New Roman" w:cs="Consolas" w:ascii="Consolas" w:hAnsi="Consolas"/>
                <w:color w:val="A71D5D"/>
                <w:sz w:val="18"/>
                <w:szCs w:val="18"/>
                <w:lang w:eastAsia="pl-PL"/>
              </w:rPr>
              <w:t>int</w:t>
            </w:r>
            <w:r>
              <w:rPr>
                <w:rFonts w:eastAsia="Times New Roman" w:cs="Consolas" w:ascii="Consolas" w:hAnsi="Consolas"/>
                <w:color w:val="333333"/>
                <w:sz w:val="18"/>
                <w:szCs w:val="18"/>
                <w:lang w:eastAsia="pl-PL"/>
              </w:rPr>
              <w:t xml:space="preserve"> </w:t>
            </w:r>
            <w:r>
              <w:rPr>
                <w:rFonts w:eastAsia="Times New Roman" w:cs="Consolas" w:ascii="Consolas" w:hAnsi="Consolas"/>
                <w:color w:val="ED6A43"/>
                <w:sz w:val="18"/>
                <w:szCs w:val="18"/>
                <w:lang w:eastAsia="pl-PL"/>
              </w:rPr>
              <w:t>timeout</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szCs w:val="18"/>
                <w:lang w:eastAsia="pl-PL"/>
              </w:rPr>
              <w:t>throws</w:t>
            </w:r>
            <w:r>
              <w:rPr>
                <w:rFonts w:eastAsia="Times New Roman" w:cs="Consolas" w:ascii="Consolas" w:hAnsi="Consolas"/>
                <w:color w:val="333333"/>
                <w:sz w:val="18"/>
                <w:szCs w:val="18"/>
                <w:lang w:eastAsia="pl-PL"/>
              </w:rPr>
              <w:t xml:space="preserve"> SerialPortException;</w:t>
            </w:r>
          </w:p>
          <w:p>
            <w:pPr>
              <w:pStyle w:val="Normal"/>
              <w:spacing w:lineRule="atLeast" w:line="228"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r>
            <w:r>
              <w:rPr>
                <w:rFonts w:eastAsia="Times New Roman" w:cs="Consolas" w:ascii="Consolas" w:hAnsi="Consolas"/>
                <w:color w:val="A71D5D"/>
                <w:sz w:val="18"/>
                <w:szCs w:val="18"/>
                <w:lang w:eastAsia="pl-PL"/>
              </w:rPr>
              <w:t>public</w:t>
            </w:r>
            <w:r>
              <w:rPr>
                <w:rFonts w:eastAsia="Times New Roman" w:cs="Consolas" w:ascii="Consolas" w:hAnsi="Consolas"/>
                <w:color w:val="333333"/>
                <w:sz w:val="18"/>
                <w:szCs w:val="18"/>
                <w:lang w:eastAsia="pl-PL"/>
              </w:rPr>
              <w:t xml:space="preserve"> String </w:t>
            </w:r>
            <w:r>
              <w:rPr>
                <w:rFonts w:eastAsia="Times New Roman" w:cs="Consolas" w:ascii="Consolas" w:hAnsi="Consolas"/>
                <w:color w:val="795DA3"/>
                <w:sz w:val="18"/>
                <w:szCs w:val="18"/>
                <w:lang w:eastAsia="pl-PL"/>
              </w:rPr>
              <w:t>getTimeout</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szCs w:val="18"/>
                <w:lang w:eastAsia="pl-PL"/>
              </w:rPr>
              <w:t>throws</w:t>
            </w:r>
            <w:r>
              <w:rPr>
                <w:rFonts w:eastAsia="Times New Roman" w:cs="Consolas" w:ascii="Consolas" w:hAnsi="Consolas"/>
                <w:color w:val="333333"/>
                <w:sz w:val="18"/>
                <w:szCs w:val="18"/>
                <w:lang w:eastAsia="pl-PL"/>
              </w:rPr>
              <w:t xml:space="preserve"> SerialPortException;</w:t>
            </w:r>
          </w:p>
          <w:p>
            <w:pPr>
              <w:pStyle w:val="Normal"/>
              <w:spacing w:lineRule="atLeast" w:line="228"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r>
            <w:r>
              <w:rPr>
                <w:rFonts w:eastAsia="Times New Roman" w:cs="Consolas" w:ascii="Consolas" w:hAnsi="Consolas"/>
                <w:color w:val="A71D5D"/>
                <w:sz w:val="18"/>
                <w:szCs w:val="18"/>
                <w:lang w:eastAsia="pl-PL"/>
              </w:rPr>
              <w:t>public</w:t>
            </w:r>
            <w:r>
              <w:rPr>
                <w:rFonts w:eastAsia="Times New Roman" w:cs="Consolas" w:ascii="Consolas" w:hAnsi="Consolas"/>
                <w:color w:val="333333"/>
                <w:sz w:val="18"/>
                <w:szCs w:val="18"/>
                <w:lang w:eastAsia="pl-PL"/>
              </w:rPr>
              <w:t xml:space="preserve"> String </w:t>
            </w:r>
            <w:r>
              <w:rPr>
                <w:rFonts w:eastAsia="Times New Roman" w:cs="Consolas" w:ascii="Consolas" w:hAnsi="Consolas"/>
                <w:color w:val="795DA3"/>
                <w:sz w:val="18"/>
                <w:szCs w:val="18"/>
                <w:lang w:eastAsia="pl-PL"/>
              </w:rPr>
              <w:t>setPWM</w:t>
            </w:r>
            <w:r>
              <w:rPr>
                <w:rFonts w:eastAsia="Times New Roman" w:cs="Consolas" w:ascii="Consolas" w:hAnsi="Consolas"/>
                <w:color w:val="333333"/>
                <w:sz w:val="18"/>
                <w:szCs w:val="18"/>
                <w:lang w:eastAsia="pl-PL"/>
              </w:rPr>
              <w:t>(</w:t>
            </w:r>
            <w:r>
              <w:rPr>
                <w:rFonts w:eastAsia="Times New Roman" w:cs="Consolas" w:ascii="Consolas" w:hAnsi="Consolas"/>
                <w:color w:val="A71D5D"/>
                <w:sz w:val="18"/>
                <w:szCs w:val="18"/>
                <w:lang w:eastAsia="pl-PL"/>
              </w:rPr>
              <w:t>int</w:t>
            </w:r>
            <w:r>
              <w:rPr>
                <w:rFonts w:eastAsia="Times New Roman" w:cs="Consolas" w:ascii="Consolas" w:hAnsi="Consolas"/>
                <w:color w:val="333333"/>
                <w:sz w:val="18"/>
                <w:szCs w:val="18"/>
                <w:lang w:eastAsia="pl-PL"/>
              </w:rPr>
              <w:t xml:space="preserve"> </w:t>
            </w:r>
            <w:r>
              <w:rPr>
                <w:rFonts w:eastAsia="Times New Roman" w:cs="Consolas" w:ascii="Consolas" w:hAnsi="Consolas"/>
                <w:color w:val="ED6A43"/>
                <w:sz w:val="18"/>
                <w:szCs w:val="18"/>
                <w:lang w:eastAsia="pl-PL"/>
              </w:rPr>
              <w:t>left</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szCs w:val="18"/>
                <w:lang w:eastAsia="pl-PL"/>
              </w:rPr>
              <w:t>int</w:t>
            </w:r>
            <w:r>
              <w:rPr>
                <w:rFonts w:eastAsia="Times New Roman" w:cs="Consolas" w:ascii="Consolas" w:hAnsi="Consolas"/>
                <w:color w:val="333333"/>
                <w:sz w:val="18"/>
                <w:szCs w:val="18"/>
                <w:lang w:eastAsia="pl-PL"/>
              </w:rPr>
              <w:t xml:space="preserve"> </w:t>
            </w:r>
            <w:r>
              <w:rPr>
                <w:rFonts w:eastAsia="Times New Roman" w:cs="Consolas" w:ascii="Consolas" w:hAnsi="Consolas"/>
                <w:color w:val="ED6A43"/>
                <w:sz w:val="18"/>
                <w:szCs w:val="18"/>
                <w:lang w:eastAsia="pl-PL"/>
              </w:rPr>
              <w:t>right</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szCs w:val="18"/>
                <w:lang w:eastAsia="pl-PL"/>
              </w:rPr>
              <w:t>int</w:t>
            </w:r>
            <w:r>
              <w:rPr>
                <w:rFonts w:eastAsia="Times New Roman" w:cs="Consolas" w:ascii="Consolas" w:hAnsi="Consolas"/>
                <w:color w:val="333333"/>
                <w:sz w:val="18"/>
                <w:szCs w:val="18"/>
                <w:lang w:eastAsia="pl-PL"/>
              </w:rPr>
              <w:t xml:space="preserve"> </w:t>
            </w:r>
            <w:r>
              <w:rPr>
                <w:rFonts w:eastAsia="Times New Roman" w:cs="Consolas" w:ascii="Consolas" w:hAnsi="Consolas"/>
                <w:color w:val="ED6A43"/>
                <w:sz w:val="18"/>
                <w:szCs w:val="18"/>
                <w:lang w:eastAsia="pl-PL"/>
              </w:rPr>
              <w:t>time</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szCs w:val="18"/>
                <w:lang w:eastAsia="pl-PL"/>
              </w:rPr>
              <w:t>throws</w:t>
            </w:r>
            <w:r>
              <w:rPr>
                <w:rFonts w:eastAsia="Times New Roman" w:cs="Consolas" w:ascii="Consolas" w:hAnsi="Consolas"/>
                <w:color w:val="333333"/>
                <w:sz w:val="18"/>
                <w:szCs w:val="18"/>
                <w:lang w:eastAsia="pl-PL"/>
              </w:rPr>
              <w:t xml:space="preserve"> SerialPortException;</w:t>
            </w:r>
          </w:p>
          <w:p>
            <w:pPr>
              <w:pStyle w:val="Normal"/>
              <w:spacing w:lineRule="atLeast" w:line="228"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r>
            <w:r>
              <w:rPr>
                <w:rFonts w:eastAsia="Times New Roman" w:cs="Consolas" w:ascii="Consolas" w:hAnsi="Consolas"/>
                <w:color w:val="A71D5D"/>
                <w:sz w:val="18"/>
                <w:szCs w:val="18"/>
                <w:lang w:eastAsia="pl-PL"/>
              </w:rPr>
              <w:t>public</w:t>
            </w:r>
            <w:r>
              <w:rPr>
                <w:rFonts w:eastAsia="Times New Roman" w:cs="Consolas" w:ascii="Consolas" w:hAnsi="Consolas"/>
                <w:color w:val="333333"/>
                <w:sz w:val="18"/>
                <w:szCs w:val="18"/>
                <w:lang w:eastAsia="pl-PL"/>
              </w:rPr>
              <w:t xml:space="preserve"> String </w:t>
            </w:r>
            <w:r>
              <w:rPr>
                <w:rFonts w:eastAsia="Times New Roman" w:cs="Consolas" w:ascii="Consolas" w:hAnsi="Consolas"/>
                <w:color w:val="795DA3"/>
                <w:sz w:val="18"/>
                <w:szCs w:val="18"/>
                <w:lang w:eastAsia="pl-PL"/>
              </w:rPr>
              <w:t>getPWM</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szCs w:val="18"/>
                <w:lang w:eastAsia="pl-PL"/>
              </w:rPr>
              <w:t>throws</w:t>
            </w:r>
            <w:r>
              <w:rPr>
                <w:rFonts w:eastAsia="Times New Roman" w:cs="Consolas" w:ascii="Consolas" w:hAnsi="Consolas"/>
                <w:color w:val="333333"/>
                <w:sz w:val="18"/>
                <w:szCs w:val="18"/>
                <w:lang w:eastAsia="pl-PL"/>
              </w:rPr>
              <w:t xml:space="preserve"> SerialPortException;</w:t>
            </w:r>
          </w:p>
          <w:p>
            <w:pPr>
              <w:pStyle w:val="Normal"/>
              <w:spacing w:lineRule="atLeast" w:line="228"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r>
            <w:r>
              <w:rPr>
                <w:rFonts w:eastAsia="Times New Roman" w:cs="Consolas" w:ascii="Consolas" w:hAnsi="Consolas"/>
                <w:color w:val="A71D5D"/>
                <w:sz w:val="18"/>
                <w:szCs w:val="18"/>
                <w:lang w:eastAsia="pl-PL"/>
              </w:rPr>
              <w:t>public</w:t>
            </w:r>
            <w:r>
              <w:rPr>
                <w:rFonts w:eastAsia="Times New Roman" w:cs="Consolas" w:ascii="Consolas" w:hAnsi="Consolas"/>
                <w:color w:val="333333"/>
                <w:sz w:val="18"/>
                <w:szCs w:val="18"/>
                <w:lang w:eastAsia="pl-PL"/>
              </w:rPr>
              <w:t xml:space="preserve"> String </w:t>
            </w:r>
            <w:r>
              <w:rPr>
                <w:rFonts w:eastAsia="Times New Roman" w:cs="Consolas" w:ascii="Consolas" w:hAnsi="Consolas"/>
                <w:color w:val="795DA3"/>
                <w:sz w:val="18"/>
                <w:szCs w:val="18"/>
                <w:lang w:eastAsia="pl-PL"/>
              </w:rPr>
              <w:t>setEncoderMeas</w:t>
            </w:r>
            <w:r>
              <w:rPr>
                <w:rFonts w:eastAsia="Times New Roman" w:cs="Consolas" w:ascii="Consolas" w:hAnsi="Consolas"/>
                <w:color w:val="333333"/>
                <w:sz w:val="18"/>
                <w:szCs w:val="18"/>
                <w:lang w:eastAsia="pl-PL"/>
              </w:rPr>
              <w:t>(</w:t>
            </w:r>
            <w:r>
              <w:rPr>
                <w:rFonts w:eastAsia="Times New Roman" w:cs="Consolas" w:ascii="Consolas" w:hAnsi="Consolas"/>
                <w:color w:val="A71D5D"/>
                <w:sz w:val="18"/>
                <w:szCs w:val="18"/>
                <w:lang w:eastAsia="pl-PL"/>
              </w:rPr>
              <w:t>int</w:t>
            </w:r>
            <w:r>
              <w:rPr>
                <w:rFonts w:eastAsia="Times New Roman" w:cs="Consolas" w:ascii="Consolas" w:hAnsi="Consolas"/>
                <w:color w:val="333333"/>
                <w:sz w:val="18"/>
                <w:szCs w:val="18"/>
                <w:lang w:eastAsia="pl-PL"/>
              </w:rPr>
              <w:t xml:space="preserve"> </w:t>
            </w:r>
            <w:r>
              <w:rPr>
                <w:rFonts w:eastAsia="Times New Roman" w:cs="Consolas" w:ascii="Consolas" w:hAnsi="Consolas"/>
                <w:color w:val="ED6A43"/>
                <w:sz w:val="18"/>
                <w:szCs w:val="18"/>
                <w:lang w:eastAsia="pl-PL"/>
              </w:rPr>
              <w:t>time</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szCs w:val="18"/>
                <w:lang w:eastAsia="pl-PL"/>
              </w:rPr>
              <w:t>throws</w:t>
            </w:r>
            <w:r>
              <w:rPr>
                <w:rFonts w:eastAsia="Times New Roman" w:cs="Consolas" w:ascii="Consolas" w:hAnsi="Consolas"/>
                <w:color w:val="333333"/>
                <w:sz w:val="18"/>
                <w:szCs w:val="18"/>
                <w:lang w:eastAsia="pl-PL"/>
              </w:rPr>
              <w:t xml:space="preserve"> SerialPortException;</w:t>
            </w:r>
          </w:p>
          <w:p>
            <w:pPr>
              <w:pStyle w:val="Normal"/>
              <w:spacing w:lineRule="atLeast" w:line="228"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r>
            <w:r>
              <w:rPr>
                <w:rFonts w:eastAsia="Times New Roman" w:cs="Consolas" w:ascii="Consolas" w:hAnsi="Consolas"/>
                <w:color w:val="A71D5D"/>
                <w:sz w:val="18"/>
                <w:szCs w:val="18"/>
                <w:lang w:eastAsia="pl-PL"/>
              </w:rPr>
              <w:t>public</w:t>
            </w:r>
            <w:r>
              <w:rPr>
                <w:rFonts w:eastAsia="Times New Roman" w:cs="Consolas" w:ascii="Consolas" w:hAnsi="Consolas"/>
                <w:color w:val="333333"/>
                <w:sz w:val="18"/>
                <w:szCs w:val="18"/>
                <w:lang w:eastAsia="pl-PL"/>
              </w:rPr>
              <w:t xml:space="preserve"> String </w:t>
            </w:r>
            <w:r>
              <w:rPr>
                <w:rFonts w:eastAsia="Times New Roman" w:cs="Consolas" w:ascii="Consolas" w:hAnsi="Consolas"/>
                <w:color w:val="795DA3"/>
                <w:sz w:val="18"/>
                <w:szCs w:val="18"/>
                <w:lang w:eastAsia="pl-PL"/>
              </w:rPr>
              <w:t>getEncoderMeas</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szCs w:val="18"/>
                <w:lang w:eastAsia="pl-PL"/>
              </w:rPr>
              <w:t>throws</w:t>
            </w:r>
            <w:r>
              <w:rPr>
                <w:rFonts w:eastAsia="Times New Roman" w:cs="Consolas" w:ascii="Consolas" w:hAnsi="Consolas"/>
                <w:color w:val="333333"/>
                <w:sz w:val="18"/>
                <w:szCs w:val="18"/>
                <w:lang w:eastAsia="pl-PL"/>
              </w:rPr>
              <w:t xml:space="preserve"> SerialPortException;</w:t>
            </w:r>
          </w:p>
          <w:p>
            <w:pPr>
              <w:pStyle w:val="Normal"/>
              <w:spacing w:lineRule="atLeast" w:line="228"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r>
            <w:r>
              <w:rPr>
                <w:rFonts w:eastAsia="Times New Roman" w:cs="Consolas" w:ascii="Consolas" w:hAnsi="Consolas"/>
                <w:color w:val="A71D5D"/>
                <w:sz w:val="18"/>
                <w:szCs w:val="18"/>
                <w:lang w:eastAsia="pl-PL"/>
              </w:rPr>
              <w:t>public</w:t>
            </w:r>
            <w:r>
              <w:rPr>
                <w:rFonts w:eastAsia="Times New Roman" w:cs="Consolas" w:ascii="Consolas" w:hAnsi="Consolas"/>
                <w:color w:val="333333"/>
                <w:sz w:val="18"/>
                <w:szCs w:val="18"/>
                <w:lang w:eastAsia="pl-PL"/>
              </w:rPr>
              <w:t xml:space="preserve"> String </w:t>
            </w:r>
            <w:r>
              <w:rPr>
                <w:rFonts w:eastAsia="Times New Roman" w:cs="Consolas" w:ascii="Consolas" w:hAnsi="Consolas"/>
                <w:color w:val="795DA3"/>
                <w:sz w:val="18"/>
                <w:szCs w:val="18"/>
                <w:lang w:eastAsia="pl-PL"/>
              </w:rPr>
              <w:t>setRegulationTimer</w:t>
            </w:r>
            <w:r>
              <w:rPr>
                <w:rFonts w:eastAsia="Times New Roman" w:cs="Consolas" w:ascii="Consolas" w:hAnsi="Consolas"/>
                <w:color w:val="333333"/>
                <w:sz w:val="18"/>
                <w:szCs w:val="18"/>
                <w:lang w:eastAsia="pl-PL"/>
              </w:rPr>
              <w:t>(</w:t>
            </w:r>
            <w:r>
              <w:rPr>
                <w:rFonts w:eastAsia="Times New Roman" w:cs="Consolas" w:ascii="Consolas" w:hAnsi="Consolas"/>
                <w:color w:val="A71D5D"/>
                <w:sz w:val="18"/>
                <w:szCs w:val="18"/>
                <w:lang w:eastAsia="pl-PL"/>
              </w:rPr>
              <w:t>int</w:t>
            </w:r>
            <w:r>
              <w:rPr>
                <w:rFonts w:eastAsia="Times New Roman" w:cs="Consolas" w:ascii="Consolas" w:hAnsi="Consolas"/>
                <w:color w:val="333333"/>
                <w:sz w:val="18"/>
                <w:szCs w:val="18"/>
                <w:lang w:eastAsia="pl-PL"/>
              </w:rPr>
              <w:t xml:space="preserve"> </w:t>
            </w:r>
            <w:r>
              <w:rPr>
                <w:rFonts w:eastAsia="Times New Roman" w:cs="Consolas" w:ascii="Consolas" w:hAnsi="Consolas"/>
                <w:color w:val="ED6A43"/>
                <w:sz w:val="18"/>
                <w:szCs w:val="18"/>
                <w:lang w:eastAsia="pl-PL"/>
              </w:rPr>
              <w:t>time</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szCs w:val="18"/>
                <w:lang w:eastAsia="pl-PL"/>
              </w:rPr>
              <w:t>throws</w:t>
            </w:r>
            <w:r>
              <w:rPr>
                <w:rFonts w:eastAsia="Times New Roman" w:cs="Consolas" w:ascii="Consolas" w:hAnsi="Consolas"/>
                <w:color w:val="333333"/>
                <w:sz w:val="18"/>
                <w:szCs w:val="18"/>
                <w:lang w:eastAsia="pl-PL"/>
              </w:rPr>
              <w:t xml:space="preserve"> SerialPortException;</w:t>
            </w:r>
          </w:p>
          <w:p>
            <w:pPr>
              <w:pStyle w:val="Normal"/>
              <w:spacing w:lineRule="atLeast" w:line="228"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r>
            <w:r>
              <w:rPr>
                <w:rFonts w:eastAsia="Times New Roman" w:cs="Consolas" w:ascii="Consolas" w:hAnsi="Consolas"/>
                <w:color w:val="A71D5D"/>
                <w:sz w:val="18"/>
                <w:szCs w:val="18"/>
                <w:lang w:eastAsia="pl-PL"/>
              </w:rPr>
              <w:t>public</w:t>
            </w:r>
            <w:r>
              <w:rPr>
                <w:rFonts w:eastAsia="Times New Roman" w:cs="Consolas" w:ascii="Consolas" w:hAnsi="Consolas"/>
                <w:color w:val="333333"/>
                <w:sz w:val="18"/>
                <w:szCs w:val="18"/>
                <w:lang w:eastAsia="pl-PL"/>
              </w:rPr>
              <w:t xml:space="preserve"> String </w:t>
            </w:r>
            <w:r>
              <w:rPr>
                <w:rFonts w:eastAsia="Times New Roman" w:cs="Consolas" w:ascii="Consolas" w:hAnsi="Consolas"/>
                <w:color w:val="795DA3"/>
                <w:sz w:val="18"/>
                <w:szCs w:val="18"/>
                <w:lang w:eastAsia="pl-PL"/>
              </w:rPr>
              <w:t>getRegulationTimer</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szCs w:val="18"/>
                <w:lang w:eastAsia="pl-PL"/>
              </w:rPr>
              <w:t>throws</w:t>
            </w:r>
            <w:r>
              <w:rPr>
                <w:rFonts w:eastAsia="Times New Roman" w:cs="Consolas" w:ascii="Consolas" w:hAnsi="Consolas"/>
                <w:color w:val="333333"/>
                <w:sz w:val="18"/>
                <w:szCs w:val="18"/>
                <w:lang w:eastAsia="pl-PL"/>
              </w:rPr>
              <w:t xml:space="preserve"> SerialPortException;</w:t>
            </w:r>
          </w:p>
          <w:p>
            <w:pPr>
              <w:pStyle w:val="Normal"/>
              <w:spacing w:lineRule="atLeast" w:line="228"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r>
            <w:r>
              <w:rPr>
                <w:rFonts w:eastAsia="Times New Roman" w:cs="Consolas" w:ascii="Consolas" w:hAnsi="Consolas"/>
                <w:color w:val="A71D5D"/>
                <w:sz w:val="18"/>
                <w:szCs w:val="18"/>
                <w:lang w:eastAsia="pl-PL"/>
              </w:rPr>
              <w:t>public</w:t>
            </w:r>
            <w:r>
              <w:rPr>
                <w:rFonts w:eastAsia="Times New Roman" w:cs="Consolas" w:ascii="Consolas" w:hAnsi="Consolas"/>
                <w:color w:val="333333"/>
                <w:sz w:val="18"/>
                <w:szCs w:val="18"/>
                <w:lang w:eastAsia="pl-PL"/>
              </w:rPr>
              <w:t xml:space="preserve"> String </w:t>
            </w:r>
            <w:r>
              <w:rPr>
                <w:rFonts w:eastAsia="Times New Roman" w:cs="Consolas" w:ascii="Consolas" w:hAnsi="Consolas"/>
                <w:color w:val="795DA3"/>
                <w:sz w:val="18"/>
                <w:szCs w:val="18"/>
                <w:lang w:eastAsia="pl-PL"/>
              </w:rPr>
              <w:t>setMotorDirection</w:t>
            </w:r>
            <w:r>
              <w:rPr>
                <w:rFonts w:eastAsia="Times New Roman" w:cs="Consolas" w:ascii="Consolas" w:hAnsi="Consolas"/>
                <w:color w:val="333333"/>
                <w:sz w:val="18"/>
                <w:szCs w:val="18"/>
                <w:lang w:eastAsia="pl-PL"/>
              </w:rPr>
              <w:t>(</w:t>
            </w:r>
            <w:r>
              <w:rPr>
                <w:rFonts w:eastAsia="Times New Roman" w:cs="Consolas" w:ascii="Consolas" w:hAnsi="Consolas"/>
                <w:color w:val="A71D5D"/>
                <w:sz w:val="18"/>
                <w:szCs w:val="18"/>
                <w:lang w:eastAsia="pl-PL"/>
              </w:rPr>
              <w:t>byte</w:t>
            </w:r>
            <w:r>
              <w:rPr>
                <w:rFonts w:eastAsia="Times New Roman" w:cs="Consolas" w:ascii="Consolas" w:hAnsi="Consolas"/>
                <w:color w:val="333333"/>
                <w:sz w:val="18"/>
                <w:szCs w:val="18"/>
                <w:lang w:eastAsia="pl-PL"/>
              </w:rPr>
              <w:t xml:space="preserve"> </w:t>
            </w:r>
            <w:r>
              <w:rPr>
                <w:rFonts w:eastAsia="Times New Roman" w:cs="Consolas" w:ascii="Consolas" w:hAnsi="Consolas"/>
                <w:color w:val="ED6A43"/>
                <w:sz w:val="18"/>
                <w:szCs w:val="18"/>
                <w:lang w:eastAsia="pl-PL"/>
              </w:rPr>
              <w:t>bitmap</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szCs w:val="18"/>
                <w:lang w:eastAsia="pl-PL"/>
              </w:rPr>
              <w:t>throws</w:t>
            </w:r>
            <w:r>
              <w:rPr>
                <w:rFonts w:eastAsia="Times New Roman" w:cs="Consolas" w:ascii="Consolas" w:hAnsi="Consolas"/>
                <w:color w:val="333333"/>
                <w:sz w:val="18"/>
                <w:szCs w:val="18"/>
                <w:lang w:eastAsia="pl-PL"/>
              </w:rPr>
              <w:t xml:space="preserve"> SerialPortException;</w:t>
            </w:r>
          </w:p>
          <w:p>
            <w:pPr>
              <w:pStyle w:val="Normal"/>
              <w:spacing w:lineRule="atLeast" w:line="228"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r>
            <w:r>
              <w:rPr>
                <w:rFonts w:eastAsia="Times New Roman" w:cs="Consolas" w:ascii="Consolas" w:hAnsi="Consolas"/>
                <w:color w:val="A71D5D"/>
                <w:sz w:val="18"/>
                <w:szCs w:val="18"/>
                <w:lang w:eastAsia="pl-PL"/>
              </w:rPr>
              <w:t>public</w:t>
            </w:r>
            <w:r>
              <w:rPr>
                <w:rFonts w:eastAsia="Times New Roman" w:cs="Consolas" w:ascii="Consolas" w:hAnsi="Consolas"/>
                <w:color w:val="333333"/>
                <w:sz w:val="18"/>
                <w:szCs w:val="18"/>
                <w:lang w:eastAsia="pl-PL"/>
              </w:rPr>
              <w:t xml:space="preserve"> String </w:t>
            </w:r>
            <w:r>
              <w:rPr>
                <w:rFonts w:eastAsia="Times New Roman" w:cs="Consolas" w:ascii="Consolas" w:hAnsi="Consolas"/>
                <w:color w:val="795DA3"/>
                <w:sz w:val="18"/>
                <w:szCs w:val="18"/>
                <w:lang w:eastAsia="pl-PL"/>
              </w:rPr>
              <w:t>getMotorDirection</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szCs w:val="18"/>
                <w:lang w:eastAsia="pl-PL"/>
              </w:rPr>
              <w:t>throws</w:t>
            </w:r>
            <w:r>
              <w:rPr>
                <w:rFonts w:eastAsia="Times New Roman" w:cs="Consolas" w:ascii="Consolas" w:hAnsi="Consolas"/>
                <w:color w:val="333333"/>
                <w:sz w:val="18"/>
                <w:szCs w:val="18"/>
                <w:lang w:eastAsia="pl-PL"/>
              </w:rPr>
              <w:t xml:space="preserve"> SerialPortException;</w:t>
            </w:r>
          </w:p>
          <w:p>
            <w:pPr>
              <w:pStyle w:val="Normal"/>
              <w:spacing w:lineRule="atLeast" w:line="228"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r>
            <w:r>
              <w:rPr>
                <w:rFonts w:eastAsia="Times New Roman" w:cs="Consolas" w:ascii="Consolas" w:hAnsi="Consolas"/>
                <w:color w:val="A71D5D"/>
                <w:sz w:val="18"/>
                <w:szCs w:val="18"/>
                <w:lang w:eastAsia="pl-PL"/>
              </w:rPr>
              <w:t>public</w:t>
            </w:r>
            <w:r>
              <w:rPr>
                <w:rFonts w:eastAsia="Times New Roman" w:cs="Consolas" w:ascii="Consolas" w:hAnsi="Consolas"/>
                <w:color w:val="333333"/>
                <w:sz w:val="18"/>
                <w:szCs w:val="18"/>
                <w:lang w:eastAsia="pl-PL"/>
              </w:rPr>
              <w:t xml:space="preserve"> String </w:t>
            </w:r>
            <w:r>
              <w:rPr>
                <w:rFonts w:eastAsia="Times New Roman" w:cs="Consolas" w:ascii="Consolas" w:hAnsi="Consolas"/>
                <w:color w:val="795DA3"/>
                <w:sz w:val="18"/>
                <w:szCs w:val="18"/>
                <w:lang w:eastAsia="pl-PL"/>
              </w:rPr>
              <w:t>getSetSpeed</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szCs w:val="18"/>
                <w:lang w:eastAsia="pl-PL"/>
              </w:rPr>
              <w:t>throws</w:t>
            </w:r>
            <w:r>
              <w:rPr>
                <w:rFonts w:eastAsia="Times New Roman" w:cs="Consolas" w:ascii="Consolas" w:hAnsi="Consolas"/>
                <w:color w:val="333333"/>
                <w:sz w:val="18"/>
                <w:szCs w:val="18"/>
                <w:lang w:eastAsia="pl-PL"/>
              </w:rPr>
              <w:t xml:space="preserve"> SerialPortException;</w:t>
            </w:r>
          </w:p>
          <w:p>
            <w:pPr>
              <w:pStyle w:val="Normal"/>
              <w:spacing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w:t>
            </w:r>
          </w:p>
        </w:tc>
        <w:tc>
          <w:tcPr>
            <w:tcW w:w="238" w:type="dxa"/>
            <w:tcBorders>
              <w:top w:val="nil"/>
              <w:left w:val="nil"/>
              <w:bottom w:val="nil"/>
              <w:insideH w:val="nil"/>
              <w:right w:val="nil"/>
              <w:insideV w:val="nil"/>
            </w:tcBorders>
            <w:shd w:fill="auto" w:val="clear"/>
          </w:tcPr>
          <w:p>
            <w:pPr>
              <w:pStyle w:val="Normal"/>
              <w:spacing w:before="0" w:after="0"/>
              <w:rPr>
                <w:lang w:val="pl-PL"/>
              </w:rPr>
            </w:pPr>
            <w:r>
              <w:rPr>
                <w:lang w:val="pl-PL"/>
              </w:rPr>
            </w:r>
          </w:p>
        </w:tc>
      </w:tr>
    </w:tbl>
    <w:p>
      <w:pPr>
        <w:pStyle w:val="Normal"/>
        <w:ind w:left="0" w:right="0" w:firstLine="720"/>
        <w:rPr>
          <w:lang w:val="pl-PL"/>
        </w:rPr>
      </w:pPr>
      <w:r>
        <w:rPr>
          <w:lang w:val="pl-PL"/>
        </w:rPr>
        <w:t>Interfejs udostępnia szereg funkcji, do wymiany danych z robotem. Argumenty funkcji posiadają typ danych, który w naturalny sposób odzwierciedla wartość jaką wyraża. Przykładem może być, zadana prędkość, która posiada typ double, czy czas ekspiracji timera, wyrażony w liczbach całkowitych. Odpowiedzialność za przygotowanie odpowiedniej wiadomości, zgodnej z zaprojektowanym protokołem przeniesiona jest na ten komponent. Warto również zauważyć, że funkcja zadająca prędkość (setVelocity) posługuje się argumentami : Translacja, Rotacja. Z poziomu aplikacji użytkownik korzysta z zadawania prędkości translacji ( ruchu postępowego robota w dwuwymiarowym układzie współrzędnych) i rotacji ( ruch</w:t>
      </w:r>
      <w:r>
        <w:rPr>
          <w:lang w:val="pl-PL"/>
        </w:rPr>
        <w:t>u</w:t>
      </w:r>
      <w:r>
        <w:rPr>
          <w:lang w:val="pl-PL"/>
        </w:rPr>
        <w:t xml:space="preserve"> obrotowego ) , a nie prędkościami poszczególnych kół. Z punktu widzenia użytkownika jest to bardziej intuicyjne rozwiązanie. Pobieranie wartości również jest przekształcane z prędkości lewego i prawego koła na prędkość translacji i rotacji. Transformacje za pomocą funkcji:</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816"/>
        <w:gridCol w:w="8079"/>
        <w:gridCol w:w="605"/>
      </w:tblGrid>
      <w:tr>
        <w:trPr>
          <w:cantSplit w:val="false"/>
        </w:trPr>
        <w:tc>
          <w:tcPr>
            <w:tcW w:w="816" w:type="dxa"/>
            <w:tcBorders>
              <w:top w:val="nil"/>
              <w:left w:val="nil"/>
              <w:bottom w:val="nil"/>
              <w:insideH w:val="nil"/>
              <w:right w:val="nil"/>
              <w:insideV w:val="nil"/>
            </w:tcBorders>
            <w:shd w:fill="auto" w:val="clear"/>
          </w:tcPr>
          <w:p>
            <w:pPr>
              <w:pStyle w:val="Normal"/>
              <w:spacing w:before="0" w:after="0"/>
              <w:rPr>
                <w:lang w:val="pl-PL"/>
              </w:rPr>
            </w:pPr>
            <w:r>
              <w:rPr>
                <w:lang w:val="pl-PL"/>
              </w:rPr>
            </w:r>
          </w:p>
        </w:tc>
        <w:tc>
          <w:tcPr>
            <w:tcW w:w="8079" w:type="dxa"/>
            <w:tcBorders>
              <w:top w:val="nil"/>
              <w:left w:val="nil"/>
              <w:bottom w:val="nil"/>
              <w:insideH w:val="nil"/>
              <w:right w:val="nil"/>
              <w:insideV w:val="nil"/>
            </w:tcBorders>
            <w:shd w:fill="auto" w:val="clear"/>
          </w:tcPr>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A71D5D"/>
                <w:sz w:val="18"/>
                <w:lang w:eastAsia="pl-PL"/>
              </w:rPr>
              <w:t>public</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lang w:eastAsia="pl-PL"/>
              </w:rPr>
              <w:t>static</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lang w:eastAsia="pl-PL"/>
              </w:rPr>
              <w:t>double</w:t>
            </w:r>
            <w:r>
              <w:rPr>
                <w:rFonts w:eastAsia="Times New Roman" w:cs="Consolas" w:ascii="Consolas" w:hAnsi="Consolas"/>
                <w:color w:val="333333"/>
                <w:sz w:val="18"/>
                <w:szCs w:val="18"/>
                <w:lang w:eastAsia="pl-PL"/>
              </w:rPr>
              <w:t xml:space="preserve">[] </w:t>
            </w:r>
            <w:r>
              <w:rPr>
                <w:rFonts w:eastAsia="Times New Roman" w:cs="Consolas" w:ascii="Consolas" w:hAnsi="Consolas"/>
                <w:color w:val="795DA3"/>
                <w:sz w:val="18"/>
                <w:lang w:eastAsia="pl-PL"/>
              </w:rPr>
              <w:t>TranRot2LeftRight</w:t>
            </w:r>
            <w:r>
              <w:rPr>
                <w:rFonts w:eastAsia="Times New Roman" w:cs="Consolas" w:ascii="Consolas" w:hAnsi="Consolas"/>
                <w:color w:val="333333"/>
                <w:sz w:val="18"/>
                <w:szCs w:val="18"/>
                <w:lang w:eastAsia="pl-PL"/>
              </w:rPr>
              <w:t>(</w:t>
            </w:r>
            <w:r>
              <w:rPr>
                <w:rFonts w:eastAsia="Times New Roman" w:cs="Consolas" w:ascii="Consolas" w:hAnsi="Consolas"/>
                <w:color w:val="A71D5D"/>
                <w:sz w:val="18"/>
                <w:lang w:eastAsia="pl-PL"/>
              </w:rPr>
              <w:t>double</w:t>
            </w:r>
            <w:r>
              <w:rPr>
                <w:rFonts w:eastAsia="Times New Roman" w:cs="Consolas" w:ascii="Consolas" w:hAnsi="Consolas"/>
                <w:color w:val="333333"/>
                <w:sz w:val="18"/>
                <w:szCs w:val="18"/>
                <w:lang w:eastAsia="pl-PL"/>
              </w:rPr>
              <w:t xml:space="preserve"> </w:t>
            </w:r>
            <w:r>
              <w:rPr>
                <w:rFonts w:eastAsia="Times New Roman" w:cs="Consolas" w:ascii="Consolas" w:hAnsi="Consolas"/>
                <w:color w:val="ED6A43"/>
                <w:sz w:val="18"/>
                <w:lang w:eastAsia="pl-PL"/>
              </w:rPr>
              <w:t>translation</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lang w:eastAsia="pl-PL"/>
              </w:rPr>
              <w:t>double</w:t>
            </w:r>
            <w:r>
              <w:rPr>
                <w:rFonts w:eastAsia="Times New Roman" w:cs="Consolas" w:ascii="Consolas" w:hAnsi="Consolas"/>
                <w:color w:val="333333"/>
                <w:sz w:val="18"/>
                <w:szCs w:val="18"/>
                <w:lang w:eastAsia="pl-PL"/>
              </w:rPr>
              <w:t xml:space="preserve"> </w:t>
            </w:r>
            <w:r>
              <w:rPr>
                <w:rFonts w:eastAsia="Times New Roman" w:cs="Consolas" w:ascii="Consolas" w:hAnsi="Consolas"/>
                <w:color w:val="ED6A43"/>
                <w:sz w:val="18"/>
                <w:lang w:eastAsia="pl-PL"/>
              </w:rPr>
              <w:t>rotation</w:t>
            </w: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r>
            <w:r>
              <w:rPr>
                <w:rFonts w:eastAsia="Times New Roman" w:cs="Consolas" w:ascii="Consolas" w:hAnsi="Consolas"/>
                <w:color w:val="A71D5D"/>
                <w:sz w:val="18"/>
                <w:lang w:eastAsia="pl-PL"/>
              </w:rPr>
              <w:t>double</w:t>
            </w:r>
            <w:r>
              <w:rPr>
                <w:rFonts w:eastAsia="Times New Roman" w:cs="Consolas" w:ascii="Consolas" w:hAnsi="Consolas"/>
                <w:color w:val="333333"/>
                <w:sz w:val="18"/>
                <w:szCs w:val="18"/>
                <w:lang w:eastAsia="pl-PL"/>
              </w:rPr>
              <w:t xml:space="preserve">[] result </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lang w:eastAsia="pl-PL"/>
              </w:rPr>
              <w:t>new</w:t>
            </w:r>
            <w:r>
              <w:rPr>
                <w:rFonts w:eastAsia="Times New Roman" w:cs="Consolas" w:ascii="Consolas" w:hAnsi="Consolas"/>
                <w:color w:val="333333"/>
                <w:sz w:val="18"/>
                <w:szCs w:val="18"/>
                <w:lang w:eastAsia="pl-PL"/>
              </w:rPr>
              <w:t xml:space="preserve"> </w:t>
            </w:r>
            <w:r>
              <w:rPr>
                <w:rFonts w:eastAsia="Times New Roman" w:cs="Consolas" w:ascii="Consolas" w:hAnsi="Consolas"/>
                <w:color w:val="333333"/>
                <w:sz w:val="18"/>
                <w:lang w:eastAsia="pl-PL"/>
              </w:rPr>
              <w:t>double</w:t>
            </w:r>
            <w:r>
              <w:rPr>
                <w:rFonts w:eastAsia="Times New Roman" w:cs="Consolas" w:ascii="Consolas" w:hAnsi="Consolas"/>
                <w:color w:val="333333"/>
                <w:sz w:val="18"/>
                <w:szCs w:val="18"/>
                <w:lang w:eastAsia="pl-PL"/>
              </w:rPr>
              <w:t>[</w:t>
            </w:r>
            <w:r>
              <w:rPr>
                <w:rFonts w:eastAsia="Times New Roman" w:cs="Consolas" w:ascii="Consolas" w:hAnsi="Consolas"/>
                <w:color w:val="0086B3"/>
                <w:sz w:val="18"/>
                <w:lang w:eastAsia="pl-PL"/>
              </w:rPr>
              <w:t>2</w:t>
            </w:r>
            <w:r>
              <w:rPr>
                <w:rFonts w:eastAsia="Times New Roman" w:cs="Consolas" w:ascii="Consolas" w:hAnsi="Consolas"/>
                <w:color w:val="333333"/>
                <w:sz w:val="18"/>
                <w:szCs w:val="18"/>
                <w:lang w:eastAsia="pl-PL"/>
              </w:rPr>
              <w:t>] ;</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result[</w:t>
            </w:r>
            <w:r>
              <w:rPr>
                <w:rFonts w:eastAsia="Times New Roman" w:cs="Consolas" w:ascii="Consolas" w:hAnsi="Consolas"/>
                <w:color w:val="0086B3"/>
                <w:sz w:val="18"/>
                <w:lang w:eastAsia="pl-PL"/>
              </w:rPr>
              <w:t>0</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 xml:space="preserve"> translation </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 xml:space="preserve"> rotation;</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result[</w:t>
            </w:r>
            <w:r>
              <w:rPr>
                <w:rFonts w:eastAsia="Times New Roman" w:cs="Consolas" w:ascii="Consolas" w:hAnsi="Consolas"/>
                <w:color w:val="0086B3"/>
                <w:sz w:val="18"/>
                <w:lang w:eastAsia="pl-PL"/>
              </w:rPr>
              <w:t>1</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 xml:space="preserve"> translation </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 xml:space="preserve"> rotation;</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r>
            <w:r>
              <w:rPr>
                <w:rFonts w:eastAsia="Times New Roman" w:cs="Consolas" w:ascii="Consolas" w:hAnsi="Consolas"/>
                <w:color w:val="A71D5D"/>
                <w:sz w:val="18"/>
                <w:lang w:eastAsia="pl-PL"/>
              </w:rPr>
              <w:t>return</w:t>
            </w:r>
            <w:r>
              <w:rPr>
                <w:rFonts w:eastAsia="Times New Roman" w:cs="Consolas" w:ascii="Consolas" w:hAnsi="Consolas"/>
                <w:color w:val="333333"/>
                <w:sz w:val="18"/>
                <w:szCs w:val="18"/>
                <w:lang w:eastAsia="pl-PL"/>
              </w:rPr>
              <w:t xml:space="preserve"> result;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w:t>
              <w:tab/>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A71D5D"/>
                <w:sz w:val="18"/>
                <w:lang w:eastAsia="pl-PL"/>
              </w:rPr>
              <w:t>public</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lang w:eastAsia="pl-PL"/>
              </w:rPr>
              <w:t>static</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lang w:eastAsia="pl-PL"/>
              </w:rPr>
              <w:t>double</w:t>
            </w:r>
            <w:r>
              <w:rPr>
                <w:rFonts w:eastAsia="Times New Roman" w:cs="Consolas" w:ascii="Consolas" w:hAnsi="Consolas"/>
                <w:color w:val="333333"/>
                <w:sz w:val="18"/>
                <w:szCs w:val="18"/>
                <w:lang w:eastAsia="pl-PL"/>
              </w:rPr>
              <w:t xml:space="preserve">[] </w:t>
            </w:r>
            <w:r>
              <w:rPr>
                <w:rFonts w:eastAsia="Times New Roman" w:cs="Consolas" w:ascii="Consolas" w:hAnsi="Consolas"/>
                <w:color w:val="795DA3"/>
                <w:sz w:val="18"/>
                <w:lang w:eastAsia="pl-PL"/>
              </w:rPr>
              <w:t>LertRight2TranRot</w:t>
            </w:r>
            <w:r>
              <w:rPr>
                <w:rFonts w:eastAsia="Times New Roman" w:cs="Consolas" w:ascii="Consolas" w:hAnsi="Consolas"/>
                <w:color w:val="333333"/>
                <w:sz w:val="18"/>
                <w:szCs w:val="18"/>
                <w:lang w:eastAsia="pl-PL"/>
              </w:rPr>
              <w:t>(</w:t>
            </w:r>
            <w:r>
              <w:rPr>
                <w:rFonts w:eastAsia="Times New Roman" w:cs="Consolas" w:ascii="Consolas" w:hAnsi="Consolas"/>
                <w:color w:val="A71D5D"/>
                <w:sz w:val="18"/>
                <w:lang w:eastAsia="pl-PL"/>
              </w:rPr>
              <w:t>double</w:t>
            </w:r>
            <w:r>
              <w:rPr>
                <w:rFonts w:eastAsia="Times New Roman" w:cs="Consolas" w:ascii="Consolas" w:hAnsi="Consolas"/>
                <w:color w:val="333333"/>
                <w:sz w:val="18"/>
                <w:szCs w:val="18"/>
                <w:lang w:eastAsia="pl-PL"/>
              </w:rPr>
              <w:t xml:space="preserve"> </w:t>
            </w:r>
            <w:r>
              <w:rPr>
                <w:rFonts w:eastAsia="Times New Roman" w:cs="Consolas" w:ascii="Consolas" w:hAnsi="Consolas"/>
                <w:color w:val="ED6A43"/>
                <w:sz w:val="18"/>
                <w:lang w:eastAsia="pl-PL"/>
              </w:rPr>
              <w:t>left</w:t>
            </w:r>
            <w:r>
              <w:rPr>
                <w:rFonts w:eastAsia="Times New Roman" w:cs="Consolas" w:ascii="Consolas" w:hAnsi="Consolas"/>
                <w:color w:val="333333"/>
                <w:sz w:val="18"/>
                <w:szCs w:val="18"/>
                <w:lang w:eastAsia="pl-PL"/>
              </w:rPr>
              <w:t>,</w:t>
            </w:r>
            <w:r>
              <w:rPr>
                <w:rFonts w:eastAsia="Times New Roman" w:cs="Consolas" w:ascii="Consolas" w:hAnsi="Consolas"/>
                <w:color w:val="A71D5D"/>
                <w:sz w:val="18"/>
                <w:lang w:eastAsia="pl-PL"/>
              </w:rPr>
              <w:t>double</w:t>
            </w:r>
            <w:r>
              <w:rPr>
                <w:rFonts w:eastAsia="Times New Roman" w:cs="Consolas" w:ascii="Consolas" w:hAnsi="Consolas"/>
                <w:color w:val="333333"/>
                <w:sz w:val="18"/>
                <w:szCs w:val="18"/>
                <w:lang w:eastAsia="pl-PL"/>
              </w:rPr>
              <w:t xml:space="preserve"> </w:t>
            </w:r>
            <w:r>
              <w:rPr>
                <w:rFonts w:eastAsia="Times New Roman" w:cs="Consolas" w:ascii="Consolas" w:hAnsi="Consolas"/>
                <w:color w:val="ED6A43"/>
                <w:sz w:val="18"/>
                <w:lang w:eastAsia="pl-PL"/>
              </w:rPr>
              <w:t>right</w:t>
            </w: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r>
            <w:r>
              <w:rPr>
                <w:rFonts w:eastAsia="Times New Roman" w:cs="Consolas" w:ascii="Consolas" w:hAnsi="Consolas"/>
                <w:color w:val="A71D5D"/>
                <w:sz w:val="18"/>
                <w:lang w:eastAsia="pl-PL"/>
              </w:rPr>
              <w:t>double</w:t>
            </w:r>
            <w:r>
              <w:rPr>
                <w:rFonts w:eastAsia="Times New Roman" w:cs="Consolas" w:ascii="Consolas" w:hAnsi="Consolas"/>
                <w:color w:val="333333"/>
                <w:sz w:val="18"/>
                <w:szCs w:val="18"/>
                <w:lang w:eastAsia="pl-PL"/>
              </w:rPr>
              <w:t xml:space="preserve">[] result </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lang w:eastAsia="pl-PL"/>
              </w:rPr>
              <w:t>new</w:t>
            </w:r>
            <w:r>
              <w:rPr>
                <w:rFonts w:eastAsia="Times New Roman" w:cs="Consolas" w:ascii="Consolas" w:hAnsi="Consolas"/>
                <w:color w:val="333333"/>
                <w:sz w:val="18"/>
                <w:szCs w:val="18"/>
                <w:lang w:eastAsia="pl-PL"/>
              </w:rPr>
              <w:t xml:space="preserve"> </w:t>
            </w:r>
            <w:r>
              <w:rPr>
                <w:rFonts w:eastAsia="Times New Roman" w:cs="Consolas" w:ascii="Consolas" w:hAnsi="Consolas"/>
                <w:color w:val="333333"/>
                <w:sz w:val="18"/>
                <w:lang w:eastAsia="pl-PL"/>
              </w:rPr>
              <w:t>double</w:t>
            </w:r>
            <w:r>
              <w:rPr>
                <w:rFonts w:eastAsia="Times New Roman" w:cs="Consolas" w:ascii="Consolas" w:hAnsi="Consolas"/>
                <w:color w:val="333333"/>
                <w:sz w:val="18"/>
                <w:szCs w:val="18"/>
                <w:lang w:eastAsia="pl-PL"/>
              </w:rPr>
              <w:t>[</w:t>
            </w:r>
            <w:r>
              <w:rPr>
                <w:rFonts w:eastAsia="Times New Roman" w:cs="Consolas" w:ascii="Consolas" w:hAnsi="Consolas"/>
                <w:color w:val="0086B3"/>
                <w:sz w:val="18"/>
                <w:lang w:eastAsia="pl-PL"/>
              </w:rPr>
              <w:t>2</w:t>
            </w:r>
            <w:r>
              <w:rPr>
                <w:rFonts w:eastAsia="Times New Roman" w:cs="Consolas" w:ascii="Consolas" w:hAnsi="Consolas"/>
                <w:color w:val="333333"/>
                <w:sz w:val="18"/>
                <w:szCs w:val="18"/>
                <w:lang w:eastAsia="pl-PL"/>
              </w:rPr>
              <w:t>] ;</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result[</w:t>
            </w:r>
            <w:r>
              <w:rPr>
                <w:rFonts w:eastAsia="Times New Roman" w:cs="Consolas" w:ascii="Consolas" w:hAnsi="Consolas"/>
                <w:color w:val="0086B3"/>
                <w:sz w:val="18"/>
                <w:lang w:eastAsia="pl-PL"/>
              </w:rPr>
              <w:t>0</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 xml:space="preserve"> (left </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 xml:space="preserve"> right)</w:t>
            </w:r>
            <w:r>
              <w:rPr>
                <w:rFonts w:eastAsia="Times New Roman" w:cs="Consolas" w:ascii="Consolas" w:hAnsi="Consolas"/>
                <w:color w:val="A71D5D"/>
                <w:sz w:val="18"/>
                <w:lang w:eastAsia="pl-PL"/>
              </w:rPr>
              <w:t>/</w:t>
            </w:r>
            <w:r>
              <w:rPr>
                <w:rFonts w:eastAsia="Times New Roman" w:cs="Consolas" w:ascii="Consolas" w:hAnsi="Consolas"/>
                <w:color w:val="0086B3"/>
                <w:sz w:val="18"/>
                <w:lang w:eastAsia="pl-PL"/>
              </w:rPr>
              <w:t>2</w:t>
            </w: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result[</w:t>
            </w:r>
            <w:r>
              <w:rPr>
                <w:rFonts w:eastAsia="Times New Roman" w:cs="Consolas" w:ascii="Consolas" w:hAnsi="Consolas"/>
                <w:color w:val="0086B3"/>
                <w:sz w:val="18"/>
                <w:lang w:eastAsia="pl-PL"/>
              </w:rPr>
              <w:t>1</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 xml:space="preserve"> (left </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 xml:space="preserve"> right)</w:t>
            </w:r>
            <w:r>
              <w:rPr>
                <w:rFonts w:eastAsia="Times New Roman" w:cs="Consolas" w:ascii="Consolas" w:hAnsi="Consolas"/>
                <w:color w:val="A71D5D"/>
                <w:sz w:val="18"/>
                <w:lang w:eastAsia="pl-PL"/>
              </w:rPr>
              <w:t>/</w:t>
            </w:r>
            <w:r>
              <w:rPr>
                <w:rFonts w:eastAsia="Times New Roman" w:cs="Consolas" w:ascii="Consolas" w:hAnsi="Consolas"/>
                <w:color w:val="0086B3"/>
                <w:sz w:val="18"/>
                <w:lang w:eastAsia="pl-PL"/>
              </w:rPr>
              <w:t>2</w:t>
            </w: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r>
            <w:r>
              <w:rPr>
                <w:rFonts w:eastAsia="Times New Roman" w:cs="Consolas" w:ascii="Consolas" w:hAnsi="Consolas"/>
                <w:color w:val="A71D5D"/>
                <w:sz w:val="18"/>
                <w:lang w:eastAsia="pl-PL"/>
              </w:rPr>
              <w:t>return</w:t>
            </w:r>
            <w:r>
              <w:rPr>
                <w:rFonts w:eastAsia="Times New Roman" w:cs="Consolas" w:ascii="Consolas" w:hAnsi="Consolas"/>
                <w:color w:val="333333"/>
                <w:sz w:val="18"/>
                <w:szCs w:val="18"/>
                <w:lang w:eastAsia="pl-PL"/>
              </w:rPr>
              <w:t xml:space="preserve"> result;</w:t>
            </w:r>
          </w:p>
          <w:p>
            <w:pPr>
              <w:pStyle w:val="Normal"/>
              <w:spacing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w:t>
            </w:r>
          </w:p>
          <w:p>
            <w:pPr>
              <w:pStyle w:val="Normal"/>
              <w:spacing w:before="0" w:after="0"/>
              <w:rPr>
                <w:lang w:val="pl-PL"/>
              </w:rPr>
            </w:pPr>
            <w:r>
              <w:rPr>
                <w:lang w:val="pl-PL"/>
              </w:rPr>
            </w:r>
          </w:p>
        </w:tc>
        <w:tc>
          <w:tcPr>
            <w:tcW w:w="605" w:type="dxa"/>
            <w:tcBorders>
              <w:top w:val="nil"/>
              <w:left w:val="nil"/>
              <w:bottom w:val="nil"/>
              <w:insideH w:val="nil"/>
              <w:right w:val="nil"/>
              <w:insideV w:val="nil"/>
            </w:tcBorders>
            <w:shd w:fill="auto" w:val="clear"/>
          </w:tcPr>
          <w:p>
            <w:pPr>
              <w:pStyle w:val="Normal"/>
              <w:spacing w:before="0" w:after="0"/>
              <w:rPr>
                <w:lang w:val="pl-PL"/>
              </w:rPr>
            </w:pPr>
            <w:r>
              <w:rPr>
                <w:lang w:val="pl-PL"/>
              </w:rPr>
            </w:r>
          </w:p>
        </w:tc>
      </w:tr>
    </w:tbl>
    <w:p>
      <w:pPr>
        <w:pStyle w:val="Normal"/>
        <w:rPr>
          <w:lang w:val="pl-PL"/>
        </w:rPr>
      </w:pPr>
      <w:r>
        <w:rPr>
          <w:lang w:val="pl-PL"/>
        </w:rPr>
      </w:r>
    </w:p>
    <w:p>
      <w:pPr>
        <w:pStyle w:val="Normal"/>
        <w:rPr>
          <w:lang w:val="pl-PL"/>
        </w:rPr>
      </w:pPr>
      <w:r>
        <w:rPr>
          <w:lang w:val="pl-PL"/>
        </w:rPr>
        <w:t>Każda funkcja zwraca łańcuch znaków zawierająca sformatowaną odpowiedź robota. Wybór tego typu jest omówiony w podrozdziale 4.3.  Interfejs posiada dwie implementacje:</w:t>
      </w:r>
    </w:p>
    <w:p>
      <w:pPr>
        <w:pStyle w:val="ListParagraph"/>
        <w:numPr>
          <w:ilvl w:val="0"/>
          <w:numId w:val="6"/>
        </w:numPr>
        <w:rPr>
          <w:lang w:val="pl-PL"/>
        </w:rPr>
      </w:pPr>
      <w:r>
        <w:rPr>
          <w:lang w:val="pl-PL"/>
        </w:rPr>
        <w:t>k</w:t>
      </w:r>
      <w:r>
        <w:rPr>
          <w:lang w:val="pl-PL"/>
        </w:rPr>
        <w:t>lasa, która symuluje działanie robota, używana we wstępnej fazie implementacji oraz do testowania działania aplikacji bez połączenia z robotem</w:t>
      </w:r>
    </w:p>
    <w:p>
      <w:pPr>
        <w:pStyle w:val="ListParagraph"/>
        <w:numPr>
          <w:ilvl w:val="0"/>
          <w:numId w:val="6"/>
        </w:numPr>
        <w:rPr>
          <w:lang w:val="pl-PL"/>
        </w:rPr>
      </w:pPr>
      <w:r>
        <w:rPr>
          <w:lang w:val="pl-PL"/>
        </w:rPr>
        <w:t>k</w:t>
      </w:r>
      <w:r>
        <w:rPr>
          <w:lang w:val="pl-PL"/>
        </w:rPr>
        <w:t>lasa, która obsługuje połączenie szeregowe poprzez wirtualny port COM z modułem Bluetooth na robocie oraz tworzy właściwe wiadomości gotowe do transmisji</w:t>
      </w:r>
    </w:p>
    <w:p>
      <w:pPr>
        <w:pStyle w:val="Normal"/>
        <w:ind w:left="0" w:right="0" w:firstLine="360"/>
        <w:rPr>
          <w:lang w:val="pl-PL"/>
        </w:rPr>
      </w:pPr>
      <w:r>
        <w:rPr>
          <w:lang w:val="pl-PL"/>
        </w:rPr>
        <w:t xml:space="preserve">Istotną koncepcją przy tworzeniu było zapewnianie, aby tylko jedna instancja obiektu była tworzona podczas pracy programu. Jak w przypadku klasy symulującej nie ma to większego znaczenia, jest niezbędne </w:t>
      </w:r>
      <w:r>
        <w:rPr>
          <w:lang w:val="pl-PL"/>
        </w:rPr>
        <w:t xml:space="preserve">we </w:t>
      </w:r>
      <w:r>
        <w:rPr>
          <w:lang w:val="pl-PL"/>
        </w:rPr>
        <w:t xml:space="preserve">właściwej implementacji. Wynika to z faktu, że nawiązywana jest transmisja szeregowa, która blokuje dany port COM. Próba utworzenia kolejnej instancji </w:t>
      </w:r>
      <w:r>
        <w:rPr>
          <w:lang w:val="pl-PL"/>
        </w:rPr>
        <w:t xml:space="preserve">zakończy się błędem. Rozwiązane to jest </w:t>
      </w:r>
      <w:r>
        <w:rPr>
          <w:lang w:val="pl-PL"/>
        </w:rPr>
        <w:t xml:space="preserve">poprzez zastosowanie wzorca projektowego singleton. </w:t>
      </w:r>
    </w:p>
    <w:p>
      <w:pPr>
        <w:pStyle w:val="Normal"/>
        <w:ind w:left="0" w:right="0" w:firstLine="360"/>
        <w:rPr>
          <w:lang w:val="pl-PL"/>
        </w:rPr>
      </w:pPr>
      <w:r>
        <w:rPr>
          <w:lang w:val="pl-PL"/>
        </w:rPr>
        <w:t xml:space="preserve">Sama obsługa portu szeregowego wykorzystuje bibliotekę jSSC, która udostępniona jest na otwartej licencji. </w:t>
      </w:r>
      <w:r>
        <w:rPr>
          <w:lang w:val="pl-PL"/>
        </w:rPr>
        <w:t>O</w:t>
      </w:r>
      <w:r>
        <w:rPr>
          <w:lang w:val="pl-PL"/>
        </w:rPr>
        <w:t xml:space="preserve">bsługa portów szeregowych jest ściśle związana z systemem operacyjnym  </w:t>
      </w:r>
      <w:r>
        <w:rPr>
          <w:lang w:val="pl-PL"/>
        </w:rPr>
        <w:t xml:space="preserve">i </w:t>
      </w:r>
      <w:r>
        <w:rPr>
          <w:lang w:val="pl-PL"/>
        </w:rPr>
        <w:t xml:space="preserve">wymagana jest ich natywna </w:t>
      </w:r>
      <w:r>
        <w:rPr>
          <w:lang w:val="pl-PL"/>
        </w:rPr>
        <w:t>implementacja</w:t>
      </w:r>
      <w:r>
        <w:rPr>
          <w:lang w:val="pl-PL"/>
        </w:rPr>
        <w:t>, specyficzna dla danego systemu. Zastosowana biblioteka posiada zaimplementowaną natywną obsługę transmisji szeregowej dla większości znanych platform oraz udostępnia abstrakcyjny interfejs w języku Java, który pozwala wykorzystanie go w programie.</w:t>
      </w:r>
    </w:p>
    <w:p>
      <w:pPr>
        <w:pStyle w:val="Nagwek2"/>
        <w:numPr>
          <w:ilvl w:val="1"/>
          <w:numId w:val="1"/>
        </w:numPr>
        <w:rPr>
          <w:lang w:val="pl-PL"/>
        </w:rPr>
      </w:pPr>
      <w:bookmarkStart w:id="21" w:name="_Toc436583515"/>
      <w:bookmarkEnd w:id="21"/>
      <w:r>
        <w:rPr>
          <w:lang w:val="pl-PL"/>
        </w:rPr>
        <w:t>Moduł sterowania tekstowego</w:t>
      </w:r>
    </w:p>
    <w:p>
      <w:pPr>
        <w:pStyle w:val="Normal"/>
        <w:ind w:left="0" w:right="0" w:firstLine="360"/>
        <w:rPr>
          <w:lang w:val="pl-PL"/>
        </w:rPr>
      </w:pPr>
      <w:r>
        <w:rPr>
          <w:lang w:val="pl-PL"/>
        </w:rPr>
        <w:t>Głównym założeniem przy projektowaniu aplikacji sterującej było umożliwienie użytkownikowi tworzenia skryptów pozwalający implementować dowolny algorytm oraz interakcję z robotem za pomocą komend tekstowych. Wymagało to stworzenie modułu o podstawowej funkcjonalności edytora testowego. Założeniem była również interakcja z poziomu konsoli interpretera, który swoją funkcjonalnością będzie przypominał inne znane interpretery języków skryptowych.</w:t>
      </w:r>
    </w:p>
    <w:tbl>
      <w:tblPr>
        <w:jc w:val="left"/>
        <w:tblInd w:w="0" w:type="dxa"/>
        <w:tblBorders>
          <w:top w:val="nil"/>
          <w:left w:val="nil"/>
          <w:bottom w:val="nil"/>
          <w:insideH w:val="nil"/>
          <w:right w:val="nil"/>
          <w:insideV w:val="nil"/>
        </w:tblBorders>
        <w:tblCellMar>
          <w:top w:w="0" w:type="dxa"/>
          <w:left w:w="113" w:type="dxa"/>
          <w:bottom w:w="0" w:type="dxa"/>
          <w:right w:w="108" w:type="dxa"/>
        </w:tblCellMar>
      </w:tblPr>
      <w:tblGrid>
        <w:gridCol w:w="9500"/>
      </w:tblGrid>
      <w:tr>
        <w:trPr>
          <w:cantSplit w:val="false"/>
        </w:trPr>
        <w:tc>
          <w:tcPr>
            <w:tcW w:w="9500" w:type="dxa"/>
            <w:tcBorders>
              <w:top w:val="nil"/>
              <w:left w:val="nil"/>
              <w:bottom w:val="nil"/>
              <w:insideH w:val="nil"/>
              <w:right w:val="nil"/>
              <w:insideV w:val="nil"/>
            </w:tcBorders>
            <w:shd w:fill="auto" w:val="clear"/>
          </w:tcPr>
          <w:p>
            <w:pPr>
              <w:pStyle w:val="Normal"/>
              <w:spacing w:before="0" w:after="0"/>
              <w:rPr>
                <w:lang w:val="pl-PL"/>
              </w:rPr>
            </w:pPr>
            <w:r>
              <w:rPr>
                <w:lang w:val="pl-PL"/>
              </w:rPr>
              <w:t xml:space="preserve">Okno panelem interpretera  z interpreterem </w:t>
            </w:r>
          </w:p>
        </w:tc>
      </w:tr>
      <w:tr>
        <w:trPr>
          <w:cantSplit w:val="false"/>
        </w:trPr>
        <w:tc>
          <w:tcPr>
            <w:tcW w:w="9500" w:type="dxa"/>
            <w:tcBorders>
              <w:top w:val="nil"/>
              <w:left w:val="nil"/>
              <w:bottom w:val="nil"/>
              <w:insideH w:val="nil"/>
              <w:right w:val="nil"/>
              <w:insideV w:val="nil"/>
            </w:tcBorders>
            <w:shd w:fill="auto" w:val="clear"/>
          </w:tcPr>
          <w:p>
            <w:pPr>
              <w:pStyle w:val="Normal"/>
              <w:spacing w:before="0" w:after="0"/>
              <w:jc w:val="center"/>
              <w:rPr/>
            </w:pPr>
            <w:r>
              <w:rPr/>
              <w:drawing>
                <wp:inline distT="0" distB="0" distL="0" distR="0">
                  <wp:extent cx="5735955" cy="3048000"/>
                  <wp:effectExtent l="0" t="0" r="0" b="0"/>
                  <wp:docPr id="3" name="Picture" descr="C:\Users\Kornel\Desktop\pracka\iterpre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Kornel\Desktop\pracka\iterpreter1.png"/>
                          <pic:cNvPicPr>
                            <a:picLocks noChangeAspect="1" noChangeArrowheads="1"/>
                          </pic:cNvPicPr>
                        </pic:nvPicPr>
                        <pic:blipFill>
                          <a:blip r:embed="rId5"/>
                          <a:stretch>
                            <a:fillRect/>
                          </a:stretch>
                        </pic:blipFill>
                        <pic:spPr bwMode="auto">
                          <a:xfrm>
                            <a:off x="0" y="0"/>
                            <a:ext cx="5735955" cy="3048000"/>
                          </a:xfrm>
                          <a:prstGeom prst="rect">
                            <a:avLst/>
                          </a:prstGeom>
                          <a:noFill/>
                          <a:ln w="9525">
                            <a:noFill/>
                            <a:miter lim="800000"/>
                            <a:headEnd/>
                            <a:tailEnd/>
                          </a:ln>
                        </pic:spPr>
                      </pic:pic>
                    </a:graphicData>
                  </a:graphic>
                </wp:inline>
              </w:drawing>
            </w:r>
          </w:p>
        </w:tc>
      </w:tr>
    </w:tbl>
    <w:p>
      <w:pPr>
        <w:pStyle w:val="Normal"/>
        <w:rPr>
          <w:lang w:val="pl-PL"/>
        </w:rPr>
      </w:pPr>
      <w:r>
        <w:rPr>
          <w:lang w:val="pl-PL"/>
        </w:rPr>
        <w:t xml:space="preserve">Interpreter wykonuje pojedynczą instrukcję, zakończoną średnikiem. Klawisz ENTER rozpoczyna wykonywanie komendy, natomiast klawiszami strzałek możemy przeglądać historie wykonanych instrukcji. Interpreter nie jest związany z panelem sterowania umieszczonym powyżej, interakcja odbywa się tylko za pomocą klawiszy. </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9500"/>
      </w:tblGrid>
      <w:tr>
        <w:trPr>
          <w:cantSplit w:val="false"/>
        </w:trPr>
        <w:tc>
          <w:tcPr>
            <w:tcW w:w="9500" w:type="dxa"/>
            <w:tcBorders>
              <w:top w:val="nil"/>
              <w:left w:val="nil"/>
              <w:bottom w:val="nil"/>
              <w:insideH w:val="nil"/>
              <w:right w:val="nil"/>
              <w:insideV w:val="nil"/>
            </w:tcBorders>
            <w:shd w:fill="auto" w:val="clear"/>
          </w:tcPr>
          <w:p>
            <w:pPr>
              <w:pStyle w:val="Normal"/>
              <w:spacing w:before="0" w:after="0"/>
              <w:rPr>
                <w:lang w:val="pl-PL"/>
              </w:rPr>
            </w:pPr>
            <w:r>
              <w:rPr>
                <w:lang w:val="pl-PL"/>
              </w:rPr>
              <w:t>Okno z panelem skryptu</w:t>
            </w:r>
          </w:p>
        </w:tc>
      </w:tr>
      <w:tr>
        <w:trPr>
          <w:cantSplit w:val="false"/>
        </w:trPr>
        <w:tc>
          <w:tcPr>
            <w:tcW w:w="9500" w:type="dxa"/>
            <w:tcBorders>
              <w:top w:val="nil"/>
              <w:left w:val="nil"/>
              <w:bottom w:val="nil"/>
              <w:insideH w:val="nil"/>
              <w:right w:val="nil"/>
              <w:insideV w:val="nil"/>
            </w:tcBorders>
            <w:shd w:fill="auto" w:val="clear"/>
          </w:tcPr>
          <w:p>
            <w:pPr>
              <w:pStyle w:val="Normal"/>
              <w:spacing w:before="0" w:after="0"/>
              <w:jc w:val="center"/>
              <w:rPr/>
            </w:pPr>
            <w:r>
              <w:rPr/>
              <w:drawing>
                <wp:inline distT="0" distB="0" distL="0" distR="0">
                  <wp:extent cx="5735955" cy="3269615"/>
                  <wp:effectExtent l="0" t="0" r="0" b="0"/>
                  <wp:docPr id="4" name="Picture" descr="C:\Users\Kornel\Desktop\pracka\skryptow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Kornel\Desktop\pracka\skryptowanie.png"/>
                          <pic:cNvPicPr>
                            <a:picLocks noChangeAspect="1" noChangeArrowheads="1"/>
                          </pic:cNvPicPr>
                        </pic:nvPicPr>
                        <pic:blipFill>
                          <a:blip r:embed="rId6"/>
                          <a:stretch>
                            <a:fillRect/>
                          </a:stretch>
                        </pic:blipFill>
                        <pic:spPr bwMode="auto">
                          <a:xfrm>
                            <a:off x="0" y="0"/>
                            <a:ext cx="5735955" cy="3269615"/>
                          </a:xfrm>
                          <a:prstGeom prst="rect">
                            <a:avLst/>
                          </a:prstGeom>
                          <a:noFill/>
                          <a:ln w="9525">
                            <a:noFill/>
                            <a:miter lim="800000"/>
                            <a:headEnd/>
                            <a:tailEnd/>
                          </a:ln>
                        </pic:spPr>
                      </pic:pic>
                    </a:graphicData>
                  </a:graphic>
                </wp:inline>
              </w:drawing>
            </w:r>
          </w:p>
        </w:tc>
      </w:tr>
    </w:tbl>
    <w:p>
      <w:pPr>
        <w:pStyle w:val="Normal"/>
        <w:rPr>
          <w:lang w:val="pl-PL"/>
        </w:rPr>
      </w:pPr>
      <w:r>
        <w:rPr>
          <w:lang w:val="pl-PL"/>
        </w:rPr>
        <w:t>Panel edycji skryptów posiada funkcjonalność podstawowego edytora testu. Górne pole tekstowe służy do tworzenia kodu, natomiast dol</w:t>
      </w:r>
      <w:r>
        <w:rPr>
          <w:lang w:val="pl-PL"/>
        </w:rPr>
        <w:t>n</w:t>
      </w:r>
      <w:r>
        <w:rPr>
          <w:lang w:val="pl-PL"/>
        </w:rPr>
        <w:t>e jest przek</w:t>
      </w:r>
      <w:r>
        <w:rPr>
          <w:lang w:val="pl-PL"/>
        </w:rPr>
        <w:t>ierowany</w:t>
      </w:r>
      <w:r>
        <w:rPr>
          <w:lang w:val="pl-PL"/>
        </w:rPr>
        <w:t>m standardowym wyjściem silnika JavaScript. Powyżej pól tekstowych znajduję się pasek narzędzi oraz menu. Wszystkie funkcje wspomagania edycji dostępn</w:t>
      </w:r>
      <w:r>
        <w:rPr>
          <w:lang w:val="pl-PL"/>
        </w:rPr>
        <w:t>e</w:t>
      </w:r>
      <w:r>
        <w:rPr>
          <w:lang w:val="pl-PL"/>
        </w:rPr>
        <w:t xml:space="preserve"> są z poziomu menu, paska narzędzi oraz skrótów klawiszowych. Edytor umożliwia:</w:t>
      </w:r>
    </w:p>
    <w:p>
      <w:pPr>
        <w:pStyle w:val="ListParagraph"/>
        <w:numPr>
          <w:ilvl w:val="0"/>
          <w:numId w:val="15"/>
        </w:numPr>
        <w:rPr>
          <w:lang w:val="pl-PL"/>
        </w:rPr>
      </w:pPr>
      <w:r>
        <w:rPr>
          <w:lang w:val="pl-PL"/>
        </w:rPr>
        <w:t>u</w:t>
      </w:r>
      <w:r>
        <w:rPr>
          <w:lang w:val="pl-PL"/>
        </w:rPr>
        <w:t>ruchomianie skryptu</w:t>
      </w:r>
    </w:p>
    <w:p>
      <w:pPr>
        <w:pStyle w:val="ListParagraph"/>
        <w:numPr>
          <w:ilvl w:val="0"/>
          <w:numId w:val="15"/>
        </w:numPr>
        <w:rPr>
          <w:lang w:val="pl-PL"/>
        </w:rPr>
      </w:pPr>
      <w:r>
        <w:rPr>
          <w:lang w:val="pl-PL"/>
        </w:rPr>
        <w:t>z</w:t>
      </w:r>
      <w:r>
        <w:rPr>
          <w:lang w:val="pl-PL"/>
        </w:rPr>
        <w:t>apis i odczyt plik</w:t>
      </w:r>
      <w:r>
        <w:rPr>
          <w:lang w:val="pl-PL"/>
        </w:rPr>
        <w:t>ów</w:t>
      </w:r>
      <w:r>
        <w:rPr>
          <w:lang w:val="pl-PL"/>
        </w:rPr>
        <w:t xml:space="preserve"> z dysku</w:t>
      </w:r>
    </w:p>
    <w:p>
      <w:pPr>
        <w:pStyle w:val="ListParagraph"/>
        <w:numPr>
          <w:ilvl w:val="0"/>
          <w:numId w:val="15"/>
        </w:numPr>
        <w:rPr>
          <w:lang w:val="pl-PL"/>
        </w:rPr>
      </w:pPr>
      <w:r>
        <w:rPr>
          <w:lang w:val="pl-PL"/>
        </w:rPr>
        <w:t>c</w:t>
      </w:r>
      <w:r>
        <w:rPr>
          <w:lang w:val="pl-PL"/>
        </w:rPr>
        <w:t>zyszczenie pola wprowadzania testu i pola wyjściowego</w:t>
      </w:r>
    </w:p>
    <w:p>
      <w:pPr>
        <w:pStyle w:val="ListParagraph"/>
        <w:numPr>
          <w:ilvl w:val="0"/>
          <w:numId w:val="15"/>
        </w:numPr>
        <w:rPr>
          <w:lang w:val="pl-PL"/>
        </w:rPr>
      </w:pPr>
      <w:r>
        <w:rPr>
          <w:lang w:val="pl-PL"/>
        </w:rPr>
        <w:t>p</w:t>
      </w:r>
      <w:r>
        <w:rPr>
          <w:lang w:val="pl-PL"/>
        </w:rPr>
        <w:t>rosty mechanizm przeszukiwania tekstu</w:t>
      </w:r>
    </w:p>
    <w:p>
      <w:pPr>
        <w:pStyle w:val="ListParagraph"/>
        <w:numPr>
          <w:ilvl w:val="0"/>
          <w:numId w:val="15"/>
        </w:numPr>
        <w:rPr>
          <w:lang w:val="pl-PL"/>
        </w:rPr>
      </w:pPr>
      <w:r>
        <w:rPr>
          <w:lang w:val="pl-PL"/>
        </w:rPr>
        <w:t>z</w:t>
      </w:r>
      <w:r>
        <w:rPr>
          <w:lang w:val="pl-PL"/>
        </w:rPr>
        <w:t>akończenie pracy edytora</w:t>
      </w:r>
    </w:p>
    <w:p>
      <w:pPr>
        <w:pStyle w:val="Normal"/>
        <w:rPr>
          <w:lang w:val="pl-PL"/>
        </w:rPr>
      </w:pPr>
      <w:r>
        <w:rPr>
          <w:lang w:val="pl-PL"/>
        </w:rPr>
        <w:t>Ważnym aspektem modułu jest fakt, że zarówno interpreter, jak i edytor korzystają z tej samej instancji silnika JavaScript. Oznacza to, że działania wykonane na jednym panelu widoczne są w drugim. Nie stoi nic na przeszkodzi, aby konfiguracje robota przeprowadzić za pomocą edytora skryptów, natomiast same sterowanie odby</w:t>
      </w:r>
      <w:r>
        <w:rPr>
          <w:lang w:val="pl-PL"/>
        </w:rPr>
        <w:t>ło</w:t>
      </w:r>
      <w:r>
        <w:rPr>
          <w:lang w:val="pl-PL"/>
        </w:rPr>
        <w:t xml:space="preserve"> się za pomocą panelu interpretera.</w:t>
      </w:r>
    </w:p>
    <w:p>
      <w:pPr>
        <w:pStyle w:val="Nagwek2"/>
        <w:numPr>
          <w:ilvl w:val="2"/>
          <w:numId w:val="1"/>
        </w:numPr>
        <w:rPr>
          <w:lang w:val="pl-PL"/>
        </w:rPr>
      </w:pPr>
      <w:bookmarkStart w:id="22" w:name="_Toc436583516"/>
      <w:bookmarkEnd w:id="22"/>
      <w:r>
        <w:rPr>
          <w:lang w:val="pl-PL"/>
        </w:rPr>
        <w:t>Użycie silnika JavaScript w aplikacji</w:t>
      </w:r>
    </w:p>
    <w:p>
      <w:pPr>
        <w:pStyle w:val="Normal"/>
        <w:rPr>
          <w:lang w:val="pl-PL"/>
        </w:rPr>
      </w:pPr>
      <w:r>
        <w:rPr>
          <w:lang w:val="pl-PL"/>
        </w:rPr>
        <w:t xml:space="preserve">Możliwość pisania skryptów wymagała użycia silnika jednego z języków skryptowych. Wybór padł na JavaScript, który główne zastosowanie ma w stronach internetowych. Język ten pozwala na pisanie pełnoprawnych aplikacji oraz realizacji dowolnego algorytmu. Głównym powodem była obecność silnika </w:t>
      </w:r>
      <w:r>
        <w:rPr>
          <w:i/>
          <w:lang w:val="pl-PL"/>
        </w:rPr>
        <w:t>Nashorn</w:t>
      </w:r>
      <w:r>
        <w:rPr>
          <w:lang w:val="pl-PL"/>
        </w:rPr>
        <w:t xml:space="preserve"> w Java 8 . </w:t>
      </w:r>
      <w:r>
        <w:rPr>
          <w:i/>
          <w:lang w:val="pl-PL"/>
        </w:rPr>
        <w:t>Nashorn</w:t>
      </w:r>
      <w:r>
        <w:rPr>
          <w:lang w:val="pl-PL"/>
        </w:rPr>
        <w:t xml:space="preserve"> jest wydajną implementacją języka JavaScript pozwalającą łączyć funkcjonalność obu języków. </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099"/>
        <w:gridCol w:w="8078"/>
        <w:gridCol w:w="322"/>
      </w:tblGrid>
      <w:tr>
        <w:trPr>
          <w:trHeight w:val="2095" w:hRule="atLeast"/>
          <w:cantSplit w:val="false"/>
        </w:trPr>
        <w:tc>
          <w:tcPr>
            <w:tcW w:w="1099" w:type="dxa"/>
            <w:tcBorders>
              <w:top w:val="nil"/>
              <w:left w:val="nil"/>
              <w:bottom w:val="nil"/>
              <w:insideH w:val="nil"/>
              <w:right w:val="nil"/>
              <w:insideV w:val="nil"/>
            </w:tcBorders>
            <w:shd w:fill="auto" w:val="clear"/>
          </w:tcPr>
          <w:p>
            <w:pPr>
              <w:pStyle w:val="Normal"/>
              <w:spacing w:before="0" w:after="0"/>
              <w:rPr>
                <w:lang w:val="pl-PL"/>
              </w:rPr>
            </w:pPr>
            <w:r>
              <w:rPr>
                <w:lang w:val="pl-PL"/>
              </w:rPr>
            </w:r>
          </w:p>
        </w:tc>
        <w:tc>
          <w:tcPr>
            <w:tcW w:w="8078" w:type="dxa"/>
            <w:tcBorders>
              <w:top w:val="nil"/>
              <w:left w:val="nil"/>
              <w:bottom w:val="nil"/>
              <w:insideH w:val="nil"/>
              <w:right w:val="nil"/>
              <w:insideV w:val="nil"/>
            </w:tcBorders>
            <w:shd w:fill="auto" w:val="clear"/>
          </w:tcPr>
          <w:p>
            <w:pPr>
              <w:pStyle w:val="Normal"/>
              <w:spacing w:lineRule="atLeast" w:line="273" w:before="0" w:after="0"/>
              <w:rPr>
                <w:rFonts w:cs="Consolas" w:ascii="Consolas" w:hAnsi="Consolas"/>
                <w:color w:val="333333"/>
                <w:sz w:val="18"/>
                <w:szCs w:val="18"/>
                <w:shd w:fill="FFFFFF" w:val="clear"/>
              </w:rPr>
            </w:pPr>
            <w:r>
              <w:rPr>
                <w:rStyle w:val="Plk"/>
                <w:rFonts w:cs="Consolas" w:ascii="Consolas" w:hAnsi="Consolas"/>
                <w:color w:val="A71D5D"/>
                <w:sz w:val="18"/>
                <w:szCs w:val="18"/>
                <w:shd w:fill="FFFFFF" w:val="clear"/>
              </w:rPr>
              <w:t>private</w:t>
            </w:r>
            <w:r>
              <w:rPr>
                <w:rFonts w:cs="Consolas" w:ascii="Consolas" w:hAnsi="Consolas"/>
                <w:color w:val="333333"/>
                <w:sz w:val="18"/>
                <w:szCs w:val="18"/>
                <w:shd w:fill="FFFFFF" w:val="clear"/>
              </w:rPr>
              <w:t xml:space="preserve"> </w:t>
            </w:r>
            <w:r>
              <w:rPr>
                <w:rStyle w:val="Plsmi"/>
                <w:rFonts w:cs="Consolas" w:ascii="Consolas" w:hAnsi="Consolas"/>
                <w:color w:val="333333"/>
                <w:sz w:val="18"/>
                <w:szCs w:val="18"/>
                <w:shd w:fill="FFFFFF" w:val="clear"/>
              </w:rPr>
              <w:t>ScriptEngine</w:t>
            </w:r>
            <w:r>
              <w:rPr>
                <w:rFonts w:cs="Consolas" w:ascii="Consolas" w:hAnsi="Consolas"/>
                <w:color w:val="333333"/>
                <w:sz w:val="18"/>
                <w:szCs w:val="18"/>
                <w:shd w:fill="FFFFFF" w:val="clear"/>
              </w:rPr>
              <w:t xml:space="preserve"> engine;</w:t>
            </w:r>
          </w:p>
          <w:p>
            <w:pPr>
              <w:pStyle w:val="Normal"/>
              <w:spacing w:lineRule="atLeast" w:line="273" w:before="0" w:after="0"/>
              <w:rPr>
                <w:rFonts w:cs="Consolas" w:ascii="Consolas" w:hAnsi="Consolas"/>
                <w:color w:val="333333"/>
                <w:sz w:val="18"/>
                <w:szCs w:val="18"/>
                <w:shd w:fill="FFFFFF" w:val="clear"/>
              </w:rPr>
            </w:pPr>
            <w:r>
              <w:rPr>
                <w:rFonts w:cs="Consolas" w:ascii="Consolas" w:hAnsi="Consolas"/>
                <w:color w:val="333333"/>
                <w:sz w:val="18"/>
                <w:szCs w:val="18"/>
                <w:shd w:fill="FFFFFF" w:val="clear"/>
              </w:rPr>
              <w:t>// (…)</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A71D5D"/>
                <w:sz w:val="18"/>
                <w:lang w:eastAsia="pl-PL"/>
              </w:rPr>
              <w:t>public</w:t>
            </w:r>
            <w:r>
              <w:rPr>
                <w:rFonts w:eastAsia="Times New Roman" w:cs="Consolas" w:ascii="Consolas" w:hAnsi="Consolas"/>
                <w:color w:val="333333"/>
                <w:sz w:val="18"/>
                <w:szCs w:val="18"/>
                <w:lang w:eastAsia="pl-PL"/>
              </w:rPr>
              <w:t xml:space="preserve"> </w:t>
            </w:r>
            <w:r>
              <w:rPr>
                <w:rFonts w:eastAsia="Times New Roman" w:cs="Consolas" w:ascii="Consolas" w:hAnsi="Consolas"/>
                <w:color w:val="795DA3"/>
                <w:sz w:val="18"/>
                <w:lang w:eastAsia="pl-PL"/>
              </w:rPr>
              <w:t>JavaScriptInterpreter</w:t>
            </w: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 xml:space="preserve"> </w:t>
            </w: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 xml:space="preserve">engine </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lang w:eastAsia="pl-PL"/>
              </w:rPr>
              <w:t>new</w:t>
            </w:r>
            <w:r>
              <w:rPr>
                <w:rFonts w:eastAsia="Times New Roman" w:cs="Consolas" w:ascii="Consolas" w:hAnsi="Consolas"/>
                <w:color w:val="333333"/>
                <w:sz w:val="18"/>
                <w:szCs w:val="18"/>
                <w:lang w:eastAsia="pl-PL"/>
              </w:rPr>
              <w:t xml:space="preserve"> </w:t>
            </w:r>
            <w:r>
              <w:rPr>
                <w:rFonts w:eastAsia="Times New Roman" w:cs="Consolas" w:ascii="Consolas" w:hAnsi="Consolas"/>
                <w:color w:val="333333"/>
                <w:sz w:val="18"/>
                <w:lang w:eastAsia="pl-PL"/>
              </w:rPr>
              <w:t>ScriptEngineManager</w:t>
            </w:r>
            <w:r>
              <w:rPr>
                <w:rFonts w:eastAsia="Times New Roman" w:cs="Consolas" w:ascii="Consolas" w:hAnsi="Consolas"/>
                <w:color w:val="333333"/>
                <w:sz w:val="18"/>
                <w:szCs w:val="18"/>
                <w:lang w:eastAsia="pl-PL"/>
              </w:rPr>
              <w:t>()</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getEngineByName(</w:t>
            </w:r>
            <w:r>
              <w:rPr>
                <w:rFonts w:eastAsia="Times New Roman" w:cs="Consolas" w:ascii="Consolas" w:hAnsi="Consolas"/>
                <w:color w:val="183691"/>
                <w:sz w:val="18"/>
                <w:lang w:eastAsia="pl-PL"/>
              </w:rPr>
              <w:t>"nashorn"</w:t>
            </w: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stringWriterInit();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engine</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getContext()</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setWriter(stringWriter);</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ab/>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loadInitScript();</w:t>
              <w:tab/>
              <w:tab/>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w:t>
            </w:r>
          </w:p>
          <w:p>
            <w:pPr>
              <w:pStyle w:val="Normal"/>
              <w:spacing w:before="0" w:after="0"/>
              <w:rPr>
                <w:lang w:val="pl-PL"/>
              </w:rPr>
            </w:pPr>
            <w:r>
              <w:rPr>
                <w:lang w:val="pl-PL"/>
              </w:rPr>
            </w:r>
          </w:p>
        </w:tc>
        <w:tc>
          <w:tcPr>
            <w:tcW w:w="322" w:type="dxa"/>
            <w:tcBorders>
              <w:top w:val="nil"/>
              <w:left w:val="nil"/>
              <w:bottom w:val="nil"/>
              <w:insideH w:val="nil"/>
              <w:right w:val="nil"/>
              <w:insideV w:val="nil"/>
            </w:tcBorders>
            <w:shd w:fill="auto" w:val="clear"/>
          </w:tcPr>
          <w:p>
            <w:pPr>
              <w:pStyle w:val="Normal"/>
              <w:spacing w:before="0" w:after="0"/>
              <w:rPr>
                <w:lang w:val="pl-PL"/>
              </w:rPr>
            </w:pPr>
            <w:r>
              <w:rPr>
                <w:lang w:val="pl-PL"/>
              </w:rPr>
            </w:r>
          </w:p>
        </w:tc>
      </w:tr>
    </w:tbl>
    <w:p>
      <w:pPr>
        <w:pStyle w:val="Normal"/>
        <w:rPr>
          <w:lang w:val="pl-PL"/>
        </w:rPr>
      </w:pPr>
      <w:r>
        <w:rPr>
          <w:lang w:val="pl-PL"/>
        </w:rPr>
        <w:t xml:space="preserve">Java 8 udostępnia możliwość stworzenia obiektu klasy </w:t>
      </w:r>
      <w:r>
        <w:rPr>
          <w:i/>
          <w:lang w:val="pl-PL"/>
        </w:rPr>
        <w:t>ScriptEngine</w:t>
      </w:r>
      <w:r>
        <w:rPr>
          <w:lang w:val="pl-PL"/>
        </w:rPr>
        <w:t xml:space="preserve">, który zarządza silnikiem JavaScript. Konstruktor obiektu ustawia jako strumień wyjściowy obiekt  tekstowy  </w:t>
      </w:r>
      <w:r>
        <w:rPr>
          <w:i/>
          <w:lang w:val="pl-PL"/>
        </w:rPr>
        <w:t>stringWriter</w:t>
      </w:r>
      <w:r>
        <w:rPr>
          <w:lang w:val="pl-PL"/>
        </w:rPr>
        <w:t xml:space="preserve"> powiązany z oknem aplikacji oraz uruchamia skrypt początkowy, umieszczając tym samym w przestrzeni JavaScript definicję funkcji używane przy komunikacji z robotem.</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241"/>
        <w:gridCol w:w="7371"/>
        <w:gridCol w:w="889"/>
      </w:tblGrid>
      <w:tr>
        <w:trPr>
          <w:cantSplit w:val="false"/>
        </w:trPr>
        <w:tc>
          <w:tcPr>
            <w:tcW w:w="9501" w:type="dxa"/>
            <w:gridSpan w:val="3"/>
            <w:tcBorders>
              <w:top w:val="nil"/>
              <w:left w:val="nil"/>
              <w:bottom w:val="nil"/>
              <w:insideH w:val="nil"/>
              <w:right w:val="nil"/>
              <w:insideV w:val="nil"/>
            </w:tcBorders>
            <w:shd w:fill="auto" w:val="clear"/>
          </w:tcPr>
          <w:p>
            <w:pPr>
              <w:pStyle w:val="Normal"/>
              <w:spacing w:before="0" w:after="0"/>
              <w:rPr>
                <w:lang w:val="pl-PL"/>
              </w:rPr>
            </w:pPr>
            <w:r>
              <w:rPr>
                <w:lang w:val="pl-PL"/>
              </w:rPr>
              <w:t>Uruchamianie kodu JavaScript</w:t>
            </w:r>
          </w:p>
        </w:tc>
      </w:tr>
      <w:tr>
        <w:trPr>
          <w:cantSplit w:val="false"/>
        </w:trPr>
        <w:tc>
          <w:tcPr>
            <w:tcW w:w="1241" w:type="dxa"/>
            <w:tcBorders>
              <w:top w:val="nil"/>
              <w:left w:val="nil"/>
              <w:bottom w:val="nil"/>
              <w:insideH w:val="nil"/>
              <w:right w:val="nil"/>
              <w:insideV w:val="nil"/>
            </w:tcBorders>
            <w:shd w:fill="auto" w:val="clear"/>
          </w:tcPr>
          <w:p>
            <w:pPr>
              <w:pStyle w:val="Normal"/>
              <w:spacing w:before="0" w:after="0"/>
              <w:rPr>
                <w:lang w:val="pl-PL"/>
              </w:rPr>
            </w:pPr>
            <w:r>
              <w:rPr>
                <w:lang w:val="pl-PL"/>
              </w:rPr>
            </w:r>
          </w:p>
        </w:tc>
        <w:tc>
          <w:tcPr>
            <w:tcW w:w="7371" w:type="dxa"/>
            <w:tcBorders>
              <w:top w:val="nil"/>
              <w:left w:val="nil"/>
              <w:bottom w:val="nil"/>
              <w:insideH w:val="nil"/>
              <w:right w:val="nil"/>
              <w:insideV w:val="nil"/>
            </w:tcBorders>
            <w:shd w:fill="auto" w:val="clear"/>
          </w:tcPr>
          <w:p>
            <w:pPr>
              <w:pStyle w:val="Normal"/>
              <w:spacing w:lineRule="atLeast" w:line="273" w:before="0" w:after="0"/>
              <w:rPr>
                <w:rFonts w:eastAsia="Times New Roman" w:cs="Consolas" w:ascii="Consolas" w:hAnsi="Consolas"/>
                <w:color w:val="A71D5D"/>
                <w:sz w:val="18"/>
                <w:lang w:eastAsia="pl-PL"/>
              </w:rPr>
            </w:pPr>
            <w:r>
              <w:rPr>
                <w:rFonts w:eastAsia="Times New Roman" w:cs="Consolas" w:ascii="Consolas" w:hAnsi="Consolas"/>
                <w:color w:val="A71D5D"/>
                <w:sz w:val="18"/>
                <w:lang w:eastAsia="pl-PL"/>
              </w:rPr>
              <w:t>@Override</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A71D5D"/>
                <w:sz w:val="18"/>
                <w:lang w:eastAsia="pl-PL"/>
              </w:rPr>
              <w:t>public</w:t>
            </w:r>
            <w:r>
              <w:rPr>
                <w:rFonts w:eastAsia="Times New Roman" w:cs="Consolas" w:ascii="Consolas" w:hAnsi="Consolas"/>
                <w:color w:val="333333"/>
                <w:sz w:val="18"/>
                <w:szCs w:val="18"/>
                <w:lang w:eastAsia="pl-PL"/>
              </w:rPr>
              <w:t xml:space="preserve"> </w:t>
            </w:r>
            <w:r>
              <w:rPr>
                <w:rFonts w:eastAsia="Times New Roman" w:cs="Consolas" w:ascii="Consolas" w:hAnsi="Consolas"/>
                <w:color w:val="333333"/>
                <w:sz w:val="18"/>
                <w:lang w:eastAsia="pl-PL"/>
              </w:rPr>
              <w:t>String</w:t>
            </w:r>
            <w:r>
              <w:rPr>
                <w:rFonts w:eastAsia="Times New Roman" w:cs="Consolas" w:ascii="Consolas" w:hAnsi="Consolas"/>
                <w:color w:val="333333"/>
                <w:sz w:val="18"/>
                <w:szCs w:val="18"/>
                <w:lang w:eastAsia="pl-PL"/>
              </w:rPr>
              <w:t xml:space="preserve"> </w:t>
            </w:r>
            <w:r>
              <w:rPr>
                <w:rFonts w:eastAsia="Times New Roman" w:cs="Consolas" w:ascii="Consolas" w:hAnsi="Consolas"/>
                <w:color w:val="795DA3"/>
                <w:sz w:val="18"/>
                <w:lang w:eastAsia="pl-PL"/>
              </w:rPr>
              <w:t>evaluateCommand</w:t>
            </w:r>
            <w:r>
              <w:rPr>
                <w:rFonts w:eastAsia="Times New Roman" w:cs="Consolas" w:ascii="Consolas" w:hAnsi="Consolas"/>
                <w:color w:val="333333"/>
                <w:sz w:val="18"/>
                <w:szCs w:val="18"/>
                <w:lang w:eastAsia="pl-PL"/>
              </w:rPr>
              <w:t>(</w:t>
            </w:r>
            <w:r>
              <w:rPr>
                <w:rFonts w:eastAsia="Times New Roman" w:cs="Consolas" w:ascii="Consolas" w:hAnsi="Consolas"/>
                <w:color w:val="333333"/>
                <w:sz w:val="18"/>
                <w:lang w:eastAsia="pl-PL"/>
              </w:rPr>
              <w:t>String</w:t>
            </w:r>
            <w:r>
              <w:rPr>
                <w:rFonts w:eastAsia="Times New Roman" w:cs="Consolas" w:ascii="Consolas" w:hAnsi="Consolas"/>
                <w:color w:val="333333"/>
                <w:sz w:val="18"/>
                <w:szCs w:val="18"/>
                <w:lang w:eastAsia="pl-PL"/>
              </w:rPr>
              <w:t xml:space="preserve"> </w:t>
            </w:r>
            <w:r>
              <w:rPr>
                <w:rFonts w:eastAsia="Times New Roman" w:cs="Consolas" w:ascii="Consolas" w:hAnsi="Consolas"/>
                <w:color w:val="ED6A43"/>
                <w:sz w:val="18"/>
                <w:lang w:eastAsia="pl-PL"/>
              </w:rPr>
              <w:t>command</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lang w:eastAsia="pl-PL"/>
              </w:rPr>
              <w:t>throws</w:t>
            </w:r>
            <w:r>
              <w:rPr>
                <w:rFonts w:eastAsia="Times New Roman" w:cs="Consolas" w:ascii="Consolas" w:hAnsi="Consolas"/>
                <w:color w:val="333333"/>
                <w:sz w:val="18"/>
                <w:szCs w:val="18"/>
                <w:lang w:eastAsia="pl-PL"/>
              </w:rPr>
              <w:t xml:space="preserve"> </w:t>
            </w:r>
            <w:r>
              <w:rPr>
                <w:rFonts w:eastAsia="Times New Roman" w:cs="Consolas" w:ascii="Consolas" w:hAnsi="Consolas"/>
                <w:color w:val="333333"/>
                <w:sz w:val="18"/>
                <w:lang w:eastAsia="pl-PL"/>
              </w:rPr>
              <w:t>ScriptException</w:t>
            </w:r>
            <w:r>
              <w:rPr>
                <w:rFonts w:eastAsia="Times New Roman" w:cs="Consolas" w:ascii="Consolas" w:hAnsi="Consolas"/>
                <w:color w:val="333333"/>
                <w:sz w:val="18"/>
                <w:szCs w:val="18"/>
                <w:lang w:eastAsia="pl-PL"/>
              </w:rPr>
              <w:t xml:space="preserve"> {</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engine</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eval(command);</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r>
            <w:r>
              <w:rPr>
                <w:rFonts w:eastAsia="Times New Roman" w:cs="Consolas" w:ascii="Consolas" w:hAnsi="Consolas"/>
                <w:color w:val="333333"/>
                <w:sz w:val="18"/>
                <w:lang w:eastAsia="pl-PL"/>
              </w:rPr>
              <w:t>String</w:t>
            </w:r>
            <w:r>
              <w:rPr>
                <w:rFonts w:eastAsia="Times New Roman" w:cs="Consolas" w:ascii="Consolas" w:hAnsi="Consolas"/>
                <w:color w:val="333333"/>
                <w:sz w:val="18"/>
                <w:szCs w:val="18"/>
                <w:lang w:eastAsia="pl-PL"/>
              </w:rPr>
              <w:t xml:space="preserve"> res </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 xml:space="preserve"> stringWriter</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toString();</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stringWriter</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getBuffer()</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setLength(</w:t>
            </w:r>
            <w:r>
              <w:rPr>
                <w:rFonts w:eastAsia="Times New Roman" w:cs="Consolas" w:ascii="Consolas" w:hAnsi="Consolas"/>
                <w:color w:val="0086B3"/>
                <w:sz w:val="18"/>
                <w:lang w:eastAsia="pl-PL"/>
              </w:rPr>
              <w:t>0</w:t>
            </w: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r>
            <w:r>
              <w:rPr>
                <w:rFonts w:eastAsia="Times New Roman" w:cs="Consolas" w:ascii="Consolas" w:hAnsi="Consolas"/>
                <w:color w:val="A71D5D"/>
                <w:sz w:val="18"/>
                <w:lang w:eastAsia="pl-PL"/>
              </w:rPr>
              <w:t>return</w:t>
            </w:r>
            <w:r>
              <w:rPr>
                <w:rFonts w:eastAsia="Times New Roman" w:cs="Consolas" w:ascii="Consolas" w:hAnsi="Consolas"/>
                <w:color w:val="333333"/>
                <w:sz w:val="18"/>
                <w:szCs w:val="18"/>
                <w:lang w:eastAsia="pl-PL"/>
              </w:rPr>
              <w:t xml:space="preserve"> res;</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w:t>
            </w:r>
          </w:p>
        </w:tc>
        <w:tc>
          <w:tcPr>
            <w:tcW w:w="889" w:type="dxa"/>
            <w:tcBorders>
              <w:top w:val="nil"/>
              <w:left w:val="nil"/>
              <w:bottom w:val="nil"/>
              <w:insideH w:val="nil"/>
              <w:right w:val="nil"/>
              <w:insideV w:val="nil"/>
            </w:tcBorders>
            <w:shd w:fill="auto" w:val="clear"/>
          </w:tcPr>
          <w:p>
            <w:pPr>
              <w:pStyle w:val="Normal"/>
              <w:spacing w:before="0" w:after="0"/>
              <w:rPr/>
            </w:pPr>
            <w:r>
              <w:rPr/>
            </w:r>
          </w:p>
        </w:tc>
      </w:tr>
      <w:tr>
        <w:trPr>
          <w:cantSplit w:val="false"/>
        </w:trPr>
        <w:tc>
          <w:tcPr>
            <w:tcW w:w="1241" w:type="dxa"/>
            <w:tcBorders>
              <w:top w:val="nil"/>
              <w:left w:val="nil"/>
              <w:bottom w:val="nil"/>
              <w:insideH w:val="nil"/>
              <w:right w:val="nil"/>
              <w:insideV w:val="nil"/>
            </w:tcBorders>
            <w:shd w:fill="auto" w:val="clear"/>
          </w:tcPr>
          <w:p>
            <w:pPr>
              <w:pStyle w:val="Normal"/>
              <w:spacing w:before="0" w:after="0"/>
              <w:rPr/>
            </w:pPr>
            <w:r>
              <w:rPr/>
            </w:r>
          </w:p>
        </w:tc>
        <w:tc>
          <w:tcPr>
            <w:tcW w:w="7371" w:type="dxa"/>
            <w:tcBorders>
              <w:top w:val="nil"/>
              <w:left w:val="nil"/>
              <w:bottom w:val="nil"/>
              <w:insideH w:val="nil"/>
              <w:right w:val="nil"/>
              <w:insideV w:val="nil"/>
            </w:tcBorders>
            <w:shd w:fill="auto" w:val="clear"/>
          </w:tcPr>
          <w:p>
            <w:pPr>
              <w:pStyle w:val="Normal"/>
              <w:spacing w:lineRule="atLeast" w:line="273" w:before="0" w:after="0"/>
              <w:rPr>
                <w:rFonts w:eastAsia="Times New Roman" w:cs="Consolas" w:ascii="Consolas" w:hAnsi="Consolas"/>
                <w:color w:val="A71D5D"/>
                <w:sz w:val="18"/>
                <w:lang w:eastAsia="pl-PL"/>
              </w:rPr>
            </w:pPr>
            <w:r>
              <w:rPr>
                <w:rFonts w:eastAsia="Times New Roman" w:cs="Consolas" w:ascii="Consolas" w:hAnsi="Consolas"/>
                <w:color w:val="A71D5D"/>
                <w:sz w:val="18"/>
                <w:lang w:eastAsia="pl-PL"/>
              </w:rPr>
              <w:t>@Override</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A71D5D"/>
                <w:sz w:val="18"/>
                <w:lang w:eastAsia="pl-PL"/>
              </w:rPr>
              <w:t>public</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lang w:eastAsia="pl-PL"/>
              </w:rPr>
              <w:t>void</w:t>
            </w:r>
            <w:r>
              <w:rPr>
                <w:rFonts w:eastAsia="Times New Roman" w:cs="Consolas" w:ascii="Consolas" w:hAnsi="Consolas"/>
                <w:color w:val="333333"/>
                <w:sz w:val="18"/>
                <w:szCs w:val="18"/>
                <w:lang w:eastAsia="pl-PL"/>
              </w:rPr>
              <w:t xml:space="preserve"> </w:t>
            </w:r>
            <w:r>
              <w:rPr>
                <w:rFonts w:eastAsia="Times New Roman" w:cs="Consolas" w:ascii="Consolas" w:hAnsi="Consolas"/>
                <w:color w:val="795DA3"/>
                <w:sz w:val="18"/>
                <w:lang w:eastAsia="pl-PL"/>
              </w:rPr>
              <w:t>runStript</w:t>
            </w:r>
            <w:r>
              <w:rPr>
                <w:rFonts w:eastAsia="Times New Roman" w:cs="Consolas" w:ascii="Consolas" w:hAnsi="Consolas"/>
                <w:color w:val="333333"/>
                <w:sz w:val="18"/>
                <w:szCs w:val="18"/>
                <w:lang w:eastAsia="pl-PL"/>
              </w:rPr>
              <w:t>(</w:t>
            </w:r>
            <w:r>
              <w:rPr>
                <w:rFonts w:eastAsia="Times New Roman" w:cs="Consolas" w:ascii="Consolas" w:hAnsi="Consolas"/>
                <w:color w:val="333333"/>
                <w:sz w:val="18"/>
                <w:lang w:eastAsia="pl-PL"/>
              </w:rPr>
              <w:t>String</w:t>
            </w:r>
            <w:r>
              <w:rPr>
                <w:rFonts w:eastAsia="Times New Roman" w:cs="Consolas" w:ascii="Consolas" w:hAnsi="Consolas"/>
                <w:color w:val="333333"/>
                <w:sz w:val="18"/>
                <w:szCs w:val="18"/>
                <w:lang w:eastAsia="pl-PL"/>
              </w:rPr>
              <w:t xml:space="preserve"> </w:t>
            </w:r>
            <w:r>
              <w:rPr>
                <w:rFonts w:eastAsia="Times New Roman" w:cs="Consolas" w:ascii="Consolas" w:hAnsi="Consolas"/>
                <w:color w:val="ED6A43"/>
                <w:sz w:val="18"/>
                <w:lang w:eastAsia="pl-PL"/>
              </w:rPr>
              <w:t>text</w:t>
            </w:r>
            <w:r>
              <w:rPr>
                <w:rFonts w:eastAsia="Times New Roman" w:cs="Consolas" w:ascii="Consolas" w:hAnsi="Consolas"/>
                <w:color w:val="333333"/>
                <w:sz w:val="18"/>
                <w:szCs w:val="18"/>
                <w:lang w:eastAsia="pl-PL"/>
              </w:rPr>
              <w:t xml:space="preserve">, </w:t>
            </w:r>
            <w:r>
              <w:rPr>
                <w:rFonts w:eastAsia="Times New Roman" w:cs="Consolas" w:ascii="Consolas" w:hAnsi="Consolas"/>
                <w:color w:val="333333"/>
                <w:sz w:val="18"/>
                <w:lang w:eastAsia="pl-PL"/>
              </w:rPr>
              <w:t>Boolean</w:t>
            </w:r>
            <w:r>
              <w:rPr>
                <w:rFonts w:eastAsia="Times New Roman" w:cs="Consolas" w:ascii="Consolas" w:hAnsi="Consolas"/>
                <w:color w:val="333333"/>
                <w:sz w:val="18"/>
                <w:szCs w:val="18"/>
                <w:lang w:eastAsia="pl-PL"/>
              </w:rPr>
              <w:t xml:space="preserve"> </w:t>
            </w:r>
            <w:r>
              <w:rPr>
                <w:rFonts w:eastAsia="Times New Roman" w:cs="Consolas" w:ascii="Consolas" w:hAnsi="Consolas"/>
                <w:color w:val="ED6A43"/>
                <w:sz w:val="18"/>
                <w:lang w:eastAsia="pl-PL"/>
              </w:rPr>
              <w:t>isFromFile</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lang w:eastAsia="pl-PL"/>
              </w:rPr>
              <w:t>throws</w:t>
            </w:r>
            <w:r>
              <w:rPr>
                <w:rFonts w:eastAsia="Times New Roman" w:cs="Consolas" w:ascii="Consolas" w:hAnsi="Consolas"/>
                <w:color w:val="333333"/>
                <w:sz w:val="18"/>
                <w:szCs w:val="18"/>
                <w:lang w:eastAsia="pl-PL"/>
              </w:rPr>
              <w:t xml:space="preserve"> </w:t>
            </w:r>
            <w:r>
              <w:rPr>
                <w:rFonts w:eastAsia="Times New Roman" w:cs="Consolas" w:ascii="Consolas" w:hAnsi="Consolas"/>
                <w:color w:val="333333"/>
                <w:sz w:val="18"/>
                <w:lang w:eastAsia="pl-PL"/>
              </w:rPr>
              <w:t>Exception</w:t>
            </w: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stringWriter</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setIsEvent(</w:t>
            </w:r>
            <w:r>
              <w:rPr>
                <w:rFonts w:eastAsia="Times New Roman" w:cs="Consolas" w:ascii="Consolas" w:hAnsi="Consolas"/>
                <w:color w:val="0086B3"/>
                <w:sz w:val="18"/>
                <w:lang w:eastAsia="pl-PL"/>
              </w:rPr>
              <w:t>true</w:t>
            </w: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r>
            <w:r>
              <w:rPr>
                <w:rFonts w:eastAsia="Times New Roman" w:cs="Consolas" w:ascii="Consolas" w:hAnsi="Consolas"/>
                <w:color w:val="A71D5D"/>
                <w:sz w:val="18"/>
                <w:lang w:eastAsia="pl-PL"/>
              </w:rPr>
              <w:t>if</w:t>
            </w:r>
            <w:r>
              <w:rPr>
                <w:rFonts w:eastAsia="Times New Roman" w:cs="Consolas" w:ascii="Consolas" w:hAnsi="Consolas"/>
                <w:color w:val="333333"/>
                <w:sz w:val="18"/>
                <w:szCs w:val="18"/>
                <w:lang w:eastAsia="pl-PL"/>
              </w:rPr>
              <w:t>(isFromFile)</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ab/>
              <w:t>engine</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eval(</w:t>
            </w:r>
            <w:r>
              <w:rPr>
                <w:rFonts w:eastAsia="Times New Roman" w:cs="Consolas" w:ascii="Consolas" w:hAnsi="Consolas"/>
                <w:color w:val="A71D5D"/>
                <w:sz w:val="18"/>
                <w:lang w:eastAsia="pl-PL"/>
              </w:rPr>
              <w:t>new</w:t>
            </w:r>
            <w:r>
              <w:rPr>
                <w:rFonts w:eastAsia="Times New Roman" w:cs="Consolas" w:ascii="Consolas" w:hAnsi="Consolas"/>
                <w:color w:val="333333"/>
                <w:sz w:val="18"/>
                <w:szCs w:val="18"/>
                <w:lang w:eastAsia="pl-PL"/>
              </w:rPr>
              <w:t xml:space="preserve"> </w:t>
            </w:r>
            <w:r>
              <w:rPr>
                <w:rFonts w:eastAsia="Times New Roman" w:cs="Consolas" w:ascii="Consolas" w:hAnsi="Consolas"/>
                <w:color w:val="333333"/>
                <w:sz w:val="18"/>
                <w:lang w:eastAsia="pl-PL"/>
              </w:rPr>
              <w:t>FileReader</w:t>
            </w:r>
            <w:r>
              <w:rPr>
                <w:rFonts w:eastAsia="Times New Roman" w:cs="Consolas" w:ascii="Consolas" w:hAnsi="Consolas"/>
                <w:color w:val="333333"/>
                <w:sz w:val="18"/>
                <w:szCs w:val="18"/>
                <w:lang w:eastAsia="pl-PL"/>
              </w:rPr>
              <w:t>(text));</w:t>
            </w:r>
          </w:p>
          <w:p>
            <w:pPr>
              <w:pStyle w:val="Normal"/>
              <w:spacing w:lineRule="atLeast" w:line="273" w:before="0" w:after="0"/>
              <w:rPr>
                <w:rFonts w:eastAsia="Times New Roman" w:cs="Consolas" w:ascii="Consolas" w:hAnsi="Consolas"/>
                <w:color w:val="A71D5D"/>
                <w:sz w:val="18"/>
                <w:lang w:eastAsia="pl-PL"/>
              </w:rPr>
            </w:pPr>
            <w:r>
              <w:rPr>
                <w:rFonts w:eastAsia="Times New Roman" w:cs="Consolas" w:ascii="Consolas" w:hAnsi="Consolas"/>
                <w:color w:val="333333"/>
                <w:sz w:val="18"/>
                <w:szCs w:val="18"/>
                <w:lang w:eastAsia="pl-PL"/>
              </w:rPr>
              <w:tab/>
            </w:r>
            <w:r>
              <w:rPr>
                <w:rFonts w:eastAsia="Times New Roman" w:cs="Consolas" w:ascii="Consolas" w:hAnsi="Consolas"/>
                <w:color w:val="A71D5D"/>
                <w:sz w:val="18"/>
                <w:lang w:eastAsia="pl-PL"/>
              </w:rPr>
              <w:t>else</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ab/>
              <w:t>engine</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eval(text);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stringWriter</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setIsEvent(</w:t>
            </w:r>
            <w:r>
              <w:rPr>
                <w:rFonts w:eastAsia="Times New Roman" w:cs="Consolas" w:ascii="Consolas" w:hAnsi="Consolas"/>
                <w:color w:val="0086B3"/>
                <w:sz w:val="18"/>
                <w:lang w:eastAsia="pl-PL"/>
              </w:rPr>
              <w:t>false</w:t>
            </w: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ab/>
            </w:r>
          </w:p>
          <w:p>
            <w:pPr>
              <w:pStyle w:val="Normal"/>
              <w:spacing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w:t>
            </w:r>
          </w:p>
        </w:tc>
        <w:tc>
          <w:tcPr>
            <w:tcW w:w="889" w:type="dxa"/>
            <w:tcBorders>
              <w:top w:val="nil"/>
              <w:left w:val="nil"/>
              <w:bottom w:val="nil"/>
              <w:insideH w:val="nil"/>
              <w:right w:val="nil"/>
              <w:insideV w:val="nil"/>
            </w:tcBorders>
            <w:shd w:fill="auto" w:val="clear"/>
          </w:tcPr>
          <w:p>
            <w:pPr>
              <w:pStyle w:val="Normal"/>
              <w:spacing w:before="0" w:after="0"/>
              <w:rPr>
                <w:lang w:val="pl-PL"/>
              </w:rPr>
            </w:pPr>
            <w:r>
              <w:rPr>
                <w:lang w:val="pl-PL"/>
              </w:rPr>
            </w:r>
          </w:p>
        </w:tc>
      </w:tr>
    </w:tbl>
    <w:p>
      <w:pPr>
        <w:pStyle w:val="Normal"/>
        <w:rPr>
          <w:lang w:val="pl-PL" w:eastAsia="pl-PL"/>
        </w:rPr>
      </w:pPr>
      <w:r>
        <w:rPr>
          <w:lang w:val="pl-PL"/>
        </w:rPr>
        <w:t>Przedstawione metody używane są przy wywoływaniu skryptów. Pierwsza funkcja używana jest przez panel interpretera. Po wykonaniu fragmentu kodu ( „</w:t>
      </w:r>
      <w:r>
        <w:rPr>
          <w:i/>
          <w:lang w:val="pl-PL" w:eastAsia="pl-PL"/>
        </w:rPr>
        <w:t>engine.eval(command);</w:t>
      </w:r>
      <w:r>
        <w:rPr>
          <w:i/>
          <w:lang w:val="pl-PL"/>
        </w:rPr>
        <w:t>”)</w:t>
      </w:r>
      <w:r>
        <w:rPr>
          <w:lang w:val="pl-PL"/>
        </w:rPr>
        <w:t xml:space="preserve">czyści bufor a następnie umieszcza w nim dane odebrane z standardowego wyjścia silnika. Druga </w:t>
      </w:r>
      <w:r>
        <w:rPr>
          <w:lang w:val="pl-PL"/>
        </w:rPr>
        <w:t xml:space="preserve">funkcja </w:t>
      </w:r>
      <w:r>
        <w:rPr>
          <w:lang w:val="pl-PL"/>
        </w:rPr>
        <w:t xml:space="preserve">używana jest </w:t>
      </w:r>
      <w:r>
        <w:rPr>
          <w:lang w:val="pl-PL"/>
        </w:rPr>
        <w:t xml:space="preserve">w </w:t>
      </w:r>
      <w:r>
        <w:rPr>
          <w:lang w:val="pl-PL"/>
        </w:rPr>
        <w:t>edytor</w:t>
      </w:r>
      <w:r>
        <w:rPr>
          <w:lang w:val="pl-PL"/>
        </w:rPr>
        <w:t>ze</w:t>
      </w:r>
      <w:r>
        <w:rPr>
          <w:lang w:val="pl-PL"/>
        </w:rPr>
        <w:t xml:space="preserve"> skryptów. Pozwala na uruchamianie zarówno plików tekstowych jak i ciągów znaków. W tej metodzie przek</w:t>
      </w:r>
      <w:r>
        <w:rPr>
          <w:lang w:val="pl-PL"/>
        </w:rPr>
        <w:t>ierowanie</w:t>
      </w:r>
      <w:r>
        <w:rPr>
          <w:lang w:val="pl-PL"/>
        </w:rPr>
        <w:t xml:space="preserve"> strumienia wyjściowego opiera się na obsłudze generowanych prze obiekt </w:t>
      </w:r>
      <w:r>
        <w:rPr>
          <w:i/>
          <w:lang w:val="pl-PL" w:eastAsia="pl-PL"/>
        </w:rPr>
        <w:t xml:space="preserve">stringWriter  </w:t>
      </w:r>
      <w:r>
        <w:rPr>
          <w:lang w:val="pl-PL" w:eastAsia="pl-PL"/>
        </w:rPr>
        <w:t>zdarzeń.</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383"/>
        <w:gridCol w:w="6945"/>
        <w:gridCol w:w="1172"/>
      </w:tblGrid>
      <w:tr>
        <w:trPr>
          <w:cantSplit w:val="false"/>
        </w:trPr>
        <w:tc>
          <w:tcPr>
            <w:tcW w:w="9500" w:type="dxa"/>
            <w:gridSpan w:val="3"/>
            <w:tcBorders>
              <w:top w:val="nil"/>
              <w:left w:val="nil"/>
              <w:bottom w:val="nil"/>
              <w:insideH w:val="nil"/>
              <w:right w:val="nil"/>
              <w:insideV w:val="nil"/>
            </w:tcBorders>
            <w:shd w:fill="auto" w:val="clear"/>
          </w:tcPr>
          <w:p>
            <w:pPr>
              <w:pStyle w:val="Normal"/>
              <w:spacing w:before="0" w:after="0"/>
              <w:rPr>
                <w:lang w:val="pl-PL" w:eastAsia="pl-PL"/>
              </w:rPr>
            </w:pPr>
            <w:r>
              <w:rPr>
                <w:lang w:val="pl-PL" w:eastAsia="pl-PL"/>
              </w:rPr>
              <w:t>Fragment inicjalnego skryptu umożliwiającego kontakt z robotem</w:t>
            </w:r>
          </w:p>
        </w:tc>
      </w:tr>
      <w:tr>
        <w:trPr>
          <w:cantSplit w:val="false"/>
        </w:trPr>
        <w:tc>
          <w:tcPr>
            <w:tcW w:w="1383" w:type="dxa"/>
            <w:tcBorders>
              <w:top w:val="nil"/>
              <w:left w:val="nil"/>
              <w:bottom w:val="nil"/>
              <w:insideH w:val="nil"/>
              <w:right w:val="nil"/>
              <w:insideV w:val="nil"/>
            </w:tcBorders>
            <w:shd w:fill="auto" w:val="clear"/>
          </w:tcPr>
          <w:p>
            <w:pPr>
              <w:pStyle w:val="Normal"/>
              <w:spacing w:before="0" w:after="0"/>
              <w:rPr>
                <w:lang w:val="pl-PL" w:eastAsia="pl-PL"/>
              </w:rPr>
            </w:pPr>
            <w:r>
              <w:rPr>
                <w:lang w:val="pl-PL" w:eastAsia="pl-PL"/>
              </w:rPr>
            </w:r>
          </w:p>
        </w:tc>
        <w:tc>
          <w:tcPr>
            <w:tcW w:w="6945" w:type="dxa"/>
            <w:tcBorders>
              <w:top w:val="nil"/>
              <w:left w:val="nil"/>
              <w:bottom w:val="nil"/>
              <w:insideH w:val="nil"/>
              <w:right w:val="nil"/>
              <w:insideV w:val="nil"/>
            </w:tcBorders>
            <w:shd w:fill="auto" w:val="clear"/>
          </w:tcPr>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A71D5D"/>
                <w:sz w:val="18"/>
                <w:lang w:eastAsia="pl-PL"/>
              </w:rPr>
              <w:t>var</w:t>
            </w:r>
            <w:r>
              <w:rPr>
                <w:rFonts w:eastAsia="Times New Roman" w:cs="Consolas" w:ascii="Consolas" w:hAnsi="Consolas"/>
                <w:color w:val="333333"/>
                <w:sz w:val="18"/>
                <w:szCs w:val="18"/>
                <w:lang w:eastAsia="pl-PL"/>
              </w:rPr>
              <w:t xml:space="preserve"> BluethoothClass </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 xml:space="preserve"> </w:t>
            </w:r>
            <w:r>
              <w:rPr>
                <w:rFonts w:eastAsia="Times New Roman" w:cs="Consolas" w:ascii="Consolas" w:hAnsi="Consolas"/>
                <w:color w:val="333333"/>
                <w:sz w:val="18"/>
                <w:lang w:eastAsia="pl-PL"/>
              </w:rPr>
              <w:t>Java</w:t>
            </w:r>
            <w:r>
              <w:rPr>
                <w:rFonts w:eastAsia="Times New Roman" w:cs="Consolas" w:ascii="Consolas" w:hAnsi="Consolas"/>
                <w:color w:val="333333"/>
                <w:sz w:val="18"/>
                <w:szCs w:val="18"/>
                <w:lang w:eastAsia="pl-PL"/>
              </w:rPr>
              <w:t>.</w:t>
            </w:r>
            <w:r>
              <w:rPr>
                <w:rFonts w:eastAsia="Times New Roman" w:cs="Consolas" w:ascii="Consolas" w:hAnsi="Consolas"/>
                <w:color w:val="0086B3"/>
                <w:sz w:val="18"/>
                <w:lang w:eastAsia="pl-PL"/>
              </w:rPr>
              <w:t>type</w:t>
            </w:r>
            <w:r>
              <w:rPr>
                <w:rFonts w:eastAsia="Times New Roman" w:cs="Consolas" w:ascii="Consolas" w:hAnsi="Consolas"/>
                <w:color w:val="333333"/>
                <w:sz w:val="18"/>
                <w:szCs w:val="18"/>
                <w:lang w:eastAsia="pl-PL"/>
              </w:rPr>
              <w:t>(</w:t>
            </w:r>
            <w:r>
              <w:rPr>
                <w:rFonts w:eastAsia="Times New Roman" w:cs="Consolas" w:ascii="Consolas" w:hAnsi="Consolas"/>
                <w:color w:val="183691"/>
                <w:sz w:val="18"/>
                <w:lang w:eastAsia="pl-PL"/>
              </w:rPr>
              <w:t>'bluethoothCtrl.BluetoothImp'</w:t>
            </w: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A71D5D"/>
                <w:sz w:val="18"/>
                <w:lang w:eastAsia="pl-PL"/>
              </w:rPr>
              <w:t>var</w:t>
            </w:r>
            <w:r>
              <w:rPr>
                <w:rFonts w:eastAsia="Times New Roman" w:cs="Consolas" w:ascii="Consolas" w:hAnsi="Consolas"/>
                <w:color w:val="333333"/>
                <w:sz w:val="18"/>
                <w:szCs w:val="18"/>
                <w:lang w:eastAsia="pl-PL"/>
              </w:rPr>
              <w:t xml:space="preserve"> btObject </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 xml:space="preserve"> </w:t>
            </w:r>
            <w:r>
              <w:rPr>
                <w:rFonts w:eastAsia="Times New Roman" w:cs="Consolas" w:ascii="Consolas" w:hAnsi="Consolas"/>
                <w:color w:val="333333"/>
                <w:sz w:val="18"/>
                <w:lang w:eastAsia="pl-PL"/>
              </w:rPr>
              <w:t>BluethoothClass</w:t>
            </w:r>
            <w:r>
              <w:rPr>
                <w:rFonts w:eastAsia="Times New Roman" w:cs="Consolas" w:ascii="Consolas" w:hAnsi="Consolas"/>
                <w:color w:val="333333"/>
                <w:sz w:val="18"/>
                <w:szCs w:val="18"/>
                <w:lang w:eastAsia="pl-PL"/>
              </w:rPr>
              <w:t>.</w:t>
            </w:r>
            <w:r>
              <w:rPr>
                <w:rFonts w:eastAsia="Times New Roman" w:cs="Consolas" w:ascii="Consolas" w:hAnsi="Consolas"/>
                <w:color w:val="795DA3"/>
                <w:sz w:val="18"/>
                <w:lang w:eastAsia="pl-PL"/>
              </w:rPr>
              <w:t>getInstance</w:t>
            </w: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A71D5D"/>
                <w:sz w:val="18"/>
                <w:lang w:eastAsia="pl-PL"/>
              </w:rPr>
              <w:t>function</w:t>
            </w:r>
            <w:r>
              <w:rPr>
                <w:rFonts w:eastAsia="Times New Roman" w:cs="Consolas" w:ascii="Consolas" w:hAnsi="Consolas"/>
                <w:color w:val="333333"/>
                <w:sz w:val="18"/>
                <w:szCs w:val="18"/>
                <w:lang w:eastAsia="pl-PL"/>
              </w:rPr>
              <w:t xml:space="preserve"> </w:t>
            </w:r>
            <w:r>
              <w:rPr>
                <w:rFonts w:eastAsia="Times New Roman" w:cs="Consolas" w:ascii="Consolas" w:hAnsi="Consolas"/>
                <w:color w:val="795DA3"/>
                <w:sz w:val="18"/>
                <w:lang w:eastAsia="pl-PL"/>
              </w:rPr>
              <w:t>RobotSetVel</w:t>
            </w:r>
            <w:r>
              <w:rPr>
                <w:rFonts w:eastAsia="Times New Roman" w:cs="Consolas" w:ascii="Consolas" w:hAnsi="Consolas"/>
                <w:color w:val="333333"/>
                <w:sz w:val="18"/>
                <w:szCs w:val="18"/>
                <w:lang w:eastAsia="pl-PL"/>
              </w:rPr>
              <w:t>(</w:t>
            </w:r>
            <w:r>
              <w:rPr>
                <w:rFonts w:eastAsia="Times New Roman" w:cs="Consolas" w:ascii="Consolas" w:hAnsi="Consolas"/>
                <w:color w:val="333333"/>
                <w:sz w:val="18"/>
                <w:lang w:eastAsia="pl-PL"/>
              </w:rPr>
              <w:t>translate</w:t>
            </w:r>
            <w:r>
              <w:rPr>
                <w:rFonts w:eastAsia="Times New Roman" w:cs="Consolas" w:ascii="Consolas" w:hAnsi="Consolas"/>
                <w:color w:val="333333"/>
                <w:sz w:val="18"/>
                <w:szCs w:val="18"/>
                <w:lang w:eastAsia="pl-PL"/>
              </w:rPr>
              <w:t>,</w:t>
            </w:r>
            <w:r>
              <w:rPr>
                <w:rFonts w:eastAsia="Times New Roman" w:cs="Consolas" w:ascii="Consolas" w:hAnsi="Consolas"/>
                <w:color w:val="333333"/>
                <w:sz w:val="18"/>
                <w:lang w:eastAsia="pl-PL"/>
              </w:rPr>
              <w:t>rotate</w:t>
            </w:r>
            <w:r>
              <w:rPr>
                <w:rFonts w:eastAsia="Times New Roman" w:cs="Consolas" w:ascii="Consolas" w:hAnsi="Consolas"/>
                <w:color w:val="333333"/>
                <w:sz w:val="18"/>
                <w:szCs w:val="18"/>
                <w:lang w:eastAsia="pl-PL"/>
              </w:rPr>
              <w:t>,</w:t>
            </w:r>
            <w:r>
              <w:rPr>
                <w:rFonts w:eastAsia="Times New Roman" w:cs="Consolas" w:ascii="Consolas" w:hAnsi="Consolas"/>
                <w:color w:val="333333"/>
                <w:sz w:val="18"/>
                <w:lang w:eastAsia="pl-PL"/>
              </w:rPr>
              <w:t>time</w:t>
            </w: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r>
            <w:r>
              <w:rPr>
                <w:rFonts w:eastAsia="Times New Roman" w:cs="Consolas" w:ascii="Consolas" w:hAnsi="Consolas"/>
                <w:color w:val="A71D5D"/>
                <w:sz w:val="18"/>
                <w:lang w:eastAsia="pl-PL"/>
              </w:rPr>
              <w:t>var</w:t>
            </w:r>
            <w:r>
              <w:rPr>
                <w:rFonts w:eastAsia="Times New Roman" w:cs="Consolas" w:ascii="Consolas" w:hAnsi="Consolas"/>
                <w:color w:val="333333"/>
                <w:sz w:val="18"/>
                <w:szCs w:val="18"/>
                <w:lang w:eastAsia="pl-PL"/>
              </w:rPr>
              <w:t xml:space="preserve"> result </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 xml:space="preserve"> </w:t>
            </w:r>
            <w:r>
              <w:rPr>
                <w:rFonts w:eastAsia="Times New Roman" w:cs="Consolas" w:ascii="Consolas" w:hAnsi="Consolas"/>
                <w:color w:val="333333"/>
                <w:sz w:val="18"/>
                <w:lang w:eastAsia="pl-PL"/>
              </w:rPr>
              <w:t>btObject</w:t>
            </w:r>
            <w:r>
              <w:rPr>
                <w:rFonts w:eastAsia="Times New Roman" w:cs="Consolas" w:ascii="Consolas" w:hAnsi="Consolas"/>
                <w:color w:val="333333"/>
                <w:sz w:val="18"/>
                <w:szCs w:val="18"/>
                <w:lang w:eastAsia="pl-PL"/>
              </w:rPr>
              <w:t>.</w:t>
            </w:r>
            <w:r>
              <w:rPr>
                <w:rFonts w:eastAsia="Times New Roman" w:cs="Consolas" w:ascii="Consolas" w:hAnsi="Consolas"/>
                <w:color w:val="795DA3"/>
                <w:sz w:val="18"/>
                <w:lang w:eastAsia="pl-PL"/>
              </w:rPr>
              <w:t>setVelocity</w:t>
            </w:r>
            <w:r>
              <w:rPr>
                <w:rFonts w:eastAsia="Times New Roman" w:cs="Consolas" w:ascii="Consolas" w:hAnsi="Consolas"/>
                <w:color w:val="333333"/>
                <w:sz w:val="18"/>
                <w:szCs w:val="18"/>
                <w:lang w:eastAsia="pl-PL"/>
              </w:rPr>
              <w:t>(translate,rotate,time);</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r>
            <w:r>
              <w:rPr>
                <w:rFonts w:eastAsia="Times New Roman" w:cs="Consolas" w:ascii="Consolas" w:hAnsi="Consolas"/>
                <w:color w:val="A71D5D"/>
                <w:sz w:val="18"/>
                <w:lang w:eastAsia="pl-PL"/>
              </w:rPr>
              <w:t>return</w:t>
            </w:r>
            <w:r>
              <w:rPr>
                <w:rFonts w:eastAsia="Times New Roman" w:cs="Consolas" w:ascii="Consolas" w:hAnsi="Consolas"/>
                <w:color w:val="333333"/>
                <w:sz w:val="18"/>
                <w:szCs w:val="18"/>
                <w:lang w:eastAsia="pl-PL"/>
              </w:rPr>
              <w:t xml:space="preserve"> </w:t>
            </w:r>
            <w:r>
              <w:rPr>
                <w:rFonts w:eastAsia="Times New Roman" w:cs="Consolas" w:ascii="Consolas" w:hAnsi="Consolas"/>
                <w:color w:val="795DA3"/>
                <w:sz w:val="18"/>
                <w:lang w:eastAsia="pl-PL"/>
              </w:rPr>
              <w:t>decode</w:t>
            </w:r>
            <w:r>
              <w:rPr>
                <w:rFonts w:eastAsia="Times New Roman" w:cs="Consolas" w:ascii="Consolas" w:hAnsi="Consolas"/>
                <w:color w:val="333333"/>
                <w:sz w:val="18"/>
                <w:szCs w:val="18"/>
                <w:lang w:eastAsia="pl-PL"/>
              </w:rPr>
              <w:t>(result);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A71D5D"/>
                <w:sz w:val="18"/>
                <w:lang w:eastAsia="pl-PL"/>
              </w:rPr>
              <w:t>function</w:t>
            </w:r>
            <w:r>
              <w:rPr>
                <w:rFonts w:eastAsia="Times New Roman" w:cs="Consolas" w:ascii="Consolas" w:hAnsi="Consolas"/>
                <w:color w:val="333333"/>
                <w:sz w:val="18"/>
                <w:szCs w:val="18"/>
                <w:lang w:eastAsia="pl-PL"/>
              </w:rPr>
              <w:t xml:space="preserve"> </w:t>
            </w:r>
            <w:r>
              <w:rPr>
                <w:rFonts w:eastAsia="Times New Roman" w:cs="Consolas" w:ascii="Consolas" w:hAnsi="Consolas"/>
                <w:color w:val="795DA3"/>
                <w:sz w:val="18"/>
                <w:lang w:eastAsia="pl-PL"/>
              </w:rPr>
              <w:t>RobotGetVel</w:t>
            </w: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r>
            <w:r>
              <w:rPr>
                <w:rFonts w:eastAsia="Times New Roman" w:cs="Consolas" w:ascii="Consolas" w:hAnsi="Consolas"/>
                <w:color w:val="A71D5D"/>
                <w:sz w:val="18"/>
                <w:lang w:eastAsia="pl-PL"/>
              </w:rPr>
              <w:t>var</w:t>
            </w:r>
            <w:r>
              <w:rPr>
                <w:rFonts w:eastAsia="Times New Roman" w:cs="Consolas" w:ascii="Consolas" w:hAnsi="Consolas"/>
                <w:color w:val="333333"/>
                <w:sz w:val="18"/>
                <w:szCs w:val="18"/>
                <w:lang w:eastAsia="pl-PL"/>
              </w:rPr>
              <w:t xml:space="preserve"> result </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 xml:space="preserve"> </w:t>
            </w:r>
            <w:r>
              <w:rPr>
                <w:rFonts w:eastAsia="Times New Roman" w:cs="Consolas" w:ascii="Consolas" w:hAnsi="Consolas"/>
                <w:color w:val="333333"/>
                <w:sz w:val="18"/>
                <w:lang w:eastAsia="pl-PL"/>
              </w:rPr>
              <w:t>btObject</w:t>
            </w:r>
            <w:r>
              <w:rPr>
                <w:rFonts w:eastAsia="Times New Roman" w:cs="Consolas" w:ascii="Consolas" w:hAnsi="Consolas"/>
                <w:color w:val="333333"/>
                <w:sz w:val="18"/>
                <w:szCs w:val="18"/>
                <w:lang w:eastAsia="pl-PL"/>
              </w:rPr>
              <w:t>.</w:t>
            </w:r>
            <w:r>
              <w:rPr>
                <w:rFonts w:eastAsia="Times New Roman" w:cs="Consolas" w:ascii="Consolas" w:hAnsi="Consolas"/>
                <w:color w:val="795DA3"/>
                <w:sz w:val="18"/>
                <w:lang w:eastAsia="pl-PL"/>
              </w:rPr>
              <w:t>getVelocity</w:t>
            </w: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r>
            <w:r>
              <w:rPr>
                <w:rFonts w:eastAsia="Times New Roman" w:cs="Consolas" w:ascii="Consolas" w:hAnsi="Consolas"/>
                <w:color w:val="A71D5D"/>
                <w:sz w:val="18"/>
                <w:lang w:eastAsia="pl-PL"/>
              </w:rPr>
              <w:t>return</w:t>
            </w:r>
            <w:r>
              <w:rPr>
                <w:rFonts w:eastAsia="Times New Roman" w:cs="Consolas" w:ascii="Consolas" w:hAnsi="Consolas"/>
                <w:color w:val="333333"/>
                <w:sz w:val="18"/>
                <w:szCs w:val="18"/>
                <w:lang w:eastAsia="pl-PL"/>
              </w:rPr>
              <w:t xml:space="preserve"> </w:t>
            </w:r>
            <w:r>
              <w:rPr>
                <w:rFonts w:eastAsia="Times New Roman" w:cs="Consolas" w:ascii="Consolas" w:hAnsi="Consolas"/>
                <w:color w:val="795DA3"/>
                <w:sz w:val="18"/>
                <w:lang w:eastAsia="pl-PL"/>
              </w:rPr>
              <w:t>decode</w:t>
            </w:r>
            <w:r>
              <w:rPr>
                <w:rFonts w:eastAsia="Times New Roman" w:cs="Consolas" w:ascii="Consolas" w:hAnsi="Consolas"/>
                <w:color w:val="333333"/>
                <w:sz w:val="18"/>
                <w:szCs w:val="18"/>
                <w:lang w:eastAsia="pl-PL"/>
              </w:rPr>
              <w:t>(result);</w:t>
            </w:r>
          </w:p>
          <w:p>
            <w:pPr>
              <w:pStyle w:val="Normal"/>
              <w:spacing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w:t>
            </w:r>
          </w:p>
          <w:p>
            <w:pPr>
              <w:pStyle w:val="Normal"/>
              <w:spacing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w:t>
            </w:r>
          </w:p>
        </w:tc>
        <w:tc>
          <w:tcPr>
            <w:tcW w:w="1172" w:type="dxa"/>
            <w:tcBorders>
              <w:top w:val="nil"/>
              <w:left w:val="nil"/>
              <w:bottom w:val="nil"/>
              <w:insideH w:val="nil"/>
              <w:right w:val="nil"/>
              <w:insideV w:val="nil"/>
            </w:tcBorders>
            <w:shd w:fill="auto" w:val="clear"/>
          </w:tcPr>
          <w:p>
            <w:pPr>
              <w:pStyle w:val="Normal"/>
              <w:spacing w:before="0" w:after="0"/>
              <w:rPr>
                <w:lang w:val="pl-PL" w:eastAsia="pl-PL"/>
              </w:rPr>
            </w:pPr>
            <w:r>
              <w:rPr>
                <w:lang w:val="pl-PL" w:eastAsia="pl-PL"/>
              </w:rPr>
            </w:r>
          </w:p>
        </w:tc>
      </w:tr>
    </w:tbl>
    <w:p>
      <w:pPr>
        <w:pStyle w:val="Normal"/>
        <w:rPr>
          <w:lang w:val="pl-PL"/>
        </w:rPr>
      </w:pPr>
      <w:r>
        <w:rPr>
          <w:lang w:val="pl-PL" w:eastAsia="pl-PL"/>
        </w:rPr>
        <w:t xml:space="preserve">Sam inicjalny skrypt ładowany podczas konstruktora klasy opakowuje wszystkie metody interfejsu </w:t>
      </w:r>
      <w:r>
        <w:rPr>
          <w:i/>
          <w:lang w:val="pl-PL"/>
        </w:rPr>
        <w:t xml:space="preserve">IBluethooth. </w:t>
      </w:r>
      <w:r>
        <w:rPr>
          <w:lang w:val="pl-PL"/>
        </w:rPr>
        <w:t xml:space="preserve">Skrypt uzyskuję dostęp do klasy Java ( jedna z wspomnianych wcześniej możliwości silnika </w:t>
      </w:r>
      <w:r>
        <w:rPr>
          <w:i/>
          <w:lang w:val="pl-PL"/>
        </w:rPr>
        <w:t>Nashorn</w:t>
      </w:r>
      <w:r>
        <w:rPr>
          <w:lang w:val="pl-PL"/>
        </w:rPr>
        <w:t xml:space="preserve"> ) oraz pobiera statyczny obiekt tej klasy. Każda funkcja wywołuje metodę z interfejsu  </w:t>
      </w:r>
      <w:r>
        <w:rPr>
          <w:i/>
          <w:lang w:val="pl-PL"/>
        </w:rPr>
        <w:t>IBluethoot</w:t>
      </w:r>
      <w:r>
        <w:rPr>
          <w:lang w:val="pl-PL"/>
        </w:rPr>
        <w:t xml:space="preserve">, a następnie zwraca zdekodowany do tablicy łańcuch znaków. Powodem, dla którego w interfejsie </w:t>
      </w:r>
      <w:r>
        <w:rPr>
          <w:i/>
          <w:lang w:val="pl-PL"/>
        </w:rPr>
        <w:t>IBluethooth</w:t>
      </w:r>
      <w:r>
        <w:rPr>
          <w:lang w:val="pl-PL"/>
        </w:rPr>
        <w:t xml:space="preserve"> każda metoda zwraca ten typ jest fakt, że z poziomu JavaScript pobieranie zmiennej tekstowej działa zawsze zgodnie z oczekiwaniami, czego nie można powiedzi</w:t>
      </w:r>
      <w:r>
        <w:rPr>
          <w:lang w:val="pl-PL"/>
        </w:rPr>
        <w:t>e</w:t>
      </w:r>
      <w:r>
        <w:rPr>
          <w:lang w:val="pl-PL"/>
        </w:rPr>
        <w:t>ć o inn</w:t>
      </w:r>
      <w:r>
        <w:rPr>
          <w:lang w:val="pl-PL"/>
        </w:rPr>
        <w:t>y</w:t>
      </w:r>
      <w:r>
        <w:rPr>
          <w:lang w:val="pl-PL"/>
        </w:rPr>
        <w:t>ch typach danych.</w:t>
      </w:r>
    </w:p>
    <w:p>
      <w:pPr>
        <w:pStyle w:val="Nagwek2"/>
        <w:numPr>
          <w:ilvl w:val="1"/>
          <w:numId w:val="1"/>
        </w:numPr>
        <w:rPr>
          <w:lang w:val="pl-PL"/>
        </w:rPr>
      </w:pPr>
      <w:bookmarkStart w:id="23" w:name="_Toc436583517"/>
      <w:bookmarkEnd w:id="23"/>
      <w:r>
        <w:rPr>
          <w:lang w:val="pl-PL"/>
        </w:rPr>
        <w:t>Moduł sterowania graficznego</w:t>
      </w:r>
    </w:p>
    <w:p>
      <w:pPr>
        <w:pStyle w:val="Normal"/>
        <w:ind w:left="0" w:right="0" w:firstLine="360"/>
        <w:rPr>
          <w:lang w:val="pl-PL"/>
        </w:rPr>
      </w:pPr>
      <w:r>
        <w:rPr>
          <w:lang w:val="pl-PL"/>
        </w:rPr>
        <w:t xml:space="preserve">Wykorzystanie potencjału sterowanie tekstowego wymaga podstawowej wiedzy programistycznej i poświęcenia czasu aby w pełni poprawnie przygotować skrypt. Poza tym moduł ten nadaje się do implementacji algorytmu poruszania się robota, niekoniecznie natomiast sprawdza się w sytuacji gdy chcemy , aby robot reagował na nasze działania w czasie rzeczywistym. Odpowiedzią  na ten problem jest moduł sterowania graficznego. Idea tego komponentu polega na wykorzystaniu bloków sterujących, które pozwalająca komunikację z robotem za pomocą interfejsu graficznego. Bloki sterujące pozwalają na zmianę konfiguracji robota, kontrolę  i wizualizację prędkości bez konieczności używanie komend tekstowych. </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9500"/>
      </w:tblGrid>
      <w:tr>
        <w:trPr>
          <w:cantSplit w:val="false"/>
        </w:trPr>
        <w:tc>
          <w:tcPr>
            <w:tcW w:w="9500" w:type="dxa"/>
            <w:tcBorders>
              <w:top w:val="nil"/>
              <w:left w:val="nil"/>
              <w:bottom w:val="nil"/>
              <w:insideH w:val="nil"/>
              <w:right w:val="nil"/>
              <w:insideV w:val="nil"/>
            </w:tcBorders>
            <w:shd w:fill="auto" w:val="clear"/>
          </w:tcPr>
          <w:p>
            <w:pPr>
              <w:pStyle w:val="Normal"/>
              <w:spacing w:before="0" w:after="0"/>
              <w:rPr>
                <w:lang w:val="pl-PL"/>
              </w:rPr>
            </w:pPr>
            <w:r>
              <w:rPr>
                <w:lang w:val="pl-PL"/>
              </w:rPr>
              <w:t>Okno modułu graficznego</w:t>
            </w:r>
          </w:p>
        </w:tc>
      </w:tr>
      <w:tr>
        <w:trPr>
          <w:cantSplit w:val="false"/>
        </w:trPr>
        <w:tc>
          <w:tcPr>
            <w:tcW w:w="9500" w:type="dxa"/>
            <w:tcBorders>
              <w:top w:val="nil"/>
              <w:left w:val="nil"/>
              <w:bottom w:val="nil"/>
              <w:insideH w:val="nil"/>
              <w:right w:val="nil"/>
              <w:insideV w:val="nil"/>
            </w:tcBorders>
            <w:shd w:fill="auto" w:val="clear"/>
          </w:tcPr>
          <w:p>
            <w:pPr>
              <w:pStyle w:val="Normal"/>
              <w:spacing w:before="0" w:after="0"/>
              <w:rPr/>
            </w:pPr>
            <w:r>
              <w:rPr/>
              <w:pict>
                <v:rect id="shape_0" stroked="f" style="position:absolute;margin-left:0pt;margin-top:0pt;width:463.25pt;height:500.3pt">
                  <v:imagedata r:id="rId7" detectmouseclick="t"/>
                  <v:wrap v:type="none"/>
                  <v:stroke color="#3465a4" joinstyle="round" endcap="flat"/>
                </v:rect>
              </w:pict>
            </w:r>
          </w:p>
        </w:tc>
      </w:tr>
    </w:tbl>
    <w:p>
      <w:pPr>
        <w:pStyle w:val="Normal"/>
        <w:rPr>
          <w:lang w:val="pl-PL"/>
        </w:rPr>
      </w:pPr>
      <w:r>
        <w:rPr>
          <w:lang w:val="pl-PL"/>
        </w:rPr>
        <w:t>Główne okno modułu graficznego pozwala wybierać bloki, które chcemy aktualnie użyć przy sterowaniu robotem, spośród wszystkich dostępnych. Dodatkowo w menu umieszczone są dwie pomocnicze opcj</w:t>
      </w:r>
      <w:r>
        <w:rPr>
          <w:lang w:val="pl-PL"/>
        </w:rPr>
        <w:t>e</w:t>
      </w:r>
      <w:r>
        <w:rPr>
          <w:lang w:val="pl-PL"/>
        </w:rPr>
        <w:t xml:space="preserve"> pozwalające na dodawanie bądź usunięcie wszystkich bloków. Bloki sterujące są szczegółowo opisane w następnych podrozdziałach </w:t>
      </w:r>
    </w:p>
    <w:p>
      <w:pPr>
        <w:pStyle w:val="Normal"/>
        <w:rPr>
          <w:lang w:val="pl-PL"/>
        </w:rPr>
      </w:pPr>
      <w:r>
        <w:rPr>
          <w:lang w:val="pl-PL"/>
        </w:rPr>
        <w:t xml:space="preserve">Samo okno aplikacji pozwala dynamicznie zarządzać blokami na ekranie. W zależności od rozmiaru okna bloki układają się w sposób, aby jak najefektywniej wykorzystać dostępną przestrzeń. Rozkład elementów można kontrolować poprzez kolejność dodawania bloków do głównego okna. Minimalizacja i zamknięcia okna wysyłają komendę </w:t>
      </w:r>
      <w:r>
        <w:rPr>
          <w:i/>
          <w:iCs/>
          <w:lang w:val="pl-PL"/>
        </w:rPr>
        <w:t>stop</w:t>
      </w:r>
      <w:r>
        <w:rPr>
          <w:lang w:val="pl-PL"/>
        </w:rPr>
        <w:t xml:space="preserve"> do robota.</w:t>
      </w:r>
    </w:p>
    <w:p>
      <w:pPr>
        <w:pStyle w:val="Nagwek2"/>
        <w:numPr>
          <w:ilvl w:val="2"/>
          <w:numId w:val="1"/>
        </w:numPr>
        <w:rPr>
          <w:lang w:val="pl-PL"/>
        </w:rPr>
      </w:pPr>
      <w:bookmarkStart w:id="24" w:name="_Toc436583518"/>
      <w:bookmarkEnd w:id="24"/>
      <w:r>
        <w:rPr>
          <w:lang w:val="pl-PL"/>
        </w:rPr>
        <w:t>Bazowy blok sterujący</w:t>
      </w:r>
    </w:p>
    <w:p>
      <w:pPr>
        <w:pStyle w:val="Normal"/>
        <w:rPr>
          <w:lang w:val="pl-PL"/>
        </w:rPr>
      </w:pPr>
      <w:r>
        <w:rPr>
          <w:lang w:val="pl-PL"/>
        </w:rPr>
        <w:t xml:space="preserve">Podstawą każdego bloku sterującego jest klasa bazowa </w:t>
      </w:r>
      <w:r>
        <w:rPr>
          <w:i/>
          <w:lang w:val="pl-PL"/>
        </w:rPr>
        <w:t>BaseTile</w:t>
      </w:r>
      <w:r>
        <w:rPr>
          <w:lang w:val="pl-PL"/>
        </w:rPr>
        <w:t xml:space="preserve"> (nazwa oznacza „bazowy kafelek”), która definiuje podstawowe parametry i zachowanie każdego elementu. Klasa </w:t>
      </w:r>
      <w:r>
        <w:rPr>
          <w:i/>
          <w:lang w:val="pl-PL"/>
        </w:rPr>
        <w:t>BaseTile</w:t>
      </w:r>
      <w:r>
        <w:rPr>
          <w:lang w:val="pl-PL"/>
        </w:rPr>
        <w:t xml:space="preserve"> jest odpowiedzialna również a za określenie rozmiaru bloku oraz podstawowe elementy wizualne i funkcjonalne bloków sterujących. Każd</w:t>
      </w:r>
      <w:r>
        <w:rPr>
          <w:lang w:val="pl-PL"/>
        </w:rPr>
        <w:t>y</w:t>
      </w:r>
      <w:r>
        <w:rPr>
          <w:lang w:val="pl-PL"/>
        </w:rPr>
        <w:t xml:space="preserve"> blok w górnej części posiada obszar aktywacji:</w:t>
      </w:r>
    </w:p>
    <w:tbl>
      <w:tblPr>
        <w:jc w:val="left"/>
        <w:tblInd w:w="0" w:type="dxa"/>
        <w:tblBorders>
          <w:top w:val="nil"/>
          <w:left w:val="nil"/>
          <w:bottom w:val="nil"/>
          <w:insideH w:val="nil"/>
          <w:right w:val="nil"/>
          <w:insideV w:val="nil"/>
        </w:tblBorders>
        <w:tblCellMar>
          <w:top w:w="0" w:type="dxa"/>
          <w:left w:w="113" w:type="dxa"/>
          <w:bottom w:w="0" w:type="dxa"/>
          <w:right w:w="108" w:type="dxa"/>
        </w:tblCellMar>
      </w:tblPr>
      <w:tblGrid>
        <w:gridCol w:w="9500"/>
      </w:tblGrid>
      <w:tr>
        <w:trPr>
          <w:cantSplit w:val="false"/>
        </w:trPr>
        <w:tc>
          <w:tcPr>
            <w:tcW w:w="9500" w:type="dxa"/>
            <w:tcBorders>
              <w:top w:val="nil"/>
              <w:left w:val="nil"/>
              <w:bottom w:val="nil"/>
              <w:insideH w:val="nil"/>
              <w:right w:val="nil"/>
              <w:insideV w:val="nil"/>
            </w:tcBorders>
            <w:shd w:fill="auto" w:val="clear"/>
          </w:tcPr>
          <w:p>
            <w:pPr>
              <w:pStyle w:val="Normal"/>
              <w:spacing w:before="0" w:after="0"/>
              <w:jc w:val="center"/>
              <w:rPr/>
            </w:pPr>
            <w:r>
              <w:rPr/>
              <w:drawing>
                <wp:inline distT="0" distB="0" distL="0" distR="0">
                  <wp:extent cx="2936240" cy="2936240"/>
                  <wp:effectExtent l="0" t="0" r="0" b="0"/>
                  <wp:docPr id="5" name="Picture" descr="C:\Users\Kornel\Desktop\pracka\baz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Kornel\Desktop\pracka\bazowy.PNG"/>
                          <pic:cNvPicPr>
                            <a:picLocks noChangeAspect="1" noChangeArrowheads="1"/>
                          </pic:cNvPicPr>
                        </pic:nvPicPr>
                        <pic:blipFill>
                          <a:blip r:embed="rId8"/>
                          <a:stretch>
                            <a:fillRect/>
                          </a:stretch>
                        </pic:blipFill>
                        <pic:spPr bwMode="auto">
                          <a:xfrm>
                            <a:off x="0" y="0"/>
                            <a:ext cx="2936240" cy="2936240"/>
                          </a:xfrm>
                          <a:prstGeom prst="rect">
                            <a:avLst/>
                          </a:prstGeom>
                          <a:noFill/>
                          <a:ln w="9525">
                            <a:noFill/>
                            <a:miter lim="800000"/>
                            <a:headEnd/>
                            <a:tailEnd/>
                          </a:ln>
                        </pic:spPr>
                      </pic:pic>
                    </a:graphicData>
                  </a:graphic>
                </wp:inline>
              </w:drawing>
            </w:r>
          </w:p>
        </w:tc>
      </w:tr>
    </w:tbl>
    <w:p>
      <w:pPr>
        <w:pStyle w:val="Normal"/>
        <w:rPr>
          <w:lang w:val="pl-PL"/>
        </w:rPr>
      </w:pPr>
      <w:r>
        <w:rPr>
          <w:lang w:val="pl-PL"/>
        </w:rPr>
        <w:t>Przycisk z krzyżykiem odpowiada za wyłączeni</w:t>
      </w:r>
      <w:r>
        <w:rPr>
          <w:lang w:val="pl-PL"/>
        </w:rPr>
        <w:t>e</w:t>
      </w:r>
      <w:r>
        <w:rPr>
          <w:lang w:val="pl-PL"/>
        </w:rPr>
        <w:t xml:space="preserve"> elementu i jest jednoznaczny z odznaczeniem elementu w głównym oknie modułowym. Przycisk aktywacji określa włączenie działania bloku i jest podstawowym mechanizmem w synchronizacji pracy. Współpraca bloków opisana jest w podrozdziale 4.4.3. </w:t>
      </w:r>
      <w:r>
        <w:rPr>
          <w:lang w:val="pl-PL"/>
        </w:rPr>
        <w:t>Ich w</w:t>
      </w:r>
      <w:r>
        <w:rPr>
          <w:lang w:val="pl-PL"/>
        </w:rPr>
        <w:t xml:space="preserve">ymiary  są ustalone i nie podlegają modyfikacji. </w:t>
      </w:r>
      <w:r>
        <w:rPr>
          <w:lang w:val="pl-PL"/>
        </w:rPr>
        <w:t>B</w:t>
      </w:r>
      <w:r>
        <w:rPr>
          <w:lang w:val="pl-PL"/>
        </w:rPr>
        <w:t>lok może modyfikować udostępnione przez klasę BaseTile ciało elementu.</w:t>
      </w:r>
    </w:p>
    <w:p>
      <w:pPr>
        <w:pStyle w:val="Normal"/>
        <w:rPr>
          <w:lang w:val="pl-PL"/>
        </w:rPr>
      </w:pPr>
      <w:r>
        <w:rPr>
          <w:lang w:val="pl-PL"/>
        </w:rPr>
        <w:t>Właściwości wspólne dla każdego elementu :</w:t>
      </w:r>
    </w:p>
    <w:p>
      <w:pPr>
        <w:pStyle w:val="ListParagraph"/>
        <w:numPr>
          <w:ilvl w:val="0"/>
          <w:numId w:val="7"/>
        </w:numPr>
        <w:rPr>
          <w:lang w:val="pl-PL"/>
        </w:rPr>
      </w:pPr>
      <w:r>
        <w:rPr>
          <w:lang w:val="pl-PL"/>
        </w:rPr>
        <w:t>n</w:t>
      </w:r>
      <w:r>
        <w:rPr>
          <w:lang w:val="pl-PL"/>
        </w:rPr>
        <w:t>azwa – każdy blok musi wprowadzić swoją unikalną nazwę</w:t>
      </w:r>
    </w:p>
    <w:p>
      <w:pPr>
        <w:pStyle w:val="ListParagraph"/>
        <w:numPr>
          <w:ilvl w:val="0"/>
          <w:numId w:val="7"/>
        </w:numPr>
        <w:rPr>
          <w:lang w:val="pl-PL"/>
        </w:rPr>
      </w:pPr>
      <w:r>
        <w:rPr>
          <w:lang w:val="pl-PL"/>
        </w:rPr>
        <w:t>t</w:t>
      </w:r>
      <w:r>
        <w:rPr>
          <w:lang w:val="pl-PL"/>
        </w:rPr>
        <w:t>yp  - blok może by jednego z trzech typów</w:t>
      </w:r>
    </w:p>
    <w:p>
      <w:pPr>
        <w:pStyle w:val="ListParagraph"/>
        <w:numPr>
          <w:ilvl w:val="0"/>
          <w:numId w:val="8"/>
        </w:numPr>
        <w:rPr>
          <w:lang w:val="pl-PL"/>
        </w:rPr>
      </w:pPr>
      <w:r>
        <w:rPr>
          <w:lang w:val="pl-PL"/>
        </w:rPr>
        <w:t>STEROWANIE – element kontrolujący ( zadający) prędkość robota</w:t>
      </w:r>
    </w:p>
    <w:p>
      <w:pPr>
        <w:pStyle w:val="ListParagraph"/>
        <w:numPr>
          <w:ilvl w:val="0"/>
          <w:numId w:val="8"/>
        </w:numPr>
        <w:rPr>
          <w:lang w:val="pl-PL"/>
        </w:rPr>
      </w:pPr>
      <w:r>
        <w:rPr>
          <w:lang w:val="pl-PL"/>
        </w:rPr>
        <w:t>WIZUALIZACJA – element wizualizujący faktyczną prędkość robota</w:t>
      </w:r>
    </w:p>
    <w:p>
      <w:pPr>
        <w:pStyle w:val="ListParagraph"/>
        <w:numPr>
          <w:ilvl w:val="0"/>
          <w:numId w:val="8"/>
        </w:numPr>
        <w:rPr>
          <w:lang w:val="pl-PL"/>
        </w:rPr>
      </w:pPr>
      <w:r>
        <w:rPr>
          <w:lang w:val="pl-PL"/>
        </w:rPr>
        <w:t>KONFIGURACJA – element, który nie steruje prędkością, może natomiast zmieniać konfiguracje robota np. nastawy regulatora</w:t>
      </w:r>
    </w:p>
    <w:p>
      <w:pPr>
        <w:pStyle w:val="ListParagraph"/>
        <w:numPr>
          <w:ilvl w:val="0"/>
          <w:numId w:val="9"/>
        </w:numPr>
        <w:rPr>
          <w:lang w:val="pl-PL"/>
        </w:rPr>
      </w:pPr>
      <w:r>
        <w:rPr>
          <w:lang w:val="pl-PL"/>
        </w:rPr>
        <w:t>d</w:t>
      </w:r>
      <w:r>
        <w:rPr>
          <w:lang w:val="pl-PL"/>
        </w:rPr>
        <w:t>efiniuje podstawową funkcję aktywacji i dezaktywacji elementu. Element może rozszerzyć tą funkcjonalność, niemniej jednak musi wtedy wywołać funkcje klasy bazowej</w:t>
      </w:r>
    </w:p>
    <w:p>
      <w:pPr>
        <w:pStyle w:val="ListParagraph"/>
        <w:numPr>
          <w:ilvl w:val="0"/>
          <w:numId w:val="9"/>
        </w:numPr>
        <w:rPr>
          <w:lang w:val="pl-PL"/>
        </w:rPr>
      </w:pPr>
      <w:r>
        <w:rPr>
          <w:lang w:val="pl-PL"/>
        </w:rPr>
        <w:t>d</w:t>
      </w:r>
      <w:r>
        <w:rPr>
          <w:lang w:val="pl-PL"/>
        </w:rPr>
        <w:t>efiniuje funkcje wyłączenia elementu</w:t>
      </w:r>
    </w:p>
    <w:p>
      <w:pPr>
        <w:pStyle w:val="Nagwek2"/>
        <w:numPr>
          <w:ilvl w:val="2"/>
          <w:numId w:val="1"/>
        </w:numPr>
        <w:rPr>
          <w:lang w:val="pl-PL"/>
        </w:rPr>
      </w:pPr>
      <w:bookmarkStart w:id="25" w:name="_Toc436583519"/>
      <w:bookmarkEnd w:id="25"/>
      <w:r>
        <w:rPr>
          <w:lang w:val="pl-PL"/>
        </w:rPr>
        <w:t>Bloki sterujące dostępne w aplikacji</w:t>
      </w:r>
    </w:p>
    <w:p>
      <w:pPr>
        <w:pStyle w:val="Normal"/>
        <w:rPr>
          <w:lang w:val="pl-PL"/>
        </w:rPr>
      </w:pPr>
      <w:r>
        <w:rPr>
          <w:lang w:val="pl-PL"/>
        </w:rPr>
        <w:t xml:space="preserve">W aplikacji stworzone zostały 3 bloki sterujące, po jednym w każdym typie.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776"/>
        <w:gridCol w:w="4723"/>
      </w:tblGrid>
      <w:tr>
        <w:trPr>
          <w:cantSplit w:val="false"/>
        </w:trPr>
        <w:tc>
          <w:tcPr>
            <w:tcW w:w="47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Nazwa</w:t>
            </w:r>
          </w:p>
        </w:tc>
        <w:tc>
          <w:tcPr>
            <w:tcW w:w="47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lang w:val="pl-PL"/>
              </w:rPr>
            </w:pPr>
            <w:r>
              <w:rPr>
                <w:b/>
                <w:lang w:val="pl-PL"/>
              </w:rPr>
              <w:t>Sterowanie Myszką</w:t>
            </w:r>
          </w:p>
        </w:tc>
      </w:tr>
      <w:tr>
        <w:trPr>
          <w:cantSplit w:val="false"/>
        </w:trPr>
        <w:tc>
          <w:tcPr>
            <w:tcW w:w="47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Typ</w:t>
            </w:r>
          </w:p>
        </w:tc>
        <w:tc>
          <w:tcPr>
            <w:tcW w:w="47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lang w:val="pl-PL"/>
              </w:rPr>
            </w:pPr>
            <w:r>
              <w:rPr>
                <w:b/>
                <w:lang w:val="pl-PL"/>
              </w:rPr>
              <w:t>STEROWANIE</w:t>
            </w:r>
          </w:p>
        </w:tc>
      </w:tr>
      <w:tr>
        <w:trPr>
          <w:cantSplit w:val="false"/>
        </w:trPr>
        <w:tc>
          <w:tcPr>
            <w:tcW w:w="47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drawing>
                <wp:inline distT="0" distB="0" distL="0" distR="0">
                  <wp:extent cx="3020060" cy="2964815"/>
                  <wp:effectExtent l="0" t="0" r="0" b="0"/>
                  <wp:docPr id="6" name="Picture" descr="C:\Users\Kornel\Desktop\pracka\mau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Kornel\Desktop\pracka\mause1.png"/>
                          <pic:cNvPicPr>
                            <a:picLocks noChangeAspect="1" noChangeArrowheads="1"/>
                          </pic:cNvPicPr>
                        </pic:nvPicPr>
                        <pic:blipFill>
                          <a:blip r:embed="rId9"/>
                          <a:stretch>
                            <a:fillRect/>
                          </a:stretch>
                        </pic:blipFill>
                        <pic:spPr bwMode="auto">
                          <a:xfrm>
                            <a:off x="0" y="0"/>
                            <a:ext cx="3020060" cy="2964815"/>
                          </a:xfrm>
                          <a:prstGeom prst="rect">
                            <a:avLst/>
                          </a:prstGeom>
                          <a:noFill/>
                          <a:ln w="9525">
                            <a:noFill/>
                            <a:miter lim="800000"/>
                            <a:headEnd/>
                            <a:tailEnd/>
                          </a:ln>
                        </pic:spPr>
                      </pic:pic>
                    </a:graphicData>
                  </a:graphic>
                </wp:inline>
              </w:drawing>
            </w:r>
          </w:p>
        </w:tc>
        <w:tc>
          <w:tcPr>
            <w:tcW w:w="47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drawing>
                <wp:inline distT="0" distB="0" distL="0" distR="0">
                  <wp:extent cx="2992755" cy="2992755"/>
                  <wp:effectExtent l="0" t="0" r="0" b="0"/>
                  <wp:docPr id="7" name="Picture" descr="C:\Users\Kornel\Desktop\pracka\metr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Kornel\Desktop\pracka\metro2.PNG"/>
                          <pic:cNvPicPr>
                            <a:picLocks noChangeAspect="1" noChangeArrowheads="1"/>
                          </pic:cNvPicPr>
                        </pic:nvPicPr>
                        <pic:blipFill>
                          <a:blip r:embed="rId10"/>
                          <a:stretch>
                            <a:fillRect/>
                          </a:stretch>
                        </pic:blipFill>
                        <pic:spPr bwMode="auto">
                          <a:xfrm>
                            <a:off x="0" y="0"/>
                            <a:ext cx="2992755" cy="2992755"/>
                          </a:xfrm>
                          <a:prstGeom prst="rect">
                            <a:avLst/>
                          </a:prstGeom>
                          <a:noFill/>
                          <a:ln w="9525">
                            <a:noFill/>
                            <a:miter lim="800000"/>
                            <a:headEnd/>
                            <a:tailEnd/>
                          </a:ln>
                        </pic:spPr>
                      </pic:pic>
                    </a:graphicData>
                  </a:graphic>
                </wp:inline>
              </w:drawing>
            </w:r>
          </w:p>
        </w:tc>
      </w:tr>
      <w:tr>
        <w:trPr>
          <w:cantSplit w:val="false"/>
        </w:trPr>
        <w:tc>
          <w:tcPr>
            <w:tcW w:w="94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Blok umożliwia zadawanie prędkości za pomocą myszki. W centralnej części elementu znajd</w:t>
            </w:r>
            <w:r>
              <w:rPr>
                <w:lang w:val="pl-PL"/>
              </w:rPr>
              <w:t>uje</w:t>
            </w:r>
            <w:r>
              <w:rPr>
                <w:lang w:val="pl-PL"/>
              </w:rPr>
              <w:t xml:space="preserve"> się obszar obramowany czarowną linią </w:t>
            </w:r>
            <w:r>
              <w:rPr>
                <w:lang w:val="pl-PL"/>
              </w:rPr>
              <w:t xml:space="preserve">i </w:t>
            </w:r>
            <w:r>
              <w:rPr>
                <w:lang w:val="pl-PL"/>
              </w:rPr>
              <w:t>główny panel sterowania. Na</w:t>
            </w:r>
            <w:r>
              <w:rPr>
                <w:lang w:val="pl-PL"/>
              </w:rPr>
              <w:t>prowadzenie kursora</w:t>
            </w:r>
            <w:r>
              <w:rPr>
                <w:lang w:val="pl-PL"/>
              </w:rPr>
              <w:t xml:space="preserve"> spowoduje zmianę koloru z szarego na biały, natomiast kliknięcie </w:t>
            </w:r>
            <w:r>
              <w:rPr>
                <w:lang w:val="pl-PL"/>
              </w:rPr>
              <w:t>myszką</w:t>
            </w:r>
            <w:r>
              <w:rPr>
                <w:lang w:val="pl-PL"/>
              </w:rPr>
              <w:t xml:space="preserve"> rozpocznie sterowanie. Po rozpoczęciu sterowania nad kursorem pojawi się napis określający zadaną prędkość translacji i rotacji robota wyrażony w cm/s. Punkt zerowy jest w miejscu kliknięcia, które rozpoczyna sterowanie robotem. Na głównym panelem znajduje się informator aktualnego stanu bloku. Pod głównym panelem jest możliwość ustawienia przeskalowania ruchu myszki ( zmiana o ilości pikseli ) na zadaną prędkość. Praktyka pokazuje, że lepiej s</w:t>
            </w:r>
            <w:r>
              <w:rPr>
                <w:lang w:val="pl-PL"/>
              </w:rPr>
              <w:t>t</w:t>
            </w:r>
            <w:r>
              <w:rPr>
                <w:lang w:val="pl-PL"/>
              </w:rPr>
              <w:t>eruje się robotem, gdy przeskalowanie translacji jest większe niż rotacji.  Przesunięcie myszki w pionie zmienia rotację, natomiast przesunięcie w poziomie zmienia zadaną rotację. Można zadawać prędkości zarówno dodatnie jak i ujemne. Ponowne kliknięcie, bądź wyj</w:t>
            </w:r>
            <w:r>
              <w:rPr>
                <w:lang w:val="pl-PL"/>
              </w:rPr>
              <w:t>ście kursora</w:t>
            </w:r>
            <w:r>
              <w:rPr>
                <w:lang w:val="pl-PL"/>
              </w:rPr>
              <w:t xml:space="preserve"> poza panel główny powoduje zakończenie sterowania.</w:t>
            </w:r>
          </w:p>
        </w:tc>
      </w:tr>
    </w:tbl>
    <w:p>
      <w:pPr>
        <w:pStyle w:val="Normal"/>
        <w:rPr>
          <w:lang w:val="pl-PL"/>
        </w:rPr>
      </w:pPr>
      <w:r>
        <w:rPr>
          <w:lang w:val="pl-PL"/>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722"/>
        <w:gridCol w:w="4777"/>
      </w:tblGrid>
      <w:tr>
        <w:trPr>
          <w:cantSplit w:val="false"/>
        </w:trPr>
        <w:tc>
          <w:tcPr>
            <w:tcW w:w="4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Nazwa</w:t>
            </w:r>
          </w:p>
        </w:tc>
        <w:tc>
          <w:tcPr>
            <w:tcW w:w="47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lang w:val="pl-PL"/>
              </w:rPr>
            </w:pPr>
            <w:r>
              <w:rPr>
                <w:b/>
                <w:lang w:val="pl-PL"/>
              </w:rPr>
              <w:t>Prędkościomierz</w:t>
            </w:r>
          </w:p>
        </w:tc>
      </w:tr>
      <w:tr>
        <w:trPr>
          <w:cantSplit w:val="false"/>
        </w:trPr>
        <w:tc>
          <w:tcPr>
            <w:tcW w:w="4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Typ</w:t>
            </w:r>
          </w:p>
        </w:tc>
        <w:tc>
          <w:tcPr>
            <w:tcW w:w="47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lang w:val="pl-PL"/>
              </w:rPr>
            </w:pPr>
            <w:r>
              <w:rPr>
                <w:b/>
                <w:lang w:val="pl-PL"/>
              </w:rPr>
              <w:t>WIZUALIZACJA</w:t>
            </w:r>
          </w:p>
        </w:tc>
      </w:tr>
      <w:tr>
        <w:trPr>
          <w:cantSplit w:val="false"/>
        </w:trPr>
        <w:tc>
          <w:tcPr>
            <w:tcW w:w="4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drawing>
                <wp:inline distT="0" distB="0" distL="0" distR="0">
                  <wp:extent cx="2992755" cy="2909570"/>
                  <wp:effectExtent l="0" t="0" r="0" b="0"/>
                  <wp:docPr id="8" name="Picture" descr="C:\Users\Kornel\Desktop\pracka\spe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Kornel\Desktop\pracka\speed1.png"/>
                          <pic:cNvPicPr>
                            <a:picLocks noChangeAspect="1" noChangeArrowheads="1"/>
                          </pic:cNvPicPr>
                        </pic:nvPicPr>
                        <pic:blipFill>
                          <a:blip r:embed="rId11"/>
                          <a:stretch>
                            <a:fillRect/>
                          </a:stretch>
                        </pic:blipFill>
                        <pic:spPr bwMode="auto">
                          <a:xfrm>
                            <a:off x="0" y="0"/>
                            <a:ext cx="2992755" cy="2909570"/>
                          </a:xfrm>
                          <a:prstGeom prst="rect">
                            <a:avLst/>
                          </a:prstGeom>
                          <a:noFill/>
                          <a:ln w="9525">
                            <a:noFill/>
                            <a:miter lim="800000"/>
                            <a:headEnd/>
                            <a:tailEnd/>
                          </a:ln>
                        </pic:spPr>
                      </pic:pic>
                    </a:graphicData>
                  </a:graphic>
                </wp:inline>
              </w:drawing>
            </w:r>
          </w:p>
        </w:tc>
        <w:tc>
          <w:tcPr>
            <w:tcW w:w="47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drawing>
                <wp:inline distT="0" distB="0" distL="0" distR="0">
                  <wp:extent cx="3020060" cy="2936240"/>
                  <wp:effectExtent l="0" t="0" r="0" b="0"/>
                  <wp:docPr id="9" name="Picture" descr="C:\Users\Kornel\Desktop\pracka\spe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Kornel\Desktop\pracka\speed2.png"/>
                          <pic:cNvPicPr>
                            <a:picLocks noChangeAspect="1" noChangeArrowheads="1"/>
                          </pic:cNvPicPr>
                        </pic:nvPicPr>
                        <pic:blipFill>
                          <a:blip r:embed="rId12"/>
                          <a:stretch>
                            <a:fillRect/>
                          </a:stretch>
                        </pic:blipFill>
                        <pic:spPr bwMode="auto">
                          <a:xfrm>
                            <a:off x="0" y="0"/>
                            <a:ext cx="3020060" cy="2936240"/>
                          </a:xfrm>
                          <a:prstGeom prst="rect">
                            <a:avLst/>
                          </a:prstGeom>
                          <a:noFill/>
                          <a:ln w="9525">
                            <a:noFill/>
                            <a:miter lim="800000"/>
                            <a:headEnd/>
                            <a:tailEnd/>
                          </a:ln>
                        </pic:spPr>
                      </pic:pic>
                    </a:graphicData>
                  </a:graphic>
                </wp:inline>
              </w:drawing>
            </w:r>
          </w:p>
        </w:tc>
      </w:tr>
      <w:tr>
        <w:trPr>
          <w:cantSplit w:val="false"/>
        </w:trPr>
        <w:tc>
          <w:tcPr>
            <w:tcW w:w="9499" w:type="dxa"/>
            <w:gridSpan w:val="2"/>
            <w:tcBorders>
              <w:top w:val="single" w:sz="4" w:space="0" w:color="00000A"/>
              <w:left w:val="nil"/>
              <w:bottom w:val="nil"/>
              <w:insideH w:val="nil"/>
              <w:right w:val="nil"/>
              <w:insideV w:val="nil"/>
            </w:tcBorders>
            <w:shd w:fill="auto" w:val="clear"/>
          </w:tcPr>
          <w:p>
            <w:pPr>
              <w:pStyle w:val="Normal"/>
              <w:spacing w:before="0" w:after="0"/>
              <w:rPr>
                <w:lang w:val="pl-PL"/>
              </w:rPr>
            </w:pPr>
            <w:r>
              <w:rPr>
                <w:lang w:val="pl-PL"/>
              </w:rPr>
              <w:t>Prędkościomierz pokazuje aktualną prędkość robota. Lewy panel odpowiada za wyświetl</w:t>
            </w:r>
            <w:r>
              <w:rPr>
                <w:lang w:val="pl-PL"/>
              </w:rPr>
              <w:t>e</w:t>
            </w:r>
            <w:r>
              <w:rPr>
                <w:lang w:val="pl-PL"/>
              </w:rPr>
              <w:t xml:space="preserve">nie prędkości natomiast prawy za formę w jakiej prędkość ma być wyświetlana. Za pomocą prędkościomierza może ustawić jednostkę w jakiej chcemy </w:t>
            </w:r>
            <w:r>
              <w:rPr>
                <w:lang w:val="pl-PL"/>
              </w:rPr>
              <w:t>prezentować</w:t>
            </w:r>
            <w:r>
              <w:rPr>
                <w:lang w:val="pl-PL"/>
              </w:rPr>
              <w:t xml:space="preserve">  prędkość:</w:t>
            </w:r>
          </w:p>
          <w:p>
            <w:pPr>
              <w:pStyle w:val="ListParagraph"/>
              <w:numPr>
                <w:ilvl w:val="0"/>
                <w:numId w:val="10"/>
              </w:numPr>
              <w:spacing w:before="0" w:after="0"/>
              <w:contextualSpacing/>
              <w:rPr>
                <w:lang w:val="pl-PL"/>
              </w:rPr>
            </w:pPr>
            <w:r>
              <w:rPr>
                <w:lang w:val="pl-PL"/>
              </w:rPr>
              <w:t>centymetry na sekundę(domyślnie)</w:t>
            </w:r>
          </w:p>
          <w:p>
            <w:pPr>
              <w:pStyle w:val="ListParagraph"/>
              <w:numPr>
                <w:ilvl w:val="0"/>
                <w:numId w:val="10"/>
              </w:numPr>
              <w:spacing w:before="0" w:after="0"/>
              <w:contextualSpacing/>
              <w:rPr>
                <w:lang w:val="pl-PL"/>
              </w:rPr>
            </w:pPr>
            <w:r>
              <w:rPr>
                <w:lang w:val="pl-PL"/>
              </w:rPr>
              <w:t xml:space="preserve">metry na sekundę </w:t>
            </w:r>
          </w:p>
          <w:p>
            <w:pPr>
              <w:pStyle w:val="ListParagraph"/>
              <w:numPr>
                <w:ilvl w:val="0"/>
                <w:numId w:val="10"/>
              </w:numPr>
              <w:spacing w:before="0" w:after="0"/>
              <w:contextualSpacing/>
              <w:rPr>
                <w:lang w:val="pl-PL"/>
              </w:rPr>
            </w:pPr>
            <w:r>
              <w:rPr>
                <w:lang w:val="pl-PL"/>
              </w:rPr>
              <w:t>kilometry na godzinę</w:t>
            </w:r>
          </w:p>
          <w:p>
            <w:pPr>
              <w:pStyle w:val="Normal"/>
              <w:spacing w:before="0" w:after="0"/>
              <w:rPr>
                <w:lang w:val="pl-PL"/>
              </w:rPr>
            </w:pPr>
            <w:r>
              <w:rPr>
                <w:lang w:val="pl-PL"/>
              </w:rPr>
              <w:t>Kolejną opcją jest ustawienie formy wyświetl</w:t>
            </w:r>
            <w:r>
              <w:rPr>
                <w:lang w:val="pl-PL"/>
              </w:rPr>
              <w:t>e</w:t>
            </w:r>
            <w:r>
              <w:rPr>
                <w:lang w:val="pl-PL"/>
              </w:rPr>
              <w:t>nia prędkości:</w:t>
            </w:r>
          </w:p>
          <w:p>
            <w:pPr>
              <w:pStyle w:val="ListParagraph"/>
              <w:numPr>
                <w:ilvl w:val="0"/>
                <w:numId w:val="11"/>
              </w:numPr>
              <w:spacing w:before="0" w:after="0"/>
              <w:contextualSpacing/>
              <w:rPr>
                <w:lang w:val="pl-PL"/>
              </w:rPr>
            </w:pPr>
            <w:r>
              <w:rPr>
                <w:lang w:val="pl-PL"/>
              </w:rPr>
              <w:t>prędkość translacji i rotacji robota ( domyślnie)</w:t>
            </w:r>
          </w:p>
          <w:p>
            <w:pPr>
              <w:pStyle w:val="ListParagraph"/>
              <w:numPr>
                <w:ilvl w:val="0"/>
                <w:numId w:val="11"/>
              </w:numPr>
              <w:spacing w:before="0" w:after="0"/>
              <w:contextualSpacing/>
              <w:rPr>
                <w:lang w:val="pl-PL"/>
              </w:rPr>
            </w:pPr>
            <w:r>
              <w:rPr>
                <w:lang w:val="pl-PL"/>
              </w:rPr>
              <w:t xml:space="preserve">prędkość lewego i prawego koła robota </w:t>
            </w:r>
          </w:p>
        </w:tc>
      </w:tr>
    </w:tbl>
    <w:p>
      <w:pPr>
        <w:pStyle w:val="Normal"/>
        <w:rPr>
          <w:lang w:val="pl-PL"/>
        </w:rPr>
      </w:pPr>
      <w:r>
        <w:rPr>
          <w:lang w:val="pl-PL"/>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750"/>
        <w:gridCol w:w="4749"/>
      </w:tblGrid>
      <w:tr>
        <w:trPr>
          <w:cantSplit w:val="false"/>
        </w:trPr>
        <w:tc>
          <w:tcPr>
            <w:tcW w:w="47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Nazwa</w:t>
            </w:r>
          </w:p>
        </w:tc>
        <w:tc>
          <w:tcPr>
            <w:tcW w:w="47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lang w:val="pl-PL"/>
              </w:rPr>
            </w:pPr>
            <w:r>
              <w:rPr>
                <w:b/>
                <w:lang w:val="pl-PL"/>
              </w:rPr>
              <w:t>Konfiguracja</w:t>
            </w:r>
          </w:p>
        </w:tc>
      </w:tr>
      <w:tr>
        <w:trPr>
          <w:cantSplit w:val="false"/>
        </w:trPr>
        <w:tc>
          <w:tcPr>
            <w:tcW w:w="47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Typ</w:t>
            </w:r>
          </w:p>
        </w:tc>
        <w:tc>
          <w:tcPr>
            <w:tcW w:w="47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lang w:val="pl-PL"/>
              </w:rPr>
            </w:pPr>
            <w:r>
              <w:rPr>
                <w:b/>
                <w:lang w:val="pl-PL"/>
              </w:rPr>
              <w:t>KONFIGURACJA</w:t>
            </w:r>
          </w:p>
        </w:tc>
      </w:tr>
      <w:tr>
        <w:trPr>
          <w:cantSplit w:val="false"/>
        </w:trPr>
        <w:tc>
          <w:tcPr>
            <w:tcW w:w="47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drawing>
                <wp:inline distT="0" distB="0" distL="0" distR="0">
                  <wp:extent cx="3020060" cy="2936240"/>
                  <wp:effectExtent l="0" t="0" r="0" b="0"/>
                  <wp:docPr id="10" name="Picture" descr="C:\Users\Kornel\Desktop\pracka\con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Users\Kornel\Desktop\pracka\conf1.png"/>
                          <pic:cNvPicPr>
                            <a:picLocks noChangeAspect="1" noChangeArrowheads="1"/>
                          </pic:cNvPicPr>
                        </pic:nvPicPr>
                        <pic:blipFill>
                          <a:blip r:embed="rId13"/>
                          <a:stretch>
                            <a:fillRect/>
                          </a:stretch>
                        </pic:blipFill>
                        <pic:spPr bwMode="auto">
                          <a:xfrm>
                            <a:off x="0" y="0"/>
                            <a:ext cx="3020060" cy="2936240"/>
                          </a:xfrm>
                          <a:prstGeom prst="rect">
                            <a:avLst/>
                          </a:prstGeom>
                          <a:noFill/>
                          <a:ln w="9525">
                            <a:noFill/>
                            <a:miter lim="800000"/>
                            <a:headEnd/>
                            <a:tailEnd/>
                          </a:ln>
                        </pic:spPr>
                      </pic:pic>
                    </a:graphicData>
                  </a:graphic>
                </wp:inline>
              </w:drawing>
            </w:r>
          </w:p>
        </w:tc>
        <w:tc>
          <w:tcPr>
            <w:tcW w:w="47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drawing>
                <wp:inline distT="0" distB="0" distL="0" distR="0">
                  <wp:extent cx="3020060" cy="2936240"/>
                  <wp:effectExtent l="0" t="0" r="0" b="0"/>
                  <wp:docPr id="11" name="Picture" descr="C:\Users\Kornel\Desktop\pracka\con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Users\Kornel\Desktop\pracka\conf2.png"/>
                          <pic:cNvPicPr>
                            <a:picLocks noChangeAspect="1" noChangeArrowheads="1"/>
                          </pic:cNvPicPr>
                        </pic:nvPicPr>
                        <pic:blipFill>
                          <a:blip r:embed="rId14"/>
                          <a:stretch>
                            <a:fillRect/>
                          </a:stretch>
                        </pic:blipFill>
                        <pic:spPr bwMode="auto">
                          <a:xfrm>
                            <a:off x="0" y="0"/>
                            <a:ext cx="3020060" cy="2936240"/>
                          </a:xfrm>
                          <a:prstGeom prst="rect">
                            <a:avLst/>
                          </a:prstGeom>
                          <a:noFill/>
                          <a:ln w="9525">
                            <a:noFill/>
                            <a:miter lim="800000"/>
                            <a:headEnd/>
                            <a:tailEnd/>
                          </a:ln>
                        </pic:spPr>
                      </pic:pic>
                    </a:graphicData>
                  </a:graphic>
                </wp:inline>
              </w:drawing>
            </w:r>
          </w:p>
        </w:tc>
      </w:tr>
      <w:tr>
        <w:trPr>
          <w:cantSplit w:val="false"/>
        </w:trPr>
        <w:tc>
          <w:tcPr>
            <w:tcW w:w="94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Dzięki temu blokowi możemy ustalić wszystkie dane konfiguracyjne robota. Blok składa się z tabeli wartości oraz przycisków służących do konfiguracji. Tabel posiada cztery kolumny:</w:t>
            </w:r>
          </w:p>
          <w:p>
            <w:pPr>
              <w:pStyle w:val="ListParagraph"/>
              <w:numPr>
                <w:ilvl w:val="0"/>
                <w:numId w:val="12"/>
              </w:numPr>
              <w:spacing w:before="0" w:after="0"/>
              <w:contextualSpacing/>
              <w:rPr>
                <w:lang w:val="pl-PL"/>
              </w:rPr>
            </w:pPr>
            <w:r>
              <w:rPr>
                <w:lang w:val="pl-PL"/>
              </w:rPr>
              <w:t>p</w:t>
            </w:r>
            <w:r>
              <w:rPr>
                <w:lang w:val="pl-PL"/>
              </w:rPr>
              <w:t xml:space="preserve">arametr (pierwsza </w:t>
            </w:r>
            <w:r>
              <w:rPr>
                <w:lang w:val="pl-PL"/>
              </w:rPr>
              <w:t>kolumna</w:t>
            </w:r>
            <w:r>
              <w:rPr>
                <w:lang w:val="pl-PL"/>
              </w:rPr>
              <w:t xml:space="preserve">) : określa </w:t>
            </w:r>
            <w:r>
              <w:rPr>
                <w:lang w:val="pl-PL"/>
              </w:rPr>
              <w:t>ustawiony</w:t>
            </w:r>
            <w:r>
              <w:rPr>
                <w:lang w:val="pl-PL"/>
              </w:rPr>
              <w:t>parametr</w:t>
            </w:r>
          </w:p>
          <w:p>
            <w:pPr>
              <w:pStyle w:val="ListParagraph"/>
              <w:numPr>
                <w:ilvl w:val="0"/>
                <w:numId w:val="12"/>
              </w:numPr>
              <w:spacing w:before="0" w:after="0"/>
              <w:contextualSpacing/>
              <w:rPr>
                <w:lang w:val="pl-PL"/>
              </w:rPr>
            </w:pPr>
            <w:r>
              <w:rPr>
                <w:lang w:val="pl-PL"/>
              </w:rPr>
              <w:t>k</w:t>
            </w:r>
            <w:r>
              <w:rPr>
                <w:lang w:val="pl-PL"/>
              </w:rPr>
              <w:t xml:space="preserve">omponent (druga </w:t>
            </w:r>
            <w:r>
              <w:rPr>
                <w:lang w:val="pl-PL"/>
              </w:rPr>
              <w:t>kolumna</w:t>
            </w:r>
            <w:r>
              <w:rPr>
                <w:lang w:val="pl-PL"/>
              </w:rPr>
              <w:t xml:space="preserve">) : określa czy dany parametr </w:t>
            </w:r>
            <w:r>
              <w:rPr>
                <w:lang w:val="pl-PL"/>
              </w:rPr>
              <w:t>dotyczy</w:t>
            </w:r>
            <w:r>
              <w:rPr>
                <w:lang w:val="pl-PL"/>
              </w:rPr>
              <w:t xml:space="preserve"> konfiguracji robota czy aplikacji </w:t>
            </w:r>
          </w:p>
          <w:p>
            <w:pPr>
              <w:pStyle w:val="ListParagraph"/>
              <w:numPr>
                <w:ilvl w:val="0"/>
                <w:numId w:val="12"/>
              </w:numPr>
              <w:spacing w:before="0" w:after="0"/>
              <w:contextualSpacing/>
              <w:rPr>
                <w:lang w:val="pl-PL"/>
              </w:rPr>
            </w:pPr>
            <w:r>
              <w:rPr>
                <w:lang w:val="pl-PL"/>
              </w:rPr>
              <w:t>a</w:t>
            </w:r>
            <w:r>
              <w:rPr>
                <w:lang w:val="pl-PL"/>
              </w:rPr>
              <w:t xml:space="preserve">ktualna wartość (trzecia </w:t>
            </w:r>
            <w:r>
              <w:rPr>
                <w:lang w:val="pl-PL"/>
              </w:rPr>
              <w:t>kolumna</w:t>
            </w:r>
            <w:r>
              <w:rPr>
                <w:lang w:val="pl-PL"/>
              </w:rPr>
              <w:t>):pokazuje aktualnie ustawiony parametr</w:t>
            </w:r>
          </w:p>
          <w:p>
            <w:pPr>
              <w:pStyle w:val="ListParagraph"/>
              <w:numPr>
                <w:ilvl w:val="0"/>
                <w:numId w:val="12"/>
              </w:numPr>
              <w:spacing w:before="0" w:after="0"/>
              <w:contextualSpacing/>
              <w:rPr>
                <w:lang w:val="pl-PL"/>
              </w:rPr>
            </w:pPr>
            <w:r>
              <w:rPr>
                <w:lang w:val="pl-PL"/>
              </w:rPr>
              <w:t>w</w:t>
            </w:r>
            <w:r>
              <w:rPr>
                <w:lang w:val="pl-PL"/>
              </w:rPr>
              <w:t xml:space="preserve">artość do ustawienie(czwarta </w:t>
            </w:r>
            <w:r>
              <w:rPr>
                <w:lang w:val="pl-PL"/>
              </w:rPr>
              <w:t>kolumna</w:t>
            </w:r>
            <w:r>
              <w:rPr>
                <w:lang w:val="pl-PL"/>
              </w:rPr>
              <w:t>):jedyna  gdzie pola można modyfikować. Pozwala na wpisanie wartości, którą będziemy mieli możliwość ustawić</w:t>
            </w:r>
          </w:p>
          <w:p>
            <w:pPr>
              <w:pStyle w:val="Normal"/>
              <w:spacing w:before="0" w:after="0"/>
              <w:rPr>
                <w:lang w:val="pl-PL"/>
              </w:rPr>
            </w:pPr>
            <w:r>
              <w:rPr>
                <w:lang w:val="pl-PL"/>
              </w:rPr>
              <w:t>Blok pozwala na modyfikacj</w:t>
            </w:r>
            <w:r>
              <w:rPr>
                <w:lang w:val="pl-PL"/>
              </w:rPr>
              <w:t>ę</w:t>
            </w:r>
            <w:r>
              <w:rPr>
                <w:lang w:val="pl-PL"/>
              </w:rPr>
              <w:t>:</w:t>
            </w:r>
          </w:p>
          <w:p>
            <w:pPr>
              <w:pStyle w:val="ListParagraph"/>
              <w:numPr>
                <w:ilvl w:val="0"/>
                <w:numId w:val="13"/>
              </w:numPr>
              <w:spacing w:before="0" w:after="0"/>
              <w:contextualSpacing/>
              <w:rPr>
                <w:lang w:val="pl-PL"/>
              </w:rPr>
            </w:pPr>
            <w:r>
              <w:rPr>
                <w:lang w:val="pl-PL"/>
              </w:rPr>
              <w:t>n</w:t>
            </w:r>
            <w:r>
              <w:rPr>
                <w:lang w:val="pl-PL"/>
              </w:rPr>
              <w:t>astawy regula</w:t>
            </w:r>
            <w:r>
              <w:rPr>
                <w:lang w:val="pl-PL"/>
              </w:rPr>
              <w:t>tora</w:t>
            </w:r>
            <w:r>
              <w:rPr>
                <w:lang w:val="pl-PL"/>
              </w:rPr>
              <w:t xml:space="preserve"> PD na robocie</w:t>
            </w:r>
          </w:p>
          <w:p>
            <w:pPr>
              <w:pStyle w:val="ListParagraph"/>
              <w:numPr>
                <w:ilvl w:val="0"/>
                <w:numId w:val="13"/>
              </w:numPr>
              <w:spacing w:before="0" w:after="0"/>
              <w:contextualSpacing/>
              <w:rPr>
                <w:lang w:val="pl-PL"/>
              </w:rPr>
            </w:pPr>
            <w:r>
              <w:rPr>
                <w:lang w:val="pl-PL"/>
              </w:rPr>
              <w:t>u</w:t>
            </w:r>
            <w:r>
              <w:rPr>
                <w:lang w:val="pl-PL"/>
              </w:rPr>
              <w:t xml:space="preserve">stawianie timera zabezpieczającego przed utratą łączności Bluetooth ( </w:t>
            </w:r>
            <w:r>
              <w:rPr>
                <w:i/>
                <w:lang w:val="pl-PL"/>
              </w:rPr>
              <w:t>Timeout</w:t>
            </w:r>
            <w:r>
              <w:rPr>
                <w:lang w:val="pl-PL"/>
              </w:rPr>
              <w:t>)</w:t>
            </w:r>
          </w:p>
          <w:p>
            <w:pPr>
              <w:pStyle w:val="ListParagraph"/>
              <w:numPr>
                <w:ilvl w:val="0"/>
                <w:numId w:val="13"/>
              </w:numPr>
              <w:spacing w:before="0" w:after="0"/>
              <w:contextualSpacing/>
              <w:rPr>
                <w:lang w:val="pl-PL"/>
              </w:rPr>
            </w:pPr>
            <w:r>
              <w:rPr>
                <w:lang w:val="pl-PL"/>
              </w:rPr>
              <w:t>u</w:t>
            </w:r>
            <w:r>
              <w:rPr>
                <w:lang w:val="pl-PL"/>
              </w:rPr>
              <w:t>stawianie timera aktualizacji prędkości(</w:t>
            </w:r>
            <w:r>
              <w:rPr>
                <w:i/>
                <w:lang w:val="pl-PL"/>
              </w:rPr>
              <w:t>Encoder</w:t>
            </w:r>
            <w:r>
              <w:rPr>
                <w:lang w:val="pl-PL"/>
              </w:rPr>
              <w:t>) oraz interwału regulatora(</w:t>
            </w:r>
            <w:r>
              <w:rPr>
                <w:i/>
                <w:lang w:val="pl-PL"/>
              </w:rPr>
              <w:t>Regulation</w:t>
            </w:r>
            <w:r>
              <w:rPr>
                <w:lang w:val="pl-PL"/>
              </w:rPr>
              <w:t>)</w:t>
            </w:r>
          </w:p>
          <w:p>
            <w:pPr>
              <w:pStyle w:val="ListParagraph"/>
              <w:numPr>
                <w:ilvl w:val="0"/>
                <w:numId w:val="13"/>
              </w:numPr>
              <w:spacing w:before="0" w:after="0"/>
              <w:contextualSpacing/>
              <w:rPr>
                <w:lang w:val="pl-PL"/>
              </w:rPr>
            </w:pPr>
            <w:r>
              <w:rPr>
                <w:lang w:val="pl-PL"/>
              </w:rPr>
              <w:t>u</w:t>
            </w:r>
            <w:r>
              <w:rPr>
                <w:lang w:val="pl-PL"/>
              </w:rPr>
              <w:t>stawienie timera modułu graficznego (</w:t>
            </w:r>
            <w:r>
              <w:rPr>
                <w:i/>
                <w:lang w:val="pl-PL"/>
              </w:rPr>
              <w:t>Timer</w:t>
            </w:r>
            <w:r>
              <w:rPr>
                <w:lang w:val="pl-PL"/>
              </w:rPr>
              <w:t>) , omówiony szczegółowo w podrozdziale 4.4.3</w:t>
            </w:r>
          </w:p>
        </w:tc>
      </w:tr>
    </w:tbl>
    <w:p>
      <w:pPr>
        <w:pStyle w:val="Normal"/>
        <w:rPr>
          <w:lang w:val="pl-PL"/>
        </w:rPr>
      </w:pPr>
      <w:r>
        <w:rPr>
          <w:lang w:val="pl-PL"/>
        </w:rPr>
      </w:r>
    </w:p>
    <w:p>
      <w:pPr>
        <w:pStyle w:val="Nagwek2"/>
        <w:numPr>
          <w:ilvl w:val="2"/>
          <w:numId w:val="1"/>
        </w:numPr>
        <w:rPr>
          <w:lang w:val="pl-PL"/>
        </w:rPr>
      </w:pPr>
      <w:bookmarkStart w:id="26" w:name="_Toc436583520"/>
      <w:bookmarkEnd w:id="26"/>
      <w:r>
        <w:rPr>
          <w:lang w:val="pl-PL"/>
        </w:rPr>
        <w:t>Synchronizacja aktywności bloków</w:t>
      </w:r>
    </w:p>
    <w:p>
      <w:pPr>
        <w:pStyle w:val="Normal"/>
        <w:rPr>
          <w:lang w:val="pl-PL"/>
        </w:rPr>
      </w:pPr>
      <w:r>
        <w:rPr>
          <w:lang w:val="pl-PL"/>
        </w:rPr>
        <w:t xml:space="preserve">Architektura blokowa modułu graficznego pozwala na tworzenie </w:t>
      </w:r>
      <w:r>
        <w:rPr>
          <w:lang w:val="pl-PL"/>
        </w:rPr>
        <w:t>nieograniczonej</w:t>
      </w:r>
      <w:r>
        <w:rPr>
          <w:lang w:val="pl-PL"/>
        </w:rPr>
        <w:t xml:space="preserve"> ilości bloków sterujących dowolnie wybranego typu. Kontrolowanie prędkości robota może być, oprócz sterowania myszką realizowane przez klawiaturę, joystick czy nawet komendy głosowe. Konfigurowanie robota również może przyjmować wiele różnych form. Z tego powodu wymagane było wprowadzenie mechanizmu synchronizacji pracy bloków. Klasa, która odpowiada za zarządzanie blokami sterującymi jest </w:t>
      </w:r>
      <w:r>
        <w:rPr>
          <w:i/>
          <w:lang w:val="pl-PL"/>
        </w:rPr>
        <w:t>BTHandler</w:t>
      </w:r>
      <w:r>
        <w:rPr>
          <w:lang w:val="pl-PL"/>
        </w:rPr>
        <w:t xml:space="preserve">. Oprócz synchronizacji klasa </w:t>
      </w:r>
      <w:r>
        <w:rPr>
          <w:lang w:val="pl-PL"/>
        </w:rPr>
        <w:t>t</w:t>
      </w:r>
      <w:r>
        <w:rPr>
          <w:lang w:val="pl-PL"/>
        </w:rPr>
        <w:t xml:space="preserve">a bierze odpowiedzialność za kontrolowanie  dostępu do komponentu Bluetooth dla bloków funkcyjnych.  </w:t>
      </w:r>
    </w:p>
    <w:p>
      <w:pPr>
        <w:pStyle w:val="Normal"/>
        <w:rPr>
          <w:lang w:val="pl-PL"/>
        </w:rPr>
      </w:pPr>
      <w:r>
        <w:rPr>
          <w:lang w:val="pl-PL"/>
        </w:rPr>
        <w:t xml:space="preserve">Podstawowym elementem, służącym synchronizacji jest przytoczony wcześniej mechanizm aktywacji. Aby </w:t>
      </w:r>
      <w:r>
        <w:rPr>
          <w:lang w:val="pl-PL"/>
        </w:rPr>
        <w:t>działanie</w:t>
      </w:r>
      <w:r>
        <w:rPr>
          <w:lang w:val="pl-PL"/>
        </w:rPr>
        <w:t xml:space="preserve"> komponentu było możliwe, musi być </w:t>
      </w:r>
      <w:r>
        <w:rPr>
          <w:lang w:val="pl-PL"/>
        </w:rPr>
        <w:t>on</w:t>
      </w:r>
      <w:r>
        <w:rPr>
          <w:lang w:val="pl-PL"/>
        </w:rPr>
        <w:t xml:space="preserve"> aktywowany. </w:t>
      </w:r>
      <w:r>
        <w:rPr>
          <w:lang w:val="pl-PL"/>
        </w:rPr>
        <w:t>Uruchomienie</w:t>
      </w:r>
      <w:r>
        <w:rPr>
          <w:lang w:val="pl-PL"/>
        </w:rPr>
        <w:t xml:space="preserve"> elementu </w:t>
      </w:r>
      <w:r>
        <w:rPr>
          <w:lang w:val="pl-PL"/>
        </w:rPr>
        <w:t>następuje</w:t>
      </w:r>
      <w:r>
        <w:rPr>
          <w:lang w:val="pl-PL"/>
        </w:rPr>
        <w:t xml:space="preserve"> w dwóch etapach. Pierwszy jest w obszarze </w:t>
      </w:r>
      <w:r>
        <w:rPr>
          <w:lang w:val="pl-PL"/>
        </w:rPr>
        <w:t>obiektu</w:t>
      </w:r>
      <w:r>
        <w:rPr>
          <w:lang w:val="pl-PL"/>
        </w:rPr>
        <w:t xml:space="preserve"> klasy </w:t>
      </w:r>
      <w:r>
        <w:rPr>
          <w:i/>
          <w:lang w:val="pl-PL"/>
        </w:rPr>
        <w:t>BTHandler</w:t>
      </w:r>
      <w:r>
        <w:rPr>
          <w:lang w:val="pl-PL"/>
        </w:rPr>
        <w:t xml:space="preserve">. </w:t>
      </w:r>
      <w:r>
        <w:rPr>
          <w:lang w:val="pl-PL"/>
        </w:rPr>
        <w:t>Obiekt</w:t>
      </w:r>
      <w:r>
        <w:rPr>
          <w:lang w:val="pl-PL"/>
        </w:rPr>
        <w:t xml:space="preserve"> posiada informacje o wszystkich blokach w aplikacji i aktywowanie komponentów podlega niżej wymienionym zasadom:</w:t>
      </w:r>
    </w:p>
    <w:p>
      <w:pPr>
        <w:pStyle w:val="ListParagraph"/>
        <w:numPr>
          <w:ilvl w:val="0"/>
          <w:numId w:val="14"/>
        </w:numPr>
        <w:rPr>
          <w:lang w:val="pl-PL"/>
        </w:rPr>
      </w:pPr>
      <w:r>
        <w:rPr>
          <w:lang w:val="pl-PL"/>
        </w:rPr>
        <w:t>a</w:t>
      </w:r>
      <w:r>
        <w:rPr>
          <w:lang w:val="pl-PL"/>
        </w:rPr>
        <w:t xml:space="preserve">ktywny może być tylko jeden komponent typu STEROWANIE lub KONFIGURACJA. </w:t>
      </w:r>
      <w:r>
        <w:rPr>
          <w:lang w:val="pl-PL"/>
        </w:rPr>
        <w:t>Uruchomienie</w:t>
      </w:r>
      <w:r>
        <w:rPr>
          <w:lang w:val="pl-PL"/>
        </w:rPr>
        <w:t xml:space="preserve"> więcej niż jednego komponentu tego typu powoduje dezaktywacje bloku aktualnie pracującego</w:t>
      </w:r>
    </w:p>
    <w:p>
      <w:pPr>
        <w:pStyle w:val="ListParagraph"/>
        <w:numPr>
          <w:ilvl w:val="0"/>
          <w:numId w:val="14"/>
        </w:numPr>
        <w:rPr>
          <w:lang w:val="pl-PL"/>
        </w:rPr>
      </w:pPr>
      <w:r>
        <w:rPr>
          <w:lang w:val="pl-PL"/>
        </w:rPr>
        <w:t>a</w:t>
      </w:r>
      <w:r>
        <w:rPr>
          <w:lang w:val="pl-PL"/>
        </w:rPr>
        <w:t xml:space="preserve">ktywnych może być dowolna ilość bloków </w:t>
      </w:r>
      <w:r>
        <w:rPr>
          <w:lang w:val="pl-PL"/>
        </w:rPr>
        <w:t xml:space="preserve">typu </w:t>
      </w:r>
      <w:r>
        <w:rPr>
          <w:lang w:val="pl-PL"/>
        </w:rPr>
        <w:t>WIZUALIZACJA</w:t>
      </w:r>
    </w:p>
    <w:p>
      <w:pPr>
        <w:pStyle w:val="ListParagraph"/>
        <w:numPr>
          <w:ilvl w:val="0"/>
          <w:numId w:val="14"/>
        </w:numPr>
        <w:rPr>
          <w:lang w:val="pl-PL"/>
        </w:rPr>
      </w:pPr>
      <w:r>
        <w:rPr>
          <w:lang w:val="pl-PL"/>
        </w:rPr>
        <w:t>t</w:t>
      </w:r>
      <w:r>
        <w:rPr>
          <w:lang w:val="pl-PL"/>
        </w:rPr>
        <w:t xml:space="preserve">imer modułu graficznego </w:t>
      </w:r>
      <w:r>
        <w:rPr>
          <w:lang w:val="pl-PL"/>
        </w:rPr>
        <w:t>rozpoczyna</w:t>
      </w:r>
      <w:r>
        <w:rPr>
          <w:lang w:val="pl-PL"/>
        </w:rPr>
        <w:t xml:space="preserve"> odlicza</w:t>
      </w:r>
      <w:r>
        <w:rPr>
          <w:lang w:val="pl-PL"/>
        </w:rPr>
        <w:t>nie</w:t>
      </w:r>
      <w:r>
        <w:rPr>
          <w:lang w:val="pl-PL"/>
        </w:rPr>
        <w:t xml:space="preserve"> gdy przynajmniej jeden komponent typu STEROWANIE lub WIZUALIZACJ</w:t>
      </w:r>
      <w:r>
        <w:rPr>
          <w:lang w:val="pl-PL"/>
        </w:rPr>
        <w:t>A</w:t>
      </w:r>
      <w:r>
        <w:rPr>
          <w:lang w:val="pl-PL"/>
        </w:rPr>
        <w:t xml:space="preserve"> jest aktywny, a wyłącza się </w:t>
      </w:r>
      <w:r>
        <w:rPr>
          <w:lang w:val="pl-PL"/>
        </w:rPr>
        <w:t xml:space="preserve">gdy </w:t>
      </w:r>
      <w:r>
        <w:rPr>
          <w:lang w:val="pl-PL"/>
        </w:rPr>
        <w:t>nie jest aktywny żaden z tych elementów</w:t>
      </w:r>
    </w:p>
    <w:p>
      <w:pPr>
        <w:pStyle w:val="ListParagraph"/>
        <w:numPr>
          <w:ilvl w:val="0"/>
          <w:numId w:val="14"/>
        </w:numPr>
        <w:rPr>
          <w:lang w:val="pl-PL"/>
        </w:rPr>
      </w:pPr>
      <w:r>
        <w:rPr>
          <w:lang w:val="pl-PL"/>
        </w:rPr>
        <w:t>w</w:t>
      </w:r>
      <w:r>
        <w:rPr>
          <w:lang w:val="pl-PL"/>
        </w:rPr>
        <w:t>yłączenie elementu powoduje jego automatyczną dezaktywację</w:t>
      </w:r>
    </w:p>
    <w:p>
      <w:pPr>
        <w:pStyle w:val="ListParagraph"/>
        <w:numPr>
          <w:ilvl w:val="0"/>
          <w:numId w:val="14"/>
        </w:numPr>
        <w:rPr>
          <w:lang w:val="pl-PL"/>
        </w:rPr>
      </w:pPr>
      <w:r>
        <w:rPr>
          <w:lang w:val="pl-PL"/>
        </w:rPr>
        <w:t>m</w:t>
      </w:r>
      <w:r>
        <w:rPr>
          <w:lang w:val="pl-PL"/>
        </w:rPr>
        <w:t>inimalizacja lu</w:t>
      </w:r>
      <w:r>
        <w:rPr>
          <w:lang w:val="pl-PL"/>
        </w:rPr>
        <w:t>b</w:t>
      </w:r>
      <w:r>
        <w:rPr>
          <w:lang w:val="pl-PL"/>
        </w:rPr>
        <w:t xml:space="preserve"> wyłączenie okna powoduje dezaktywację wszystkich elementów</w:t>
      </w:r>
    </w:p>
    <w:p>
      <w:pPr>
        <w:pStyle w:val="Normal"/>
        <w:rPr>
          <w:lang w:val="pl-PL"/>
        </w:rPr>
      </w:pPr>
      <w:r>
        <w:rPr>
          <w:lang w:val="pl-PL"/>
        </w:rPr>
        <w:t>Drugi etap aktywacji realizowany jest w przestrzeni danego bloku i przygotowuje go do pracy. Wymiana danych  bloków typu STEROWANIE  i WIZUALIZACJE jest  cyklicznie uruchamiana przez, wymieniony już wcześniej,  timer aplikacyjny. Licznik ten co podany okres uruchamia swoją funkcję obsługi:</w:t>
      </w:r>
    </w:p>
    <w:tbl>
      <w:tblPr>
        <w:jc w:val="left"/>
        <w:tblInd w:w="0" w:type="dxa"/>
        <w:tblBorders>
          <w:top w:val="nil"/>
          <w:left w:val="nil"/>
          <w:bottom w:val="nil"/>
          <w:insideH w:val="nil"/>
          <w:right w:val="nil"/>
          <w:insideV w:val="nil"/>
        </w:tblBorders>
        <w:tblCellMar>
          <w:top w:w="0" w:type="dxa"/>
          <w:left w:w="113" w:type="dxa"/>
          <w:bottom w:w="0" w:type="dxa"/>
          <w:right w:w="108" w:type="dxa"/>
        </w:tblCellMar>
      </w:tblPr>
      <w:tblGrid>
        <w:gridCol w:w="9500"/>
      </w:tblGrid>
      <w:tr>
        <w:trPr>
          <w:cantSplit w:val="false"/>
        </w:trPr>
        <w:tc>
          <w:tcPr>
            <w:tcW w:w="9500" w:type="dxa"/>
            <w:tcBorders>
              <w:top w:val="nil"/>
              <w:left w:val="nil"/>
              <w:bottom w:val="nil"/>
              <w:insideH w:val="nil"/>
              <w:right w:val="nil"/>
              <w:insideV w:val="nil"/>
            </w:tcBorders>
            <w:shd w:fill="auto" w:val="clear"/>
          </w:tcPr>
          <w:p>
            <w:pPr>
              <w:pStyle w:val="Normal"/>
              <w:spacing w:lineRule="atLeast" w:line="273" w:before="0" w:after="0"/>
              <w:rPr>
                <w:rFonts w:eastAsia="Times New Roman" w:cs="Consolas" w:ascii="Consolas" w:hAnsi="Consolas"/>
                <w:color w:val="795DA3"/>
                <w:sz w:val="18"/>
                <w:lang w:eastAsia="pl-PL"/>
              </w:rPr>
            </w:pPr>
            <w:r>
              <w:rPr>
                <w:rFonts w:eastAsia="Times New Roman" w:cs="Consolas" w:ascii="Consolas" w:hAnsi="Consolas"/>
                <w:color w:val="A71D5D"/>
                <w:sz w:val="18"/>
                <w:lang w:eastAsia="pl-PL"/>
              </w:rPr>
              <w:t>private</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lang w:eastAsia="pl-PL"/>
              </w:rPr>
              <w:t>class</w:t>
            </w:r>
            <w:r>
              <w:rPr>
                <w:rFonts w:eastAsia="Times New Roman" w:cs="Consolas" w:ascii="Consolas" w:hAnsi="Consolas"/>
                <w:color w:val="333333"/>
                <w:sz w:val="18"/>
                <w:szCs w:val="18"/>
                <w:lang w:eastAsia="pl-PL"/>
              </w:rPr>
              <w:t xml:space="preserve"> </w:t>
            </w:r>
            <w:r>
              <w:rPr>
                <w:rFonts w:eastAsia="Times New Roman" w:cs="Consolas" w:ascii="Consolas" w:hAnsi="Consolas"/>
                <w:color w:val="795DA3"/>
                <w:sz w:val="18"/>
                <w:lang w:eastAsia="pl-PL"/>
              </w:rPr>
              <w:t>Task</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lang w:eastAsia="pl-PL"/>
              </w:rPr>
              <w:t>implements</w:t>
            </w:r>
            <w:r>
              <w:rPr>
                <w:rFonts w:eastAsia="Times New Roman" w:cs="Consolas" w:ascii="Consolas" w:hAnsi="Consolas"/>
                <w:color w:val="333333"/>
                <w:sz w:val="18"/>
                <w:szCs w:val="18"/>
                <w:lang w:eastAsia="pl-PL"/>
              </w:rPr>
              <w:t xml:space="preserve"> </w:t>
            </w:r>
            <w:r>
              <w:rPr>
                <w:rFonts w:eastAsia="Times New Roman" w:cs="Consolas" w:ascii="Consolas" w:hAnsi="Consolas"/>
                <w:color w:val="795DA3"/>
                <w:sz w:val="18"/>
                <w:lang w:eastAsia="pl-PL"/>
              </w:rPr>
              <w:t>ActionListener</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A71D5D"/>
                <w:sz w:val="18"/>
                <w:lang w:eastAsia="pl-PL"/>
              </w:rPr>
              <w:t>private</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lang w:eastAsia="pl-PL"/>
              </w:rPr>
              <w:t>int</w:t>
            </w:r>
            <w:r>
              <w:rPr>
                <w:rFonts w:eastAsia="Times New Roman" w:cs="Consolas" w:ascii="Consolas" w:hAnsi="Consolas"/>
                <w:color w:val="333333"/>
                <w:sz w:val="18"/>
                <w:szCs w:val="18"/>
                <w:lang w:eastAsia="pl-PL"/>
              </w:rPr>
              <w:t xml:space="preserve"> currentVal </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 xml:space="preserve"> </w:t>
            </w:r>
            <w:r>
              <w:rPr>
                <w:rFonts w:eastAsia="Times New Roman" w:cs="Consolas" w:ascii="Consolas" w:hAnsi="Consolas"/>
                <w:color w:val="0086B3"/>
                <w:sz w:val="18"/>
                <w:lang w:eastAsia="pl-PL"/>
              </w:rPr>
              <w:t>0</w:t>
            </w: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 xml:space="preserve">private const int typeNumber = 1; </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A71D5D"/>
                <w:sz w:val="18"/>
                <w:lang w:eastAsia="pl-PL"/>
              </w:rPr>
              <w:t>double</w:t>
            </w:r>
            <w:r>
              <w:rPr>
                <w:rFonts w:eastAsia="Times New Roman" w:cs="Consolas" w:ascii="Consolas" w:hAnsi="Consolas"/>
                <w:color w:val="333333"/>
                <w:sz w:val="18"/>
                <w:szCs w:val="18"/>
                <w:lang w:eastAsia="pl-PL"/>
              </w:rPr>
              <w:t>[] velocity;</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ab/>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A71D5D"/>
                <w:sz w:val="18"/>
                <w:lang w:eastAsia="pl-PL"/>
              </w:rPr>
              <w:t>private</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lang w:eastAsia="pl-PL"/>
              </w:rPr>
              <w:t>void</w:t>
            </w:r>
            <w:r>
              <w:rPr>
                <w:rFonts w:eastAsia="Times New Roman" w:cs="Consolas" w:ascii="Consolas" w:hAnsi="Consolas"/>
                <w:color w:val="333333"/>
                <w:sz w:val="18"/>
                <w:szCs w:val="18"/>
                <w:lang w:eastAsia="pl-PL"/>
              </w:rPr>
              <w:t xml:space="preserve"> </w:t>
            </w:r>
            <w:r>
              <w:rPr>
                <w:rFonts w:eastAsia="Times New Roman" w:cs="Consolas" w:ascii="Consolas" w:hAnsi="Consolas"/>
                <w:color w:val="795DA3"/>
                <w:sz w:val="18"/>
                <w:lang w:eastAsia="pl-PL"/>
              </w:rPr>
              <w:t>iterateCurrentVal</w:t>
            </w: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r>
            <w:r>
              <w:rPr>
                <w:rFonts w:eastAsia="Times New Roman" w:cs="Consolas" w:ascii="Consolas" w:hAnsi="Consolas"/>
                <w:color w:val="A71D5D"/>
                <w:sz w:val="18"/>
                <w:lang w:eastAsia="pl-PL"/>
              </w:rPr>
              <w:t>if</w:t>
            </w:r>
            <w:r>
              <w:rPr>
                <w:rFonts w:eastAsia="Times New Roman" w:cs="Consolas" w:ascii="Consolas" w:hAnsi="Consolas"/>
                <w:color w:val="333333"/>
                <w:sz w:val="18"/>
                <w:szCs w:val="18"/>
                <w:lang w:eastAsia="pl-PL"/>
              </w:rPr>
              <w:t xml:space="preserve">(currentVal </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 xml:space="preserve"> typeNumber)</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ab/>
              <w:t>currentVal</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A71D5D"/>
                <w:sz w:val="18"/>
                <w:lang w:eastAsia="pl-PL"/>
              </w:rPr>
            </w:pPr>
            <w:r>
              <w:rPr>
                <w:rFonts w:eastAsia="Times New Roman" w:cs="Consolas" w:ascii="Consolas" w:hAnsi="Consolas"/>
                <w:color w:val="333333"/>
                <w:sz w:val="18"/>
                <w:szCs w:val="18"/>
                <w:lang w:eastAsia="pl-PL"/>
              </w:rPr>
              <w:tab/>
            </w:r>
            <w:r>
              <w:rPr>
                <w:rFonts w:eastAsia="Times New Roman" w:cs="Consolas" w:ascii="Consolas" w:hAnsi="Consolas"/>
                <w:color w:val="A71D5D"/>
                <w:sz w:val="18"/>
                <w:lang w:eastAsia="pl-PL"/>
              </w:rPr>
              <w:t>else</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ab/>
              <w:t xml:space="preserve">currentVal </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 xml:space="preserve"> </w:t>
            </w:r>
            <w:r>
              <w:rPr>
                <w:rFonts w:eastAsia="Times New Roman" w:cs="Consolas" w:ascii="Consolas" w:hAnsi="Consolas"/>
                <w:color w:val="0086B3"/>
                <w:sz w:val="18"/>
                <w:lang w:eastAsia="pl-PL"/>
              </w:rPr>
              <w:t>0</w:t>
            </w: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ab/>
            </w:r>
          </w:p>
          <w:p>
            <w:pPr>
              <w:pStyle w:val="Normal"/>
              <w:spacing w:lineRule="atLeast" w:line="273" w:before="0" w:after="0"/>
              <w:rPr>
                <w:rFonts w:eastAsia="Times New Roman" w:cs="Consolas" w:ascii="Consolas" w:hAnsi="Consolas"/>
                <w:color w:val="A71D5D"/>
                <w:sz w:val="18"/>
                <w:lang w:eastAsia="pl-PL"/>
              </w:rPr>
            </w:pPr>
            <w:r>
              <w:rPr>
                <w:rFonts w:eastAsia="Times New Roman" w:cs="Consolas" w:ascii="Consolas" w:hAnsi="Consolas"/>
                <w:color w:val="A71D5D"/>
                <w:sz w:val="18"/>
                <w:lang w:eastAsia="pl-PL"/>
              </w:rPr>
              <w:t>@Override</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A71D5D"/>
                <w:sz w:val="18"/>
                <w:lang w:eastAsia="pl-PL"/>
              </w:rPr>
              <w:t>public</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lang w:eastAsia="pl-PL"/>
              </w:rPr>
              <w:t>void</w:t>
            </w:r>
            <w:r>
              <w:rPr>
                <w:rFonts w:eastAsia="Times New Roman" w:cs="Consolas" w:ascii="Consolas" w:hAnsi="Consolas"/>
                <w:color w:val="333333"/>
                <w:sz w:val="18"/>
                <w:szCs w:val="18"/>
                <w:lang w:eastAsia="pl-PL"/>
              </w:rPr>
              <w:t xml:space="preserve"> </w:t>
            </w:r>
            <w:r>
              <w:rPr>
                <w:rFonts w:eastAsia="Times New Roman" w:cs="Consolas" w:ascii="Consolas" w:hAnsi="Consolas"/>
                <w:color w:val="795DA3"/>
                <w:sz w:val="18"/>
                <w:lang w:eastAsia="pl-PL"/>
              </w:rPr>
              <w:t>actionPerformed</w:t>
            </w:r>
            <w:r>
              <w:rPr>
                <w:rFonts w:eastAsia="Times New Roman" w:cs="Consolas" w:ascii="Consolas" w:hAnsi="Consolas"/>
                <w:color w:val="333333"/>
                <w:sz w:val="18"/>
                <w:szCs w:val="18"/>
                <w:lang w:eastAsia="pl-PL"/>
              </w:rPr>
              <w:t>(</w:t>
            </w:r>
            <w:r>
              <w:rPr>
                <w:rFonts w:eastAsia="Times New Roman" w:cs="Consolas" w:ascii="Consolas" w:hAnsi="Consolas"/>
                <w:color w:val="333333"/>
                <w:sz w:val="18"/>
                <w:lang w:eastAsia="pl-PL"/>
              </w:rPr>
              <w:t>ActionEvent</w:t>
            </w:r>
            <w:r>
              <w:rPr>
                <w:rFonts w:eastAsia="Times New Roman" w:cs="Consolas" w:ascii="Consolas" w:hAnsi="Consolas"/>
                <w:color w:val="333333"/>
                <w:sz w:val="18"/>
                <w:szCs w:val="18"/>
                <w:lang w:eastAsia="pl-PL"/>
              </w:rPr>
              <w:t xml:space="preserve"> </w:t>
            </w:r>
            <w:r>
              <w:rPr>
                <w:rFonts w:eastAsia="Times New Roman" w:cs="Consolas" w:ascii="Consolas" w:hAnsi="Consolas"/>
                <w:color w:val="ED6A43"/>
                <w:sz w:val="18"/>
                <w:lang w:eastAsia="pl-PL"/>
              </w:rPr>
              <w:t>e</w:t>
            </w:r>
            <w:r>
              <w:rPr>
                <w:rFonts w:eastAsia="Times New Roman" w:cs="Consolas" w:ascii="Consolas" w:hAnsi="Consolas"/>
                <w:color w:val="333333"/>
                <w:sz w:val="18"/>
                <w:szCs w:val="18"/>
                <w:lang w:eastAsia="pl-PL"/>
              </w:rPr>
              <w:t>) {</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A71D5D"/>
                <w:sz w:val="18"/>
                <w:lang w:eastAsia="pl-PL"/>
              </w:rPr>
              <w:t>try</w:t>
            </w:r>
            <w:r>
              <w:rPr>
                <w:rFonts w:eastAsia="Times New Roman" w:cs="Consolas" w:ascii="Consolas" w:hAnsi="Consolas"/>
                <w:color w:val="333333"/>
                <w:sz w:val="18"/>
                <w:szCs w:val="18"/>
                <w:lang w:eastAsia="pl-PL"/>
              </w:rPr>
              <w:t>{</w:t>
              <w:tab/>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r>
            <w:r>
              <w:rPr>
                <w:rFonts w:eastAsia="Times New Roman" w:cs="Consolas" w:ascii="Consolas" w:hAnsi="Consolas"/>
                <w:color w:val="A71D5D"/>
                <w:sz w:val="18"/>
                <w:lang w:eastAsia="pl-PL"/>
              </w:rPr>
              <w:t>if</w:t>
            </w:r>
            <w:r>
              <w:rPr>
                <w:rFonts w:eastAsia="Times New Roman" w:cs="Consolas" w:ascii="Consolas" w:hAnsi="Consolas"/>
                <w:color w:val="333333"/>
                <w:sz w:val="18"/>
                <w:szCs w:val="18"/>
                <w:lang w:eastAsia="pl-PL"/>
              </w:rPr>
              <w:t xml:space="preserve">(setSpeedObs </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 xml:space="preserve"> </w:t>
            </w:r>
            <w:r>
              <w:rPr>
                <w:rFonts w:eastAsia="Times New Roman" w:cs="Consolas" w:ascii="Consolas" w:hAnsi="Consolas"/>
                <w:color w:val="0086B3"/>
                <w:sz w:val="18"/>
                <w:lang w:eastAsia="pl-PL"/>
              </w:rPr>
              <w:t>null</w:t>
            </w:r>
            <w:r>
              <w:rPr>
                <w:rFonts w:eastAsia="Times New Roman" w:cs="Consolas" w:ascii="Consolas" w:hAnsi="Consolas"/>
                <w:color w:val="333333"/>
                <w:sz w:val="18"/>
                <w:szCs w:val="18"/>
                <w:lang w:eastAsia="pl-PL"/>
              </w:rPr>
              <w:t xml:space="preserve"> </w:t>
            </w:r>
            <w:r>
              <w:rPr>
                <w:rFonts w:eastAsia="Times New Roman" w:cs="Consolas" w:ascii="Consolas" w:hAnsi="Consolas"/>
                <w:color w:val="A71D5D"/>
                <w:sz w:val="18"/>
                <w:lang w:eastAsia="pl-PL"/>
              </w:rPr>
              <w:t>&amp;&amp;</w:t>
            </w:r>
            <w:r>
              <w:rPr>
                <w:rFonts w:eastAsia="Times New Roman" w:cs="Consolas" w:ascii="Consolas" w:hAnsi="Consolas"/>
                <w:color w:val="333333"/>
                <w:sz w:val="18"/>
                <w:szCs w:val="18"/>
                <w:lang w:eastAsia="pl-PL"/>
              </w:rPr>
              <w:t xml:space="preserve"> currentVal </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 xml:space="preserve"> </w:t>
            </w:r>
            <w:r>
              <w:rPr>
                <w:rFonts w:eastAsia="Times New Roman" w:cs="Consolas" w:ascii="Consolas" w:hAnsi="Consolas"/>
                <w:color w:val="0086B3"/>
                <w:sz w:val="18"/>
                <w:lang w:eastAsia="pl-PL"/>
              </w:rPr>
              <w:t>0</w:t>
            </w: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ab/>
              <w:t xml:space="preserve">velocity </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 xml:space="preserve"> setSpeedObs</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update(</w:t>
            </w:r>
            <w:r>
              <w:rPr>
                <w:rFonts w:eastAsia="Times New Roman" w:cs="Consolas" w:ascii="Consolas" w:hAnsi="Consolas"/>
                <w:color w:val="0086B3"/>
                <w:sz w:val="18"/>
                <w:lang w:eastAsia="pl-PL"/>
              </w:rPr>
              <w:t>null</w:t>
            </w: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ab/>
              <w:t>bluethooth</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setVelocity(velocity[</w:t>
            </w:r>
            <w:r>
              <w:rPr>
                <w:rFonts w:eastAsia="Times New Roman" w:cs="Consolas" w:ascii="Consolas" w:hAnsi="Consolas"/>
                <w:color w:val="0086B3"/>
                <w:sz w:val="18"/>
                <w:lang w:eastAsia="pl-PL"/>
              </w:rPr>
              <w:t>0</w:t>
            </w:r>
            <w:r>
              <w:rPr>
                <w:rFonts w:eastAsia="Times New Roman" w:cs="Consolas" w:ascii="Consolas" w:hAnsi="Consolas"/>
                <w:color w:val="333333"/>
                <w:sz w:val="18"/>
                <w:szCs w:val="18"/>
                <w:lang w:eastAsia="pl-PL"/>
              </w:rPr>
              <w:t>], velocity[</w:t>
            </w:r>
            <w:r>
              <w:rPr>
                <w:rFonts w:eastAsia="Times New Roman" w:cs="Consolas" w:ascii="Consolas" w:hAnsi="Consolas"/>
                <w:color w:val="0086B3"/>
                <w:sz w:val="18"/>
                <w:lang w:eastAsia="pl-PL"/>
              </w:rPr>
              <w:t>1</w:t>
            </w:r>
            <w:r>
              <w:rPr>
                <w:rFonts w:eastAsia="Times New Roman" w:cs="Consolas" w:ascii="Consolas" w:hAnsi="Consolas"/>
                <w:color w:val="333333"/>
                <w:sz w:val="18"/>
                <w:szCs w:val="18"/>
                <w:lang w:eastAsia="pl-PL"/>
              </w:rPr>
              <w:t xml:space="preserve">], </w:t>
            </w:r>
            <w:r>
              <w:rPr>
                <w:rFonts w:eastAsia="Times New Roman" w:cs="Consolas" w:ascii="Consolas" w:hAnsi="Consolas"/>
                <w:color w:val="0086B3"/>
                <w:sz w:val="18"/>
                <w:lang w:eastAsia="pl-PL"/>
              </w:rPr>
              <w:t>0</w:t>
            </w: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ab/>
            </w:r>
            <w:r>
              <w:rPr>
                <w:rFonts w:eastAsia="Times New Roman" w:cs="Consolas" w:ascii="Consolas" w:hAnsi="Consolas"/>
                <w:color w:val="333333"/>
                <w:sz w:val="18"/>
                <w:lang w:eastAsia="pl-PL"/>
              </w:rPr>
              <w:t>System</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out</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println(</w:t>
            </w:r>
            <w:r>
              <w:rPr>
                <w:rFonts w:eastAsia="Times New Roman" w:cs="Consolas" w:ascii="Consolas" w:hAnsi="Consolas"/>
                <w:color w:val="183691"/>
                <w:sz w:val="18"/>
                <w:lang w:eastAsia="pl-PL"/>
              </w:rPr>
              <w:t>"SET Tr: "</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velocity[</w:t>
            </w:r>
            <w:r>
              <w:rPr>
                <w:rFonts w:eastAsia="Times New Roman" w:cs="Consolas" w:ascii="Consolas" w:hAnsi="Consolas"/>
                <w:color w:val="0086B3"/>
                <w:sz w:val="18"/>
                <w:lang w:eastAsia="pl-PL"/>
              </w:rPr>
              <w:t>0</w:t>
            </w:r>
            <w:r>
              <w:rPr>
                <w:rFonts w:eastAsia="Times New Roman" w:cs="Consolas" w:ascii="Consolas" w:hAnsi="Consolas"/>
                <w:color w:val="333333"/>
                <w:sz w:val="18"/>
                <w:szCs w:val="18"/>
                <w:lang w:eastAsia="pl-PL"/>
              </w:rPr>
              <w:t>]</w:t>
            </w:r>
            <w:r>
              <w:rPr>
                <w:rFonts w:eastAsia="Times New Roman" w:cs="Consolas" w:ascii="Consolas" w:hAnsi="Consolas"/>
                <w:color w:val="A71D5D"/>
                <w:sz w:val="18"/>
                <w:lang w:eastAsia="pl-PL"/>
              </w:rPr>
              <w:t>+</w:t>
            </w:r>
            <w:r>
              <w:rPr>
                <w:rFonts w:eastAsia="Times New Roman" w:cs="Consolas" w:ascii="Consolas" w:hAnsi="Consolas"/>
                <w:color w:val="183691"/>
                <w:sz w:val="18"/>
                <w:lang w:eastAsia="pl-PL"/>
              </w:rPr>
              <w:t>" Rot: "</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 xml:space="preserve"> velocity[</w:t>
            </w:r>
            <w:r>
              <w:rPr>
                <w:rFonts w:eastAsia="Times New Roman" w:cs="Consolas" w:ascii="Consolas" w:hAnsi="Consolas"/>
                <w:color w:val="0086B3"/>
                <w:sz w:val="18"/>
                <w:lang w:eastAsia="pl-PL"/>
              </w:rPr>
              <w:t>1</w:t>
            </w: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r>
            <w:r>
              <w:rPr>
                <w:rFonts w:eastAsia="Times New Roman" w:cs="Consolas" w:ascii="Consolas" w:hAnsi="Consolas"/>
                <w:color w:val="A71D5D"/>
                <w:sz w:val="18"/>
                <w:lang w:eastAsia="pl-PL"/>
              </w:rPr>
              <w:t>if</w:t>
            </w:r>
            <w:r>
              <w:rPr>
                <w:rFonts w:eastAsia="Times New Roman" w:cs="Consolas" w:ascii="Consolas" w:hAnsi="Consolas"/>
                <w:color w:val="333333"/>
                <w:sz w:val="18"/>
                <w:szCs w:val="18"/>
                <w:lang w:eastAsia="pl-PL"/>
              </w:rPr>
              <w:t>(</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getSpeedObs</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 xml:space="preserve">isEmpty() </w:t>
            </w:r>
            <w:r>
              <w:rPr>
                <w:rFonts w:eastAsia="Times New Roman" w:cs="Consolas" w:ascii="Consolas" w:hAnsi="Consolas"/>
                <w:color w:val="A71D5D"/>
                <w:sz w:val="18"/>
                <w:lang w:eastAsia="pl-PL"/>
              </w:rPr>
              <w:t>&amp;&amp;</w:t>
            </w:r>
            <w:r>
              <w:rPr>
                <w:rFonts w:eastAsia="Times New Roman" w:cs="Consolas" w:ascii="Consolas" w:hAnsi="Consolas"/>
                <w:color w:val="333333"/>
                <w:sz w:val="18"/>
                <w:szCs w:val="18"/>
                <w:lang w:eastAsia="pl-PL"/>
              </w:rPr>
              <w:t xml:space="preserve"> currentVal </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 xml:space="preserve"> </w:t>
            </w:r>
            <w:r>
              <w:rPr>
                <w:rFonts w:eastAsia="Times New Roman" w:cs="Consolas" w:ascii="Consolas" w:hAnsi="Consolas"/>
                <w:color w:val="0086B3"/>
                <w:sz w:val="18"/>
                <w:lang w:eastAsia="pl-PL"/>
              </w:rPr>
              <w:t>1</w:t>
            </w: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ab/>
            </w:r>
            <w:r>
              <w:rPr>
                <w:rFonts w:eastAsia="Times New Roman" w:cs="Consolas" w:ascii="Consolas" w:hAnsi="Consolas"/>
                <w:color w:val="333333"/>
                <w:sz w:val="18"/>
                <w:lang w:eastAsia="pl-PL"/>
              </w:rPr>
              <w:t>String</w:t>
            </w:r>
            <w:r>
              <w:rPr>
                <w:rFonts w:eastAsia="Times New Roman" w:cs="Consolas" w:ascii="Consolas" w:hAnsi="Consolas"/>
                <w:color w:val="333333"/>
                <w:sz w:val="18"/>
                <w:szCs w:val="18"/>
                <w:lang w:eastAsia="pl-PL"/>
              </w:rPr>
              <w:t xml:space="preserve"> tmp </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 xml:space="preserve"> bluethooth</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getVelocity();</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ab/>
              <w:t xml:space="preserve">velocity </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 xml:space="preserve"> </w:t>
            </w:r>
            <w:r>
              <w:rPr>
                <w:rFonts w:eastAsia="Times New Roman" w:cs="Consolas" w:ascii="Consolas" w:hAnsi="Consolas"/>
                <w:color w:val="333333"/>
                <w:sz w:val="18"/>
                <w:lang w:eastAsia="pl-PL"/>
              </w:rPr>
              <w:t>GeneralConverter</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deserializeStr2Dbl(tmp);</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ab/>
            </w:r>
            <w:r>
              <w:rPr>
                <w:rFonts w:eastAsia="Times New Roman" w:cs="Consolas" w:ascii="Consolas" w:hAnsi="Consolas"/>
                <w:color w:val="333333"/>
                <w:sz w:val="18"/>
                <w:lang w:eastAsia="pl-PL"/>
              </w:rPr>
              <w:t>System</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out</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println(</w:t>
            </w:r>
            <w:r>
              <w:rPr>
                <w:rFonts w:eastAsia="Times New Roman" w:cs="Consolas" w:ascii="Consolas" w:hAnsi="Consolas"/>
                <w:color w:val="183691"/>
                <w:sz w:val="18"/>
                <w:lang w:eastAsia="pl-PL"/>
              </w:rPr>
              <w:t>"GET Tr: "</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velocity[</w:t>
            </w:r>
            <w:r>
              <w:rPr>
                <w:rFonts w:eastAsia="Times New Roman" w:cs="Consolas" w:ascii="Consolas" w:hAnsi="Consolas"/>
                <w:color w:val="0086B3"/>
                <w:sz w:val="18"/>
                <w:lang w:eastAsia="pl-PL"/>
              </w:rPr>
              <w:t>0</w:t>
            </w:r>
            <w:r>
              <w:rPr>
                <w:rFonts w:eastAsia="Times New Roman" w:cs="Consolas" w:ascii="Consolas" w:hAnsi="Consolas"/>
                <w:color w:val="333333"/>
                <w:sz w:val="18"/>
                <w:szCs w:val="18"/>
                <w:lang w:eastAsia="pl-PL"/>
              </w:rPr>
              <w:t>]</w:t>
            </w:r>
            <w:r>
              <w:rPr>
                <w:rFonts w:eastAsia="Times New Roman" w:cs="Consolas" w:ascii="Consolas" w:hAnsi="Consolas"/>
                <w:color w:val="A71D5D"/>
                <w:sz w:val="18"/>
                <w:lang w:eastAsia="pl-PL"/>
              </w:rPr>
              <w:t>+</w:t>
            </w:r>
            <w:r>
              <w:rPr>
                <w:rFonts w:eastAsia="Times New Roman" w:cs="Consolas" w:ascii="Consolas" w:hAnsi="Consolas"/>
                <w:color w:val="183691"/>
                <w:sz w:val="18"/>
                <w:lang w:eastAsia="pl-PL"/>
              </w:rPr>
              <w:t>" Rot: "</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 xml:space="preserve"> velocity[</w:t>
            </w:r>
            <w:r>
              <w:rPr>
                <w:rFonts w:eastAsia="Times New Roman" w:cs="Consolas" w:ascii="Consolas" w:hAnsi="Consolas"/>
                <w:color w:val="0086B3"/>
                <w:sz w:val="18"/>
                <w:lang w:eastAsia="pl-PL"/>
              </w:rPr>
              <w:t>1</w:t>
            </w:r>
            <w:r>
              <w:rPr>
                <w:rFonts w:eastAsia="Times New Roman" w:cs="Consolas" w:ascii="Consolas" w:hAnsi="Consolas"/>
                <w:color w:val="333333"/>
                <w:sz w:val="18"/>
                <w:szCs w:val="18"/>
                <w:lang w:eastAsia="pl-PL"/>
              </w:rPr>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ab/>
            </w:r>
            <w:r>
              <w:rPr>
                <w:rFonts w:eastAsia="Times New Roman" w:cs="Consolas" w:ascii="Consolas" w:hAnsi="Consolas"/>
                <w:color w:val="A71D5D"/>
                <w:sz w:val="18"/>
                <w:lang w:eastAsia="pl-PL"/>
              </w:rPr>
              <w:t>for</w:t>
            </w:r>
            <w:r>
              <w:rPr>
                <w:rFonts w:eastAsia="Times New Roman" w:cs="Consolas" w:ascii="Consolas" w:hAnsi="Consolas"/>
                <w:color w:val="333333"/>
                <w:sz w:val="18"/>
                <w:szCs w:val="18"/>
                <w:lang w:eastAsia="pl-PL"/>
              </w:rPr>
              <w:t>(</w:t>
            </w:r>
            <w:r>
              <w:rPr>
                <w:rFonts w:eastAsia="Times New Roman" w:cs="Consolas" w:ascii="Consolas" w:hAnsi="Consolas"/>
                <w:color w:val="333333"/>
                <w:sz w:val="18"/>
                <w:lang w:eastAsia="pl-PL"/>
              </w:rPr>
              <w:t>BTObserver</w:t>
            </w:r>
            <w:r>
              <w:rPr>
                <w:rFonts w:eastAsia="Times New Roman" w:cs="Consolas" w:ascii="Consolas" w:hAnsi="Consolas"/>
                <w:color w:val="333333"/>
                <w:sz w:val="18"/>
                <w:szCs w:val="18"/>
                <w:lang w:eastAsia="pl-PL"/>
              </w:rPr>
              <w:t xml:space="preserve"> obs </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 xml:space="preserve"> getSpeedObs)</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ab/>
              <w:tab/>
              <w:t>obs</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update(velocity);</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ab/>
              <w:tab/>
              <w:tab/>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w:t>
            </w:r>
            <w:r>
              <w:rPr>
                <w:rFonts w:eastAsia="Times New Roman" w:cs="Consolas" w:ascii="Consolas" w:hAnsi="Consolas"/>
                <w:color w:val="A71D5D"/>
                <w:sz w:val="18"/>
                <w:lang w:eastAsia="pl-PL"/>
              </w:rPr>
              <w:t>catch</w:t>
            </w:r>
            <w:r>
              <w:rPr>
                <w:rFonts w:eastAsia="Times New Roman" w:cs="Consolas" w:ascii="Consolas" w:hAnsi="Consolas"/>
                <w:color w:val="333333"/>
                <w:sz w:val="18"/>
                <w:szCs w:val="18"/>
                <w:lang w:eastAsia="pl-PL"/>
              </w:rPr>
              <w:t>(</w:t>
            </w:r>
            <w:r>
              <w:rPr>
                <w:rFonts w:eastAsia="Times New Roman" w:cs="Consolas" w:ascii="Consolas" w:hAnsi="Consolas"/>
                <w:color w:val="333333"/>
                <w:sz w:val="18"/>
                <w:lang w:eastAsia="pl-PL"/>
              </w:rPr>
              <w:t>SerialPortException</w:t>
            </w:r>
            <w:r>
              <w:rPr>
                <w:rFonts w:eastAsia="Times New Roman" w:cs="Consolas" w:ascii="Consolas" w:hAnsi="Consolas"/>
                <w:color w:val="333333"/>
                <w:sz w:val="18"/>
                <w:szCs w:val="18"/>
                <w:lang w:eastAsia="pl-PL"/>
              </w:rPr>
              <w:t xml:space="preserve"> serialE) {}</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ab/>
            </w:r>
            <w:r>
              <w:rPr>
                <w:rFonts w:eastAsia="Times New Roman" w:cs="Consolas" w:ascii="Consolas" w:hAnsi="Consolas"/>
                <w:color w:val="333333"/>
                <w:sz w:val="18"/>
                <w:lang w:eastAsia="pl-PL"/>
              </w:rPr>
              <w:t>System</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err</w:t>
            </w:r>
            <w:r>
              <w:rPr>
                <w:rFonts w:eastAsia="Times New Roman" w:cs="Consolas" w:ascii="Consolas" w:hAnsi="Consolas"/>
                <w:color w:val="A71D5D"/>
                <w:sz w:val="18"/>
                <w:lang w:eastAsia="pl-PL"/>
              </w:rPr>
              <w:t>.</w:t>
            </w:r>
            <w:r>
              <w:rPr>
                <w:rFonts w:eastAsia="Times New Roman" w:cs="Consolas" w:ascii="Consolas" w:hAnsi="Consolas"/>
                <w:color w:val="333333"/>
                <w:sz w:val="18"/>
                <w:szCs w:val="18"/>
                <w:lang w:eastAsia="pl-PL"/>
              </w:rPr>
              <w:t>println(</w:t>
            </w:r>
            <w:r>
              <w:rPr>
                <w:rFonts w:eastAsia="Times New Roman" w:cs="Consolas" w:ascii="Consolas" w:hAnsi="Consolas"/>
                <w:color w:val="183691"/>
                <w:sz w:val="18"/>
                <w:lang w:eastAsia="pl-PL"/>
              </w:rPr>
              <w:t>"Bluetooth transmission error!!!"</w:t>
            </w:r>
            <w:r>
              <w:rPr>
                <w:rFonts w:eastAsia="Times New Roman" w:cs="Consolas" w:ascii="Consolas" w:hAnsi="Consolas"/>
                <w:color w:val="333333"/>
                <w:sz w:val="18"/>
                <w:szCs w:val="18"/>
                <w:lang w:eastAsia="pl-PL"/>
              </w:rPr>
              <w:t>);</w:t>
              <w:tab/>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w:t>
            </w:r>
          </w:p>
          <w:p>
            <w:pPr>
              <w:pStyle w:val="Normal"/>
              <w:spacing w:lineRule="atLeast" w:line="273"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ab/>
              <w:tab/>
            </w:r>
          </w:p>
          <w:p>
            <w:pPr>
              <w:pStyle w:val="Normal"/>
              <w:spacing w:before="0" w:after="0"/>
              <w:rPr>
                <w:rFonts w:eastAsia="Times New Roman" w:cs="Consolas" w:ascii="Consolas" w:hAnsi="Consolas"/>
                <w:color w:val="333333"/>
                <w:sz w:val="18"/>
                <w:szCs w:val="18"/>
                <w:lang w:eastAsia="pl-PL"/>
              </w:rPr>
            </w:pPr>
            <w:r>
              <w:rPr>
                <w:rFonts w:eastAsia="Times New Roman" w:cs="Consolas" w:ascii="Consolas" w:hAnsi="Consolas"/>
                <w:color w:val="333333"/>
                <w:sz w:val="18"/>
                <w:szCs w:val="18"/>
                <w:lang w:eastAsia="pl-PL"/>
              </w:rPr>
              <w:t>}</w:t>
            </w:r>
          </w:p>
        </w:tc>
      </w:tr>
    </w:tbl>
    <w:p>
      <w:pPr>
        <w:pStyle w:val="Normal"/>
        <w:rPr>
          <w:lang w:val="pl-PL"/>
        </w:rPr>
      </w:pPr>
      <w:r>
        <w:rPr>
          <w:lang w:val="pl-PL"/>
        </w:rPr>
        <w:t xml:space="preserve"> </w:t>
      </w:r>
      <w:r>
        <w:rPr>
          <w:lang w:val="pl-PL"/>
        </w:rPr>
        <w:t xml:space="preserve">Obsługa przepełnienia timera naprzemienne aktualizuje </w:t>
      </w:r>
      <w:r>
        <w:rPr>
          <w:lang w:val="pl-PL"/>
        </w:rPr>
        <w:t>włączony</w:t>
      </w:r>
      <w:r>
        <w:rPr>
          <w:lang w:val="pl-PL"/>
        </w:rPr>
        <w:t xml:space="preserve"> blok sterujący i  wszystkie bloki pobierające aktualną prędkość.</w:t>
      </w:r>
    </w:p>
    <w:p>
      <w:pPr>
        <w:pStyle w:val="Nagwek1"/>
        <w:numPr>
          <w:ilvl w:val="0"/>
          <w:numId w:val="1"/>
        </w:numPr>
        <w:rPr>
          <w:lang w:val="pl-PL"/>
        </w:rPr>
      </w:pPr>
      <w:bookmarkStart w:id="27" w:name="_Toc436583521"/>
      <w:bookmarkEnd w:id="27"/>
      <w:r>
        <w:rPr>
          <w:lang w:val="pl-PL"/>
        </w:rPr>
        <w:t>Protokół komunikacyjny</w:t>
      </w:r>
    </w:p>
    <w:p>
      <w:pPr>
        <w:pStyle w:val="Normal"/>
        <w:rPr>
          <w:lang w:val="pl-PL"/>
        </w:rPr>
      </w:pPr>
      <w:r>
        <w:rPr>
          <w:lang w:val="pl-PL"/>
        </w:rPr>
        <w:t>Protokół komunikacyjny używany do wymiany danych pomiędzy robotem, a aplikacją składa się z 15 wiadomości kontrolnych. Wiadomości pozwalają  pobiera</w:t>
      </w:r>
      <w:r>
        <w:rPr>
          <w:lang w:val="pl-PL"/>
        </w:rPr>
        <w:t>ć</w:t>
      </w:r>
      <w:r>
        <w:rPr>
          <w:lang w:val="pl-PL"/>
        </w:rPr>
        <w:t xml:space="preserve"> i ustawia</w:t>
      </w:r>
      <w:r>
        <w:rPr>
          <w:lang w:val="pl-PL"/>
        </w:rPr>
        <w:t>ć</w:t>
      </w:r>
      <w:r>
        <w:rPr>
          <w:lang w:val="pl-PL"/>
        </w:rPr>
        <w:t xml:space="preserve"> dan</w:t>
      </w:r>
      <w:r>
        <w:rPr>
          <w:lang w:val="pl-PL"/>
        </w:rPr>
        <w:t>e na</w:t>
      </w:r>
      <w:r>
        <w:rPr>
          <w:lang w:val="pl-PL"/>
        </w:rPr>
        <w:t xml:space="preserve"> robo</w:t>
      </w:r>
      <w:r>
        <w:rPr>
          <w:lang w:val="pl-PL"/>
        </w:rPr>
        <w:t>cie.</w:t>
      </w:r>
      <w:r>
        <w:rPr>
          <w:lang w:val="pl-PL"/>
        </w:rPr>
        <w:t xml:space="preserve"> </w:t>
      </w:r>
      <w:r>
        <w:rPr>
          <w:lang w:val="pl-PL"/>
        </w:rPr>
        <w:t>W</w:t>
      </w:r>
      <w:r>
        <w:rPr>
          <w:lang w:val="pl-PL"/>
        </w:rPr>
        <w:t xml:space="preserve"> większości występują w parach ustaw/pobierz. Protokół nie zakłada istnienia wiadomości jednocześnie zmieniających stan robota i pobierających aktualny </w:t>
      </w:r>
      <w:r>
        <w:rPr>
          <w:lang w:val="pl-PL"/>
        </w:rPr>
        <w:t>stan</w:t>
      </w:r>
      <w:r>
        <w:rPr>
          <w:lang w:val="pl-PL"/>
        </w:rPr>
        <w:t xml:space="preserve">. Prawidłowa odpowiedź na komendę typu ustaw jest identyczna do odebranej komendy, natomiast obsługa wiadomości typu pobierz nie </w:t>
      </w:r>
      <w:r>
        <w:rPr>
          <w:lang w:val="pl-PL"/>
        </w:rPr>
        <w:t>ujmuje</w:t>
      </w:r>
      <w:r>
        <w:rPr>
          <w:lang w:val="pl-PL"/>
        </w:rPr>
        <w:t xml:space="preserve"> pod uwagę pól danych odebranej komendy.</w:t>
      </w:r>
    </w:p>
    <w:p>
      <w:pPr>
        <w:pStyle w:val="Normal"/>
        <w:rPr>
          <w:lang w:val="pl-PL"/>
        </w:rPr>
      </w:pPr>
      <w:r>
        <w:rPr>
          <w:lang w:val="pl-PL"/>
        </w:rPr>
        <w:t>Wiadomość składa się z 10 bajtów:</w:t>
      </w:r>
    </w:p>
    <w:tbl>
      <w:tblPr>
        <w:tblW w:w="9360" w:type="dxa"/>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789"/>
        <w:gridCol w:w="642"/>
        <w:gridCol w:w="642"/>
        <w:gridCol w:w="666"/>
        <w:gridCol w:w="667"/>
        <w:gridCol w:w="643"/>
        <w:gridCol w:w="666"/>
        <w:gridCol w:w="667"/>
        <w:gridCol w:w="666"/>
        <w:gridCol w:w="667"/>
        <w:gridCol w:w="643"/>
      </w:tblGrid>
      <w:tr>
        <w:trPr>
          <w:cantSplit w:val="false"/>
        </w:trPr>
        <w:tc>
          <w:tcPr>
            <w:tcW w:w="2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Nr bajtu</w:t>
            </w:r>
          </w:p>
        </w:tc>
        <w:tc>
          <w:tcPr>
            <w:tcW w:w="6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0</w:t>
            </w:r>
          </w:p>
        </w:tc>
        <w:tc>
          <w:tcPr>
            <w:tcW w:w="6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1</w:t>
            </w:r>
          </w:p>
        </w:tc>
        <w:tc>
          <w:tcPr>
            <w:tcW w:w="6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2</w:t>
            </w:r>
          </w:p>
        </w:tc>
        <w:tc>
          <w:tcPr>
            <w:tcW w:w="6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3</w:t>
            </w:r>
          </w:p>
        </w:tc>
        <w:tc>
          <w:tcPr>
            <w:tcW w:w="6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4</w:t>
            </w:r>
          </w:p>
        </w:tc>
        <w:tc>
          <w:tcPr>
            <w:tcW w:w="6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5</w:t>
            </w:r>
          </w:p>
        </w:tc>
        <w:tc>
          <w:tcPr>
            <w:tcW w:w="6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6</w:t>
            </w:r>
          </w:p>
        </w:tc>
        <w:tc>
          <w:tcPr>
            <w:tcW w:w="6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7</w:t>
            </w:r>
          </w:p>
        </w:tc>
        <w:tc>
          <w:tcPr>
            <w:tcW w:w="6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8</w:t>
            </w:r>
          </w:p>
        </w:tc>
        <w:tc>
          <w:tcPr>
            <w:tcW w:w="6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9</w:t>
            </w:r>
          </w:p>
        </w:tc>
      </w:tr>
      <w:tr>
        <w:trPr>
          <w:cantSplit w:val="false"/>
        </w:trPr>
        <w:tc>
          <w:tcPr>
            <w:tcW w:w="2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 xml:space="preserve">Rodzaj wiadomości: </w:t>
            </w:r>
          </w:p>
        </w:tc>
        <w:tc>
          <w:tcPr>
            <w:tcW w:w="6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w:t>
            </w:r>
            <w:r>
              <w:rPr>
                <w:lang w:val="pl-PL"/>
              </w:rPr>
              <w:t>B”</w:t>
            </w:r>
          </w:p>
        </w:tc>
        <w:tc>
          <w:tcPr>
            <w:tcW w:w="6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ID</w:t>
            </w:r>
          </w:p>
        </w:tc>
        <w:tc>
          <w:tcPr>
            <w:tcW w:w="6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Dane</w:t>
            </w:r>
          </w:p>
        </w:tc>
        <w:tc>
          <w:tcPr>
            <w:tcW w:w="6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Dane</w:t>
            </w:r>
          </w:p>
        </w:tc>
        <w:tc>
          <w:tcPr>
            <w:tcW w:w="6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w:t>
            </w:r>
            <w:r>
              <w:rPr>
                <w:lang w:val="pl-PL"/>
              </w:rPr>
              <w:t>M”</w:t>
            </w:r>
          </w:p>
        </w:tc>
        <w:tc>
          <w:tcPr>
            <w:tcW w:w="6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Dane</w:t>
            </w:r>
          </w:p>
        </w:tc>
        <w:tc>
          <w:tcPr>
            <w:tcW w:w="6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Dane</w:t>
            </w:r>
          </w:p>
        </w:tc>
        <w:tc>
          <w:tcPr>
            <w:tcW w:w="6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Dane</w:t>
            </w:r>
          </w:p>
        </w:tc>
        <w:tc>
          <w:tcPr>
            <w:tcW w:w="6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Dane</w:t>
            </w:r>
          </w:p>
        </w:tc>
        <w:tc>
          <w:tcPr>
            <w:tcW w:w="6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w:t>
            </w:r>
            <w:r>
              <w:rPr>
                <w:lang w:val="pl-PL"/>
              </w:rPr>
              <w:t>E”</w:t>
            </w:r>
          </w:p>
        </w:tc>
      </w:tr>
    </w:tbl>
    <w:p>
      <w:pPr>
        <w:pStyle w:val="Normal"/>
        <w:rPr>
          <w:lang w:val="pl-PL"/>
        </w:rPr>
      </w:pPr>
      <w:r>
        <w:rPr>
          <w:lang w:val="pl-PL"/>
        </w:rPr>
        <w:t>Bajty 0, 4 i 9 w każdej wiadomości  są stałe i są równe wartości danej litery w kodzie ASCII. Służą one do kontroli poprawności przesłanej wiadomości.</w:t>
      </w:r>
    </w:p>
    <w:p>
      <w:pPr>
        <w:pStyle w:val="Normal"/>
        <w:rPr>
          <w:lang w:val="pl-PL"/>
        </w:rPr>
      </w:pPr>
      <w:r>
        <w:rPr>
          <w:lang w:val="pl-PL"/>
        </w:rPr>
        <w:t xml:space="preserve">Bajt 1 określa identyfikator danej wiadomości i na </w:t>
      </w:r>
      <w:r>
        <w:rPr>
          <w:lang w:val="pl-PL"/>
        </w:rPr>
        <w:t>jego</w:t>
      </w:r>
      <w:r>
        <w:rPr>
          <w:lang w:val="pl-PL"/>
        </w:rPr>
        <w:t xml:space="preserve"> podstawie oprogramowanie robota jest w stanie uruchomić odpowiednią funkcję obsługi przesłanej wiadomości. Zostało to zaprezentowane w rozdziale 3.4.</w:t>
      </w:r>
    </w:p>
    <w:p>
      <w:pPr>
        <w:pStyle w:val="Normal"/>
        <w:rPr>
          <w:lang w:val="pl-PL"/>
        </w:rPr>
      </w:pPr>
      <w:r>
        <w:rPr>
          <w:lang w:val="pl-PL"/>
        </w:rPr>
        <w:t>Reszta bajtów przenosi dane konkretnej wiadomości. Wiadomości pozwalają na kodowanie liczby zmiennoprzecinkowej, jak również większych niż 1 bajt liczb całkowitych.</w:t>
      </w:r>
    </w:p>
    <w:p>
      <w:pPr>
        <w:pStyle w:val="Nagwek2"/>
        <w:numPr>
          <w:ilvl w:val="1"/>
          <w:numId w:val="1"/>
        </w:numPr>
        <w:rPr>
          <w:lang w:val="pl-PL"/>
        </w:rPr>
      </w:pPr>
      <w:bookmarkStart w:id="28" w:name="_Toc436583522"/>
      <w:bookmarkEnd w:id="28"/>
      <w:r>
        <w:rPr>
          <w:lang w:val="pl-PL"/>
        </w:rPr>
        <w:t>Spis wiadomości kontrolnych</w:t>
      </w:r>
    </w:p>
    <w:p>
      <w:pPr>
        <w:pStyle w:val="Normal"/>
        <w:rPr>
          <w:lang w:val="pl-PL"/>
        </w:rPr>
      </w:pPr>
      <w:r>
        <w:rPr>
          <w:lang w:val="pl-PL"/>
        </w:rPr>
        <w:t>Każda wiadomość kontrolna przedstawiona jest według poniższego schematu:</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34"/>
        <w:gridCol w:w="935"/>
        <w:gridCol w:w="933"/>
        <w:gridCol w:w="934"/>
        <w:gridCol w:w="934"/>
        <w:gridCol w:w="4"/>
        <w:gridCol w:w="930"/>
        <w:gridCol w:w="934"/>
        <w:gridCol w:w="472"/>
        <w:gridCol w:w="463"/>
        <w:gridCol w:w="934"/>
        <w:gridCol w:w="942"/>
      </w:tblGrid>
      <w:tr>
        <w:trPr>
          <w:cantSplit w:val="false"/>
        </w:trPr>
        <w:tc>
          <w:tcPr>
            <w:tcW w:w="4674"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NAZWA WIADOMOŚCI</w:t>
            </w:r>
          </w:p>
        </w:tc>
        <w:tc>
          <w:tcPr>
            <w:tcW w:w="233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TYP</w:t>
            </w:r>
          </w:p>
        </w:tc>
        <w:tc>
          <w:tcPr>
            <w:tcW w:w="233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IDENTYFIKATOR</w:t>
            </w:r>
          </w:p>
        </w:tc>
      </w:tr>
      <w:tr>
        <w:trPr>
          <w:cantSplit w:val="false"/>
        </w:trPr>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BAJT 0</w:t>
            </w:r>
          </w:p>
        </w:tc>
        <w:tc>
          <w:tcPr>
            <w:tcW w:w="9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BAJT 1</w:t>
            </w:r>
          </w:p>
        </w:tc>
        <w:tc>
          <w:tcPr>
            <w:tcW w:w="9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BAJT 2</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BAJT 3</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BAJT 4</w:t>
            </w:r>
          </w:p>
        </w:tc>
        <w:tc>
          <w:tcPr>
            <w:tcW w:w="93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BAJT 5</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BAJT 6</w:t>
            </w:r>
          </w:p>
        </w:tc>
        <w:tc>
          <w:tcPr>
            <w:tcW w:w="93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BAJT 7</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BAJT 8</w:t>
            </w:r>
          </w:p>
        </w:tc>
        <w:tc>
          <w:tcPr>
            <w:tcW w:w="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BAJT 9</w:t>
            </w:r>
          </w:p>
        </w:tc>
      </w:tr>
      <w:tr>
        <w:trPr>
          <w:cantSplit w:val="false"/>
        </w:trPr>
        <w:tc>
          <w:tcPr>
            <w:tcW w:w="9349" w:type="dxa"/>
            <w:gridSpan w:val="1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CHARAKTERYSTKA WIADMOSCI</w:t>
            </w:r>
          </w:p>
        </w:tc>
      </w:tr>
    </w:tbl>
    <w:p>
      <w:pPr>
        <w:pStyle w:val="Normal"/>
        <w:rPr>
          <w:lang w:val="pl-PL"/>
        </w:rPr>
      </w:pPr>
      <w:r>
        <w:rPr>
          <w:lang w:val="pl-PL"/>
        </w:rPr>
        <w:t>Dla wielkości USTAW w drugim wiersz</w:t>
      </w:r>
      <w:r>
        <w:rPr>
          <w:lang w:val="pl-PL"/>
        </w:rPr>
        <w:t>u</w:t>
      </w:r>
      <w:r>
        <w:rPr>
          <w:lang w:val="pl-PL"/>
        </w:rPr>
        <w:t xml:space="preserve"> zaprezentowana jest komenda którą odbiera robot, dla wiadomości typu POBIERZ jest to odpowiedź otrzymywana przez aplikację sterującą.</w:t>
      </w:r>
    </w:p>
    <w:p>
      <w:pPr>
        <w:pStyle w:val="Normal"/>
        <w:rPr>
          <w:lang w:val="pl-PL"/>
        </w:rPr>
      </w:pPr>
      <w:r>
        <w:rPr>
          <w:lang w:val="pl-PL"/>
        </w:rPr>
      </w:r>
    </w:p>
    <w:p>
      <w:pPr>
        <w:pStyle w:val="Normal"/>
        <w:rPr>
          <w:lang w:val="pl-PL"/>
        </w:rPr>
      </w:pPr>
      <w:r>
        <w:rPr>
          <w:lang w:val="pl-PL"/>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34"/>
        <w:gridCol w:w="935"/>
        <w:gridCol w:w="933"/>
        <w:gridCol w:w="934"/>
        <w:gridCol w:w="934"/>
        <w:gridCol w:w="4"/>
        <w:gridCol w:w="930"/>
        <w:gridCol w:w="934"/>
        <w:gridCol w:w="472"/>
        <w:gridCol w:w="463"/>
        <w:gridCol w:w="934"/>
        <w:gridCol w:w="942"/>
      </w:tblGrid>
      <w:tr>
        <w:trPr>
          <w:cantSplit w:val="false"/>
        </w:trPr>
        <w:tc>
          <w:tcPr>
            <w:tcW w:w="4674"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Ustawienie prędkości zadanej</w:t>
            </w:r>
          </w:p>
        </w:tc>
        <w:tc>
          <w:tcPr>
            <w:tcW w:w="233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1</w:t>
            </w:r>
          </w:p>
        </w:tc>
      </w:tr>
      <w:tr>
        <w:trPr>
          <w:cantSplit w:val="false"/>
        </w:trPr>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B”</w:t>
            </w:r>
          </w:p>
        </w:tc>
        <w:tc>
          <w:tcPr>
            <w:tcW w:w="9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1</w:t>
            </w:r>
          </w:p>
        </w:tc>
        <w:tc>
          <w:tcPr>
            <w:tcW w:w="9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L1</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L2</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M”</w:t>
            </w:r>
          </w:p>
        </w:tc>
        <w:tc>
          <w:tcPr>
            <w:tcW w:w="93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R1</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T1</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T2</w:t>
            </w:r>
          </w:p>
        </w:tc>
        <w:tc>
          <w:tcPr>
            <w:tcW w:w="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E”</w:t>
            </w:r>
          </w:p>
        </w:tc>
      </w:tr>
      <w:tr>
        <w:trPr>
          <w:cantSplit w:val="false"/>
        </w:trPr>
        <w:tc>
          <w:tcPr>
            <w:tcW w:w="9349" w:type="dxa"/>
            <w:gridSpan w:val="1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 xml:space="preserve">Wiadomość ustawia prędkość zadaną dla regulatora. </w:t>
            </w:r>
          </w:p>
          <w:p>
            <w:pPr>
              <w:pStyle w:val="Normal"/>
              <w:spacing w:before="0" w:after="0"/>
              <w:rPr>
                <w:lang w:val="pl-PL"/>
              </w:rPr>
            </w:pPr>
            <w:r>
              <w:rPr>
                <w:lang w:val="pl-PL"/>
              </w:rPr>
              <w:t>Wartości L1 i L2 są zserializowaną zmienną zmiennoprzecinkową oznaczającą zadaną prędkość dla lewego koła</w:t>
            </w:r>
          </w:p>
          <w:p>
            <w:pPr>
              <w:pStyle w:val="Normal"/>
              <w:spacing w:before="0" w:after="0"/>
              <w:rPr>
                <w:lang w:val="pl-PL"/>
              </w:rPr>
            </w:pPr>
            <w:r>
              <w:rPr>
                <w:lang w:val="pl-PL"/>
              </w:rPr>
              <w:t xml:space="preserve">Wartości R1 i R2 są zserializowaną zmienną zmiennoprzecinkową oznaczającą zadaną prędkość dla lewego koła </w:t>
            </w:r>
          </w:p>
          <w:p>
            <w:pPr>
              <w:pStyle w:val="Normal"/>
              <w:spacing w:before="0" w:after="0"/>
              <w:rPr>
                <w:lang w:val="pl-PL"/>
              </w:rPr>
            </w:pPr>
            <w:r>
              <w:rPr>
                <w:lang w:val="pl-PL"/>
              </w:rPr>
              <w:t>Wartości T1 i T2 są rozłożoną 16-bitową zmienną całkowitą oznaczającą ilość milisekund po jakim zadana prędkość będzie wyzerowana. Jeżeli wartość T1 i T2 wynoszą zero timer odpowiedzialny za zatrzymanie silników po ustalonej wartości nie będzie uruchomiony a zadana prędkość nie będzie zmieniana.</w:t>
            </w:r>
          </w:p>
          <w:p>
            <w:pPr>
              <w:pStyle w:val="Normal"/>
              <w:spacing w:before="0" w:after="0"/>
              <w:rPr>
                <w:lang w:val="pl-PL"/>
              </w:rPr>
            </w:pPr>
            <w:r>
              <w:rPr>
                <w:lang w:val="pl-PL"/>
              </w:rPr>
            </w:r>
          </w:p>
          <w:p>
            <w:pPr>
              <w:pStyle w:val="Normal"/>
              <w:spacing w:before="0" w:after="0"/>
              <w:rPr>
                <w:lang w:val="pl-PL"/>
              </w:rPr>
            </w:pPr>
            <w:r>
              <w:rPr>
                <w:lang w:val="pl-PL"/>
              </w:rPr>
              <w:t>Dane zawierające prędkości są deserializowane i zapisywane do odpowiadających im globalnych zmiennych robota. Jeżeli te dane zawierają wszystkie wartości równe zero silniki są zatrzymywane</w:t>
            </w:r>
          </w:p>
        </w:tc>
      </w:tr>
    </w:tbl>
    <w:p>
      <w:pPr>
        <w:pStyle w:val="Normal"/>
        <w:rPr>
          <w:lang w:val="pl-PL"/>
        </w:rPr>
      </w:pPr>
      <w:r>
        <w:rPr>
          <w:lang w:val="pl-PL"/>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34"/>
        <w:gridCol w:w="935"/>
        <w:gridCol w:w="933"/>
        <w:gridCol w:w="934"/>
        <w:gridCol w:w="934"/>
        <w:gridCol w:w="4"/>
        <w:gridCol w:w="930"/>
        <w:gridCol w:w="934"/>
        <w:gridCol w:w="472"/>
        <w:gridCol w:w="463"/>
        <w:gridCol w:w="934"/>
        <w:gridCol w:w="942"/>
      </w:tblGrid>
      <w:tr>
        <w:trPr>
          <w:cantSplit w:val="false"/>
        </w:trPr>
        <w:tc>
          <w:tcPr>
            <w:tcW w:w="4674"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 xml:space="preserve">Pobranie faktycznej prędkości </w:t>
            </w:r>
          </w:p>
        </w:tc>
        <w:tc>
          <w:tcPr>
            <w:tcW w:w="233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2</w:t>
            </w:r>
          </w:p>
        </w:tc>
      </w:tr>
      <w:tr>
        <w:trPr>
          <w:cantSplit w:val="false"/>
        </w:trPr>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B”</w:t>
            </w:r>
          </w:p>
        </w:tc>
        <w:tc>
          <w:tcPr>
            <w:tcW w:w="9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2</w:t>
            </w:r>
          </w:p>
        </w:tc>
        <w:tc>
          <w:tcPr>
            <w:tcW w:w="9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L1</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L2</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M”</w:t>
            </w:r>
          </w:p>
        </w:tc>
        <w:tc>
          <w:tcPr>
            <w:tcW w:w="93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R1</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0</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0</w:t>
            </w:r>
          </w:p>
        </w:tc>
        <w:tc>
          <w:tcPr>
            <w:tcW w:w="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E”</w:t>
            </w:r>
          </w:p>
        </w:tc>
      </w:tr>
      <w:tr>
        <w:trPr>
          <w:cantSplit w:val="false"/>
        </w:trPr>
        <w:tc>
          <w:tcPr>
            <w:tcW w:w="9349" w:type="dxa"/>
            <w:gridSpan w:val="1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 xml:space="preserve">Wiadomość zwraca faktyczną prędkość, jaką posiada robot. </w:t>
            </w:r>
          </w:p>
          <w:p>
            <w:pPr>
              <w:pStyle w:val="Normal"/>
              <w:spacing w:before="0" w:after="0"/>
              <w:rPr>
                <w:lang w:val="pl-PL"/>
              </w:rPr>
            </w:pPr>
            <w:r>
              <w:rPr>
                <w:lang w:val="pl-PL"/>
              </w:rPr>
              <w:t>Wartości L1 i L2 są zserializowaną zmienną zmiennoprzecinkową oznaczającą faktyczną prędkość dla lewego koła</w:t>
            </w:r>
          </w:p>
          <w:p>
            <w:pPr>
              <w:pStyle w:val="Normal"/>
              <w:spacing w:before="0" w:after="0"/>
              <w:rPr>
                <w:lang w:val="pl-PL"/>
              </w:rPr>
            </w:pPr>
            <w:r>
              <w:rPr>
                <w:lang w:val="pl-PL"/>
              </w:rPr>
              <w:t xml:space="preserve">Wartości R1 i R2 są zserializowaną zmienną zmiennoprzecinkową oznaczającą faktyczną prędkość dla lewego koła </w:t>
            </w:r>
          </w:p>
          <w:p>
            <w:pPr>
              <w:pStyle w:val="Normal"/>
              <w:spacing w:before="0" w:after="0"/>
              <w:rPr>
                <w:lang w:val="pl-PL"/>
              </w:rPr>
            </w:pPr>
            <w:r>
              <w:rPr>
                <w:lang w:val="pl-PL"/>
              </w:rPr>
            </w:r>
          </w:p>
          <w:p>
            <w:pPr>
              <w:pStyle w:val="Normal"/>
              <w:spacing w:before="0" w:after="0"/>
              <w:rPr>
                <w:lang w:val="pl-PL"/>
              </w:rPr>
            </w:pPr>
            <w:r>
              <w:rPr>
                <w:lang w:val="pl-PL"/>
              </w:rPr>
              <w:t>Odsyłane prędkości są zserializowanymi zmiennymi globalnymi, których wartość obliczana  jest w cyklu aktualizacji prędkości. Opis procedury jest w rozdziale 3.5</w:t>
            </w:r>
          </w:p>
        </w:tc>
      </w:tr>
    </w:tbl>
    <w:p>
      <w:pPr>
        <w:pStyle w:val="Normal"/>
        <w:rPr>
          <w:lang w:val="pl-PL"/>
        </w:rPr>
      </w:pPr>
      <w:r>
        <w:rPr>
          <w:lang w:val="pl-PL"/>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34"/>
        <w:gridCol w:w="935"/>
        <w:gridCol w:w="933"/>
        <w:gridCol w:w="934"/>
        <w:gridCol w:w="934"/>
        <w:gridCol w:w="4"/>
        <w:gridCol w:w="930"/>
        <w:gridCol w:w="934"/>
        <w:gridCol w:w="472"/>
        <w:gridCol w:w="463"/>
        <w:gridCol w:w="934"/>
        <w:gridCol w:w="942"/>
      </w:tblGrid>
      <w:tr>
        <w:trPr>
          <w:cantSplit w:val="false"/>
        </w:trPr>
        <w:tc>
          <w:tcPr>
            <w:tcW w:w="4674"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Ustawienie nastaw regulatora</w:t>
            </w:r>
          </w:p>
        </w:tc>
        <w:tc>
          <w:tcPr>
            <w:tcW w:w="233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3</w:t>
            </w:r>
          </w:p>
        </w:tc>
      </w:tr>
      <w:tr>
        <w:trPr>
          <w:cantSplit w:val="false"/>
        </w:trPr>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B”</w:t>
            </w:r>
          </w:p>
        </w:tc>
        <w:tc>
          <w:tcPr>
            <w:tcW w:w="9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3</w:t>
            </w:r>
          </w:p>
        </w:tc>
        <w:tc>
          <w:tcPr>
            <w:tcW w:w="9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P1</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P2</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M”</w:t>
            </w:r>
          </w:p>
        </w:tc>
        <w:tc>
          <w:tcPr>
            <w:tcW w:w="93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D1</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D2</w:t>
            </w:r>
          </w:p>
        </w:tc>
        <w:tc>
          <w:tcPr>
            <w:tcW w:w="93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0</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0</w:t>
            </w:r>
          </w:p>
        </w:tc>
        <w:tc>
          <w:tcPr>
            <w:tcW w:w="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E”</w:t>
            </w:r>
          </w:p>
        </w:tc>
      </w:tr>
      <w:tr>
        <w:trPr>
          <w:cantSplit w:val="false"/>
        </w:trPr>
        <w:tc>
          <w:tcPr>
            <w:tcW w:w="9349" w:type="dxa"/>
            <w:gridSpan w:val="1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 xml:space="preserve">Wiadomość ustawia nastawy regulatora. </w:t>
            </w:r>
          </w:p>
          <w:p>
            <w:pPr>
              <w:pStyle w:val="Normal"/>
              <w:spacing w:before="0" w:after="0"/>
              <w:rPr>
                <w:lang w:val="pl-PL"/>
              </w:rPr>
            </w:pPr>
            <w:r>
              <w:rPr>
                <w:lang w:val="pl-PL"/>
              </w:rPr>
              <w:t>Wartości P1 i P2 są zserializowaną zmienną zmiennoprzecinkową oznaczającą wartość wzmocnienia członu proporcjonalnego regulatora PD</w:t>
            </w:r>
          </w:p>
          <w:p>
            <w:pPr>
              <w:pStyle w:val="Normal"/>
              <w:spacing w:before="0" w:after="0"/>
              <w:rPr>
                <w:lang w:val="pl-PL"/>
              </w:rPr>
            </w:pPr>
            <w:r>
              <w:rPr>
                <w:lang w:val="pl-PL"/>
              </w:rPr>
              <w:t>Wartości P1 i P2 są zserializowaną zmienną zmiennoprzecinkową oznaczającą wartość wzmocnienia członu różniczkującego regulatora PD</w:t>
            </w:r>
          </w:p>
          <w:p>
            <w:pPr>
              <w:pStyle w:val="Normal"/>
              <w:spacing w:before="0" w:after="0"/>
              <w:rPr>
                <w:lang w:val="pl-PL"/>
              </w:rPr>
            </w:pPr>
            <w:r>
              <w:rPr>
                <w:lang w:val="pl-PL"/>
              </w:rPr>
            </w:r>
          </w:p>
          <w:p>
            <w:pPr>
              <w:pStyle w:val="Normal"/>
              <w:spacing w:before="0" w:after="0"/>
              <w:rPr>
                <w:lang w:val="pl-PL"/>
              </w:rPr>
            </w:pPr>
            <w:r>
              <w:rPr>
                <w:lang w:val="pl-PL"/>
              </w:rPr>
              <w:t>Dane są deserializowane i zapisywane do odpowiadających im globalnych zmiennych robota.</w:t>
            </w:r>
          </w:p>
        </w:tc>
      </w:tr>
    </w:tbl>
    <w:p>
      <w:pPr>
        <w:pStyle w:val="Normal"/>
        <w:rPr>
          <w:lang w:val="pl-PL"/>
        </w:rPr>
      </w:pPr>
      <w:r>
        <w:rPr>
          <w:lang w:val="pl-PL"/>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34"/>
        <w:gridCol w:w="935"/>
        <w:gridCol w:w="933"/>
        <w:gridCol w:w="934"/>
        <w:gridCol w:w="934"/>
        <w:gridCol w:w="4"/>
        <w:gridCol w:w="930"/>
        <w:gridCol w:w="934"/>
        <w:gridCol w:w="472"/>
        <w:gridCol w:w="463"/>
        <w:gridCol w:w="934"/>
        <w:gridCol w:w="942"/>
      </w:tblGrid>
      <w:tr>
        <w:trPr>
          <w:cantSplit w:val="false"/>
        </w:trPr>
        <w:tc>
          <w:tcPr>
            <w:tcW w:w="4674"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 xml:space="preserve">Pobranie nastaw regulatora </w:t>
            </w:r>
          </w:p>
        </w:tc>
        <w:tc>
          <w:tcPr>
            <w:tcW w:w="233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4</w:t>
            </w:r>
          </w:p>
        </w:tc>
      </w:tr>
      <w:tr>
        <w:trPr>
          <w:cantSplit w:val="false"/>
        </w:trPr>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B”</w:t>
            </w:r>
          </w:p>
        </w:tc>
        <w:tc>
          <w:tcPr>
            <w:tcW w:w="9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4</w:t>
            </w:r>
          </w:p>
        </w:tc>
        <w:tc>
          <w:tcPr>
            <w:tcW w:w="9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P1</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P2</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M”</w:t>
            </w:r>
          </w:p>
        </w:tc>
        <w:tc>
          <w:tcPr>
            <w:tcW w:w="93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D1</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D2</w:t>
            </w:r>
          </w:p>
        </w:tc>
        <w:tc>
          <w:tcPr>
            <w:tcW w:w="93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0</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0</w:t>
            </w:r>
          </w:p>
        </w:tc>
        <w:tc>
          <w:tcPr>
            <w:tcW w:w="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E”</w:t>
            </w:r>
          </w:p>
        </w:tc>
      </w:tr>
      <w:tr>
        <w:trPr>
          <w:cantSplit w:val="false"/>
        </w:trPr>
        <w:tc>
          <w:tcPr>
            <w:tcW w:w="9349" w:type="dxa"/>
            <w:gridSpan w:val="1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 xml:space="preserve">Wiadomość zwraca aktualne nastawy regulatora. </w:t>
            </w:r>
          </w:p>
          <w:p>
            <w:pPr>
              <w:pStyle w:val="Normal"/>
              <w:spacing w:before="0" w:after="0"/>
              <w:rPr>
                <w:lang w:val="pl-PL"/>
              </w:rPr>
            </w:pPr>
            <w:r>
              <w:rPr>
                <w:lang w:val="pl-PL"/>
              </w:rPr>
              <w:t>Wartości P1 i P2 są zserializowaną zmienną zmiennoprzecinkową oznaczającą wartość wzmocnienia członu proporcjonalnego regulatora PD</w:t>
            </w:r>
          </w:p>
          <w:p>
            <w:pPr>
              <w:pStyle w:val="Normal"/>
              <w:spacing w:before="0" w:after="0"/>
              <w:rPr>
                <w:lang w:val="pl-PL"/>
              </w:rPr>
            </w:pPr>
            <w:r>
              <w:rPr>
                <w:lang w:val="pl-PL"/>
              </w:rPr>
              <w:t>Wartości P1 i P2 są zserializowaną zmienną zmiennoprzecinkową oznaczającą wartość wzmocnienia członu różniczkującego regulatora PD</w:t>
            </w:r>
          </w:p>
          <w:p>
            <w:pPr>
              <w:pStyle w:val="Normal"/>
              <w:spacing w:before="0" w:after="0"/>
              <w:rPr>
                <w:lang w:val="pl-PL"/>
              </w:rPr>
            </w:pPr>
            <w:r>
              <w:rPr>
                <w:lang w:val="pl-PL"/>
              </w:rPr>
            </w:r>
          </w:p>
          <w:p>
            <w:pPr>
              <w:pStyle w:val="Normal"/>
              <w:spacing w:before="0" w:after="0"/>
              <w:rPr>
                <w:lang w:val="pl-PL"/>
              </w:rPr>
            </w:pPr>
            <w:r>
              <w:rPr>
                <w:lang w:val="pl-PL"/>
              </w:rPr>
              <w:t>Odsyłane nastawy  są zserializowanymi zmiennymi globalnymi.</w:t>
            </w:r>
          </w:p>
        </w:tc>
      </w:tr>
    </w:tbl>
    <w:p>
      <w:pPr>
        <w:pStyle w:val="Normal"/>
        <w:rPr>
          <w:lang w:val="pl-PL"/>
        </w:rPr>
      </w:pPr>
      <w:r>
        <w:rPr>
          <w:lang w:val="pl-PL"/>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34"/>
        <w:gridCol w:w="935"/>
        <w:gridCol w:w="933"/>
        <w:gridCol w:w="934"/>
        <w:gridCol w:w="934"/>
        <w:gridCol w:w="4"/>
        <w:gridCol w:w="930"/>
        <w:gridCol w:w="934"/>
        <w:gridCol w:w="472"/>
        <w:gridCol w:w="463"/>
        <w:gridCol w:w="934"/>
        <w:gridCol w:w="942"/>
      </w:tblGrid>
      <w:tr>
        <w:trPr>
          <w:cantSplit w:val="false"/>
        </w:trPr>
        <w:tc>
          <w:tcPr>
            <w:tcW w:w="4674"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Ustawienie timera bezpieczeństwa</w:t>
            </w:r>
          </w:p>
        </w:tc>
        <w:tc>
          <w:tcPr>
            <w:tcW w:w="233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5</w:t>
            </w:r>
          </w:p>
        </w:tc>
      </w:tr>
      <w:tr>
        <w:trPr>
          <w:cantSplit w:val="false"/>
        </w:trPr>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B”</w:t>
            </w:r>
          </w:p>
        </w:tc>
        <w:tc>
          <w:tcPr>
            <w:tcW w:w="9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5</w:t>
            </w:r>
          </w:p>
        </w:tc>
        <w:tc>
          <w:tcPr>
            <w:tcW w:w="9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T1</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T2</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M”</w:t>
            </w:r>
          </w:p>
        </w:tc>
        <w:tc>
          <w:tcPr>
            <w:tcW w:w="93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0</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0</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0</w:t>
            </w:r>
          </w:p>
        </w:tc>
        <w:tc>
          <w:tcPr>
            <w:tcW w:w="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E”</w:t>
            </w:r>
          </w:p>
        </w:tc>
      </w:tr>
      <w:tr>
        <w:trPr>
          <w:cantSplit w:val="false"/>
        </w:trPr>
        <w:tc>
          <w:tcPr>
            <w:tcW w:w="9349" w:type="dxa"/>
            <w:gridSpan w:val="1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Wiadomość ustawia timer bezpieczeństwa. Timer jest startuje wraz z odebraniem wiadomości przez robota. Jeżeli nie otrzyma następnej wiadomości przed końcem odliczania robot zatrzyma silniki</w:t>
            </w:r>
          </w:p>
          <w:p>
            <w:pPr>
              <w:pStyle w:val="Normal"/>
              <w:spacing w:before="0" w:after="0"/>
              <w:rPr>
                <w:lang w:val="pl-PL"/>
              </w:rPr>
            </w:pPr>
            <w:r>
              <w:rPr>
                <w:lang w:val="pl-PL"/>
              </w:rPr>
              <w:t>Wartości T1 i T2 są rozłożoną 16-bitową zmienną całkowitą oznaczającą ilość milisekund co ile generowane jest przerwanie.</w:t>
            </w:r>
          </w:p>
        </w:tc>
      </w:tr>
    </w:tbl>
    <w:p>
      <w:pPr>
        <w:pStyle w:val="Normal"/>
        <w:rPr>
          <w:lang w:val="pl-PL"/>
        </w:rPr>
      </w:pPr>
      <w:r>
        <w:rPr>
          <w:lang w:val="pl-PL"/>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34"/>
        <w:gridCol w:w="935"/>
        <w:gridCol w:w="933"/>
        <w:gridCol w:w="934"/>
        <w:gridCol w:w="934"/>
        <w:gridCol w:w="4"/>
        <w:gridCol w:w="930"/>
        <w:gridCol w:w="934"/>
        <w:gridCol w:w="472"/>
        <w:gridCol w:w="463"/>
        <w:gridCol w:w="934"/>
        <w:gridCol w:w="942"/>
      </w:tblGrid>
      <w:tr>
        <w:trPr>
          <w:cantSplit w:val="false"/>
        </w:trPr>
        <w:tc>
          <w:tcPr>
            <w:tcW w:w="4674"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Pobranie interwału timera bezpieczeństwa</w:t>
            </w:r>
          </w:p>
        </w:tc>
        <w:tc>
          <w:tcPr>
            <w:tcW w:w="233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6</w:t>
            </w:r>
          </w:p>
        </w:tc>
      </w:tr>
      <w:tr>
        <w:trPr>
          <w:cantSplit w:val="false"/>
        </w:trPr>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B”</w:t>
            </w:r>
          </w:p>
        </w:tc>
        <w:tc>
          <w:tcPr>
            <w:tcW w:w="9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6</w:t>
            </w:r>
          </w:p>
        </w:tc>
        <w:tc>
          <w:tcPr>
            <w:tcW w:w="9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T1</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T2</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M”</w:t>
            </w:r>
          </w:p>
        </w:tc>
        <w:tc>
          <w:tcPr>
            <w:tcW w:w="93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0</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0</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0</w:t>
            </w:r>
          </w:p>
        </w:tc>
        <w:tc>
          <w:tcPr>
            <w:tcW w:w="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E”</w:t>
            </w:r>
          </w:p>
        </w:tc>
      </w:tr>
      <w:tr>
        <w:trPr>
          <w:cantSplit w:val="false"/>
        </w:trPr>
        <w:tc>
          <w:tcPr>
            <w:tcW w:w="9349" w:type="dxa"/>
            <w:gridSpan w:val="1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Wiadomość zwraca ustawioną wartość milisekund po którym uruchamiamy jest timer bezpieczeństwa.</w:t>
            </w:r>
          </w:p>
          <w:p>
            <w:pPr>
              <w:pStyle w:val="Normal"/>
              <w:spacing w:before="0" w:after="0"/>
              <w:rPr>
                <w:lang w:val="pl-PL"/>
              </w:rPr>
            </w:pPr>
            <w:r>
              <w:rPr>
                <w:lang w:val="pl-PL"/>
              </w:rPr>
              <w:t>Wartości T1 i T2 są rozłożoną 16-bitową zmienną całkowitą oznaczającą ilość milisekund co ile generowane jest przerwanie.</w:t>
            </w:r>
          </w:p>
          <w:p>
            <w:pPr>
              <w:pStyle w:val="Normal"/>
              <w:spacing w:before="0" w:after="0"/>
              <w:rPr>
                <w:lang w:val="pl-PL"/>
              </w:rPr>
            </w:pPr>
            <w:r>
              <w:rPr>
                <w:lang w:val="pl-PL"/>
              </w:rPr>
            </w:r>
          </w:p>
          <w:p>
            <w:pPr>
              <w:pStyle w:val="Normal"/>
              <w:spacing w:before="0" w:after="0"/>
              <w:rPr>
                <w:lang w:val="pl-PL"/>
              </w:rPr>
            </w:pPr>
            <w:r>
              <w:rPr>
                <w:lang w:val="pl-PL"/>
              </w:rPr>
              <w:t>Dane są składane w 16-bitową wartość całkowitą, która jest wykorzystywana jest w ustawieniach timera bezpieczeństwa. Timer został opisany w rozdziale 3.5.</w:t>
            </w:r>
          </w:p>
        </w:tc>
      </w:tr>
    </w:tbl>
    <w:p>
      <w:pPr>
        <w:pStyle w:val="Normal"/>
        <w:rPr>
          <w:lang w:val="pl-PL"/>
        </w:rPr>
      </w:pPr>
      <w:r>
        <w:rPr>
          <w:lang w:val="pl-PL"/>
        </w:rPr>
      </w:r>
    </w:p>
    <w:p>
      <w:pPr>
        <w:pStyle w:val="Normal"/>
        <w:rPr>
          <w:lang w:val="pl-PL"/>
        </w:rPr>
      </w:pPr>
      <w:r>
        <w:rPr>
          <w:lang w:val="pl-PL"/>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34"/>
        <w:gridCol w:w="935"/>
        <w:gridCol w:w="933"/>
        <w:gridCol w:w="934"/>
        <w:gridCol w:w="934"/>
        <w:gridCol w:w="4"/>
        <w:gridCol w:w="930"/>
        <w:gridCol w:w="934"/>
        <w:gridCol w:w="472"/>
        <w:gridCol w:w="463"/>
        <w:gridCol w:w="934"/>
        <w:gridCol w:w="942"/>
      </w:tblGrid>
      <w:tr>
        <w:trPr>
          <w:cantSplit w:val="false"/>
        </w:trPr>
        <w:tc>
          <w:tcPr>
            <w:tcW w:w="4674"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Ustawienie wartosci wypelnienia PWM</w:t>
            </w:r>
          </w:p>
        </w:tc>
        <w:tc>
          <w:tcPr>
            <w:tcW w:w="233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7</w:t>
            </w:r>
          </w:p>
        </w:tc>
      </w:tr>
      <w:tr>
        <w:trPr>
          <w:cantSplit w:val="false"/>
        </w:trPr>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B”</w:t>
            </w:r>
          </w:p>
        </w:tc>
        <w:tc>
          <w:tcPr>
            <w:tcW w:w="9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7</w:t>
            </w:r>
          </w:p>
        </w:tc>
        <w:tc>
          <w:tcPr>
            <w:tcW w:w="9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L1</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L2</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M”</w:t>
            </w:r>
          </w:p>
        </w:tc>
        <w:tc>
          <w:tcPr>
            <w:tcW w:w="93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R1</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T1</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T2</w:t>
            </w:r>
          </w:p>
        </w:tc>
        <w:tc>
          <w:tcPr>
            <w:tcW w:w="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E”</w:t>
            </w:r>
          </w:p>
        </w:tc>
      </w:tr>
      <w:tr>
        <w:trPr>
          <w:cantSplit w:val="false"/>
        </w:trPr>
        <w:tc>
          <w:tcPr>
            <w:tcW w:w="9349" w:type="dxa"/>
            <w:gridSpan w:val="1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 xml:space="preserve">Wiadomość ustawia wartość sygnału PWM dla silników </w:t>
            </w:r>
          </w:p>
          <w:p>
            <w:pPr>
              <w:pStyle w:val="Normal"/>
              <w:spacing w:before="0" w:after="0"/>
              <w:rPr>
                <w:lang w:val="pl-PL"/>
              </w:rPr>
            </w:pPr>
            <w:r>
              <w:rPr>
                <w:lang w:val="pl-PL"/>
              </w:rPr>
              <w:t>Wartości L1 i L2 są rozłożoną 16-bitową zmienną całkowitą oznaczającą wartość sygnału PWM, który steruje lewym silnikiem.</w:t>
            </w:r>
          </w:p>
          <w:p>
            <w:pPr>
              <w:pStyle w:val="Normal"/>
              <w:spacing w:before="0" w:after="0"/>
              <w:rPr>
                <w:lang w:val="pl-PL"/>
              </w:rPr>
            </w:pPr>
            <w:r>
              <w:rPr>
                <w:lang w:val="pl-PL"/>
              </w:rPr>
              <w:t>Wartości R1 i R2 są rozłożoną 16-bitową zmienną całkowitą oznaczającą PWM który, steruje prawym silnikiem.</w:t>
            </w:r>
          </w:p>
          <w:p>
            <w:pPr>
              <w:pStyle w:val="Normal"/>
              <w:spacing w:before="0" w:after="0"/>
              <w:rPr>
                <w:lang w:val="pl-PL"/>
              </w:rPr>
            </w:pPr>
            <w:r>
              <w:rPr>
                <w:lang w:val="pl-PL"/>
              </w:rPr>
              <w:t>Wartości T1 i T2 są rozłożoną 16-bitową zmienną całkowitą oznaczającą ilość milisekund po jakim zadana prędkość będzie wyzerowana. Jeżeli wartość T1 i T2 wynoszą zero timer odpowiedzialny za zatrzymanie silników po ustalonej wartości nie będzie uruchomiony i a zadana prędkość nie będzie zmieniana.</w:t>
            </w:r>
          </w:p>
          <w:p>
            <w:pPr>
              <w:pStyle w:val="Normal"/>
              <w:spacing w:before="0" w:after="0"/>
              <w:rPr>
                <w:lang w:val="pl-PL"/>
              </w:rPr>
            </w:pPr>
            <w:r>
              <w:rPr>
                <w:lang w:val="pl-PL"/>
              </w:rPr>
            </w:r>
          </w:p>
          <w:p>
            <w:pPr>
              <w:pStyle w:val="Normal"/>
              <w:spacing w:before="0" w:after="0"/>
              <w:rPr>
                <w:lang w:val="pl-PL"/>
              </w:rPr>
            </w:pPr>
            <w:r>
              <w:rPr>
                <w:lang w:val="pl-PL"/>
              </w:rPr>
              <w:t>Dane zawierające PWM są składane do zmiennych 16-bitowych i zapisywane ustawiana na timery generujące sygnały PWM Maksymalne wypełnienie wynosi 4200 i wysłanie prędkości większej spowoduję ustawienie tej wartości. Jeżeli te dane zawierają wszystkie wartości równe zero silniki są zatrzymywane</w:t>
            </w:r>
          </w:p>
          <w:p>
            <w:pPr>
              <w:pStyle w:val="Normal"/>
              <w:spacing w:before="0" w:after="0"/>
              <w:rPr>
                <w:lang w:val="pl-PL"/>
              </w:rPr>
            </w:pPr>
            <w:r>
              <w:rPr>
                <w:lang w:val="pl-PL"/>
              </w:rPr>
            </w:r>
          </w:p>
          <w:p>
            <w:pPr>
              <w:pStyle w:val="Normal"/>
              <w:spacing w:before="0" w:after="0"/>
              <w:rPr>
                <w:lang w:val="pl-PL"/>
              </w:rPr>
            </w:pPr>
            <w:r>
              <w:rPr>
                <w:lang w:val="pl-PL"/>
              </w:rPr>
              <w:t>Ustawienie wartości sygnałów PWM jest niemożliwe, gdy uruchomiony jest timer odpowiedzialny za działanie regulatora prędkości. Nie można nastawiać bezpośrednio wartości wypełnienia sygnału PWM, gdy kontroluje tę wartość regulator.</w:t>
            </w:r>
          </w:p>
        </w:tc>
      </w:tr>
    </w:tbl>
    <w:p>
      <w:pPr>
        <w:pStyle w:val="Normal"/>
        <w:rPr>
          <w:lang w:val="pl-PL"/>
        </w:rPr>
      </w:pPr>
      <w:r>
        <w:rPr>
          <w:lang w:val="pl-PL"/>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34"/>
        <w:gridCol w:w="935"/>
        <w:gridCol w:w="933"/>
        <w:gridCol w:w="934"/>
        <w:gridCol w:w="934"/>
        <w:gridCol w:w="4"/>
        <w:gridCol w:w="930"/>
        <w:gridCol w:w="934"/>
        <w:gridCol w:w="472"/>
        <w:gridCol w:w="463"/>
        <w:gridCol w:w="934"/>
        <w:gridCol w:w="942"/>
      </w:tblGrid>
      <w:tr>
        <w:trPr>
          <w:cantSplit w:val="false"/>
        </w:trPr>
        <w:tc>
          <w:tcPr>
            <w:tcW w:w="4674"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Pobranie wartości wypełnienia PWM</w:t>
            </w:r>
          </w:p>
        </w:tc>
        <w:tc>
          <w:tcPr>
            <w:tcW w:w="233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8</w:t>
            </w:r>
          </w:p>
        </w:tc>
      </w:tr>
      <w:tr>
        <w:trPr>
          <w:cantSplit w:val="false"/>
        </w:trPr>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B”</w:t>
            </w:r>
          </w:p>
        </w:tc>
        <w:tc>
          <w:tcPr>
            <w:tcW w:w="9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8</w:t>
            </w:r>
          </w:p>
        </w:tc>
        <w:tc>
          <w:tcPr>
            <w:tcW w:w="9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L1</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L2</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M”</w:t>
            </w:r>
          </w:p>
        </w:tc>
        <w:tc>
          <w:tcPr>
            <w:tcW w:w="93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R1</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0</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0</w:t>
            </w:r>
          </w:p>
        </w:tc>
        <w:tc>
          <w:tcPr>
            <w:tcW w:w="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E”</w:t>
            </w:r>
          </w:p>
        </w:tc>
      </w:tr>
      <w:tr>
        <w:trPr>
          <w:cantSplit w:val="false"/>
        </w:trPr>
        <w:tc>
          <w:tcPr>
            <w:tcW w:w="9349" w:type="dxa"/>
            <w:gridSpan w:val="1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 xml:space="preserve">Wiadomość zwraca wartość sygnału PWM dla silników </w:t>
            </w:r>
          </w:p>
          <w:p>
            <w:pPr>
              <w:pStyle w:val="Normal"/>
              <w:spacing w:before="0" w:after="0"/>
              <w:rPr>
                <w:lang w:val="pl-PL"/>
              </w:rPr>
            </w:pPr>
            <w:r>
              <w:rPr>
                <w:lang w:val="pl-PL"/>
              </w:rPr>
              <w:t>Wartości L1 i L2 są rozłożoną 16-bitową zmienną całkowitą oznaczającą wartość sygnału PWM, który steruje lewym silnikiem.</w:t>
            </w:r>
          </w:p>
          <w:p>
            <w:pPr>
              <w:pStyle w:val="Normal"/>
              <w:spacing w:before="0" w:after="0"/>
              <w:rPr>
                <w:lang w:val="pl-PL"/>
              </w:rPr>
            </w:pPr>
            <w:r>
              <w:rPr>
                <w:lang w:val="pl-PL"/>
              </w:rPr>
              <w:t>Wartości R1 i R2 są rozłożoną 16-bitową zmienną całkowitą oznaczającą PWM który, steruje prawym silnikiem.</w:t>
            </w:r>
          </w:p>
        </w:tc>
      </w:tr>
    </w:tbl>
    <w:p>
      <w:pPr>
        <w:pStyle w:val="Normal"/>
        <w:rPr>
          <w:lang w:val="pl-PL"/>
        </w:rPr>
      </w:pPr>
      <w:r>
        <w:rPr>
          <w:lang w:val="pl-PL"/>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34"/>
        <w:gridCol w:w="935"/>
        <w:gridCol w:w="933"/>
        <w:gridCol w:w="934"/>
        <w:gridCol w:w="934"/>
        <w:gridCol w:w="4"/>
        <w:gridCol w:w="930"/>
        <w:gridCol w:w="934"/>
        <w:gridCol w:w="472"/>
        <w:gridCol w:w="463"/>
        <w:gridCol w:w="934"/>
        <w:gridCol w:w="942"/>
      </w:tblGrid>
      <w:tr>
        <w:trPr>
          <w:cantSplit w:val="false"/>
        </w:trPr>
        <w:tc>
          <w:tcPr>
            <w:tcW w:w="4674"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Ustawienie timera aktualizacji prędkości</w:t>
            </w:r>
          </w:p>
        </w:tc>
        <w:tc>
          <w:tcPr>
            <w:tcW w:w="233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9</w:t>
            </w:r>
          </w:p>
        </w:tc>
      </w:tr>
      <w:tr>
        <w:trPr>
          <w:cantSplit w:val="false"/>
        </w:trPr>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B”</w:t>
            </w:r>
          </w:p>
        </w:tc>
        <w:tc>
          <w:tcPr>
            <w:tcW w:w="9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9</w:t>
            </w:r>
          </w:p>
        </w:tc>
        <w:tc>
          <w:tcPr>
            <w:tcW w:w="9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T1</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T2</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M”</w:t>
            </w:r>
          </w:p>
        </w:tc>
        <w:tc>
          <w:tcPr>
            <w:tcW w:w="93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0</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0</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0</w:t>
            </w:r>
          </w:p>
        </w:tc>
        <w:tc>
          <w:tcPr>
            <w:tcW w:w="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E”</w:t>
            </w:r>
          </w:p>
        </w:tc>
      </w:tr>
      <w:tr>
        <w:trPr>
          <w:cantSplit w:val="false"/>
        </w:trPr>
        <w:tc>
          <w:tcPr>
            <w:tcW w:w="9349" w:type="dxa"/>
            <w:gridSpan w:val="1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Wiadomość ustawia timer który, co określony interwał czasu aktualizuje prękość robota</w:t>
            </w:r>
          </w:p>
          <w:p>
            <w:pPr>
              <w:pStyle w:val="Normal"/>
              <w:spacing w:before="0" w:after="0"/>
              <w:rPr>
                <w:lang w:val="pl-PL"/>
              </w:rPr>
            </w:pPr>
            <w:r>
              <w:rPr>
                <w:lang w:val="pl-PL"/>
              </w:rPr>
              <w:t>Wartości T1 i T2 są rozłożoną 16-bitową zmienną całkowitą oznaczającą ilość milisekund co ile generowane jest przerwanie.</w:t>
            </w:r>
          </w:p>
          <w:p>
            <w:pPr>
              <w:pStyle w:val="Normal"/>
              <w:spacing w:before="0" w:after="0"/>
              <w:rPr>
                <w:lang w:val="pl-PL"/>
              </w:rPr>
            </w:pPr>
            <w:r>
              <w:rPr>
                <w:lang w:val="pl-PL"/>
              </w:rPr>
            </w:r>
          </w:p>
          <w:p>
            <w:pPr>
              <w:pStyle w:val="Normal"/>
              <w:spacing w:before="0" w:after="0"/>
              <w:rPr>
                <w:lang w:val="pl-PL"/>
              </w:rPr>
            </w:pPr>
            <w:r>
              <w:rPr>
                <w:lang w:val="pl-PL"/>
              </w:rPr>
              <w:t>Działanie timera i opis aktualizacji prędkości opisany został w rozdziale 3.6</w:t>
            </w:r>
          </w:p>
        </w:tc>
      </w:tr>
    </w:tbl>
    <w:p>
      <w:pPr>
        <w:pStyle w:val="Normal"/>
        <w:rPr>
          <w:lang w:val="pl-PL"/>
        </w:rPr>
      </w:pPr>
      <w:r>
        <w:rPr>
          <w:lang w:val="pl-PL"/>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34"/>
        <w:gridCol w:w="935"/>
        <w:gridCol w:w="933"/>
        <w:gridCol w:w="934"/>
        <w:gridCol w:w="934"/>
        <w:gridCol w:w="4"/>
        <w:gridCol w:w="930"/>
        <w:gridCol w:w="934"/>
        <w:gridCol w:w="472"/>
        <w:gridCol w:w="463"/>
        <w:gridCol w:w="934"/>
        <w:gridCol w:w="942"/>
      </w:tblGrid>
      <w:tr>
        <w:trPr>
          <w:cantSplit w:val="false"/>
        </w:trPr>
        <w:tc>
          <w:tcPr>
            <w:tcW w:w="4674"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Pobranie interwału timera akt. prędkości</w:t>
            </w:r>
          </w:p>
        </w:tc>
        <w:tc>
          <w:tcPr>
            <w:tcW w:w="233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10</w:t>
            </w:r>
          </w:p>
        </w:tc>
      </w:tr>
      <w:tr>
        <w:trPr>
          <w:cantSplit w:val="false"/>
        </w:trPr>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B”</w:t>
            </w:r>
          </w:p>
        </w:tc>
        <w:tc>
          <w:tcPr>
            <w:tcW w:w="9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10</w:t>
            </w:r>
          </w:p>
        </w:tc>
        <w:tc>
          <w:tcPr>
            <w:tcW w:w="9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T1</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T2</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M”</w:t>
            </w:r>
          </w:p>
        </w:tc>
        <w:tc>
          <w:tcPr>
            <w:tcW w:w="93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0</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0</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0</w:t>
            </w:r>
          </w:p>
        </w:tc>
        <w:tc>
          <w:tcPr>
            <w:tcW w:w="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E”</w:t>
            </w:r>
          </w:p>
        </w:tc>
      </w:tr>
      <w:tr>
        <w:trPr>
          <w:cantSplit w:val="false"/>
        </w:trPr>
        <w:tc>
          <w:tcPr>
            <w:tcW w:w="9349" w:type="dxa"/>
            <w:gridSpan w:val="1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Wiadomość zwraca ustawioną wartość milisekund interwału aktualizacji prędkości robota</w:t>
            </w:r>
          </w:p>
          <w:p>
            <w:pPr>
              <w:pStyle w:val="Normal"/>
              <w:spacing w:before="0" w:after="0"/>
              <w:rPr>
                <w:lang w:val="pl-PL"/>
              </w:rPr>
            </w:pPr>
            <w:r>
              <w:rPr>
                <w:lang w:val="pl-PL"/>
              </w:rPr>
            </w:r>
          </w:p>
          <w:p>
            <w:pPr>
              <w:pStyle w:val="Normal"/>
              <w:spacing w:before="0" w:after="0"/>
              <w:rPr>
                <w:lang w:val="pl-PL"/>
              </w:rPr>
            </w:pPr>
            <w:r>
              <w:rPr>
                <w:lang w:val="pl-PL"/>
              </w:rPr>
              <w:t>Wartości T1 i T2 są rozłożoną 16-bitową zmienną całkowitą oznaczającą ilość milisekund interwału czasowego timera</w:t>
            </w:r>
          </w:p>
        </w:tc>
      </w:tr>
    </w:tbl>
    <w:p>
      <w:pPr>
        <w:pStyle w:val="Normal"/>
        <w:rPr>
          <w:lang w:val="pl-PL"/>
        </w:rPr>
      </w:pPr>
      <w:r>
        <w:rPr>
          <w:lang w:val="pl-PL"/>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34"/>
        <w:gridCol w:w="935"/>
        <w:gridCol w:w="933"/>
        <w:gridCol w:w="934"/>
        <w:gridCol w:w="934"/>
        <w:gridCol w:w="4"/>
        <w:gridCol w:w="930"/>
        <w:gridCol w:w="934"/>
        <w:gridCol w:w="472"/>
        <w:gridCol w:w="463"/>
        <w:gridCol w:w="934"/>
        <w:gridCol w:w="942"/>
      </w:tblGrid>
      <w:tr>
        <w:trPr>
          <w:cantSplit w:val="false"/>
        </w:trPr>
        <w:tc>
          <w:tcPr>
            <w:tcW w:w="4674"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 xml:space="preserve">Pobranie nastawionej prędkości regulatora </w:t>
            </w:r>
          </w:p>
        </w:tc>
        <w:tc>
          <w:tcPr>
            <w:tcW w:w="233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11</w:t>
            </w:r>
          </w:p>
        </w:tc>
      </w:tr>
      <w:tr>
        <w:trPr>
          <w:cantSplit w:val="false"/>
        </w:trPr>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B”</w:t>
            </w:r>
          </w:p>
        </w:tc>
        <w:tc>
          <w:tcPr>
            <w:tcW w:w="9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11</w:t>
            </w:r>
          </w:p>
        </w:tc>
        <w:tc>
          <w:tcPr>
            <w:tcW w:w="9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L1</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L2</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M”</w:t>
            </w:r>
          </w:p>
        </w:tc>
        <w:tc>
          <w:tcPr>
            <w:tcW w:w="93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R1</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0</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0</w:t>
            </w:r>
          </w:p>
        </w:tc>
        <w:tc>
          <w:tcPr>
            <w:tcW w:w="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E”</w:t>
            </w:r>
          </w:p>
        </w:tc>
      </w:tr>
      <w:tr>
        <w:trPr>
          <w:cantSplit w:val="false"/>
        </w:trPr>
        <w:tc>
          <w:tcPr>
            <w:tcW w:w="9349" w:type="dxa"/>
            <w:gridSpan w:val="1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 xml:space="preserve">Wiadomość zwraca prędkość która jest zadana na wejście regulatora. </w:t>
            </w:r>
          </w:p>
          <w:p>
            <w:pPr>
              <w:pStyle w:val="Normal"/>
              <w:spacing w:before="0" w:after="0"/>
              <w:rPr>
                <w:lang w:val="pl-PL"/>
              </w:rPr>
            </w:pPr>
            <w:r>
              <w:rPr>
                <w:lang w:val="pl-PL"/>
              </w:rPr>
              <w:t>Wartości L1 i L2 są zserializowaną zmienną zmiennoprzecinkową oznaczającą zadaną prędkość dla lewego koła</w:t>
            </w:r>
          </w:p>
          <w:p>
            <w:pPr>
              <w:pStyle w:val="Normal"/>
              <w:spacing w:before="0" w:after="0"/>
              <w:rPr>
                <w:lang w:val="pl-PL"/>
              </w:rPr>
            </w:pPr>
            <w:r>
              <w:rPr>
                <w:lang w:val="pl-PL"/>
              </w:rPr>
              <w:t xml:space="preserve">Wartości R1 i R2 są zserializowaną zmienną zmiennoprzecinkową oznaczającą zadaną prędkość dla lewego koła </w:t>
            </w:r>
          </w:p>
        </w:tc>
      </w:tr>
    </w:tbl>
    <w:p>
      <w:pPr>
        <w:pStyle w:val="Normal"/>
        <w:rPr>
          <w:lang w:val="pl-PL"/>
        </w:rPr>
      </w:pPr>
      <w:r>
        <w:rPr>
          <w:lang w:val="pl-PL"/>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34"/>
        <w:gridCol w:w="935"/>
        <w:gridCol w:w="933"/>
        <w:gridCol w:w="934"/>
        <w:gridCol w:w="934"/>
        <w:gridCol w:w="4"/>
        <w:gridCol w:w="930"/>
        <w:gridCol w:w="934"/>
        <w:gridCol w:w="472"/>
        <w:gridCol w:w="463"/>
        <w:gridCol w:w="934"/>
        <w:gridCol w:w="942"/>
      </w:tblGrid>
      <w:tr>
        <w:trPr>
          <w:cantSplit w:val="false"/>
        </w:trPr>
        <w:tc>
          <w:tcPr>
            <w:tcW w:w="4674"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Ustawienie timera aktywacji regulatora</w:t>
            </w:r>
          </w:p>
        </w:tc>
        <w:tc>
          <w:tcPr>
            <w:tcW w:w="233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12</w:t>
            </w:r>
          </w:p>
        </w:tc>
      </w:tr>
      <w:tr>
        <w:trPr>
          <w:cantSplit w:val="false"/>
        </w:trPr>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B”</w:t>
            </w:r>
          </w:p>
        </w:tc>
        <w:tc>
          <w:tcPr>
            <w:tcW w:w="9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12</w:t>
            </w:r>
          </w:p>
        </w:tc>
        <w:tc>
          <w:tcPr>
            <w:tcW w:w="9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T1</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T2</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M”</w:t>
            </w:r>
          </w:p>
        </w:tc>
        <w:tc>
          <w:tcPr>
            <w:tcW w:w="93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0</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0</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0</w:t>
            </w:r>
          </w:p>
        </w:tc>
        <w:tc>
          <w:tcPr>
            <w:tcW w:w="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E”</w:t>
            </w:r>
          </w:p>
        </w:tc>
      </w:tr>
      <w:tr>
        <w:trPr>
          <w:cantSplit w:val="false"/>
        </w:trPr>
        <w:tc>
          <w:tcPr>
            <w:tcW w:w="9349" w:type="dxa"/>
            <w:gridSpan w:val="1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Wiadomość ustawia timer który, co określony interwał czasu uruchamia regulator.</w:t>
            </w:r>
          </w:p>
          <w:p>
            <w:pPr>
              <w:pStyle w:val="Normal"/>
              <w:spacing w:before="0" w:after="0"/>
              <w:rPr>
                <w:lang w:val="pl-PL"/>
              </w:rPr>
            </w:pPr>
            <w:r>
              <w:rPr>
                <w:lang w:val="pl-PL"/>
              </w:rPr>
              <w:t>Wartości T1 i T2 są rozłożoną 16-bitową zmienną całkowitą oznaczającą ilość milisekund co ile generowane jest przerwanie.</w:t>
            </w:r>
          </w:p>
          <w:p>
            <w:pPr>
              <w:pStyle w:val="Normal"/>
              <w:spacing w:before="0" w:after="0"/>
              <w:rPr>
                <w:lang w:val="pl-PL"/>
              </w:rPr>
            </w:pPr>
            <w:r>
              <w:rPr>
                <w:lang w:val="pl-PL"/>
              </w:rPr>
            </w:r>
          </w:p>
          <w:p>
            <w:pPr>
              <w:pStyle w:val="Normal"/>
              <w:spacing w:before="0" w:after="0"/>
              <w:rPr>
                <w:lang w:val="pl-PL"/>
              </w:rPr>
            </w:pPr>
            <w:r>
              <w:rPr>
                <w:lang w:val="pl-PL"/>
              </w:rPr>
              <w:t>Ustawienie wartości T1 i T2 na zero oznacza wyłączenia regulatora i umożliwia nastawianie wartości wypełnienia PWM bezpośrednio na silniki. W przypadku wyłączonego timera, ustawienie wartości większej od zera włącza regulację prędkości.</w:t>
            </w:r>
          </w:p>
          <w:p>
            <w:pPr>
              <w:pStyle w:val="Normal"/>
              <w:spacing w:before="0" w:after="0"/>
              <w:rPr>
                <w:lang w:val="pl-PL"/>
              </w:rPr>
            </w:pPr>
            <w:r>
              <w:rPr>
                <w:lang w:val="pl-PL"/>
              </w:rPr>
              <w:t>Działanie timera i opis regulacji prędkości opisany został w rozdziale 3.7</w:t>
            </w:r>
          </w:p>
        </w:tc>
      </w:tr>
    </w:tbl>
    <w:p>
      <w:pPr>
        <w:pStyle w:val="Normal"/>
        <w:rPr>
          <w:lang w:val="pl-PL"/>
        </w:rPr>
      </w:pPr>
      <w:r>
        <w:rPr>
          <w:lang w:val="pl-PL"/>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34"/>
        <w:gridCol w:w="935"/>
        <w:gridCol w:w="933"/>
        <w:gridCol w:w="934"/>
        <w:gridCol w:w="934"/>
        <w:gridCol w:w="4"/>
        <w:gridCol w:w="930"/>
        <w:gridCol w:w="934"/>
        <w:gridCol w:w="472"/>
        <w:gridCol w:w="463"/>
        <w:gridCol w:w="934"/>
        <w:gridCol w:w="942"/>
      </w:tblGrid>
      <w:tr>
        <w:trPr>
          <w:cantSplit w:val="false"/>
        </w:trPr>
        <w:tc>
          <w:tcPr>
            <w:tcW w:w="4674"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Pobranie interwału Ustawienie tim. aktywacji reg.</w:t>
            </w:r>
          </w:p>
        </w:tc>
        <w:tc>
          <w:tcPr>
            <w:tcW w:w="233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13</w:t>
            </w:r>
          </w:p>
        </w:tc>
      </w:tr>
      <w:tr>
        <w:trPr>
          <w:cantSplit w:val="false"/>
        </w:trPr>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B”</w:t>
            </w:r>
          </w:p>
        </w:tc>
        <w:tc>
          <w:tcPr>
            <w:tcW w:w="9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13</w:t>
            </w:r>
          </w:p>
        </w:tc>
        <w:tc>
          <w:tcPr>
            <w:tcW w:w="9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T1</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T2</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M”</w:t>
            </w:r>
          </w:p>
        </w:tc>
        <w:tc>
          <w:tcPr>
            <w:tcW w:w="93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0</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0</w:t>
            </w:r>
          </w:p>
        </w:tc>
        <w:tc>
          <w:tcPr>
            <w:tcW w:w="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0</w:t>
            </w:r>
          </w:p>
        </w:tc>
        <w:tc>
          <w:tcPr>
            <w:tcW w:w="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lang w:val="pl-PL"/>
              </w:rPr>
            </w:pPr>
            <w:r>
              <w:rPr>
                <w:lang w:val="pl-PL"/>
              </w:rPr>
              <w:t>„</w:t>
            </w:r>
            <w:r>
              <w:rPr>
                <w:lang w:val="pl-PL"/>
              </w:rPr>
              <w:t>E”</w:t>
            </w:r>
          </w:p>
        </w:tc>
      </w:tr>
      <w:tr>
        <w:trPr>
          <w:cantSplit w:val="false"/>
        </w:trPr>
        <w:tc>
          <w:tcPr>
            <w:tcW w:w="9349" w:type="dxa"/>
            <w:gridSpan w:val="1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l-PL"/>
              </w:rPr>
            </w:pPr>
            <w:r>
              <w:rPr>
                <w:lang w:val="pl-PL"/>
              </w:rPr>
              <w:t>Wiadomość zwraca ustawioną wartość milisekund interwału regulatora prędkości</w:t>
            </w:r>
          </w:p>
          <w:p>
            <w:pPr>
              <w:pStyle w:val="Normal"/>
              <w:spacing w:before="0" w:after="0"/>
              <w:rPr>
                <w:lang w:val="pl-PL"/>
              </w:rPr>
            </w:pPr>
            <w:r>
              <w:rPr>
                <w:lang w:val="pl-PL"/>
              </w:rPr>
            </w:r>
          </w:p>
          <w:p>
            <w:pPr>
              <w:pStyle w:val="Normal"/>
              <w:spacing w:before="0" w:after="0"/>
              <w:rPr>
                <w:lang w:val="pl-PL"/>
              </w:rPr>
            </w:pPr>
            <w:r>
              <w:rPr>
                <w:lang w:val="pl-PL"/>
              </w:rPr>
              <w:t>Wartości T1 i T2 są rozłożoną 16-bitową zmienną całkowitą oznaczającą ilość milisekund interwału czasowego timera</w:t>
            </w:r>
          </w:p>
        </w:tc>
      </w:tr>
    </w:tbl>
    <w:p>
      <w:pPr>
        <w:pStyle w:val="Normal"/>
        <w:rPr>
          <w:lang w:val="pl-PL"/>
        </w:rPr>
      </w:pPr>
      <w:bookmarkStart w:id="29" w:name="_GoBack"/>
      <w:bookmarkStart w:id="30" w:name="_GoBack"/>
      <w:bookmarkEnd w:id="30"/>
      <w:r>
        <w:rPr>
          <w:lang w:val="pl-PL"/>
        </w:rPr>
      </w:r>
    </w:p>
    <w:p>
      <w:pPr>
        <w:pStyle w:val="Nagwek1"/>
        <w:numPr>
          <w:ilvl w:val="0"/>
          <w:numId w:val="1"/>
        </w:numPr>
        <w:rPr>
          <w:lang w:val="pl-PL"/>
        </w:rPr>
      </w:pPr>
      <w:bookmarkStart w:id="31" w:name="_Toc436583523"/>
      <w:bookmarkEnd w:id="31"/>
      <w:r>
        <w:rPr>
          <w:lang w:val="pl-PL"/>
        </w:rPr>
        <w:t>Możliwości wykonanego projektu</w:t>
      </w:r>
    </w:p>
    <w:p>
      <w:pPr>
        <w:pStyle w:val="Nagwek1"/>
        <w:numPr>
          <w:ilvl w:val="0"/>
          <w:numId w:val="1"/>
        </w:numPr>
        <w:rPr>
          <w:lang w:val="pl-PL"/>
        </w:rPr>
      </w:pPr>
      <w:bookmarkStart w:id="32" w:name="_Toc436583524"/>
      <w:bookmarkEnd w:id="32"/>
      <w:r>
        <w:rPr>
          <w:lang w:val="pl-PL"/>
        </w:rPr>
        <w:t>Podsumowanie projektu</w:t>
      </w:r>
    </w:p>
    <w:p>
      <w:pPr>
        <w:pStyle w:val="Normal"/>
        <w:rPr>
          <w:lang w:val="pl-PL"/>
        </w:rPr>
      </w:pPr>
      <w:r>
        <w:rPr>
          <w:lang w:val="pl-PL"/>
        </w:rPr>
      </w:r>
    </w:p>
    <w:p>
      <w:pPr>
        <w:pStyle w:val="ListParagraph"/>
        <w:ind w:left="750" w:right="0" w:hanging="0"/>
        <w:rPr>
          <w:lang w:val="pl-PL"/>
        </w:rPr>
      </w:pPr>
      <w:r>
        <w:rPr>
          <w:lang w:val="pl-PL"/>
        </w:rPr>
      </w:r>
    </w:p>
    <w:p>
      <w:pPr>
        <w:pStyle w:val="Normal"/>
        <w:rPr>
          <w:rFonts w:ascii="Verdana" w:hAnsi="Verdana"/>
          <w:color w:val="000000"/>
          <w:sz w:val="17"/>
          <w:szCs w:val="17"/>
          <w:shd w:fill="F9E5CD" w:val="clear"/>
          <w:lang w:val="pl-PL"/>
        </w:rPr>
      </w:pPr>
      <w:r>
        <w:rPr>
          <w:rFonts w:ascii="Verdana" w:hAnsi="Verdana"/>
          <w:color w:val="000000"/>
          <w:sz w:val="17"/>
          <w:szCs w:val="17"/>
          <w:shd w:fill="F9E5CD" w:val="clear"/>
          <w:lang w:val="pl-PL"/>
        </w:rPr>
      </w:r>
    </w:p>
    <w:p>
      <w:pPr>
        <w:pStyle w:val="Normal"/>
        <w:rPr>
          <w:lang w:val="pl-PL"/>
        </w:rPr>
      </w:pPr>
      <w:r>
        <w:rPr>
          <w:lang w:val="pl-PL"/>
        </w:rPr>
      </w:r>
    </w:p>
    <w:p>
      <w:pPr>
        <w:pStyle w:val="Normal"/>
        <w:rPr>
          <w:lang w:val="pl-PL"/>
        </w:rPr>
      </w:pPr>
      <w:r>
        <w:rPr>
          <w:lang w:val="pl-PL"/>
        </w:rPr>
      </w:r>
    </w:p>
    <w:p>
      <w:pPr>
        <w:pStyle w:val="Normal"/>
        <w:rPr>
          <w:rFonts w:ascii="Verdana" w:hAnsi="Verdana"/>
          <w:color w:val="000000"/>
          <w:sz w:val="17"/>
          <w:szCs w:val="17"/>
          <w:shd w:fill="F9E5CD" w:val="clear"/>
          <w:lang w:val="pl-PL"/>
        </w:rPr>
      </w:pPr>
      <w:r>
        <w:rPr>
          <w:rFonts w:ascii="Verdana" w:hAnsi="Verdana"/>
          <w:color w:val="000000"/>
          <w:sz w:val="17"/>
          <w:szCs w:val="17"/>
          <w:shd w:fill="F9E5CD" w:val="clear"/>
          <w:lang w:val="pl-PL"/>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roman"/>
    <w:pitch w:val="variable"/>
  </w:font>
  <w:font w:name="Consola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1800" w:hanging="360"/>
      </w:pPr>
      <w:rPr>
        <w:rFonts w:ascii="Wingdings" w:hAnsi="Wingdings" w:cs="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50" w:hanging="360"/>
      </w:pPr>
      <w:rPr>
        <w:rFonts w:ascii="Symbol" w:hAnsi="Symbol" w:cs="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cs="Wingdings" w:hint="default"/>
      </w:rPr>
    </w:lvl>
    <w:lvl w:ilvl="3">
      <w:start w:val="1"/>
      <w:numFmt w:val="bullet"/>
      <w:lvlText w:val=""/>
      <w:lvlJc w:val="left"/>
      <w:pPr>
        <w:ind w:left="2910" w:hanging="360"/>
      </w:pPr>
      <w:rPr>
        <w:rFonts w:ascii="Symbol" w:hAnsi="Symbol" w:cs="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cs="Wingdings" w:hint="default"/>
      </w:rPr>
    </w:lvl>
    <w:lvl w:ilvl="6">
      <w:start w:val="1"/>
      <w:numFmt w:val="bullet"/>
      <w:lvlText w:val=""/>
      <w:lvlJc w:val="left"/>
      <w:pPr>
        <w:ind w:left="5070" w:hanging="360"/>
      </w:pPr>
      <w:rPr>
        <w:rFonts w:ascii="Symbol" w:hAnsi="Symbol" w:cs="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4"/>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9"/>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3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f72468"/>
    <w:pPr>
      <w:widowControl/>
      <w:suppressAutoHyphens w:val="true"/>
      <w:bidi w:val="0"/>
      <w:spacing w:lineRule="auto" w:line="259" w:before="0" w:after="160"/>
      <w:jc w:val="left"/>
    </w:pPr>
    <w:rPr>
      <w:rFonts w:ascii="Calibri" w:hAnsi="Calibri" w:eastAsia="Droid Sans Fallback" w:cs="Calibri"/>
      <w:color w:val="auto"/>
      <w:sz w:val="22"/>
      <w:szCs w:val="22"/>
      <w:lang w:val="en-US" w:eastAsia="en-US" w:bidi="ar-SA"/>
    </w:rPr>
  </w:style>
  <w:style w:type="paragraph" w:styleId="Nagwek1">
    <w:name w:val="Nagłówek 1"/>
    <w:uiPriority w:val="9"/>
    <w:qFormat/>
    <w:link w:val="Nagwek1Znak"/>
    <w:rsid w:val="00d93e33"/>
    <w:basedOn w:val="Normal"/>
    <w:pPr>
      <w:keepNext/>
      <w:keepLines/>
      <w:spacing w:before="240" w:after="0"/>
      <w:outlineLvl w:val="0"/>
    </w:pPr>
    <w:rPr>
      <w:rFonts w:ascii="Calibri Light" w:hAnsi="Calibri Light" w:cs=""/>
      <w:color w:val="2E74B5"/>
      <w:sz w:val="32"/>
      <w:szCs w:val="32"/>
    </w:rPr>
  </w:style>
  <w:style w:type="paragraph" w:styleId="Nagwek2">
    <w:name w:val="Nagłówek 2"/>
    <w:uiPriority w:val="9"/>
    <w:qFormat/>
    <w:unhideWhenUsed/>
    <w:link w:val="Nagwek2Znak"/>
    <w:rsid w:val="0061350c"/>
    <w:basedOn w:val="Normal"/>
    <w:pPr>
      <w:keepNext/>
      <w:keepLines/>
      <w:spacing w:before="40" w:after="0"/>
      <w:outlineLvl w:val="1"/>
    </w:pPr>
    <w:rPr>
      <w:rFonts w:ascii="Calibri Light" w:hAnsi="Calibri Light" w:cs=""/>
      <w:color w:val="2E74B5"/>
      <w:sz w:val="26"/>
      <w:szCs w:val="26"/>
    </w:rPr>
  </w:style>
  <w:style w:type="character" w:styleId="DefaultParagraphFont" w:default="1">
    <w:name w:val="Default Paragraph Font"/>
    <w:uiPriority w:val="1"/>
    <w:semiHidden/>
    <w:unhideWhenUsed/>
    <w:rPr/>
  </w:style>
  <w:style w:type="character" w:styleId="Nagwek1Znak" w:customStyle="1">
    <w:name w:val="Nagłówek 1 Znak"/>
    <w:uiPriority w:val="9"/>
    <w:link w:val="Nagwek1"/>
    <w:rsid w:val="00d93e33"/>
    <w:basedOn w:val="DefaultParagraphFont"/>
    <w:rPr>
      <w:rFonts w:ascii="Calibri Light" w:hAnsi="Calibri Light" w:cs=""/>
      <w:color w:val="2E74B5"/>
      <w:sz w:val="32"/>
      <w:szCs w:val="32"/>
    </w:rPr>
  </w:style>
  <w:style w:type="character" w:styleId="PodtytuZnak" w:customStyle="1">
    <w:name w:val="Podtytuł Znak"/>
    <w:uiPriority w:val="11"/>
    <w:link w:val="Podtytu"/>
    <w:rsid w:val="00d93e33"/>
    <w:basedOn w:val="DefaultParagraphFont"/>
    <w:rPr>
      <w:rFonts w:cs=""/>
      <w:color w:val="5A5A5A"/>
      <w:spacing w:val="15"/>
    </w:rPr>
  </w:style>
  <w:style w:type="character" w:styleId="Appleconvertedspace" w:customStyle="1">
    <w:name w:val="apple-converted-space"/>
    <w:rsid w:val="008a234c"/>
    <w:basedOn w:val="DefaultParagraphFont"/>
    <w:rPr/>
  </w:style>
  <w:style w:type="character" w:styleId="TytuZnak" w:customStyle="1">
    <w:name w:val="Tytuł Znak"/>
    <w:uiPriority w:val="10"/>
    <w:link w:val="Tytu"/>
    <w:rsid w:val="00133478"/>
    <w:basedOn w:val="DefaultParagraphFont"/>
    <w:rPr>
      <w:rFonts w:ascii="Calibri Light" w:hAnsi="Calibri Light" w:cs=""/>
      <w:spacing w:val="-10"/>
      <w:sz w:val="56"/>
      <w:szCs w:val="56"/>
    </w:rPr>
  </w:style>
  <w:style w:type="character" w:styleId="BookTitle">
    <w:name w:val="Book Title"/>
    <w:uiPriority w:val="33"/>
    <w:qFormat/>
    <w:rsid w:val="00133478"/>
    <w:basedOn w:val="DefaultParagraphFont"/>
    <w:rPr>
      <w:b/>
      <w:bCs/>
      <w:i/>
      <w:iCs/>
      <w:spacing w:val="5"/>
    </w:rPr>
  </w:style>
  <w:style w:type="character" w:styleId="CytatintensywnyZnak" w:customStyle="1">
    <w:name w:val="Cytat intensywny Znak"/>
    <w:uiPriority w:val="30"/>
    <w:link w:val="Cytatintensywny"/>
    <w:rsid w:val="00133478"/>
    <w:basedOn w:val="DefaultParagraphFont"/>
    <w:rPr>
      <w:i/>
      <w:iCs/>
      <w:color w:val="5B9BD5"/>
    </w:rPr>
  </w:style>
  <w:style w:type="character" w:styleId="Czeinternetowe">
    <w:name w:val="Łącze internetowe"/>
    <w:uiPriority w:val="99"/>
    <w:unhideWhenUsed/>
    <w:rsid w:val="0061350c"/>
    <w:basedOn w:val="DefaultParagraphFont"/>
    <w:rPr>
      <w:color w:val="0563C1"/>
      <w:u w:val="single"/>
      <w:lang w:val="zxx" w:eastAsia="zxx" w:bidi="zxx"/>
    </w:rPr>
  </w:style>
  <w:style w:type="character" w:styleId="Nagwek2Znak" w:customStyle="1">
    <w:name w:val="Nagłówek 2 Znak"/>
    <w:uiPriority w:val="9"/>
    <w:link w:val="Nagwek2"/>
    <w:rsid w:val="0061350c"/>
    <w:basedOn w:val="DefaultParagraphFont"/>
    <w:rPr>
      <w:rFonts w:ascii="Calibri Light" w:hAnsi="Calibri Light" w:cs=""/>
      <w:color w:val="2E74B5"/>
      <w:sz w:val="26"/>
      <w:szCs w:val="26"/>
    </w:rPr>
  </w:style>
  <w:style w:type="character" w:styleId="Annotationreference">
    <w:name w:val="annotation reference"/>
    <w:uiPriority w:val="99"/>
    <w:semiHidden/>
    <w:unhideWhenUsed/>
    <w:rsid w:val="001e2651"/>
    <w:basedOn w:val="DefaultParagraphFont"/>
    <w:rPr>
      <w:sz w:val="16"/>
      <w:szCs w:val="16"/>
    </w:rPr>
  </w:style>
  <w:style w:type="character" w:styleId="TekstkomentarzaZnak" w:customStyle="1">
    <w:name w:val="Tekst komentarza Znak"/>
    <w:uiPriority w:val="99"/>
    <w:semiHidden/>
    <w:link w:val="Tekstkomentarza"/>
    <w:rsid w:val="001e2651"/>
    <w:basedOn w:val="DefaultParagraphFont"/>
    <w:rPr>
      <w:sz w:val="20"/>
      <w:szCs w:val="20"/>
    </w:rPr>
  </w:style>
  <w:style w:type="character" w:styleId="TematkomentarzaZnak" w:customStyle="1">
    <w:name w:val="Temat komentarza Znak"/>
    <w:uiPriority w:val="99"/>
    <w:semiHidden/>
    <w:link w:val="Tematkomentarza"/>
    <w:rsid w:val="001e2651"/>
    <w:basedOn w:val="TekstkomentarzaZnak"/>
    <w:rPr>
      <w:b/>
      <w:bCs/>
      <w:sz w:val="20"/>
      <w:szCs w:val="20"/>
    </w:rPr>
  </w:style>
  <w:style w:type="character" w:styleId="TekstdymkaZnak" w:customStyle="1">
    <w:name w:val="Tekst dymka Znak"/>
    <w:uiPriority w:val="99"/>
    <w:semiHidden/>
    <w:link w:val="Tekstdymka"/>
    <w:rsid w:val="001e2651"/>
    <w:basedOn w:val="DefaultParagraphFont"/>
    <w:rPr>
      <w:rFonts w:ascii="Segoe UI" w:hAnsi="Segoe UI" w:cs="Segoe UI"/>
      <w:sz w:val="18"/>
      <w:szCs w:val="18"/>
    </w:rPr>
  </w:style>
  <w:style w:type="character" w:styleId="Plc1" w:customStyle="1">
    <w:name w:val="pl-c1"/>
    <w:rsid w:val="00b3465b"/>
    <w:basedOn w:val="DefaultParagraphFont"/>
    <w:rPr/>
  </w:style>
  <w:style w:type="character" w:styleId="Plk" w:customStyle="1">
    <w:name w:val="pl-k"/>
    <w:rsid w:val="00b3465b"/>
    <w:basedOn w:val="DefaultParagraphFont"/>
    <w:rPr/>
  </w:style>
  <w:style w:type="character" w:styleId="Plen" w:customStyle="1">
    <w:name w:val="pl-en"/>
    <w:rsid w:val="007f0323"/>
    <w:basedOn w:val="DefaultParagraphFont"/>
    <w:rPr/>
  </w:style>
  <w:style w:type="character" w:styleId="Plc" w:customStyle="1">
    <w:name w:val="pl-c"/>
    <w:rsid w:val="007f0323"/>
    <w:basedOn w:val="DefaultParagraphFont"/>
    <w:rPr/>
  </w:style>
  <w:style w:type="character" w:styleId="TekstpodstawowyZnak" w:customStyle="1">
    <w:name w:val="Tekst podstawowy Znak"/>
    <w:uiPriority w:val="99"/>
    <w:link w:val="Tekstpodstawowy"/>
    <w:rsid w:val="007014cc"/>
    <w:basedOn w:val="DefaultParagraphFont"/>
    <w:rPr/>
  </w:style>
  <w:style w:type="character" w:styleId="TekstpodstawowywcityZnak" w:customStyle="1">
    <w:name w:val="Tekst podstawowy wcięty Znak"/>
    <w:uiPriority w:val="99"/>
    <w:semiHidden/>
    <w:link w:val="Tekstpodstawowywcity"/>
    <w:rsid w:val="007014cc"/>
    <w:basedOn w:val="DefaultParagraphFont"/>
    <w:rPr/>
  </w:style>
  <w:style w:type="character" w:styleId="Tekstpodstawowyzwciciem2Znak" w:customStyle="1">
    <w:name w:val="Tekst podstawowy z wcięciem 2 Znak"/>
    <w:uiPriority w:val="99"/>
    <w:link w:val="Tekstpodstawowyzwciciem2"/>
    <w:rsid w:val="007014cc"/>
    <w:basedOn w:val="TekstpodstawowywcityZnak"/>
    <w:rPr/>
  </w:style>
  <w:style w:type="character" w:styleId="TekstprzypisukocowegoZnak" w:customStyle="1">
    <w:name w:val="Tekst przypisu końcowego Znak"/>
    <w:uiPriority w:val="99"/>
    <w:semiHidden/>
    <w:link w:val="Tekstprzypisukocowego"/>
    <w:rsid w:val="00fe2786"/>
    <w:basedOn w:val="DefaultParagraphFont"/>
    <w:rPr>
      <w:sz w:val="20"/>
      <w:szCs w:val="20"/>
    </w:rPr>
  </w:style>
  <w:style w:type="character" w:styleId="Endnotereference">
    <w:name w:val="endnote reference"/>
    <w:uiPriority w:val="99"/>
    <w:semiHidden/>
    <w:unhideWhenUsed/>
    <w:rsid w:val="00fe2786"/>
    <w:basedOn w:val="DefaultParagraphFont"/>
    <w:rPr>
      <w:vertAlign w:val="superscript"/>
    </w:rPr>
  </w:style>
  <w:style w:type="character" w:styleId="TekstprzypisudolnegoZnak" w:customStyle="1">
    <w:name w:val="Tekst przypisu dolnego Znak"/>
    <w:uiPriority w:val="99"/>
    <w:semiHidden/>
    <w:link w:val="Tekstprzypisudolnego"/>
    <w:rsid w:val="00c62c11"/>
    <w:basedOn w:val="DefaultParagraphFont"/>
    <w:rPr>
      <w:sz w:val="20"/>
      <w:szCs w:val="20"/>
    </w:rPr>
  </w:style>
  <w:style w:type="character" w:styleId="Footnotereference">
    <w:name w:val="footnote reference"/>
    <w:uiPriority w:val="99"/>
    <w:semiHidden/>
    <w:unhideWhenUsed/>
    <w:rsid w:val="00c62c11"/>
    <w:basedOn w:val="DefaultParagraphFont"/>
    <w:rPr>
      <w:vertAlign w:val="superscript"/>
    </w:rPr>
  </w:style>
  <w:style w:type="character" w:styleId="Plsmi" w:customStyle="1">
    <w:name w:val="pl-smi"/>
    <w:rsid w:val="007e51ad"/>
    <w:basedOn w:val="DefaultParagraphFont"/>
    <w:rPr/>
  </w:style>
  <w:style w:type="character" w:styleId="ListLabel1">
    <w:name w:val="ListLabel 1"/>
    <w:rPr>
      <w:rFonts w:cs="Courier New"/>
    </w:rPr>
  </w:style>
  <w:style w:type="character" w:styleId="Czeindeksu">
    <w:name w:val="Łącze indeksu"/>
    <w:rPr/>
  </w:style>
  <w:style w:type="paragraph" w:styleId="Nagwek">
    <w:name w:val="Nagłówek"/>
    <w:basedOn w:val="Normal"/>
    <w:next w:val="Tretekstu"/>
    <w:pPr>
      <w:keepNext/>
      <w:spacing w:before="240" w:after="120"/>
    </w:pPr>
    <w:rPr>
      <w:rFonts w:ascii="Liberation Sans" w:hAnsi="Liberation Sans" w:eastAsia="Droid Sans Fallback" w:cs="FreeSans"/>
      <w:sz w:val="28"/>
      <w:szCs w:val="28"/>
    </w:rPr>
  </w:style>
  <w:style w:type="paragraph" w:styleId="Tretekstu">
    <w:name w:val="Treść tekstu"/>
    <w:uiPriority w:val="99"/>
    <w:unhideWhenUsed/>
    <w:link w:val="TekstpodstawowyZnak"/>
    <w:rsid w:val="007014cc"/>
    <w:basedOn w:val="Normal"/>
    <w:pPr>
      <w:spacing w:lineRule="auto" w:line="288" w:before="0" w:after="120"/>
    </w:pPr>
    <w:rPr/>
  </w:style>
  <w:style w:type="paragraph" w:styleId="Lista">
    <w:name w:val="Lista"/>
    <w:basedOn w:val="Tretekstu"/>
    <w:pPr/>
    <w:rPr>
      <w:rFonts w:cs="FreeSans"/>
    </w:rPr>
  </w:style>
  <w:style w:type="paragraph" w:styleId="Podpis">
    <w:name w:val="Podpis"/>
    <w:basedOn w:val="Normal"/>
    <w:pPr>
      <w:suppressLineNumbers/>
      <w:spacing w:before="120" w:after="120"/>
    </w:pPr>
    <w:rPr>
      <w:rFonts w:cs="FreeSans"/>
      <w:i/>
      <w:iCs/>
      <w:sz w:val="24"/>
      <w:szCs w:val="24"/>
    </w:rPr>
  </w:style>
  <w:style w:type="paragraph" w:styleId="Indeks">
    <w:name w:val="Indeks"/>
    <w:basedOn w:val="Normal"/>
    <w:pPr>
      <w:suppressLineNumbers/>
    </w:pPr>
    <w:rPr>
      <w:rFonts w:cs="FreeSans"/>
    </w:rPr>
  </w:style>
  <w:style w:type="paragraph" w:styleId="Podtytu">
    <w:name w:val="Podtytuł"/>
    <w:uiPriority w:val="11"/>
    <w:qFormat/>
    <w:link w:val="PodtytuZnak"/>
    <w:rsid w:val="00d93e33"/>
    <w:basedOn w:val="Normal"/>
    <w:pPr/>
    <w:rPr>
      <w:rFonts w:cs=""/>
      <w:color w:val="5A5A5A"/>
      <w:spacing w:val="15"/>
    </w:rPr>
  </w:style>
  <w:style w:type="paragraph" w:styleId="ListParagraph">
    <w:name w:val="List Paragraph"/>
    <w:uiPriority w:val="34"/>
    <w:qFormat/>
    <w:rsid w:val="00d93e33"/>
    <w:basedOn w:val="Normal"/>
    <w:pPr>
      <w:spacing w:before="0" w:after="160"/>
      <w:ind w:left="720" w:right="0" w:hanging="0"/>
      <w:contextualSpacing/>
    </w:pPr>
    <w:rPr/>
  </w:style>
  <w:style w:type="paragraph" w:styleId="Tytu">
    <w:name w:val="Tytuł"/>
    <w:uiPriority w:val="10"/>
    <w:qFormat/>
    <w:link w:val="TytuZnak"/>
    <w:rsid w:val="00133478"/>
    <w:basedOn w:val="Normal"/>
    <w:pPr>
      <w:spacing w:lineRule="auto" w:line="240" w:before="0" w:after="0"/>
      <w:contextualSpacing/>
    </w:pPr>
    <w:rPr>
      <w:rFonts w:ascii="Calibri Light" w:hAnsi="Calibri Light" w:cs=""/>
      <w:spacing w:val="-10"/>
      <w:sz w:val="56"/>
      <w:szCs w:val="56"/>
    </w:rPr>
  </w:style>
  <w:style w:type="paragraph" w:styleId="IntenseQuote">
    <w:name w:val="Intense Quote"/>
    <w:uiPriority w:val="30"/>
    <w:qFormat/>
    <w:link w:val="CytatintensywnyZnak"/>
    <w:rsid w:val="00133478"/>
    <w:basedOn w:val="Normal"/>
    <w:pPr>
      <w:pBdr>
        <w:top w:val="single" w:sz="4" w:space="10" w:color="5B9BD5"/>
        <w:left w:val="nil"/>
        <w:bottom w:val="single" w:sz="4" w:space="10" w:color="5B9BD5"/>
        <w:right w:val="nil"/>
      </w:pBdr>
      <w:spacing w:before="360" w:after="360"/>
      <w:ind w:left="864" w:right="864" w:hanging="0"/>
      <w:jc w:val="center"/>
    </w:pPr>
    <w:rPr>
      <w:i/>
      <w:iCs/>
      <w:color w:val="5B9BD5"/>
    </w:rPr>
  </w:style>
  <w:style w:type="paragraph" w:styleId="Nagwekspisutreci">
    <w:name w:val="Nagłówek spisu treści"/>
    <w:uiPriority w:val="39"/>
    <w:qFormat/>
    <w:unhideWhenUsed/>
    <w:rsid w:val="0061350c"/>
    <w:basedOn w:val="Nagwek1"/>
    <w:pPr/>
    <w:rPr/>
  </w:style>
  <w:style w:type="paragraph" w:styleId="Spistreci1">
    <w:name w:val="Spis treści 1"/>
    <w:uiPriority w:val="39"/>
    <w:unhideWhenUsed/>
    <w:rsid w:val="0061350c"/>
    <w:basedOn w:val="Normal"/>
    <w:autoRedefine/>
    <w:pPr>
      <w:spacing w:before="0" w:after="100"/>
    </w:pPr>
    <w:rPr/>
  </w:style>
  <w:style w:type="paragraph" w:styleId="Spistreci2">
    <w:name w:val="Spis treści 2"/>
    <w:uiPriority w:val="39"/>
    <w:unhideWhenUsed/>
    <w:rsid w:val="0061350c"/>
    <w:basedOn w:val="Normal"/>
    <w:autoRedefine/>
    <w:pPr>
      <w:spacing w:before="0" w:after="100"/>
      <w:ind w:left="220" w:right="0" w:hanging="0"/>
    </w:pPr>
    <w:rPr/>
  </w:style>
  <w:style w:type="paragraph" w:styleId="Spistreci3">
    <w:name w:val="Spis treści 3"/>
    <w:uiPriority w:val="39"/>
    <w:unhideWhenUsed/>
    <w:rsid w:val="00862eff"/>
    <w:basedOn w:val="Normal"/>
    <w:autoRedefine/>
    <w:pPr>
      <w:spacing w:before="0" w:after="100"/>
      <w:ind w:left="440" w:right="0" w:hanging="0"/>
    </w:pPr>
    <w:rPr>
      <w:rFonts w:cs="Times New Roman"/>
    </w:rPr>
  </w:style>
  <w:style w:type="paragraph" w:styleId="Annotationtext">
    <w:name w:val="annotation text"/>
    <w:uiPriority w:val="99"/>
    <w:semiHidden/>
    <w:unhideWhenUsed/>
    <w:link w:val="TekstkomentarzaZnak"/>
    <w:rsid w:val="001e2651"/>
    <w:basedOn w:val="Normal"/>
    <w:pPr>
      <w:spacing w:lineRule="auto" w:line="240"/>
    </w:pPr>
    <w:rPr>
      <w:sz w:val="20"/>
      <w:szCs w:val="20"/>
    </w:rPr>
  </w:style>
  <w:style w:type="paragraph" w:styleId="Annotationsubject">
    <w:name w:val="annotation subject"/>
    <w:uiPriority w:val="99"/>
    <w:semiHidden/>
    <w:unhideWhenUsed/>
    <w:link w:val="TematkomentarzaZnak"/>
    <w:rsid w:val="001e2651"/>
    <w:basedOn w:val="Annotationtext"/>
    <w:pPr/>
    <w:rPr>
      <w:b/>
      <w:bCs/>
    </w:rPr>
  </w:style>
  <w:style w:type="paragraph" w:styleId="BalloonText">
    <w:name w:val="Balloon Text"/>
    <w:uiPriority w:val="99"/>
    <w:semiHidden/>
    <w:unhideWhenUsed/>
    <w:link w:val="TekstdymkaZnak"/>
    <w:rsid w:val="001e2651"/>
    <w:basedOn w:val="Normal"/>
    <w:pPr>
      <w:spacing w:lineRule="auto" w:line="240" w:before="0" w:after="0"/>
    </w:pPr>
    <w:rPr>
      <w:rFonts w:ascii="Segoe UI" w:hAnsi="Segoe UI" w:cs="Segoe UI"/>
      <w:sz w:val="18"/>
      <w:szCs w:val="18"/>
    </w:rPr>
  </w:style>
  <w:style w:type="paragraph" w:styleId="Wcicietrecitekstu">
    <w:name w:val="Wcięcie treści tekstu"/>
    <w:uiPriority w:val="99"/>
    <w:semiHidden/>
    <w:unhideWhenUsed/>
    <w:link w:val="TekstpodstawowywcityZnak"/>
    <w:rsid w:val="007014cc"/>
    <w:basedOn w:val="Normal"/>
    <w:pPr>
      <w:spacing w:before="0" w:after="120"/>
      <w:ind w:left="283" w:right="0" w:hanging="0"/>
    </w:pPr>
    <w:rPr/>
  </w:style>
  <w:style w:type="paragraph" w:styleId="BodyTextFirstIndent2">
    <w:name w:val="Body Text First Indent 2"/>
    <w:uiPriority w:val="99"/>
    <w:unhideWhenUsed/>
    <w:link w:val="Tekstpodstawowyzwciciem2Znak"/>
    <w:rsid w:val="007014cc"/>
    <w:basedOn w:val="Wcicietrecitekstu"/>
    <w:pPr>
      <w:spacing w:before="0" w:after="160"/>
      <w:ind w:left="360" w:right="0" w:firstLine="360"/>
    </w:pPr>
    <w:rPr/>
  </w:style>
  <w:style w:type="paragraph" w:styleId="Endnotetext">
    <w:name w:val="endnote text"/>
    <w:uiPriority w:val="99"/>
    <w:semiHidden/>
    <w:unhideWhenUsed/>
    <w:link w:val="TekstprzypisukocowegoZnak"/>
    <w:rsid w:val="00fe2786"/>
    <w:basedOn w:val="Normal"/>
    <w:pPr>
      <w:spacing w:lineRule="auto" w:line="240" w:before="0" w:after="0"/>
    </w:pPr>
    <w:rPr>
      <w:sz w:val="20"/>
      <w:szCs w:val="20"/>
    </w:rPr>
  </w:style>
  <w:style w:type="paragraph" w:styleId="Footnotetext">
    <w:name w:val="footnote text"/>
    <w:uiPriority w:val="99"/>
    <w:semiHidden/>
    <w:unhideWhenUsed/>
    <w:link w:val="TekstprzypisudolnegoZnak"/>
    <w:rsid w:val="00c62c11"/>
    <w:basedOn w:val="Normal"/>
    <w:pPr>
      <w:spacing w:lineRule="auto" w:line="240" w:before="0" w:after="0"/>
    </w:pPr>
    <w:rPr>
      <w:sz w:val="20"/>
      <w:szCs w:val="20"/>
    </w:rPr>
  </w:style>
  <w:style w:type="numbering" w:styleId="NoList" w:default="1">
    <w:name w:val="No List"/>
    <w:uiPriority w:val="99"/>
    <w:semiHidden/>
    <w:unhideWhenUsed/>
  </w:style>
  <w:style w:type="table" w:default="1" w:styleId="Standardowy">
    <w:name w:val="Normal Table"/>
    <w:uiPriority w:val="99"/>
    <w:qFormat/>
    <w:semiHidden/>
    <w:unhideWhenUsed/>
    <w:tblPr>
      <w:tblInd w:type="dxa" w:w="0"/>
      <w:tblCellMar>
        <w:top w:w="0" w:type="dxa"/>
        <w:left w:w="108" w:type="dxa"/>
        <w:bottom w:w="0" w:type="dxa"/>
        <w:right w:w="108" w:type="dxa"/>
      </w:tblCellMar>
    </w:tblPr>
  </w:style>
  <w:style w:type="table" w:styleId="Tabela-Siatka">
    <w:name w:val="Table Grid"/>
    <w:basedOn w:val="Standardowy"/>
    <w:uiPriority w:val="39"/>
    <w:rsid w:val="00b3465b"/>
    <w:pPr>
      <w:spacing w:line="240" w:lineRule="auto"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35.png"/><Relationship Id="rId3" Type="http://schemas.openxmlformats.org/officeDocument/2006/relationships/image" Target="media/image236.png"/><Relationship Id="rId4" Type="http://schemas.openxmlformats.org/officeDocument/2006/relationships/image" Target="media/image237.png"/><Relationship Id="rId5" Type="http://schemas.openxmlformats.org/officeDocument/2006/relationships/image" Target="media/image238.png"/><Relationship Id="rId6" Type="http://schemas.openxmlformats.org/officeDocument/2006/relationships/image" Target="media/image239.png"/><Relationship Id="rId7" Type="http://schemas.openxmlformats.org/officeDocument/2006/relationships/image" Target="media/image240.png"/><Relationship Id="rId8" Type="http://schemas.openxmlformats.org/officeDocument/2006/relationships/image" Target="media/image241.png"/><Relationship Id="rId9" Type="http://schemas.openxmlformats.org/officeDocument/2006/relationships/image" Target="media/image242.png"/><Relationship Id="rId10" Type="http://schemas.openxmlformats.org/officeDocument/2006/relationships/image" Target="media/image243.png"/><Relationship Id="rId11" Type="http://schemas.openxmlformats.org/officeDocument/2006/relationships/image" Target="media/image244.png"/><Relationship Id="rId12" Type="http://schemas.openxmlformats.org/officeDocument/2006/relationships/image" Target="media/image245.png"/><Relationship Id="rId13" Type="http://schemas.openxmlformats.org/officeDocument/2006/relationships/image" Target="media/image246.png"/><Relationship Id="rId14" Type="http://schemas.openxmlformats.org/officeDocument/2006/relationships/image" Target="media/image247.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C997D-2544-466C-AB47-2D6DEF3BE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2157</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2015-11-21T17:13:00Z</dcterms:created>
  <dc:creator>Mrozek, Kornel (Nokia - PL/Wroclaw)</dc:creator>
  <dc:language>pl-PL</dc:language>
  <cp:lastModifiedBy>Kornel</cp:lastModifiedBy>
  <dcterms:modified xsi:type="dcterms:W3CDTF">2015-11-29T17:03:00Z</dcterms:modified>
  <cp:revision>105</cp:revision>
</cp:coreProperties>
</file>