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p>
    <w:p>
      <w:pPr>
        <w:pStyle w:val="BodyText"/>
        <w:ind w:left="0"/>
        <w:rPr>
          <w:sz w:val="20"/>
        </w:rPr>
      </w:pPr>
    </w:p>
    <w:p>
      <w:pPr>
        <w:pStyle w:val="BodyText"/>
        <w:spacing w:before="11"/>
        <w:ind w:left="0"/>
        <w:rPr>
          <w:sz w:val="28"/>
        </w:rPr>
      </w:pPr>
    </w:p>
    <w:p>
      <w:pPr>
        <w:pStyle w:val="Heading1"/>
        <w:spacing w:before="90"/>
        <w:ind w:left="2559" w:right="0"/>
        <w:jc w:val="left"/>
      </w:pPr>
      <w:r>
        <w:rPr/>
        <w:t>Brazilian General Data Protection</w:t>
      </w:r>
      <w:r>
        <w:rPr>
          <w:spacing w:val="-8"/>
        </w:rPr>
        <w:t> </w:t>
      </w:r>
      <w:r>
        <w:rPr/>
        <w:t>Law</w:t>
      </w:r>
    </w:p>
    <w:p>
      <w:pPr>
        <w:pStyle w:val="BodyText"/>
        <w:spacing w:before="6"/>
        <w:ind w:left="0"/>
        <w:rPr>
          <w:b/>
          <w:sz w:val="22"/>
        </w:rPr>
      </w:pPr>
      <w:r>
        <w:rPr/>
        <w:pict>
          <v:shapetype id="_x0000_t202" o:spt="202" coordsize="21600,21600" path="m,l,21600r21600,l21600,xe">
            <v:stroke joinstyle="miter"/>
            <v:path gradientshapeok="t" o:connecttype="rect"/>
          </v:shapetype>
          <v:shape style="position:absolute;margin-left:84.624008pt;margin-top:15.402514pt;width:463.1pt;height:82pt;mso-position-horizontal-relative:page;mso-position-vertical-relative:paragraph;z-index:-15728640;mso-wrap-distance-left:0;mso-wrap-distance-right:0" type="#_x0000_t202" filled="false" stroked="true" strokeweight=".96002pt" strokecolor="#000000">
            <v:textbox inset="0,0,0,0">
              <w:txbxContent>
                <w:p>
                  <w:pPr>
                    <w:spacing w:before="119"/>
                    <w:ind w:left="189" w:right="0" w:firstLine="0"/>
                    <w:jc w:val="left"/>
                    <w:rPr>
                      <w:i/>
                      <w:sz w:val="24"/>
                    </w:rPr>
                  </w:pPr>
                  <w:r>
                    <w:rPr>
                      <w:i/>
                      <w:sz w:val="24"/>
                    </w:rPr>
                    <w:t>Translation by Ronaldo Lemos, Natalia Langenegger, Juliana Pacetta Ruiz, Sofia Lima </w:t>
                  </w:r>
                  <w:r>
                    <w:rPr>
                      <w:i/>
                      <w:sz w:val="24"/>
                    </w:rPr>
                    <w:t>Franco, Andréa Guimarães Gobbato, Daniel Douek, Ramon Alberto dos Santos and Rafael</w:t>
                  </w:r>
                </w:p>
                <w:p>
                  <w:pPr>
                    <w:spacing w:before="0"/>
                    <w:ind w:left="189" w:right="0" w:firstLine="0"/>
                    <w:jc w:val="left"/>
                    <w:rPr>
                      <w:b/>
                      <w:i/>
                      <w:sz w:val="24"/>
                    </w:rPr>
                  </w:pPr>
                  <w:r>
                    <w:rPr>
                      <w:i/>
                      <w:sz w:val="24"/>
                    </w:rPr>
                    <w:t>A. Ferreira Zanatta. </w:t>
                  </w:r>
                  <w:r>
                    <w:rPr>
                      <w:b/>
                      <w:i/>
                      <w:sz w:val="24"/>
                    </w:rPr>
                    <w:t>As amended by Law no. 13,583, after congressional override of </w:t>
                  </w:r>
                  <w:r>
                    <w:rPr>
                      <w:b/>
                      <w:i/>
                      <w:sz w:val="24"/>
                    </w:rPr>
                    <w:t>presidential vetoes.</w:t>
                  </w:r>
                </w:p>
                <w:p>
                  <w:pPr>
                    <w:spacing w:before="19"/>
                    <w:ind w:left="189" w:right="0" w:firstLine="0"/>
                    <w:jc w:val="left"/>
                    <w:rPr>
                      <w:i/>
                      <w:sz w:val="24"/>
                    </w:rPr>
                  </w:pPr>
                  <w:r>
                    <w:rPr>
                      <w:i/>
                      <w:sz w:val="24"/>
                    </w:rPr>
                    <w:t>This translation was based on an initial version by Monica Hruby (</w:t>
                  </w:r>
                  <w:hyperlink r:id="rId6">
                    <w:r>
                      <w:rPr>
                        <w:i/>
                        <w:color w:val="0000FF"/>
                        <w:sz w:val="24"/>
                        <w:u w:val="single" w:color="0000FF"/>
                      </w:rPr>
                      <w:t>www.mhruby.com</w:t>
                    </w:r>
                  </w:hyperlink>
                  <w:r>
                    <w:rPr>
                      <w:i/>
                      <w:sz w:val="24"/>
                    </w:rPr>
                    <w:t>)</w:t>
                  </w:r>
                </w:p>
              </w:txbxContent>
            </v:textbox>
            <v:stroke dashstyle="solid"/>
            <w10:wrap type="topAndBottom"/>
          </v:shape>
        </w:pict>
      </w:r>
    </w:p>
    <w:p>
      <w:pPr>
        <w:pStyle w:val="BodyText"/>
        <w:ind w:left="0"/>
        <w:rPr>
          <w:b/>
          <w:sz w:val="20"/>
        </w:rPr>
      </w:pPr>
    </w:p>
    <w:p>
      <w:pPr>
        <w:pStyle w:val="BodyText"/>
        <w:ind w:left="0"/>
        <w:rPr>
          <w:b/>
          <w:sz w:val="20"/>
        </w:rPr>
      </w:pPr>
    </w:p>
    <w:p>
      <w:pPr>
        <w:pStyle w:val="BodyText"/>
        <w:spacing w:before="9"/>
        <w:ind w:left="0"/>
        <w:rPr>
          <w:b/>
          <w:sz w:val="16"/>
        </w:rPr>
      </w:pPr>
    </w:p>
    <w:p>
      <w:pPr>
        <w:pStyle w:val="BodyText"/>
        <w:spacing w:before="90"/>
        <w:ind w:left="4642" w:right="1039"/>
      </w:pPr>
      <w:r>
        <w:rPr>
          <w:strike/>
        </w:rPr>
        <w:t>Amends Law No. 13,709 of August 14,</w:t>
      </w:r>
      <w:r>
        <w:rPr>
          <w:strike w:val="0"/>
        </w:rPr>
        <w:t> </w:t>
      </w:r>
      <w:r>
        <w:rPr>
          <w:strike/>
        </w:rPr>
        <w:t>2018, to provide for the protection of</w:t>
      </w:r>
      <w:r>
        <w:rPr>
          <w:strike w:val="0"/>
        </w:rPr>
        <w:t> </w:t>
      </w:r>
      <w:r>
        <w:rPr>
          <w:strike/>
        </w:rPr>
        <w:t>personal data and to create the National</w:t>
      </w:r>
      <w:r>
        <w:rPr>
          <w:strike w:val="0"/>
        </w:rPr>
        <w:t> </w:t>
      </w:r>
      <w:r>
        <w:rPr>
          <w:strike/>
        </w:rPr>
        <w:t>Data Protection Authority; and makes</w:t>
      </w:r>
      <w:r>
        <w:rPr>
          <w:strike w:val="0"/>
        </w:rPr>
        <w:t> </w:t>
      </w:r>
      <w:r>
        <w:rPr>
          <w:strike/>
        </w:rPr>
        <w:t>other</w:t>
      </w:r>
      <w:r>
        <w:rPr>
          <w:strike/>
          <w:spacing w:val="-3"/>
        </w:rPr>
        <w:t> </w:t>
      </w:r>
      <w:r>
        <w:rPr>
          <w:strike/>
        </w:rPr>
        <w:t>arrangements.</w:t>
      </w:r>
      <w:r>
        <w:rPr>
          <w:strike/>
          <w:spacing w:val="2"/>
        </w:rPr>
        <w:t> </w:t>
      </w:r>
    </w:p>
    <w:p>
      <w:pPr>
        <w:pStyle w:val="BodyText"/>
        <w:tabs>
          <w:tab w:pos="5734" w:val="left" w:leader="none"/>
          <w:tab w:pos="6403" w:val="left" w:leader="none"/>
          <w:tab w:pos="7609" w:val="left" w:leader="none"/>
          <w:tab w:pos="8255" w:val="left" w:leader="none"/>
        </w:tabs>
        <w:ind w:left="4638" w:right="636"/>
      </w:pPr>
      <w:r>
        <w:rPr/>
        <w:t>Brazilian</w:t>
        <w:tab/>
        <w:t>Data</w:t>
        <w:tab/>
        <w:t>Protection</w:t>
        <w:tab/>
        <w:t>Law</w:t>
        <w:tab/>
      </w:r>
      <w:r>
        <w:rPr>
          <w:spacing w:val="-4"/>
        </w:rPr>
        <w:t>(LGPD) </w:t>
      </w:r>
      <w:r>
        <w:rPr>
          <w:u w:val="single"/>
        </w:rPr>
        <w:t>(As amended by Law No.</w:t>
      </w:r>
      <w:r>
        <w:rPr>
          <w:spacing w:val="-1"/>
          <w:u w:val="single"/>
        </w:rPr>
        <w:t> </w:t>
      </w:r>
      <w:r>
        <w:rPr>
          <w:u w:val="single"/>
        </w:rPr>
        <w:t>13,853/2019)</w:t>
      </w:r>
    </w:p>
    <w:p>
      <w:pPr>
        <w:pStyle w:val="BodyText"/>
        <w:ind w:left="0"/>
        <w:rPr>
          <w:sz w:val="20"/>
        </w:rPr>
      </w:pPr>
    </w:p>
    <w:p>
      <w:pPr>
        <w:pStyle w:val="BodyText"/>
        <w:ind w:left="0"/>
        <w:rPr>
          <w:sz w:val="20"/>
        </w:rPr>
      </w:pPr>
    </w:p>
    <w:p>
      <w:pPr>
        <w:pStyle w:val="BodyText"/>
        <w:spacing w:before="2"/>
        <w:ind w:left="0"/>
      </w:pPr>
    </w:p>
    <w:p>
      <w:pPr>
        <w:pStyle w:val="BodyText"/>
        <w:spacing w:before="90"/>
        <w:ind w:left="2657"/>
      </w:pPr>
      <w:r>
        <w:rPr/>
        <w:t>The NATIONAL CONGRESS decrees:</w:t>
      </w:r>
    </w:p>
    <w:p>
      <w:pPr>
        <w:pStyle w:val="BodyText"/>
        <w:ind w:left="0"/>
        <w:rPr>
          <w:sz w:val="26"/>
        </w:rPr>
      </w:pPr>
    </w:p>
    <w:p>
      <w:pPr>
        <w:pStyle w:val="BodyText"/>
        <w:ind w:left="0"/>
        <w:rPr>
          <w:sz w:val="22"/>
        </w:rPr>
      </w:pPr>
    </w:p>
    <w:p>
      <w:pPr>
        <w:pStyle w:val="BodyText"/>
        <w:spacing w:line="360" w:lineRule="auto" w:before="1"/>
        <w:ind w:left="3017" w:right="3156" w:firstLine="936"/>
      </w:pPr>
      <w:r>
        <w:rPr/>
        <w:t>CHAPTER I PRELIMINARY PROVISIONS</w:t>
      </w:r>
    </w:p>
    <w:p>
      <w:pPr>
        <w:pStyle w:val="BodyText"/>
        <w:ind w:left="0"/>
        <w:rPr>
          <w:sz w:val="26"/>
        </w:rPr>
      </w:pPr>
    </w:p>
    <w:p>
      <w:pPr>
        <w:pStyle w:val="BodyText"/>
        <w:spacing w:before="6"/>
        <w:ind w:left="0"/>
        <w:rPr>
          <w:sz w:val="35"/>
        </w:rPr>
      </w:pPr>
    </w:p>
    <w:p>
      <w:pPr>
        <w:pStyle w:val="BodyText"/>
        <w:spacing w:line="360" w:lineRule="auto"/>
        <w:ind w:right="640" w:firstLine="719"/>
        <w:jc w:val="both"/>
      </w:pPr>
      <w:r>
        <w:rPr>
          <w:b/>
        </w:rPr>
        <w:t>Art. 1 </w:t>
      </w:r>
      <w:r>
        <w:rPr/>
        <w:t>This Law provides for the processing of personal data, including by digital means,</w:t>
      </w:r>
      <w:r>
        <w:rPr>
          <w:spacing w:val="-6"/>
        </w:rPr>
        <w:t> </w:t>
      </w:r>
      <w:r>
        <w:rPr/>
        <w:t>by</w:t>
      </w:r>
      <w:r>
        <w:rPr>
          <w:spacing w:val="-5"/>
        </w:rPr>
        <w:t> </w:t>
      </w:r>
      <w:r>
        <w:rPr/>
        <w:t>a</w:t>
      </w:r>
      <w:r>
        <w:rPr>
          <w:spacing w:val="-7"/>
        </w:rPr>
        <w:t> </w:t>
      </w:r>
      <w:r>
        <w:rPr/>
        <w:t>natural</w:t>
      </w:r>
      <w:r>
        <w:rPr>
          <w:spacing w:val="-5"/>
        </w:rPr>
        <w:t> </w:t>
      </w:r>
      <w:r>
        <w:rPr/>
        <w:t>person</w:t>
      </w:r>
      <w:r>
        <w:rPr>
          <w:spacing w:val="-5"/>
        </w:rPr>
        <w:t> </w:t>
      </w:r>
      <w:r>
        <w:rPr/>
        <w:t>or</w:t>
      </w:r>
      <w:r>
        <w:rPr>
          <w:spacing w:val="-7"/>
        </w:rPr>
        <w:t> </w:t>
      </w:r>
      <w:r>
        <w:rPr/>
        <w:t>a</w:t>
      </w:r>
      <w:r>
        <w:rPr>
          <w:spacing w:val="-6"/>
        </w:rPr>
        <w:t> </w:t>
      </w:r>
      <w:r>
        <w:rPr/>
        <w:t>legal</w:t>
      </w:r>
      <w:r>
        <w:rPr>
          <w:spacing w:val="-3"/>
        </w:rPr>
        <w:t> </w:t>
      </w:r>
      <w:r>
        <w:rPr/>
        <w:t>entity</w:t>
      </w:r>
      <w:r>
        <w:rPr>
          <w:spacing w:val="-5"/>
        </w:rPr>
        <w:t> </w:t>
      </w:r>
      <w:r>
        <w:rPr/>
        <w:t>of</w:t>
      </w:r>
      <w:r>
        <w:rPr>
          <w:spacing w:val="-6"/>
        </w:rPr>
        <w:t> </w:t>
      </w:r>
      <w:r>
        <w:rPr/>
        <w:t>either</w:t>
      </w:r>
      <w:r>
        <w:rPr>
          <w:spacing w:val="-7"/>
        </w:rPr>
        <w:t> </w:t>
      </w:r>
      <w:r>
        <w:rPr/>
        <w:t>public</w:t>
      </w:r>
      <w:r>
        <w:rPr>
          <w:spacing w:val="-6"/>
        </w:rPr>
        <w:t> </w:t>
      </w:r>
      <w:r>
        <w:rPr/>
        <w:t>or</w:t>
      </w:r>
      <w:r>
        <w:rPr>
          <w:spacing w:val="-7"/>
        </w:rPr>
        <w:t> </w:t>
      </w:r>
      <w:r>
        <w:rPr/>
        <w:t>private</w:t>
      </w:r>
      <w:r>
        <w:rPr>
          <w:spacing w:val="-6"/>
        </w:rPr>
        <w:t> </w:t>
      </w:r>
      <w:r>
        <w:rPr/>
        <w:t>law,</w:t>
      </w:r>
      <w:r>
        <w:rPr>
          <w:spacing w:val="-6"/>
        </w:rPr>
        <w:t> </w:t>
      </w:r>
      <w:r>
        <w:rPr/>
        <w:t>with</w:t>
      </w:r>
      <w:r>
        <w:rPr>
          <w:spacing w:val="-6"/>
        </w:rPr>
        <w:t> </w:t>
      </w:r>
      <w:r>
        <w:rPr/>
        <w:t>the</w:t>
      </w:r>
      <w:r>
        <w:rPr>
          <w:spacing w:val="-6"/>
        </w:rPr>
        <w:t> </w:t>
      </w:r>
      <w:r>
        <w:rPr/>
        <w:t>purpose</w:t>
      </w:r>
      <w:r>
        <w:rPr>
          <w:spacing w:val="-7"/>
        </w:rPr>
        <w:t> </w:t>
      </w:r>
      <w:r>
        <w:rPr/>
        <w:t>of protecting the fundamental rights of freedom and privacy and the free development of the personality of the natural</w:t>
      </w:r>
      <w:r>
        <w:rPr>
          <w:spacing w:val="1"/>
        </w:rPr>
        <w:t> </w:t>
      </w:r>
      <w:r>
        <w:rPr/>
        <w:t>person.</w:t>
      </w:r>
    </w:p>
    <w:p>
      <w:pPr>
        <w:pStyle w:val="BodyText"/>
        <w:spacing w:line="360" w:lineRule="auto" w:before="1"/>
        <w:ind w:right="633" w:firstLine="719"/>
        <w:jc w:val="both"/>
      </w:pPr>
      <w:r>
        <w:rPr>
          <w:u w:val="single"/>
        </w:rPr>
        <w:t>Sole paragraph. The general provisions of this Law are of national interest and must</w:t>
      </w:r>
      <w:r>
        <w:rPr/>
        <w:t> </w:t>
      </w:r>
      <w:r>
        <w:rPr>
          <w:u w:val="single"/>
        </w:rPr>
        <w:t>be observed by the Federal Union, States, Federal District and Municipalities. (by Law No.</w:t>
      </w:r>
      <w:r>
        <w:rPr/>
        <w:t> </w:t>
      </w:r>
      <w:r>
        <w:rPr>
          <w:u w:val="single"/>
        </w:rPr>
        <w:t>13,853/2019)</w:t>
      </w:r>
    </w:p>
    <w:p>
      <w:pPr>
        <w:pStyle w:val="BodyText"/>
        <w:spacing w:before="2"/>
        <w:ind w:left="0"/>
        <w:rPr>
          <w:sz w:val="28"/>
        </w:rPr>
      </w:pPr>
    </w:p>
    <w:p>
      <w:pPr>
        <w:pStyle w:val="BodyText"/>
        <w:spacing w:line="360" w:lineRule="auto" w:before="90"/>
        <w:ind w:left="821" w:right="1287"/>
      </w:pPr>
      <w:r>
        <w:rPr>
          <w:b/>
        </w:rPr>
        <w:t>Art. 2 </w:t>
      </w:r>
      <w:r>
        <w:rPr/>
        <w:t>The discipline of personal data protection is grounded on the following: I – respect for privacy;</w:t>
      </w:r>
    </w:p>
    <w:p>
      <w:pPr>
        <w:pStyle w:val="ListParagraph"/>
        <w:numPr>
          <w:ilvl w:val="0"/>
          <w:numId w:val="1"/>
        </w:numPr>
        <w:tabs>
          <w:tab w:pos="1040" w:val="left" w:leader="none"/>
        </w:tabs>
        <w:spacing w:line="240" w:lineRule="auto" w:before="0" w:after="0"/>
        <w:ind w:left="1039" w:right="0" w:hanging="219"/>
        <w:jc w:val="left"/>
        <w:rPr>
          <w:sz w:val="24"/>
        </w:rPr>
      </w:pPr>
      <w:r>
        <w:rPr>
          <w:sz w:val="24"/>
        </w:rPr>
        <w:t>– informational</w:t>
      </w:r>
      <w:r>
        <w:rPr>
          <w:spacing w:val="-1"/>
          <w:sz w:val="24"/>
        </w:rPr>
        <w:t> </w:t>
      </w:r>
      <w:r>
        <w:rPr>
          <w:sz w:val="24"/>
        </w:rPr>
        <w:t>self-determination;</w:t>
      </w:r>
    </w:p>
    <w:p>
      <w:pPr>
        <w:spacing w:after="0" w:line="240" w:lineRule="auto"/>
        <w:jc w:val="left"/>
        <w:rPr>
          <w:sz w:val="24"/>
        </w:rPr>
        <w:sectPr>
          <w:headerReference w:type="default" r:id="rId5"/>
          <w:type w:val="continuous"/>
          <w:pgSz w:w="11900" w:h="16860"/>
          <w:pgMar w:header="586" w:top="1660" w:bottom="280" w:left="1380" w:right="840"/>
        </w:sectPr>
      </w:pPr>
    </w:p>
    <w:p>
      <w:pPr>
        <w:pStyle w:val="ListParagraph"/>
        <w:numPr>
          <w:ilvl w:val="0"/>
          <w:numId w:val="1"/>
        </w:numPr>
        <w:tabs>
          <w:tab w:pos="1119" w:val="left" w:leader="none"/>
        </w:tabs>
        <w:spacing w:line="240" w:lineRule="auto" w:before="127" w:after="0"/>
        <w:ind w:left="1118" w:right="0" w:hanging="298"/>
        <w:jc w:val="left"/>
        <w:rPr>
          <w:sz w:val="24"/>
        </w:rPr>
      </w:pPr>
      <w:r>
        <w:rPr>
          <w:sz w:val="24"/>
        </w:rPr>
        <w:t>– freedom of expression, information, communication and</w:t>
      </w:r>
      <w:r>
        <w:rPr>
          <w:spacing w:val="-1"/>
          <w:sz w:val="24"/>
        </w:rPr>
        <w:t> </w:t>
      </w:r>
      <w:r>
        <w:rPr>
          <w:sz w:val="24"/>
        </w:rPr>
        <w:t>opinion;</w:t>
      </w:r>
    </w:p>
    <w:p>
      <w:pPr>
        <w:pStyle w:val="BodyText"/>
        <w:spacing w:before="11"/>
        <w:ind w:left="0"/>
        <w:rPr>
          <w:sz w:val="23"/>
        </w:rPr>
      </w:pPr>
    </w:p>
    <w:p>
      <w:pPr>
        <w:pStyle w:val="ListParagraph"/>
        <w:numPr>
          <w:ilvl w:val="0"/>
          <w:numId w:val="1"/>
        </w:numPr>
        <w:tabs>
          <w:tab w:pos="1134" w:val="left" w:leader="none"/>
        </w:tabs>
        <w:spacing w:line="240" w:lineRule="auto" w:before="0" w:after="0"/>
        <w:ind w:left="1133" w:right="0" w:hanging="313"/>
        <w:jc w:val="left"/>
        <w:rPr>
          <w:sz w:val="24"/>
        </w:rPr>
      </w:pPr>
      <w:r>
        <w:rPr>
          <w:sz w:val="24"/>
        </w:rPr>
        <w:t>– inviolability of intimacy, honor and</w:t>
      </w:r>
      <w:r>
        <w:rPr>
          <w:spacing w:val="-2"/>
          <w:sz w:val="24"/>
        </w:rPr>
        <w:t> </w:t>
      </w:r>
      <w:r>
        <w:rPr>
          <w:sz w:val="24"/>
        </w:rPr>
        <w:t>image;</w:t>
      </w:r>
    </w:p>
    <w:p>
      <w:pPr>
        <w:pStyle w:val="ListParagraph"/>
        <w:numPr>
          <w:ilvl w:val="0"/>
          <w:numId w:val="1"/>
        </w:numPr>
        <w:tabs>
          <w:tab w:pos="1054" w:val="left" w:leader="none"/>
        </w:tabs>
        <w:spacing w:line="360" w:lineRule="auto" w:before="137" w:after="0"/>
        <w:ind w:left="821" w:right="2892" w:firstLine="0"/>
        <w:jc w:val="left"/>
        <w:rPr>
          <w:sz w:val="24"/>
        </w:rPr>
      </w:pPr>
      <w:r>
        <w:rPr>
          <w:sz w:val="24"/>
        </w:rPr>
        <w:t>– economic and technological development and innovation; VI – free enterprise, free competition and consumer</w:t>
      </w:r>
      <w:r>
        <w:rPr>
          <w:spacing w:val="-10"/>
          <w:sz w:val="24"/>
        </w:rPr>
        <w:t> </w:t>
      </w:r>
      <w:r>
        <w:rPr>
          <w:sz w:val="24"/>
        </w:rPr>
        <w:t>defense;</w:t>
      </w:r>
    </w:p>
    <w:p>
      <w:pPr>
        <w:pStyle w:val="BodyText"/>
        <w:spacing w:line="360" w:lineRule="auto"/>
        <w:ind w:right="1039" w:firstLine="719"/>
      </w:pPr>
      <w:r>
        <w:rPr/>
        <w:t>VII – human rights, free development of personality, dignity and exercise of citizenship by natural persons.</w:t>
      </w:r>
    </w:p>
    <w:p>
      <w:pPr>
        <w:pStyle w:val="BodyText"/>
        <w:spacing w:before="1"/>
        <w:ind w:left="0"/>
        <w:rPr>
          <w:sz w:val="36"/>
        </w:rPr>
      </w:pPr>
    </w:p>
    <w:p>
      <w:pPr>
        <w:pStyle w:val="BodyText"/>
        <w:spacing w:line="360" w:lineRule="auto"/>
        <w:ind w:right="637" w:firstLine="719"/>
        <w:jc w:val="both"/>
      </w:pPr>
      <w:r>
        <w:rPr>
          <w:b/>
        </w:rPr>
        <w:t>Art.</w:t>
      </w:r>
      <w:r>
        <w:rPr>
          <w:b/>
          <w:spacing w:val="-6"/>
        </w:rPr>
        <w:t> </w:t>
      </w:r>
      <w:r>
        <w:rPr>
          <w:b/>
        </w:rPr>
        <w:t>3</w:t>
      </w:r>
      <w:r>
        <w:rPr>
          <w:b/>
          <w:spacing w:val="-4"/>
        </w:rPr>
        <w:t> </w:t>
      </w:r>
      <w:r>
        <w:rPr/>
        <w:t>This</w:t>
      </w:r>
      <w:r>
        <w:rPr>
          <w:spacing w:val="-3"/>
        </w:rPr>
        <w:t> </w:t>
      </w:r>
      <w:r>
        <w:rPr/>
        <w:t>Law</w:t>
      </w:r>
      <w:r>
        <w:rPr>
          <w:spacing w:val="-4"/>
        </w:rPr>
        <w:t> </w:t>
      </w:r>
      <w:r>
        <w:rPr/>
        <w:t>applies</w:t>
      </w:r>
      <w:r>
        <w:rPr>
          <w:spacing w:val="-4"/>
        </w:rPr>
        <w:t> </w:t>
      </w:r>
      <w:r>
        <w:rPr/>
        <w:t>to</w:t>
      </w:r>
      <w:r>
        <w:rPr>
          <w:spacing w:val="-3"/>
        </w:rPr>
        <w:t> </w:t>
      </w:r>
      <w:r>
        <w:rPr/>
        <w:t>any</w:t>
      </w:r>
      <w:r>
        <w:rPr>
          <w:spacing w:val="-4"/>
        </w:rPr>
        <w:t> </w:t>
      </w:r>
      <w:r>
        <w:rPr/>
        <w:t>processing</w:t>
      </w:r>
      <w:r>
        <w:rPr>
          <w:spacing w:val="-4"/>
        </w:rPr>
        <w:t> </w:t>
      </w:r>
      <w:r>
        <w:rPr/>
        <w:t>operation</w:t>
      </w:r>
      <w:r>
        <w:rPr>
          <w:spacing w:val="-5"/>
        </w:rPr>
        <w:t> </w:t>
      </w:r>
      <w:r>
        <w:rPr/>
        <w:t>carried</w:t>
      </w:r>
      <w:r>
        <w:rPr>
          <w:spacing w:val="-4"/>
        </w:rPr>
        <w:t> </w:t>
      </w:r>
      <w:r>
        <w:rPr/>
        <w:t>out</w:t>
      </w:r>
      <w:r>
        <w:rPr>
          <w:spacing w:val="-3"/>
        </w:rPr>
        <w:t> </w:t>
      </w:r>
      <w:r>
        <w:rPr/>
        <w:t>by</w:t>
      </w:r>
      <w:r>
        <w:rPr>
          <w:spacing w:val="-4"/>
        </w:rPr>
        <w:t> </w:t>
      </w:r>
      <w:r>
        <w:rPr/>
        <w:t>a</w:t>
      </w:r>
      <w:r>
        <w:rPr>
          <w:spacing w:val="-5"/>
        </w:rPr>
        <w:t> </w:t>
      </w:r>
      <w:r>
        <w:rPr/>
        <w:t>natural</w:t>
      </w:r>
      <w:r>
        <w:rPr>
          <w:spacing w:val="-3"/>
        </w:rPr>
        <w:t> </w:t>
      </w:r>
      <w:r>
        <w:rPr/>
        <w:t>person</w:t>
      </w:r>
      <w:r>
        <w:rPr>
          <w:spacing w:val="-4"/>
        </w:rPr>
        <w:t> </w:t>
      </w:r>
      <w:r>
        <w:rPr/>
        <w:t>or a legal entity of either public or private law, irrespective of the means, the country in which its headquarter is located or the country where the data are located, provided</w:t>
      </w:r>
      <w:r>
        <w:rPr>
          <w:spacing w:val="-7"/>
        </w:rPr>
        <w:t> </w:t>
      </w:r>
      <w:r>
        <w:rPr/>
        <w:t>that:</w:t>
      </w:r>
    </w:p>
    <w:p>
      <w:pPr>
        <w:pStyle w:val="ListParagraph"/>
        <w:numPr>
          <w:ilvl w:val="0"/>
          <w:numId w:val="2"/>
        </w:numPr>
        <w:tabs>
          <w:tab w:pos="958" w:val="left" w:leader="none"/>
        </w:tabs>
        <w:spacing w:line="240" w:lineRule="auto" w:before="101" w:after="0"/>
        <w:ind w:left="958" w:right="0" w:hanging="137"/>
        <w:jc w:val="both"/>
        <w:rPr>
          <w:sz w:val="24"/>
        </w:rPr>
      </w:pPr>
      <w:r>
        <w:rPr>
          <w:sz w:val="24"/>
        </w:rPr>
        <w:t>– the processing operation is carried out in the national</w:t>
      </w:r>
      <w:r>
        <w:rPr>
          <w:spacing w:val="-3"/>
          <w:sz w:val="24"/>
        </w:rPr>
        <w:t> </w:t>
      </w:r>
      <w:r>
        <w:rPr>
          <w:sz w:val="24"/>
        </w:rPr>
        <w:t>territory;</w:t>
      </w:r>
    </w:p>
    <w:p>
      <w:pPr>
        <w:pStyle w:val="BodyText"/>
        <w:spacing w:before="7"/>
        <w:ind w:left="0"/>
        <w:rPr>
          <w:sz w:val="20"/>
        </w:rPr>
      </w:pPr>
    </w:p>
    <w:p>
      <w:pPr>
        <w:pStyle w:val="ListParagraph"/>
        <w:numPr>
          <w:ilvl w:val="0"/>
          <w:numId w:val="2"/>
        </w:numPr>
        <w:tabs>
          <w:tab w:pos="1045" w:val="left" w:leader="none"/>
        </w:tabs>
        <w:spacing w:line="360" w:lineRule="auto" w:before="0" w:after="0"/>
        <w:ind w:left="821" w:right="637" w:firstLine="0"/>
        <w:jc w:val="both"/>
        <w:rPr>
          <w:sz w:val="24"/>
        </w:rPr>
      </w:pPr>
      <w:r>
        <w:rPr>
          <w:strike/>
          <w:sz w:val="24"/>
        </w:rPr>
        <w:t>– </w:t>
      </w:r>
      <w:r>
        <w:rPr>
          <w:strike/>
          <w:sz w:val="24"/>
          <w:u w:val="single"/>
        </w:rPr>
        <w:t>the processing activity is aimed at the offering or provision of goods or services, or at the processing of data of individuals located on the national</w:t>
      </w:r>
      <w:r>
        <w:rPr>
          <w:strike/>
          <w:spacing w:val="-7"/>
          <w:sz w:val="24"/>
          <w:u w:val="single"/>
        </w:rPr>
        <w:t> </w:t>
      </w:r>
      <w:r>
        <w:rPr>
          <w:strike/>
          <w:sz w:val="24"/>
          <w:u w:val="single"/>
        </w:rPr>
        <w:t>territory;</w:t>
      </w:r>
    </w:p>
    <w:p>
      <w:pPr>
        <w:pStyle w:val="ListParagraph"/>
        <w:numPr>
          <w:ilvl w:val="0"/>
          <w:numId w:val="3"/>
        </w:numPr>
        <w:tabs>
          <w:tab w:pos="1045" w:val="left" w:leader="none"/>
        </w:tabs>
        <w:spacing w:line="360" w:lineRule="auto" w:before="101" w:after="0"/>
        <w:ind w:left="821" w:right="636" w:firstLine="0"/>
        <w:jc w:val="both"/>
        <w:rPr>
          <w:sz w:val="24"/>
        </w:rPr>
      </w:pPr>
      <w:r>
        <w:rPr>
          <w:sz w:val="24"/>
        </w:rPr>
        <w:t>– </w:t>
      </w:r>
      <w:r>
        <w:rPr>
          <w:sz w:val="24"/>
          <w:u w:val="single"/>
        </w:rPr>
        <w:t>the processing activity is aimed at the offering or provision of goods or services, or at the processing of data of individuals located on the national territory; or (New Wording Given by Law No.</w:t>
      </w:r>
      <w:r>
        <w:rPr>
          <w:spacing w:val="-1"/>
          <w:sz w:val="24"/>
          <w:u w:val="single"/>
        </w:rPr>
        <w:t> </w:t>
      </w:r>
      <w:r>
        <w:rPr>
          <w:sz w:val="24"/>
          <w:u w:val="single"/>
        </w:rPr>
        <w:t>13,853/2019</w:t>
      </w:r>
      <w:r>
        <w:rPr>
          <w:sz w:val="24"/>
        </w:rPr>
        <w:t>)</w:t>
      </w:r>
    </w:p>
    <w:p>
      <w:pPr>
        <w:pStyle w:val="ListParagraph"/>
        <w:numPr>
          <w:ilvl w:val="0"/>
          <w:numId w:val="3"/>
        </w:numPr>
        <w:tabs>
          <w:tab w:pos="1119" w:val="left" w:leader="none"/>
        </w:tabs>
        <w:spacing w:line="240" w:lineRule="auto" w:before="100" w:after="0"/>
        <w:ind w:left="1118" w:right="0" w:hanging="298"/>
        <w:jc w:val="both"/>
        <w:rPr>
          <w:sz w:val="24"/>
        </w:rPr>
      </w:pPr>
      <w:r>
        <w:rPr>
          <w:sz w:val="24"/>
        </w:rPr>
        <w:t>– the personal data being processed were collected in the national</w:t>
      </w:r>
      <w:r>
        <w:rPr>
          <w:spacing w:val="-3"/>
          <w:sz w:val="24"/>
        </w:rPr>
        <w:t> </w:t>
      </w:r>
      <w:r>
        <w:rPr>
          <w:sz w:val="24"/>
        </w:rPr>
        <w:t>territory.</w:t>
      </w:r>
    </w:p>
    <w:p>
      <w:pPr>
        <w:pStyle w:val="BodyText"/>
        <w:spacing w:before="3"/>
        <w:ind w:left="0"/>
      </w:pPr>
    </w:p>
    <w:p>
      <w:pPr>
        <w:pStyle w:val="BodyText"/>
        <w:spacing w:line="360" w:lineRule="auto"/>
        <w:ind w:right="641" w:firstLine="719"/>
        <w:jc w:val="both"/>
      </w:pPr>
      <w:r>
        <w:rPr/>
        <w:t>§1</w:t>
      </w:r>
      <w:r>
        <w:rPr>
          <w:spacing w:val="-13"/>
        </w:rPr>
        <w:t> </w:t>
      </w:r>
      <w:r>
        <w:rPr/>
        <w:t>Data</w:t>
      </w:r>
      <w:r>
        <w:rPr>
          <w:spacing w:val="-13"/>
        </w:rPr>
        <w:t> </w:t>
      </w:r>
      <w:r>
        <w:rPr/>
        <w:t>collected</w:t>
      </w:r>
      <w:r>
        <w:rPr>
          <w:spacing w:val="-14"/>
        </w:rPr>
        <w:t> </w:t>
      </w:r>
      <w:r>
        <w:rPr/>
        <w:t>in</w:t>
      </w:r>
      <w:r>
        <w:rPr>
          <w:spacing w:val="-12"/>
        </w:rPr>
        <w:t> </w:t>
      </w:r>
      <w:r>
        <w:rPr/>
        <w:t>the</w:t>
      </w:r>
      <w:r>
        <w:rPr>
          <w:spacing w:val="-14"/>
        </w:rPr>
        <w:t> </w:t>
      </w:r>
      <w:r>
        <w:rPr/>
        <w:t>national</w:t>
      </w:r>
      <w:r>
        <w:rPr>
          <w:spacing w:val="-12"/>
        </w:rPr>
        <w:t> </w:t>
      </w:r>
      <w:r>
        <w:rPr/>
        <w:t>territory</w:t>
      </w:r>
      <w:r>
        <w:rPr>
          <w:spacing w:val="-14"/>
        </w:rPr>
        <w:t> </w:t>
      </w:r>
      <w:r>
        <w:rPr/>
        <w:t>are</w:t>
      </w:r>
      <w:r>
        <w:rPr>
          <w:spacing w:val="-12"/>
        </w:rPr>
        <w:t> </w:t>
      </w:r>
      <w:r>
        <w:rPr/>
        <w:t>considered</w:t>
      </w:r>
      <w:r>
        <w:rPr>
          <w:spacing w:val="-13"/>
        </w:rPr>
        <w:t> </w:t>
      </w:r>
      <w:r>
        <w:rPr/>
        <w:t>to</w:t>
      </w:r>
      <w:r>
        <w:rPr>
          <w:spacing w:val="-12"/>
        </w:rPr>
        <w:t> </w:t>
      </w:r>
      <w:r>
        <w:rPr/>
        <w:t>be</w:t>
      </w:r>
      <w:r>
        <w:rPr>
          <w:spacing w:val="-14"/>
        </w:rPr>
        <w:t> </w:t>
      </w:r>
      <w:r>
        <w:rPr/>
        <w:t>those</w:t>
      </w:r>
      <w:r>
        <w:rPr>
          <w:spacing w:val="-13"/>
        </w:rPr>
        <w:t> </w:t>
      </w:r>
      <w:r>
        <w:rPr/>
        <w:t>whose</w:t>
      </w:r>
      <w:r>
        <w:rPr>
          <w:spacing w:val="-13"/>
        </w:rPr>
        <w:t> </w:t>
      </w:r>
      <w:r>
        <w:rPr/>
        <w:t>data</w:t>
      </w:r>
      <w:r>
        <w:rPr>
          <w:spacing w:val="-13"/>
        </w:rPr>
        <w:t> </w:t>
      </w:r>
      <w:r>
        <w:rPr/>
        <w:t>subject is in the national territory at the time of</w:t>
      </w:r>
      <w:r>
        <w:rPr>
          <w:spacing w:val="-5"/>
        </w:rPr>
        <w:t> </w:t>
      </w:r>
      <w:r>
        <w:rPr/>
        <w:t>collection.</w:t>
      </w:r>
    </w:p>
    <w:p>
      <w:pPr>
        <w:pStyle w:val="BodyText"/>
        <w:spacing w:line="360" w:lineRule="auto"/>
        <w:ind w:right="637" w:firstLine="719"/>
        <w:jc w:val="both"/>
      </w:pPr>
      <w:r>
        <w:rPr/>
        <w:t>§2</w:t>
      </w:r>
      <w:r>
        <w:rPr>
          <w:spacing w:val="-4"/>
        </w:rPr>
        <w:t> </w:t>
      </w:r>
      <w:r>
        <w:rPr/>
        <w:t>Data</w:t>
      </w:r>
      <w:r>
        <w:rPr>
          <w:spacing w:val="-4"/>
        </w:rPr>
        <w:t> </w:t>
      </w:r>
      <w:r>
        <w:rPr/>
        <w:t>processing</w:t>
      </w:r>
      <w:r>
        <w:rPr>
          <w:spacing w:val="-4"/>
        </w:rPr>
        <w:t> </w:t>
      </w:r>
      <w:r>
        <w:rPr/>
        <w:t>as</w:t>
      </w:r>
      <w:r>
        <w:rPr>
          <w:spacing w:val="-4"/>
        </w:rPr>
        <w:t> </w:t>
      </w:r>
      <w:r>
        <w:rPr/>
        <w:t>provided</w:t>
      </w:r>
      <w:r>
        <w:rPr>
          <w:spacing w:val="-4"/>
        </w:rPr>
        <w:t> </w:t>
      </w:r>
      <w:r>
        <w:rPr/>
        <w:t>in</w:t>
      </w:r>
      <w:r>
        <w:rPr>
          <w:spacing w:val="-3"/>
        </w:rPr>
        <w:t> </w:t>
      </w:r>
      <w:r>
        <w:rPr/>
        <w:t>item</w:t>
      </w:r>
      <w:r>
        <w:rPr>
          <w:spacing w:val="-4"/>
        </w:rPr>
        <w:t> </w:t>
      </w:r>
      <w:r>
        <w:rPr/>
        <w:t>IV</w:t>
      </w:r>
      <w:r>
        <w:rPr>
          <w:spacing w:val="-4"/>
        </w:rPr>
        <w:t> </w:t>
      </w:r>
      <w:r>
        <w:rPr/>
        <w:t>of</w:t>
      </w:r>
      <w:r>
        <w:rPr>
          <w:spacing w:val="-4"/>
        </w:rPr>
        <w:t> </w:t>
      </w:r>
      <w:r>
        <w:rPr/>
        <w:t>the</w:t>
      </w:r>
      <w:r>
        <w:rPr>
          <w:spacing w:val="-4"/>
        </w:rPr>
        <w:t> </w:t>
      </w:r>
      <w:r>
        <w:rPr/>
        <w:t>lead</w:t>
      </w:r>
      <w:r>
        <w:rPr>
          <w:spacing w:val="-4"/>
        </w:rPr>
        <w:t> </w:t>
      </w:r>
      <w:r>
        <w:rPr/>
        <w:t>sentence</w:t>
      </w:r>
      <w:r>
        <w:rPr>
          <w:spacing w:val="-5"/>
        </w:rPr>
        <w:t> </w:t>
      </w:r>
      <w:r>
        <w:rPr/>
        <w:t>of</w:t>
      </w:r>
      <w:r>
        <w:rPr>
          <w:spacing w:val="-5"/>
        </w:rPr>
        <w:t> </w:t>
      </w:r>
      <w:r>
        <w:rPr/>
        <w:t>Art.</w:t>
      </w:r>
      <w:r>
        <w:rPr>
          <w:spacing w:val="-3"/>
        </w:rPr>
        <w:t> </w:t>
      </w:r>
      <w:r>
        <w:rPr/>
        <w:t>4</w:t>
      </w:r>
      <w:r>
        <w:rPr>
          <w:spacing w:val="-4"/>
        </w:rPr>
        <w:t> </w:t>
      </w:r>
      <w:r>
        <w:rPr/>
        <w:t>of</w:t>
      </w:r>
      <w:r>
        <w:rPr>
          <w:spacing w:val="-2"/>
        </w:rPr>
        <w:t> </w:t>
      </w:r>
      <w:r>
        <w:rPr/>
        <w:t>this</w:t>
      </w:r>
      <w:r>
        <w:rPr>
          <w:spacing w:val="-3"/>
        </w:rPr>
        <w:t> </w:t>
      </w:r>
      <w:r>
        <w:rPr/>
        <w:t>Law</w:t>
      </w:r>
      <w:r>
        <w:rPr>
          <w:spacing w:val="-4"/>
        </w:rPr>
        <w:t> </w:t>
      </w:r>
      <w:r>
        <w:rPr/>
        <w:t>is exempted from the provisions of item I of this</w:t>
      </w:r>
      <w:r>
        <w:rPr>
          <w:spacing w:val="-5"/>
        </w:rPr>
        <w:t> </w:t>
      </w:r>
      <w:r>
        <w:rPr/>
        <w:t>article.</w:t>
      </w:r>
    </w:p>
    <w:p>
      <w:pPr>
        <w:pStyle w:val="BodyText"/>
        <w:spacing w:before="10"/>
        <w:ind w:left="0"/>
        <w:rPr>
          <w:sz w:val="35"/>
        </w:rPr>
      </w:pPr>
    </w:p>
    <w:p>
      <w:pPr>
        <w:pStyle w:val="BodyText"/>
        <w:ind w:left="1041"/>
      </w:pPr>
      <w:r>
        <w:rPr>
          <w:b/>
        </w:rPr>
        <w:t>Art. 4 </w:t>
      </w:r>
      <w:r>
        <w:rPr/>
        <w:t>This Law does not apply to the processing of personal data that:</w:t>
      </w:r>
    </w:p>
    <w:p>
      <w:pPr>
        <w:pStyle w:val="BodyText"/>
        <w:spacing w:line="550" w:lineRule="atLeast" w:before="5"/>
        <w:ind w:left="1092" w:right="630"/>
      </w:pPr>
      <w:r>
        <w:rPr/>
        <w:t>I – is done by a natural person exclusively for private and non-economic purposes; II – is done exclusively:</w:t>
      </w:r>
    </w:p>
    <w:p>
      <w:pPr>
        <w:pStyle w:val="ListParagraph"/>
        <w:numPr>
          <w:ilvl w:val="0"/>
          <w:numId w:val="4"/>
        </w:numPr>
        <w:tabs>
          <w:tab w:pos="1338" w:val="left" w:leader="none"/>
        </w:tabs>
        <w:spacing w:line="240" w:lineRule="auto" w:before="141" w:after="0"/>
        <w:ind w:left="1337" w:right="0" w:hanging="246"/>
        <w:jc w:val="left"/>
        <w:rPr>
          <w:sz w:val="24"/>
        </w:rPr>
      </w:pPr>
      <w:r>
        <w:rPr>
          <w:sz w:val="24"/>
        </w:rPr>
        <w:t>for journalistic and artistic purposes;</w:t>
      </w:r>
      <w:r>
        <w:rPr>
          <w:spacing w:val="-3"/>
          <w:sz w:val="24"/>
        </w:rPr>
        <w:t> </w:t>
      </w:r>
      <w:r>
        <w:rPr>
          <w:sz w:val="24"/>
        </w:rPr>
        <w:t>or</w:t>
      </w:r>
    </w:p>
    <w:p>
      <w:pPr>
        <w:pStyle w:val="BodyText"/>
        <w:spacing w:before="7"/>
        <w:ind w:left="0"/>
        <w:rPr>
          <w:sz w:val="16"/>
        </w:rPr>
      </w:pPr>
    </w:p>
    <w:p>
      <w:pPr>
        <w:spacing w:after="0"/>
        <w:rPr>
          <w:sz w:val="16"/>
        </w:rPr>
        <w:sectPr>
          <w:pgSz w:w="11900" w:h="16860"/>
          <w:pgMar w:header="586" w:footer="0" w:top="1660" w:bottom="280" w:left="1380" w:right="840"/>
        </w:sectPr>
      </w:pPr>
    </w:p>
    <w:p>
      <w:pPr>
        <w:pStyle w:val="BodyText"/>
        <w:ind w:left="0"/>
        <w:rPr>
          <w:sz w:val="26"/>
        </w:rPr>
      </w:pPr>
    </w:p>
    <w:p>
      <w:pPr>
        <w:pStyle w:val="BodyText"/>
        <w:spacing w:before="202"/>
      </w:pPr>
      <w:r>
        <w:rPr/>
        <w:t>cases;</w:t>
      </w:r>
    </w:p>
    <w:p>
      <w:pPr>
        <w:pStyle w:val="ListParagraph"/>
        <w:numPr>
          <w:ilvl w:val="0"/>
          <w:numId w:val="4"/>
        </w:numPr>
        <w:tabs>
          <w:tab w:pos="382" w:val="left" w:leader="none"/>
        </w:tabs>
        <w:spacing w:line="717" w:lineRule="auto" w:before="90" w:after="0"/>
        <w:ind w:left="101" w:right="641" w:firstLine="0"/>
        <w:jc w:val="left"/>
        <w:rPr>
          <w:sz w:val="24"/>
        </w:rPr>
      </w:pPr>
      <w:r>
        <w:rPr>
          <w:spacing w:val="-1"/>
          <w:w w:val="99"/>
          <w:sz w:val="24"/>
        </w:rPr>
        <w:br w:type="column"/>
      </w:r>
      <w:r>
        <w:rPr>
          <w:sz w:val="24"/>
        </w:rPr>
        <w:t>academic purposes, with Arts. 7 and 11 of this Law being applicable in these III – is done exclusively for purposes</w:t>
      </w:r>
      <w:r>
        <w:rPr>
          <w:spacing w:val="-4"/>
          <w:sz w:val="24"/>
        </w:rPr>
        <w:t> </w:t>
      </w:r>
      <w:r>
        <w:rPr>
          <w:sz w:val="24"/>
        </w:rPr>
        <w:t>of:</w:t>
      </w:r>
    </w:p>
    <w:p>
      <w:pPr>
        <w:spacing w:after="0" w:line="717" w:lineRule="auto"/>
        <w:jc w:val="left"/>
        <w:rPr>
          <w:sz w:val="24"/>
        </w:rPr>
        <w:sectPr>
          <w:type w:val="continuous"/>
          <w:pgSz w:w="11900" w:h="16860"/>
          <w:pgMar w:top="1660" w:bottom="280" w:left="1380" w:right="840"/>
          <w:cols w:num="2" w:equalWidth="0">
            <w:col w:w="712" w:space="279"/>
            <w:col w:w="8689"/>
          </w:cols>
        </w:sectPr>
      </w:pPr>
    </w:p>
    <w:p>
      <w:pPr>
        <w:pStyle w:val="ListParagraph"/>
        <w:numPr>
          <w:ilvl w:val="1"/>
          <w:numId w:val="4"/>
        </w:numPr>
        <w:tabs>
          <w:tab w:pos="1338" w:val="left" w:leader="none"/>
        </w:tabs>
        <w:spacing w:line="240" w:lineRule="auto" w:before="127" w:after="0"/>
        <w:ind w:left="1337" w:right="0" w:hanging="246"/>
        <w:jc w:val="left"/>
        <w:rPr>
          <w:sz w:val="24"/>
        </w:rPr>
      </w:pPr>
      <w:r>
        <w:rPr>
          <w:sz w:val="24"/>
        </w:rPr>
        <w:t>public</w:t>
      </w:r>
      <w:r>
        <w:rPr>
          <w:spacing w:val="-2"/>
          <w:sz w:val="24"/>
        </w:rPr>
        <w:t> </w:t>
      </w:r>
      <w:r>
        <w:rPr>
          <w:sz w:val="24"/>
        </w:rPr>
        <w:t>safety;</w:t>
      </w:r>
    </w:p>
    <w:p>
      <w:pPr>
        <w:pStyle w:val="BodyText"/>
        <w:spacing w:before="11"/>
        <w:ind w:left="0"/>
        <w:rPr>
          <w:sz w:val="23"/>
        </w:rPr>
      </w:pPr>
    </w:p>
    <w:p>
      <w:pPr>
        <w:pStyle w:val="ListParagraph"/>
        <w:numPr>
          <w:ilvl w:val="1"/>
          <w:numId w:val="4"/>
        </w:numPr>
        <w:tabs>
          <w:tab w:pos="1353" w:val="left" w:leader="none"/>
        </w:tabs>
        <w:spacing w:line="240" w:lineRule="auto" w:before="0" w:after="0"/>
        <w:ind w:left="1352" w:right="0" w:hanging="261"/>
        <w:jc w:val="left"/>
        <w:rPr>
          <w:sz w:val="24"/>
        </w:rPr>
      </w:pPr>
      <w:r>
        <w:rPr>
          <w:sz w:val="24"/>
        </w:rPr>
        <w:t>national</w:t>
      </w:r>
      <w:r>
        <w:rPr>
          <w:spacing w:val="-1"/>
          <w:sz w:val="24"/>
        </w:rPr>
        <w:t> </w:t>
      </w:r>
      <w:r>
        <w:rPr>
          <w:sz w:val="24"/>
        </w:rPr>
        <w:t>defense;</w:t>
      </w:r>
    </w:p>
    <w:p>
      <w:pPr>
        <w:pStyle w:val="BodyText"/>
        <w:spacing w:before="2"/>
        <w:ind w:left="0"/>
      </w:pPr>
    </w:p>
    <w:p>
      <w:pPr>
        <w:pStyle w:val="ListParagraph"/>
        <w:numPr>
          <w:ilvl w:val="1"/>
          <w:numId w:val="4"/>
        </w:numPr>
        <w:tabs>
          <w:tab w:pos="1338" w:val="left" w:leader="none"/>
        </w:tabs>
        <w:spacing w:line="240" w:lineRule="auto" w:before="1" w:after="0"/>
        <w:ind w:left="1337" w:right="0" w:hanging="246"/>
        <w:jc w:val="left"/>
        <w:rPr>
          <w:sz w:val="24"/>
        </w:rPr>
      </w:pPr>
      <w:r>
        <w:rPr>
          <w:sz w:val="24"/>
        </w:rPr>
        <w:t>state security;</w:t>
      </w:r>
      <w:r>
        <w:rPr>
          <w:spacing w:val="-1"/>
          <w:sz w:val="24"/>
        </w:rPr>
        <w:t> </w:t>
      </w:r>
      <w:r>
        <w:rPr>
          <w:sz w:val="24"/>
        </w:rPr>
        <w:t>or</w:t>
      </w:r>
    </w:p>
    <w:p>
      <w:pPr>
        <w:pStyle w:val="BodyText"/>
        <w:spacing w:before="2"/>
        <w:ind w:left="0"/>
      </w:pPr>
    </w:p>
    <w:p>
      <w:pPr>
        <w:pStyle w:val="ListParagraph"/>
        <w:numPr>
          <w:ilvl w:val="1"/>
          <w:numId w:val="4"/>
        </w:numPr>
        <w:tabs>
          <w:tab w:pos="1353" w:val="left" w:leader="none"/>
        </w:tabs>
        <w:spacing w:line="240" w:lineRule="auto" w:before="0" w:after="0"/>
        <w:ind w:left="1352" w:right="0" w:hanging="261"/>
        <w:jc w:val="left"/>
        <w:rPr>
          <w:sz w:val="24"/>
        </w:rPr>
      </w:pPr>
      <w:r>
        <w:rPr>
          <w:sz w:val="24"/>
        </w:rPr>
        <w:t>activities of investigation and prosecution of criminal offenses;</w:t>
      </w:r>
      <w:r>
        <w:rPr>
          <w:spacing w:val="-3"/>
          <w:sz w:val="24"/>
        </w:rPr>
        <w:t> </w:t>
      </w:r>
      <w:r>
        <w:rPr>
          <w:sz w:val="24"/>
        </w:rPr>
        <w:t>or</w:t>
      </w:r>
    </w:p>
    <w:p>
      <w:pPr>
        <w:pStyle w:val="BodyText"/>
        <w:spacing w:before="2"/>
        <w:ind w:left="0"/>
      </w:pPr>
    </w:p>
    <w:p>
      <w:pPr>
        <w:pStyle w:val="BodyText"/>
        <w:spacing w:line="360" w:lineRule="auto"/>
        <w:ind w:right="633" w:firstLine="991"/>
        <w:jc w:val="both"/>
      </w:pPr>
      <w:r>
        <w:rPr/>
        <w:t>IV– have their origin outside the national territory and are not the object of communication, shared use of data with Brazilian processing agents or the object of international transfer of data with another country that is not the country of origin, since the country of origin provides a level of personal data protection adequate to that established in this Law.</w:t>
      </w:r>
    </w:p>
    <w:p>
      <w:pPr>
        <w:pStyle w:val="BodyText"/>
        <w:spacing w:line="360" w:lineRule="auto"/>
        <w:ind w:right="635" w:firstLine="719"/>
        <w:jc w:val="both"/>
      </w:pPr>
      <w:r>
        <w:rPr/>
        <w:t>§1 Processing of personal data as provided in item III shall be governed by specific legislation, which shall provide proportional and strictly necessary measures for fulfilling</w:t>
      </w:r>
      <w:r>
        <w:rPr>
          <w:spacing w:val="-18"/>
        </w:rPr>
        <w:t> </w:t>
      </w:r>
      <w:r>
        <w:rPr/>
        <w:t>the public</w:t>
      </w:r>
      <w:r>
        <w:rPr>
          <w:spacing w:val="-5"/>
        </w:rPr>
        <w:t> </w:t>
      </w:r>
      <w:r>
        <w:rPr/>
        <w:t>interest,</w:t>
      </w:r>
      <w:r>
        <w:rPr>
          <w:spacing w:val="-2"/>
        </w:rPr>
        <w:t> </w:t>
      </w:r>
      <w:r>
        <w:rPr/>
        <w:t>subject</w:t>
      </w:r>
      <w:r>
        <w:rPr>
          <w:spacing w:val="-3"/>
        </w:rPr>
        <w:t> </w:t>
      </w:r>
      <w:r>
        <w:rPr/>
        <w:t>to</w:t>
      </w:r>
      <w:r>
        <w:rPr>
          <w:spacing w:val="-1"/>
        </w:rPr>
        <w:t> </w:t>
      </w:r>
      <w:r>
        <w:rPr/>
        <w:t>due</w:t>
      </w:r>
      <w:r>
        <w:rPr>
          <w:spacing w:val="-4"/>
        </w:rPr>
        <w:t> </w:t>
      </w:r>
      <w:r>
        <w:rPr/>
        <w:t>legal</w:t>
      </w:r>
      <w:r>
        <w:rPr>
          <w:spacing w:val="-3"/>
        </w:rPr>
        <w:t> </w:t>
      </w:r>
      <w:r>
        <w:rPr/>
        <w:t>process,</w:t>
      </w:r>
      <w:r>
        <w:rPr>
          <w:spacing w:val="-3"/>
        </w:rPr>
        <w:t> </w:t>
      </w:r>
      <w:r>
        <w:rPr/>
        <w:t>the</w:t>
      </w:r>
      <w:r>
        <w:rPr>
          <w:spacing w:val="-3"/>
        </w:rPr>
        <w:t> </w:t>
      </w:r>
      <w:r>
        <w:rPr/>
        <w:t>general</w:t>
      </w:r>
      <w:r>
        <w:rPr>
          <w:spacing w:val="-3"/>
        </w:rPr>
        <w:t> </w:t>
      </w:r>
      <w:r>
        <w:rPr/>
        <w:t>principles</w:t>
      </w:r>
      <w:r>
        <w:rPr>
          <w:spacing w:val="-4"/>
        </w:rPr>
        <w:t> </w:t>
      </w:r>
      <w:r>
        <w:rPr/>
        <w:t>of</w:t>
      </w:r>
      <w:r>
        <w:rPr>
          <w:spacing w:val="-4"/>
        </w:rPr>
        <w:t> </w:t>
      </w:r>
      <w:r>
        <w:rPr/>
        <w:t>protection</w:t>
      </w:r>
      <w:r>
        <w:rPr>
          <w:spacing w:val="-3"/>
        </w:rPr>
        <w:t> </w:t>
      </w:r>
      <w:r>
        <w:rPr/>
        <w:t>and</w:t>
      </w:r>
      <w:r>
        <w:rPr>
          <w:spacing w:val="-4"/>
        </w:rPr>
        <w:t> </w:t>
      </w:r>
      <w:r>
        <w:rPr/>
        <w:t>the</w:t>
      </w:r>
      <w:r>
        <w:rPr>
          <w:spacing w:val="-3"/>
        </w:rPr>
        <w:t> </w:t>
      </w:r>
      <w:r>
        <w:rPr/>
        <w:t>rights of the data subjects as provided in this</w:t>
      </w:r>
      <w:r>
        <w:rPr>
          <w:spacing w:val="-3"/>
        </w:rPr>
        <w:t> </w:t>
      </w:r>
      <w:r>
        <w:rPr/>
        <w:t>Law.</w:t>
      </w:r>
    </w:p>
    <w:p>
      <w:pPr>
        <w:pStyle w:val="BodyText"/>
        <w:spacing w:line="360" w:lineRule="auto"/>
        <w:ind w:right="637" w:firstLine="719"/>
        <w:jc w:val="both"/>
      </w:pPr>
      <w:r>
        <w:rPr/>
        <w:t>§2 Processing of the data referred to in item III of the lead sentence of this article is forbidden for legal entity of private law, except in procedures under the authority of legal entity of public law, of which the national authority shall be specifically informed and which shall observe the limitation imposed in §4 of this article.</w:t>
      </w:r>
    </w:p>
    <w:p>
      <w:pPr>
        <w:pStyle w:val="BodyText"/>
        <w:spacing w:line="360" w:lineRule="auto" w:before="1"/>
        <w:ind w:right="634" w:firstLine="719"/>
        <w:jc w:val="both"/>
      </w:pPr>
      <w:r>
        <w:rPr/>
        <w:t>§3</w:t>
      </w:r>
      <w:r>
        <w:rPr>
          <w:spacing w:val="-11"/>
        </w:rPr>
        <w:t> </w:t>
      </w:r>
      <w:r>
        <w:rPr/>
        <w:t>The</w:t>
      </w:r>
      <w:r>
        <w:rPr>
          <w:spacing w:val="-11"/>
        </w:rPr>
        <w:t> </w:t>
      </w:r>
      <w:r>
        <w:rPr/>
        <w:t>national</w:t>
      </w:r>
      <w:r>
        <w:rPr>
          <w:spacing w:val="-10"/>
        </w:rPr>
        <w:t> </w:t>
      </w:r>
      <w:r>
        <w:rPr/>
        <w:t>authority</w:t>
      </w:r>
      <w:r>
        <w:rPr>
          <w:spacing w:val="-10"/>
        </w:rPr>
        <w:t> </w:t>
      </w:r>
      <w:r>
        <w:rPr/>
        <w:t>shall</w:t>
      </w:r>
      <w:r>
        <w:rPr>
          <w:spacing w:val="-9"/>
        </w:rPr>
        <w:t> </w:t>
      </w:r>
      <w:r>
        <w:rPr/>
        <w:t>issue</w:t>
      </w:r>
      <w:r>
        <w:rPr>
          <w:spacing w:val="-11"/>
        </w:rPr>
        <w:t> </w:t>
      </w:r>
      <w:r>
        <w:rPr/>
        <w:t>technical</w:t>
      </w:r>
      <w:r>
        <w:rPr>
          <w:spacing w:val="-7"/>
        </w:rPr>
        <w:t> </w:t>
      </w:r>
      <w:r>
        <w:rPr/>
        <w:t>opinions</w:t>
      </w:r>
      <w:r>
        <w:rPr>
          <w:spacing w:val="-9"/>
        </w:rPr>
        <w:t> </w:t>
      </w:r>
      <w:r>
        <w:rPr/>
        <w:t>or</w:t>
      </w:r>
      <w:r>
        <w:rPr>
          <w:spacing w:val="-11"/>
        </w:rPr>
        <w:t> </w:t>
      </w:r>
      <w:r>
        <w:rPr/>
        <w:t>recommendations</w:t>
      </w:r>
      <w:r>
        <w:rPr>
          <w:spacing w:val="-8"/>
        </w:rPr>
        <w:t> </w:t>
      </w:r>
      <w:r>
        <w:rPr/>
        <w:t>regarding the exceptions provided in item III of the lead sentence of this article, and shall request of</w:t>
      </w:r>
      <w:r>
        <w:rPr>
          <w:spacing w:val="-27"/>
        </w:rPr>
        <w:t> </w:t>
      </w:r>
      <w:r>
        <w:rPr/>
        <w:t>the responsible parties a data protection impact</w:t>
      </w:r>
      <w:r>
        <w:rPr>
          <w:spacing w:val="-1"/>
        </w:rPr>
        <w:t> </w:t>
      </w:r>
      <w:r>
        <w:rPr/>
        <w:t>assessment.</w:t>
      </w:r>
    </w:p>
    <w:p>
      <w:pPr>
        <w:pStyle w:val="BodyText"/>
        <w:spacing w:line="360" w:lineRule="auto"/>
        <w:ind w:left="322" w:right="639" w:firstLine="719"/>
        <w:jc w:val="both"/>
      </w:pPr>
      <w:r>
        <w:rPr>
          <w:strike/>
        </w:rPr>
        <w:t>§4 Under no circumstances the entirety of the personal data in a database, as</w:t>
      </w:r>
      <w:r>
        <w:rPr>
          <w:strike w:val="0"/>
        </w:rPr>
        <w:t> </w:t>
      </w:r>
      <w:r>
        <w:rPr>
          <w:strike/>
        </w:rPr>
        <w:t>provided in Item III of the lead sentence of this article, may be processed by a legal entity</w:t>
      </w:r>
      <w:r>
        <w:rPr>
          <w:strike w:val="0"/>
        </w:rPr>
        <w:t> </w:t>
      </w:r>
      <w:r>
        <w:rPr>
          <w:strike/>
        </w:rPr>
        <w:t>of private law.</w:t>
      </w:r>
    </w:p>
    <w:p>
      <w:pPr>
        <w:pStyle w:val="BodyText"/>
        <w:spacing w:line="360" w:lineRule="auto"/>
        <w:ind w:left="322" w:right="634" w:firstLine="719"/>
        <w:jc w:val="both"/>
      </w:pPr>
      <w:r>
        <w:rPr/>
        <w:t>§4 §4 Under no circumstances the entirety of the personal data in a database, as provided in Item III of the lead sentence of this article, may be processed by a legal entity of private law</w:t>
      </w:r>
      <w:r>
        <w:rPr>
          <w:u w:val="single"/>
        </w:rPr>
        <w:t>, unless its capital is integrally held by public entities. (New Wording Given</w:t>
      </w:r>
      <w:r>
        <w:rPr/>
        <w:t> </w:t>
      </w:r>
      <w:r>
        <w:rPr>
          <w:u w:val="single"/>
        </w:rPr>
        <w:t>by Law No. 13,853/2019)</w:t>
      </w:r>
    </w:p>
    <w:p>
      <w:pPr>
        <w:pStyle w:val="BodyText"/>
        <w:spacing w:before="2"/>
        <w:ind w:left="0"/>
        <w:rPr>
          <w:sz w:val="28"/>
        </w:rPr>
      </w:pPr>
    </w:p>
    <w:p>
      <w:pPr>
        <w:pStyle w:val="BodyText"/>
        <w:spacing w:before="90"/>
        <w:ind w:left="1041"/>
      </w:pPr>
      <w:r>
        <w:rPr>
          <w:b/>
        </w:rPr>
        <w:t>Art. 5 </w:t>
      </w:r>
      <w:r>
        <w:rPr/>
        <w:t>For purposes of this Law, the following definitions apply:</w:t>
      </w:r>
    </w:p>
    <w:p>
      <w:pPr>
        <w:pStyle w:val="BodyText"/>
        <w:spacing w:before="2"/>
        <w:ind w:left="0"/>
      </w:pPr>
    </w:p>
    <w:p>
      <w:pPr>
        <w:pStyle w:val="ListParagraph"/>
        <w:numPr>
          <w:ilvl w:val="0"/>
          <w:numId w:val="5"/>
        </w:numPr>
        <w:tabs>
          <w:tab w:pos="1225" w:val="left" w:leader="none"/>
        </w:tabs>
        <w:spacing w:line="240" w:lineRule="auto" w:before="0" w:after="0"/>
        <w:ind w:left="1224" w:right="0" w:hanging="133"/>
        <w:jc w:val="left"/>
        <w:rPr>
          <w:sz w:val="24"/>
        </w:rPr>
      </w:pPr>
      <w:r>
        <w:rPr>
          <w:sz w:val="24"/>
        </w:rPr>
        <w:t>–</w:t>
      </w:r>
      <w:r>
        <w:rPr>
          <w:spacing w:val="-6"/>
          <w:sz w:val="24"/>
        </w:rPr>
        <w:t> </w:t>
      </w:r>
      <w:r>
        <w:rPr>
          <w:sz w:val="24"/>
        </w:rPr>
        <w:t>personal</w:t>
      </w:r>
      <w:r>
        <w:rPr>
          <w:spacing w:val="-5"/>
          <w:sz w:val="24"/>
        </w:rPr>
        <w:t> </w:t>
      </w:r>
      <w:r>
        <w:rPr>
          <w:sz w:val="24"/>
        </w:rPr>
        <w:t>data:</w:t>
      </w:r>
      <w:r>
        <w:rPr>
          <w:spacing w:val="-6"/>
          <w:sz w:val="24"/>
        </w:rPr>
        <w:t> </w:t>
      </w:r>
      <w:r>
        <w:rPr>
          <w:sz w:val="24"/>
        </w:rPr>
        <w:t>information</w:t>
      </w:r>
      <w:r>
        <w:rPr>
          <w:spacing w:val="-5"/>
          <w:sz w:val="24"/>
        </w:rPr>
        <w:t> </w:t>
      </w:r>
      <w:r>
        <w:rPr>
          <w:sz w:val="24"/>
        </w:rPr>
        <w:t>regarding</w:t>
      </w:r>
      <w:r>
        <w:rPr>
          <w:spacing w:val="-7"/>
          <w:sz w:val="24"/>
        </w:rPr>
        <w:t> </w:t>
      </w:r>
      <w:r>
        <w:rPr>
          <w:sz w:val="24"/>
        </w:rPr>
        <w:t>an</w:t>
      </w:r>
      <w:r>
        <w:rPr>
          <w:spacing w:val="-4"/>
          <w:sz w:val="24"/>
        </w:rPr>
        <w:t> </w:t>
      </w:r>
      <w:r>
        <w:rPr>
          <w:sz w:val="24"/>
        </w:rPr>
        <w:t>identified</w:t>
      </w:r>
      <w:r>
        <w:rPr>
          <w:spacing w:val="-6"/>
          <w:sz w:val="24"/>
        </w:rPr>
        <w:t> </w:t>
      </w:r>
      <w:r>
        <w:rPr>
          <w:sz w:val="24"/>
        </w:rPr>
        <w:t>or</w:t>
      </w:r>
      <w:r>
        <w:rPr>
          <w:spacing w:val="-6"/>
          <w:sz w:val="24"/>
        </w:rPr>
        <w:t> </w:t>
      </w:r>
      <w:r>
        <w:rPr>
          <w:sz w:val="24"/>
        </w:rPr>
        <w:t>identifiable</w:t>
      </w:r>
      <w:r>
        <w:rPr>
          <w:spacing w:val="-7"/>
          <w:sz w:val="24"/>
        </w:rPr>
        <w:t> </w:t>
      </w:r>
      <w:r>
        <w:rPr>
          <w:sz w:val="24"/>
        </w:rPr>
        <w:t>natural</w:t>
      </w:r>
      <w:r>
        <w:rPr>
          <w:spacing w:val="-5"/>
          <w:sz w:val="24"/>
        </w:rPr>
        <w:t> </w:t>
      </w:r>
      <w:r>
        <w:rPr>
          <w:sz w:val="24"/>
        </w:rPr>
        <w:t>person;</w:t>
      </w:r>
    </w:p>
    <w:p>
      <w:pPr>
        <w:spacing w:after="0" w:line="240" w:lineRule="auto"/>
        <w:jc w:val="left"/>
        <w:rPr>
          <w:sz w:val="24"/>
        </w:rPr>
        <w:sectPr>
          <w:pgSz w:w="11900" w:h="16860"/>
          <w:pgMar w:header="586" w:footer="0" w:top="1660" w:bottom="280" w:left="1380" w:right="840"/>
        </w:sectPr>
      </w:pPr>
    </w:p>
    <w:p>
      <w:pPr>
        <w:pStyle w:val="ListParagraph"/>
        <w:numPr>
          <w:ilvl w:val="0"/>
          <w:numId w:val="5"/>
        </w:numPr>
        <w:tabs>
          <w:tab w:pos="1371" w:val="left" w:leader="none"/>
        </w:tabs>
        <w:spacing w:line="360" w:lineRule="auto" w:before="127" w:after="0"/>
        <w:ind w:left="281" w:right="638" w:firstLine="811"/>
        <w:jc w:val="both"/>
        <w:rPr>
          <w:sz w:val="24"/>
        </w:rPr>
      </w:pPr>
      <w:r>
        <w:rPr>
          <w:sz w:val="24"/>
        </w:rPr>
        <w:t>– sensitive personal data: personal data concerning racial or ethnic origin, religious belief, political opinion, trade union or religious, philosophical or political organization</w:t>
      </w:r>
      <w:r>
        <w:rPr>
          <w:spacing w:val="-13"/>
          <w:sz w:val="24"/>
        </w:rPr>
        <w:t> </w:t>
      </w:r>
      <w:r>
        <w:rPr>
          <w:sz w:val="24"/>
        </w:rPr>
        <w:t>membership,</w:t>
      </w:r>
      <w:r>
        <w:rPr>
          <w:spacing w:val="-13"/>
          <w:sz w:val="24"/>
        </w:rPr>
        <w:t> </w:t>
      </w:r>
      <w:r>
        <w:rPr>
          <w:sz w:val="24"/>
        </w:rPr>
        <w:t>data</w:t>
      </w:r>
      <w:r>
        <w:rPr>
          <w:spacing w:val="-14"/>
          <w:sz w:val="24"/>
        </w:rPr>
        <w:t> </w:t>
      </w:r>
      <w:r>
        <w:rPr>
          <w:sz w:val="24"/>
        </w:rPr>
        <w:t>concerning</w:t>
      </w:r>
      <w:r>
        <w:rPr>
          <w:spacing w:val="-14"/>
          <w:sz w:val="24"/>
        </w:rPr>
        <w:t> </w:t>
      </w:r>
      <w:r>
        <w:rPr>
          <w:sz w:val="24"/>
        </w:rPr>
        <w:t>health</w:t>
      </w:r>
      <w:r>
        <w:rPr>
          <w:spacing w:val="-13"/>
          <w:sz w:val="24"/>
        </w:rPr>
        <w:t> </w:t>
      </w:r>
      <w:r>
        <w:rPr>
          <w:sz w:val="24"/>
        </w:rPr>
        <w:t>or</w:t>
      </w:r>
      <w:r>
        <w:rPr>
          <w:spacing w:val="-14"/>
          <w:sz w:val="24"/>
        </w:rPr>
        <w:t> </w:t>
      </w:r>
      <w:r>
        <w:rPr>
          <w:sz w:val="24"/>
        </w:rPr>
        <w:t>sex</w:t>
      </w:r>
      <w:r>
        <w:rPr>
          <w:spacing w:val="-13"/>
          <w:sz w:val="24"/>
        </w:rPr>
        <w:t> </w:t>
      </w:r>
      <w:r>
        <w:rPr>
          <w:sz w:val="24"/>
        </w:rPr>
        <w:t>life,</w:t>
      </w:r>
      <w:r>
        <w:rPr>
          <w:spacing w:val="-13"/>
          <w:sz w:val="24"/>
        </w:rPr>
        <w:t> </w:t>
      </w:r>
      <w:r>
        <w:rPr>
          <w:sz w:val="24"/>
        </w:rPr>
        <w:t>genetic</w:t>
      </w:r>
      <w:r>
        <w:rPr>
          <w:spacing w:val="-14"/>
          <w:sz w:val="24"/>
        </w:rPr>
        <w:t> </w:t>
      </w:r>
      <w:r>
        <w:rPr>
          <w:sz w:val="24"/>
        </w:rPr>
        <w:t>or</w:t>
      </w:r>
      <w:r>
        <w:rPr>
          <w:spacing w:val="-14"/>
          <w:sz w:val="24"/>
        </w:rPr>
        <w:t> </w:t>
      </w:r>
      <w:r>
        <w:rPr>
          <w:sz w:val="24"/>
        </w:rPr>
        <w:t>biometric</w:t>
      </w:r>
      <w:r>
        <w:rPr>
          <w:spacing w:val="-14"/>
          <w:sz w:val="24"/>
        </w:rPr>
        <w:t> </w:t>
      </w:r>
      <w:r>
        <w:rPr>
          <w:sz w:val="24"/>
        </w:rPr>
        <w:t>data,</w:t>
      </w:r>
      <w:r>
        <w:rPr>
          <w:spacing w:val="-14"/>
          <w:sz w:val="24"/>
        </w:rPr>
        <w:t> </w:t>
      </w:r>
      <w:r>
        <w:rPr>
          <w:sz w:val="24"/>
        </w:rPr>
        <w:t>when related to a natural</w:t>
      </w:r>
      <w:r>
        <w:rPr>
          <w:spacing w:val="-1"/>
          <w:sz w:val="24"/>
        </w:rPr>
        <w:t> </w:t>
      </w:r>
      <w:r>
        <w:rPr>
          <w:sz w:val="24"/>
        </w:rPr>
        <w:t>person;</w:t>
      </w:r>
    </w:p>
    <w:p>
      <w:pPr>
        <w:pStyle w:val="ListParagraph"/>
        <w:numPr>
          <w:ilvl w:val="0"/>
          <w:numId w:val="5"/>
        </w:numPr>
        <w:tabs>
          <w:tab w:pos="1429" w:val="left" w:leader="none"/>
        </w:tabs>
        <w:spacing w:line="360" w:lineRule="auto" w:before="0" w:after="0"/>
        <w:ind w:left="281" w:right="638" w:firstLine="811"/>
        <w:jc w:val="right"/>
        <w:rPr>
          <w:sz w:val="24"/>
        </w:rPr>
      </w:pPr>
      <w:r>
        <w:rPr>
          <w:sz w:val="24"/>
        </w:rPr>
        <w:t>–</w:t>
      </w:r>
      <w:r>
        <w:rPr>
          <w:spacing w:val="36"/>
          <w:sz w:val="24"/>
        </w:rPr>
        <w:t> </w:t>
      </w:r>
      <w:r>
        <w:rPr>
          <w:sz w:val="24"/>
        </w:rPr>
        <w:t>anonymized</w:t>
      </w:r>
      <w:r>
        <w:rPr>
          <w:spacing w:val="37"/>
          <w:sz w:val="24"/>
        </w:rPr>
        <w:t> </w:t>
      </w:r>
      <w:r>
        <w:rPr>
          <w:sz w:val="24"/>
        </w:rPr>
        <w:t>data:</w:t>
      </w:r>
      <w:r>
        <w:rPr>
          <w:spacing w:val="37"/>
          <w:sz w:val="24"/>
        </w:rPr>
        <w:t> </w:t>
      </w:r>
      <w:r>
        <w:rPr>
          <w:sz w:val="24"/>
        </w:rPr>
        <w:t>data</w:t>
      </w:r>
      <w:r>
        <w:rPr>
          <w:spacing w:val="36"/>
          <w:sz w:val="24"/>
        </w:rPr>
        <w:t> </w:t>
      </w:r>
      <w:r>
        <w:rPr>
          <w:sz w:val="24"/>
        </w:rPr>
        <w:t>related</w:t>
      </w:r>
      <w:r>
        <w:rPr>
          <w:spacing w:val="37"/>
          <w:sz w:val="24"/>
        </w:rPr>
        <w:t> </w:t>
      </w:r>
      <w:r>
        <w:rPr>
          <w:sz w:val="24"/>
        </w:rPr>
        <w:t>to</w:t>
      </w:r>
      <w:r>
        <w:rPr>
          <w:spacing w:val="36"/>
          <w:sz w:val="24"/>
        </w:rPr>
        <w:t> </w:t>
      </w:r>
      <w:r>
        <w:rPr>
          <w:sz w:val="24"/>
        </w:rPr>
        <w:t>a</w:t>
      </w:r>
      <w:r>
        <w:rPr>
          <w:spacing w:val="36"/>
          <w:sz w:val="24"/>
        </w:rPr>
        <w:t> </w:t>
      </w:r>
      <w:r>
        <w:rPr>
          <w:sz w:val="24"/>
        </w:rPr>
        <w:t>data</w:t>
      </w:r>
      <w:r>
        <w:rPr>
          <w:spacing w:val="36"/>
          <w:sz w:val="24"/>
        </w:rPr>
        <w:t> </w:t>
      </w:r>
      <w:r>
        <w:rPr>
          <w:sz w:val="24"/>
        </w:rPr>
        <w:t>subject</w:t>
      </w:r>
      <w:r>
        <w:rPr>
          <w:spacing w:val="37"/>
          <w:sz w:val="24"/>
        </w:rPr>
        <w:t> </w:t>
      </w:r>
      <w:r>
        <w:rPr>
          <w:sz w:val="24"/>
        </w:rPr>
        <w:t>who</w:t>
      </w:r>
      <w:r>
        <w:rPr>
          <w:spacing w:val="36"/>
          <w:sz w:val="24"/>
        </w:rPr>
        <w:t> </w:t>
      </w:r>
      <w:r>
        <w:rPr>
          <w:sz w:val="24"/>
        </w:rPr>
        <w:t>cannot</w:t>
      </w:r>
      <w:r>
        <w:rPr>
          <w:spacing w:val="37"/>
          <w:sz w:val="24"/>
        </w:rPr>
        <w:t> </w:t>
      </w:r>
      <w:r>
        <w:rPr>
          <w:sz w:val="24"/>
        </w:rPr>
        <w:t>be</w:t>
      </w:r>
      <w:r>
        <w:rPr>
          <w:spacing w:val="35"/>
          <w:sz w:val="24"/>
        </w:rPr>
        <w:t> </w:t>
      </w:r>
      <w:r>
        <w:rPr>
          <w:sz w:val="24"/>
        </w:rPr>
        <w:t>identified,</w:t>
      </w:r>
      <w:r>
        <w:rPr>
          <w:w w:val="99"/>
          <w:sz w:val="24"/>
        </w:rPr>
        <w:t> </w:t>
      </w:r>
      <w:r>
        <w:rPr>
          <w:sz w:val="24"/>
        </w:rPr>
        <w:t>considering</w:t>
      </w:r>
      <w:r>
        <w:rPr>
          <w:spacing w:val="-17"/>
          <w:sz w:val="24"/>
        </w:rPr>
        <w:t> </w:t>
      </w:r>
      <w:r>
        <w:rPr>
          <w:sz w:val="24"/>
        </w:rPr>
        <w:t>the</w:t>
      </w:r>
      <w:r>
        <w:rPr>
          <w:spacing w:val="-16"/>
          <w:sz w:val="24"/>
        </w:rPr>
        <w:t> </w:t>
      </w:r>
      <w:r>
        <w:rPr>
          <w:sz w:val="24"/>
        </w:rPr>
        <w:t>use</w:t>
      </w:r>
      <w:r>
        <w:rPr>
          <w:spacing w:val="-17"/>
          <w:sz w:val="24"/>
        </w:rPr>
        <w:t> </w:t>
      </w:r>
      <w:r>
        <w:rPr>
          <w:sz w:val="24"/>
        </w:rPr>
        <w:t>of</w:t>
      </w:r>
      <w:r>
        <w:rPr>
          <w:spacing w:val="-17"/>
          <w:sz w:val="24"/>
        </w:rPr>
        <w:t> </w:t>
      </w:r>
      <w:r>
        <w:rPr>
          <w:sz w:val="24"/>
        </w:rPr>
        <w:t>reasonable</w:t>
      </w:r>
      <w:r>
        <w:rPr>
          <w:spacing w:val="-16"/>
          <w:sz w:val="24"/>
        </w:rPr>
        <w:t> </w:t>
      </w:r>
      <w:r>
        <w:rPr>
          <w:sz w:val="24"/>
        </w:rPr>
        <w:t>and</w:t>
      </w:r>
      <w:r>
        <w:rPr>
          <w:spacing w:val="-16"/>
          <w:sz w:val="24"/>
        </w:rPr>
        <w:t> </w:t>
      </w:r>
      <w:r>
        <w:rPr>
          <w:sz w:val="24"/>
        </w:rPr>
        <w:t>available</w:t>
      </w:r>
      <w:r>
        <w:rPr>
          <w:spacing w:val="-16"/>
          <w:sz w:val="24"/>
        </w:rPr>
        <w:t> </w:t>
      </w:r>
      <w:r>
        <w:rPr>
          <w:sz w:val="24"/>
        </w:rPr>
        <w:t>technical</w:t>
      </w:r>
      <w:r>
        <w:rPr>
          <w:spacing w:val="-15"/>
          <w:sz w:val="24"/>
        </w:rPr>
        <w:t> </w:t>
      </w:r>
      <w:r>
        <w:rPr>
          <w:sz w:val="24"/>
        </w:rPr>
        <w:t>means</w:t>
      </w:r>
      <w:r>
        <w:rPr>
          <w:spacing w:val="-16"/>
          <w:sz w:val="24"/>
        </w:rPr>
        <w:t> </w:t>
      </w:r>
      <w:r>
        <w:rPr>
          <w:sz w:val="24"/>
        </w:rPr>
        <w:t>at</w:t>
      </w:r>
      <w:r>
        <w:rPr>
          <w:spacing w:val="-15"/>
          <w:sz w:val="24"/>
        </w:rPr>
        <w:t> </w:t>
      </w:r>
      <w:r>
        <w:rPr>
          <w:sz w:val="24"/>
        </w:rPr>
        <w:t>the</w:t>
      </w:r>
      <w:r>
        <w:rPr>
          <w:spacing w:val="-16"/>
          <w:sz w:val="24"/>
        </w:rPr>
        <w:t> </w:t>
      </w:r>
      <w:r>
        <w:rPr>
          <w:sz w:val="24"/>
        </w:rPr>
        <w:t>time</w:t>
      </w:r>
      <w:r>
        <w:rPr>
          <w:spacing w:val="-16"/>
          <w:sz w:val="24"/>
        </w:rPr>
        <w:t> </w:t>
      </w:r>
      <w:r>
        <w:rPr>
          <w:sz w:val="24"/>
        </w:rPr>
        <w:t>of</w:t>
      </w:r>
      <w:r>
        <w:rPr>
          <w:spacing w:val="-17"/>
          <w:sz w:val="24"/>
        </w:rPr>
        <w:t> </w:t>
      </w:r>
      <w:r>
        <w:rPr>
          <w:sz w:val="24"/>
        </w:rPr>
        <w:t>the</w:t>
      </w:r>
      <w:r>
        <w:rPr>
          <w:spacing w:val="-16"/>
          <w:sz w:val="24"/>
        </w:rPr>
        <w:t> </w:t>
      </w:r>
      <w:r>
        <w:rPr>
          <w:sz w:val="24"/>
        </w:rPr>
        <w:t>processing;</w:t>
      </w:r>
    </w:p>
    <w:p>
      <w:pPr>
        <w:pStyle w:val="ListParagraph"/>
        <w:numPr>
          <w:ilvl w:val="0"/>
          <w:numId w:val="5"/>
        </w:numPr>
        <w:tabs>
          <w:tab w:pos="1407" w:val="left" w:leader="none"/>
        </w:tabs>
        <w:spacing w:line="360" w:lineRule="auto" w:before="0" w:after="0"/>
        <w:ind w:left="281" w:right="639" w:firstLine="811"/>
        <w:jc w:val="both"/>
        <w:rPr>
          <w:sz w:val="24"/>
        </w:rPr>
      </w:pPr>
      <w:r>
        <w:rPr>
          <w:sz w:val="24"/>
        </w:rPr>
        <w:t>– database: a structured set of personal data, kept in one or several locations, in electronic or physical</w:t>
      </w:r>
      <w:r>
        <w:rPr>
          <w:spacing w:val="-2"/>
          <w:sz w:val="24"/>
        </w:rPr>
        <w:t> </w:t>
      </w:r>
      <w:r>
        <w:rPr>
          <w:sz w:val="24"/>
        </w:rPr>
        <w:t>support;</w:t>
      </w:r>
    </w:p>
    <w:p>
      <w:pPr>
        <w:pStyle w:val="ListParagraph"/>
        <w:numPr>
          <w:ilvl w:val="0"/>
          <w:numId w:val="5"/>
        </w:numPr>
        <w:tabs>
          <w:tab w:pos="1333" w:val="left" w:leader="none"/>
        </w:tabs>
        <w:spacing w:line="360" w:lineRule="auto" w:before="0" w:after="0"/>
        <w:ind w:left="281" w:right="640" w:firstLine="811"/>
        <w:jc w:val="both"/>
        <w:rPr>
          <w:sz w:val="24"/>
        </w:rPr>
      </w:pPr>
      <w:r>
        <w:rPr>
          <w:sz w:val="24"/>
        </w:rPr>
        <w:t>– data subject: a natural person to whom the personal data that are the object of processing refer</w:t>
      </w:r>
      <w:r>
        <w:rPr>
          <w:spacing w:val="-1"/>
          <w:sz w:val="24"/>
        </w:rPr>
        <w:t> </w:t>
      </w:r>
      <w:r>
        <w:rPr>
          <w:sz w:val="24"/>
        </w:rPr>
        <w:t>to;</w:t>
      </w:r>
    </w:p>
    <w:p>
      <w:pPr>
        <w:pStyle w:val="ListParagraph"/>
        <w:numPr>
          <w:ilvl w:val="0"/>
          <w:numId w:val="5"/>
        </w:numPr>
        <w:tabs>
          <w:tab w:pos="1438" w:val="left" w:leader="none"/>
        </w:tabs>
        <w:spacing w:line="360" w:lineRule="auto" w:before="0" w:after="0"/>
        <w:ind w:left="281" w:right="637" w:firstLine="811"/>
        <w:jc w:val="both"/>
        <w:rPr>
          <w:sz w:val="24"/>
        </w:rPr>
      </w:pPr>
      <w:r>
        <w:rPr>
          <w:sz w:val="24"/>
        </w:rPr>
        <w:t>– controller: natural person or legal entity of either public or private law in charge of making the decisions regarding the processing of personal</w:t>
      </w:r>
      <w:r>
        <w:rPr>
          <w:spacing w:val="-6"/>
          <w:sz w:val="24"/>
        </w:rPr>
        <w:t> </w:t>
      </w:r>
      <w:r>
        <w:rPr>
          <w:sz w:val="24"/>
        </w:rPr>
        <w:t>data;</w:t>
      </w:r>
    </w:p>
    <w:p>
      <w:pPr>
        <w:pStyle w:val="ListParagraph"/>
        <w:numPr>
          <w:ilvl w:val="0"/>
          <w:numId w:val="5"/>
        </w:numPr>
        <w:tabs>
          <w:tab w:pos="1501" w:val="left" w:leader="none"/>
        </w:tabs>
        <w:spacing w:line="360" w:lineRule="auto" w:before="0" w:after="0"/>
        <w:ind w:left="281" w:right="640" w:firstLine="811"/>
        <w:jc w:val="both"/>
        <w:rPr>
          <w:sz w:val="24"/>
        </w:rPr>
      </w:pPr>
      <w:r>
        <w:rPr>
          <w:sz w:val="24"/>
        </w:rPr>
        <w:t>– processor: natural person or legal entity of either public or private law that processes personal data in the name of the</w:t>
      </w:r>
      <w:r>
        <w:rPr>
          <w:spacing w:val="-4"/>
          <w:sz w:val="24"/>
        </w:rPr>
        <w:t> </w:t>
      </w:r>
      <w:r>
        <w:rPr>
          <w:sz w:val="24"/>
        </w:rPr>
        <w:t>controller;</w:t>
      </w:r>
    </w:p>
    <w:p>
      <w:pPr>
        <w:pStyle w:val="ListParagraph"/>
        <w:numPr>
          <w:ilvl w:val="0"/>
          <w:numId w:val="5"/>
        </w:numPr>
        <w:tabs>
          <w:tab w:pos="1638" w:val="left" w:leader="none"/>
        </w:tabs>
        <w:spacing w:line="360" w:lineRule="auto" w:before="0" w:after="0"/>
        <w:ind w:left="281" w:right="636" w:firstLine="811"/>
        <w:jc w:val="both"/>
        <w:rPr>
          <w:sz w:val="24"/>
        </w:rPr>
      </w:pPr>
      <w:r>
        <w:rPr>
          <w:strike/>
          <w:sz w:val="24"/>
        </w:rPr>
        <w:t>– officer: natural personal, appointed by the controller, who acts as a communication channel between the controller and the data subjects and the national authority;</w:t>
      </w:r>
    </w:p>
    <w:p>
      <w:pPr>
        <w:pStyle w:val="ListParagraph"/>
        <w:numPr>
          <w:ilvl w:val="0"/>
          <w:numId w:val="6"/>
        </w:numPr>
        <w:tabs>
          <w:tab w:pos="1573" w:val="left" w:leader="none"/>
        </w:tabs>
        <w:spacing w:line="360" w:lineRule="auto" w:before="0" w:after="0"/>
        <w:ind w:left="281" w:right="636" w:firstLine="811"/>
        <w:jc w:val="both"/>
        <w:rPr>
          <w:sz w:val="24"/>
        </w:rPr>
      </w:pPr>
      <w:r>
        <w:rPr>
          <w:sz w:val="24"/>
        </w:rPr>
        <w:t>- </w:t>
      </w:r>
      <w:r>
        <w:rPr>
          <w:sz w:val="24"/>
          <w:u w:val="single"/>
        </w:rPr>
        <w:t>data protection officer: person named by the controller and processor to act as a channel of communication between the controller, the subjects of such data and the National Data Protection Authority (ANPD); (New Wording Given by Law No. 13,853/2019)</w:t>
      </w:r>
    </w:p>
    <w:p>
      <w:pPr>
        <w:pStyle w:val="ListParagraph"/>
        <w:numPr>
          <w:ilvl w:val="0"/>
          <w:numId w:val="6"/>
        </w:numPr>
        <w:tabs>
          <w:tab w:pos="1405" w:val="left" w:leader="none"/>
        </w:tabs>
        <w:spacing w:line="240" w:lineRule="auto" w:before="0" w:after="0"/>
        <w:ind w:left="1404" w:right="0" w:hanging="313"/>
        <w:jc w:val="both"/>
        <w:rPr>
          <w:sz w:val="24"/>
        </w:rPr>
      </w:pPr>
      <w:r>
        <w:rPr>
          <w:sz w:val="24"/>
        </w:rPr>
        <w:t>– processing agents: the controller and the</w:t>
      </w:r>
      <w:r>
        <w:rPr>
          <w:spacing w:val="-1"/>
          <w:sz w:val="24"/>
        </w:rPr>
        <w:t> </w:t>
      </w:r>
      <w:r>
        <w:rPr>
          <w:sz w:val="24"/>
        </w:rPr>
        <w:t>processor;</w:t>
      </w:r>
    </w:p>
    <w:p>
      <w:pPr>
        <w:pStyle w:val="ListParagraph"/>
        <w:numPr>
          <w:ilvl w:val="0"/>
          <w:numId w:val="6"/>
        </w:numPr>
        <w:tabs>
          <w:tab w:pos="1347" w:val="left" w:leader="none"/>
        </w:tabs>
        <w:spacing w:line="360" w:lineRule="auto" w:before="137" w:after="0"/>
        <w:ind w:left="281" w:right="638" w:firstLine="811"/>
        <w:jc w:val="both"/>
        <w:rPr>
          <w:sz w:val="24"/>
        </w:rPr>
      </w:pPr>
      <w:r>
        <w:rPr>
          <w:sz w:val="24"/>
        </w:rPr>
        <w:t>– processing: any operation carried out with personal data, such as collection, production, receipt, classification, use, access, reproduction, transmission, distribution, processing, filing, storage, deletion, evaluation or control of the information, modification, communication, transfer, dissemination or</w:t>
      </w:r>
      <w:r>
        <w:rPr>
          <w:spacing w:val="-1"/>
          <w:sz w:val="24"/>
        </w:rPr>
        <w:t> </w:t>
      </w:r>
      <w:r>
        <w:rPr>
          <w:sz w:val="24"/>
        </w:rPr>
        <w:t>extraction;</w:t>
      </w:r>
    </w:p>
    <w:p>
      <w:pPr>
        <w:pStyle w:val="ListParagraph"/>
        <w:numPr>
          <w:ilvl w:val="0"/>
          <w:numId w:val="6"/>
        </w:numPr>
        <w:tabs>
          <w:tab w:pos="1402" w:val="left" w:leader="none"/>
        </w:tabs>
        <w:spacing w:line="360" w:lineRule="auto" w:before="1" w:after="0"/>
        <w:ind w:left="281" w:right="635" w:firstLine="811"/>
        <w:jc w:val="both"/>
        <w:rPr>
          <w:sz w:val="24"/>
        </w:rPr>
      </w:pPr>
      <w:r>
        <w:rPr>
          <w:sz w:val="24"/>
        </w:rPr>
        <w:t>– anonymization: use of reasonable and available technical means at the time</w:t>
      </w:r>
      <w:r>
        <w:rPr>
          <w:spacing w:val="-36"/>
          <w:sz w:val="24"/>
        </w:rPr>
        <w:t> </w:t>
      </w:r>
      <w:r>
        <w:rPr>
          <w:sz w:val="24"/>
        </w:rPr>
        <w:t>of the processing, through which data loss the possibility of direct or indirect association with an individual;</w:t>
      </w:r>
    </w:p>
    <w:p>
      <w:pPr>
        <w:pStyle w:val="ListParagraph"/>
        <w:numPr>
          <w:ilvl w:val="0"/>
          <w:numId w:val="6"/>
        </w:numPr>
        <w:tabs>
          <w:tab w:pos="1515" w:val="left" w:leader="none"/>
        </w:tabs>
        <w:spacing w:line="360" w:lineRule="auto" w:before="0" w:after="0"/>
        <w:ind w:left="281" w:right="641" w:firstLine="811"/>
        <w:jc w:val="both"/>
        <w:rPr>
          <w:sz w:val="24"/>
        </w:rPr>
      </w:pPr>
      <w:r>
        <w:rPr>
          <w:sz w:val="24"/>
        </w:rPr>
        <w:t>– consent: free, informed and unambiguous manifestation whereby the data subject agrees to her/his processing of personal data for a given</w:t>
      </w:r>
      <w:r>
        <w:rPr>
          <w:spacing w:val="-4"/>
          <w:sz w:val="24"/>
        </w:rPr>
        <w:t> </w:t>
      </w:r>
      <w:r>
        <w:rPr>
          <w:sz w:val="24"/>
        </w:rPr>
        <w:t>purpose;</w:t>
      </w:r>
    </w:p>
    <w:p>
      <w:pPr>
        <w:pStyle w:val="ListParagraph"/>
        <w:numPr>
          <w:ilvl w:val="0"/>
          <w:numId w:val="6"/>
        </w:numPr>
        <w:tabs>
          <w:tab w:pos="1582" w:val="left" w:leader="none"/>
        </w:tabs>
        <w:spacing w:line="240" w:lineRule="auto" w:before="0" w:after="0"/>
        <w:ind w:left="1582" w:right="0" w:hanging="490"/>
        <w:jc w:val="both"/>
        <w:rPr>
          <w:sz w:val="24"/>
        </w:rPr>
      </w:pPr>
      <w:r>
        <w:rPr>
          <w:sz w:val="24"/>
        </w:rPr>
        <w:t>– blocking: temporary suspension of any processing operation, by means</w:t>
      </w:r>
      <w:r>
        <w:rPr>
          <w:spacing w:val="8"/>
          <w:sz w:val="24"/>
        </w:rPr>
        <w:t> </w:t>
      </w:r>
      <w:r>
        <w:rPr>
          <w:sz w:val="24"/>
        </w:rPr>
        <w:t>of</w:t>
      </w:r>
    </w:p>
    <w:p>
      <w:pPr>
        <w:spacing w:after="0" w:line="240" w:lineRule="auto"/>
        <w:jc w:val="both"/>
        <w:rPr>
          <w:sz w:val="24"/>
        </w:rPr>
        <w:sectPr>
          <w:pgSz w:w="11900" w:h="16860"/>
          <w:pgMar w:header="586" w:footer="0" w:top="1660" w:bottom="280" w:left="1380" w:right="840"/>
        </w:sectPr>
      </w:pPr>
    </w:p>
    <w:p>
      <w:pPr>
        <w:pStyle w:val="BodyText"/>
        <w:spacing w:before="124"/>
        <w:ind w:left="281"/>
        <w:jc w:val="both"/>
      </w:pPr>
      <w:r>
        <w:rPr/>
        <w:t>retention of the personal data or the database;</w:t>
      </w:r>
    </w:p>
    <w:p>
      <w:pPr>
        <w:pStyle w:val="ListParagraph"/>
        <w:numPr>
          <w:ilvl w:val="0"/>
          <w:numId w:val="6"/>
        </w:numPr>
        <w:tabs>
          <w:tab w:pos="1582" w:val="left" w:leader="none"/>
        </w:tabs>
        <w:spacing w:line="360" w:lineRule="auto" w:before="137" w:after="0"/>
        <w:ind w:left="281" w:right="641" w:firstLine="811"/>
        <w:jc w:val="both"/>
        <w:rPr>
          <w:sz w:val="24"/>
        </w:rPr>
      </w:pPr>
      <w:r>
        <w:rPr>
          <w:sz w:val="24"/>
        </w:rPr>
        <w:t>– deletion: exclusion of data or a set of data stored in a database, irrespective of the procedure</w:t>
      </w:r>
      <w:r>
        <w:rPr>
          <w:spacing w:val="-4"/>
          <w:sz w:val="24"/>
        </w:rPr>
        <w:t> </w:t>
      </w:r>
      <w:r>
        <w:rPr>
          <w:sz w:val="24"/>
        </w:rPr>
        <w:t>used;</w:t>
      </w:r>
    </w:p>
    <w:p>
      <w:pPr>
        <w:pStyle w:val="ListParagraph"/>
        <w:numPr>
          <w:ilvl w:val="0"/>
          <w:numId w:val="6"/>
        </w:numPr>
        <w:tabs>
          <w:tab w:pos="1496" w:val="left" w:leader="none"/>
        </w:tabs>
        <w:spacing w:line="360" w:lineRule="auto" w:before="0" w:after="0"/>
        <w:ind w:left="281" w:right="636" w:firstLine="811"/>
        <w:jc w:val="both"/>
        <w:rPr>
          <w:sz w:val="24"/>
        </w:rPr>
      </w:pPr>
      <w:r>
        <w:rPr>
          <w:sz w:val="24"/>
        </w:rPr>
        <w:t>– international data transfer: transfer of personal data to a foreign country or</w:t>
      </w:r>
      <w:r>
        <w:rPr>
          <w:spacing w:val="-34"/>
          <w:sz w:val="24"/>
        </w:rPr>
        <w:t> </w:t>
      </w:r>
      <w:r>
        <w:rPr>
          <w:sz w:val="24"/>
        </w:rPr>
        <w:t>to an international entity of which the country is a</w:t>
      </w:r>
      <w:r>
        <w:rPr>
          <w:spacing w:val="-1"/>
          <w:sz w:val="24"/>
        </w:rPr>
        <w:t> </w:t>
      </w:r>
      <w:r>
        <w:rPr>
          <w:sz w:val="24"/>
        </w:rPr>
        <w:t>member;</w:t>
      </w:r>
    </w:p>
    <w:p>
      <w:pPr>
        <w:pStyle w:val="ListParagraph"/>
        <w:numPr>
          <w:ilvl w:val="0"/>
          <w:numId w:val="6"/>
        </w:numPr>
        <w:tabs>
          <w:tab w:pos="1611" w:val="left" w:leader="none"/>
        </w:tabs>
        <w:spacing w:line="360" w:lineRule="auto" w:before="0" w:after="0"/>
        <w:ind w:left="281" w:right="631" w:firstLine="811"/>
        <w:jc w:val="both"/>
        <w:rPr>
          <w:sz w:val="24"/>
        </w:rPr>
      </w:pPr>
      <w:r>
        <w:rPr>
          <w:sz w:val="24"/>
        </w:rPr>
        <w:t>– shared use of data: communication, dissemination, international transfer, interconnection of personal data or shared processing of banks of personal data by public agencies and entities, in compliance with their legal capabilities, or between these and private</w:t>
      </w:r>
      <w:r>
        <w:rPr>
          <w:spacing w:val="-14"/>
          <w:sz w:val="24"/>
        </w:rPr>
        <w:t> </w:t>
      </w:r>
      <w:r>
        <w:rPr>
          <w:sz w:val="24"/>
        </w:rPr>
        <w:t>entities,</w:t>
      </w:r>
      <w:r>
        <w:rPr>
          <w:spacing w:val="-12"/>
          <w:sz w:val="24"/>
        </w:rPr>
        <w:t> </w:t>
      </w:r>
      <w:r>
        <w:rPr>
          <w:sz w:val="24"/>
        </w:rPr>
        <w:t>reciprocally,</w:t>
      </w:r>
      <w:r>
        <w:rPr>
          <w:spacing w:val="-13"/>
          <w:sz w:val="24"/>
        </w:rPr>
        <w:t> </w:t>
      </w:r>
      <w:r>
        <w:rPr>
          <w:sz w:val="24"/>
        </w:rPr>
        <w:t>with</w:t>
      </w:r>
      <w:r>
        <w:rPr>
          <w:spacing w:val="-12"/>
          <w:sz w:val="24"/>
        </w:rPr>
        <w:t> </w:t>
      </w:r>
      <w:r>
        <w:rPr>
          <w:sz w:val="24"/>
        </w:rPr>
        <w:t>specific</w:t>
      </w:r>
      <w:r>
        <w:rPr>
          <w:spacing w:val="-14"/>
          <w:sz w:val="24"/>
        </w:rPr>
        <w:t> </w:t>
      </w:r>
      <w:r>
        <w:rPr>
          <w:sz w:val="24"/>
        </w:rPr>
        <w:t>authorization,</w:t>
      </w:r>
      <w:r>
        <w:rPr>
          <w:spacing w:val="-12"/>
          <w:sz w:val="24"/>
        </w:rPr>
        <w:t> </w:t>
      </w:r>
      <w:r>
        <w:rPr>
          <w:sz w:val="24"/>
        </w:rPr>
        <w:t>for</w:t>
      </w:r>
      <w:r>
        <w:rPr>
          <w:spacing w:val="-14"/>
          <w:sz w:val="24"/>
        </w:rPr>
        <w:t> </w:t>
      </w:r>
      <w:r>
        <w:rPr>
          <w:sz w:val="24"/>
        </w:rPr>
        <w:t>one</w:t>
      </w:r>
      <w:r>
        <w:rPr>
          <w:spacing w:val="-12"/>
          <w:sz w:val="24"/>
        </w:rPr>
        <w:t> </w:t>
      </w:r>
      <w:r>
        <w:rPr>
          <w:sz w:val="24"/>
        </w:rPr>
        <w:t>or</w:t>
      </w:r>
      <w:r>
        <w:rPr>
          <w:spacing w:val="-13"/>
          <w:sz w:val="24"/>
        </w:rPr>
        <w:t> </w:t>
      </w:r>
      <w:r>
        <w:rPr>
          <w:sz w:val="24"/>
        </w:rPr>
        <w:t>more</w:t>
      </w:r>
      <w:r>
        <w:rPr>
          <w:spacing w:val="-14"/>
          <w:sz w:val="24"/>
        </w:rPr>
        <w:t> </w:t>
      </w:r>
      <w:r>
        <w:rPr>
          <w:sz w:val="24"/>
        </w:rPr>
        <w:t>types</w:t>
      </w:r>
      <w:r>
        <w:rPr>
          <w:spacing w:val="-12"/>
          <w:sz w:val="24"/>
        </w:rPr>
        <w:t> </w:t>
      </w:r>
      <w:r>
        <w:rPr>
          <w:sz w:val="24"/>
        </w:rPr>
        <w:t>of</w:t>
      </w:r>
      <w:r>
        <w:rPr>
          <w:spacing w:val="-13"/>
          <w:sz w:val="24"/>
        </w:rPr>
        <w:t> </w:t>
      </w:r>
      <w:r>
        <w:rPr>
          <w:sz w:val="24"/>
        </w:rPr>
        <w:t>processing allowed by these public entities, or among private</w:t>
      </w:r>
      <w:r>
        <w:rPr>
          <w:spacing w:val="-4"/>
          <w:sz w:val="24"/>
        </w:rPr>
        <w:t> </w:t>
      </w:r>
      <w:r>
        <w:rPr>
          <w:sz w:val="24"/>
        </w:rPr>
        <w:t>entities;</w:t>
      </w:r>
    </w:p>
    <w:p>
      <w:pPr>
        <w:pStyle w:val="ListParagraph"/>
        <w:numPr>
          <w:ilvl w:val="0"/>
          <w:numId w:val="6"/>
        </w:numPr>
        <w:tabs>
          <w:tab w:pos="1652" w:val="left" w:leader="none"/>
        </w:tabs>
        <w:spacing w:line="360" w:lineRule="auto" w:before="2" w:after="0"/>
        <w:ind w:left="281" w:right="634" w:firstLine="811"/>
        <w:jc w:val="both"/>
        <w:rPr>
          <w:sz w:val="24"/>
        </w:rPr>
      </w:pPr>
      <w:r>
        <w:rPr>
          <w:sz w:val="24"/>
        </w:rPr>
        <w:t>–</w:t>
      </w:r>
      <w:r>
        <w:rPr>
          <w:spacing w:val="-6"/>
          <w:sz w:val="24"/>
        </w:rPr>
        <w:t> </w:t>
      </w:r>
      <w:r>
        <w:rPr>
          <w:sz w:val="24"/>
        </w:rPr>
        <w:t>data</w:t>
      </w:r>
      <w:r>
        <w:rPr>
          <w:spacing w:val="-7"/>
          <w:sz w:val="24"/>
        </w:rPr>
        <w:t> </w:t>
      </w:r>
      <w:r>
        <w:rPr>
          <w:sz w:val="24"/>
        </w:rPr>
        <w:t>protection</w:t>
      </w:r>
      <w:r>
        <w:rPr>
          <w:spacing w:val="-6"/>
          <w:sz w:val="24"/>
        </w:rPr>
        <w:t> </w:t>
      </w:r>
      <w:r>
        <w:rPr>
          <w:sz w:val="24"/>
        </w:rPr>
        <w:t>impact</w:t>
      </w:r>
      <w:r>
        <w:rPr>
          <w:spacing w:val="-6"/>
          <w:sz w:val="24"/>
        </w:rPr>
        <w:t> </w:t>
      </w:r>
      <w:r>
        <w:rPr>
          <w:sz w:val="24"/>
        </w:rPr>
        <w:t>assessment</w:t>
      </w:r>
      <w:r>
        <w:rPr>
          <w:sz w:val="24"/>
          <w:vertAlign w:val="superscript"/>
        </w:rPr>
        <w:t>1</w:t>
      </w:r>
      <w:r>
        <w:rPr>
          <w:spacing w:val="-5"/>
          <w:sz w:val="24"/>
          <w:vertAlign w:val="baseline"/>
        </w:rPr>
        <w:t> </w:t>
      </w:r>
      <w:r>
        <w:rPr>
          <w:sz w:val="24"/>
          <w:vertAlign w:val="baseline"/>
        </w:rPr>
        <w:t>:</w:t>
      </w:r>
      <w:r>
        <w:rPr>
          <w:spacing w:val="-6"/>
          <w:sz w:val="24"/>
          <w:vertAlign w:val="baseline"/>
        </w:rPr>
        <w:t> </w:t>
      </w:r>
      <w:r>
        <w:rPr>
          <w:sz w:val="24"/>
          <w:vertAlign w:val="baseline"/>
        </w:rPr>
        <w:t>documentation</w:t>
      </w:r>
      <w:r>
        <w:rPr>
          <w:spacing w:val="-6"/>
          <w:sz w:val="24"/>
          <w:vertAlign w:val="baseline"/>
        </w:rPr>
        <w:t> </w:t>
      </w:r>
      <w:r>
        <w:rPr>
          <w:sz w:val="24"/>
          <w:vertAlign w:val="baseline"/>
        </w:rPr>
        <w:t>from</w:t>
      </w:r>
      <w:r>
        <w:rPr>
          <w:spacing w:val="-6"/>
          <w:sz w:val="24"/>
          <w:vertAlign w:val="baseline"/>
        </w:rPr>
        <w:t> </w:t>
      </w:r>
      <w:r>
        <w:rPr>
          <w:sz w:val="24"/>
          <w:vertAlign w:val="baseline"/>
        </w:rPr>
        <w:t>the</w:t>
      </w:r>
      <w:r>
        <w:rPr>
          <w:spacing w:val="-6"/>
          <w:sz w:val="24"/>
          <w:vertAlign w:val="baseline"/>
        </w:rPr>
        <w:t> </w:t>
      </w:r>
      <w:r>
        <w:rPr>
          <w:sz w:val="24"/>
          <w:vertAlign w:val="baseline"/>
        </w:rPr>
        <w:t>controller</w:t>
      </w:r>
      <w:r>
        <w:rPr>
          <w:spacing w:val="-7"/>
          <w:sz w:val="24"/>
          <w:vertAlign w:val="baseline"/>
        </w:rPr>
        <w:t> </w:t>
      </w:r>
      <w:r>
        <w:rPr>
          <w:sz w:val="24"/>
          <w:vertAlign w:val="baseline"/>
        </w:rPr>
        <w:t>that contains the description concerning the proceedings of the personal data processing that could pose risks to civil liberties and fundamental rights, as well as measures, safeguards and mechanisms to mitigate said risk;</w:t>
      </w:r>
    </w:p>
    <w:p>
      <w:pPr>
        <w:pStyle w:val="ListParagraph"/>
        <w:numPr>
          <w:ilvl w:val="0"/>
          <w:numId w:val="6"/>
        </w:numPr>
        <w:tabs>
          <w:tab w:pos="1731" w:val="left" w:leader="none"/>
        </w:tabs>
        <w:spacing w:line="360" w:lineRule="auto" w:before="0" w:after="0"/>
        <w:ind w:left="281" w:right="636" w:firstLine="811"/>
        <w:jc w:val="both"/>
        <w:rPr>
          <w:sz w:val="24"/>
        </w:rPr>
      </w:pPr>
      <w:r>
        <w:rPr>
          <w:strike/>
          <w:sz w:val="24"/>
        </w:rPr>
        <w:t>–</w:t>
      </w:r>
      <w:r>
        <w:rPr>
          <w:strike/>
          <w:spacing w:val="-6"/>
          <w:sz w:val="24"/>
        </w:rPr>
        <w:t> </w:t>
      </w:r>
      <w:r>
        <w:rPr>
          <w:strike/>
          <w:sz w:val="24"/>
        </w:rPr>
        <w:t>research</w:t>
      </w:r>
      <w:r>
        <w:rPr>
          <w:strike/>
          <w:spacing w:val="-6"/>
          <w:sz w:val="24"/>
        </w:rPr>
        <w:t> </w:t>
      </w:r>
      <w:r>
        <w:rPr>
          <w:strike/>
          <w:sz w:val="24"/>
        </w:rPr>
        <w:t>body:</w:t>
      </w:r>
      <w:r>
        <w:rPr>
          <w:strike/>
          <w:spacing w:val="-6"/>
          <w:sz w:val="24"/>
        </w:rPr>
        <w:t> </w:t>
      </w:r>
      <w:r>
        <w:rPr>
          <w:strike/>
          <w:sz w:val="24"/>
        </w:rPr>
        <w:t>body</w:t>
      </w:r>
      <w:r>
        <w:rPr>
          <w:strike/>
          <w:spacing w:val="-6"/>
          <w:sz w:val="24"/>
        </w:rPr>
        <w:t> </w:t>
      </w:r>
      <w:r>
        <w:rPr>
          <w:strike/>
          <w:sz w:val="24"/>
        </w:rPr>
        <w:t>or</w:t>
      </w:r>
      <w:r>
        <w:rPr>
          <w:strike/>
          <w:spacing w:val="-7"/>
          <w:sz w:val="24"/>
        </w:rPr>
        <w:t> </w:t>
      </w:r>
      <w:r>
        <w:rPr>
          <w:strike/>
          <w:sz w:val="24"/>
        </w:rPr>
        <w:t>entity</w:t>
      </w:r>
      <w:r>
        <w:rPr>
          <w:strike/>
          <w:spacing w:val="-5"/>
          <w:sz w:val="24"/>
        </w:rPr>
        <w:t> </w:t>
      </w:r>
      <w:r>
        <w:rPr>
          <w:strike/>
          <w:sz w:val="24"/>
        </w:rPr>
        <w:t>of</w:t>
      </w:r>
      <w:r>
        <w:rPr>
          <w:strike/>
          <w:spacing w:val="-7"/>
          <w:sz w:val="24"/>
        </w:rPr>
        <w:t> </w:t>
      </w:r>
      <w:r>
        <w:rPr>
          <w:strike/>
          <w:sz w:val="24"/>
        </w:rPr>
        <w:t>the</w:t>
      </w:r>
      <w:r>
        <w:rPr>
          <w:strike/>
          <w:spacing w:val="-7"/>
          <w:sz w:val="24"/>
        </w:rPr>
        <w:t> </w:t>
      </w:r>
      <w:r>
        <w:rPr>
          <w:strike/>
          <w:sz w:val="24"/>
        </w:rPr>
        <w:t>direct</w:t>
      </w:r>
      <w:r>
        <w:rPr>
          <w:strike/>
          <w:spacing w:val="-6"/>
          <w:sz w:val="24"/>
        </w:rPr>
        <w:t> </w:t>
      </w:r>
      <w:r>
        <w:rPr>
          <w:strike/>
          <w:sz w:val="24"/>
        </w:rPr>
        <w:t>or</w:t>
      </w:r>
      <w:r>
        <w:rPr>
          <w:strike/>
          <w:spacing w:val="-7"/>
          <w:sz w:val="24"/>
        </w:rPr>
        <w:t> </w:t>
      </w:r>
      <w:r>
        <w:rPr>
          <w:strike/>
          <w:sz w:val="24"/>
        </w:rPr>
        <w:t>indirect</w:t>
      </w:r>
      <w:r>
        <w:rPr>
          <w:strike/>
          <w:spacing w:val="-6"/>
          <w:sz w:val="24"/>
        </w:rPr>
        <w:t> </w:t>
      </w:r>
      <w:r>
        <w:rPr>
          <w:strike/>
          <w:sz w:val="24"/>
        </w:rPr>
        <w:t>public</w:t>
      </w:r>
      <w:r>
        <w:rPr>
          <w:strike/>
          <w:spacing w:val="-6"/>
          <w:sz w:val="24"/>
        </w:rPr>
        <w:t> </w:t>
      </w:r>
      <w:r>
        <w:rPr>
          <w:strike/>
          <w:sz w:val="24"/>
        </w:rPr>
        <w:t>administration or a nonprofit legal entity of private law, legally organized under the Brazilian law, with headquarter and jurisdiction in Brazil, that includes in its institutional mission or in its corporate</w:t>
      </w:r>
      <w:r>
        <w:rPr>
          <w:strike/>
          <w:spacing w:val="-13"/>
          <w:sz w:val="24"/>
        </w:rPr>
        <w:t> </w:t>
      </w:r>
      <w:r>
        <w:rPr>
          <w:strike/>
          <w:sz w:val="24"/>
        </w:rPr>
        <w:t>or</w:t>
      </w:r>
      <w:r>
        <w:rPr>
          <w:strike/>
          <w:spacing w:val="-12"/>
          <w:sz w:val="24"/>
        </w:rPr>
        <w:t> </w:t>
      </w:r>
      <w:r>
        <w:rPr>
          <w:strike/>
          <w:sz w:val="24"/>
        </w:rPr>
        <w:t>statutory</w:t>
      </w:r>
      <w:r>
        <w:rPr>
          <w:strike/>
          <w:spacing w:val="-11"/>
          <w:sz w:val="24"/>
        </w:rPr>
        <w:t> </w:t>
      </w:r>
      <w:r>
        <w:rPr>
          <w:strike/>
          <w:sz w:val="24"/>
        </w:rPr>
        <w:t>purposes</w:t>
      </w:r>
      <w:r>
        <w:rPr>
          <w:strike/>
          <w:spacing w:val="-12"/>
          <w:sz w:val="24"/>
        </w:rPr>
        <w:t> </w:t>
      </w:r>
      <w:r>
        <w:rPr>
          <w:strike/>
          <w:sz w:val="24"/>
        </w:rPr>
        <w:t>basic</w:t>
      </w:r>
      <w:r>
        <w:rPr>
          <w:strike/>
          <w:spacing w:val="-11"/>
          <w:sz w:val="24"/>
        </w:rPr>
        <w:t> </w:t>
      </w:r>
      <w:r>
        <w:rPr>
          <w:strike/>
          <w:sz w:val="24"/>
        </w:rPr>
        <w:t>or</w:t>
      </w:r>
      <w:r>
        <w:rPr>
          <w:strike/>
          <w:spacing w:val="-12"/>
          <w:sz w:val="24"/>
        </w:rPr>
        <w:t> </w:t>
      </w:r>
      <w:r>
        <w:rPr>
          <w:strike/>
          <w:sz w:val="24"/>
        </w:rPr>
        <w:t>applied</w:t>
      </w:r>
      <w:r>
        <w:rPr>
          <w:strike/>
          <w:spacing w:val="-12"/>
          <w:sz w:val="24"/>
        </w:rPr>
        <w:t> </w:t>
      </w:r>
      <w:r>
        <w:rPr>
          <w:strike/>
          <w:sz w:val="24"/>
        </w:rPr>
        <w:t>research</w:t>
      </w:r>
      <w:r>
        <w:rPr>
          <w:strike/>
          <w:spacing w:val="-11"/>
          <w:sz w:val="24"/>
        </w:rPr>
        <w:t> </w:t>
      </w:r>
      <w:r>
        <w:rPr>
          <w:strike/>
          <w:sz w:val="24"/>
        </w:rPr>
        <w:t>of</w:t>
      </w:r>
      <w:r>
        <w:rPr>
          <w:strike/>
          <w:spacing w:val="-12"/>
          <w:sz w:val="24"/>
        </w:rPr>
        <w:t> </w:t>
      </w:r>
      <w:r>
        <w:rPr>
          <w:strike/>
          <w:sz w:val="24"/>
        </w:rPr>
        <w:t>historic,</w:t>
      </w:r>
      <w:r>
        <w:rPr>
          <w:strike/>
          <w:spacing w:val="-12"/>
          <w:sz w:val="24"/>
        </w:rPr>
        <w:t> </w:t>
      </w:r>
      <w:r>
        <w:rPr>
          <w:strike/>
          <w:sz w:val="24"/>
        </w:rPr>
        <w:t>scientific,</w:t>
      </w:r>
      <w:r>
        <w:rPr>
          <w:strike/>
          <w:spacing w:val="-11"/>
          <w:sz w:val="24"/>
        </w:rPr>
        <w:t> </w:t>
      </w:r>
      <w:r>
        <w:rPr>
          <w:strike/>
          <w:sz w:val="24"/>
        </w:rPr>
        <w:t>technological or statistical</w:t>
      </w:r>
      <w:r>
        <w:rPr>
          <w:strike/>
          <w:spacing w:val="-1"/>
          <w:sz w:val="24"/>
        </w:rPr>
        <w:t> </w:t>
      </w:r>
      <w:r>
        <w:rPr>
          <w:strike/>
          <w:sz w:val="24"/>
        </w:rPr>
        <w:t>nature;</w:t>
      </w:r>
    </w:p>
    <w:p>
      <w:pPr>
        <w:pStyle w:val="ListParagraph"/>
        <w:numPr>
          <w:ilvl w:val="0"/>
          <w:numId w:val="7"/>
        </w:numPr>
        <w:tabs>
          <w:tab w:pos="1834" w:val="left" w:leader="none"/>
        </w:tabs>
        <w:spacing w:line="360" w:lineRule="auto" w:before="0" w:after="0"/>
        <w:ind w:left="281" w:right="634" w:firstLine="811"/>
        <w:jc w:val="both"/>
        <w:rPr>
          <w:sz w:val="24"/>
        </w:rPr>
      </w:pPr>
      <w:r>
        <w:rPr>
          <w:sz w:val="24"/>
        </w:rPr>
        <w:t>- </w:t>
      </w:r>
      <w:r>
        <w:rPr>
          <w:sz w:val="24"/>
          <w:u w:val="single"/>
        </w:rPr>
        <w:t>research body: body or entity from the direct or indirect public administration</w:t>
      </w:r>
      <w:r>
        <w:rPr>
          <w:spacing w:val="-6"/>
          <w:sz w:val="24"/>
          <w:u w:val="single"/>
        </w:rPr>
        <w:t> </w:t>
      </w:r>
      <w:r>
        <w:rPr>
          <w:sz w:val="24"/>
          <w:u w:val="single"/>
        </w:rPr>
        <w:t>or</w:t>
      </w:r>
      <w:r>
        <w:rPr>
          <w:spacing w:val="-6"/>
          <w:sz w:val="24"/>
          <w:u w:val="single"/>
        </w:rPr>
        <w:t> </w:t>
      </w:r>
      <w:r>
        <w:rPr>
          <w:sz w:val="24"/>
          <w:u w:val="single"/>
        </w:rPr>
        <w:t>nonprofit</w:t>
      </w:r>
      <w:r>
        <w:rPr>
          <w:spacing w:val="-6"/>
          <w:sz w:val="24"/>
          <w:u w:val="single"/>
        </w:rPr>
        <w:t> </w:t>
      </w:r>
      <w:r>
        <w:rPr>
          <w:sz w:val="24"/>
          <w:u w:val="single"/>
        </w:rPr>
        <w:t>legal</w:t>
      </w:r>
      <w:r>
        <w:rPr>
          <w:spacing w:val="-2"/>
          <w:sz w:val="24"/>
          <w:u w:val="single"/>
        </w:rPr>
        <w:t> </w:t>
      </w:r>
      <w:r>
        <w:rPr>
          <w:sz w:val="24"/>
          <w:u w:val="single"/>
        </w:rPr>
        <w:t>entity</w:t>
      </w:r>
      <w:r>
        <w:rPr>
          <w:spacing w:val="-6"/>
          <w:sz w:val="24"/>
          <w:u w:val="single"/>
        </w:rPr>
        <w:t> </w:t>
      </w:r>
      <w:r>
        <w:rPr>
          <w:sz w:val="24"/>
          <w:u w:val="single"/>
        </w:rPr>
        <w:t>of</w:t>
      </w:r>
      <w:r>
        <w:rPr>
          <w:spacing w:val="-6"/>
          <w:sz w:val="24"/>
          <w:u w:val="single"/>
        </w:rPr>
        <w:t> </w:t>
      </w:r>
      <w:r>
        <w:rPr>
          <w:sz w:val="24"/>
          <w:u w:val="single"/>
        </w:rPr>
        <w:t>private</w:t>
      </w:r>
      <w:r>
        <w:rPr>
          <w:spacing w:val="-7"/>
          <w:sz w:val="24"/>
          <w:u w:val="single"/>
        </w:rPr>
        <w:t> </w:t>
      </w:r>
      <w:r>
        <w:rPr>
          <w:sz w:val="24"/>
          <w:u w:val="single"/>
        </w:rPr>
        <w:t>law,</w:t>
      </w:r>
      <w:r>
        <w:rPr>
          <w:spacing w:val="-6"/>
          <w:sz w:val="24"/>
          <w:u w:val="single"/>
        </w:rPr>
        <w:t> </w:t>
      </w:r>
      <w:r>
        <w:rPr>
          <w:sz w:val="24"/>
          <w:u w:val="single"/>
        </w:rPr>
        <w:t>legally</w:t>
      </w:r>
      <w:r>
        <w:rPr>
          <w:spacing w:val="-6"/>
          <w:sz w:val="24"/>
          <w:u w:val="single"/>
        </w:rPr>
        <w:t> </w:t>
      </w:r>
      <w:r>
        <w:rPr>
          <w:sz w:val="24"/>
          <w:u w:val="single"/>
        </w:rPr>
        <w:t>organized</w:t>
      </w:r>
      <w:r>
        <w:rPr>
          <w:spacing w:val="-5"/>
          <w:sz w:val="24"/>
          <w:u w:val="single"/>
        </w:rPr>
        <w:t> </w:t>
      </w:r>
      <w:r>
        <w:rPr>
          <w:sz w:val="24"/>
          <w:u w:val="single"/>
        </w:rPr>
        <w:t>under</w:t>
      </w:r>
      <w:r>
        <w:rPr>
          <w:spacing w:val="-7"/>
          <w:sz w:val="24"/>
          <w:u w:val="single"/>
        </w:rPr>
        <w:t> </w:t>
      </w:r>
      <w:r>
        <w:rPr>
          <w:sz w:val="24"/>
          <w:u w:val="single"/>
        </w:rPr>
        <w:t>the</w:t>
      </w:r>
      <w:r>
        <w:rPr>
          <w:spacing w:val="-4"/>
          <w:sz w:val="24"/>
          <w:u w:val="single"/>
        </w:rPr>
        <w:t> </w:t>
      </w:r>
      <w:r>
        <w:rPr>
          <w:sz w:val="24"/>
          <w:u w:val="single"/>
        </w:rPr>
        <w:t>Brazilian law, with headquarters and jurisdiction in the Country. This body or entity includes in its institutional mission, in its corporate or statutory purposes basic or applied research of historical, scientific, technological or statistical nature; and (New Wording Given by Law No. 13,853/2019)</w:t>
      </w:r>
    </w:p>
    <w:p>
      <w:pPr>
        <w:pStyle w:val="ListParagraph"/>
        <w:numPr>
          <w:ilvl w:val="0"/>
          <w:numId w:val="7"/>
        </w:numPr>
        <w:tabs>
          <w:tab w:pos="1575" w:val="left" w:leader="none"/>
        </w:tabs>
        <w:spacing w:line="360" w:lineRule="auto" w:before="0" w:after="0"/>
        <w:ind w:left="281" w:right="637" w:firstLine="811"/>
        <w:jc w:val="both"/>
        <w:rPr>
          <w:sz w:val="24"/>
        </w:rPr>
      </w:pPr>
      <w:r>
        <w:rPr>
          <w:strike/>
          <w:sz w:val="24"/>
        </w:rPr>
        <w:t>– national authority: body of the indirect public administration responsible</w:t>
      </w:r>
      <w:r>
        <w:rPr>
          <w:strike/>
          <w:spacing w:val="-38"/>
          <w:sz w:val="24"/>
        </w:rPr>
        <w:t> </w:t>
      </w:r>
      <w:r>
        <w:rPr>
          <w:strike/>
          <w:sz w:val="24"/>
        </w:rPr>
        <w:t>for supervising, implementing and monitoring the compliance with this</w:t>
      </w:r>
      <w:r>
        <w:rPr>
          <w:strike/>
          <w:spacing w:val="-4"/>
          <w:sz w:val="24"/>
        </w:rPr>
        <w:t> </w:t>
      </w:r>
      <w:r>
        <w:rPr>
          <w:strike/>
          <w:sz w:val="24"/>
        </w:rPr>
        <w:t>Law.</w:t>
      </w:r>
    </w:p>
    <w:p>
      <w:pPr>
        <w:pStyle w:val="BodyText"/>
        <w:spacing w:line="360" w:lineRule="auto" w:before="1"/>
        <w:ind w:left="281" w:right="638" w:firstLine="811"/>
        <w:jc w:val="both"/>
      </w:pPr>
      <w:r>
        <w:rPr/>
        <w:t>XIX - </w:t>
      </w:r>
      <w:r>
        <w:rPr>
          <w:u w:val="single"/>
        </w:rPr>
        <w:t>national authority: body of the public administration responsible for supervising, implementing and monitoring the compliance with this Law in all national</w:t>
      </w:r>
    </w:p>
    <w:p>
      <w:pPr>
        <w:pStyle w:val="BodyText"/>
        <w:ind w:left="0"/>
        <w:rPr>
          <w:sz w:val="20"/>
        </w:rPr>
      </w:pPr>
    </w:p>
    <w:p>
      <w:pPr>
        <w:pStyle w:val="BodyText"/>
        <w:spacing w:before="9"/>
        <w:ind w:left="0"/>
        <w:rPr>
          <w:sz w:val="12"/>
        </w:rPr>
      </w:pPr>
      <w:r>
        <w:rPr/>
        <w:pict>
          <v:rect style="position:absolute;margin-left:74.064003pt;margin-top:9.299405pt;width:144.020pt;height:.599980pt;mso-position-horizontal-relative:page;mso-position-vertical-relative:paragraph;z-index:-15728128;mso-wrap-distance-left:0;mso-wrap-distance-right:0" filled="true" fillcolor="#000000" stroked="false">
            <v:fill type="solid"/>
            <w10:wrap type="topAndBottom"/>
          </v:rect>
        </w:pict>
      </w:r>
    </w:p>
    <w:p>
      <w:pPr>
        <w:spacing w:line="242" w:lineRule="auto" w:before="84"/>
        <w:ind w:left="101" w:right="638" w:firstLine="0"/>
        <w:jc w:val="both"/>
        <w:rPr>
          <w:sz w:val="20"/>
        </w:rPr>
      </w:pPr>
      <w:r>
        <w:rPr>
          <w:sz w:val="20"/>
          <w:vertAlign w:val="superscript"/>
        </w:rPr>
        <w:t>1</w:t>
      </w:r>
      <w:r>
        <w:rPr>
          <w:spacing w:val="-15"/>
          <w:sz w:val="20"/>
          <w:vertAlign w:val="baseline"/>
        </w:rPr>
        <w:t> </w:t>
      </w:r>
      <w:r>
        <w:rPr>
          <w:sz w:val="20"/>
          <w:vertAlign w:val="baseline"/>
        </w:rPr>
        <w:t>The</w:t>
      </w:r>
      <w:r>
        <w:rPr>
          <w:spacing w:val="-14"/>
          <w:sz w:val="20"/>
          <w:vertAlign w:val="baseline"/>
        </w:rPr>
        <w:t> </w:t>
      </w:r>
      <w:r>
        <w:rPr>
          <w:sz w:val="20"/>
          <w:vertAlign w:val="baseline"/>
        </w:rPr>
        <w:t>LGPD</w:t>
      </w:r>
      <w:r>
        <w:rPr>
          <w:spacing w:val="-14"/>
          <w:sz w:val="20"/>
          <w:vertAlign w:val="baseline"/>
        </w:rPr>
        <w:t> </w:t>
      </w:r>
      <w:r>
        <w:rPr>
          <w:sz w:val="20"/>
          <w:vertAlign w:val="baseline"/>
        </w:rPr>
        <w:t>uses</w:t>
      </w:r>
      <w:r>
        <w:rPr>
          <w:spacing w:val="-14"/>
          <w:sz w:val="20"/>
          <w:vertAlign w:val="baseline"/>
        </w:rPr>
        <w:t> </w:t>
      </w:r>
      <w:r>
        <w:rPr>
          <w:sz w:val="20"/>
          <w:vertAlign w:val="baseline"/>
        </w:rPr>
        <w:t>the</w:t>
      </w:r>
      <w:r>
        <w:rPr>
          <w:spacing w:val="-14"/>
          <w:sz w:val="20"/>
          <w:vertAlign w:val="baseline"/>
        </w:rPr>
        <w:t> </w:t>
      </w:r>
      <w:r>
        <w:rPr>
          <w:sz w:val="20"/>
          <w:vertAlign w:val="baseline"/>
        </w:rPr>
        <w:t>expression</w:t>
      </w:r>
      <w:r>
        <w:rPr>
          <w:spacing w:val="-13"/>
          <w:sz w:val="20"/>
          <w:vertAlign w:val="baseline"/>
        </w:rPr>
        <w:t> </w:t>
      </w:r>
      <w:r>
        <w:rPr>
          <w:sz w:val="20"/>
          <w:vertAlign w:val="baseline"/>
        </w:rPr>
        <w:t>“relatório</w:t>
      </w:r>
      <w:r>
        <w:rPr>
          <w:spacing w:val="-17"/>
          <w:sz w:val="20"/>
          <w:vertAlign w:val="baseline"/>
        </w:rPr>
        <w:t> </w:t>
      </w:r>
      <w:r>
        <w:rPr>
          <w:sz w:val="20"/>
          <w:vertAlign w:val="baseline"/>
        </w:rPr>
        <w:t>de</w:t>
      </w:r>
      <w:r>
        <w:rPr>
          <w:spacing w:val="-14"/>
          <w:sz w:val="20"/>
          <w:vertAlign w:val="baseline"/>
        </w:rPr>
        <w:t> </w:t>
      </w:r>
      <w:r>
        <w:rPr>
          <w:sz w:val="20"/>
          <w:vertAlign w:val="baseline"/>
        </w:rPr>
        <w:t>impacto”</w:t>
      </w:r>
      <w:r>
        <w:rPr>
          <w:spacing w:val="-16"/>
          <w:sz w:val="20"/>
          <w:vertAlign w:val="baseline"/>
        </w:rPr>
        <w:t> </w:t>
      </w:r>
      <w:r>
        <w:rPr>
          <w:sz w:val="20"/>
          <w:vertAlign w:val="baseline"/>
        </w:rPr>
        <w:t>(impact</w:t>
      </w:r>
      <w:r>
        <w:rPr>
          <w:spacing w:val="-14"/>
          <w:sz w:val="20"/>
          <w:vertAlign w:val="baseline"/>
        </w:rPr>
        <w:t> </w:t>
      </w:r>
      <w:r>
        <w:rPr>
          <w:sz w:val="20"/>
          <w:vertAlign w:val="baseline"/>
        </w:rPr>
        <w:t>report)</w:t>
      </w:r>
      <w:r>
        <w:rPr>
          <w:spacing w:val="-14"/>
          <w:sz w:val="20"/>
          <w:vertAlign w:val="baseline"/>
        </w:rPr>
        <w:t> </w:t>
      </w:r>
      <w:r>
        <w:rPr>
          <w:sz w:val="20"/>
          <w:vertAlign w:val="baseline"/>
        </w:rPr>
        <w:t>instead</w:t>
      </w:r>
      <w:r>
        <w:rPr>
          <w:spacing w:val="-15"/>
          <w:sz w:val="20"/>
          <w:vertAlign w:val="baseline"/>
        </w:rPr>
        <w:t> </w:t>
      </w:r>
      <w:r>
        <w:rPr>
          <w:sz w:val="20"/>
          <w:vertAlign w:val="baseline"/>
        </w:rPr>
        <w:t>of</w:t>
      </w:r>
      <w:r>
        <w:rPr>
          <w:spacing w:val="-13"/>
          <w:sz w:val="20"/>
          <w:vertAlign w:val="baseline"/>
        </w:rPr>
        <w:t> </w:t>
      </w:r>
      <w:r>
        <w:rPr>
          <w:sz w:val="20"/>
          <w:vertAlign w:val="baseline"/>
        </w:rPr>
        <w:t>“impact</w:t>
      </w:r>
      <w:r>
        <w:rPr>
          <w:spacing w:val="-15"/>
          <w:sz w:val="20"/>
          <w:vertAlign w:val="baseline"/>
        </w:rPr>
        <w:t> </w:t>
      </w:r>
      <w:r>
        <w:rPr>
          <w:sz w:val="20"/>
          <w:vertAlign w:val="baseline"/>
        </w:rPr>
        <w:t>assessment”.</w:t>
      </w:r>
      <w:r>
        <w:rPr>
          <w:spacing w:val="-13"/>
          <w:sz w:val="20"/>
          <w:vertAlign w:val="baseline"/>
        </w:rPr>
        <w:t> </w:t>
      </w:r>
      <w:r>
        <w:rPr>
          <w:sz w:val="20"/>
          <w:vertAlign w:val="baseline"/>
        </w:rPr>
        <w:t>However, considering</w:t>
      </w:r>
      <w:r>
        <w:rPr>
          <w:spacing w:val="-14"/>
          <w:sz w:val="20"/>
          <w:vertAlign w:val="baseline"/>
        </w:rPr>
        <w:t> </w:t>
      </w:r>
      <w:r>
        <w:rPr>
          <w:sz w:val="20"/>
          <w:vertAlign w:val="baseline"/>
        </w:rPr>
        <w:t>that</w:t>
      </w:r>
      <w:r>
        <w:rPr>
          <w:spacing w:val="-11"/>
          <w:sz w:val="20"/>
          <w:vertAlign w:val="baseline"/>
        </w:rPr>
        <w:t> </w:t>
      </w:r>
      <w:r>
        <w:rPr>
          <w:sz w:val="20"/>
          <w:vertAlign w:val="baseline"/>
        </w:rPr>
        <w:t>Data</w:t>
      </w:r>
      <w:r>
        <w:rPr>
          <w:spacing w:val="-11"/>
          <w:sz w:val="20"/>
          <w:vertAlign w:val="baseline"/>
        </w:rPr>
        <w:t> </w:t>
      </w:r>
      <w:r>
        <w:rPr>
          <w:sz w:val="20"/>
          <w:vertAlign w:val="baseline"/>
        </w:rPr>
        <w:t>Protection</w:t>
      </w:r>
      <w:r>
        <w:rPr>
          <w:spacing w:val="-11"/>
          <w:sz w:val="20"/>
          <w:vertAlign w:val="baseline"/>
        </w:rPr>
        <w:t> </w:t>
      </w:r>
      <w:r>
        <w:rPr>
          <w:sz w:val="20"/>
          <w:vertAlign w:val="baseline"/>
        </w:rPr>
        <w:t>Impact</w:t>
      </w:r>
      <w:r>
        <w:rPr>
          <w:spacing w:val="-12"/>
          <w:sz w:val="20"/>
          <w:vertAlign w:val="baseline"/>
        </w:rPr>
        <w:t> </w:t>
      </w:r>
      <w:r>
        <w:rPr>
          <w:sz w:val="20"/>
          <w:vertAlign w:val="baseline"/>
        </w:rPr>
        <w:t>Assessment</w:t>
      </w:r>
      <w:r>
        <w:rPr>
          <w:spacing w:val="-12"/>
          <w:sz w:val="20"/>
          <w:vertAlign w:val="baseline"/>
        </w:rPr>
        <w:t> </w:t>
      </w:r>
      <w:r>
        <w:rPr>
          <w:sz w:val="20"/>
          <w:vertAlign w:val="baseline"/>
        </w:rPr>
        <w:t>is</w:t>
      </w:r>
      <w:r>
        <w:rPr>
          <w:spacing w:val="-12"/>
          <w:sz w:val="20"/>
          <w:vertAlign w:val="baseline"/>
        </w:rPr>
        <w:t> </w:t>
      </w:r>
      <w:r>
        <w:rPr>
          <w:sz w:val="20"/>
          <w:vertAlign w:val="baseline"/>
        </w:rPr>
        <w:t>the</w:t>
      </w:r>
      <w:r>
        <w:rPr>
          <w:spacing w:val="-11"/>
          <w:sz w:val="20"/>
          <w:vertAlign w:val="baseline"/>
        </w:rPr>
        <w:t> </w:t>
      </w:r>
      <w:r>
        <w:rPr>
          <w:sz w:val="20"/>
          <w:vertAlign w:val="baseline"/>
        </w:rPr>
        <w:t>regular</w:t>
      </w:r>
      <w:r>
        <w:rPr>
          <w:spacing w:val="-11"/>
          <w:sz w:val="20"/>
          <w:vertAlign w:val="baseline"/>
        </w:rPr>
        <w:t> </w:t>
      </w:r>
      <w:r>
        <w:rPr>
          <w:sz w:val="20"/>
          <w:vertAlign w:val="baseline"/>
        </w:rPr>
        <w:t>expression</w:t>
      </w:r>
      <w:r>
        <w:rPr>
          <w:spacing w:val="-11"/>
          <w:sz w:val="20"/>
          <w:vertAlign w:val="baseline"/>
        </w:rPr>
        <w:t> </w:t>
      </w:r>
      <w:r>
        <w:rPr>
          <w:sz w:val="20"/>
          <w:vertAlign w:val="baseline"/>
        </w:rPr>
        <w:t>in</w:t>
      </w:r>
      <w:r>
        <w:rPr>
          <w:spacing w:val="-12"/>
          <w:sz w:val="20"/>
          <w:vertAlign w:val="baseline"/>
        </w:rPr>
        <w:t> </w:t>
      </w:r>
      <w:r>
        <w:rPr>
          <w:sz w:val="20"/>
          <w:vertAlign w:val="baseline"/>
        </w:rPr>
        <w:t>laws</w:t>
      </w:r>
      <w:r>
        <w:rPr>
          <w:spacing w:val="-12"/>
          <w:sz w:val="20"/>
          <w:vertAlign w:val="baseline"/>
        </w:rPr>
        <w:t> </w:t>
      </w:r>
      <w:r>
        <w:rPr>
          <w:sz w:val="20"/>
          <w:vertAlign w:val="baseline"/>
        </w:rPr>
        <w:t>of</w:t>
      </w:r>
      <w:r>
        <w:rPr>
          <w:spacing w:val="-11"/>
          <w:sz w:val="20"/>
          <w:vertAlign w:val="baseline"/>
        </w:rPr>
        <w:t> </w:t>
      </w:r>
      <w:r>
        <w:rPr>
          <w:sz w:val="20"/>
          <w:vertAlign w:val="baseline"/>
        </w:rPr>
        <w:t>data</w:t>
      </w:r>
      <w:r>
        <w:rPr>
          <w:spacing w:val="-16"/>
          <w:sz w:val="20"/>
          <w:vertAlign w:val="baseline"/>
        </w:rPr>
        <w:t> </w:t>
      </w:r>
      <w:r>
        <w:rPr>
          <w:sz w:val="20"/>
          <w:vertAlign w:val="baseline"/>
        </w:rPr>
        <w:t>protection,</w:t>
      </w:r>
      <w:r>
        <w:rPr>
          <w:spacing w:val="-13"/>
          <w:sz w:val="20"/>
          <w:vertAlign w:val="baseline"/>
        </w:rPr>
        <w:t> </w:t>
      </w:r>
      <w:r>
        <w:rPr>
          <w:sz w:val="20"/>
          <w:vertAlign w:val="baseline"/>
        </w:rPr>
        <w:t>we</w:t>
      </w:r>
      <w:r>
        <w:rPr>
          <w:spacing w:val="-11"/>
          <w:sz w:val="20"/>
          <w:vertAlign w:val="baseline"/>
        </w:rPr>
        <w:t> </w:t>
      </w:r>
      <w:r>
        <w:rPr>
          <w:sz w:val="20"/>
          <w:vertAlign w:val="baseline"/>
        </w:rPr>
        <w:t>chose to translate “relatório de impacto à proteção de dados pessoais” as “data protection impact assessment” (Translator’s</w:t>
      </w:r>
      <w:r>
        <w:rPr>
          <w:spacing w:val="-2"/>
          <w:sz w:val="20"/>
          <w:vertAlign w:val="baseline"/>
        </w:rPr>
        <w:t> </w:t>
      </w:r>
      <w:r>
        <w:rPr>
          <w:sz w:val="20"/>
          <w:vertAlign w:val="baseline"/>
        </w:rPr>
        <w:t>Note).</w:t>
      </w:r>
    </w:p>
    <w:p>
      <w:pPr>
        <w:spacing w:after="0" w:line="242" w:lineRule="auto"/>
        <w:jc w:val="both"/>
        <w:rPr>
          <w:sz w:val="20"/>
        </w:rPr>
        <w:sectPr>
          <w:pgSz w:w="11900" w:h="16860"/>
          <w:pgMar w:header="586" w:footer="0" w:top="1660" w:bottom="280" w:left="1380" w:right="840"/>
        </w:sectPr>
      </w:pPr>
    </w:p>
    <w:p>
      <w:pPr>
        <w:pStyle w:val="BodyText"/>
        <w:spacing w:before="124"/>
        <w:ind w:left="281"/>
      </w:pPr>
      <w:r>
        <w:rPr>
          <w:spacing w:val="-60"/>
          <w:u w:val="single"/>
        </w:rPr>
        <w:t> </w:t>
      </w:r>
      <w:r>
        <w:rPr>
          <w:u w:val="single"/>
        </w:rPr>
        <w:t>territory.” (New Wording Given by Law No. 13,853/2019).</w:t>
      </w:r>
    </w:p>
    <w:p>
      <w:pPr>
        <w:pStyle w:val="BodyText"/>
        <w:ind w:left="0"/>
        <w:rPr>
          <w:sz w:val="20"/>
        </w:rPr>
      </w:pPr>
    </w:p>
    <w:p>
      <w:pPr>
        <w:pStyle w:val="BodyText"/>
        <w:ind w:left="0"/>
        <w:rPr>
          <w:sz w:val="20"/>
        </w:rPr>
      </w:pPr>
    </w:p>
    <w:p>
      <w:pPr>
        <w:pStyle w:val="BodyText"/>
        <w:spacing w:before="4"/>
        <w:ind w:left="0"/>
        <w:rPr>
          <w:sz w:val="20"/>
        </w:rPr>
      </w:pPr>
    </w:p>
    <w:p>
      <w:pPr>
        <w:pStyle w:val="BodyText"/>
        <w:spacing w:line="360" w:lineRule="auto"/>
        <w:ind w:right="639" w:firstLine="719"/>
        <w:jc w:val="both"/>
      </w:pPr>
      <w:r>
        <w:rPr>
          <w:b/>
        </w:rPr>
        <w:t>Art. 6 </w:t>
      </w:r>
      <w:r>
        <w:rPr/>
        <w:t>Activities of processing of personal data shall be done in good faith and be subject to the following principles:</w:t>
      </w:r>
    </w:p>
    <w:p>
      <w:pPr>
        <w:pStyle w:val="ListParagraph"/>
        <w:numPr>
          <w:ilvl w:val="0"/>
          <w:numId w:val="8"/>
        </w:numPr>
        <w:tabs>
          <w:tab w:pos="978" w:val="left" w:leader="none"/>
        </w:tabs>
        <w:spacing w:line="360" w:lineRule="auto" w:before="0" w:after="0"/>
        <w:ind w:left="101" w:right="633" w:firstLine="719"/>
        <w:jc w:val="both"/>
        <w:rPr>
          <w:sz w:val="24"/>
        </w:rPr>
      </w:pPr>
      <w:r>
        <w:rPr>
          <w:sz w:val="24"/>
        </w:rPr>
        <w:t>– purpose: processing done for legitimate, specific and explicit purposes of which the</w:t>
      </w:r>
      <w:r>
        <w:rPr>
          <w:spacing w:val="-5"/>
          <w:sz w:val="24"/>
        </w:rPr>
        <w:t> </w:t>
      </w:r>
      <w:r>
        <w:rPr>
          <w:sz w:val="24"/>
        </w:rPr>
        <w:t>data</w:t>
      </w:r>
      <w:r>
        <w:rPr>
          <w:spacing w:val="-4"/>
          <w:sz w:val="24"/>
        </w:rPr>
        <w:t> </w:t>
      </w:r>
      <w:r>
        <w:rPr>
          <w:sz w:val="24"/>
        </w:rPr>
        <w:t>subject</w:t>
      </w:r>
      <w:r>
        <w:rPr>
          <w:spacing w:val="-3"/>
          <w:sz w:val="24"/>
        </w:rPr>
        <w:t> </w:t>
      </w:r>
      <w:r>
        <w:rPr>
          <w:sz w:val="24"/>
        </w:rPr>
        <w:t>is</w:t>
      </w:r>
      <w:r>
        <w:rPr>
          <w:spacing w:val="-3"/>
          <w:sz w:val="24"/>
        </w:rPr>
        <w:t> </w:t>
      </w:r>
      <w:r>
        <w:rPr>
          <w:sz w:val="24"/>
        </w:rPr>
        <w:t>informed,</w:t>
      </w:r>
      <w:r>
        <w:rPr>
          <w:spacing w:val="-4"/>
          <w:sz w:val="24"/>
        </w:rPr>
        <w:t> </w:t>
      </w:r>
      <w:r>
        <w:rPr>
          <w:sz w:val="24"/>
        </w:rPr>
        <w:t>with</w:t>
      </w:r>
      <w:r>
        <w:rPr>
          <w:spacing w:val="-3"/>
          <w:sz w:val="24"/>
        </w:rPr>
        <w:t> </w:t>
      </w:r>
      <w:r>
        <w:rPr>
          <w:sz w:val="24"/>
        </w:rPr>
        <w:t>no</w:t>
      </w:r>
      <w:r>
        <w:rPr>
          <w:spacing w:val="-4"/>
          <w:sz w:val="24"/>
        </w:rPr>
        <w:t> </w:t>
      </w:r>
      <w:r>
        <w:rPr>
          <w:sz w:val="24"/>
        </w:rPr>
        <w:t>possibility</w:t>
      </w:r>
      <w:r>
        <w:rPr>
          <w:spacing w:val="-6"/>
          <w:sz w:val="24"/>
        </w:rPr>
        <w:t> </w:t>
      </w:r>
      <w:r>
        <w:rPr>
          <w:sz w:val="24"/>
        </w:rPr>
        <w:t>of</w:t>
      </w:r>
      <w:r>
        <w:rPr>
          <w:spacing w:val="-7"/>
          <w:sz w:val="24"/>
        </w:rPr>
        <w:t> </w:t>
      </w:r>
      <w:r>
        <w:rPr>
          <w:sz w:val="24"/>
        </w:rPr>
        <w:t>subsequent</w:t>
      </w:r>
      <w:r>
        <w:rPr>
          <w:spacing w:val="-3"/>
          <w:sz w:val="24"/>
        </w:rPr>
        <w:t> </w:t>
      </w:r>
      <w:r>
        <w:rPr>
          <w:sz w:val="24"/>
        </w:rPr>
        <w:t>processing</w:t>
      </w:r>
      <w:r>
        <w:rPr>
          <w:spacing w:val="-4"/>
          <w:sz w:val="24"/>
        </w:rPr>
        <w:t> </w:t>
      </w:r>
      <w:r>
        <w:rPr>
          <w:sz w:val="24"/>
        </w:rPr>
        <w:t>that</w:t>
      </w:r>
      <w:r>
        <w:rPr>
          <w:spacing w:val="-4"/>
          <w:sz w:val="24"/>
        </w:rPr>
        <w:t> </w:t>
      </w:r>
      <w:r>
        <w:rPr>
          <w:sz w:val="24"/>
        </w:rPr>
        <w:t>is</w:t>
      </w:r>
      <w:r>
        <w:rPr>
          <w:spacing w:val="-3"/>
          <w:sz w:val="24"/>
        </w:rPr>
        <w:t> </w:t>
      </w:r>
      <w:r>
        <w:rPr>
          <w:sz w:val="24"/>
        </w:rPr>
        <w:t>incompatible with these</w:t>
      </w:r>
      <w:r>
        <w:rPr>
          <w:spacing w:val="-2"/>
          <w:sz w:val="24"/>
        </w:rPr>
        <w:t> </w:t>
      </w:r>
      <w:r>
        <w:rPr>
          <w:sz w:val="24"/>
        </w:rPr>
        <w:t>purposes;</w:t>
      </w:r>
    </w:p>
    <w:p>
      <w:pPr>
        <w:pStyle w:val="ListParagraph"/>
        <w:numPr>
          <w:ilvl w:val="0"/>
          <w:numId w:val="8"/>
        </w:numPr>
        <w:tabs>
          <w:tab w:pos="1038" w:val="left" w:leader="none"/>
        </w:tabs>
        <w:spacing w:line="360" w:lineRule="auto" w:before="0" w:after="0"/>
        <w:ind w:left="101" w:right="640" w:firstLine="719"/>
        <w:jc w:val="both"/>
        <w:rPr>
          <w:sz w:val="24"/>
        </w:rPr>
      </w:pPr>
      <w:r>
        <w:rPr>
          <w:sz w:val="24"/>
        </w:rPr>
        <w:t>– adequacy: compatibility of the processing with the purposes communicated to</w:t>
      </w:r>
      <w:r>
        <w:rPr>
          <w:spacing w:val="-29"/>
          <w:sz w:val="24"/>
        </w:rPr>
        <w:t> </w:t>
      </w:r>
      <w:r>
        <w:rPr>
          <w:sz w:val="24"/>
        </w:rPr>
        <w:t>the data subject, in accordance with the context of the</w:t>
      </w:r>
      <w:r>
        <w:rPr>
          <w:spacing w:val="-3"/>
          <w:sz w:val="24"/>
        </w:rPr>
        <w:t> </w:t>
      </w:r>
      <w:r>
        <w:rPr>
          <w:sz w:val="24"/>
        </w:rPr>
        <w:t>processing;</w:t>
      </w:r>
    </w:p>
    <w:p>
      <w:pPr>
        <w:pStyle w:val="ListParagraph"/>
        <w:numPr>
          <w:ilvl w:val="0"/>
          <w:numId w:val="8"/>
        </w:numPr>
        <w:tabs>
          <w:tab w:pos="1203" w:val="left" w:leader="none"/>
        </w:tabs>
        <w:spacing w:line="360" w:lineRule="auto" w:before="0" w:after="0"/>
        <w:ind w:left="101" w:right="635" w:firstLine="719"/>
        <w:jc w:val="both"/>
        <w:rPr>
          <w:sz w:val="24"/>
        </w:rPr>
      </w:pPr>
      <w:r>
        <w:rPr>
          <w:sz w:val="24"/>
        </w:rPr>
        <w:t>- necessity: limitation of the processing to the minimum necessary to achieve its purposes, covering data that are relevant, proportional and non-excessive in relation to the purposes of the data</w:t>
      </w:r>
      <w:r>
        <w:rPr>
          <w:spacing w:val="-3"/>
          <w:sz w:val="24"/>
        </w:rPr>
        <w:t> </w:t>
      </w:r>
      <w:r>
        <w:rPr>
          <w:sz w:val="24"/>
        </w:rPr>
        <w:t>processing;</w:t>
      </w:r>
    </w:p>
    <w:p>
      <w:pPr>
        <w:pStyle w:val="ListParagraph"/>
        <w:numPr>
          <w:ilvl w:val="0"/>
          <w:numId w:val="8"/>
        </w:numPr>
        <w:tabs>
          <w:tab w:pos="1179" w:val="left" w:leader="none"/>
        </w:tabs>
        <w:spacing w:line="360" w:lineRule="auto" w:before="0" w:after="0"/>
        <w:ind w:left="101" w:right="635" w:firstLine="719"/>
        <w:jc w:val="both"/>
        <w:rPr>
          <w:sz w:val="24"/>
        </w:rPr>
      </w:pPr>
      <w:r>
        <w:rPr>
          <w:sz w:val="24"/>
        </w:rPr>
        <w:t>– free access: guarantee to the data subjects of facilitated and free of charge consultation about the form and duration of the processing, as well as about the integrity of their personal</w:t>
      </w:r>
      <w:r>
        <w:rPr>
          <w:spacing w:val="-2"/>
          <w:sz w:val="24"/>
        </w:rPr>
        <w:t> </w:t>
      </w:r>
      <w:r>
        <w:rPr>
          <w:sz w:val="24"/>
        </w:rPr>
        <w:t>data;</w:t>
      </w:r>
    </w:p>
    <w:p>
      <w:pPr>
        <w:pStyle w:val="ListParagraph"/>
        <w:numPr>
          <w:ilvl w:val="0"/>
          <w:numId w:val="8"/>
        </w:numPr>
        <w:tabs>
          <w:tab w:pos="1042" w:val="left" w:leader="none"/>
        </w:tabs>
        <w:spacing w:line="360" w:lineRule="auto" w:before="0" w:after="0"/>
        <w:ind w:left="101" w:right="637" w:firstLine="719"/>
        <w:jc w:val="both"/>
        <w:rPr>
          <w:sz w:val="24"/>
        </w:rPr>
      </w:pPr>
      <w:r>
        <w:rPr>
          <w:sz w:val="24"/>
        </w:rPr>
        <w:t>–</w:t>
      </w:r>
      <w:r>
        <w:rPr>
          <w:spacing w:val="-14"/>
          <w:sz w:val="24"/>
        </w:rPr>
        <w:t> </w:t>
      </w:r>
      <w:r>
        <w:rPr>
          <w:sz w:val="24"/>
        </w:rPr>
        <w:t>quality</w:t>
      </w:r>
      <w:r>
        <w:rPr>
          <w:spacing w:val="-13"/>
          <w:sz w:val="24"/>
        </w:rPr>
        <w:t> </w:t>
      </w:r>
      <w:r>
        <w:rPr>
          <w:sz w:val="24"/>
        </w:rPr>
        <w:t>of</w:t>
      </w:r>
      <w:r>
        <w:rPr>
          <w:spacing w:val="-17"/>
          <w:sz w:val="24"/>
        </w:rPr>
        <w:t> </w:t>
      </w:r>
      <w:r>
        <w:rPr>
          <w:sz w:val="24"/>
        </w:rPr>
        <w:t>the</w:t>
      </w:r>
      <w:r>
        <w:rPr>
          <w:spacing w:val="-15"/>
          <w:sz w:val="24"/>
        </w:rPr>
        <w:t> </w:t>
      </w:r>
      <w:r>
        <w:rPr>
          <w:sz w:val="24"/>
        </w:rPr>
        <w:t>data:</w:t>
      </w:r>
      <w:r>
        <w:rPr>
          <w:spacing w:val="-13"/>
          <w:sz w:val="24"/>
        </w:rPr>
        <w:t> </w:t>
      </w:r>
      <w:r>
        <w:rPr>
          <w:sz w:val="24"/>
        </w:rPr>
        <w:t>guarantee</w:t>
      </w:r>
      <w:r>
        <w:rPr>
          <w:spacing w:val="-14"/>
          <w:sz w:val="24"/>
        </w:rPr>
        <w:t> </w:t>
      </w:r>
      <w:r>
        <w:rPr>
          <w:sz w:val="24"/>
        </w:rPr>
        <w:t>to</w:t>
      </w:r>
      <w:r>
        <w:rPr>
          <w:spacing w:val="-14"/>
          <w:sz w:val="24"/>
        </w:rPr>
        <w:t> </w:t>
      </w:r>
      <w:r>
        <w:rPr>
          <w:sz w:val="24"/>
        </w:rPr>
        <w:t>the</w:t>
      </w:r>
      <w:r>
        <w:rPr>
          <w:spacing w:val="-14"/>
          <w:sz w:val="24"/>
        </w:rPr>
        <w:t> </w:t>
      </w:r>
      <w:r>
        <w:rPr>
          <w:sz w:val="24"/>
        </w:rPr>
        <w:t>data</w:t>
      </w:r>
      <w:r>
        <w:rPr>
          <w:spacing w:val="-14"/>
          <w:sz w:val="24"/>
        </w:rPr>
        <w:t> </w:t>
      </w:r>
      <w:r>
        <w:rPr>
          <w:sz w:val="24"/>
        </w:rPr>
        <w:t>subjects</w:t>
      </w:r>
      <w:r>
        <w:rPr>
          <w:spacing w:val="-14"/>
          <w:sz w:val="24"/>
        </w:rPr>
        <w:t> </w:t>
      </w:r>
      <w:r>
        <w:rPr>
          <w:sz w:val="24"/>
        </w:rPr>
        <w:t>of</w:t>
      </w:r>
      <w:r>
        <w:rPr>
          <w:spacing w:val="-14"/>
          <w:sz w:val="24"/>
        </w:rPr>
        <w:t> </w:t>
      </w:r>
      <w:r>
        <w:rPr>
          <w:sz w:val="24"/>
        </w:rPr>
        <w:t>the</w:t>
      </w:r>
      <w:r>
        <w:rPr>
          <w:spacing w:val="-14"/>
          <w:sz w:val="24"/>
        </w:rPr>
        <w:t> </w:t>
      </w:r>
      <w:r>
        <w:rPr>
          <w:sz w:val="24"/>
        </w:rPr>
        <w:t>accuracy,</w:t>
      </w:r>
      <w:r>
        <w:rPr>
          <w:spacing w:val="-14"/>
          <w:sz w:val="24"/>
        </w:rPr>
        <w:t> </w:t>
      </w:r>
      <w:r>
        <w:rPr>
          <w:sz w:val="24"/>
        </w:rPr>
        <w:t>clarity,</w:t>
      </w:r>
      <w:r>
        <w:rPr>
          <w:spacing w:val="-13"/>
          <w:sz w:val="24"/>
        </w:rPr>
        <w:t> </w:t>
      </w:r>
      <w:r>
        <w:rPr>
          <w:sz w:val="24"/>
        </w:rPr>
        <w:t>relevancy and updating of the data, in accordance with the need and for achieving the purpose of the processing;</w:t>
      </w:r>
    </w:p>
    <w:p>
      <w:pPr>
        <w:pStyle w:val="ListParagraph"/>
        <w:numPr>
          <w:ilvl w:val="0"/>
          <w:numId w:val="8"/>
        </w:numPr>
        <w:tabs>
          <w:tab w:pos="1170" w:val="left" w:leader="none"/>
        </w:tabs>
        <w:spacing w:line="360" w:lineRule="auto" w:before="0" w:after="0"/>
        <w:ind w:left="101" w:right="636" w:firstLine="719"/>
        <w:jc w:val="both"/>
        <w:rPr>
          <w:sz w:val="24"/>
        </w:rPr>
      </w:pPr>
      <w:r>
        <w:rPr>
          <w:sz w:val="24"/>
        </w:rPr>
        <w:t>–</w:t>
      </w:r>
      <w:r>
        <w:rPr>
          <w:spacing w:val="-11"/>
          <w:sz w:val="24"/>
        </w:rPr>
        <w:t> </w:t>
      </w:r>
      <w:r>
        <w:rPr>
          <w:sz w:val="24"/>
        </w:rPr>
        <w:t>transparency:</w:t>
      </w:r>
      <w:r>
        <w:rPr>
          <w:spacing w:val="-11"/>
          <w:sz w:val="24"/>
        </w:rPr>
        <w:t> </w:t>
      </w:r>
      <w:r>
        <w:rPr>
          <w:sz w:val="24"/>
        </w:rPr>
        <w:t>guarantee</w:t>
      </w:r>
      <w:r>
        <w:rPr>
          <w:spacing w:val="-15"/>
          <w:sz w:val="24"/>
        </w:rPr>
        <w:t> </w:t>
      </w:r>
      <w:r>
        <w:rPr>
          <w:sz w:val="24"/>
        </w:rPr>
        <w:t>to</w:t>
      </w:r>
      <w:r>
        <w:rPr>
          <w:spacing w:val="-13"/>
          <w:sz w:val="24"/>
        </w:rPr>
        <w:t> </w:t>
      </w:r>
      <w:r>
        <w:rPr>
          <w:sz w:val="24"/>
        </w:rPr>
        <w:t>the</w:t>
      </w:r>
      <w:r>
        <w:rPr>
          <w:spacing w:val="-12"/>
          <w:sz w:val="24"/>
        </w:rPr>
        <w:t> </w:t>
      </w:r>
      <w:r>
        <w:rPr>
          <w:sz w:val="24"/>
        </w:rPr>
        <w:t>data</w:t>
      </w:r>
      <w:r>
        <w:rPr>
          <w:spacing w:val="-12"/>
          <w:sz w:val="24"/>
        </w:rPr>
        <w:t> </w:t>
      </w:r>
      <w:r>
        <w:rPr>
          <w:sz w:val="24"/>
        </w:rPr>
        <w:t>subjects</w:t>
      </w:r>
      <w:r>
        <w:rPr>
          <w:spacing w:val="-13"/>
          <w:sz w:val="24"/>
        </w:rPr>
        <w:t> </w:t>
      </w:r>
      <w:r>
        <w:rPr>
          <w:sz w:val="24"/>
        </w:rPr>
        <w:t>of</w:t>
      </w:r>
      <w:r>
        <w:rPr>
          <w:spacing w:val="-14"/>
          <w:sz w:val="24"/>
        </w:rPr>
        <w:t> </w:t>
      </w:r>
      <w:r>
        <w:rPr>
          <w:sz w:val="24"/>
        </w:rPr>
        <w:t>clear,</w:t>
      </w:r>
      <w:r>
        <w:rPr>
          <w:spacing w:val="-14"/>
          <w:sz w:val="24"/>
        </w:rPr>
        <w:t> </w:t>
      </w:r>
      <w:r>
        <w:rPr>
          <w:sz w:val="24"/>
        </w:rPr>
        <w:t>precise</w:t>
      </w:r>
      <w:r>
        <w:rPr>
          <w:spacing w:val="-12"/>
          <w:sz w:val="24"/>
        </w:rPr>
        <w:t> </w:t>
      </w:r>
      <w:r>
        <w:rPr>
          <w:sz w:val="24"/>
        </w:rPr>
        <w:t>and</w:t>
      </w:r>
      <w:r>
        <w:rPr>
          <w:spacing w:val="-10"/>
          <w:sz w:val="24"/>
        </w:rPr>
        <w:t> </w:t>
      </w:r>
      <w:r>
        <w:rPr>
          <w:sz w:val="24"/>
        </w:rPr>
        <w:t>easily</w:t>
      </w:r>
      <w:r>
        <w:rPr>
          <w:spacing w:val="-11"/>
          <w:sz w:val="24"/>
        </w:rPr>
        <w:t> </w:t>
      </w:r>
      <w:r>
        <w:rPr>
          <w:sz w:val="24"/>
        </w:rPr>
        <w:t>accessible information about the carrying out of the processing and the respective processing agents, subject to commercial and industrial</w:t>
      </w:r>
      <w:r>
        <w:rPr>
          <w:spacing w:val="-1"/>
          <w:sz w:val="24"/>
        </w:rPr>
        <w:t> </w:t>
      </w:r>
      <w:r>
        <w:rPr>
          <w:sz w:val="24"/>
        </w:rPr>
        <w:t>secrecy;</w:t>
      </w:r>
    </w:p>
    <w:p>
      <w:pPr>
        <w:pStyle w:val="ListParagraph"/>
        <w:numPr>
          <w:ilvl w:val="0"/>
          <w:numId w:val="8"/>
        </w:numPr>
        <w:tabs>
          <w:tab w:pos="1268" w:val="left" w:leader="none"/>
        </w:tabs>
        <w:spacing w:line="360" w:lineRule="auto" w:before="0" w:after="0"/>
        <w:ind w:left="101" w:right="640" w:firstLine="719"/>
        <w:jc w:val="both"/>
        <w:rPr>
          <w:sz w:val="24"/>
        </w:rPr>
      </w:pPr>
      <w:r>
        <w:rPr>
          <w:sz w:val="24"/>
        </w:rPr>
        <w:t>– security: use of technical and administrative measures which are able to</w:t>
      </w:r>
      <w:r>
        <w:rPr>
          <w:spacing w:val="-42"/>
          <w:sz w:val="24"/>
        </w:rPr>
        <w:t> </w:t>
      </w:r>
      <w:r>
        <w:rPr>
          <w:sz w:val="24"/>
        </w:rPr>
        <w:t>protect personal</w:t>
      </w:r>
      <w:r>
        <w:rPr>
          <w:spacing w:val="-9"/>
          <w:sz w:val="24"/>
        </w:rPr>
        <w:t> </w:t>
      </w:r>
      <w:r>
        <w:rPr>
          <w:sz w:val="24"/>
        </w:rPr>
        <w:t>data</w:t>
      </w:r>
      <w:r>
        <w:rPr>
          <w:spacing w:val="-9"/>
          <w:sz w:val="24"/>
        </w:rPr>
        <w:t> </w:t>
      </w:r>
      <w:r>
        <w:rPr>
          <w:sz w:val="24"/>
        </w:rPr>
        <w:t>from</w:t>
      </w:r>
      <w:r>
        <w:rPr>
          <w:spacing w:val="-10"/>
          <w:sz w:val="24"/>
        </w:rPr>
        <w:t> </w:t>
      </w:r>
      <w:r>
        <w:rPr>
          <w:sz w:val="24"/>
        </w:rPr>
        <w:t>unauthorized</w:t>
      </w:r>
      <w:r>
        <w:rPr>
          <w:spacing w:val="-9"/>
          <w:sz w:val="24"/>
        </w:rPr>
        <w:t> </w:t>
      </w:r>
      <w:r>
        <w:rPr>
          <w:sz w:val="24"/>
        </w:rPr>
        <w:t>accesses</w:t>
      </w:r>
      <w:r>
        <w:rPr>
          <w:spacing w:val="-7"/>
          <w:sz w:val="24"/>
        </w:rPr>
        <w:t> </w:t>
      </w:r>
      <w:r>
        <w:rPr>
          <w:sz w:val="24"/>
        </w:rPr>
        <w:t>and</w:t>
      </w:r>
      <w:r>
        <w:rPr>
          <w:spacing w:val="-10"/>
          <w:sz w:val="24"/>
        </w:rPr>
        <w:t> </w:t>
      </w:r>
      <w:r>
        <w:rPr>
          <w:sz w:val="24"/>
        </w:rPr>
        <w:t>accidental</w:t>
      </w:r>
      <w:r>
        <w:rPr>
          <w:spacing w:val="-8"/>
          <w:sz w:val="24"/>
        </w:rPr>
        <w:t> </w:t>
      </w:r>
      <w:r>
        <w:rPr>
          <w:sz w:val="24"/>
        </w:rPr>
        <w:t>or</w:t>
      </w:r>
      <w:r>
        <w:rPr>
          <w:spacing w:val="-9"/>
          <w:sz w:val="24"/>
        </w:rPr>
        <w:t> </w:t>
      </w:r>
      <w:r>
        <w:rPr>
          <w:sz w:val="24"/>
        </w:rPr>
        <w:t>unlawful</w:t>
      </w:r>
      <w:r>
        <w:rPr>
          <w:spacing w:val="-10"/>
          <w:sz w:val="24"/>
        </w:rPr>
        <w:t> </w:t>
      </w:r>
      <w:r>
        <w:rPr>
          <w:sz w:val="24"/>
        </w:rPr>
        <w:t>situations</w:t>
      </w:r>
      <w:r>
        <w:rPr>
          <w:spacing w:val="-8"/>
          <w:sz w:val="24"/>
        </w:rPr>
        <w:t> </w:t>
      </w:r>
      <w:r>
        <w:rPr>
          <w:sz w:val="24"/>
        </w:rPr>
        <w:t>of</w:t>
      </w:r>
      <w:r>
        <w:rPr>
          <w:spacing w:val="-9"/>
          <w:sz w:val="24"/>
        </w:rPr>
        <w:t> </w:t>
      </w:r>
      <w:r>
        <w:rPr>
          <w:sz w:val="24"/>
        </w:rPr>
        <w:t>destruction, loss, alteration, communication or</w:t>
      </w:r>
      <w:r>
        <w:rPr>
          <w:spacing w:val="-2"/>
          <w:sz w:val="24"/>
        </w:rPr>
        <w:t> </w:t>
      </w:r>
      <w:r>
        <w:rPr>
          <w:sz w:val="24"/>
        </w:rPr>
        <w:t>dissemination;</w:t>
      </w:r>
    </w:p>
    <w:p>
      <w:pPr>
        <w:pStyle w:val="ListParagraph"/>
        <w:numPr>
          <w:ilvl w:val="0"/>
          <w:numId w:val="8"/>
        </w:numPr>
        <w:tabs>
          <w:tab w:pos="1352" w:val="left" w:leader="none"/>
        </w:tabs>
        <w:spacing w:line="360" w:lineRule="auto" w:before="0" w:after="0"/>
        <w:ind w:left="101" w:right="639" w:firstLine="719"/>
        <w:jc w:val="both"/>
        <w:rPr>
          <w:sz w:val="24"/>
        </w:rPr>
      </w:pPr>
      <w:r>
        <w:rPr>
          <w:sz w:val="24"/>
        </w:rPr>
        <w:t>– prevention: adoption of measures to prevent the occurrence of damages due</w:t>
      </w:r>
      <w:r>
        <w:rPr>
          <w:spacing w:val="-12"/>
          <w:sz w:val="24"/>
        </w:rPr>
        <w:t> </w:t>
      </w:r>
      <w:r>
        <w:rPr>
          <w:sz w:val="24"/>
        </w:rPr>
        <w:t>to the processing of personal</w:t>
      </w:r>
      <w:r>
        <w:rPr>
          <w:spacing w:val="-2"/>
          <w:sz w:val="24"/>
        </w:rPr>
        <w:t> </w:t>
      </w:r>
      <w:r>
        <w:rPr>
          <w:sz w:val="24"/>
        </w:rPr>
        <w:t>data;</w:t>
      </w:r>
    </w:p>
    <w:p>
      <w:pPr>
        <w:pStyle w:val="ListParagraph"/>
        <w:numPr>
          <w:ilvl w:val="0"/>
          <w:numId w:val="8"/>
        </w:numPr>
        <w:tabs>
          <w:tab w:pos="1148" w:val="left" w:leader="none"/>
        </w:tabs>
        <w:spacing w:line="360" w:lineRule="auto" w:before="0" w:after="0"/>
        <w:ind w:left="101" w:right="642" w:firstLine="719"/>
        <w:jc w:val="both"/>
        <w:rPr>
          <w:sz w:val="24"/>
        </w:rPr>
      </w:pPr>
      <w:r>
        <w:rPr>
          <w:sz w:val="24"/>
        </w:rPr>
        <w:t>– nondiscrimination: impossibility of carrying out the processing for unlawful or abusive discriminatory purposes;</w:t>
      </w:r>
      <w:r>
        <w:rPr>
          <w:spacing w:val="-2"/>
          <w:sz w:val="24"/>
        </w:rPr>
        <w:t> </w:t>
      </w:r>
      <w:r>
        <w:rPr>
          <w:sz w:val="24"/>
        </w:rPr>
        <w:t>and</w:t>
      </w:r>
    </w:p>
    <w:p>
      <w:pPr>
        <w:pStyle w:val="ListParagraph"/>
        <w:numPr>
          <w:ilvl w:val="0"/>
          <w:numId w:val="8"/>
        </w:numPr>
        <w:tabs>
          <w:tab w:pos="1148" w:val="left" w:leader="none"/>
        </w:tabs>
        <w:spacing w:line="360" w:lineRule="auto" w:before="0" w:after="0"/>
        <w:ind w:left="101" w:right="639" w:firstLine="719"/>
        <w:jc w:val="both"/>
        <w:rPr>
          <w:sz w:val="24"/>
        </w:rPr>
      </w:pPr>
      <w:r>
        <w:rPr>
          <w:sz w:val="24"/>
        </w:rPr>
        <w:t>– accountability: demonstration, by the data processing agent, of the adoption of measures</w:t>
      </w:r>
      <w:r>
        <w:rPr>
          <w:spacing w:val="-8"/>
          <w:sz w:val="24"/>
        </w:rPr>
        <w:t> </w:t>
      </w:r>
      <w:r>
        <w:rPr>
          <w:sz w:val="24"/>
        </w:rPr>
        <w:t>which</w:t>
      </w:r>
      <w:r>
        <w:rPr>
          <w:spacing w:val="-9"/>
          <w:sz w:val="24"/>
        </w:rPr>
        <w:t> </w:t>
      </w:r>
      <w:r>
        <w:rPr>
          <w:sz w:val="24"/>
        </w:rPr>
        <w:t>are</w:t>
      </w:r>
      <w:r>
        <w:rPr>
          <w:spacing w:val="-9"/>
          <w:sz w:val="24"/>
        </w:rPr>
        <w:t> </w:t>
      </w:r>
      <w:r>
        <w:rPr>
          <w:sz w:val="24"/>
        </w:rPr>
        <w:t>efficient</w:t>
      </w:r>
      <w:r>
        <w:rPr>
          <w:spacing w:val="-8"/>
          <w:sz w:val="24"/>
        </w:rPr>
        <w:t> </w:t>
      </w:r>
      <w:r>
        <w:rPr>
          <w:sz w:val="24"/>
        </w:rPr>
        <w:t>and</w:t>
      </w:r>
      <w:r>
        <w:rPr>
          <w:spacing w:val="-8"/>
          <w:sz w:val="24"/>
        </w:rPr>
        <w:t> </w:t>
      </w:r>
      <w:r>
        <w:rPr>
          <w:sz w:val="24"/>
        </w:rPr>
        <w:t>capable</w:t>
      </w:r>
      <w:r>
        <w:rPr>
          <w:spacing w:val="-9"/>
          <w:sz w:val="24"/>
        </w:rPr>
        <w:t> </w:t>
      </w:r>
      <w:r>
        <w:rPr>
          <w:sz w:val="24"/>
        </w:rPr>
        <w:t>of</w:t>
      </w:r>
      <w:r>
        <w:rPr>
          <w:spacing w:val="-8"/>
          <w:sz w:val="24"/>
        </w:rPr>
        <w:t> </w:t>
      </w:r>
      <w:r>
        <w:rPr>
          <w:sz w:val="24"/>
        </w:rPr>
        <w:t>proving</w:t>
      </w:r>
      <w:r>
        <w:rPr>
          <w:spacing w:val="-9"/>
          <w:sz w:val="24"/>
        </w:rPr>
        <w:t> </w:t>
      </w:r>
      <w:r>
        <w:rPr>
          <w:sz w:val="24"/>
        </w:rPr>
        <w:t>the</w:t>
      </w:r>
      <w:r>
        <w:rPr>
          <w:spacing w:val="-9"/>
          <w:sz w:val="24"/>
        </w:rPr>
        <w:t> </w:t>
      </w:r>
      <w:r>
        <w:rPr>
          <w:sz w:val="24"/>
        </w:rPr>
        <w:t>compliance</w:t>
      </w:r>
      <w:r>
        <w:rPr>
          <w:spacing w:val="-6"/>
          <w:sz w:val="24"/>
        </w:rPr>
        <w:t> </w:t>
      </w:r>
      <w:r>
        <w:rPr>
          <w:sz w:val="24"/>
        </w:rPr>
        <w:t>with</w:t>
      </w:r>
      <w:r>
        <w:rPr>
          <w:spacing w:val="-8"/>
          <w:sz w:val="24"/>
        </w:rPr>
        <w:t> </w:t>
      </w:r>
      <w:r>
        <w:rPr>
          <w:sz w:val="24"/>
        </w:rPr>
        <w:t>the</w:t>
      </w:r>
      <w:r>
        <w:rPr>
          <w:spacing w:val="-6"/>
          <w:sz w:val="24"/>
        </w:rPr>
        <w:t> </w:t>
      </w:r>
      <w:r>
        <w:rPr>
          <w:sz w:val="24"/>
        </w:rPr>
        <w:t>rules</w:t>
      </w:r>
      <w:r>
        <w:rPr>
          <w:spacing w:val="-8"/>
          <w:sz w:val="24"/>
        </w:rPr>
        <w:t> </w:t>
      </w:r>
      <w:r>
        <w:rPr>
          <w:sz w:val="24"/>
        </w:rPr>
        <w:t>of</w:t>
      </w:r>
      <w:r>
        <w:rPr>
          <w:spacing w:val="-8"/>
          <w:sz w:val="24"/>
        </w:rPr>
        <w:t> </w:t>
      </w:r>
      <w:r>
        <w:rPr>
          <w:sz w:val="24"/>
        </w:rPr>
        <w:t>personal data protection, including the efficacy of such</w:t>
      </w:r>
      <w:r>
        <w:rPr>
          <w:spacing w:val="-1"/>
          <w:sz w:val="24"/>
        </w:rPr>
        <w:t> </w:t>
      </w:r>
      <w:r>
        <w:rPr>
          <w:sz w:val="24"/>
        </w:rPr>
        <w:t>measures.</w:t>
      </w:r>
    </w:p>
    <w:p>
      <w:pPr>
        <w:spacing w:after="0" w:line="360" w:lineRule="auto"/>
        <w:jc w:val="both"/>
        <w:rPr>
          <w:sz w:val="24"/>
        </w:rPr>
        <w:sectPr>
          <w:pgSz w:w="11900" w:h="16860"/>
          <w:pgMar w:header="586" w:footer="0" w:top="1660" w:bottom="280" w:left="1380" w:right="840"/>
        </w:sectPr>
      </w:pPr>
    </w:p>
    <w:p>
      <w:pPr>
        <w:pStyle w:val="BodyText"/>
        <w:spacing w:line="357" w:lineRule="auto" w:before="127"/>
        <w:ind w:left="2643" w:right="3156" w:firstLine="1274"/>
      </w:pPr>
      <w:r>
        <w:rPr/>
        <w:t>CHAPTER II PROCESSING OF PERSONAL DATA</w:t>
      </w:r>
    </w:p>
    <w:p>
      <w:pPr>
        <w:pStyle w:val="Heading1"/>
        <w:spacing w:before="8"/>
        <w:ind w:left="721"/>
      </w:pPr>
      <w:r>
        <w:rPr/>
        <w:t>Section I</w:t>
      </w:r>
    </w:p>
    <w:p>
      <w:pPr>
        <w:spacing w:before="136"/>
        <w:ind w:left="718" w:right="1255" w:firstLine="0"/>
        <w:jc w:val="center"/>
        <w:rPr>
          <w:b/>
          <w:sz w:val="24"/>
        </w:rPr>
      </w:pPr>
      <w:r>
        <w:rPr>
          <w:b/>
          <w:sz w:val="24"/>
        </w:rPr>
        <w:t>Requirements for the Processing of Personal Data</w:t>
      </w:r>
    </w:p>
    <w:p>
      <w:pPr>
        <w:pStyle w:val="BodyText"/>
        <w:ind w:left="0"/>
        <w:rPr>
          <w:b/>
          <w:sz w:val="26"/>
        </w:rPr>
      </w:pPr>
    </w:p>
    <w:p>
      <w:pPr>
        <w:pStyle w:val="BodyText"/>
        <w:spacing w:before="7"/>
        <w:ind w:left="0"/>
        <w:rPr>
          <w:b/>
          <w:sz w:val="21"/>
        </w:rPr>
      </w:pPr>
    </w:p>
    <w:p>
      <w:pPr>
        <w:pStyle w:val="BodyText"/>
        <w:spacing w:line="360" w:lineRule="auto"/>
        <w:ind w:right="641" w:firstLine="719"/>
        <w:jc w:val="both"/>
      </w:pPr>
      <w:r>
        <w:rPr>
          <w:b/>
        </w:rPr>
        <w:t>Art. 7 </w:t>
      </w:r>
      <w:r>
        <w:rPr/>
        <w:t>Processing of personal data shall only be carried out under the following circumstances:</w:t>
      </w:r>
    </w:p>
    <w:p>
      <w:pPr>
        <w:pStyle w:val="ListParagraph"/>
        <w:numPr>
          <w:ilvl w:val="0"/>
          <w:numId w:val="9"/>
        </w:numPr>
        <w:tabs>
          <w:tab w:pos="1018" w:val="left" w:leader="none"/>
        </w:tabs>
        <w:spacing w:line="240" w:lineRule="auto" w:before="0" w:after="0"/>
        <w:ind w:left="1018" w:right="0" w:hanging="197"/>
        <w:jc w:val="both"/>
        <w:rPr>
          <w:sz w:val="24"/>
        </w:rPr>
      </w:pPr>
      <w:r>
        <w:rPr>
          <w:sz w:val="24"/>
        </w:rPr>
        <w:t>– with the consent of the data</w:t>
      </w:r>
      <w:r>
        <w:rPr>
          <w:spacing w:val="-1"/>
          <w:sz w:val="24"/>
        </w:rPr>
        <w:t> </w:t>
      </w:r>
      <w:r>
        <w:rPr>
          <w:sz w:val="24"/>
        </w:rPr>
        <w:t>subject;</w:t>
      </w:r>
    </w:p>
    <w:p>
      <w:pPr>
        <w:pStyle w:val="BodyText"/>
        <w:spacing w:before="3"/>
        <w:ind w:left="0"/>
      </w:pPr>
    </w:p>
    <w:p>
      <w:pPr>
        <w:pStyle w:val="ListParagraph"/>
        <w:numPr>
          <w:ilvl w:val="0"/>
          <w:numId w:val="9"/>
        </w:numPr>
        <w:tabs>
          <w:tab w:pos="1160" w:val="left" w:leader="none"/>
        </w:tabs>
        <w:spacing w:line="240" w:lineRule="auto" w:before="0" w:after="0"/>
        <w:ind w:left="1159" w:right="0" w:hanging="339"/>
        <w:jc w:val="both"/>
        <w:rPr>
          <w:sz w:val="24"/>
        </w:rPr>
      </w:pPr>
      <w:r>
        <w:rPr>
          <w:sz w:val="24"/>
        </w:rPr>
        <w:t>– for compliance with a legal or regulatory obligation by the</w:t>
      </w:r>
      <w:r>
        <w:rPr>
          <w:spacing w:val="-2"/>
          <w:sz w:val="24"/>
        </w:rPr>
        <w:t> </w:t>
      </w:r>
      <w:r>
        <w:rPr>
          <w:sz w:val="24"/>
        </w:rPr>
        <w:t>controller;</w:t>
      </w:r>
    </w:p>
    <w:p>
      <w:pPr>
        <w:pStyle w:val="BodyText"/>
        <w:spacing w:before="3"/>
        <w:ind w:left="0"/>
      </w:pPr>
    </w:p>
    <w:p>
      <w:pPr>
        <w:pStyle w:val="ListParagraph"/>
        <w:numPr>
          <w:ilvl w:val="0"/>
          <w:numId w:val="9"/>
        </w:numPr>
        <w:tabs>
          <w:tab w:pos="1174" w:val="left" w:leader="none"/>
        </w:tabs>
        <w:spacing w:line="360" w:lineRule="auto" w:before="0" w:after="0"/>
        <w:ind w:left="101" w:right="640" w:firstLine="719"/>
        <w:jc w:val="both"/>
        <w:rPr>
          <w:sz w:val="24"/>
        </w:rPr>
      </w:pPr>
      <w:r>
        <w:rPr>
          <w:sz w:val="24"/>
        </w:rPr>
        <w:t>–</w:t>
      </w:r>
      <w:r>
        <w:rPr>
          <w:spacing w:val="-4"/>
          <w:sz w:val="24"/>
        </w:rPr>
        <w:t> </w:t>
      </w:r>
      <w:r>
        <w:rPr>
          <w:sz w:val="24"/>
        </w:rPr>
        <w:t>by</w:t>
      </w:r>
      <w:r>
        <w:rPr>
          <w:spacing w:val="-5"/>
          <w:sz w:val="24"/>
        </w:rPr>
        <w:t> </w:t>
      </w:r>
      <w:r>
        <w:rPr>
          <w:sz w:val="24"/>
        </w:rPr>
        <w:t>the</w:t>
      </w:r>
      <w:r>
        <w:rPr>
          <w:spacing w:val="-4"/>
          <w:sz w:val="24"/>
        </w:rPr>
        <w:t> </w:t>
      </w:r>
      <w:r>
        <w:rPr>
          <w:sz w:val="24"/>
        </w:rPr>
        <w:t>public</w:t>
      </w:r>
      <w:r>
        <w:rPr>
          <w:spacing w:val="-4"/>
          <w:sz w:val="24"/>
        </w:rPr>
        <w:t> </w:t>
      </w:r>
      <w:r>
        <w:rPr>
          <w:sz w:val="24"/>
        </w:rPr>
        <w:t>administration,</w:t>
      </w:r>
      <w:r>
        <w:rPr>
          <w:spacing w:val="-5"/>
          <w:sz w:val="24"/>
        </w:rPr>
        <w:t> </w:t>
      </w:r>
      <w:r>
        <w:rPr>
          <w:sz w:val="24"/>
        </w:rPr>
        <w:t>for</w:t>
      </w:r>
      <w:r>
        <w:rPr>
          <w:spacing w:val="-4"/>
          <w:sz w:val="24"/>
        </w:rPr>
        <w:t> </w:t>
      </w:r>
      <w:r>
        <w:rPr>
          <w:sz w:val="24"/>
        </w:rPr>
        <w:t>the</w:t>
      </w:r>
      <w:r>
        <w:rPr>
          <w:spacing w:val="-4"/>
          <w:sz w:val="24"/>
        </w:rPr>
        <w:t> </w:t>
      </w:r>
      <w:r>
        <w:rPr>
          <w:sz w:val="24"/>
        </w:rPr>
        <w:t>processing</w:t>
      </w:r>
      <w:r>
        <w:rPr>
          <w:spacing w:val="-5"/>
          <w:sz w:val="24"/>
        </w:rPr>
        <w:t> </w:t>
      </w:r>
      <w:r>
        <w:rPr>
          <w:sz w:val="24"/>
        </w:rPr>
        <w:t>and</w:t>
      </w:r>
      <w:r>
        <w:rPr>
          <w:spacing w:val="-4"/>
          <w:sz w:val="24"/>
        </w:rPr>
        <w:t> </w:t>
      </w:r>
      <w:r>
        <w:rPr>
          <w:sz w:val="24"/>
        </w:rPr>
        <w:t>shared</w:t>
      </w:r>
      <w:r>
        <w:rPr>
          <w:spacing w:val="-4"/>
          <w:sz w:val="24"/>
        </w:rPr>
        <w:t> </w:t>
      </w:r>
      <w:r>
        <w:rPr>
          <w:sz w:val="24"/>
        </w:rPr>
        <w:t>use</w:t>
      </w:r>
      <w:r>
        <w:rPr>
          <w:spacing w:val="-4"/>
          <w:sz w:val="24"/>
        </w:rPr>
        <w:t> </w:t>
      </w:r>
      <w:r>
        <w:rPr>
          <w:sz w:val="24"/>
        </w:rPr>
        <w:t>of</w:t>
      </w:r>
      <w:r>
        <w:rPr>
          <w:spacing w:val="-5"/>
          <w:sz w:val="24"/>
        </w:rPr>
        <w:t> </w:t>
      </w:r>
      <w:r>
        <w:rPr>
          <w:sz w:val="24"/>
        </w:rPr>
        <w:t>data</w:t>
      </w:r>
      <w:r>
        <w:rPr>
          <w:spacing w:val="-3"/>
          <w:sz w:val="24"/>
        </w:rPr>
        <w:t> </w:t>
      </w:r>
      <w:r>
        <w:rPr>
          <w:sz w:val="24"/>
        </w:rPr>
        <w:t>necessary for the execution of public policies provided in laws or regulations, or based on contracts, agreements or similar instruments, subject to the provisions of Chapter IV of this</w:t>
      </w:r>
      <w:r>
        <w:rPr>
          <w:spacing w:val="-10"/>
          <w:sz w:val="24"/>
        </w:rPr>
        <w:t> </w:t>
      </w:r>
      <w:r>
        <w:rPr>
          <w:sz w:val="24"/>
        </w:rPr>
        <w:t>Law;</w:t>
      </w:r>
    </w:p>
    <w:p>
      <w:pPr>
        <w:pStyle w:val="ListParagraph"/>
        <w:numPr>
          <w:ilvl w:val="0"/>
          <w:numId w:val="9"/>
        </w:numPr>
        <w:tabs>
          <w:tab w:pos="1160" w:val="left" w:leader="none"/>
        </w:tabs>
        <w:spacing w:line="360" w:lineRule="auto" w:before="0" w:after="0"/>
        <w:ind w:left="101" w:right="639" w:firstLine="719"/>
        <w:jc w:val="both"/>
        <w:rPr>
          <w:sz w:val="24"/>
        </w:rPr>
      </w:pPr>
      <w:r>
        <w:rPr>
          <w:sz w:val="24"/>
        </w:rPr>
        <w:t>– for carrying out studies by research entities, ensuring, whenever possible, the anonymization of personal</w:t>
      </w:r>
      <w:r>
        <w:rPr>
          <w:spacing w:val="-2"/>
          <w:sz w:val="24"/>
        </w:rPr>
        <w:t> </w:t>
      </w:r>
      <w:r>
        <w:rPr>
          <w:sz w:val="24"/>
        </w:rPr>
        <w:t>data;</w:t>
      </w:r>
    </w:p>
    <w:p>
      <w:pPr>
        <w:pStyle w:val="ListParagraph"/>
        <w:numPr>
          <w:ilvl w:val="0"/>
          <w:numId w:val="9"/>
        </w:numPr>
        <w:tabs>
          <w:tab w:pos="1062" w:val="left" w:leader="none"/>
        </w:tabs>
        <w:spacing w:line="360" w:lineRule="auto" w:before="0" w:after="0"/>
        <w:ind w:left="101" w:right="638" w:firstLine="719"/>
        <w:jc w:val="both"/>
        <w:rPr>
          <w:sz w:val="24"/>
        </w:rPr>
      </w:pPr>
      <w:r>
        <w:rPr>
          <w:sz w:val="24"/>
        </w:rPr>
        <w:t>– when necessary for the execution of a contract or preliminary procedures related to a contract of which the data subject is a party, at the request of the data</w:t>
      </w:r>
      <w:r>
        <w:rPr>
          <w:spacing w:val="-5"/>
          <w:sz w:val="24"/>
        </w:rPr>
        <w:t> </w:t>
      </w:r>
      <w:r>
        <w:rPr>
          <w:sz w:val="24"/>
        </w:rPr>
        <w:t>subject;</w:t>
      </w:r>
    </w:p>
    <w:p>
      <w:pPr>
        <w:pStyle w:val="ListParagraph"/>
        <w:numPr>
          <w:ilvl w:val="0"/>
          <w:numId w:val="9"/>
        </w:numPr>
        <w:tabs>
          <w:tab w:pos="1201" w:val="left" w:leader="none"/>
        </w:tabs>
        <w:spacing w:line="360" w:lineRule="auto" w:before="0" w:after="0"/>
        <w:ind w:left="101" w:right="636" w:firstLine="719"/>
        <w:jc w:val="both"/>
        <w:rPr>
          <w:sz w:val="24"/>
        </w:rPr>
      </w:pPr>
      <w:r>
        <w:rPr>
          <w:sz w:val="24"/>
        </w:rPr>
        <w:t>– for the regular exercise of rights in judicial, administrative or arbitration procedures, the last pursuant to Law No. 9,307, of September 23, 1996 (the “Brazilian Arbitration</w:t>
      </w:r>
      <w:r>
        <w:rPr>
          <w:spacing w:val="-1"/>
          <w:sz w:val="24"/>
        </w:rPr>
        <w:t> </w:t>
      </w:r>
      <w:r>
        <w:rPr>
          <w:sz w:val="24"/>
        </w:rPr>
        <w:t>Law”);</w:t>
      </w:r>
    </w:p>
    <w:p>
      <w:pPr>
        <w:pStyle w:val="ListParagraph"/>
        <w:numPr>
          <w:ilvl w:val="0"/>
          <w:numId w:val="9"/>
        </w:numPr>
        <w:tabs>
          <w:tab w:pos="1213" w:val="left" w:leader="none"/>
        </w:tabs>
        <w:spacing w:line="275" w:lineRule="exact" w:before="0" w:after="0"/>
        <w:ind w:left="1212" w:right="0" w:hanging="392"/>
        <w:jc w:val="both"/>
        <w:rPr>
          <w:sz w:val="24"/>
        </w:rPr>
      </w:pPr>
      <w:r>
        <w:rPr>
          <w:sz w:val="24"/>
        </w:rPr>
        <w:t>– for the protection of life or physical safety of the data subject or a third</w:t>
      </w:r>
      <w:r>
        <w:rPr>
          <w:spacing w:val="-12"/>
          <w:sz w:val="24"/>
        </w:rPr>
        <w:t> </w:t>
      </w:r>
      <w:r>
        <w:rPr>
          <w:sz w:val="24"/>
        </w:rPr>
        <w:t>party;</w:t>
      </w:r>
    </w:p>
    <w:p>
      <w:pPr>
        <w:pStyle w:val="BodyText"/>
        <w:spacing w:before="4"/>
        <w:ind w:left="0"/>
      </w:pPr>
    </w:p>
    <w:p>
      <w:pPr>
        <w:pStyle w:val="ListParagraph"/>
        <w:numPr>
          <w:ilvl w:val="0"/>
          <w:numId w:val="9"/>
        </w:numPr>
        <w:tabs>
          <w:tab w:pos="1290" w:val="left" w:leader="none"/>
        </w:tabs>
        <w:spacing w:line="360" w:lineRule="auto" w:before="0" w:after="0"/>
        <w:ind w:left="101" w:right="639" w:firstLine="719"/>
        <w:jc w:val="both"/>
        <w:rPr>
          <w:sz w:val="24"/>
        </w:rPr>
      </w:pPr>
      <w:r>
        <w:rPr>
          <w:strike/>
          <w:sz w:val="24"/>
        </w:rPr>
        <w:t>–</w:t>
      </w:r>
      <w:r>
        <w:rPr>
          <w:strike/>
          <w:spacing w:val="-6"/>
          <w:sz w:val="24"/>
        </w:rPr>
        <w:t> </w:t>
      </w:r>
      <w:r>
        <w:rPr>
          <w:strike/>
          <w:sz w:val="24"/>
        </w:rPr>
        <w:t>to</w:t>
      </w:r>
      <w:r>
        <w:rPr>
          <w:strike/>
          <w:spacing w:val="-5"/>
          <w:sz w:val="24"/>
        </w:rPr>
        <w:t> </w:t>
      </w:r>
      <w:r>
        <w:rPr>
          <w:strike/>
          <w:sz w:val="24"/>
        </w:rPr>
        <w:t>protect</w:t>
      </w:r>
      <w:r>
        <w:rPr>
          <w:strike/>
          <w:spacing w:val="-5"/>
          <w:sz w:val="24"/>
        </w:rPr>
        <w:t> </w:t>
      </w:r>
      <w:r>
        <w:rPr>
          <w:strike/>
          <w:sz w:val="24"/>
        </w:rPr>
        <w:t>health,</w:t>
      </w:r>
      <w:r>
        <w:rPr>
          <w:strike/>
          <w:spacing w:val="-5"/>
          <w:sz w:val="24"/>
        </w:rPr>
        <w:t> </w:t>
      </w:r>
      <w:r>
        <w:rPr>
          <w:strike/>
          <w:sz w:val="24"/>
        </w:rPr>
        <w:t>in</w:t>
      </w:r>
      <w:r>
        <w:rPr>
          <w:strike/>
          <w:spacing w:val="-5"/>
          <w:sz w:val="24"/>
        </w:rPr>
        <w:t> </w:t>
      </w:r>
      <w:r>
        <w:rPr>
          <w:strike/>
          <w:sz w:val="24"/>
        </w:rPr>
        <w:t>a</w:t>
      </w:r>
      <w:r>
        <w:rPr>
          <w:strike/>
          <w:spacing w:val="-6"/>
          <w:sz w:val="24"/>
        </w:rPr>
        <w:t> </w:t>
      </w:r>
      <w:r>
        <w:rPr>
          <w:strike/>
          <w:sz w:val="24"/>
        </w:rPr>
        <w:t>procedure</w:t>
      </w:r>
      <w:r>
        <w:rPr>
          <w:strike/>
          <w:spacing w:val="-6"/>
          <w:sz w:val="24"/>
        </w:rPr>
        <w:t> </w:t>
      </w:r>
      <w:r>
        <w:rPr>
          <w:strike/>
          <w:sz w:val="24"/>
        </w:rPr>
        <w:t>carried</w:t>
      </w:r>
      <w:r>
        <w:rPr>
          <w:strike/>
          <w:spacing w:val="-6"/>
          <w:sz w:val="24"/>
        </w:rPr>
        <w:t> </w:t>
      </w:r>
      <w:r>
        <w:rPr>
          <w:strike/>
          <w:sz w:val="24"/>
        </w:rPr>
        <w:t>out by</w:t>
      </w:r>
      <w:r>
        <w:rPr>
          <w:strike/>
          <w:spacing w:val="-5"/>
          <w:sz w:val="24"/>
        </w:rPr>
        <w:t> </w:t>
      </w:r>
      <w:r>
        <w:rPr>
          <w:strike/>
          <w:sz w:val="24"/>
        </w:rPr>
        <w:t>health</w:t>
      </w:r>
      <w:r>
        <w:rPr>
          <w:strike/>
          <w:spacing w:val="-5"/>
          <w:sz w:val="24"/>
        </w:rPr>
        <w:t> </w:t>
      </w:r>
      <w:r>
        <w:rPr>
          <w:strike/>
          <w:sz w:val="24"/>
        </w:rPr>
        <w:t>professionals</w:t>
      </w:r>
      <w:r>
        <w:rPr>
          <w:strike/>
          <w:spacing w:val="-5"/>
          <w:sz w:val="24"/>
        </w:rPr>
        <w:t> </w:t>
      </w:r>
      <w:r>
        <w:rPr>
          <w:strike/>
          <w:sz w:val="24"/>
        </w:rPr>
        <w:t>or</w:t>
      </w:r>
      <w:r>
        <w:rPr>
          <w:strike/>
          <w:spacing w:val="-7"/>
          <w:sz w:val="24"/>
        </w:rPr>
        <w:t> </w:t>
      </w:r>
      <w:r>
        <w:rPr>
          <w:strike/>
          <w:sz w:val="24"/>
        </w:rPr>
        <w:t>by</w:t>
      </w:r>
      <w:r>
        <w:rPr>
          <w:strike/>
          <w:spacing w:val="-5"/>
          <w:sz w:val="24"/>
        </w:rPr>
        <w:t> </w:t>
      </w:r>
      <w:r>
        <w:rPr>
          <w:strike/>
          <w:sz w:val="24"/>
        </w:rPr>
        <w:t>health entities;</w:t>
      </w:r>
    </w:p>
    <w:p>
      <w:pPr>
        <w:pStyle w:val="ListParagraph"/>
        <w:numPr>
          <w:ilvl w:val="0"/>
          <w:numId w:val="10"/>
        </w:numPr>
        <w:tabs>
          <w:tab w:pos="1570" w:val="left" w:leader="none"/>
        </w:tabs>
        <w:spacing w:line="360" w:lineRule="auto" w:before="0" w:after="0"/>
        <w:ind w:left="101" w:right="636" w:firstLine="719"/>
        <w:jc w:val="both"/>
        <w:rPr>
          <w:sz w:val="24"/>
        </w:rPr>
      </w:pPr>
      <w:r>
        <w:rPr>
          <w:sz w:val="24"/>
        </w:rPr>
        <w:t>– </w:t>
      </w:r>
      <w:r>
        <w:rPr>
          <w:sz w:val="24"/>
          <w:u w:val="single"/>
        </w:rPr>
        <w:t>to protect the health, exclusively, in a procedure carried out by health professionals, health services or sanitary authorities; (New Wording Given by Law No. 13,853/2019)</w:t>
      </w:r>
    </w:p>
    <w:p>
      <w:pPr>
        <w:pStyle w:val="ListParagraph"/>
        <w:numPr>
          <w:ilvl w:val="0"/>
          <w:numId w:val="10"/>
        </w:numPr>
        <w:tabs>
          <w:tab w:pos="1131" w:val="left" w:leader="none"/>
        </w:tabs>
        <w:spacing w:line="360" w:lineRule="auto" w:before="0" w:after="0"/>
        <w:ind w:left="101" w:right="634" w:firstLine="719"/>
        <w:jc w:val="both"/>
        <w:rPr>
          <w:sz w:val="24"/>
        </w:rPr>
      </w:pPr>
      <w:r>
        <w:rPr>
          <w:sz w:val="24"/>
        </w:rPr>
        <w:t>–</w:t>
      </w:r>
      <w:r>
        <w:rPr>
          <w:spacing w:val="-4"/>
          <w:sz w:val="24"/>
        </w:rPr>
        <w:t> </w:t>
      </w:r>
      <w:r>
        <w:rPr>
          <w:sz w:val="24"/>
        </w:rPr>
        <w:t>when</w:t>
      </w:r>
      <w:r>
        <w:rPr>
          <w:spacing w:val="-1"/>
          <w:sz w:val="24"/>
        </w:rPr>
        <w:t> </w:t>
      </w:r>
      <w:r>
        <w:rPr>
          <w:sz w:val="24"/>
        </w:rPr>
        <w:t>necessary</w:t>
      </w:r>
      <w:r>
        <w:rPr>
          <w:spacing w:val="-4"/>
          <w:sz w:val="24"/>
        </w:rPr>
        <w:t> </w:t>
      </w:r>
      <w:r>
        <w:rPr>
          <w:sz w:val="24"/>
        </w:rPr>
        <w:t>to fulfill</w:t>
      </w:r>
      <w:r>
        <w:rPr>
          <w:spacing w:val="-3"/>
          <w:sz w:val="24"/>
        </w:rPr>
        <w:t> </w:t>
      </w:r>
      <w:r>
        <w:rPr>
          <w:sz w:val="24"/>
        </w:rPr>
        <w:t>the</w:t>
      </w:r>
      <w:r>
        <w:rPr>
          <w:spacing w:val="-3"/>
          <w:sz w:val="24"/>
        </w:rPr>
        <w:t> </w:t>
      </w:r>
      <w:r>
        <w:rPr>
          <w:sz w:val="24"/>
        </w:rPr>
        <w:t>legitimate</w:t>
      </w:r>
      <w:r>
        <w:rPr>
          <w:spacing w:val="-5"/>
          <w:sz w:val="24"/>
        </w:rPr>
        <w:t> </w:t>
      </w:r>
      <w:r>
        <w:rPr>
          <w:sz w:val="24"/>
        </w:rPr>
        <w:t>interests</w:t>
      </w:r>
      <w:r>
        <w:rPr>
          <w:spacing w:val="-2"/>
          <w:sz w:val="24"/>
        </w:rPr>
        <w:t> </w:t>
      </w:r>
      <w:r>
        <w:rPr>
          <w:sz w:val="24"/>
        </w:rPr>
        <w:t>of</w:t>
      </w:r>
      <w:r>
        <w:rPr>
          <w:spacing w:val="-4"/>
          <w:sz w:val="24"/>
        </w:rPr>
        <w:t> </w:t>
      </w:r>
      <w:r>
        <w:rPr>
          <w:sz w:val="24"/>
        </w:rPr>
        <w:t>the</w:t>
      </w:r>
      <w:r>
        <w:rPr>
          <w:spacing w:val="-4"/>
          <w:sz w:val="24"/>
        </w:rPr>
        <w:t> </w:t>
      </w:r>
      <w:r>
        <w:rPr>
          <w:sz w:val="24"/>
        </w:rPr>
        <w:t>controller</w:t>
      </w:r>
      <w:r>
        <w:rPr>
          <w:spacing w:val="-4"/>
          <w:sz w:val="24"/>
        </w:rPr>
        <w:t> </w:t>
      </w:r>
      <w:r>
        <w:rPr>
          <w:spacing w:val="3"/>
          <w:sz w:val="24"/>
        </w:rPr>
        <w:t>or</w:t>
      </w:r>
      <w:r>
        <w:rPr>
          <w:spacing w:val="-5"/>
          <w:sz w:val="24"/>
        </w:rPr>
        <w:t> </w:t>
      </w:r>
      <w:r>
        <w:rPr>
          <w:sz w:val="24"/>
        </w:rPr>
        <w:t>a</w:t>
      </w:r>
      <w:r>
        <w:rPr>
          <w:spacing w:val="-4"/>
          <w:sz w:val="24"/>
        </w:rPr>
        <w:t> </w:t>
      </w:r>
      <w:r>
        <w:rPr>
          <w:sz w:val="24"/>
        </w:rPr>
        <w:t>third</w:t>
      </w:r>
      <w:r>
        <w:rPr>
          <w:spacing w:val="-4"/>
          <w:sz w:val="24"/>
        </w:rPr>
        <w:t> </w:t>
      </w:r>
      <w:r>
        <w:rPr>
          <w:sz w:val="24"/>
        </w:rPr>
        <w:t>party, except when the data subject’s fundamental rights and liberties which require personal data protection prevail;</w:t>
      </w:r>
      <w:r>
        <w:rPr>
          <w:spacing w:val="-1"/>
          <w:sz w:val="24"/>
        </w:rPr>
        <w:t> </w:t>
      </w:r>
      <w:r>
        <w:rPr>
          <w:sz w:val="24"/>
        </w:rPr>
        <w:t>or</w:t>
      </w:r>
    </w:p>
    <w:p>
      <w:pPr>
        <w:pStyle w:val="ListParagraph"/>
        <w:numPr>
          <w:ilvl w:val="0"/>
          <w:numId w:val="10"/>
        </w:numPr>
        <w:tabs>
          <w:tab w:pos="1114" w:val="left" w:leader="none"/>
        </w:tabs>
        <w:spacing w:line="275" w:lineRule="exact" w:before="0" w:after="0"/>
        <w:ind w:left="1114" w:right="0" w:hanging="293"/>
        <w:jc w:val="both"/>
        <w:rPr>
          <w:sz w:val="24"/>
        </w:rPr>
      </w:pPr>
      <w:r>
        <w:rPr>
          <w:sz w:val="24"/>
        </w:rPr>
        <w:t>– for the protection of credit, including as provided in specific</w:t>
      </w:r>
      <w:r>
        <w:rPr>
          <w:spacing w:val="-4"/>
          <w:sz w:val="24"/>
        </w:rPr>
        <w:t> </w:t>
      </w:r>
      <w:r>
        <w:rPr>
          <w:sz w:val="24"/>
        </w:rPr>
        <w:t>legislation.</w:t>
      </w:r>
    </w:p>
    <w:p>
      <w:pPr>
        <w:pStyle w:val="BodyText"/>
        <w:spacing w:before="136"/>
        <w:ind w:left="821"/>
        <w:jc w:val="both"/>
      </w:pPr>
      <w:r>
        <w:rPr/>
        <w:pict>
          <v:rect style="position:absolute;margin-left:122.059998pt;margin-top:14.883084pt;width:3pt;height:.60004pt;mso-position-horizontal-relative:page;mso-position-vertical-relative:paragraph;z-index:-16228352" filled="true" fillcolor="#000000" stroked="false">
            <v:fill type="solid"/>
            <w10:wrap type="none"/>
          </v:rect>
        </w:pict>
      </w:r>
      <w:r>
        <w:rPr/>
        <w:t>§1 (Revoked). (</w:t>
      </w:r>
      <w:r>
        <w:rPr>
          <w:u w:val="single"/>
        </w:rPr>
        <w:t>New Wording Given by </w:t>
      </w:r>
      <w:r>
        <w:rPr/>
        <w:t>Law No.</w:t>
      </w:r>
      <w:r>
        <w:rPr>
          <w:spacing w:val="-6"/>
        </w:rPr>
        <w:t> </w:t>
      </w:r>
      <w:r>
        <w:rPr/>
        <w:t>13,853/2019)</w:t>
      </w:r>
    </w:p>
    <w:p>
      <w:pPr>
        <w:pStyle w:val="BodyText"/>
        <w:spacing w:before="140"/>
        <w:ind w:left="821"/>
        <w:jc w:val="both"/>
      </w:pPr>
      <w:r>
        <w:rPr/>
        <w:pict>
          <v:rect style="position:absolute;margin-left:122.059998pt;margin-top:15.087088pt;width:3pt;height:.60004pt;mso-position-horizontal-relative:page;mso-position-vertical-relative:paragraph;z-index:-16227840" filled="true" fillcolor="#000000" stroked="false">
            <v:fill type="solid"/>
            <w10:wrap type="none"/>
          </v:rect>
        </w:pict>
      </w:r>
      <w:r>
        <w:rPr/>
        <w:t>§2 (Revoked). (</w:t>
      </w:r>
      <w:r>
        <w:rPr>
          <w:u w:val="single"/>
        </w:rPr>
        <w:t>New Wording Given by </w:t>
      </w:r>
      <w:r>
        <w:rPr/>
        <w:t>Law No.</w:t>
      </w:r>
      <w:r>
        <w:rPr>
          <w:spacing w:val="-6"/>
        </w:rPr>
        <w:t> </w:t>
      </w:r>
      <w:r>
        <w:rPr/>
        <w:t>13,853/2019)</w:t>
      </w:r>
    </w:p>
    <w:p>
      <w:pPr>
        <w:spacing w:after="0"/>
        <w:jc w:val="both"/>
        <w:sectPr>
          <w:pgSz w:w="11900" w:h="16860"/>
          <w:pgMar w:header="586" w:footer="0" w:top="1660" w:bottom="280" w:left="1380" w:right="840"/>
        </w:sectPr>
      </w:pPr>
    </w:p>
    <w:p>
      <w:pPr>
        <w:pStyle w:val="BodyText"/>
        <w:spacing w:line="360" w:lineRule="auto" w:before="124"/>
        <w:ind w:right="637" w:firstLine="719"/>
        <w:jc w:val="both"/>
      </w:pPr>
      <w:r>
        <w:rPr/>
        <w:t>§3 The processing of publicly accessible personal data shall consider the purpose, the good faith and the public interest that justify it being made available.</w:t>
      </w:r>
    </w:p>
    <w:p>
      <w:pPr>
        <w:pStyle w:val="BodyText"/>
        <w:spacing w:line="360" w:lineRule="auto"/>
        <w:ind w:right="640" w:firstLine="719"/>
        <w:jc w:val="both"/>
      </w:pPr>
      <w:r>
        <w:rPr/>
        <w:t>§4 The consent requirement provided in the lead sentence of this article is waived for data manifestly made public by the data subject, safeguarding the rights of the data subject and the principles provided in this Law.</w:t>
      </w:r>
    </w:p>
    <w:p>
      <w:pPr>
        <w:pStyle w:val="BodyText"/>
        <w:spacing w:line="360" w:lineRule="auto"/>
        <w:ind w:right="635" w:firstLine="719"/>
        <w:jc w:val="both"/>
      </w:pPr>
      <w:r>
        <w:rPr/>
        <w:t>§5</w:t>
      </w:r>
      <w:r>
        <w:rPr>
          <w:spacing w:val="-16"/>
        </w:rPr>
        <w:t> </w:t>
      </w:r>
      <w:r>
        <w:rPr/>
        <w:t>The</w:t>
      </w:r>
      <w:r>
        <w:rPr>
          <w:spacing w:val="-16"/>
        </w:rPr>
        <w:t> </w:t>
      </w:r>
      <w:r>
        <w:rPr/>
        <w:t>controller</w:t>
      </w:r>
      <w:r>
        <w:rPr>
          <w:spacing w:val="-16"/>
        </w:rPr>
        <w:t> </w:t>
      </w:r>
      <w:r>
        <w:rPr/>
        <w:t>who</w:t>
      </w:r>
      <w:r>
        <w:rPr>
          <w:spacing w:val="-13"/>
        </w:rPr>
        <w:t> </w:t>
      </w:r>
      <w:r>
        <w:rPr/>
        <w:t>has</w:t>
      </w:r>
      <w:r>
        <w:rPr>
          <w:spacing w:val="-16"/>
        </w:rPr>
        <w:t> </w:t>
      </w:r>
      <w:r>
        <w:rPr/>
        <w:t>obtained</w:t>
      </w:r>
      <w:r>
        <w:rPr>
          <w:spacing w:val="-15"/>
        </w:rPr>
        <w:t> </w:t>
      </w:r>
      <w:r>
        <w:rPr/>
        <w:t>the</w:t>
      </w:r>
      <w:r>
        <w:rPr>
          <w:spacing w:val="-15"/>
        </w:rPr>
        <w:t> </w:t>
      </w:r>
      <w:r>
        <w:rPr/>
        <w:t>consent</w:t>
      </w:r>
      <w:r>
        <w:rPr>
          <w:spacing w:val="-14"/>
        </w:rPr>
        <w:t> </w:t>
      </w:r>
      <w:r>
        <w:rPr/>
        <w:t>referred</w:t>
      </w:r>
      <w:r>
        <w:rPr>
          <w:spacing w:val="-16"/>
        </w:rPr>
        <w:t> </w:t>
      </w:r>
      <w:r>
        <w:rPr/>
        <w:t>to</w:t>
      </w:r>
      <w:r>
        <w:rPr>
          <w:spacing w:val="-15"/>
        </w:rPr>
        <w:t> </w:t>
      </w:r>
      <w:r>
        <w:rPr/>
        <w:t>in</w:t>
      </w:r>
      <w:r>
        <w:rPr>
          <w:spacing w:val="-14"/>
        </w:rPr>
        <w:t> </w:t>
      </w:r>
      <w:r>
        <w:rPr/>
        <w:t>item</w:t>
      </w:r>
      <w:r>
        <w:rPr>
          <w:spacing w:val="-12"/>
        </w:rPr>
        <w:t> </w:t>
      </w:r>
      <w:r>
        <w:rPr/>
        <w:t>I</w:t>
      </w:r>
      <w:r>
        <w:rPr>
          <w:spacing w:val="-19"/>
        </w:rPr>
        <w:t> </w:t>
      </w:r>
      <w:r>
        <w:rPr/>
        <w:t>of</w:t>
      </w:r>
      <w:r>
        <w:rPr>
          <w:spacing w:val="-16"/>
        </w:rPr>
        <w:t> </w:t>
      </w:r>
      <w:r>
        <w:rPr/>
        <w:t>the</w:t>
      </w:r>
      <w:r>
        <w:rPr>
          <w:spacing w:val="-16"/>
        </w:rPr>
        <w:t> </w:t>
      </w:r>
      <w:r>
        <w:rPr/>
        <w:t>lead</w:t>
      </w:r>
      <w:r>
        <w:rPr>
          <w:spacing w:val="-15"/>
        </w:rPr>
        <w:t> </w:t>
      </w:r>
      <w:r>
        <w:rPr/>
        <w:t>sentence of this article that needs to communicate or share personal data with other controllers shall obtain specific consent from the data subject for this purpose, except when the need for such consent is waived as provided in this</w:t>
      </w:r>
      <w:r>
        <w:rPr>
          <w:spacing w:val="-1"/>
        </w:rPr>
        <w:t> </w:t>
      </w:r>
      <w:r>
        <w:rPr/>
        <w:t>Law.</w:t>
      </w:r>
    </w:p>
    <w:p>
      <w:pPr>
        <w:pStyle w:val="BodyText"/>
        <w:spacing w:line="360" w:lineRule="auto"/>
        <w:ind w:right="638" w:firstLine="719"/>
        <w:jc w:val="both"/>
      </w:pPr>
      <w:r>
        <w:rPr/>
        <w:t>§6</w:t>
      </w:r>
      <w:r>
        <w:rPr>
          <w:spacing w:val="-6"/>
        </w:rPr>
        <w:t> </w:t>
      </w:r>
      <w:r>
        <w:rPr/>
        <w:t>Any</w:t>
      </w:r>
      <w:r>
        <w:rPr>
          <w:spacing w:val="-7"/>
        </w:rPr>
        <w:t> </w:t>
      </w:r>
      <w:r>
        <w:rPr/>
        <w:t>eventual</w:t>
      </w:r>
      <w:r>
        <w:rPr>
          <w:spacing w:val="-6"/>
        </w:rPr>
        <w:t> </w:t>
      </w:r>
      <w:r>
        <w:rPr/>
        <w:t>waiver</w:t>
      </w:r>
      <w:r>
        <w:rPr>
          <w:spacing w:val="-5"/>
        </w:rPr>
        <w:t> </w:t>
      </w:r>
      <w:r>
        <w:rPr/>
        <w:t>of</w:t>
      </w:r>
      <w:r>
        <w:rPr>
          <w:spacing w:val="-6"/>
        </w:rPr>
        <w:t> </w:t>
      </w:r>
      <w:r>
        <w:rPr/>
        <w:t>the</w:t>
      </w:r>
      <w:r>
        <w:rPr>
          <w:spacing w:val="-7"/>
        </w:rPr>
        <w:t> </w:t>
      </w:r>
      <w:r>
        <w:rPr/>
        <w:t>consent</w:t>
      </w:r>
      <w:r>
        <w:rPr>
          <w:spacing w:val="-6"/>
        </w:rPr>
        <w:t> </w:t>
      </w:r>
      <w:r>
        <w:rPr/>
        <w:t>requirement</w:t>
      </w:r>
      <w:r>
        <w:rPr>
          <w:spacing w:val="-5"/>
        </w:rPr>
        <w:t> </w:t>
      </w:r>
      <w:r>
        <w:rPr/>
        <w:t>does</w:t>
      </w:r>
      <w:r>
        <w:rPr>
          <w:spacing w:val="-6"/>
        </w:rPr>
        <w:t> </w:t>
      </w:r>
      <w:r>
        <w:rPr/>
        <w:t>not</w:t>
      </w:r>
      <w:r>
        <w:rPr>
          <w:spacing w:val="-6"/>
        </w:rPr>
        <w:t> </w:t>
      </w:r>
      <w:r>
        <w:rPr/>
        <w:t>release</w:t>
      </w:r>
      <w:r>
        <w:rPr>
          <w:spacing w:val="-7"/>
        </w:rPr>
        <w:t> </w:t>
      </w:r>
      <w:r>
        <w:rPr/>
        <w:t>processing</w:t>
      </w:r>
      <w:r>
        <w:rPr>
          <w:spacing w:val="-5"/>
        </w:rPr>
        <w:t> </w:t>
      </w:r>
      <w:r>
        <w:rPr/>
        <w:t>agents from the other obligations provided in this Law, especially that of obeying the general principles and guarantees of the data subject’s</w:t>
      </w:r>
      <w:r>
        <w:rPr>
          <w:spacing w:val="-3"/>
        </w:rPr>
        <w:t> </w:t>
      </w:r>
      <w:r>
        <w:rPr/>
        <w:t>rights.</w:t>
      </w:r>
    </w:p>
    <w:p>
      <w:pPr>
        <w:pStyle w:val="BodyText"/>
        <w:spacing w:line="360" w:lineRule="auto" w:before="1"/>
        <w:ind w:right="637" w:firstLine="719"/>
        <w:jc w:val="both"/>
      </w:pPr>
      <w:r>
        <w:rPr/>
        <w:t>§7</w:t>
      </w:r>
      <w:r>
        <w:rPr>
          <w:spacing w:val="-6"/>
        </w:rPr>
        <w:t> </w:t>
      </w:r>
      <w:r>
        <w:rPr>
          <w:u w:val="single"/>
        </w:rPr>
        <w:t>The</w:t>
      </w:r>
      <w:r>
        <w:rPr>
          <w:spacing w:val="-6"/>
          <w:u w:val="single"/>
        </w:rPr>
        <w:t> </w:t>
      </w:r>
      <w:r>
        <w:rPr>
          <w:u w:val="single"/>
        </w:rPr>
        <w:t>subsequent</w:t>
      </w:r>
      <w:r>
        <w:rPr>
          <w:spacing w:val="-5"/>
          <w:u w:val="single"/>
        </w:rPr>
        <w:t> </w:t>
      </w:r>
      <w:r>
        <w:rPr>
          <w:u w:val="single"/>
        </w:rPr>
        <w:t>processing</w:t>
      </w:r>
      <w:r>
        <w:rPr>
          <w:spacing w:val="-6"/>
          <w:u w:val="single"/>
        </w:rPr>
        <w:t> </w:t>
      </w:r>
      <w:r>
        <w:rPr>
          <w:u w:val="single"/>
        </w:rPr>
        <w:t>of</w:t>
      </w:r>
      <w:r>
        <w:rPr>
          <w:spacing w:val="-6"/>
          <w:u w:val="single"/>
        </w:rPr>
        <w:t> </w:t>
      </w:r>
      <w:r>
        <w:rPr>
          <w:u w:val="single"/>
        </w:rPr>
        <w:t>the</w:t>
      </w:r>
      <w:r>
        <w:rPr>
          <w:spacing w:val="-6"/>
          <w:u w:val="single"/>
        </w:rPr>
        <w:t> </w:t>
      </w:r>
      <w:r>
        <w:rPr>
          <w:u w:val="single"/>
        </w:rPr>
        <w:t>personal</w:t>
      </w:r>
      <w:r>
        <w:rPr>
          <w:spacing w:val="-5"/>
          <w:u w:val="single"/>
        </w:rPr>
        <w:t> </w:t>
      </w:r>
      <w:r>
        <w:rPr>
          <w:u w:val="single"/>
        </w:rPr>
        <w:t>data</w:t>
      </w:r>
      <w:r>
        <w:rPr>
          <w:spacing w:val="-5"/>
          <w:u w:val="single"/>
        </w:rPr>
        <w:t> </w:t>
      </w:r>
      <w:r>
        <w:rPr>
          <w:u w:val="single"/>
        </w:rPr>
        <w:t>referred</w:t>
      </w:r>
      <w:r>
        <w:rPr>
          <w:spacing w:val="-5"/>
          <w:u w:val="single"/>
        </w:rPr>
        <w:t> </w:t>
      </w:r>
      <w:r>
        <w:rPr>
          <w:u w:val="single"/>
        </w:rPr>
        <w:t>to</w:t>
      </w:r>
      <w:r>
        <w:rPr>
          <w:spacing w:val="-5"/>
          <w:u w:val="single"/>
        </w:rPr>
        <w:t> </w:t>
      </w:r>
      <w:r>
        <w:rPr>
          <w:u w:val="single"/>
        </w:rPr>
        <w:t>in</w:t>
      </w:r>
      <w:r>
        <w:rPr>
          <w:spacing w:val="-5"/>
          <w:u w:val="single"/>
        </w:rPr>
        <w:t> </w:t>
      </w:r>
      <w:r>
        <w:rPr>
          <w:u w:val="single"/>
        </w:rPr>
        <w:t>paragraphs</w:t>
      </w:r>
      <w:r>
        <w:rPr>
          <w:spacing w:val="-4"/>
          <w:u w:val="single"/>
        </w:rPr>
        <w:t> </w:t>
      </w:r>
      <w:r>
        <w:rPr>
          <w:u w:val="single"/>
        </w:rPr>
        <w:t>3</w:t>
      </w:r>
      <w:r>
        <w:rPr>
          <w:spacing w:val="-5"/>
          <w:u w:val="single"/>
        </w:rPr>
        <w:t> </w:t>
      </w:r>
      <w:r>
        <w:rPr>
          <w:u w:val="single"/>
        </w:rPr>
        <w:t>and</w:t>
      </w:r>
      <w:r>
        <w:rPr>
          <w:spacing w:val="-5"/>
          <w:u w:val="single"/>
        </w:rPr>
        <w:t> </w:t>
      </w:r>
      <w:r>
        <w:rPr>
          <w:u w:val="single"/>
        </w:rPr>
        <w:t>4</w:t>
      </w:r>
      <w:r>
        <w:rPr>
          <w:spacing w:val="-6"/>
          <w:u w:val="single"/>
        </w:rPr>
        <w:t> </w:t>
      </w:r>
      <w:r>
        <w:rPr>
          <w:u w:val="single"/>
        </w:rPr>
        <w:t>of</w:t>
      </w:r>
      <w:r>
        <w:rPr/>
        <w:t> </w:t>
      </w:r>
      <w:r>
        <w:rPr>
          <w:u w:val="single"/>
        </w:rPr>
        <w:t>this</w:t>
      </w:r>
      <w:r>
        <w:rPr>
          <w:spacing w:val="-13"/>
          <w:u w:val="single"/>
        </w:rPr>
        <w:t> </w:t>
      </w:r>
      <w:r>
        <w:rPr>
          <w:u w:val="single"/>
        </w:rPr>
        <w:t>article</w:t>
      </w:r>
      <w:r>
        <w:rPr>
          <w:spacing w:val="-14"/>
          <w:u w:val="single"/>
        </w:rPr>
        <w:t> </w:t>
      </w:r>
      <w:r>
        <w:rPr>
          <w:u w:val="single"/>
        </w:rPr>
        <w:t>may</w:t>
      </w:r>
      <w:r>
        <w:rPr>
          <w:spacing w:val="-13"/>
          <w:u w:val="single"/>
        </w:rPr>
        <w:t> </w:t>
      </w:r>
      <w:r>
        <w:rPr>
          <w:u w:val="single"/>
        </w:rPr>
        <w:t>be</w:t>
      </w:r>
      <w:r>
        <w:rPr>
          <w:spacing w:val="-14"/>
          <w:u w:val="single"/>
        </w:rPr>
        <w:t> </w:t>
      </w:r>
      <w:r>
        <w:rPr>
          <w:u w:val="single"/>
        </w:rPr>
        <w:t>carried</w:t>
      </w:r>
      <w:r>
        <w:rPr>
          <w:spacing w:val="-12"/>
          <w:u w:val="single"/>
        </w:rPr>
        <w:t> </w:t>
      </w:r>
      <w:r>
        <w:rPr>
          <w:u w:val="single"/>
        </w:rPr>
        <w:t>out</w:t>
      </w:r>
      <w:r>
        <w:rPr>
          <w:spacing w:val="-12"/>
          <w:u w:val="single"/>
        </w:rPr>
        <w:t> </w:t>
      </w:r>
      <w:r>
        <w:rPr>
          <w:u w:val="single"/>
        </w:rPr>
        <w:t>for</w:t>
      </w:r>
      <w:r>
        <w:rPr>
          <w:spacing w:val="-15"/>
          <w:u w:val="single"/>
        </w:rPr>
        <w:t> </w:t>
      </w:r>
      <w:r>
        <w:rPr>
          <w:u w:val="single"/>
        </w:rPr>
        <w:t>new</w:t>
      </w:r>
      <w:r>
        <w:rPr>
          <w:spacing w:val="-14"/>
          <w:u w:val="single"/>
        </w:rPr>
        <w:t> </w:t>
      </w:r>
      <w:r>
        <w:rPr>
          <w:u w:val="single"/>
        </w:rPr>
        <w:t>purposes,</w:t>
      </w:r>
      <w:r>
        <w:rPr>
          <w:spacing w:val="-12"/>
          <w:u w:val="single"/>
        </w:rPr>
        <w:t> </w:t>
      </w:r>
      <w:r>
        <w:rPr>
          <w:u w:val="single"/>
        </w:rPr>
        <w:t>provided</w:t>
      </w:r>
      <w:r>
        <w:rPr>
          <w:spacing w:val="-14"/>
          <w:u w:val="single"/>
        </w:rPr>
        <w:t> </w:t>
      </w:r>
      <w:r>
        <w:rPr>
          <w:u w:val="single"/>
        </w:rPr>
        <w:t>that</w:t>
      </w:r>
      <w:r>
        <w:rPr>
          <w:spacing w:val="-13"/>
          <w:u w:val="single"/>
        </w:rPr>
        <w:t> </w:t>
      </w:r>
      <w:r>
        <w:rPr>
          <w:u w:val="single"/>
        </w:rPr>
        <w:t>legitimate</w:t>
      </w:r>
      <w:r>
        <w:rPr>
          <w:spacing w:val="-13"/>
          <w:u w:val="single"/>
        </w:rPr>
        <w:t> </w:t>
      </w:r>
      <w:r>
        <w:rPr>
          <w:u w:val="single"/>
        </w:rPr>
        <w:t>and</w:t>
      </w:r>
      <w:r>
        <w:rPr>
          <w:spacing w:val="-13"/>
          <w:u w:val="single"/>
        </w:rPr>
        <w:t> </w:t>
      </w:r>
      <w:r>
        <w:rPr>
          <w:u w:val="single"/>
        </w:rPr>
        <w:t>specific</w:t>
      </w:r>
      <w:r>
        <w:rPr>
          <w:spacing w:val="-14"/>
          <w:u w:val="single"/>
        </w:rPr>
        <w:t> </w:t>
      </w:r>
      <w:r>
        <w:rPr>
          <w:u w:val="single"/>
        </w:rPr>
        <w:t>purposes</w:t>
      </w:r>
      <w:r>
        <w:rPr/>
        <w:t> </w:t>
      </w:r>
      <w:r>
        <w:rPr>
          <w:u w:val="single"/>
        </w:rPr>
        <w:t>to</w:t>
      </w:r>
      <w:r>
        <w:rPr>
          <w:spacing w:val="12"/>
          <w:u w:val="single"/>
        </w:rPr>
        <w:t> </w:t>
      </w:r>
      <w:r>
        <w:rPr>
          <w:u w:val="single"/>
        </w:rPr>
        <w:t>the</w:t>
      </w:r>
      <w:r>
        <w:rPr>
          <w:spacing w:val="12"/>
          <w:u w:val="single"/>
        </w:rPr>
        <w:t> </w:t>
      </w:r>
      <w:r>
        <w:rPr>
          <w:u w:val="single"/>
        </w:rPr>
        <w:t>new</w:t>
      </w:r>
      <w:r>
        <w:rPr>
          <w:spacing w:val="12"/>
          <w:u w:val="single"/>
        </w:rPr>
        <w:t> </w:t>
      </w:r>
      <w:r>
        <w:rPr>
          <w:u w:val="single"/>
        </w:rPr>
        <w:t>processing</w:t>
      </w:r>
      <w:r>
        <w:rPr>
          <w:spacing w:val="13"/>
          <w:u w:val="single"/>
        </w:rPr>
        <w:t> </w:t>
      </w:r>
      <w:r>
        <w:rPr>
          <w:u w:val="single"/>
        </w:rPr>
        <w:t>and</w:t>
      </w:r>
      <w:r>
        <w:rPr>
          <w:spacing w:val="13"/>
          <w:u w:val="single"/>
        </w:rPr>
        <w:t> </w:t>
      </w:r>
      <w:r>
        <w:rPr>
          <w:u w:val="single"/>
        </w:rPr>
        <w:t>the</w:t>
      </w:r>
      <w:r>
        <w:rPr>
          <w:spacing w:val="12"/>
          <w:u w:val="single"/>
        </w:rPr>
        <w:t> </w:t>
      </w:r>
      <w:r>
        <w:rPr>
          <w:u w:val="single"/>
        </w:rPr>
        <w:t>preservation</w:t>
      </w:r>
      <w:r>
        <w:rPr>
          <w:spacing w:val="13"/>
          <w:u w:val="single"/>
        </w:rPr>
        <w:t> </w:t>
      </w:r>
      <w:r>
        <w:rPr>
          <w:u w:val="single"/>
        </w:rPr>
        <w:t>of</w:t>
      </w:r>
      <w:r>
        <w:rPr>
          <w:spacing w:val="11"/>
          <w:u w:val="single"/>
        </w:rPr>
        <w:t> </w:t>
      </w:r>
      <w:r>
        <w:rPr>
          <w:u w:val="single"/>
        </w:rPr>
        <w:t>the</w:t>
      </w:r>
      <w:r>
        <w:rPr>
          <w:spacing w:val="12"/>
          <w:u w:val="single"/>
        </w:rPr>
        <w:t> </w:t>
      </w:r>
      <w:r>
        <w:rPr>
          <w:u w:val="single"/>
        </w:rPr>
        <w:t>rights</w:t>
      </w:r>
      <w:r>
        <w:rPr>
          <w:spacing w:val="13"/>
          <w:u w:val="single"/>
        </w:rPr>
        <w:t> </w:t>
      </w:r>
      <w:r>
        <w:rPr>
          <w:u w:val="single"/>
        </w:rPr>
        <w:t>of</w:t>
      </w:r>
      <w:r>
        <w:rPr>
          <w:spacing w:val="12"/>
          <w:u w:val="single"/>
        </w:rPr>
        <w:t> </w:t>
      </w:r>
      <w:r>
        <w:rPr>
          <w:u w:val="single"/>
        </w:rPr>
        <w:t>the</w:t>
      </w:r>
      <w:r>
        <w:rPr>
          <w:spacing w:val="12"/>
          <w:u w:val="single"/>
        </w:rPr>
        <w:t> </w:t>
      </w:r>
      <w:r>
        <w:rPr>
          <w:u w:val="single"/>
        </w:rPr>
        <w:t>data</w:t>
      </w:r>
      <w:r>
        <w:rPr>
          <w:spacing w:val="12"/>
          <w:u w:val="single"/>
        </w:rPr>
        <w:t> </w:t>
      </w:r>
      <w:r>
        <w:rPr>
          <w:u w:val="single"/>
        </w:rPr>
        <w:t>subject</w:t>
      </w:r>
      <w:r>
        <w:rPr>
          <w:spacing w:val="13"/>
          <w:u w:val="single"/>
        </w:rPr>
        <w:t> </w:t>
      </w:r>
      <w:r>
        <w:rPr>
          <w:u w:val="single"/>
        </w:rPr>
        <w:t>are</w:t>
      </w:r>
      <w:r>
        <w:rPr>
          <w:spacing w:val="10"/>
          <w:u w:val="single"/>
        </w:rPr>
        <w:t> </w:t>
      </w:r>
      <w:r>
        <w:rPr>
          <w:u w:val="single"/>
        </w:rPr>
        <w:t>observed,</w:t>
      </w:r>
      <w:r>
        <w:rPr>
          <w:spacing w:val="19"/>
          <w:u w:val="single"/>
        </w:rPr>
        <w:t> </w:t>
      </w:r>
      <w:r>
        <w:rPr>
          <w:u w:val="single"/>
        </w:rPr>
        <w:t>as</w:t>
      </w:r>
    </w:p>
    <w:p>
      <w:pPr>
        <w:pStyle w:val="BodyText"/>
        <w:spacing w:line="275" w:lineRule="exact"/>
        <w:jc w:val="both"/>
      </w:pPr>
      <w:r>
        <w:rPr>
          <w:spacing w:val="-60"/>
          <w:u w:val="single"/>
        </w:rPr>
        <w:t> </w:t>
      </w:r>
      <w:r>
        <w:rPr>
          <w:u w:val="single"/>
        </w:rPr>
        <w:t>well</w:t>
      </w:r>
      <w:r>
        <w:rPr>
          <w:spacing w:val="-7"/>
          <w:u w:val="single"/>
        </w:rPr>
        <w:t> </w:t>
      </w:r>
      <w:r>
        <w:rPr>
          <w:u w:val="single"/>
        </w:rPr>
        <w:t>as</w:t>
      </w:r>
      <w:r>
        <w:rPr>
          <w:spacing w:val="-6"/>
          <w:u w:val="single"/>
        </w:rPr>
        <w:t> </w:t>
      </w:r>
      <w:r>
        <w:rPr>
          <w:u w:val="single"/>
        </w:rPr>
        <w:t>the</w:t>
      </w:r>
      <w:r>
        <w:rPr>
          <w:spacing w:val="-8"/>
          <w:u w:val="single"/>
        </w:rPr>
        <w:t> </w:t>
      </w:r>
      <w:r>
        <w:rPr>
          <w:u w:val="single"/>
        </w:rPr>
        <w:t>grounds</w:t>
      </w:r>
      <w:r>
        <w:rPr>
          <w:spacing w:val="-6"/>
          <w:u w:val="single"/>
        </w:rPr>
        <w:t> </w:t>
      </w:r>
      <w:r>
        <w:rPr>
          <w:u w:val="single"/>
        </w:rPr>
        <w:t>and</w:t>
      </w:r>
      <w:r>
        <w:rPr>
          <w:spacing w:val="-7"/>
          <w:u w:val="single"/>
        </w:rPr>
        <w:t> </w:t>
      </w:r>
      <w:r>
        <w:rPr>
          <w:u w:val="single"/>
        </w:rPr>
        <w:t>principles</w:t>
      </w:r>
      <w:r>
        <w:rPr>
          <w:spacing w:val="-6"/>
          <w:u w:val="single"/>
        </w:rPr>
        <w:t> </w:t>
      </w:r>
      <w:r>
        <w:rPr>
          <w:u w:val="single"/>
        </w:rPr>
        <w:t>set</w:t>
      </w:r>
      <w:r>
        <w:rPr>
          <w:spacing w:val="-6"/>
          <w:u w:val="single"/>
        </w:rPr>
        <w:t> </w:t>
      </w:r>
      <w:r>
        <w:rPr>
          <w:u w:val="single"/>
        </w:rPr>
        <w:t>forth</w:t>
      </w:r>
      <w:r>
        <w:rPr>
          <w:spacing w:val="-7"/>
          <w:u w:val="single"/>
        </w:rPr>
        <w:t> </w:t>
      </w:r>
      <w:r>
        <w:rPr>
          <w:u w:val="single"/>
        </w:rPr>
        <w:t>in</w:t>
      </w:r>
      <w:r>
        <w:rPr>
          <w:spacing w:val="-6"/>
          <w:u w:val="single"/>
        </w:rPr>
        <w:t> </w:t>
      </w:r>
      <w:r>
        <w:rPr>
          <w:u w:val="single"/>
        </w:rPr>
        <w:t>this</w:t>
      </w:r>
      <w:r>
        <w:rPr>
          <w:spacing w:val="-10"/>
          <w:u w:val="single"/>
        </w:rPr>
        <w:t> </w:t>
      </w:r>
      <w:r>
        <w:rPr>
          <w:u w:val="single"/>
        </w:rPr>
        <w:t>Law.”</w:t>
      </w:r>
      <w:r>
        <w:rPr>
          <w:spacing w:val="-6"/>
          <w:u w:val="single"/>
        </w:rPr>
        <w:t> </w:t>
      </w:r>
      <w:r>
        <w:rPr>
          <w:u w:val="single"/>
        </w:rPr>
        <w:t>(Included</w:t>
      </w:r>
      <w:r>
        <w:rPr>
          <w:spacing w:val="-7"/>
          <w:u w:val="single"/>
        </w:rPr>
        <w:t> </w:t>
      </w:r>
      <w:r>
        <w:rPr>
          <w:u w:val="single"/>
        </w:rPr>
        <w:t>by</w:t>
      </w:r>
      <w:r>
        <w:rPr>
          <w:spacing w:val="-7"/>
          <w:u w:val="single"/>
        </w:rPr>
        <w:t> </w:t>
      </w:r>
      <w:r>
        <w:rPr>
          <w:u w:val="single"/>
        </w:rPr>
        <w:t>Law</w:t>
      </w:r>
      <w:r>
        <w:rPr>
          <w:spacing w:val="-4"/>
          <w:u w:val="single"/>
        </w:rPr>
        <w:t> </w:t>
      </w:r>
      <w:r>
        <w:rPr>
          <w:u w:val="single"/>
        </w:rPr>
        <w:t>No.</w:t>
      </w:r>
      <w:r>
        <w:rPr>
          <w:spacing w:val="-8"/>
          <w:u w:val="single"/>
        </w:rPr>
        <w:t> </w:t>
      </w:r>
      <w:r>
        <w:rPr>
          <w:u w:val="single"/>
        </w:rPr>
        <w:t>13,853/2019).</w:t>
      </w:r>
    </w:p>
    <w:p>
      <w:pPr>
        <w:pStyle w:val="BodyText"/>
        <w:ind w:left="0"/>
        <w:rPr>
          <w:sz w:val="20"/>
        </w:rPr>
      </w:pPr>
    </w:p>
    <w:p>
      <w:pPr>
        <w:pStyle w:val="BodyText"/>
        <w:spacing w:before="3"/>
        <w:ind w:left="0"/>
        <w:rPr>
          <w:sz w:val="20"/>
        </w:rPr>
      </w:pPr>
    </w:p>
    <w:p>
      <w:pPr>
        <w:pStyle w:val="BodyText"/>
        <w:spacing w:line="360" w:lineRule="auto" w:before="90"/>
        <w:ind w:right="541" w:firstLine="719"/>
      </w:pPr>
      <w:r>
        <w:rPr>
          <w:b/>
        </w:rPr>
        <w:t>Art. 8 </w:t>
      </w:r>
      <w:r>
        <w:rPr/>
        <w:t>The consent provided in item I of Art. 7 of this Law shall be given in writing or by other means able to demonstrate the manifestation of the will of the data subject.</w:t>
      </w:r>
    </w:p>
    <w:p>
      <w:pPr>
        <w:pStyle w:val="BodyText"/>
        <w:spacing w:line="360" w:lineRule="auto"/>
        <w:ind w:right="541" w:firstLine="719"/>
      </w:pPr>
      <w:r>
        <w:rPr/>
        <w:t>§1 If consent is given in writing, it should be included in a clause that stands out from the other contractual clauses.</w:t>
      </w:r>
    </w:p>
    <w:p>
      <w:pPr>
        <w:pStyle w:val="BodyText"/>
        <w:spacing w:line="360" w:lineRule="auto"/>
        <w:ind w:right="1039" w:firstLine="719"/>
      </w:pPr>
      <w:r>
        <w:rPr/>
        <w:t>§2 The burden of proof to demonstrate that the consent was dully obtained in compliance with the provisions of this Law is on the controller.</w:t>
      </w:r>
    </w:p>
    <w:p>
      <w:pPr>
        <w:pStyle w:val="BodyText"/>
        <w:ind w:left="821"/>
      </w:pPr>
      <w:r>
        <w:rPr/>
        <w:t>§3 It is prohibited to process personal data if the consent is defective.</w:t>
      </w:r>
    </w:p>
    <w:p>
      <w:pPr>
        <w:pStyle w:val="BodyText"/>
        <w:spacing w:before="5"/>
        <w:ind w:left="0"/>
      </w:pPr>
    </w:p>
    <w:p>
      <w:pPr>
        <w:pStyle w:val="BodyText"/>
        <w:spacing w:line="357" w:lineRule="auto"/>
        <w:ind w:right="638" w:firstLine="719"/>
        <w:jc w:val="both"/>
      </w:pPr>
      <w:r>
        <w:rPr/>
        <w:t>§4</w:t>
      </w:r>
      <w:r>
        <w:rPr>
          <w:spacing w:val="-12"/>
        </w:rPr>
        <w:t> </w:t>
      </w:r>
      <w:r>
        <w:rPr/>
        <w:t>Consent</w:t>
      </w:r>
      <w:r>
        <w:rPr>
          <w:spacing w:val="-11"/>
        </w:rPr>
        <w:t> </w:t>
      </w:r>
      <w:r>
        <w:rPr/>
        <w:t>shall</w:t>
      </w:r>
      <w:r>
        <w:rPr>
          <w:spacing w:val="-10"/>
        </w:rPr>
        <w:t> </w:t>
      </w:r>
      <w:r>
        <w:rPr/>
        <w:t>refer</w:t>
      </w:r>
      <w:r>
        <w:rPr>
          <w:spacing w:val="-13"/>
        </w:rPr>
        <w:t> </w:t>
      </w:r>
      <w:r>
        <w:rPr/>
        <w:t>to</w:t>
      </w:r>
      <w:r>
        <w:rPr>
          <w:spacing w:val="-11"/>
        </w:rPr>
        <w:t> </w:t>
      </w:r>
      <w:r>
        <w:rPr/>
        <w:t>particular</w:t>
      </w:r>
      <w:r>
        <w:rPr>
          <w:spacing w:val="-12"/>
        </w:rPr>
        <w:t> </w:t>
      </w:r>
      <w:r>
        <w:rPr/>
        <w:t>purposes,</w:t>
      </w:r>
      <w:r>
        <w:rPr>
          <w:spacing w:val="-11"/>
        </w:rPr>
        <w:t> </w:t>
      </w:r>
      <w:r>
        <w:rPr/>
        <w:t>and</w:t>
      </w:r>
      <w:r>
        <w:rPr>
          <w:spacing w:val="-12"/>
        </w:rPr>
        <w:t> </w:t>
      </w:r>
      <w:r>
        <w:rPr/>
        <w:t>generic</w:t>
      </w:r>
      <w:r>
        <w:rPr>
          <w:spacing w:val="-12"/>
        </w:rPr>
        <w:t> </w:t>
      </w:r>
      <w:r>
        <w:rPr/>
        <w:t>authorizations</w:t>
      </w:r>
      <w:r>
        <w:rPr>
          <w:spacing w:val="-11"/>
        </w:rPr>
        <w:t> </w:t>
      </w:r>
      <w:r>
        <w:rPr/>
        <w:t>for</w:t>
      </w:r>
      <w:r>
        <w:rPr>
          <w:spacing w:val="-10"/>
        </w:rPr>
        <w:t> </w:t>
      </w:r>
      <w:r>
        <w:rPr/>
        <w:t>processing personal data shall be considered</w:t>
      </w:r>
      <w:r>
        <w:rPr>
          <w:spacing w:val="-3"/>
        </w:rPr>
        <w:t> </w:t>
      </w:r>
      <w:r>
        <w:rPr/>
        <w:t>void.</w:t>
      </w:r>
    </w:p>
    <w:p>
      <w:pPr>
        <w:pStyle w:val="BodyText"/>
        <w:spacing w:line="360" w:lineRule="auto" w:before="4"/>
        <w:ind w:right="633" w:firstLine="719"/>
        <w:jc w:val="both"/>
      </w:pPr>
      <w:r>
        <w:rPr/>
        <w:t>§5</w:t>
      </w:r>
      <w:r>
        <w:rPr>
          <w:spacing w:val="-11"/>
        </w:rPr>
        <w:t> </w:t>
      </w:r>
      <w:r>
        <w:rPr/>
        <w:t>Consent</w:t>
      </w:r>
      <w:r>
        <w:rPr>
          <w:spacing w:val="-11"/>
        </w:rPr>
        <w:t> </w:t>
      </w:r>
      <w:r>
        <w:rPr/>
        <w:t>may</w:t>
      </w:r>
      <w:r>
        <w:rPr>
          <w:spacing w:val="-12"/>
        </w:rPr>
        <w:t> </w:t>
      </w:r>
      <w:r>
        <w:rPr/>
        <w:t>be</w:t>
      </w:r>
      <w:r>
        <w:rPr>
          <w:spacing w:val="-12"/>
        </w:rPr>
        <w:t> </w:t>
      </w:r>
      <w:r>
        <w:rPr/>
        <w:t>revoked</w:t>
      </w:r>
      <w:r>
        <w:rPr>
          <w:spacing w:val="-11"/>
        </w:rPr>
        <w:t> </w:t>
      </w:r>
      <w:r>
        <w:rPr/>
        <w:t>at</w:t>
      </w:r>
      <w:r>
        <w:rPr>
          <w:spacing w:val="-10"/>
        </w:rPr>
        <w:t> </w:t>
      </w:r>
      <w:r>
        <w:rPr/>
        <w:t>any</w:t>
      </w:r>
      <w:r>
        <w:rPr>
          <w:spacing w:val="-11"/>
        </w:rPr>
        <w:t> </w:t>
      </w:r>
      <w:r>
        <w:rPr/>
        <w:t>time,</w:t>
      </w:r>
      <w:r>
        <w:rPr>
          <w:spacing w:val="-12"/>
        </w:rPr>
        <w:t> </w:t>
      </w:r>
      <w:r>
        <w:rPr/>
        <w:t>by</w:t>
      </w:r>
      <w:r>
        <w:rPr>
          <w:spacing w:val="-11"/>
        </w:rPr>
        <w:t> </w:t>
      </w:r>
      <w:r>
        <w:rPr/>
        <w:t>express</w:t>
      </w:r>
      <w:r>
        <w:rPr>
          <w:spacing w:val="-11"/>
        </w:rPr>
        <w:t> </w:t>
      </w:r>
      <w:r>
        <w:rPr/>
        <w:t>request</w:t>
      </w:r>
      <w:r>
        <w:rPr>
          <w:spacing w:val="-10"/>
        </w:rPr>
        <w:t> </w:t>
      </w:r>
      <w:r>
        <w:rPr/>
        <w:t>of</w:t>
      </w:r>
      <w:r>
        <w:rPr>
          <w:spacing w:val="-12"/>
        </w:rPr>
        <w:t> </w:t>
      </w:r>
      <w:r>
        <w:rPr/>
        <w:t>the</w:t>
      </w:r>
      <w:r>
        <w:rPr>
          <w:spacing w:val="-12"/>
        </w:rPr>
        <w:t> </w:t>
      </w:r>
      <w:r>
        <w:rPr/>
        <w:t>data</w:t>
      </w:r>
      <w:r>
        <w:rPr>
          <w:spacing w:val="-12"/>
        </w:rPr>
        <w:t> </w:t>
      </w:r>
      <w:r>
        <w:rPr/>
        <w:t>subject,</w:t>
      </w:r>
      <w:r>
        <w:rPr>
          <w:spacing w:val="-11"/>
        </w:rPr>
        <w:t> </w:t>
      </w:r>
      <w:r>
        <w:rPr/>
        <w:t>through a facilitated and free of charge procedure, with processing carried out under previously given consent remaining valid as long as there is no request for deletion, pursuant to item VI of the lead sentence of Art. 18 of this</w:t>
      </w:r>
      <w:r>
        <w:rPr>
          <w:spacing w:val="-3"/>
        </w:rPr>
        <w:t> </w:t>
      </w:r>
      <w:r>
        <w:rPr/>
        <w:t>Law.</w:t>
      </w:r>
    </w:p>
    <w:p>
      <w:pPr>
        <w:pStyle w:val="BodyText"/>
        <w:spacing w:line="360" w:lineRule="auto"/>
        <w:ind w:right="639" w:firstLine="719"/>
        <w:jc w:val="both"/>
      </w:pPr>
      <w:r>
        <w:rPr/>
        <w:t>§6 If there is a change in the information as referred to in items I, II, III or V of Art.</w:t>
      </w:r>
      <w:r>
        <w:rPr>
          <w:spacing w:val="-20"/>
        </w:rPr>
        <w:t> </w:t>
      </w:r>
      <w:r>
        <w:rPr/>
        <w:t>9 of this Law, the controller shall inform the data subject, with specific highlight of the</w:t>
      </w:r>
      <w:r>
        <w:rPr>
          <w:spacing w:val="-13"/>
        </w:rPr>
        <w:t> </w:t>
      </w:r>
      <w:r>
        <w:rPr/>
        <w:t>content</w:t>
      </w:r>
    </w:p>
    <w:p>
      <w:pPr>
        <w:spacing w:after="0" w:line="360" w:lineRule="auto"/>
        <w:jc w:val="both"/>
        <w:sectPr>
          <w:pgSz w:w="11900" w:h="16860"/>
          <w:pgMar w:header="586" w:footer="0" w:top="1660" w:bottom="280" w:left="1380" w:right="840"/>
        </w:sectPr>
      </w:pPr>
    </w:p>
    <w:p>
      <w:pPr>
        <w:pStyle w:val="BodyText"/>
        <w:spacing w:line="360" w:lineRule="auto" w:before="124"/>
        <w:ind w:right="638"/>
      </w:pPr>
      <w:r>
        <w:rPr/>
        <w:t>of</w:t>
      </w:r>
      <w:r>
        <w:rPr>
          <w:spacing w:val="-12"/>
        </w:rPr>
        <w:t> </w:t>
      </w:r>
      <w:r>
        <w:rPr/>
        <w:t>the</w:t>
      </w:r>
      <w:r>
        <w:rPr>
          <w:spacing w:val="-12"/>
        </w:rPr>
        <w:t> </w:t>
      </w:r>
      <w:r>
        <w:rPr/>
        <w:t>changes,</w:t>
      </w:r>
      <w:r>
        <w:rPr>
          <w:spacing w:val="-11"/>
        </w:rPr>
        <w:t> </w:t>
      </w:r>
      <w:r>
        <w:rPr/>
        <w:t>in</w:t>
      </w:r>
      <w:r>
        <w:rPr>
          <w:spacing w:val="-11"/>
        </w:rPr>
        <w:t> </w:t>
      </w:r>
      <w:r>
        <w:rPr/>
        <w:t>which</w:t>
      </w:r>
      <w:r>
        <w:rPr>
          <w:spacing w:val="-9"/>
        </w:rPr>
        <w:t> </w:t>
      </w:r>
      <w:r>
        <w:rPr/>
        <w:t>case</w:t>
      </w:r>
      <w:r>
        <w:rPr>
          <w:spacing w:val="-11"/>
        </w:rPr>
        <w:t> </w:t>
      </w:r>
      <w:r>
        <w:rPr/>
        <w:t>the</w:t>
      </w:r>
      <w:r>
        <w:rPr>
          <w:spacing w:val="-11"/>
        </w:rPr>
        <w:t> </w:t>
      </w:r>
      <w:r>
        <w:rPr/>
        <w:t>data</w:t>
      </w:r>
      <w:r>
        <w:rPr>
          <w:spacing w:val="-12"/>
        </w:rPr>
        <w:t> </w:t>
      </w:r>
      <w:r>
        <w:rPr/>
        <w:t>subject,</w:t>
      </w:r>
      <w:r>
        <w:rPr>
          <w:spacing w:val="-11"/>
        </w:rPr>
        <w:t> </w:t>
      </w:r>
      <w:r>
        <w:rPr/>
        <w:t>in</w:t>
      </w:r>
      <w:r>
        <w:rPr>
          <w:spacing w:val="-11"/>
        </w:rPr>
        <w:t> </w:t>
      </w:r>
      <w:r>
        <w:rPr/>
        <w:t>those</w:t>
      </w:r>
      <w:r>
        <w:rPr>
          <w:spacing w:val="-10"/>
        </w:rPr>
        <w:t> </w:t>
      </w:r>
      <w:r>
        <w:rPr/>
        <w:t>cases</w:t>
      </w:r>
      <w:r>
        <w:rPr>
          <w:spacing w:val="-11"/>
        </w:rPr>
        <w:t> </w:t>
      </w:r>
      <w:r>
        <w:rPr/>
        <w:t>where</w:t>
      </w:r>
      <w:r>
        <w:rPr>
          <w:spacing w:val="-13"/>
        </w:rPr>
        <w:t> </w:t>
      </w:r>
      <w:r>
        <w:rPr/>
        <w:t>her/his</w:t>
      </w:r>
      <w:r>
        <w:rPr>
          <w:spacing w:val="-11"/>
        </w:rPr>
        <w:t> </w:t>
      </w:r>
      <w:r>
        <w:rPr/>
        <w:t>consent</w:t>
      </w:r>
      <w:r>
        <w:rPr>
          <w:spacing w:val="-11"/>
        </w:rPr>
        <w:t> </w:t>
      </w:r>
      <w:r>
        <w:rPr/>
        <w:t>is</w:t>
      </w:r>
      <w:r>
        <w:rPr>
          <w:spacing w:val="-9"/>
        </w:rPr>
        <w:t> </w:t>
      </w:r>
      <w:r>
        <w:rPr/>
        <w:t>required, may revoke it if she/he disagrees with the</w:t>
      </w:r>
      <w:r>
        <w:rPr>
          <w:spacing w:val="-1"/>
        </w:rPr>
        <w:t> </w:t>
      </w:r>
      <w:r>
        <w:rPr/>
        <w:t>change.</w:t>
      </w:r>
    </w:p>
    <w:p>
      <w:pPr>
        <w:pStyle w:val="BodyText"/>
        <w:spacing w:before="10"/>
        <w:ind w:left="0"/>
        <w:rPr>
          <w:sz w:val="35"/>
        </w:rPr>
      </w:pPr>
    </w:p>
    <w:p>
      <w:pPr>
        <w:pStyle w:val="BodyText"/>
        <w:spacing w:line="360" w:lineRule="auto" w:before="1"/>
        <w:ind w:right="636" w:firstLine="719"/>
        <w:jc w:val="both"/>
      </w:pPr>
      <w:r>
        <w:rPr>
          <w:b/>
        </w:rPr>
        <w:t>Art.</w:t>
      </w:r>
      <w:r>
        <w:rPr>
          <w:b/>
          <w:spacing w:val="-10"/>
        </w:rPr>
        <w:t> </w:t>
      </w:r>
      <w:r>
        <w:rPr>
          <w:b/>
        </w:rPr>
        <w:t>9</w:t>
      </w:r>
      <w:r>
        <w:rPr>
          <w:b/>
          <w:spacing w:val="-9"/>
        </w:rPr>
        <w:t> </w:t>
      </w:r>
      <w:r>
        <w:rPr/>
        <w:t>The</w:t>
      </w:r>
      <w:r>
        <w:rPr>
          <w:spacing w:val="-10"/>
        </w:rPr>
        <w:t> </w:t>
      </w:r>
      <w:r>
        <w:rPr/>
        <w:t>data</w:t>
      </w:r>
      <w:r>
        <w:rPr>
          <w:spacing w:val="-10"/>
        </w:rPr>
        <w:t> </w:t>
      </w:r>
      <w:r>
        <w:rPr/>
        <w:t>subject</w:t>
      </w:r>
      <w:r>
        <w:rPr>
          <w:spacing w:val="-8"/>
        </w:rPr>
        <w:t> </w:t>
      </w:r>
      <w:r>
        <w:rPr/>
        <w:t>has</w:t>
      </w:r>
      <w:r>
        <w:rPr>
          <w:spacing w:val="-9"/>
        </w:rPr>
        <w:t> </w:t>
      </w:r>
      <w:r>
        <w:rPr/>
        <w:t>the</w:t>
      </w:r>
      <w:r>
        <w:rPr>
          <w:spacing w:val="-9"/>
        </w:rPr>
        <w:t> </w:t>
      </w:r>
      <w:r>
        <w:rPr/>
        <w:t>right</w:t>
      </w:r>
      <w:r>
        <w:rPr>
          <w:spacing w:val="-8"/>
        </w:rPr>
        <w:t> </w:t>
      </w:r>
      <w:r>
        <w:rPr/>
        <w:t>to</w:t>
      </w:r>
      <w:r>
        <w:rPr>
          <w:spacing w:val="-12"/>
        </w:rPr>
        <w:t> </w:t>
      </w:r>
      <w:r>
        <w:rPr/>
        <w:t>facilitated</w:t>
      </w:r>
      <w:r>
        <w:rPr>
          <w:spacing w:val="-9"/>
        </w:rPr>
        <w:t> </w:t>
      </w:r>
      <w:r>
        <w:rPr/>
        <w:t>access</w:t>
      </w:r>
      <w:r>
        <w:rPr>
          <w:spacing w:val="-8"/>
        </w:rPr>
        <w:t> </w:t>
      </w:r>
      <w:r>
        <w:rPr/>
        <w:t>to</w:t>
      </w:r>
      <w:r>
        <w:rPr>
          <w:spacing w:val="-9"/>
        </w:rPr>
        <w:t> </w:t>
      </w:r>
      <w:r>
        <w:rPr/>
        <w:t>information</w:t>
      </w:r>
      <w:r>
        <w:rPr>
          <w:spacing w:val="-8"/>
        </w:rPr>
        <w:t> </w:t>
      </w:r>
      <w:r>
        <w:rPr/>
        <w:t>concerning</w:t>
      </w:r>
      <w:r>
        <w:rPr>
          <w:spacing w:val="-9"/>
        </w:rPr>
        <w:t> </w:t>
      </w:r>
      <w:r>
        <w:rPr/>
        <w:t>the processing of her/his data, which much be made available in a clear, adequate and ostensible manner, concerning, among other characteristics provided in regulation for complying with the principle of free</w:t>
      </w:r>
      <w:r>
        <w:rPr>
          <w:spacing w:val="-2"/>
        </w:rPr>
        <w:t> </w:t>
      </w:r>
      <w:r>
        <w:rPr/>
        <w:t>access:</w:t>
      </w:r>
    </w:p>
    <w:p>
      <w:pPr>
        <w:pStyle w:val="ListParagraph"/>
        <w:numPr>
          <w:ilvl w:val="0"/>
          <w:numId w:val="11"/>
        </w:numPr>
        <w:tabs>
          <w:tab w:pos="958" w:val="left" w:leader="none"/>
        </w:tabs>
        <w:spacing w:line="240" w:lineRule="auto" w:before="0" w:after="0"/>
        <w:ind w:left="958" w:right="0" w:hanging="137"/>
        <w:jc w:val="both"/>
        <w:rPr>
          <w:sz w:val="24"/>
        </w:rPr>
      </w:pPr>
      <w:r>
        <w:rPr>
          <w:sz w:val="24"/>
        </w:rPr>
        <w:t>– the specific purpose of the</w:t>
      </w:r>
      <w:r>
        <w:rPr>
          <w:spacing w:val="-5"/>
          <w:sz w:val="24"/>
        </w:rPr>
        <w:t> </w:t>
      </w:r>
      <w:r>
        <w:rPr>
          <w:sz w:val="24"/>
        </w:rPr>
        <w:t>processing;</w:t>
      </w:r>
    </w:p>
    <w:p>
      <w:pPr>
        <w:pStyle w:val="BodyText"/>
        <w:spacing w:before="5"/>
        <w:ind w:left="0"/>
      </w:pPr>
    </w:p>
    <w:p>
      <w:pPr>
        <w:pStyle w:val="ListParagraph"/>
        <w:numPr>
          <w:ilvl w:val="0"/>
          <w:numId w:val="11"/>
        </w:numPr>
        <w:tabs>
          <w:tab w:pos="1035" w:val="left" w:leader="none"/>
        </w:tabs>
        <w:spacing w:line="360" w:lineRule="auto" w:before="0" w:after="0"/>
        <w:ind w:left="101" w:right="636" w:firstLine="719"/>
        <w:jc w:val="both"/>
        <w:rPr>
          <w:sz w:val="24"/>
        </w:rPr>
      </w:pPr>
      <w:r>
        <w:rPr>
          <w:sz w:val="24"/>
        </w:rPr>
        <w:t>–</w:t>
      </w:r>
      <w:r>
        <w:rPr>
          <w:spacing w:val="-6"/>
          <w:sz w:val="24"/>
        </w:rPr>
        <w:t> </w:t>
      </w:r>
      <w:r>
        <w:rPr>
          <w:sz w:val="24"/>
        </w:rPr>
        <w:t>the</w:t>
      </w:r>
      <w:r>
        <w:rPr>
          <w:spacing w:val="-7"/>
          <w:sz w:val="24"/>
        </w:rPr>
        <w:t> </w:t>
      </w:r>
      <w:r>
        <w:rPr>
          <w:sz w:val="24"/>
        </w:rPr>
        <w:t>type</w:t>
      </w:r>
      <w:r>
        <w:rPr>
          <w:spacing w:val="-4"/>
          <w:sz w:val="24"/>
        </w:rPr>
        <w:t> </w:t>
      </w:r>
      <w:r>
        <w:rPr>
          <w:sz w:val="24"/>
        </w:rPr>
        <w:t>and</w:t>
      </w:r>
      <w:r>
        <w:rPr>
          <w:spacing w:val="-6"/>
          <w:sz w:val="24"/>
        </w:rPr>
        <w:t> </w:t>
      </w:r>
      <w:r>
        <w:rPr>
          <w:sz w:val="24"/>
        </w:rPr>
        <w:t>duration</w:t>
      </w:r>
      <w:r>
        <w:rPr>
          <w:spacing w:val="-6"/>
          <w:sz w:val="24"/>
        </w:rPr>
        <w:t> </w:t>
      </w:r>
      <w:r>
        <w:rPr>
          <w:sz w:val="24"/>
        </w:rPr>
        <w:t>of</w:t>
      </w:r>
      <w:r>
        <w:rPr>
          <w:spacing w:val="-6"/>
          <w:sz w:val="24"/>
        </w:rPr>
        <w:t> </w:t>
      </w:r>
      <w:r>
        <w:rPr>
          <w:sz w:val="24"/>
        </w:rPr>
        <w:t>the</w:t>
      </w:r>
      <w:r>
        <w:rPr>
          <w:spacing w:val="-7"/>
          <w:sz w:val="24"/>
        </w:rPr>
        <w:t> </w:t>
      </w:r>
      <w:r>
        <w:rPr>
          <w:sz w:val="24"/>
        </w:rPr>
        <w:t>processing,</w:t>
      </w:r>
      <w:r>
        <w:rPr>
          <w:spacing w:val="-6"/>
          <w:sz w:val="24"/>
        </w:rPr>
        <w:t> </w:t>
      </w:r>
      <w:r>
        <w:rPr>
          <w:sz w:val="24"/>
        </w:rPr>
        <w:t>being</w:t>
      </w:r>
      <w:r>
        <w:rPr>
          <w:spacing w:val="-2"/>
          <w:sz w:val="24"/>
        </w:rPr>
        <w:t> </w:t>
      </w:r>
      <w:r>
        <w:rPr>
          <w:sz w:val="24"/>
        </w:rPr>
        <w:t>observed</w:t>
      </w:r>
      <w:r>
        <w:rPr>
          <w:spacing w:val="-4"/>
          <w:sz w:val="24"/>
        </w:rPr>
        <w:t> </w:t>
      </w:r>
      <w:r>
        <w:rPr>
          <w:sz w:val="24"/>
        </w:rPr>
        <w:t>commercial</w:t>
      </w:r>
      <w:r>
        <w:rPr>
          <w:spacing w:val="-4"/>
          <w:sz w:val="24"/>
        </w:rPr>
        <w:t> </w:t>
      </w:r>
      <w:r>
        <w:rPr>
          <w:sz w:val="24"/>
        </w:rPr>
        <w:t>and</w:t>
      </w:r>
      <w:r>
        <w:rPr>
          <w:spacing w:val="-5"/>
          <w:sz w:val="24"/>
        </w:rPr>
        <w:t> </w:t>
      </w:r>
      <w:r>
        <w:rPr>
          <w:sz w:val="24"/>
        </w:rPr>
        <w:t>industrial secrecy;</w:t>
      </w:r>
    </w:p>
    <w:p>
      <w:pPr>
        <w:pStyle w:val="ListParagraph"/>
        <w:numPr>
          <w:ilvl w:val="0"/>
          <w:numId w:val="11"/>
        </w:numPr>
        <w:tabs>
          <w:tab w:pos="1119" w:val="left" w:leader="none"/>
        </w:tabs>
        <w:spacing w:line="274" w:lineRule="exact" w:before="0" w:after="0"/>
        <w:ind w:left="1118" w:right="0" w:hanging="298"/>
        <w:jc w:val="both"/>
        <w:rPr>
          <w:sz w:val="24"/>
        </w:rPr>
      </w:pPr>
      <w:r>
        <w:rPr>
          <w:sz w:val="24"/>
        </w:rPr>
        <w:t>– identification of the</w:t>
      </w:r>
      <w:r>
        <w:rPr>
          <w:spacing w:val="-1"/>
          <w:sz w:val="24"/>
        </w:rPr>
        <w:t> </w:t>
      </w:r>
      <w:r>
        <w:rPr>
          <w:sz w:val="24"/>
        </w:rPr>
        <w:t>controller;</w:t>
      </w:r>
    </w:p>
    <w:p>
      <w:pPr>
        <w:pStyle w:val="BodyText"/>
        <w:spacing w:before="5"/>
        <w:ind w:left="0"/>
      </w:pPr>
    </w:p>
    <w:p>
      <w:pPr>
        <w:pStyle w:val="ListParagraph"/>
        <w:numPr>
          <w:ilvl w:val="0"/>
          <w:numId w:val="11"/>
        </w:numPr>
        <w:tabs>
          <w:tab w:pos="1134" w:val="left" w:leader="none"/>
        </w:tabs>
        <w:spacing w:line="240" w:lineRule="auto" w:before="0" w:after="0"/>
        <w:ind w:left="1133" w:right="0" w:hanging="313"/>
        <w:jc w:val="both"/>
        <w:rPr>
          <w:sz w:val="24"/>
        </w:rPr>
      </w:pPr>
      <w:r>
        <w:rPr>
          <w:sz w:val="24"/>
        </w:rPr>
        <w:t>– the controller’s contact</w:t>
      </w:r>
      <w:r>
        <w:rPr>
          <w:spacing w:val="-1"/>
          <w:sz w:val="24"/>
        </w:rPr>
        <w:t> </w:t>
      </w:r>
      <w:r>
        <w:rPr>
          <w:sz w:val="24"/>
        </w:rPr>
        <w:t>information;</w:t>
      </w:r>
    </w:p>
    <w:p>
      <w:pPr>
        <w:pStyle w:val="ListParagraph"/>
        <w:numPr>
          <w:ilvl w:val="0"/>
          <w:numId w:val="11"/>
        </w:numPr>
        <w:tabs>
          <w:tab w:pos="1054" w:val="left" w:leader="none"/>
        </w:tabs>
        <w:spacing w:line="554" w:lineRule="exact" w:before="57" w:after="0"/>
        <w:ind w:left="821" w:right="900" w:firstLine="0"/>
        <w:jc w:val="both"/>
        <w:rPr>
          <w:sz w:val="24"/>
        </w:rPr>
      </w:pPr>
      <w:r>
        <w:rPr>
          <w:sz w:val="24"/>
        </w:rPr>
        <w:t>– information regarding the shared use of data by the controller and the</w:t>
      </w:r>
      <w:r>
        <w:rPr>
          <w:spacing w:val="-9"/>
          <w:sz w:val="24"/>
        </w:rPr>
        <w:t> </w:t>
      </w:r>
      <w:r>
        <w:rPr>
          <w:sz w:val="24"/>
        </w:rPr>
        <w:t>purpose; VI – responsibilities of the agents that will carry out the processing;</w:t>
      </w:r>
      <w:r>
        <w:rPr>
          <w:spacing w:val="-9"/>
          <w:sz w:val="24"/>
        </w:rPr>
        <w:t> </w:t>
      </w:r>
      <w:r>
        <w:rPr>
          <w:sz w:val="24"/>
        </w:rPr>
        <w:t>and</w:t>
      </w:r>
    </w:p>
    <w:p>
      <w:pPr>
        <w:pStyle w:val="BodyText"/>
        <w:spacing w:line="362" w:lineRule="auto" w:before="78"/>
        <w:ind w:right="640" w:firstLine="719"/>
        <w:jc w:val="both"/>
      </w:pPr>
      <w:r>
        <w:rPr/>
        <w:t>VII – the data subject’s rights, with explicit mention of the rights provided in Art. 18 of this Law.</w:t>
      </w:r>
    </w:p>
    <w:p>
      <w:pPr>
        <w:pStyle w:val="BodyText"/>
        <w:spacing w:line="360" w:lineRule="auto" w:before="137"/>
        <w:ind w:left="322" w:right="638" w:firstLine="487"/>
        <w:jc w:val="both"/>
      </w:pPr>
      <w:r>
        <w:rPr/>
        <w:t>§1</w:t>
      </w:r>
      <w:r>
        <w:rPr>
          <w:spacing w:val="-11"/>
        </w:rPr>
        <w:t> </w:t>
      </w:r>
      <w:r>
        <w:rPr/>
        <w:t>In</w:t>
      </w:r>
      <w:r>
        <w:rPr>
          <w:spacing w:val="-13"/>
        </w:rPr>
        <w:t> </w:t>
      </w:r>
      <w:r>
        <w:rPr/>
        <w:t>situations</w:t>
      </w:r>
      <w:r>
        <w:rPr>
          <w:spacing w:val="-13"/>
        </w:rPr>
        <w:t> </w:t>
      </w:r>
      <w:r>
        <w:rPr/>
        <w:t>where</w:t>
      </w:r>
      <w:r>
        <w:rPr>
          <w:spacing w:val="-14"/>
        </w:rPr>
        <w:t> </w:t>
      </w:r>
      <w:r>
        <w:rPr/>
        <w:t>consent</w:t>
      </w:r>
      <w:r>
        <w:rPr>
          <w:spacing w:val="-12"/>
        </w:rPr>
        <w:t> </w:t>
      </w:r>
      <w:r>
        <w:rPr/>
        <w:t>is</w:t>
      </w:r>
      <w:r>
        <w:rPr>
          <w:spacing w:val="-13"/>
        </w:rPr>
        <w:t> </w:t>
      </w:r>
      <w:r>
        <w:rPr/>
        <w:t>required,</w:t>
      </w:r>
      <w:r>
        <w:rPr>
          <w:spacing w:val="-13"/>
        </w:rPr>
        <w:t> </w:t>
      </w:r>
      <w:r>
        <w:rPr/>
        <w:t>it</w:t>
      </w:r>
      <w:r>
        <w:rPr>
          <w:spacing w:val="-13"/>
        </w:rPr>
        <w:t> </w:t>
      </w:r>
      <w:r>
        <w:rPr/>
        <w:t>shall</w:t>
      </w:r>
      <w:r>
        <w:rPr>
          <w:spacing w:val="-10"/>
        </w:rPr>
        <w:t> </w:t>
      </w:r>
      <w:r>
        <w:rPr/>
        <w:t>be</w:t>
      </w:r>
      <w:r>
        <w:rPr>
          <w:spacing w:val="-13"/>
        </w:rPr>
        <w:t> </w:t>
      </w:r>
      <w:r>
        <w:rPr/>
        <w:t>considered</w:t>
      </w:r>
      <w:r>
        <w:rPr>
          <w:spacing w:val="-13"/>
        </w:rPr>
        <w:t> </w:t>
      </w:r>
      <w:r>
        <w:rPr/>
        <w:t>void</w:t>
      </w:r>
      <w:r>
        <w:rPr>
          <w:spacing w:val="-13"/>
        </w:rPr>
        <w:t> </w:t>
      </w:r>
      <w:r>
        <w:rPr/>
        <w:t>if</w:t>
      </w:r>
      <w:r>
        <w:rPr>
          <w:spacing w:val="-12"/>
        </w:rPr>
        <w:t> </w:t>
      </w:r>
      <w:r>
        <w:rPr/>
        <w:t>the</w:t>
      </w:r>
      <w:r>
        <w:rPr>
          <w:spacing w:val="-13"/>
        </w:rPr>
        <w:t> </w:t>
      </w:r>
      <w:r>
        <w:rPr/>
        <w:t>information provided to the data subject contains misleading or abusive content or was not previously presented in a transparent, clear and unambiguous</w:t>
      </w:r>
      <w:r>
        <w:rPr>
          <w:spacing w:val="-2"/>
        </w:rPr>
        <w:t> </w:t>
      </w:r>
      <w:r>
        <w:rPr/>
        <w:t>way.</w:t>
      </w:r>
    </w:p>
    <w:p>
      <w:pPr>
        <w:pStyle w:val="BodyText"/>
        <w:spacing w:line="360" w:lineRule="auto"/>
        <w:ind w:right="634" w:firstLine="719"/>
        <w:jc w:val="both"/>
      </w:pPr>
      <w:r>
        <w:rPr/>
        <w:t>§2 In the situation when consent is required, if there are changes in the purpose of the processing of personal data that are not compatible with the original consent, the controller shall previously inform the data subject of the changes of purpose, and the data subject may revoke her/his consent if she/he disagrees with the changes.</w:t>
      </w:r>
    </w:p>
    <w:p>
      <w:pPr>
        <w:pStyle w:val="BodyText"/>
        <w:spacing w:line="360" w:lineRule="auto"/>
        <w:ind w:right="638" w:firstLine="719"/>
        <w:jc w:val="both"/>
      </w:pPr>
      <w:r>
        <w:rPr/>
        <w:t>§3 When the processing of personal data is a condition for the provision of a product or</w:t>
      </w:r>
      <w:r>
        <w:rPr>
          <w:spacing w:val="-17"/>
        </w:rPr>
        <w:t> </w:t>
      </w:r>
      <w:r>
        <w:rPr/>
        <w:t>service</w:t>
      </w:r>
      <w:r>
        <w:rPr>
          <w:spacing w:val="-16"/>
        </w:rPr>
        <w:t> </w:t>
      </w:r>
      <w:r>
        <w:rPr/>
        <w:t>or</w:t>
      </w:r>
      <w:r>
        <w:rPr>
          <w:spacing w:val="-17"/>
        </w:rPr>
        <w:t> </w:t>
      </w:r>
      <w:r>
        <w:rPr/>
        <w:t>for</w:t>
      </w:r>
      <w:r>
        <w:rPr>
          <w:spacing w:val="-14"/>
        </w:rPr>
        <w:t> </w:t>
      </w:r>
      <w:r>
        <w:rPr/>
        <w:t>the</w:t>
      </w:r>
      <w:r>
        <w:rPr>
          <w:spacing w:val="-13"/>
        </w:rPr>
        <w:t> </w:t>
      </w:r>
      <w:r>
        <w:rPr/>
        <w:t>exercise</w:t>
      </w:r>
      <w:r>
        <w:rPr>
          <w:spacing w:val="-16"/>
        </w:rPr>
        <w:t> </w:t>
      </w:r>
      <w:r>
        <w:rPr/>
        <w:t>of</w:t>
      </w:r>
      <w:r>
        <w:rPr>
          <w:spacing w:val="-13"/>
        </w:rPr>
        <w:t> </w:t>
      </w:r>
      <w:r>
        <w:rPr/>
        <w:t>a</w:t>
      </w:r>
      <w:r>
        <w:rPr>
          <w:spacing w:val="-16"/>
        </w:rPr>
        <w:t> </w:t>
      </w:r>
      <w:r>
        <w:rPr/>
        <w:t>right,</w:t>
      </w:r>
      <w:r>
        <w:rPr>
          <w:spacing w:val="-16"/>
        </w:rPr>
        <w:t> </w:t>
      </w:r>
      <w:r>
        <w:rPr/>
        <w:t>the</w:t>
      </w:r>
      <w:r>
        <w:rPr>
          <w:spacing w:val="-13"/>
        </w:rPr>
        <w:t> </w:t>
      </w:r>
      <w:r>
        <w:rPr/>
        <w:t>data</w:t>
      </w:r>
      <w:r>
        <w:rPr>
          <w:spacing w:val="-13"/>
        </w:rPr>
        <w:t> </w:t>
      </w:r>
      <w:r>
        <w:rPr/>
        <w:t>subject</w:t>
      </w:r>
      <w:r>
        <w:rPr>
          <w:spacing w:val="-15"/>
        </w:rPr>
        <w:t> </w:t>
      </w:r>
      <w:r>
        <w:rPr/>
        <w:t>shall</w:t>
      </w:r>
      <w:r>
        <w:rPr>
          <w:spacing w:val="-14"/>
        </w:rPr>
        <w:t> </w:t>
      </w:r>
      <w:r>
        <w:rPr/>
        <w:t>be</w:t>
      </w:r>
      <w:r>
        <w:rPr>
          <w:spacing w:val="-14"/>
        </w:rPr>
        <w:t> </w:t>
      </w:r>
      <w:r>
        <w:rPr/>
        <w:t>informed</w:t>
      </w:r>
      <w:r>
        <w:rPr>
          <w:spacing w:val="-14"/>
        </w:rPr>
        <w:t> </w:t>
      </w:r>
      <w:r>
        <w:rPr/>
        <w:t>with</w:t>
      </w:r>
      <w:r>
        <w:rPr>
          <w:spacing w:val="-14"/>
        </w:rPr>
        <w:t> </w:t>
      </w:r>
      <w:r>
        <w:rPr/>
        <w:t>special</w:t>
      </w:r>
      <w:r>
        <w:rPr>
          <w:spacing w:val="-15"/>
        </w:rPr>
        <w:t> </w:t>
      </w:r>
      <w:r>
        <w:rPr/>
        <w:t>highlight of this fact and of the means by which she/he may exercise her/his data subject’s rights as listed in Art. 18 of this</w:t>
      </w:r>
      <w:r>
        <w:rPr>
          <w:spacing w:val="-1"/>
        </w:rPr>
        <w:t> </w:t>
      </w:r>
      <w:r>
        <w:rPr/>
        <w:t>Law.</w:t>
      </w:r>
    </w:p>
    <w:p>
      <w:pPr>
        <w:pStyle w:val="BodyText"/>
        <w:spacing w:before="10"/>
        <w:ind w:left="0"/>
        <w:rPr>
          <w:sz w:val="35"/>
        </w:rPr>
      </w:pPr>
    </w:p>
    <w:p>
      <w:pPr>
        <w:pStyle w:val="BodyText"/>
        <w:spacing w:line="360" w:lineRule="auto"/>
        <w:ind w:right="641" w:firstLine="719"/>
        <w:jc w:val="both"/>
      </w:pPr>
      <w:r>
        <w:rPr>
          <w:b/>
        </w:rPr>
        <w:t>Art. 10. </w:t>
      </w:r>
      <w:r>
        <w:rPr/>
        <w:t>Controller’s legitimate interest can only be grounds for processing personal data for legitimate purposes, based on particular situations, which include but are not limited to:</w:t>
      </w:r>
    </w:p>
    <w:p>
      <w:pPr>
        <w:spacing w:after="0" w:line="360" w:lineRule="auto"/>
        <w:jc w:val="both"/>
        <w:sectPr>
          <w:pgSz w:w="11900" w:h="16860"/>
          <w:pgMar w:header="586" w:footer="0" w:top="1660" w:bottom="280" w:left="1380" w:right="840"/>
        </w:sectPr>
      </w:pPr>
    </w:p>
    <w:p>
      <w:pPr>
        <w:pStyle w:val="ListParagraph"/>
        <w:numPr>
          <w:ilvl w:val="0"/>
          <w:numId w:val="12"/>
        </w:numPr>
        <w:tabs>
          <w:tab w:pos="958" w:val="left" w:leader="none"/>
        </w:tabs>
        <w:spacing w:line="240" w:lineRule="auto" w:before="124" w:after="0"/>
        <w:ind w:left="958" w:right="0" w:hanging="137"/>
        <w:jc w:val="left"/>
        <w:rPr>
          <w:sz w:val="24"/>
        </w:rPr>
      </w:pPr>
      <w:r>
        <w:rPr>
          <w:sz w:val="24"/>
        </w:rPr>
        <w:t>– support and promotion of the controller’s activity;</w:t>
      </w:r>
      <w:r>
        <w:rPr>
          <w:spacing w:val="-2"/>
          <w:sz w:val="24"/>
        </w:rPr>
        <w:t> </w:t>
      </w:r>
      <w:r>
        <w:rPr>
          <w:sz w:val="24"/>
        </w:rPr>
        <w:t>and</w:t>
      </w:r>
    </w:p>
    <w:p>
      <w:pPr>
        <w:pStyle w:val="BodyText"/>
        <w:spacing w:before="2"/>
        <w:ind w:left="0"/>
      </w:pPr>
    </w:p>
    <w:p>
      <w:pPr>
        <w:pStyle w:val="ListParagraph"/>
        <w:numPr>
          <w:ilvl w:val="0"/>
          <w:numId w:val="12"/>
        </w:numPr>
        <w:tabs>
          <w:tab w:pos="1083" w:val="left" w:leader="none"/>
        </w:tabs>
        <w:spacing w:line="360" w:lineRule="auto" w:before="1" w:after="0"/>
        <w:ind w:left="821" w:right="636" w:firstLine="0"/>
        <w:jc w:val="both"/>
        <w:rPr>
          <w:sz w:val="24"/>
        </w:rPr>
      </w:pPr>
      <w:r>
        <w:rPr>
          <w:sz w:val="24"/>
        </w:rPr>
        <w:t>– protection of data subject’s regular exercise of her/his rights or provision of services that benefit her/him, subject to her/his legitimate expectations and fundamental rights and freedoms, in accordance with this</w:t>
      </w:r>
      <w:r>
        <w:rPr>
          <w:spacing w:val="-3"/>
          <w:sz w:val="24"/>
        </w:rPr>
        <w:t> </w:t>
      </w:r>
      <w:r>
        <w:rPr>
          <w:sz w:val="24"/>
        </w:rPr>
        <w:t>Law.</w:t>
      </w:r>
    </w:p>
    <w:p>
      <w:pPr>
        <w:pStyle w:val="BodyText"/>
        <w:spacing w:line="360" w:lineRule="auto"/>
        <w:ind w:right="643" w:firstLine="719"/>
        <w:jc w:val="both"/>
      </w:pPr>
      <w:r>
        <w:rPr/>
        <w:t>§1 When processing is based on the controller’s legitimate interest, only the personal data which are strictly necessary for the intended purpose may be processed.</w:t>
      </w:r>
    </w:p>
    <w:p>
      <w:pPr>
        <w:pStyle w:val="BodyText"/>
        <w:spacing w:line="360" w:lineRule="auto"/>
        <w:ind w:right="641" w:firstLine="719"/>
        <w:jc w:val="both"/>
      </w:pPr>
      <w:r>
        <w:rPr/>
        <w:t>§2</w:t>
      </w:r>
      <w:r>
        <w:rPr>
          <w:spacing w:val="-13"/>
        </w:rPr>
        <w:t> </w:t>
      </w:r>
      <w:r>
        <w:rPr/>
        <w:t>The</w:t>
      </w:r>
      <w:r>
        <w:rPr>
          <w:spacing w:val="-15"/>
        </w:rPr>
        <w:t> </w:t>
      </w:r>
      <w:r>
        <w:rPr/>
        <w:t>controller</w:t>
      </w:r>
      <w:r>
        <w:rPr>
          <w:spacing w:val="-14"/>
        </w:rPr>
        <w:t> </w:t>
      </w:r>
      <w:r>
        <w:rPr/>
        <w:t>shall</w:t>
      </w:r>
      <w:r>
        <w:rPr>
          <w:spacing w:val="-12"/>
        </w:rPr>
        <w:t> </w:t>
      </w:r>
      <w:r>
        <w:rPr/>
        <w:t>adopt</w:t>
      </w:r>
      <w:r>
        <w:rPr>
          <w:spacing w:val="-13"/>
        </w:rPr>
        <w:t> </w:t>
      </w:r>
      <w:r>
        <w:rPr/>
        <w:t>measures</w:t>
      </w:r>
      <w:r>
        <w:rPr>
          <w:spacing w:val="-13"/>
        </w:rPr>
        <w:t> </w:t>
      </w:r>
      <w:r>
        <w:rPr/>
        <w:t>to</w:t>
      </w:r>
      <w:r>
        <w:rPr>
          <w:spacing w:val="-11"/>
        </w:rPr>
        <w:t> </w:t>
      </w:r>
      <w:r>
        <w:rPr/>
        <w:t>ensure</w:t>
      </w:r>
      <w:r>
        <w:rPr>
          <w:spacing w:val="-12"/>
        </w:rPr>
        <w:t> </w:t>
      </w:r>
      <w:r>
        <w:rPr/>
        <w:t>transparency</w:t>
      </w:r>
      <w:r>
        <w:rPr>
          <w:spacing w:val="-13"/>
        </w:rPr>
        <w:t> </w:t>
      </w:r>
      <w:r>
        <w:rPr/>
        <w:t>of</w:t>
      </w:r>
      <w:r>
        <w:rPr>
          <w:spacing w:val="-12"/>
        </w:rPr>
        <w:t> </w:t>
      </w:r>
      <w:r>
        <w:rPr/>
        <w:t>data</w:t>
      </w:r>
      <w:r>
        <w:rPr>
          <w:spacing w:val="-14"/>
        </w:rPr>
        <w:t> </w:t>
      </w:r>
      <w:r>
        <w:rPr/>
        <w:t>processing</w:t>
      </w:r>
      <w:r>
        <w:rPr>
          <w:spacing w:val="-12"/>
        </w:rPr>
        <w:t> </w:t>
      </w:r>
      <w:r>
        <w:rPr/>
        <w:t>based on her/his legitimate</w:t>
      </w:r>
      <w:r>
        <w:rPr>
          <w:spacing w:val="-1"/>
        </w:rPr>
        <w:t> </w:t>
      </w:r>
      <w:r>
        <w:rPr/>
        <w:t>interests.</w:t>
      </w:r>
    </w:p>
    <w:p>
      <w:pPr>
        <w:pStyle w:val="BodyText"/>
        <w:spacing w:line="360" w:lineRule="auto"/>
        <w:ind w:right="636" w:firstLine="719"/>
        <w:jc w:val="both"/>
      </w:pPr>
      <w:r>
        <w:rPr/>
        <w:t>§3 The national authority may request of the controller a data protection impact assessment, when processing is based on her/his legitimate interest, being observed commercial and industrial secrecy.</w:t>
      </w:r>
    </w:p>
    <w:p>
      <w:pPr>
        <w:pStyle w:val="BodyText"/>
        <w:spacing w:before="4"/>
        <w:ind w:left="0"/>
        <w:rPr>
          <w:sz w:val="36"/>
        </w:rPr>
      </w:pPr>
    </w:p>
    <w:p>
      <w:pPr>
        <w:pStyle w:val="Heading1"/>
      </w:pPr>
      <w:r>
        <w:rPr/>
        <w:t>Section II</w:t>
      </w:r>
    </w:p>
    <w:p>
      <w:pPr>
        <w:spacing w:before="137"/>
        <w:ind w:left="718" w:right="1255" w:firstLine="0"/>
        <w:jc w:val="center"/>
        <w:rPr>
          <w:b/>
          <w:sz w:val="24"/>
        </w:rPr>
      </w:pPr>
      <w:r>
        <w:rPr>
          <w:b/>
          <w:sz w:val="24"/>
        </w:rPr>
        <w:t>Processing of Sensitive Personal Data</w:t>
      </w:r>
    </w:p>
    <w:p>
      <w:pPr>
        <w:pStyle w:val="BodyText"/>
        <w:ind w:left="0"/>
        <w:rPr>
          <w:b/>
          <w:sz w:val="26"/>
        </w:rPr>
      </w:pPr>
    </w:p>
    <w:p>
      <w:pPr>
        <w:pStyle w:val="BodyText"/>
        <w:spacing w:before="7"/>
        <w:ind w:left="0"/>
        <w:rPr>
          <w:b/>
          <w:sz w:val="21"/>
        </w:rPr>
      </w:pPr>
    </w:p>
    <w:p>
      <w:pPr>
        <w:pStyle w:val="BodyText"/>
        <w:spacing w:line="362" w:lineRule="auto"/>
        <w:ind w:firstLine="719"/>
      </w:pPr>
      <w:r>
        <w:rPr>
          <w:b/>
        </w:rPr>
        <w:t>Art. 11. </w:t>
      </w:r>
      <w:r>
        <w:rPr/>
        <w:t>The processing of sensitive personal data shall only occur in the following situations:</w:t>
      </w:r>
    </w:p>
    <w:p>
      <w:pPr>
        <w:pStyle w:val="ListParagraph"/>
        <w:numPr>
          <w:ilvl w:val="0"/>
          <w:numId w:val="13"/>
        </w:numPr>
        <w:tabs>
          <w:tab w:pos="992" w:val="left" w:leader="none"/>
        </w:tabs>
        <w:spacing w:line="360" w:lineRule="auto" w:before="0" w:after="0"/>
        <w:ind w:left="101" w:right="635" w:firstLine="719"/>
        <w:jc w:val="left"/>
        <w:rPr>
          <w:sz w:val="24"/>
        </w:rPr>
      </w:pPr>
      <w:r>
        <w:rPr>
          <w:sz w:val="24"/>
        </w:rPr>
        <w:t>– when the data subject or her/his legal representative specifically and distinctly consents, for the specific</w:t>
      </w:r>
      <w:r>
        <w:rPr>
          <w:spacing w:val="-1"/>
          <w:sz w:val="24"/>
        </w:rPr>
        <w:t> </w:t>
      </w:r>
      <w:r>
        <w:rPr>
          <w:sz w:val="24"/>
        </w:rPr>
        <w:t>purposes;</w:t>
      </w:r>
    </w:p>
    <w:p>
      <w:pPr>
        <w:pStyle w:val="ListParagraph"/>
        <w:numPr>
          <w:ilvl w:val="0"/>
          <w:numId w:val="13"/>
        </w:numPr>
        <w:tabs>
          <w:tab w:pos="1054" w:val="left" w:leader="none"/>
        </w:tabs>
        <w:spacing w:line="240" w:lineRule="auto" w:before="0" w:after="0"/>
        <w:ind w:left="1054" w:right="0" w:hanging="233"/>
        <w:jc w:val="left"/>
        <w:rPr>
          <w:sz w:val="24"/>
        </w:rPr>
      </w:pPr>
      <w:r>
        <w:rPr>
          <w:sz w:val="24"/>
        </w:rPr>
        <w:t>–</w:t>
      </w:r>
      <w:r>
        <w:rPr>
          <w:spacing w:val="15"/>
          <w:sz w:val="24"/>
        </w:rPr>
        <w:t> </w:t>
      </w:r>
      <w:r>
        <w:rPr>
          <w:sz w:val="24"/>
        </w:rPr>
        <w:t>without</w:t>
      </w:r>
      <w:r>
        <w:rPr>
          <w:spacing w:val="14"/>
          <w:sz w:val="24"/>
        </w:rPr>
        <w:t> </w:t>
      </w:r>
      <w:r>
        <w:rPr>
          <w:sz w:val="24"/>
        </w:rPr>
        <w:t>consent</w:t>
      </w:r>
      <w:r>
        <w:rPr>
          <w:spacing w:val="16"/>
          <w:sz w:val="24"/>
        </w:rPr>
        <w:t> </w:t>
      </w:r>
      <w:r>
        <w:rPr>
          <w:sz w:val="24"/>
        </w:rPr>
        <w:t>from</w:t>
      </w:r>
      <w:r>
        <w:rPr>
          <w:spacing w:val="14"/>
          <w:sz w:val="24"/>
        </w:rPr>
        <w:t> </w:t>
      </w:r>
      <w:r>
        <w:rPr>
          <w:sz w:val="24"/>
        </w:rPr>
        <w:t>the</w:t>
      </w:r>
      <w:r>
        <w:rPr>
          <w:spacing w:val="12"/>
          <w:sz w:val="24"/>
        </w:rPr>
        <w:t> </w:t>
      </w:r>
      <w:r>
        <w:rPr>
          <w:sz w:val="24"/>
        </w:rPr>
        <w:t>data</w:t>
      </w:r>
      <w:r>
        <w:rPr>
          <w:spacing w:val="15"/>
          <w:sz w:val="24"/>
        </w:rPr>
        <w:t> </w:t>
      </w:r>
      <w:r>
        <w:rPr>
          <w:sz w:val="24"/>
        </w:rPr>
        <w:t>subject,</w:t>
      </w:r>
      <w:r>
        <w:rPr>
          <w:spacing w:val="13"/>
          <w:sz w:val="24"/>
        </w:rPr>
        <w:t> </w:t>
      </w:r>
      <w:r>
        <w:rPr>
          <w:sz w:val="24"/>
        </w:rPr>
        <w:t>in</w:t>
      </w:r>
      <w:r>
        <w:rPr>
          <w:spacing w:val="16"/>
          <w:sz w:val="24"/>
        </w:rPr>
        <w:t> </w:t>
      </w:r>
      <w:r>
        <w:rPr>
          <w:sz w:val="24"/>
        </w:rPr>
        <w:t>the</w:t>
      </w:r>
      <w:r>
        <w:rPr>
          <w:spacing w:val="12"/>
          <w:sz w:val="24"/>
        </w:rPr>
        <w:t> </w:t>
      </w:r>
      <w:r>
        <w:rPr>
          <w:sz w:val="24"/>
        </w:rPr>
        <w:t>situations</w:t>
      </w:r>
      <w:r>
        <w:rPr>
          <w:spacing w:val="14"/>
          <w:sz w:val="24"/>
        </w:rPr>
        <w:t> </w:t>
      </w:r>
      <w:r>
        <w:rPr>
          <w:sz w:val="24"/>
        </w:rPr>
        <w:t>when</w:t>
      </w:r>
      <w:r>
        <w:rPr>
          <w:spacing w:val="15"/>
          <w:sz w:val="24"/>
        </w:rPr>
        <w:t> </w:t>
      </w:r>
      <w:r>
        <w:rPr>
          <w:sz w:val="24"/>
        </w:rPr>
        <w:t>it</w:t>
      </w:r>
      <w:r>
        <w:rPr>
          <w:spacing w:val="14"/>
          <w:sz w:val="24"/>
        </w:rPr>
        <w:t> </w:t>
      </w:r>
      <w:r>
        <w:rPr>
          <w:sz w:val="24"/>
        </w:rPr>
        <w:t>is</w:t>
      </w:r>
      <w:r>
        <w:rPr>
          <w:spacing w:val="13"/>
          <w:sz w:val="24"/>
        </w:rPr>
        <w:t> </w:t>
      </w:r>
      <w:r>
        <w:rPr>
          <w:sz w:val="24"/>
        </w:rPr>
        <w:t>indispensable</w:t>
      </w:r>
    </w:p>
    <w:p>
      <w:pPr>
        <w:pStyle w:val="BodyText"/>
        <w:spacing w:before="134"/>
      </w:pPr>
      <w:r>
        <w:rPr/>
        <w:t>for:</w:t>
      </w:r>
    </w:p>
    <w:p>
      <w:pPr>
        <w:pStyle w:val="ListParagraph"/>
        <w:numPr>
          <w:ilvl w:val="0"/>
          <w:numId w:val="14"/>
        </w:numPr>
        <w:tabs>
          <w:tab w:pos="1067" w:val="left" w:leader="none"/>
        </w:tabs>
        <w:spacing w:line="240" w:lineRule="auto" w:before="137" w:after="0"/>
        <w:ind w:left="1066" w:right="0" w:hanging="246"/>
        <w:jc w:val="left"/>
        <w:rPr>
          <w:sz w:val="24"/>
        </w:rPr>
      </w:pPr>
      <w:r>
        <w:rPr>
          <w:sz w:val="24"/>
        </w:rPr>
        <w:t>controller’s compliance with a legal or regulatory</w:t>
      </w:r>
      <w:r>
        <w:rPr>
          <w:spacing w:val="-3"/>
          <w:sz w:val="24"/>
        </w:rPr>
        <w:t> </w:t>
      </w:r>
      <w:r>
        <w:rPr>
          <w:sz w:val="24"/>
        </w:rPr>
        <w:t>obligation;</w:t>
      </w:r>
    </w:p>
    <w:p>
      <w:pPr>
        <w:pStyle w:val="BodyText"/>
        <w:spacing w:before="7"/>
        <w:ind w:left="0"/>
        <w:rPr>
          <w:sz w:val="16"/>
        </w:rPr>
      </w:pPr>
    </w:p>
    <w:p>
      <w:pPr>
        <w:pStyle w:val="ListParagraph"/>
        <w:numPr>
          <w:ilvl w:val="0"/>
          <w:numId w:val="14"/>
        </w:numPr>
        <w:tabs>
          <w:tab w:pos="1121" w:val="left" w:leader="none"/>
        </w:tabs>
        <w:spacing w:line="360" w:lineRule="auto" w:before="90" w:after="0"/>
        <w:ind w:left="101" w:right="643" w:firstLine="719"/>
        <w:jc w:val="both"/>
        <w:rPr>
          <w:sz w:val="24"/>
        </w:rPr>
      </w:pPr>
      <w:r>
        <w:rPr>
          <w:sz w:val="24"/>
        </w:rPr>
        <w:t>shared processing of data when necessary by the public administration for the execution of public policies provided in laws or</w:t>
      </w:r>
      <w:r>
        <w:rPr>
          <w:spacing w:val="-3"/>
          <w:sz w:val="24"/>
        </w:rPr>
        <w:t> </w:t>
      </w:r>
      <w:r>
        <w:rPr>
          <w:sz w:val="24"/>
        </w:rPr>
        <w:t>regulations;</w:t>
      </w:r>
    </w:p>
    <w:p>
      <w:pPr>
        <w:pStyle w:val="ListParagraph"/>
        <w:numPr>
          <w:ilvl w:val="0"/>
          <w:numId w:val="14"/>
        </w:numPr>
        <w:tabs>
          <w:tab w:pos="1169" w:val="left" w:leader="none"/>
        </w:tabs>
        <w:spacing w:line="360" w:lineRule="auto" w:before="0" w:after="0"/>
        <w:ind w:left="101" w:right="641" w:firstLine="719"/>
        <w:jc w:val="both"/>
        <w:rPr>
          <w:sz w:val="24"/>
        </w:rPr>
      </w:pPr>
      <w:r>
        <w:rPr>
          <w:sz w:val="24"/>
        </w:rPr>
        <w:t>studies carried out by a research entity, whenever possible ensuring the anonymization of sensitive personal</w:t>
      </w:r>
      <w:r>
        <w:rPr>
          <w:spacing w:val="-2"/>
          <w:sz w:val="24"/>
        </w:rPr>
        <w:t> </w:t>
      </w:r>
      <w:r>
        <w:rPr>
          <w:sz w:val="24"/>
        </w:rPr>
        <w:t>data;</w:t>
      </w:r>
    </w:p>
    <w:p>
      <w:pPr>
        <w:pStyle w:val="ListParagraph"/>
        <w:numPr>
          <w:ilvl w:val="0"/>
          <w:numId w:val="14"/>
        </w:numPr>
        <w:tabs>
          <w:tab w:pos="1071" w:val="left" w:leader="none"/>
        </w:tabs>
        <w:spacing w:line="360" w:lineRule="auto" w:before="0" w:after="0"/>
        <w:ind w:left="101" w:right="636" w:firstLine="719"/>
        <w:jc w:val="both"/>
        <w:rPr>
          <w:sz w:val="24"/>
        </w:rPr>
      </w:pPr>
      <w:r>
        <w:rPr>
          <w:sz w:val="24"/>
        </w:rPr>
        <w:t>the</w:t>
      </w:r>
      <w:r>
        <w:rPr>
          <w:spacing w:val="-13"/>
          <w:sz w:val="24"/>
        </w:rPr>
        <w:t> </w:t>
      </w:r>
      <w:r>
        <w:rPr>
          <w:sz w:val="24"/>
        </w:rPr>
        <w:t>regular</w:t>
      </w:r>
      <w:r>
        <w:rPr>
          <w:spacing w:val="-12"/>
          <w:sz w:val="24"/>
        </w:rPr>
        <w:t> </w:t>
      </w:r>
      <w:r>
        <w:rPr>
          <w:sz w:val="24"/>
        </w:rPr>
        <w:t>exercise</w:t>
      </w:r>
      <w:r>
        <w:rPr>
          <w:spacing w:val="-11"/>
          <w:sz w:val="24"/>
        </w:rPr>
        <w:t> </w:t>
      </w:r>
      <w:r>
        <w:rPr>
          <w:sz w:val="24"/>
        </w:rPr>
        <w:t>of</w:t>
      </w:r>
      <w:r>
        <w:rPr>
          <w:spacing w:val="-12"/>
          <w:sz w:val="24"/>
        </w:rPr>
        <w:t> </w:t>
      </w:r>
      <w:r>
        <w:rPr>
          <w:sz w:val="24"/>
        </w:rPr>
        <w:t>rights,</w:t>
      </w:r>
      <w:r>
        <w:rPr>
          <w:spacing w:val="-12"/>
          <w:sz w:val="24"/>
        </w:rPr>
        <w:t> </w:t>
      </w:r>
      <w:r>
        <w:rPr>
          <w:sz w:val="24"/>
        </w:rPr>
        <w:t>including</w:t>
      </w:r>
      <w:r>
        <w:rPr>
          <w:spacing w:val="-13"/>
          <w:sz w:val="24"/>
        </w:rPr>
        <w:t> </w:t>
      </w:r>
      <w:r>
        <w:rPr>
          <w:sz w:val="24"/>
        </w:rPr>
        <w:t>in</w:t>
      </w:r>
      <w:r>
        <w:rPr>
          <w:spacing w:val="-11"/>
          <w:sz w:val="24"/>
        </w:rPr>
        <w:t> </w:t>
      </w:r>
      <w:r>
        <w:rPr>
          <w:sz w:val="24"/>
        </w:rPr>
        <w:t>a</w:t>
      </w:r>
      <w:r>
        <w:rPr>
          <w:spacing w:val="-12"/>
          <w:sz w:val="24"/>
        </w:rPr>
        <w:t> </w:t>
      </w:r>
      <w:r>
        <w:rPr>
          <w:sz w:val="24"/>
        </w:rPr>
        <w:t>contract</w:t>
      </w:r>
      <w:r>
        <w:rPr>
          <w:spacing w:val="-11"/>
          <w:sz w:val="24"/>
        </w:rPr>
        <w:t> </w:t>
      </w:r>
      <w:r>
        <w:rPr>
          <w:sz w:val="24"/>
        </w:rPr>
        <w:t>and</w:t>
      </w:r>
      <w:r>
        <w:rPr>
          <w:spacing w:val="-12"/>
          <w:sz w:val="24"/>
        </w:rPr>
        <w:t> </w:t>
      </w:r>
      <w:r>
        <w:rPr>
          <w:sz w:val="24"/>
        </w:rPr>
        <w:t>in</w:t>
      </w:r>
      <w:r>
        <w:rPr>
          <w:spacing w:val="-11"/>
          <w:sz w:val="24"/>
        </w:rPr>
        <w:t> </w:t>
      </w:r>
      <w:r>
        <w:rPr>
          <w:sz w:val="24"/>
        </w:rPr>
        <w:t>a</w:t>
      </w:r>
      <w:r>
        <w:rPr>
          <w:spacing w:val="-12"/>
          <w:sz w:val="24"/>
        </w:rPr>
        <w:t> </w:t>
      </w:r>
      <w:r>
        <w:rPr>
          <w:sz w:val="24"/>
        </w:rPr>
        <w:t>judicial,</w:t>
      </w:r>
      <w:r>
        <w:rPr>
          <w:spacing w:val="-11"/>
          <w:sz w:val="24"/>
        </w:rPr>
        <w:t> </w:t>
      </w:r>
      <w:r>
        <w:rPr>
          <w:sz w:val="24"/>
        </w:rPr>
        <w:t>administrative and arbitration procedure, the last in accordance with the terms of Law No. 9,307, of September 23, 1996 (the “Brazilian Arbitration</w:t>
      </w:r>
      <w:r>
        <w:rPr>
          <w:spacing w:val="-1"/>
          <w:sz w:val="24"/>
        </w:rPr>
        <w:t> </w:t>
      </w:r>
      <w:r>
        <w:rPr>
          <w:sz w:val="24"/>
        </w:rPr>
        <w:t>Law”);</w:t>
      </w:r>
    </w:p>
    <w:p>
      <w:pPr>
        <w:pStyle w:val="ListParagraph"/>
        <w:numPr>
          <w:ilvl w:val="0"/>
          <w:numId w:val="14"/>
        </w:numPr>
        <w:tabs>
          <w:tab w:pos="1067" w:val="left" w:leader="none"/>
        </w:tabs>
        <w:spacing w:line="240" w:lineRule="auto" w:before="0" w:after="0"/>
        <w:ind w:left="1066" w:right="0" w:hanging="246"/>
        <w:jc w:val="both"/>
        <w:rPr>
          <w:sz w:val="24"/>
        </w:rPr>
      </w:pPr>
      <w:r>
        <w:rPr>
          <w:sz w:val="24"/>
        </w:rPr>
        <w:t>protecting life or physical safety of the data subject or a third</w:t>
      </w:r>
      <w:r>
        <w:rPr>
          <w:spacing w:val="-6"/>
          <w:sz w:val="24"/>
        </w:rPr>
        <w:t> </w:t>
      </w:r>
      <w:r>
        <w:rPr>
          <w:sz w:val="24"/>
        </w:rPr>
        <w:t>party;</w:t>
      </w:r>
    </w:p>
    <w:p>
      <w:pPr>
        <w:pStyle w:val="ListParagraph"/>
        <w:numPr>
          <w:ilvl w:val="0"/>
          <w:numId w:val="14"/>
        </w:numPr>
        <w:tabs>
          <w:tab w:pos="1064" w:val="left" w:leader="none"/>
        </w:tabs>
        <w:spacing w:line="360" w:lineRule="auto" w:before="136" w:after="0"/>
        <w:ind w:left="101" w:right="645" w:firstLine="719"/>
        <w:jc w:val="both"/>
        <w:rPr>
          <w:sz w:val="24"/>
        </w:rPr>
      </w:pPr>
      <w:r>
        <w:rPr>
          <w:strike/>
          <w:sz w:val="24"/>
        </w:rPr>
        <w:t>the protection of health, in a procedure carried out by health professionals or by health entities;</w:t>
      </w:r>
      <w:r>
        <w:rPr>
          <w:strike/>
          <w:spacing w:val="-1"/>
          <w:sz w:val="24"/>
        </w:rPr>
        <w:t> </w:t>
      </w:r>
      <w:r>
        <w:rPr>
          <w:strike/>
          <w:sz w:val="24"/>
        </w:rPr>
        <w:t>or</w:t>
      </w:r>
    </w:p>
    <w:p>
      <w:pPr>
        <w:spacing w:after="0" w:line="360" w:lineRule="auto"/>
        <w:jc w:val="both"/>
        <w:rPr>
          <w:sz w:val="24"/>
        </w:rPr>
        <w:sectPr>
          <w:pgSz w:w="11900" w:h="16860"/>
          <w:pgMar w:header="586" w:footer="0" w:top="1660" w:bottom="280" w:left="1380" w:right="840"/>
        </w:sectPr>
      </w:pPr>
    </w:p>
    <w:p>
      <w:pPr>
        <w:pStyle w:val="ListParagraph"/>
        <w:numPr>
          <w:ilvl w:val="0"/>
          <w:numId w:val="15"/>
        </w:numPr>
        <w:tabs>
          <w:tab w:pos="1038" w:val="left" w:leader="none"/>
        </w:tabs>
        <w:spacing w:line="357" w:lineRule="auto" w:before="127" w:after="0"/>
        <w:ind w:left="101" w:right="640" w:firstLine="719"/>
        <w:jc w:val="left"/>
        <w:rPr>
          <w:sz w:val="24"/>
        </w:rPr>
      </w:pPr>
      <w:r>
        <w:rPr>
          <w:sz w:val="24"/>
          <w:u w:val="single"/>
        </w:rPr>
        <w:t>to</w:t>
      </w:r>
      <w:r>
        <w:rPr>
          <w:spacing w:val="-4"/>
          <w:sz w:val="24"/>
          <w:u w:val="single"/>
        </w:rPr>
        <w:t> </w:t>
      </w:r>
      <w:r>
        <w:rPr>
          <w:sz w:val="24"/>
          <w:u w:val="single"/>
        </w:rPr>
        <w:t>protect</w:t>
      </w:r>
      <w:r>
        <w:rPr>
          <w:spacing w:val="-4"/>
          <w:sz w:val="24"/>
          <w:u w:val="single"/>
        </w:rPr>
        <w:t> </w:t>
      </w:r>
      <w:r>
        <w:rPr>
          <w:sz w:val="24"/>
          <w:u w:val="single"/>
        </w:rPr>
        <w:t>the</w:t>
      </w:r>
      <w:r>
        <w:rPr>
          <w:spacing w:val="-5"/>
          <w:sz w:val="24"/>
          <w:u w:val="single"/>
        </w:rPr>
        <w:t> </w:t>
      </w:r>
      <w:r>
        <w:rPr>
          <w:sz w:val="24"/>
          <w:u w:val="single"/>
        </w:rPr>
        <w:t>health,</w:t>
      </w:r>
      <w:r>
        <w:rPr>
          <w:spacing w:val="-5"/>
          <w:sz w:val="24"/>
          <w:u w:val="single"/>
        </w:rPr>
        <w:t> </w:t>
      </w:r>
      <w:r>
        <w:rPr>
          <w:sz w:val="24"/>
          <w:u w:val="single"/>
        </w:rPr>
        <w:t>exclusively,</w:t>
      </w:r>
      <w:r>
        <w:rPr>
          <w:spacing w:val="-4"/>
          <w:sz w:val="24"/>
          <w:u w:val="single"/>
        </w:rPr>
        <w:t> </w:t>
      </w:r>
      <w:r>
        <w:rPr>
          <w:sz w:val="24"/>
          <w:u w:val="single"/>
        </w:rPr>
        <w:t>in</w:t>
      </w:r>
      <w:r>
        <w:rPr>
          <w:spacing w:val="-4"/>
          <w:sz w:val="24"/>
          <w:u w:val="single"/>
        </w:rPr>
        <w:t> </w:t>
      </w:r>
      <w:r>
        <w:rPr>
          <w:sz w:val="24"/>
          <w:u w:val="single"/>
        </w:rPr>
        <w:t>a</w:t>
      </w:r>
      <w:r>
        <w:rPr>
          <w:spacing w:val="-6"/>
          <w:sz w:val="24"/>
          <w:u w:val="single"/>
        </w:rPr>
        <w:t> </w:t>
      </w:r>
      <w:r>
        <w:rPr>
          <w:sz w:val="24"/>
          <w:u w:val="single"/>
        </w:rPr>
        <w:t>procedure</w:t>
      </w:r>
      <w:r>
        <w:rPr>
          <w:spacing w:val="-7"/>
          <w:sz w:val="24"/>
          <w:u w:val="single"/>
        </w:rPr>
        <w:t> </w:t>
      </w:r>
      <w:r>
        <w:rPr>
          <w:sz w:val="24"/>
          <w:u w:val="single"/>
        </w:rPr>
        <w:t>carried</w:t>
      </w:r>
      <w:r>
        <w:rPr>
          <w:spacing w:val="-5"/>
          <w:sz w:val="24"/>
          <w:u w:val="single"/>
        </w:rPr>
        <w:t> </w:t>
      </w:r>
      <w:r>
        <w:rPr>
          <w:sz w:val="24"/>
          <w:u w:val="single"/>
        </w:rPr>
        <w:t>out</w:t>
      </w:r>
      <w:r>
        <w:rPr>
          <w:spacing w:val="-3"/>
          <w:sz w:val="24"/>
          <w:u w:val="single"/>
        </w:rPr>
        <w:t> </w:t>
      </w:r>
      <w:r>
        <w:rPr>
          <w:sz w:val="24"/>
          <w:u w:val="single"/>
        </w:rPr>
        <w:t>by</w:t>
      </w:r>
      <w:r>
        <w:rPr>
          <w:spacing w:val="-5"/>
          <w:sz w:val="24"/>
          <w:u w:val="single"/>
        </w:rPr>
        <w:t> </w:t>
      </w:r>
      <w:r>
        <w:rPr>
          <w:sz w:val="24"/>
          <w:u w:val="single"/>
        </w:rPr>
        <w:t>health</w:t>
      </w:r>
      <w:r>
        <w:rPr>
          <w:spacing w:val="-5"/>
          <w:sz w:val="24"/>
          <w:u w:val="single"/>
        </w:rPr>
        <w:t> </w:t>
      </w:r>
      <w:r>
        <w:rPr>
          <w:sz w:val="24"/>
          <w:u w:val="single"/>
        </w:rPr>
        <w:t>professionals, health services or sanitary authorities; (New Wording Given by Law No.</w:t>
      </w:r>
      <w:r>
        <w:rPr>
          <w:spacing w:val="-4"/>
          <w:sz w:val="24"/>
          <w:u w:val="single"/>
        </w:rPr>
        <w:t> </w:t>
      </w:r>
      <w:r>
        <w:rPr>
          <w:sz w:val="24"/>
          <w:u w:val="single"/>
        </w:rPr>
        <w:t>13,853/2019)</w:t>
      </w:r>
    </w:p>
    <w:p>
      <w:pPr>
        <w:pStyle w:val="ListParagraph"/>
        <w:numPr>
          <w:ilvl w:val="0"/>
          <w:numId w:val="15"/>
        </w:numPr>
        <w:tabs>
          <w:tab w:pos="1148" w:val="left" w:leader="none"/>
        </w:tabs>
        <w:spacing w:line="360" w:lineRule="auto" w:before="144" w:after="0"/>
        <w:ind w:left="101" w:right="632" w:firstLine="719"/>
        <w:jc w:val="both"/>
        <w:rPr>
          <w:sz w:val="24"/>
        </w:rPr>
      </w:pPr>
      <w:r>
        <w:rPr>
          <w:sz w:val="24"/>
        </w:rPr>
        <w:t>ensuring the prevention of fraud and the safety of the data subject, in processes of identification and authentication of registration in electronic systems, respecting the rights mentioned in Art. 9 of this Law and except when fundamental rights and liberties of the data subject which require protection of personal data</w:t>
      </w:r>
      <w:r>
        <w:rPr>
          <w:spacing w:val="-3"/>
          <w:sz w:val="24"/>
        </w:rPr>
        <w:t> </w:t>
      </w:r>
      <w:r>
        <w:rPr>
          <w:sz w:val="24"/>
        </w:rPr>
        <w:t>prevail.</w:t>
      </w:r>
    </w:p>
    <w:p>
      <w:pPr>
        <w:pStyle w:val="BodyText"/>
        <w:spacing w:line="360" w:lineRule="auto"/>
        <w:ind w:right="638" w:firstLine="719"/>
        <w:jc w:val="both"/>
      </w:pPr>
      <w:r>
        <w:rPr/>
        <w:t>§1 The provisions of this article apply to any processing of personal data that reveals sensitive personal data and that may cause harm to the data subject, subject to the provisions of specific legislation.</w:t>
      </w:r>
    </w:p>
    <w:p>
      <w:pPr>
        <w:pStyle w:val="BodyText"/>
        <w:spacing w:line="360" w:lineRule="auto"/>
        <w:ind w:right="639" w:firstLine="719"/>
        <w:jc w:val="both"/>
      </w:pPr>
      <w:r>
        <w:rPr/>
        <w:t>§2 When the provisions of lines a and b of item II of the lead sentence of this article are</w:t>
      </w:r>
      <w:r>
        <w:rPr>
          <w:spacing w:val="-18"/>
        </w:rPr>
        <w:t> </w:t>
      </w:r>
      <w:r>
        <w:rPr/>
        <w:t>applied</w:t>
      </w:r>
      <w:r>
        <w:rPr>
          <w:spacing w:val="-16"/>
        </w:rPr>
        <w:t> </w:t>
      </w:r>
      <w:r>
        <w:rPr/>
        <w:t>by</w:t>
      </w:r>
      <w:r>
        <w:rPr>
          <w:spacing w:val="-16"/>
        </w:rPr>
        <w:t> </w:t>
      </w:r>
      <w:r>
        <w:rPr/>
        <w:t>public</w:t>
      </w:r>
      <w:r>
        <w:rPr>
          <w:spacing w:val="-14"/>
        </w:rPr>
        <w:t> </w:t>
      </w:r>
      <w:r>
        <w:rPr/>
        <w:t>agencies</w:t>
      </w:r>
      <w:r>
        <w:rPr>
          <w:spacing w:val="-16"/>
        </w:rPr>
        <w:t> </w:t>
      </w:r>
      <w:r>
        <w:rPr/>
        <w:t>and</w:t>
      </w:r>
      <w:r>
        <w:rPr>
          <w:spacing w:val="-16"/>
        </w:rPr>
        <w:t> </w:t>
      </w:r>
      <w:r>
        <w:rPr/>
        <w:t>entities,</w:t>
      </w:r>
      <w:r>
        <w:rPr>
          <w:spacing w:val="-15"/>
        </w:rPr>
        <w:t> </w:t>
      </w:r>
      <w:r>
        <w:rPr/>
        <w:t>said</w:t>
      </w:r>
      <w:r>
        <w:rPr>
          <w:spacing w:val="-15"/>
        </w:rPr>
        <w:t> </w:t>
      </w:r>
      <w:r>
        <w:rPr/>
        <w:t>waiver</w:t>
      </w:r>
      <w:r>
        <w:rPr>
          <w:spacing w:val="-17"/>
        </w:rPr>
        <w:t> </w:t>
      </w:r>
      <w:r>
        <w:rPr/>
        <w:t>of</w:t>
      </w:r>
      <w:r>
        <w:rPr>
          <w:spacing w:val="-17"/>
        </w:rPr>
        <w:t> </w:t>
      </w:r>
      <w:r>
        <w:rPr/>
        <w:t>consent</w:t>
      </w:r>
      <w:r>
        <w:rPr>
          <w:spacing w:val="-15"/>
        </w:rPr>
        <w:t> </w:t>
      </w:r>
      <w:r>
        <w:rPr/>
        <w:t>shall</w:t>
      </w:r>
      <w:r>
        <w:rPr>
          <w:spacing w:val="-15"/>
        </w:rPr>
        <w:t> </w:t>
      </w:r>
      <w:r>
        <w:rPr/>
        <w:t>be</w:t>
      </w:r>
      <w:r>
        <w:rPr>
          <w:spacing w:val="-16"/>
        </w:rPr>
        <w:t> </w:t>
      </w:r>
      <w:r>
        <w:rPr/>
        <w:t>publicized,</w:t>
      </w:r>
      <w:r>
        <w:rPr>
          <w:spacing w:val="-16"/>
        </w:rPr>
        <w:t> </w:t>
      </w:r>
      <w:r>
        <w:rPr/>
        <w:t>pursuant to item I of the lead sentence of Art. 23 of this</w:t>
      </w:r>
      <w:r>
        <w:rPr>
          <w:spacing w:val="-9"/>
        </w:rPr>
        <w:t> </w:t>
      </w:r>
      <w:r>
        <w:rPr/>
        <w:t>Law.</w:t>
      </w:r>
    </w:p>
    <w:p>
      <w:pPr>
        <w:pStyle w:val="BodyText"/>
        <w:spacing w:line="360" w:lineRule="auto"/>
        <w:ind w:right="635" w:firstLine="719"/>
        <w:jc w:val="both"/>
      </w:pPr>
      <w:r>
        <w:rPr/>
        <w:t>§3</w:t>
      </w:r>
      <w:r>
        <w:rPr>
          <w:spacing w:val="-9"/>
        </w:rPr>
        <w:t> </w:t>
      </w:r>
      <w:r>
        <w:rPr/>
        <w:t>Communication</w:t>
      </w:r>
      <w:r>
        <w:rPr>
          <w:spacing w:val="-9"/>
        </w:rPr>
        <w:t> </w:t>
      </w:r>
      <w:r>
        <w:rPr/>
        <w:t>or</w:t>
      </w:r>
      <w:r>
        <w:rPr>
          <w:spacing w:val="-9"/>
        </w:rPr>
        <w:t> </w:t>
      </w:r>
      <w:r>
        <w:rPr/>
        <w:t>shared</w:t>
      </w:r>
      <w:r>
        <w:rPr>
          <w:spacing w:val="-8"/>
        </w:rPr>
        <w:t> </w:t>
      </w:r>
      <w:r>
        <w:rPr/>
        <w:t>use</w:t>
      </w:r>
      <w:r>
        <w:rPr>
          <w:spacing w:val="-7"/>
        </w:rPr>
        <w:t> </w:t>
      </w:r>
      <w:r>
        <w:rPr/>
        <w:t>of</w:t>
      </w:r>
      <w:r>
        <w:rPr>
          <w:spacing w:val="-9"/>
        </w:rPr>
        <w:t> </w:t>
      </w:r>
      <w:r>
        <w:rPr/>
        <w:t>sensitive</w:t>
      </w:r>
      <w:r>
        <w:rPr>
          <w:spacing w:val="-9"/>
        </w:rPr>
        <w:t> </w:t>
      </w:r>
      <w:r>
        <w:rPr/>
        <w:t>personal</w:t>
      </w:r>
      <w:r>
        <w:rPr>
          <w:spacing w:val="-7"/>
        </w:rPr>
        <w:t> </w:t>
      </w:r>
      <w:r>
        <w:rPr/>
        <w:t>data</w:t>
      </w:r>
      <w:r>
        <w:rPr>
          <w:spacing w:val="-9"/>
        </w:rPr>
        <w:t> </w:t>
      </w:r>
      <w:r>
        <w:rPr/>
        <w:t>between</w:t>
      </w:r>
      <w:r>
        <w:rPr>
          <w:spacing w:val="-6"/>
        </w:rPr>
        <w:t> </w:t>
      </w:r>
      <w:r>
        <w:rPr/>
        <w:t>controllers</w:t>
      </w:r>
      <w:r>
        <w:rPr>
          <w:spacing w:val="-9"/>
        </w:rPr>
        <w:t> </w:t>
      </w:r>
      <w:r>
        <w:rPr/>
        <w:t>for</w:t>
      </w:r>
      <w:r>
        <w:rPr>
          <w:spacing w:val="-9"/>
        </w:rPr>
        <w:t> </w:t>
      </w:r>
      <w:r>
        <w:rPr/>
        <w:t>the purpose of obtaining an economic advantage may be prohibited or regulated by </w:t>
      </w:r>
      <w:r>
        <w:rPr>
          <w:spacing w:val="2"/>
        </w:rPr>
        <w:t>the </w:t>
      </w:r>
      <w:r>
        <w:rPr/>
        <w:t>national authority, being heard the sectoral entities of the public authority, within their regulatory capacity.</w:t>
      </w:r>
      <w:r>
        <w:rPr>
          <w:vertAlign w:val="superscript"/>
        </w:rPr>
        <w:t>2</w:t>
      </w:r>
    </w:p>
    <w:p>
      <w:pPr>
        <w:pStyle w:val="BodyText"/>
        <w:spacing w:line="360" w:lineRule="auto"/>
        <w:ind w:right="634" w:firstLine="719"/>
        <w:jc w:val="both"/>
      </w:pPr>
      <w:r>
        <w:rPr>
          <w:strike/>
        </w:rPr>
        <w:t>§4 Communication or shared use between controllers of sensitive personal data</w:t>
      </w:r>
      <w:r>
        <w:rPr>
          <w:strike w:val="0"/>
        </w:rPr>
        <w:t> </w:t>
      </w:r>
      <w:r>
        <w:rPr>
          <w:strike/>
        </w:rPr>
        <w:t>referring to health for the purpose of obtaining an economic advantage is prohibited, except</w:t>
      </w:r>
      <w:r>
        <w:rPr>
          <w:strike w:val="0"/>
        </w:rPr>
        <w:t> </w:t>
      </w:r>
      <w:r>
        <w:rPr>
          <w:strike/>
        </w:rPr>
        <w:t>in cases of portability of data when consented by the data subject.</w:t>
      </w:r>
    </w:p>
    <w:p>
      <w:pPr>
        <w:pStyle w:val="BodyText"/>
        <w:spacing w:line="360" w:lineRule="auto" w:before="1"/>
        <w:ind w:right="634" w:firstLine="719"/>
        <w:jc w:val="both"/>
      </w:pPr>
      <w:r>
        <w:rPr/>
        <w:pict>
          <v:rect style="position:absolute;margin-left:74.064003pt;margin-top:74.613083pt;width:447.07pt;height:.60004pt;mso-position-horizontal-relative:page;mso-position-vertical-relative:paragraph;z-index:-16226816" filled="true" fillcolor="#000000" stroked="false">
            <v:fill type="solid"/>
            <w10:wrap type="none"/>
          </v:rect>
        </w:pict>
      </w:r>
      <w:r>
        <w:rPr/>
        <w:t>§4 </w:t>
      </w:r>
      <w:r>
        <w:rPr>
          <w:u w:val="single"/>
        </w:rPr>
        <w:t>Communication or shared use between controllers of sensitive personal data</w:t>
      </w:r>
      <w:r>
        <w:rPr/>
        <w:t> </w:t>
      </w:r>
      <w:r>
        <w:rPr>
          <w:u w:val="single"/>
        </w:rPr>
        <w:t>referring to health in order to obtain an economic advantage is prohibited, except in</w:t>
      </w:r>
      <w:r>
        <w:rPr/>
        <w:t> </w:t>
      </w:r>
      <w:r>
        <w:rPr>
          <w:u w:val="single"/>
        </w:rPr>
        <w:t>hypotheses related to the provision of health services, pharmaceutical assistance and health</w:t>
      </w:r>
      <w:r>
        <w:rPr/>
        <w:t> insurance</w:t>
      </w:r>
      <w:r>
        <w:rPr>
          <w:vertAlign w:val="superscript"/>
        </w:rPr>
        <w:t>3</w:t>
      </w:r>
      <w:r>
        <w:rPr>
          <w:vertAlign w:val="baseline"/>
        </w:rPr>
        <w:t>,</w:t>
      </w:r>
      <w:r>
        <w:rPr>
          <w:spacing w:val="-11"/>
          <w:vertAlign w:val="baseline"/>
        </w:rPr>
        <w:t> </w:t>
      </w:r>
      <w:r>
        <w:rPr>
          <w:vertAlign w:val="baseline"/>
        </w:rPr>
        <w:t>as</w:t>
      </w:r>
      <w:r>
        <w:rPr>
          <w:spacing w:val="-11"/>
          <w:vertAlign w:val="baseline"/>
        </w:rPr>
        <w:t> </w:t>
      </w:r>
      <w:r>
        <w:rPr>
          <w:vertAlign w:val="baseline"/>
        </w:rPr>
        <w:t>long</w:t>
      </w:r>
      <w:r>
        <w:rPr>
          <w:spacing w:val="-11"/>
          <w:vertAlign w:val="baseline"/>
        </w:rPr>
        <w:t> </w:t>
      </w:r>
      <w:r>
        <w:rPr>
          <w:vertAlign w:val="baseline"/>
        </w:rPr>
        <w:t>as</w:t>
      </w:r>
      <w:r>
        <w:rPr>
          <w:spacing w:val="-11"/>
          <w:vertAlign w:val="baseline"/>
        </w:rPr>
        <w:t> </w:t>
      </w:r>
      <w:r>
        <w:rPr>
          <w:vertAlign w:val="baseline"/>
        </w:rPr>
        <w:t>the</w:t>
      </w:r>
      <w:r>
        <w:rPr>
          <w:spacing w:val="-12"/>
          <w:vertAlign w:val="baseline"/>
        </w:rPr>
        <w:t> </w:t>
      </w:r>
      <w:r>
        <w:rPr>
          <w:vertAlign w:val="baseline"/>
        </w:rPr>
        <w:t>paragraph</w:t>
      </w:r>
      <w:r>
        <w:rPr>
          <w:spacing w:val="-11"/>
          <w:vertAlign w:val="baseline"/>
        </w:rPr>
        <w:t> </w:t>
      </w:r>
      <w:r>
        <w:rPr>
          <w:vertAlign w:val="baseline"/>
        </w:rPr>
        <w:t>5</w:t>
      </w:r>
      <w:r>
        <w:rPr>
          <w:spacing w:val="-11"/>
          <w:vertAlign w:val="baseline"/>
        </w:rPr>
        <w:t> </w:t>
      </w:r>
      <w:r>
        <w:rPr>
          <w:vertAlign w:val="baseline"/>
        </w:rPr>
        <w:t>of</w:t>
      </w:r>
      <w:r>
        <w:rPr>
          <w:spacing w:val="-12"/>
          <w:vertAlign w:val="baseline"/>
        </w:rPr>
        <w:t> </w:t>
      </w:r>
      <w:r>
        <w:rPr>
          <w:vertAlign w:val="baseline"/>
        </w:rPr>
        <w:t>this</w:t>
      </w:r>
      <w:r>
        <w:rPr>
          <w:spacing w:val="-11"/>
          <w:vertAlign w:val="baseline"/>
        </w:rPr>
        <w:t> </w:t>
      </w:r>
      <w:r>
        <w:rPr>
          <w:vertAlign w:val="baseline"/>
        </w:rPr>
        <w:t>article</w:t>
      </w:r>
      <w:r>
        <w:rPr>
          <w:spacing w:val="-9"/>
          <w:vertAlign w:val="baseline"/>
        </w:rPr>
        <w:t> </w:t>
      </w:r>
      <w:r>
        <w:rPr>
          <w:vertAlign w:val="baseline"/>
        </w:rPr>
        <w:t>is</w:t>
      </w:r>
      <w:r>
        <w:rPr>
          <w:spacing w:val="-10"/>
          <w:vertAlign w:val="baseline"/>
        </w:rPr>
        <w:t> </w:t>
      </w:r>
      <w:r>
        <w:rPr>
          <w:vertAlign w:val="baseline"/>
        </w:rPr>
        <w:t>observed,</w:t>
      </w:r>
      <w:r>
        <w:rPr>
          <w:spacing w:val="-10"/>
          <w:vertAlign w:val="baseline"/>
        </w:rPr>
        <w:t> </w:t>
      </w:r>
      <w:r>
        <w:rPr>
          <w:vertAlign w:val="baseline"/>
        </w:rPr>
        <w:t>including</w:t>
      </w:r>
      <w:r>
        <w:rPr>
          <w:spacing w:val="-11"/>
          <w:vertAlign w:val="baseline"/>
        </w:rPr>
        <w:t> </w:t>
      </w:r>
      <w:r>
        <w:rPr>
          <w:vertAlign w:val="baseline"/>
        </w:rPr>
        <w:t>auxiliary</w:t>
      </w:r>
      <w:r>
        <w:rPr>
          <w:spacing w:val="-11"/>
          <w:vertAlign w:val="baseline"/>
        </w:rPr>
        <w:t> </w:t>
      </w:r>
      <w:r>
        <w:rPr>
          <w:vertAlign w:val="baseline"/>
        </w:rPr>
        <w:t>diagnostic </w:t>
      </w:r>
      <w:r>
        <w:rPr>
          <w:u w:val="single"/>
          <w:vertAlign w:val="baseline"/>
        </w:rPr>
        <w:t>and therapeutic services, in benefit of the interests of the data subject and also to</w:t>
      </w:r>
      <w:r>
        <w:rPr>
          <w:spacing w:val="-8"/>
          <w:u w:val="single"/>
          <w:vertAlign w:val="baseline"/>
        </w:rPr>
        <w:t> </w:t>
      </w:r>
      <w:r>
        <w:rPr>
          <w:u w:val="single"/>
          <w:vertAlign w:val="baseline"/>
        </w:rPr>
        <w:t>allow:</w:t>
      </w:r>
    </w:p>
    <w:p>
      <w:pPr>
        <w:pStyle w:val="ListParagraph"/>
        <w:numPr>
          <w:ilvl w:val="0"/>
          <w:numId w:val="16"/>
        </w:numPr>
        <w:tabs>
          <w:tab w:pos="961" w:val="left" w:leader="none"/>
        </w:tabs>
        <w:spacing w:line="276" w:lineRule="exact" w:before="0" w:after="0"/>
        <w:ind w:left="960" w:right="0" w:hanging="140"/>
        <w:jc w:val="both"/>
        <w:rPr>
          <w:sz w:val="24"/>
        </w:rPr>
      </w:pPr>
      <w:r>
        <w:rPr>
          <w:sz w:val="24"/>
          <w:u w:val="single"/>
        </w:rPr>
        <w:t>- data portability of data when requested by the data subject;</w:t>
      </w:r>
      <w:r>
        <w:rPr>
          <w:spacing w:val="-2"/>
          <w:sz w:val="24"/>
          <w:u w:val="single"/>
        </w:rPr>
        <w:t> </w:t>
      </w:r>
      <w:r>
        <w:rPr>
          <w:sz w:val="24"/>
          <w:u w:val="single"/>
        </w:rPr>
        <w:t>or</w:t>
      </w:r>
    </w:p>
    <w:p>
      <w:pPr>
        <w:pStyle w:val="ListParagraph"/>
        <w:numPr>
          <w:ilvl w:val="0"/>
          <w:numId w:val="16"/>
        </w:numPr>
        <w:tabs>
          <w:tab w:pos="1033" w:val="left" w:leader="none"/>
        </w:tabs>
        <w:spacing w:line="360" w:lineRule="auto" w:before="218" w:after="0"/>
        <w:ind w:left="101" w:right="637" w:firstLine="719"/>
        <w:jc w:val="both"/>
        <w:rPr>
          <w:sz w:val="24"/>
        </w:rPr>
      </w:pPr>
      <w:r>
        <w:rPr>
          <w:sz w:val="24"/>
          <w:u w:val="single"/>
        </w:rPr>
        <w:t>-</w:t>
      </w:r>
      <w:r>
        <w:rPr>
          <w:spacing w:val="-9"/>
          <w:sz w:val="24"/>
          <w:u w:val="single"/>
        </w:rPr>
        <w:t> </w:t>
      </w:r>
      <w:r>
        <w:rPr>
          <w:sz w:val="24"/>
          <w:u w:val="single"/>
        </w:rPr>
        <w:t>the</w:t>
      </w:r>
      <w:r>
        <w:rPr>
          <w:spacing w:val="-7"/>
          <w:sz w:val="24"/>
          <w:u w:val="single"/>
        </w:rPr>
        <w:t> </w:t>
      </w:r>
      <w:r>
        <w:rPr>
          <w:sz w:val="24"/>
          <w:u w:val="single"/>
        </w:rPr>
        <w:t>financial</w:t>
      </w:r>
      <w:r>
        <w:rPr>
          <w:spacing w:val="-6"/>
          <w:sz w:val="24"/>
          <w:u w:val="single"/>
        </w:rPr>
        <w:t> </w:t>
      </w:r>
      <w:r>
        <w:rPr>
          <w:sz w:val="24"/>
          <w:u w:val="single"/>
        </w:rPr>
        <w:t>and</w:t>
      </w:r>
      <w:r>
        <w:rPr>
          <w:spacing w:val="-9"/>
          <w:sz w:val="24"/>
          <w:u w:val="single"/>
        </w:rPr>
        <w:t> </w:t>
      </w:r>
      <w:r>
        <w:rPr>
          <w:sz w:val="24"/>
          <w:u w:val="single"/>
        </w:rPr>
        <w:t>administrative</w:t>
      </w:r>
      <w:r>
        <w:rPr>
          <w:spacing w:val="-10"/>
          <w:sz w:val="24"/>
          <w:u w:val="single"/>
        </w:rPr>
        <w:t> </w:t>
      </w:r>
      <w:r>
        <w:rPr>
          <w:sz w:val="24"/>
          <w:u w:val="single"/>
        </w:rPr>
        <w:t>transactions</w:t>
      </w:r>
      <w:r>
        <w:rPr>
          <w:spacing w:val="-7"/>
          <w:sz w:val="24"/>
          <w:u w:val="single"/>
        </w:rPr>
        <w:t> </w:t>
      </w:r>
      <w:r>
        <w:rPr>
          <w:sz w:val="24"/>
          <w:u w:val="single"/>
        </w:rPr>
        <w:t>resulted</w:t>
      </w:r>
      <w:r>
        <w:rPr>
          <w:spacing w:val="-9"/>
          <w:sz w:val="24"/>
          <w:u w:val="single"/>
        </w:rPr>
        <w:t> </w:t>
      </w:r>
      <w:r>
        <w:rPr>
          <w:sz w:val="24"/>
          <w:u w:val="single"/>
        </w:rPr>
        <w:t>from</w:t>
      </w:r>
      <w:r>
        <w:rPr>
          <w:spacing w:val="-8"/>
          <w:sz w:val="24"/>
          <w:u w:val="single"/>
        </w:rPr>
        <w:t> </w:t>
      </w:r>
      <w:r>
        <w:rPr>
          <w:sz w:val="24"/>
          <w:u w:val="single"/>
        </w:rPr>
        <w:t>the</w:t>
      </w:r>
      <w:r>
        <w:rPr>
          <w:spacing w:val="-9"/>
          <w:sz w:val="24"/>
          <w:u w:val="single"/>
        </w:rPr>
        <w:t> </w:t>
      </w:r>
      <w:r>
        <w:rPr>
          <w:sz w:val="24"/>
          <w:u w:val="single"/>
        </w:rPr>
        <w:t>use</w:t>
      </w:r>
      <w:r>
        <w:rPr>
          <w:spacing w:val="-7"/>
          <w:sz w:val="24"/>
          <w:u w:val="single"/>
        </w:rPr>
        <w:t> </w:t>
      </w:r>
      <w:r>
        <w:rPr>
          <w:sz w:val="24"/>
          <w:u w:val="single"/>
        </w:rPr>
        <w:t>and</w:t>
      </w:r>
      <w:r>
        <w:rPr>
          <w:spacing w:val="-9"/>
          <w:sz w:val="24"/>
          <w:u w:val="single"/>
        </w:rPr>
        <w:t> </w:t>
      </w:r>
      <w:r>
        <w:rPr>
          <w:sz w:val="24"/>
          <w:u w:val="single"/>
        </w:rPr>
        <w:t>provision</w:t>
      </w:r>
      <w:r>
        <w:rPr>
          <w:spacing w:val="-7"/>
          <w:sz w:val="24"/>
          <w:u w:val="single"/>
        </w:rPr>
        <w:t> </w:t>
      </w:r>
      <w:r>
        <w:rPr>
          <w:sz w:val="24"/>
          <w:u w:val="single"/>
        </w:rPr>
        <w:t>of the services referred to in this</w:t>
      </w:r>
      <w:r>
        <w:rPr>
          <w:spacing w:val="3"/>
          <w:sz w:val="24"/>
          <w:u w:val="single"/>
        </w:rPr>
        <w:t> </w:t>
      </w:r>
      <w:r>
        <w:rPr>
          <w:sz w:val="24"/>
          <w:u w:val="single"/>
        </w:rPr>
        <w:t>paragraph.</w:t>
      </w:r>
    </w:p>
    <w:p>
      <w:pPr>
        <w:pStyle w:val="BodyText"/>
        <w:ind w:left="821"/>
        <w:jc w:val="both"/>
      </w:pPr>
      <w:r>
        <w:rPr>
          <w:u w:val="single"/>
        </w:rPr>
        <w:t>§5 Operators of private health care plans are prohibited from processing health data</w:t>
      </w:r>
    </w:p>
    <w:p>
      <w:pPr>
        <w:pStyle w:val="BodyText"/>
        <w:ind w:left="0"/>
        <w:rPr>
          <w:sz w:val="20"/>
        </w:rPr>
      </w:pPr>
    </w:p>
    <w:p>
      <w:pPr>
        <w:pStyle w:val="BodyText"/>
        <w:spacing w:before="8"/>
        <w:ind w:left="0"/>
        <w:rPr>
          <w:sz w:val="19"/>
        </w:rPr>
      </w:pPr>
      <w:r>
        <w:rPr/>
        <w:pict>
          <v:rect style="position:absolute;margin-left:74.064003pt;margin-top:13.294248pt;width:144.020pt;height:.599980pt;mso-position-horizontal-relative:page;mso-position-vertical-relative:paragraph;z-index:-15726592;mso-wrap-distance-left:0;mso-wrap-distance-right:0" filled="true" fillcolor="#000000" stroked="false">
            <v:fill type="solid"/>
            <w10:wrap type="topAndBottom"/>
          </v:rect>
        </w:pict>
      </w:r>
    </w:p>
    <w:p>
      <w:pPr>
        <w:spacing w:line="244" w:lineRule="auto" w:before="82"/>
        <w:ind w:left="101" w:right="1039" w:firstLine="0"/>
        <w:jc w:val="left"/>
        <w:rPr>
          <w:sz w:val="20"/>
        </w:rPr>
      </w:pPr>
      <w:r>
        <w:rPr>
          <w:sz w:val="20"/>
          <w:vertAlign w:val="superscript"/>
        </w:rPr>
        <w:t>2</w:t>
      </w:r>
      <w:r>
        <w:rPr>
          <w:sz w:val="20"/>
          <w:vertAlign w:val="baseline"/>
        </w:rPr>
        <w:t> We translated “dentro de suas competências” as “within their regulatory capacity” and not “within their competence” because it is not common to use “competence” in this context in English (Translator’s Note).</w:t>
      </w:r>
    </w:p>
    <w:p>
      <w:pPr>
        <w:spacing w:line="247" w:lineRule="auto" w:before="13"/>
        <w:ind w:left="101" w:right="541" w:firstLine="0"/>
        <w:jc w:val="left"/>
        <w:rPr>
          <w:sz w:val="20"/>
        </w:rPr>
      </w:pPr>
      <w:r>
        <w:rPr>
          <w:sz w:val="20"/>
          <w:vertAlign w:val="superscript"/>
        </w:rPr>
        <w:t>3</w:t>
      </w:r>
      <w:r>
        <w:rPr>
          <w:sz w:val="20"/>
          <w:vertAlign w:val="baseline"/>
        </w:rPr>
        <w:t> Following the official terminology of the Brazilian Regulatory Agency for Private Health Insurance and Plans (ANS), we translated “serviços de assistência à saúde” as “health insurance”. We have also substituted</w:t>
      </w:r>
    </w:p>
    <w:p>
      <w:pPr>
        <w:spacing w:line="224" w:lineRule="exact" w:before="0"/>
        <w:ind w:left="101" w:right="0" w:firstLine="0"/>
        <w:jc w:val="left"/>
        <w:rPr>
          <w:sz w:val="20"/>
        </w:rPr>
      </w:pPr>
      <w:r>
        <w:rPr>
          <w:sz w:val="20"/>
        </w:rPr>
        <w:t>“competence” for “capabilities”, in some cases (Translator’s Note).</w:t>
      </w:r>
    </w:p>
    <w:p>
      <w:pPr>
        <w:spacing w:after="0" w:line="224" w:lineRule="exact"/>
        <w:jc w:val="left"/>
        <w:rPr>
          <w:sz w:val="20"/>
        </w:rPr>
        <w:sectPr>
          <w:pgSz w:w="11900" w:h="16860"/>
          <w:pgMar w:header="586" w:footer="0" w:top="1660" w:bottom="280" w:left="1380" w:right="840"/>
        </w:sectPr>
      </w:pPr>
    </w:p>
    <w:p>
      <w:pPr>
        <w:pStyle w:val="BodyText"/>
        <w:spacing w:line="360" w:lineRule="auto" w:before="124"/>
        <w:ind w:right="631"/>
      </w:pPr>
      <w:r>
        <w:rPr>
          <w:u w:val="single"/>
        </w:rPr>
        <w:t>for</w:t>
      </w:r>
      <w:r>
        <w:rPr>
          <w:spacing w:val="-10"/>
          <w:u w:val="single"/>
        </w:rPr>
        <w:t> </w:t>
      </w:r>
      <w:r>
        <w:rPr>
          <w:u w:val="single"/>
        </w:rPr>
        <w:t>the</w:t>
      </w:r>
      <w:r>
        <w:rPr>
          <w:spacing w:val="-9"/>
          <w:u w:val="single"/>
        </w:rPr>
        <w:t> </w:t>
      </w:r>
      <w:r>
        <w:rPr>
          <w:u w:val="single"/>
        </w:rPr>
        <w:t>practice</w:t>
      </w:r>
      <w:r>
        <w:rPr>
          <w:spacing w:val="-10"/>
          <w:u w:val="single"/>
        </w:rPr>
        <w:t> </w:t>
      </w:r>
      <w:r>
        <w:rPr>
          <w:u w:val="single"/>
        </w:rPr>
        <w:t>of</w:t>
      </w:r>
      <w:r>
        <w:rPr>
          <w:spacing w:val="-9"/>
          <w:u w:val="single"/>
        </w:rPr>
        <w:t> </w:t>
      </w:r>
      <w:r>
        <w:rPr>
          <w:u w:val="single"/>
        </w:rPr>
        <w:t>risk</w:t>
      </w:r>
      <w:r>
        <w:rPr>
          <w:spacing w:val="-9"/>
          <w:u w:val="single"/>
        </w:rPr>
        <w:t> </w:t>
      </w:r>
      <w:r>
        <w:rPr>
          <w:u w:val="single"/>
        </w:rPr>
        <w:t>evaluation</w:t>
      </w:r>
      <w:r>
        <w:rPr>
          <w:spacing w:val="-7"/>
          <w:u w:val="single"/>
        </w:rPr>
        <w:t> </w:t>
      </w:r>
      <w:r>
        <w:rPr>
          <w:u w:val="single"/>
        </w:rPr>
        <w:t>in</w:t>
      </w:r>
      <w:r>
        <w:rPr>
          <w:spacing w:val="-8"/>
          <w:u w:val="single"/>
        </w:rPr>
        <w:t> </w:t>
      </w:r>
      <w:r>
        <w:rPr>
          <w:u w:val="single"/>
        </w:rPr>
        <w:t>any</w:t>
      </w:r>
      <w:r>
        <w:rPr>
          <w:spacing w:val="-9"/>
          <w:u w:val="single"/>
        </w:rPr>
        <w:t> </w:t>
      </w:r>
      <w:r>
        <w:rPr>
          <w:u w:val="single"/>
        </w:rPr>
        <w:t>modality</w:t>
      </w:r>
      <w:r>
        <w:rPr>
          <w:spacing w:val="-13"/>
          <w:u w:val="single"/>
        </w:rPr>
        <w:t> </w:t>
      </w:r>
      <w:r>
        <w:rPr>
          <w:u w:val="single"/>
        </w:rPr>
        <w:t>of</w:t>
      </w:r>
      <w:r>
        <w:rPr>
          <w:spacing w:val="-9"/>
          <w:u w:val="single"/>
        </w:rPr>
        <w:t> </w:t>
      </w:r>
      <w:r>
        <w:rPr>
          <w:u w:val="single"/>
        </w:rPr>
        <w:t>hiring,</w:t>
      </w:r>
      <w:r>
        <w:rPr>
          <w:spacing w:val="-7"/>
          <w:u w:val="single"/>
        </w:rPr>
        <w:t> </w:t>
      </w:r>
      <w:r>
        <w:rPr>
          <w:u w:val="single"/>
        </w:rPr>
        <w:t>as</w:t>
      </w:r>
      <w:r>
        <w:rPr>
          <w:spacing w:val="-8"/>
          <w:u w:val="single"/>
        </w:rPr>
        <w:t> </w:t>
      </w:r>
      <w:r>
        <w:rPr>
          <w:u w:val="single"/>
        </w:rPr>
        <w:t>well</w:t>
      </w:r>
      <w:r>
        <w:rPr>
          <w:spacing w:val="-8"/>
          <w:u w:val="single"/>
        </w:rPr>
        <w:t> </w:t>
      </w:r>
      <w:r>
        <w:rPr>
          <w:u w:val="single"/>
        </w:rPr>
        <w:t>as</w:t>
      </w:r>
      <w:r>
        <w:rPr>
          <w:spacing w:val="-8"/>
          <w:u w:val="single"/>
        </w:rPr>
        <w:t> </w:t>
      </w:r>
      <w:r>
        <w:rPr>
          <w:u w:val="single"/>
        </w:rPr>
        <w:t>the</w:t>
      </w:r>
      <w:r>
        <w:rPr>
          <w:spacing w:val="-9"/>
          <w:u w:val="single"/>
        </w:rPr>
        <w:t> </w:t>
      </w:r>
      <w:r>
        <w:rPr>
          <w:u w:val="single"/>
        </w:rPr>
        <w:t>hiring</w:t>
      </w:r>
      <w:r>
        <w:rPr>
          <w:spacing w:val="-9"/>
          <w:u w:val="single"/>
        </w:rPr>
        <w:t> </w:t>
      </w:r>
      <w:r>
        <w:rPr>
          <w:u w:val="single"/>
        </w:rPr>
        <w:t>and</w:t>
      </w:r>
      <w:r>
        <w:rPr>
          <w:spacing w:val="-8"/>
          <w:u w:val="single"/>
        </w:rPr>
        <w:t> </w:t>
      </w:r>
      <w:r>
        <w:rPr>
          <w:u w:val="single"/>
        </w:rPr>
        <w:t>exclusion</w:t>
      </w:r>
      <w:r>
        <w:rPr/>
        <w:t> </w:t>
      </w:r>
      <w:r>
        <w:rPr>
          <w:u w:val="single"/>
        </w:rPr>
        <w:t>of beneficiaries. (Included by Law No.</w:t>
      </w:r>
      <w:r>
        <w:rPr>
          <w:spacing w:val="-3"/>
          <w:u w:val="single"/>
        </w:rPr>
        <w:t> </w:t>
      </w:r>
      <w:r>
        <w:rPr>
          <w:u w:val="single"/>
        </w:rPr>
        <w:t>13,853/2019)</w:t>
      </w:r>
    </w:p>
    <w:p>
      <w:pPr>
        <w:pStyle w:val="BodyText"/>
        <w:spacing w:before="1"/>
        <w:ind w:left="0"/>
        <w:rPr>
          <w:sz w:val="28"/>
        </w:rPr>
      </w:pPr>
    </w:p>
    <w:p>
      <w:pPr>
        <w:pStyle w:val="BodyText"/>
        <w:spacing w:line="360" w:lineRule="auto" w:before="90"/>
        <w:ind w:right="641" w:firstLine="719"/>
        <w:jc w:val="both"/>
      </w:pPr>
      <w:r>
        <w:rPr>
          <w:b/>
        </w:rPr>
        <w:t>Art. 12. </w:t>
      </w:r>
      <w:r>
        <w:rPr/>
        <w:t>Anonymized data shall not be considered personal data, for purposes of this Law, except when the process of anonymization to which the data were submitted has been reversed, using exclusively its own efforts, or when it can be reversed applying reasonable efforts.</w:t>
      </w:r>
    </w:p>
    <w:p>
      <w:pPr>
        <w:pStyle w:val="BodyText"/>
        <w:spacing w:line="360" w:lineRule="auto"/>
        <w:ind w:right="638" w:firstLine="719"/>
        <w:jc w:val="both"/>
      </w:pPr>
      <w:r>
        <w:rPr/>
        <w:t>§1</w:t>
      </w:r>
      <w:r>
        <w:rPr>
          <w:spacing w:val="-10"/>
        </w:rPr>
        <w:t> </w:t>
      </w:r>
      <w:r>
        <w:rPr/>
        <w:t>The</w:t>
      </w:r>
      <w:r>
        <w:rPr>
          <w:spacing w:val="-10"/>
        </w:rPr>
        <w:t> </w:t>
      </w:r>
      <w:r>
        <w:rPr/>
        <w:t>determination</w:t>
      </w:r>
      <w:r>
        <w:rPr>
          <w:spacing w:val="-10"/>
        </w:rPr>
        <w:t> </w:t>
      </w:r>
      <w:r>
        <w:rPr/>
        <w:t>of</w:t>
      </w:r>
      <w:r>
        <w:rPr>
          <w:spacing w:val="-9"/>
        </w:rPr>
        <w:t> </w:t>
      </w:r>
      <w:r>
        <w:rPr/>
        <w:t>what</w:t>
      </w:r>
      <w:r>
        <w:rPr>
          <w:spacing w:val="-9"/>
        </w:rPr>
        <w:t> </w:t>
      </w:r>
      <w:r>
        <w:rPr/>
        <w:t>is</w:t>
      </w:r>
      <w:r>
        <w:rPr>
          <w:spacing w:val="-8"/>
        </w:rPr>
        <w:t> </w:t>
      </w:r>
      <w:r>
        <w:rPr/>
        <w:t>considered</w:t>
      </w:r>
      <w:r>
        <w:rPr>
          <w:spacing w:val="-10"/>
        </w:rPr>
        <w:t> </w:t>
      </w:r>
      <w:r>
        <w:rPr/>
        <w:t>reasonable</w:t>
      </w:r>
      <w:r>
        <w:rPr>
          <w:spacing w:val="-9"/>
        </w:rPr>
        <w:t> </w:t>
      </w:r>
      <w:r>
        <w:rPr/>
        <w:t>shall</w:t>
      </w:r>
      <w:r>
        <w:rPr>
          <w:spacing w:val="-9"/>
        </w:rPr>
        <w:t> </w:t>
      </w:r>
      <w:r>
        <w:rPr/>
        <w:t>take</w:t>
      </w:r>
      <w:r>
        <w:rPr>
          <w:spacing w:val="-10"/>
        </w:rPr>
        <w:t> </w:t>
      </w:r>
      <w:r>
        <w:rPr/>
        <w:t>objective</w:t>
      </w:r>
      <w:r>
        <w:rPr>
          <w:spacing w:val="-11"/>
        </w:rPr>
        <w:t> </w:t>
      </w:r>
      <w:r>
        <w:rPr/>
        <w:t>factors</w:t>
      </w:r>
      <w:r>
        <w:rPr>
          <w:spacing w:val="-9"/>
        </w:rPr>
        <w:t> </w:t>
      </w:r>
      <w:r>
        <w:rPr/>
        <w:t>into account, such as cost and time necessary to reverse the process of anonymization, depending on the available technology, and the exclusive use of its own</w:t>
      </w:r>
      <w:r>
        <w:rPr>
          <w:spacing w:val="-2"/>
        </w:rPr>
        <w:t> </w:t>
      </w:r>
      <w:r>
        <w:rPr/>
        <w:t>means.</w:t>
      </w:r>
    </w:p>
    <w:p>
      <w:pPr>
        <w:pStyle w:val="BodyText"/>
        <w:spacing w:line="360" w:lineRule="auto" w:before="2"/>
        <w:ind w:right="641" w:firstLine="719"/>
        <w:jc w:val="both"/>
      </w:pPr>
      <w:r>
        <w:rPr/>
        <w:t>§2 Data can be considered personal, for purposes of this Law, when they are used to formulate behavioral profiles of a particular natural person, if that person is identified.</w:t>
      </w:r>
    </w:p>
    <w:p>
      <w:pPr>
        <w:pStyle w:val="BodyText"/>
        <w:spacing w:line="360" w:lineRule="auto"/>
        <w:ind w:right="637" w:firstLine="719"/>
        <w:jc w:val="both"/>
      </w:pPr>
      <w:r>
        <w:rPr/>
        <w:t>§3 The national authority may provide for standards and techniques to be used in processes of anonymization, and carry out security checks, with opinions from the National Board for the Protection of Personal Data.</w:t>
      </w:r>
    </w:p>
    <w:p>
      <w:pPr>
        <w:pStyle w:val="BodyText"/>
        <w:spacing w:before="1"/>
        <w:ind w:left="0"/>
        <w:rPr>
          <w:sz w:val="36"/>
        </w:rPr>
      </w:pPr>
    </w:p>
    <w:p>
      <w:pPr>
        <w:pStyle w:val="BodyText"/>
        <w:spacing w:line="360" w:lineRule="auto"/>
        <w:ind w:right="638" w:firstLine="719"/>
        <w:jc w:val="both"/>
      </w:pPr>
      <w:r>
        <w:rPr>
          <w:b/>
        </w:rPr>
        <w:t>Art.</w:t>
      </w:r>
      <w:r>
        <w:rPr>
          <w:b/>
          <w:spacing w:val="-5"/>
        </w:rPr>
        <w:t> </w:t>
      </w:r>
      <w:r>
        <w:rPr>
          <w:b/>
        </w:rPr>
        <w:t>13.</w:t>
      </w:r>
      <w:r>
        <w:rPr>
          <w:b/>
          <w:spacing w:val="-4"/>
        </w:rPr>
        <w:t> </w:t>
      </w:r>
      <w:r>
        <w:rPr/>
        <w:t>When</w:t>
      </w:r>
      <w:r>
        <w:rPr>
          <w:spacing w:val="-4"/>
        </w:rPr>
        <w:t> </w:t>
      </w:r>
      <w:r>
        <w:rPr/>
        <w:t>carrying</w:t>
      </w:r>
      <w:r>
        <w:rPr>
          <w:spacing w:val="-3"/>
        </w:rPr>
        <w:t> </w:t>
      </w:r>
      <w:r>
        <w:rPr/>
        <w:t>out</w:t>
      </w:r>
      <w:r>
        <w:rPr>
          <w:spacing w:val="-3"/>
        </w:rPr>
        <w:t> </w:t>
      </w:r>
      <w:r>
        <w:rPr/>
        <w:t>public</w:t>
      </w:r>
      <w:r>
        <w:rPr>
          <w:spacing w:val="-5"/>
        </w:rPr>
        <w:t> </w:t>
      </w:r>
      <w:r>
        <w:rPr/>
        <w:t>health</w:t>
      </w:r>
      <w:r>
        <w:rPr>
          <w:spacing w:val="-4"/>
        </w:rPr>
        <w:t> </w:t>
      </w:r>
      <w:r>
        <w:rPr/>
        <w:t>studies,</w:t>
      </w:r>
      <w:r>
        <w:rPr>
          <w:spacing w:val="-4"/>
        </w:rPr>
        <w:t> </w:t>
      </w:r>
      <w:r>
        <w:rPr/>
        <w:t>research</w:t>
      </w:r>
      <w:r>
        <w:rPr>
          <w:spacing w:val="-4"/>
        </w:rPr>
        <w:t> </w:t>
      </w:r>
      <w:r>
        <w:rPr/>
        <w:t>entities</w:t>
      </w:r>
      <w:r>
        <w:rPr>
          <w:spacing w:val="-4"/>
        </w:rPr>
        <w:t> </w:t>
      </w:r>
      <w:r>
        <w:rPr/>
        <w:t>may</w:t>
      </w:r>
      <w:r>
        <w:rPr>
          <w:spacing w:val="-4"/>
        </w:rPr>
        <w:t> </w:t>
      </w:r>
      <w:r>
        <w:rPr/>
        <w:t>have</w:t>
      </w:r>
      <w:r>
        <w:rPr>
          <w:spacing w:val="-2"/>
        </w:rPr>
        <w:t> </w:t>
      </w:r>
      <w:r>
        <w:rPr/>
        <w:t>access</w:t>
      </w:r>
      <w:r>
        <w:rPr>
          <w:spacing w:val="-3"/>
        </w:rPr>
        <w:t> </w:t>
      </w:r>
      <w:r>
        <w:rPr/>
        <w:t>to personal databases, which shall be processed exclusively within the entity and strictly for the purpose</w:t>
      </w:r>
      <w:r>
        <w:rPr>
          <w:spacing w:val="-9"/>
        </w:rPr>
        <w:t> </w:t>
      </w:r>
      <w:r>
        <w:rPr/>
        <w:t>of</w:t>
      </w:r>
      <w:r>
        <w:rPr>
          <w:spacing w:val="-9"/>
        </w:rPr>
        <w:t> </w:t>
      </w:r>
      <w:r>
        <w:rPr/>
        <w:t>carrying</w:t>
      </w:r>
      <w:r>
        <w:rPr>
          <w:spacing w:val="-8"/>
        </w:rPr>
        <w:t> </w:t>
      </w:r>
      <w:r>
        <w:rPr/>
        <w:t>out</w:t>
      </w:r>
      <w:r>
        <w:rPr>
          <w:spacing w:val="-8"/>
        </w:rPr>
        <w:t> </w:t>
      </w:r>
      <w:r>
        <w:rPr/>
        <w:t>studies</w:t>
      </w:r>
      <w:r>
        <w:rPr>
          <w:spacing w:val="-7"/>
        </w:rPr>
        <w:t> </w:t>
      </w:r>
      <w:r>
        <w:rPr/>
        <w:t>and</w:t>
      </w:r>
      <w:r>
        <w:rPr>
          <w:spacing w:val="-9"/>
        </w:rPr>
        <w:t> </w:t>
      </w:r>
      <w:r>
        <w:rPr/>
        <w:t>research.</w:t>
      </w:r>
      <w:r>
        <w:rPr>
          <w:spacing w:val="-9"/>
        </w:rPr>
        <w:t> </w:t>
      </w:r>
      <w:r>
        <w:rPr/>
        <w:t>Those</w:t>
      </w:r>
      <w:r>
        <w:rPr>
          <w:spacing w:val="-10"/>
        </w:rPr>
        <w:t> </w:t>
      </w:r>
      <w:r>
        <w:rPr/>
        <w:t>databases</w:t>
      </w:r>
      <w:r>
        <w:rPr>
          <w:spacing w:val="-8"/>
        </w:rPr>
        <w:t> </w:t>
      </w:r>
      <w:r>
        <w:rPr/>
        <w:t>shall</w:t>
      </w:r>
      <w:r>
        <w:rPr>
          <w:spacing w:val="-7"/>
        </w:rPr>
        <w:t> </w:t>
      </w:r>
      <w:r>
        <w:rPr/>
        <w:t>be</w:t>
      </w:r>
      <w:r>
        <w:rPr>
          <w:spacing w:val="-10"/>
        </w:rPr>
        <w:t> </w:t>
      </w:r>
      <w:r>
        <w:rPr/>
        <w:t>kept</w:t>
      </w:r>
      <w:r>
        <w:rPr>
          <w:spacing w:val="-8"/>
        </w:rPr>
        <w:t> </w:t>
      </w:r>
      <w:r>
        <w:rPr/>
        <w:t>in</w:t>
      </w:r>
      <w:r>
        <w:rPr>
          <w:spacing w:val="-8"/>
        </w:rPr>
        <w:t> </w:t>
      </w:r>
      <w:r>
        <w:rPr/>
        <w:t>a</w:t>
      </w:r>
      <w:r>
        <w:rPr>
          <w:spacing w:val="-10"/>
        </w:rPr>
        <w:t> </w:t>
      </w:r>
      <w:r>
        <w:rPr/>
        <w:t>controlled</w:t>
      </w:r>
      <w:r>
        <w:rPr>
          <w:spacing w:val="-8"/>
        </w:rPr>
        <w:t> </w:t>
      </w:r>
      <w:r>
        <w:rPr/>
        <w:t>and secure environment, in accordance with security practices provided in specific regulation</w:t>
      </w:r>
      <w:r>
        <w:rPr>
          <w:spacing w:val="-32"/>
        </w:rPr>
        <w:t> </w:t>
      </w:r>
      <w:r>
        <w:rPr/>
        <w:t>and this includes, whenever possible, anonymization or pseudonymization of the data, as well as taking into account the proper ethical standards related to studies and</w:t>
      </w:r>
      <w:r>
        <w:rPr>
          <w:spacing w:val="-6"/>
        </w:rPr>
        <w:t> </w:t>
      </w:r>
      <w:r>
        <w:rPr/>
        <w:t>research.</w:t>
      </w:r>
    </w:p>
    <w:p>
      <w:pPr>
        <w:pStyle w:val="BodyText"/>
        <w:spacing w:line="360" w:lineRule="auto"/>
        <w:ind w:right="632" w:firstLine="719"/>
        <w:jc w:val="both"/>
      </w:pPr>
      <w:r>
        <w:rPr/>
        <w:t>§1</w:t>
      </w:r>
      <w:r>
        <w:rPr>
          <w:spacing w:val="-10"/>
        </w:rPr>
        <w:t> </w:t>
      </w:r>
      <w:r>
        <w:rPr/>
        <w:t>Disclosure</w:t>
      </w:r>
      <w:r>
        <w:rPr>
          <w:spacing w:val="-11"/>
        </w:rPr>
        <w:t> </w:t>
      </w:r>
      <w:r>
        <w:rPr/>
        <w:t>of</w:t>
      </w:r>
      <w:r>
        <w:rPr>
          <w:spacing w:val="-11"/>
        </w:rPr>
        <w:t> </w:t>
      </w:r>
      <w:r>
        <w:rPr/>
        <w:t>the</w:t>
      </w:r>
      <w:r>
        <w:rPr>
          <w:spacing w:val="-11"/>
        </w:rPr>
        <w:t> </w:t>
      </w:r>
      <w:r>
        <w:rPr/>
        <w:t>results</w:t>
      </w:r>
      <w:r>
        <w:rPr>
          <w:spacing w:val="-9"/>
        </w:rPr>
        <w:t> </w:t>
      </w:r>
      <w:r>
        <w:rPr/>
        <w:t>or</w:t>
      </w:r>
      <w:r>
        <w:rPr>
          <w:spacing w:val="-11"/>
        </w:rPr>
        <w:t> </w:t>
      </w:r>
      <w:r>
        <w:rPr/>
        <w:t>of</w:t>
      </w:r>
      <w:r>
        <w:rPr>
          <w:spacing w:val="-10"/>
        </w:rPr>
        <w:t> </w:t>
      </w:r>
      <w:r>
        <w:rPr/>
        <w:t>any</w:t>
      </w:r>
      <w:r>
        <w:rPr>
          <w:spacing w:val="-8"/>
        </w:rPr>
        <w:t> </w:t>
      </w:r>
      <w:r>
        <w:rPr/>
        <w:t>portion</w:t>
      </w:r>
      <w:r>
        <w:rPr>
          <w:spacing w:val="-10"/>
        </w:rPr>
        <w:t> </w:t>
      </w:r>
      <w:r>
        <w:rPr/>
        <w:t>of</w:t>
      </w:r>
      <w:r>
        <w:rPr>
          <w:spacing w:val="-11"/>
        </w:rPr>
        <w:t> </w:t>
      </w:r>
      <w:r>
        <w:rPr/>
        <w:t>the</w:t>
      </w:r>
      <w:r>
        <w:rPr>
          <w:spacing w:val="-9"/>
        </w:rPr>
        <w:t> </w:t>
      </w:r>
      <w:r>
        <w:rPr/>
        <w:t>study</w:t>
      </w:r>
      <w:r>
        <w:rPr>
          <w:spacing w:val="-10"/>
        </w:rPr>
        <w:t> </w:t>
      </w:r>
      <w:r>
        <w:rPr/>
        <w:t>or</w:t>
      </w:r>
      <w:r>
        <w:rPr>
          <w:spacing w:val="-10"/>
        </w:rPr>
        <w:t> </w:t>
      </w:r>
      <w:r>
        <w:rPr/>
        <w:t>the</w:t>
      </w:r>
      <w:r>
        <w:rPr>
          <w:spacing w:val="-11"/>
        </w:rPr>
        <w:t> </w:t>
      </w:r>
      <w:r>
        <w:rPr/>
        <w:t>research,</w:t>
      </w:r>
      <w:r>
        <w:rPr>
          <w:spacing w:val="-8"/>
        </w:rPr>
        <w:t> </w:t>
      </w:r>
      <w:r>
        <w:rPr/>
        <w:t>as</w:t>
      </w:r>
      <w:r>
        <w:rPr>
          <w:spacing w:val="-7"/>
        </w:rPr>
        <w:t> </w:t>
      </w:r>
      <w:r>
        <w:rPr/>
        <w:t>mentioned in the lead sentence of this article, shall under no circumstances reveal personal</w:t>
      </w:r>
      <w:r>
        <w:rPr>
          <w:spacing w:val="-9"/>
        </w:rPr>
        <w:t> </w:t>
      </w:r>
      <w:r>
        <w:rPr/>
        <w:t>data.</w:t>
      </w:r>
    </w:p>
    <w:p>
      <w:pPr>
        <w:pStyle w:val="BodyText"/>
        <w:spacing w:line="360" w:lineRule="auto"/>
        <w:ind w:right="637" w:firstLine="719"/>
        <w:jc w:val="both"/>
      </w:pPr>
      <w:r>
        <w:rPr/>
        <w:t>§2 The research entity shall be held liable for the security of the information</w:t>
      </w:r>
      <w:r>
        <w:rPr>
          <w:spacing w:val="-36"/>
        </w:rPr>
        <w:t> </w:t>
      </w:r>
      <w:r>
        <w:rPr/>
        <w:t>provided in</w:t>
      </w:r>
      <w:r>
        <w:rPr>
          <w:spacing w:val="-7"/>
        </w:rPr>
        <w:t> </w:t>
      </w:r>
      <w:r>
        <w:rPr/>
        <w:t>the</w:t>
      </w:r>
      <w:r>
        <w:rPr>
          <w:spacing w:val="-7"/>
        </w:rPr>
        <w:t> </w:t>
      </w:r>
      <w:r>
        <w:rPr/>
        <w:t>lead</w:t>
      </w:r>
      <w:r>
        <w:rPr>
          <w:spacing w:val="-7"/>
        </w:rPr>
        <w:t> </w:t>
      </w:r>
      <w:r>
        <w:rPr/>
        <w:t>sentence</w:t>
      </w:r>
      <w:r>
        <w:rPr>
          <w:spacing w:val="-7"/>
        </w:rPr>
        <w:t> </w:t>
      </w:r>
      <w:r>
        <w:rPr/>
        <w:t>of</w:t>
      </w:r>
      <w:r>
        <w:rPr>
          <w:spacing w:val="-7"/>
        </w:rPr>
        <w:t> </w:t>
      </w:r>
      <w:r>
        <w:rPr/>
        <w:t>this</w:t>
      </w:r>
      <w:r>
        <w:rPr>
          <w:spacing w:val="-7"/>
        </w:rPr>
        <w:t> </w:t>
      </w:r>
      <w:r>
        <w:rPr/>
        <w:t>article,</w:t>
      </w:r>
      <w:r>
        <w:rPr>
          <w:spacing w:val="-7"/>
        </w:rPr>
        <w:t> </w:t>
      </w:r>
      <w:r>
        <w:rPr/>
        <w:t>and</w:t>
      </w:r>
      <w:r>
        <w:rPr>
          <w:spacing w:val="-6"/>
        </w:rPr>
        <w:t> </w:t>
      </w:r>
      <w:r>
        <w:rPr/>
        <w:t>it</w:t>
      </w:r>
      <w:r>
        <w:rPr>
          <w:spacing w:val="-7"/>
        </w:rPr>
        <w:t> </w:t>
      </w:r>
      <w:r>
        <w:rPr/>
        <w:t>is</w:t>
      </w:r>
      <w:r>
        <w:rPr>
          <w:spacing w:val="-6"/>
        </w:rPr>
        <w:t> </w:t>
      </w:r>
      <w:r>
        <w:rPr/>
        <w:t>forbidden,</w:t>
      </w:r>
      <w:r>
        <w:rPr>
          <w:spacing w:val="-6"/>
        </w:rPr>
        <w:t> </w:t>
      </w:r>
      <w:r>
        <w:rPr/>
        <w:t>under</w:t>
      </w:r>
      <w:r>
        <w:rPr>
          <w:spacing w:val="-8"/>
        </w:rPr>
        <w:t> </w:t>
      </w:r>
      <w:r>
        <w:rPr/>
        <w:t>any</w:t>
      </w:r>
      <w:r>
        <w:rPr>
          <w:spacing w:val="-6"/>
        </w:rPr>
        <w:t> </w:t>
      </w:r>
      <w:r>
        <w:rPr/>
        <w:t>circumstances,</w:t>
      </w:r>
      <w:r>
        <w:rPr>
          <w:spacing w:val="-6"/>
        </w:rPr>
        <w:t> </w:t>
      </w:r>
      <w:r>
        <w:rPr/>
        <w:t>to</w:t>
      </w:r>
      <w:r>
        <w:rPr>
          <w:spacing w:val="-7"/>
        </w:rPr>
        <w:t> </w:t>
      </w:r>
      <w:r>
        <w:rPr/>
        <w:t>transfer</w:t>
      </w:r>
      <w:r>
        <w:rPr>
          <w:spacing w:val="-7"/>
        </w:rPr>
        <w:t> </w:t>
      </w:r>
      <w:r>
        <w:rPr/>
        <w:t>the data to a third</w:t>
      </w:r>
      <w:r>
        <w:rPr>
          <w:spacing w:val="-2"/>
        </w:rPr>
        <w:t> </w:t>
      </w:r>
      <w:r>
        <w:rPr/>
        <w:t>party.</w:t>
      </w:r>
    </w:p>
    <w:p>
      <w:pPr>
        <w:pStyle w:val="BodyText"/>
        <w:spacing w:line="360" w:lineRule="auto"/>
        <w:ind w:right="638" w:firstLine="719"/>
        <w:jc w:val="both"/>
      </w:pPr>
      <w:r>
        <w:rPr/>
        <w:t>§3 Access to data as provided in this article shall be the object of regulation by the national authority and of the authorities in the area of health and sanitation, within the scope of their regulatory capacity.</w:t>
      </w:r>
      <w:r>
        <w:rPr>
          <w:vertAlign w:val="superscript"/>
        </w:rPr>
        <w:t>4</w:t>
      </w:r>
    </w:p>
    <w:p>
      <w:pPr>
        <w:pStyle w:val="BodyText"/>
        <w:spacing w:before="1"/>
        <w:ind w:left="821"/>
        <w:jc w:val="both"/>
      </w:pPr>
      <w:r>
        <w:rPr/>
        <w:t>§4 For purposes of this article, pseudonymization is the processing by means of which</w:t>
      </w:r>
    </w:p>
    <w:p>
      <w:pPr>
        <w:pStyle w:val="BodyText"/>
        <w:ind w:left="0"/>
        <w:rPr>
          <w:sz w:val="20"/>
        </w:rPr>
      </w:pPr>
    </w:p>
    <w:p>
      <w:pPr>
        <w:pStyle w:val="BodyText"/>
        <w:spacing w:before="9"/>
        <w:ind w:left="0"/>
        <w:rPr>
          <w:sz w:val="12"/>
        </w:rPr>
      </w:pPr>
      <w:r>
        <w:rPr/>
        <w:pict>
          <v:rect style="position:absolute;margin-left:74.064003pt;margin-top:9.308530pt;width:144.020pt;height:.599980pt;mso-position-horizontal-relative:page;mso-position-vertical-relative:paragraph;z-index:-15725568;mso-wrap-distance-left:0;mso-wrap-distance-right:0" filled="true" fillcolor="#000000" stroked="false">
            <v:fill type="solid"/>
            <w10:wrap type="topAndBottom"/>
          </v:rect>
        </w:pict>
      </w:r>
    </w:p>
    <w:p>
      <w:pPr>
        <w:spacing w:before="82"/>
        <w:ind w:left="101" w:right="0" w:firstLine="0"/>
        <w:jc w:val="left"/>
        <w:rPr>
          <w:sz w:val="20"/>
        </w:rPr>
      </w:pPr>
      <w:r>
        <w:rPr>
          <w:sz w:val="20"/>
          <w:vertAlign w:val="superscript"/>
        </w:rPr>
        <w:t>4</w:t>
      </w:r>
      <w:r>
        <w:rPr>
          <w:sz w:val="20"/>
          <w:vertAlign w:val="baseline"/>
        </w:rPr>
        <w:t> See footnote number 2.</w:t>
      </w:r>
    </w:p>
    <w:p>
      <w:pPr>
        <w:spacing w:after="0"/>
        <w:jc w:val="left"/>
        <w:rPr>
          <w:sz w:val="20"/>
        </w:rPr>
        <w:sectPr>
          <w:pgSz w:w="11900" w:h="16860"/>
          <w:pgMar w:header="586" w:footer="0" w:top="1660" w:bottom="280" w:left="1380" w:right="840"/>
        </w:sectPr>
      </w:pPr>
    </w:p>
    <w:p>
      <w:pPr>
        <w:pStyle w:val="BodyText"/>
        <w:spacing w:line="360" w:lineRule="auto" w:before="124"/>
        <w:ind w:right="636"/>
        <w:jc w:val="both"/>
      </w:pPr>
      <w:r>
        <w:rPr/>
        <w:t>data can no longer be directly or indirectly associated with an individual, except by using additional information kept separately by the controller in a controlled and secure environment.</w:t>
      </w:r>
    </w:p>
    <w:p>
      <w:pPr>
        <w:pStyle w:val="BodyText"/>
        <w:spacing w:before="3"/>
        <w:ind w:left="0"/>
        <w:rPr>
          <w:sz w:val="36"/>
        </w:rPr>
      </w:pPr>
    </w:p>
    <w:p>
      <w:pPr>
        <w:pStyle w:val="Heading1"/>
        <w:ind w:left="721"/>
      </w:pPr>
      <w:r>
        <w:rPr/>
        <w:t>Section III</w:t>
      </w:r>
    </w:p>
    <w:p>
      <w:pPr>
        <w:spacing w:before="139"/>
        <w:ind w:left="720" w:right="1255" w:firstLine="0"/>
        <w:jc w:val="center"/>
        <w:rPr>
          <w:b/>
          <w:sz w:val="24"/>
        </w:rPr>
      </w:pPr>
      <w:r>
        <w:rPr>
          <w:b/>
          <w:sz w:val="24"/>
        </w:rPr>
        <w:t>Processing of Children and Adolescents’ Personal</w:t>
      </w:r>
      <w:r>
        <w:rPr>
          <w:b/>
          <w:spacing w:val="-24"/>
          <w:sz w:val="24"/>
        </w:rPr>
        <w:t> </w:t>
      </w:r>
      <w:r>
        <w:rPr>
          <w:b/>
          <w:sz w:val="24"/>
        </w:rPr>
        <w:t>Data</w:t>
      </w:r>
    </w:p>
    <w:p>
      <w:pPr>
        <w:pStyle w:val="BodyText"/>
        <w:ind w:left="0"/>
        <w:rPr>
          <w:b/>
          <w:sz w:val="26"/>
        </w:rPr>
      </w:pPr>
    </w:p>
    <w:p>
      <w:pPr>
        <w:pStyle w:val="BodyText"/>
        <w:spacing w:before="9"/>
        <w:ind w:left="0"/>
        <w:rPr>
          <w:b/>
          <w:sz w:val="21"/>
        </w:rPr>
      </w:pPr>
    </w:p>
    <w:p>
      <w:pPr>
        <w:pStyle w:val="BodyText"/>
        <w:spacing w:line="360" w:lineRule="auto"/>
        <w:ind w:right="644" w:firstLine="719"/>
        <w:jc w:val="both"/>
      </w:pPr>
      <w:r>
        <w:rPr>
          <w:b/>
        </w:rPr>
        <w:t>Art. 14. </w:t>
      </w:r>
      <w:r>
        <w:rPr/>
        <w:t>The processing of personal data belonging to children and adolescents shall be done in their best interest, pursuant to this article and specific</w:t>
      </w:r>
      <w:r>
        <w:rPr>
          <w:spacing w:val="-7"/>
        </w:rPr>
        <w:t> </w:t>
      </w:r>
      <w:r>
        <w:rPr/>
        <w:t>legislation.</w:t>
      </w:r>
    </w:p>
    <w:p>
      <w:pPr>
        <w:pStyle w:val="BodyText"/>
        <w:spacing w:line="360" w:lineRule="auto" w:before="102"/>
        <w:ind w:right="642" w:firstLine="719"/>
        <w:jc w:val="both"/>
      </w:pPr>
      <w:r>
        <w:rPr/>
        <w:t>§1 The processing of children’s personal data shall be done with specific and highlighted consent given by at least one of the parents or the legal representative.</w:t>
      </w:r>
    </w:p>
    <w:p>
      <w:pPr>
        <w:pStyle w:val="BodyText"/>
        <w:spacing w:line="360" w:lineRule="auto" w:before="98"/>
        <w:ind w:right="635" w:firstLine="719"/>
        <w:jc w:val="both"/>
      </w:pPr>
      <w:r>
        <w:rPr/>
        <w:t>§2 When processing data as mentioned in §1 of this article, controllers shall make public the information about the types of data collected, the way it is used and the</w:t>
      </w:r>
      <w:r>
        <w:rPr>
          <w:spacing w:val="-40"/>
        </w:rPr>
        <w:t> </w:t>
      </w:r>
      <w:r>
        <w:rPr/>
        <w:t>procedures for exercising the rights of data subjects referred to in Art. 18 of this</w:t>
      </w:r>
      <w:r>
        <w:rPr>
          <w:spacing w:val="-4"/>
        </w:rPr>
        <w:t> </w:t>
      </w:r>
      <w:r>
        <w:rPr/>
        <w:t>Law.</w:t>
      </w:r>
    </w:p>
    <w:p>
      <w:pPr>
        <w:pStyle w:val="BodyText"/>
        <w:spacing w:line="360" w:lineRule="auto"/>
        <w:ind w:right="636" w:firstLine="719"/>
        <w:jc w:val="both"/>
      </w:pPr>
      <w:r>
        <w:rPr/>
        <w:t>§3 Children’s personal data may be collected without the consent mentioned in §1 of this article when the collection is necessary to contact the parents or the legal representative, and as long as the data are used one single time and not stored, or for their protection, and under</w:t>
      </w:r>
      <w:r>
        <w:rPr>
          <w:spacing w:val="-12"/>
        </w:rPr>
        <w:t> </w:t>
      </w:r>
      <w:r>
        <w:rPr/>
        <w:t>no</w:t>
      </w:r>
      <w:r>
        <w:rPr>
          <w:spacing w:val="-11"/>
        </w:rPr>
        <w:t> </w:t>
      </w:r>
      <w:r>
        <w:rPr/>
        <w:t>circumstances</w:t>
      </w:r>
      <w:r>
        <w:rPr>
          <w:spacing w:val="-11"/>
        </w:rPr>
        <w:t> </w:t>
      </w:r>
      <w:r>
        <w:rPr/>
        <w:t>shall</w:t>
      </w:r>
      <w:r>
        <w:rPr>
          <w:spacing w:val="-10"/>
        </w:rPr>
        <w:t> </w:t>
      </w:r>
      <w:r>
        <w:rPr/>
        <w:t>the</w:t>
      </w:r>
      <w:r>
        <w:rPr>
          <w:spacing w:val="-11"/>
        </w:rPr>
        <w:t> </w:t>
      </w:r>
      <w:r>
        <w:rPr/>
        <w:t>data</w:t>
      </w:r>
      <w:r>
        <w:rPr>
          <w:spacing w:val="-12"/>
        </w:rPr>
        <w:t> </w:t>
      </w:r>
      <w:r>
        <w:rPr/>
        <w:t>be</w:t>
      </w:r>
      <w:r>
        <w:rPr>
          <w:spacing w:val="-12"/>
        </w:rPr>
        <w:t> </w:t>
      </w:r>
      <w:r>
        <w:rPr/>
        <w:t>passed</w:t>
      </w:r>
      <w:r>
        <w:rPr>
          <w:spacing w:val="-12"/>
        </w:rPr>
        <w:t> </w:t>
      </w:r>
      <w:r>
        <w:rPr/>
        <w:t>on</w:t>
      </w:r>
      <w:r>
        <w:rPr>
          <w:spacing w:val="-13"/>
        </w:rPr>
        <w:t> </w:t>
      </w:r>
      <w:r>
        <w:rPr/>
        <w:t>to</w:t>
      </w:r>
      <w:r>
        <w:rPr>
          <w:spacing w:val="-11"/>
        </w:rPr>
        <w:t> </w:t>
      </w:r>
      <w:r>
        <w:rPr/>
        <w:t>third</w:t>
      </w:r>
      <w:r>
        <w:rPr>
          <w:spacing w:val="-12"/>
        </w:rPr>
        <w:t> </w:t>
      </w:r>
      <w:r>
        <w:rPr/>
        <w:t>parties</w:t>
      </w:r>
      <w:r>
        <w:rPr>
          <w:spacing w:val="-11"/>
        </w:rPr>
        <w:t> </w:t>
      </w:r>
      <w:r>
        <w:rPr/>
        <w:t>without</w:t>
      </w:r>
      <w:r>
        <w:rPr>
          <w:spacing w:val="-13"/>
        </w:rPr>
        <w:t> </w:t>
      </w:r>
      <w:r>
        <w:rPr/>
        <w:t>consent</w:t>
      </w:r>
      <w:r>
        <w:rPr>
          <w:spacing w:val="-11"/>
        </w:rPr>
        <w:t> </w:t>
      </w:r>
      <w:r>
        <w:rPr/>
        <w:t>as</w:t>
      </w:r>
      <w:r>
        <w:rPr>
          <w:spacing w:val="-11"/>
        </w:rPr>
        <w:t> </w:t>
      </w:r>
      <w:r>
        <w:rPr/>
        <w:t>provided in §1 of this</w:t>
      </w:r>
      <w:r>
        <w:rPr>
          <w:spacing w:val="-1"/>
        </w:rPr>
        <w:t> </w:t>
      </w:r>
      <w:r>
        <w:rPr/>
        <w:t>article.</w:t>
      </w:r>
    </w:p>
    <w:p>
      <w:pPr>
        <w:pStyle w:val="BodyText"/>
        <w:spacing w:before="142"/>
        <w:ind w:left="821"/>
        <w:jc w:val="both"/>
      </w:pPr>
      <w:r>
        <w:rPr/>
        <w:t>§4 Controllers shall not condition the participation of data subjects, as referred to in</w:t>
      </w:r>
    </w:p>
    <w:p>
      <w:pPr>
        <w:pStyle w:val="BodyText"/>
        <w:spacing w:line="360" w:lineRule="auto" w:before="137"/>
        <w:ind w:right="635"/>
        <w:jc w:val="both"/>
      </w:pPr>
      <w:r>
        <w:rPr/>
        <w:t>§1 of this article, to games, internet applications or other activities for providing personal information beyond what is strictly necessary for the activity.</w:t>
      </w:r>
    </w:p>
    <w:p>
      <w:pPr>
        <w:pStyle w:val="BodyText"/>
        <w:spacing w:line="360" w:lineRule="auto"/>
        <w:ind w:right="635" w:firstLine="719"/>
        <w:jc w:val="both"/>
      </w:pPr>
      <w:r>
        <w:rPr/>
        <w:t>§5 The controller shall use all reasonable efforts to verify that the consent referred to in</w:t>
      </w:r>
      <w:r>
        <w:rPr>
          <w:spacing w:val="-14"/>
        </w:rPr>
        <w:t> </w:t>
      </w:r>
      <w:r>
        <w:rPr/>
        <w:t>§1</w:t>
      </w:r>
      <w:r>
        <w:rPr>
          <w:spacing w:val="-14"/>
        </w:rPr>
        <w:t> </w:t>
      </w:r>
      <w:r>
        <w:rPr/>
        <w:t>of</w:t>
      </w:r>
      <w:r>
        <w:rPr>
          <w:spacing w:val="-15"/>
        </w:rPr>
        <w:t> </w:t>
      </w:r>
      <w:r>
        <w:rPr/>
        <w:t>this</w:t>
      </w:r>
      <w:r>
        <w:rPr>
          <w:spacing w:val="-13"/>
        </w:rPr>
        <w:t> </w:t>
      </w:r>
      <w:r>
        <w:rPr/>
        <w:t>article</w:t>
      </w:r>
      <w:r>
        <w:rPr>
          <w:spacing w:val="-15"/>
        </w:rPr>
        <w:t> </w:t>
      </w:r>
      <w:r>
        <w:rPr/>
        <w:t>was</w:t>
      </w:r>
      <w:r>
        <w:rPr>
          <w:spacing w:val="-14"/>
        </w:rPr>
        <w:t> </w:t>
      </w:r>
      <w:r>
        <w:rPr/>
        <w:t>given</w:t>
      </w:r>
      <w:r>
        <w:rPr>
          <w:spacing w:val="-14"/>
        </w:rPr>
        <w:t> </w:t>
      </w:r>
      <w:r>
        <w:rPr/>
        <w:t>by</w:t>
      </w:r>
      <w:r>
        <w:rPr>
          <w:spacing w:val="-13"/>
        </w:rPr>
        <w:t> </w:t>
      </w:r>
      <w:r>
        <w:rPr/>
        <w:t>the</w:t>
      </w:r>
      <w:r>
        <w:rPr>
          <w:spacing w:val="-15"/>
        </w:rPr>
        <w:t> </w:t>
      </w:r>
      <w:r>
        <w:rPr/>
        <w:t>child’s</w:t>
      </w:r>
      <w:r>
        <w:rPr>
          <w:spacing w:val="-15"/>
        </w:rPr>
        <w:t> </w:t>
      </w:r>
      <w:r>
        <w:rPr/>
        <w:t>representative,</w:t>
      </w:r>
      <w:r>
        <w:rPr>
          <w:spacing w:val="-14"/>
        </w:rPr>
        <w:t> </w:t>
      </w:r>
      <w:r>
        <w:rPr/>
        <w:t>considering</w:t>
      </w:r>
      <w:r>
        <w:rPr>
          <w:spacing w:val="-15"/>
        </w:rPr>
        <w:t> </w:t>
      </w:r>
      <w:r>
        <w:rPr/>
        <w:t>available</w:t>
      </w:r>
      <w:r>
        <w:rPr>
          <w:spacing w:val="-12"/>
        </w:rPr>
        <w:t> </w:t>
      </w:r>
      <w:r>
        <w:rPr/>
        <w:t>technologies.</w:t>
      </w:r>
    </w:p>
    <w:p>
      <w:pPr>
        <w:pStyle w:val="BodyText"/>
        <w:spacing w:line="360" w:lineRule="auto" w:before="1"/>
        <w:ind w:right="636" w:firstLine="719"/>
        <w:jc w:val="both"/>
      </w:pPr>
      <w:r>
        <w:rPr/>
        <w:t>§6 Information on the processing of data referred to in this article shall be provided</w:t>
      </w:r>
      <w:r>
        <w:rPr>
          <w:spacing w:val="-39"/>
        </w:rPr>
        <w:t> </w:t>
      </w:r>
      <w:r>
        <w:rPr/>
        <w:t>in a simple, clear and accessible manner, taking into account the physical-motor, perceptive, sensorial,</w:t>
      </w:r>
      <w:r>
        <w:rPr>
          <w:spacing w:val="-9"/>
        </w:rPr>
        <w:t> </w:t>
      </w:r>
      <w:r>
        <w:rPr/>
        <w:t>intellectual</w:t>
      </w:r>
      <w:r>
        <w:rPr>
          <w:spacing w:val="-9"/>
        </w:rPr>
        <w:t> </w:t>
      </w:r>
      <w:r>
        <w:rPr/>
        <w:t>and</w:t>
      </w:r>
      <w:r>
        <w:rPr>
          <w:spacing w:val="-7"/>
        </w:rPr>
        <w:t> </w:t>
      </w:r>
      <w:r>
        <w:rPr/>
        <w:t>mental</w:t>
      </w:r>
      <w:r>
        <w:rPr>
          <w:spacing w:val="-8"/>
        </w:rPr>
        <w:t> </w:t>
      </w:r>
      <w:r>
        <w:rPr/>
        <w:t>characteristics</w:t>
      </w:r>
      <w:r>
        <w:rPr>
          <w:spacing w:val="-8"/>
        </w:rPr>
        <w:t> </w:t>
      </w:r>
      <w:r>
        <w:rPr/>
        <w:t>of</w:t>
      </w:r>
      <w:r>
        <w:rPr>
          <w:spacing w:val="-7"/>
        </w:rPr>
        <w:t> </w:t>
      </w:r>
      <w:r>
        <w:rPr/>
        <w:t>the</w:t>
      </w:r>
      <w:r>
        <w:rPr>
          <w:spacing w:val="-9"/>
        </w:rPr>
        <w:t> </w:t>
      </w:r>
      <w:r>
        <w:rPr/>
        <w:t>user,</w:t>
      </w:r>
      <w:r>
        <w:rPr>
          <w:spacing w:val="-9"/>
        </w:rPr>
        <w:t> </w:t>
      </w:r>
      <w:r>
        <w:rPr/>
        <w:t>using</w:t>
      </w:r>
      <w:r>
        <w:rPr>
          <w:spacing w:val="-8"/>
        </w:rPr>
        <w:t> </w:t>
      </w:r>
      <w:r>
        <w:rPr/>
        <w:t>audiovisual</w:t>
      </w:r>
      <w:r>
        <w:rPr>
          <w:spacing w:val="-8"/>
        </w:rPr>
        <w:t> </w:t>
      </w:r>
      <w:r>
        <w:rPr/>
        <w:t>resources</w:t>
      </w:r>
      <w:r>
        <w:rPr>
          <w:spacing w:val="-8"/>
        </w:rPr>
        <w:t> </w:t>
      </w:r>
      <w:r>
        <w:rPr/>
        <w:t>when appropriate, in order to provide the necessary information to the parents or the legal representative and that is appropriate for the children’s</w:t>
      </w:r>
      <w:r>
        <w:rPr>
          <w:spacing w:val="-1"/>
        </w:rPr>
        <w:t> </w:t>
      </w:r>
      <w:r>
        <w:rPr/>
        <w:t>understanding.</w:t>
      </w:r>
    </w:p>
    <w:p>
      <w:pPr>
        <w:pStyle w:val="BodyText"/>
        <w:ind w:left="0"/>
        <w:rPr>
          <w:sz w:val="26"/>
        </w:rPr>
      </w:pPr>
    </w:p>
    <w:p>
      <w:pPr>
        <w:pStyle w:val="BodyText"/>
        <w:spacing w:before="2"/>
        <w:ind w:left="0"/>
        <w:rPr>
          <w:sz w:val="34"/>
        </w:rPr>
      </w:pPr>
    </w:p>
    <w:p>
      <w:pPr>
        <w:pStyle w:val="Heading1"/>
        <w:ind w:left="722" w:right="1251"/>
      </w:pPr>
      <w:r>
        <w:rPr/>
        <w:t>Section IV</w:t>
      </w:r>
    </w:p>
    <w:p>
      <w:pPr>
        <w:spacing w:after="0"/>
        <w:sectPr>
          <w:pgSz w:w="11900" w:h="16860"/>
          <w:pgMar w:header="586" w:footer="0" w:top="1660" w:bottom="280" w:left="1380" w:right="840"/>
        </w:sectPr>
      </w:pPr>
    </w:p>
    <w:p>
      <w:pPr>
        <w:spacing w:before="124"/>
        <w:ind w:left="722" w:right="1254" w:firstLine="0"/>
        <w:jc w:val="center"/>
        <w:rPr>
          <w:b/>
          <w:sz w:val="24"/>
        </w:rPr>
      </w:pPr>
      <w:r>
        <w:rPr>
          <w:b/>
          <w:sz w:val="24"/>
        </w:rPr>
        <w:t>Termination of Data Processing</w:t>
      </w:r>
    </w:p>
    <w:p>
      <w:pPr>
        <w:pStyle w:val="BodyText"/>
        <w:ind w:left="0"/>
        <w:rPr>
          <w:b/>
          <w:sz w:val="26"/>
        </w:rPr>
      </w:pPr>
    </w:p>
    <w:p>
      <w:pPr>
        <w:pStyle w:val="BodyText"/>
        <w:spacing w:before="7"/>
        <w:ind w:left="0"/>
        <w:rPr>
          <w:b/>
          <w:sz w:val="21"/>
        </w:rPr>
      </w:pPr>
    </w:p>
    <w:p>
      <w:pPr>
        <w:pStyle w:val="BodyText"/>
        <w:spacing w:line="360" w:lineRule="auto"/>
        <w:ind w:firstLine="719"/>
      </w:pPr>
      <w:r>
        <w:rPr>
          <w:b/>
        </w:rPr>
        <w:t>Art. 15. </w:t>
      </w:r>
      <w:r>
        <w:rPr/>
        <w:t>The processing of personal data shall be terminated under the following circumstances:</w:t>
      </w:r>
    </w:p>
    <w:p>
      <w:pPr>
        <w:pStyle w:val="ListParagraph"/>
        <w:numPr>
          <w:ilvl w:val="0"/>
          <w:numId w:val="17"/>
        </w:numPr>
        <w:tabs>
          <w:tab w:pos="997" w:val="left" w:leader="none"/>
        </w:tabs>
        <w:spacing w:line="360" w:lineRule="auto" w:before="0" w:after="0"/>
        <w:ind w:left="101" w:right="639" w:firstLine="719"/>
        <w:jc w:val="left"/>
        <w:rPr>
          <w:sz w:val="24"/>
        </w:rPr>
      </w:pPr>
      <w:r>
        <w:rPr>
          <w:sz w:val="24"/>
        </w:rPr>
        <w:t>– verification that the purpose has been achieved or that the data are no longer necessary or pertinent to achieve the specific purpose</w:t>
      </w:r>
      <w:r>
        <w:rPr>
          <w:spacing w:val="-8"/>
          <w:sz w:val="24"/>
        </w:rPr>
        <w:t> </w:t>
      </w:r>
      <w:r>
        <w:rPr>
          <w:sz w:val="24"/>
        </w:rPr>
        <w:t>intended;</w:t>
      </w:r>
    </w:p>
    <w:p>
      <w:pPr>
        <w:pStyle w:val="ListParagraph"/>
        <w:numPr>
          <w:ilvl w:val="0"/>
          <w:numId w:val="17"/>
        </w:numPr>
        <w:tabs>
          <w:tab w:pos="1040" w:val="left" w:leader="none"/>
        </w:tabs>
        <w:spacing w:line="240" w:lineRule="auto" w:before="0" w:after="0"/>
        <w:ind w:left="1039" w:right="0" w:hanging="219"/>
        <w:jc w:val="left"/>
        <w:rPr>
          <w:sz w:val="24"/>
        </w:rPr>
      </w:pPr>
      <w:r>
        <w:rPr>
          <w:sz w:val="24"/>
        </w:rPr>
        <w:t>– end of the processing</w:t>
      </w:r>
      <w:r>
        <w:rPr>
          <w:spacing w:val="-1"/>
          <w:sz w:val="24"/>
        </w:rPr>
        <w:t> </w:t>
      </w:r>
      <w:r>
        <w:rPr>
          <w:sz w:val="24"/>
        </w:rPr>
        <w:t>period;</w:t>
      </w:r>
    </w:p>
    <w:p>
      <w:pPr>
        <w:pStyle w:val="BodyText"/>
        <w:spacing w:before="8"/>
        <w:ind w:left="0"/>
        <w:rPr>
          <w:sz w:val="20"/>
        </w:rPr>
      </w:pPr>
    </w:p>
    <w:p>
      <w:pPr>
        <w:pStyle w:val="ListParagraph"/>
        <w:numPr>
          <w:ilvl w:val="0"/>
          <w:numId w:val="17"/>
        </w:numPr>
        <w:tabs>
          <w:tab w:pos="1141" w:val="left" w:leader="none"/>
        </w:tabs>
        <w:spacing w:line="360" w:lineRule="auto" w:before="0" w:after="0"/>
        <w:ind w:left="101" w:right="641" w:firstLine="719"/>
        <w:jc w:val="left"/>
        <w:rPr>
          <w:sz w:val="24"/>
        </w:rPr>
      </w:pPr>
      <w:r>
        <w:rPr>
          <w:sz w:val="24"/>
        </w:rPr>
        <w:t>– communication by the data subject, including when exercising her/his right to revoke consent, as provided in §5 of Art. 8 of this Law, subject to the public interest;</w:t>
      </w:r>
      <w:r>
        <w:rPr>
          <w:spacing w:val="-3"/>
          <w:sz w:val="24"/>
        </w:rPr>
        <w:t> </w:t>
      </w:r>
      <w:r>
        <w:rPr>
          <w:sz w:val="24"/>
        </w:rPr>
        <w:t>or</w:t>
      </w:r>
    </w:p>
    <w:p>
      <w:pPr>
        <w:pStyle w:val="ListParagraph"/>
        <w:numPr>
          <w:ilvl w:val="0"/>
          <w:numId w:val="17"/>
        </w:numPr>
        <w:tabs>
          <w:tab w:pos="1153" w:val="left" w:leader="none"/>
        </w:tabs>
        <w:spacing w:line="360" w:lineRule="auto" w:before="101" w:after="0"/>
        <w:ind w:left="101" w:right="634" w:firstLine="719"/>
        <w:jc w:val="left"/>
        <w:rPr>
          <w:sz w:val="24"/>
        </w:rPr>
      </w:pPr>
      <w:r>
        <w:rPr>
          <w:sz w:val="24"/>
        </w:rPr>
        <w:t>– determination by the national authority when there has been a violation of the provisions of this</w:t>
      </w:r>
      <w:r>
        <w:rPr>
          <w:spacing w:val="-1"/>
          <w:sz w:val="24"/>
        </w:rPr>
        <w:t> </w:t>
      </w:r>
      <w:r>
        <w:rPr>
          <w:sz w:val="24"/>
        </w:rPr>
        <w:t>Law.</w:t>
      </w:r>
    </w:p>
    <w:p>
      <w:pPr>
        <w:pStyle w:val="BodyText"/>
        <w:ind w:left="0"/>
        <w:rPr>
          <w:sz w:val="26"/>
        </w:rPr>
      </w:pPr>
    </w:p>
    <w:p>
      <w:pPr>
        <w:pStyle w:val="BodyText"/>
        <w:ind w:left="0"/>
        <w:rPr>
          <w:sz w:val="31"/>
        </w:rPr>
      </w:pPr>
    </w:p>
    <w:p>
      <w:pPr>
        <w:pStyle w:val="BodyText"/>
        <w:spacing w:line="360" w:lineRule="auto"/>
        <w:ind w:right="642" w:firstLine="719"/>
        <w:jc w:val="both"/>
      </w:pPr>
      <w:r>
        <w:rPr>
          <w:b/>
        </w:rPr>
        <w:t>Art. 16. </w:t>
      </w:r>
      <w:r>
        <w:rPr/>
        <w:t>Personal data shall be deleted following the termination of their processing, within the scope and technical limits of the activities, but their storage is authorized for the following purposes:</w:t>
      </w:r>
    </w:p>
    <w:p>
      <w:pPr>
        <w:pStyle w:val="ListParagraph"/>
        <w:numPr>
          <w:ilvl w:val="0"/>
          <w:numId w:val="18"/>
        </w:numPr>
        <w:tabs>
          <w:tab w:pos="958" w:val="left" w:leader="none"/>
        </w:tabs>
        <w:spacing w:line="273" w:lineRule="exact" w:before="0" w:after="0"/>
        <w:ind w:left="958" w:right="0" w:hanging="137"/>
        <w:jc w:val="both"/>
        <w:rPr>
          <w:sz w:val="24"/>
        </w:rPr>
      </w:pPr>
      <w:r>
        <w:rPr>
          <w:sz w:val="24"/>
        </w:rPr>
        <w:t>– compliance with a legal or regulatory obligation by the</w:t>
      </w:r>
      <w:r>
        <w:rPr>
          <w:spacing w:val="-1"/>
          <w:sz w:val="24"/>
        </w:rPr>
        <w:t> </w:t>
      </w:r>
      <w:r>
        <w:rPr>
          <w:sz w:val="24"/>
        </w:rPr>
        <w:t>controller;</w:t>
      </w:r>
    </w:p>
    <w:p>
      <w:pPr>
        <w:pStyle w:val="ListParagraph"/>
        <w:numPr>
          <w:ilvl w:val="0"/>
          <w:numId w:val="18"/>
        </w:numPr>
        <w:tabs>
          <w:tab w:pos="1040" w:val="left" w:leader="none"/>
        </w:tabs>
        <w:spacing w:line="360" w:lineRule="auto" w:before="139" w:after="0"/>
        <w:ind w:left="101" w:right="641" w:firstLine="719"/>
        <w:jc w:val="left"/>
        <w:rPr>
          <w:sz w:val="24"/>
        </w:rPr>
      </w:pPr>
      <w:r>
        <w:rPr>
          <w:sz w:val="24"/>
        </w:rPr>
        <w:t>– study by a research entity, ensuring, whenever possible, the anonymization of the personal</w:t>
      </w:r>
      <w:r>
        <w:rPr>
          <w:spacing w:val="-1"/>
          <w:sz w:val="24"/>
        </w:rPr>
        <w:t> </w:t>
      </w:r>
      <w:r>
        <w:rPr>
          <w:sz w:val="24"/>
        </w:rPr>
        <w:t>data;</w:t>
      </w:r>
    </w:p>
    <w:p>
      <w:pPr>
        <w:pStyle w:val="ListParagraph"/>
        <w:numPr>
          <w:ilvl w:val="0"/>
          <w:numId w:val="18"/>
        </w:numPr>
        <w:tabs>
          <w:tab w:pos="1146" w:val="left" w:leader="none"/>
        </w:tabs>
        <w:spacing w:line="360" w:lineRule="auto" w:before="0" w:after="0"/>
        <w:ind w:left="101" w:right="637" w:firstLine="719"/>
        <w:jc w:val="left"/>
        <w:rPr>
          <w:sz w:val="24"/>
        </w:rPr>
      </w:pPr>
      <w:r>
        <w:rPr>
          <w:sz w:val="24"/>
        </w:rPr>
        <w:t>– transfer to third parties, provided that the requirements for data processing as provided in this Law are obeyed;</w:t>
      </w:r>
      <w:r>
        <w:rPr>
          <w:spacing w:val="-1"/>
          <w:sz w:val="24"/>
        </w:rPr>
        <w:t> </w:t>
      </w:r>
      <w:r>
        <w:rPr>
          <w:sz w:val="24"/>
        </w:rPr>
        <w:t>or</w:t>
      </w:r>
    </w:p>
    <w:p>
      <w:pPr>
        <w:pStyle w:val="ListParagraph"/>
        <w:numPr>
          <w:ilvl w:val="0"/>
          <w:numId w:val="18"/>
        </w:numPr>
        <w:tabs>
          <w:tab w:pos="1134" w:val="left" w:leader="none"/>
        </w:tabs>
        <w:spacing w:line="360" w:lineRule="auto" w:before="0" w:after="0"/>
        <w:ind w:left="101" w:right="638" w:firstLine="719"/>
        <w:jc w:val="left"/>
        <w:rPr>
          <w:sz w:val="24"/>
        </w:rPr>
      </w:pPr>
      <w:r>
        <w:rPr>
          <w:sz w:val="24"/>
        </w:rPr>
        <w:t>– exclusive use of the controller, with access by third parties being prohibited,</w:t>
      </w:r>
      <w:r>
        <w:rPr>
          <w:spacing w:val="-15"/>
          <w:sz w:val="24"/>
        </w:rPr>
        <w:t> </w:t>
      </w:r>
      <w:r>
        <w:rPr>
          <w:sz w:val="24"/>
        </w:rPr>
        <w:t>and provided the data has been</w:t>
      </w:r>
      <w:r>
        <w:rPr>
          <w:spacing w:val="-1"/>
          <w:sz w:val="24"/>
        </w:rPr>
        <w:t> </w:t>
      </w:r>
      <w:r>
        <w:rPr>
          <w:sz w:val="24"/>
        </w:rPr>
        <w:t>anonymized.</w:t>
      </w:r>
    </w:p>
    <w:p>
      <w:pPr>
        <w:pStyle w:val="BodyText"/>
        <w:ind w:left="0"/>
        <w:rPr>
          <w:sz w:val="26"/>
        </w:rPr>
      </w:pPr>
    </w:p>
    <w:p>
      <w:pPr>
        <w:pStyle w:val="BodyText"/>
        <w:spacing w:before="7"/>
        <w:ind w:left="0"/>
        <w:rPr>
          <w:sz w:val="35"/>
        </w:rPr>
      </w:pPr>
    </w:p>
    <w:p>
      <w:pPr>
        <w:pStyle w:val="BodyText"/>
        <w:spacing w:before="1"/>
        <w:ind w:left="722" w:right="1252"/>
        <w:jc w:val="center"/>
      </w:pPr>
      <w:r>
        <w:rPr/>
        <w:t>CHAPTER III</w:t>
      </w:r>
    </w:p>
    <w:p>
      <w:pPr>
        <w:pStyle w:val="BodyText"/>
        <w:spacing w:before="139"/>
        <w:ind w:left="718" w:right="1255"/>
        <w:jc w:val="center"/>
      </w:pPr>
      <w:r>
        <w:rPr/>
        <w:t>DATA SUBJECTS’ RIGHTS</w:t>
      </w:r>
    </w:p>
    <w:p>
      <w:pPr>
        <w:pStyle w:val="BodyText"/>
        <w:ind w:left="0"/>
        <w:rPr>
          <w:sz w:val="26"/>
        </w:rPr>
      </w:pPr>
    </w:p>
    <w:p>
      <w:pPr>
        <w:pStyle w:val="BodyText"/>
        <w:ind w:left="0"/>
        <w:rPr>
          <w:sz w:val="22"/>
        </w:rPr>
      </w:pPr>
    </w:p>
    <w:p>
      <w:pPr>
        <w:pStyle w:val="BodyText"/>
        <w:spacing w:line="360" w:lineRule="auto"/>
        <w:ind w:right="636" w:firstLine="719"/>
        <w:jc w:val="both"/>
      </w:pPr>
      <w:r>
        <w:rPr>
          <w:b/>
        </w:rPr>
        <w:t>Art. 17. </w:t>
      </w:r>
      <w:r>
        <w:rPr/>
        <w:t>Every natural person is assured ownership of her/his personal data, with the fundamental</w:t>
      </w:r>
      <w:r>
        <w:rPr>
          <w:spacing w:val="-11"/>
        </w:rPr>
        <w:t> </w:t>
      </w:r>
      <w:r>
        <w:rPr/>
        <w:t>rights</w:t>
      </w:r>
      <w:r>
        <w:rPr>
          <w:spacing w:val="-10"/>
        </w:rPr>
        <w:t> </w:t>
      </w:r>
      <w:r>
        <w:rPr/>
        <w:t>of</w:t>
      </w:r>
      <w:r>
        <w:rPr>
          <w:spacing w:val="-10"/>
        </w:rPr>
        <w:t> </w:t>
      </w:r>
      <w:r>
        <w:rPr/>
        <w:t>freedom,</w:t>
      </w:r>
      <w:r>
        <w:rPr>
          <w:spacing w:val="-10"/>
        </w:rPr>
        <w:t> </w:t>
      </w:r>
      <w:r>
        <w:rPr/>
        <w:t>intimacy</w:t>
      </w:r>
      <w:r>
        <w:rPr>
          <w:spacing w:val="-10"/>
        </w:rPr>
        <w:t> </w:t>
      </w:r>
      <w:r>
        <w:rPr/>
        <w:t>and</w:t>
      </w:r>
      <w:r>
        <w:rPr>
          <w:spacing w:val="-11"/>
        </w:rPr>
        <w:t> </w:t>
      </w:r>
      <w:r>
        <w:rPr/>
        <w:t>privacy</w:t>
      </w:r>
      <w:r>
        <w:rPr>
          <w:spacing w:val="-10"/>
        </w:rPr>
        <w:t> </w:t>
      </w:r>
      <w:r>
        <w:rPr/>
        <w:t>being</w:t>
      </w:r>
      <w:r>
        <w:rPr>
          <w:spacing w:val="-11"/>
        </w:rPr>
        <w:t> </w:t>
      </w:r>
      <w:r>
        <w:rPr/>
        <w:t>guaranteed,</w:t>
      </w:r>
      <w:r>
        <w:rPr>
          <w:spacing w:val="-10"/>
        </w:rPr>
        <w:t> </w:t>
      </w:r>
      <w:r>
        <w:rPr/>
        <w:t>under</w:t>
      </w:r>
      <w:r>
        <w:rPr>
          <w:spacing w:val="-11"/>
        </w:rPr>
        <w:t> </w:t>
      </w:r>
      <w:r>
        <w:rPr/>
        <w:t>the</w:t>
      </w:r>
      <w:r>
        <w:rPr>
          <w:spacing w:val="-12"/>
        </w:rPr>
        <w:t> </w:t>
      </w:r>
      <w:r>
        <w:rPr/>
        <w:t>terms</w:t>
      </w:r>
      <w:r>
        <w:rPr>
          <w:spacing w:val="-10"/>
        </w:rPr>
        <w:t> </w:t>
      </w:r>
      <w:r>
        <w:rPr/>
        <w:t>of</w:t>
      </w:r>
      <w:r>
        <w:rPr>
          <w:spacing w:val="-11"/>
        </w:rPr>
        <w:t> </w:t>
      </w:r>
      <w:r>
        <w:rPr/>
        <w:t>this Law.</w:t>
      </w:r>
    </w:p>
    <w:p>
      <w:pPr>
        <w:spacing w:after="0" w:line="360" w:lineRule="auto"/>
        <w:jc w:val="both"/>
        <w:sectPr>
          <w:pgSz w:w="11900" w:h="16860"/>
          <w:pgMar w:header="586" w:footer="0" w:top="1660" w:bottom="280" w:left="1380" w:right="840"/>
        </w:sectPr>
      </w:pPr>
    </w:p>
    <w:p>
      <w:pPr>
        <w:pStyle w:val="BodyText"/>
        <w:spacing w:line="360" w:lineRule="auto" w:before="124"/>
        <w:ind w:right="633" w:firstLine="719"/>
        <w:jc w:val="both"/>
      </w:pPr>
      <w:r>
        <w:rPr>
          <w:b/>
        </w:rPr>
        <w:t>Art. 18. </w:t>
      </w:r>
      <w:r>
        <w:rPr/>
        <w:t>The data subject</w:t>
      </w:r>
      <w:r>
        <w:rPr>
          <w:vertAlign w:val="superscript"/>
        </w:rPr>
        <w:t>5</w:t>
      </w:r>
      <w:r>
        <w:rPr>
          <w:vertAlign w:val="baseline"/>
        </w:rPr>
        <w:t>, regarding the data subject’s data being processed by the controller, at any time and by means of request, has the right to obtain the following from</w:t>
      </w:r>
      <w:r>
        <w:rPr>
          <w:spacing w:val="-16"/>
          <w:vertAlign w:val="baseline"/>
        </w:rPr>
        <w:t> </w:t>
      </w:r>
      <w:r>
        <w:rPr>
          <w:vertAlign w:val="baseline"/>
        </w:rPr>
        <w:t>the controller:</w:t>
      </w:r>
    </w:p>
    <w:p>
      <w:pPr>
        <w:pStyle w:val="BodyText"/>
        <w:spacing w:line="360" w:lineRule="auto"/>
        <w:ind w:left="821" w:right="3947"/>
      </w:pPr>
      <w:r>
        <w:rPr/>
        <w:t>I – confirmation of the existence of the processing; II – access to the data;</w:t>
      </w:r>
    </w:p>
    <w:p>
      <w:pPr>
        <w:pStyle w:val="ListParagraph"/>
        <w:numPr>
          <w:ilvl w:val="0"/>
          <w:numId w:val="19"/>
        </w:numPr>
        <w:tabs>
          <w:tab w:pos="1119" w:val="left" w:leader="none"/>
        </w:tabs>
        <w:spacing w:line="240" w:lineRule="auto" w:before="0" w:after="0"/>
        <w:ind w:left="1118" w:right="0" w:hanging="298"/>
        <w:jc w:val="left"/>
        <w:rPr>
          <w:sz w:val="24"/>
        </w:rPr>
      </w:pPr>
      <w:r>
        <w:rPr>
          <w:sz w:val="24"/>
        </w:rPr>
        <w:t>– correction of incomplete, inaccurate or out-of-date</w:t>
      </w:r>
      <w:r>
        <w:rPr>
          <w:spacing w:val="-4"/>
          <w:sz w:val="24"/>
        </w:rPr>
        <w:t> </w:t>
      </w:r>
      <w:r>
        <w:rPr>
          <w:sz w:val="24"/>
        </w:rPr>
        <w:t>data;</w:t>
      </w:r>
    </w:p>
    <w:p>
      <w:pPr>
        <w:pStyle w:val="BodyText"/>
        <w:spacing w:before="4"/>
        <w:ind w:left="0"/>
      </w:pPr>
    </w:p>
    <w:p>
      <w:pPr>
        <w:pStyle w:val="ListParagraph"/>
        <w:numPr>
          <w:ilvl w:val="0"/>
          <w:numId w:val="19"/>
        </w:numPr>
        <w:tabs>
          <w:tab w:pos="1162" w:val="left" w:leader="none"/>
        </w:tabs>
        <w:spacing w:line="360" w:lineRule="auto" w:before="0" w:after="0"/>
        <w:ind w:left="101" w:right="635" w:firstLine="719"/>
        <w:jc w:val="both"/>
        <w:rPr>
          <w:sz w:val="24"/>
        </w:rPr>
      </w:pPr>
      <w:r>
        <w:rPr>
          <w:sz w:val="24"/>
        </w:rPr>
        <w:t>– anonymization, blocking or deletion of unnecessary or excessive data or data processed in noncompliance with the provisions of this</w:t>
      </w:r>
      <w:r>
        <w:rPr>
          <w:spacing w:val="-3"/>
          <w:sz w:val="24"/>
        </w:rPr>
        <w:t> </w:t>
      </w:r>
      <w:r>
        <w:rPr>
          <w:sz w:val="24"/>
        </w:rPr>
        <w:t>Law;</w:t>
      </w:r>
    </w:p>
    <w:p>
      <w:pPr>
        <w:pStyle w:val="ListParagraph"/>
        <w:numPr>
          <w:ilvl w:val="0"/>
          <w:numId w:val="19"/>
        </w:numPr>
        <w:tabs>
          <w:tab w:pos="1088" w:val="left" w:leader="none"/>
        </w:tabs>
        <w:spacing w:line="360" w:lineRule="auto" w:before="0" w:after="0"/>
        <w:ind w:left="101" w:right="639" w:firstLine="719"/>
        <w:jc w:val="both"/>
        <w:rPr>
          <w:sz w:val="24"/>
        </w:rPr>
      </w:pPr>
      <w:r>
        <w:rPr>
          <w:strike/>
          <w:sz w:val="24"/>
        </w:rPr>
        <w:t>- portability of the data to another service or product provider, by means of an express request and subject to commercial and industrial secrecy, pursuant to the regulation of the controlling</w:t>
      </w:r>
      <w:r>
        <w:rPr>
          <w:strike/>
          <w:spacing w:val="-2"/>
          <w:sz w:val="24"/>
        </w:rPr>
        <w:t> </w:t>
      </w:r>
      <w:r>
        <w:rPr>
          <w:strike/>
          <w:sz w:val="24"/>
        </w:rPr>
        <w:t>agency;</w:t>
      </w:r>
    </w:p>
    <w:p>
      <w:pPr>
        <w:pStyle w:val="ListParagraph"/>
        <w:numPr>
          <w:ilvl w:val="0"/>
          <w:numId w:val="20"/>
        </w:numPr>
        <w:tabs>
          <w:tab w:pos="1040" w:val="left" w:leader="none"/>
        </w:tabs>
        <w:spacing w:line="360" w:lineRule="auto" w:before="0" w:after="0"/>
        <w:ind w:left="101" w:right="638" w:firstLine="719"/>
        <w:jc w:val="both"/>
        <w:rPr>
          <w:sz w:val="24"/>
        </w:rPr>
      </w:pPr>
      <w:r>
        <w:rPr>
          <w:sz w:val="24"/>
        </w:rPr>
        <w:t>–</w:t>
      </w:r>
      <w:r>
        <w:rPr>
          <w:spacing w:val="-16"/>
          <w:sz w:val="24"/>
        </w:rPr>
        <w:t> </w:t>
      </w:r>
      <w:r>
        <w:rPr>
          <w:sz w:val="24"/>
          <w:u w:val="single"/>
        </w:rPr>
        <w:t>portability</w:t>
      </w:r>
      <w:r>
        <w:rPr>
          <w:spacing w:val="-16"/>
          <w:sz w:val="24"/>
          <w:u w:val="single"/>
        </w:rPr>
        <w:t> </w:t>
      </w:r>
      <w:r>
        <w:rPr>
          <w:sz w:val="24"/>
          <w:u w:val="single"/>
        </w:rPr>
        <w:t>of</w:t>
      </w:r>
      <w:r>
        <w:rPr>
          <w:spacing w:val="-16"/>
          <w:sz w:val="24"/>
          <w:u w:val="single"/>
        </w:rPr>
        <w:t> </w:t>
      </w:r>
      <w:r>
        <w:rPr>
          <w:sz w:val="24"/>
          <w:u w:val="single"/>
        </w:rPr>
        <w:t>the</w:t>
      </w:r>
      <w:r>
        <w:rPr>
          <w:spacing w:val="-16"/>
          <w:sz w:val="24"/>
          <w:u w:val="single"/>
        </w:rPr>
        <w:t> </w:t>
      </w:r>
      <w:r>
        <w:rPr>
          <w:sz w:val="24"/>
          <w:u w:val="single"/>
        </w:rPr>
        <w:t>data</w:t>
      </w:r>
      <w:r>
        <w:rPr>
          <w:spacing w:val="-14"/>
          <w:sz w:val="24"/>
          <w:u w:val="single"/>
        </w:rPr>
        <w:t> </w:t>
      </w:r>
      <w:r>
        <w:rPr>
          <w:sz w:val="24"/>
          <w:u w:val="single"/>
        </w:rPr>
        <w:t>to</w:t>
      </w:r>
      <w:r>
        <w:rPr>
          <w:spacing w:val="-14"/>
          <w:sz w:val="24"/>
          <w:u w:val="single"/>
        </w:rPr>
        <w:t> </w:t>
      </w:r>
      <w:r>
        <w:rPr>
          <w:sz w:val="24"/>
          <w:u w:val="single"/>
        </w:rPr>
        <w:t>another</w:t>
      </w:r>
      <w:r>
        <w:rPr>
          <w:spacing w:val="-17"/>
          <w:sz w:val="24"/>
          <w:u w:val="single"/>
        </w:rPr>
        <w:t> </w:t>
      </w:r>
      <w:r>
        <w:rPr>
          <w:sz w:val="24"/>
          <w:u w:val="single"/>
        </w:rPr>
        <w:t>service</w:t>
      </w:r>
      <w:r>
        <w:rPr>
          <w:spacing w:val="-17"/>
          <w:sz w:val="24"/>
          <w:u w:val="single"/>
        </w:rPr>
        <w:t> </w:t>
      </w:r>
      <w:r>
        <w:rPr>
          <w:sz w:val="24"/>
          <w:u w:val="single"/>
        </w:rPr>
        <w:t>provider</w:t>
      </w:r>
      <w:r>
        <w:rPr>
          <w:spacing w:val="-16"/>
          <w:sz w:val="24"/>
          <w:u w:val="single"/>
        </w:rPr>
        <w:t> </w:t>
      </w:r>
      <w:r>
        <w:rPr>
          <w:sz w:val="24"/>
          <w:u w:val="single"/>
        </w:rPr>
        <w:t>or</w:t>
      </w:r>
      <w:r>
        <w:rPr>
          <w:spacing w:val="-17"/>
          <w:sz w:val="24"/>
          <w:u w:val="single"/>
        </w:rPr>
        <w:t> </w:t>
      </w:r>
      <w:r>
        <w:rPr>
          <w:sz w:val="24"/>
          <w:u w:val="single"/>
        </w:rPr>
        <w:t>product</w:t>
      </w:r>
      <w:r>
        <w:rPr>
          <w:spacing w:val="-14"/>
          <w:sz w:val="24"/>
          <w:u w:val="single"/>
        </w:rPr>
        <w:t> </w:t>
      </w:r>
      <w:r>
        <w:rPr>
          <w:sz w:val="24"/>
          <w:u w:val="single"/>
        </w:rPr>
        <w:t>provider,</w:t>
      </w:r>
      <w:r>
        <w:rPr>
          <w:spacing w:val="-17"/>
          <w:sz w:val="24"/>
          <w:u w:val="single"/>
        </w:rPr>
        <w:t> </w:t>
      </w:r>
      <w:r>
        <w:rPr>
          <w:sz w:val="24"/>
          <w:u w:val="single"/>
        </w:rPr>
        <w:t>by</w:t>
      </w:r>
      <w:r>
        <w:rPr>
          <w:spacing w:val="-14"/>
          <w:sz w:val="24"/>
          <w:u w:val="single"/>
        </w:rPr>
        <w:t> </w:t>
      </w:r>
      <w:r>
        <w:rPr>
          <w:sz w:val="24"/>
          <w:u w:val="single"/>
        </w:rPr>
        <w:t>the</w:t>
      </w:r>
      <w:r>
        <w:rPr>
          <w:spacing w:val="-15"/>
          <w:sz w:val="24"/>
          <w:u w:val="single"/>
        </w:rPr>
        <w:t> </w:t>
      </w:r>
      <w:r>
        <w:rPr>
          <w:sz w:val="24"/>
          <w:u w:val="single"/>
        </w:rPr>
        <w:t>means of an express request, pursuant with the regulations of the national authority, and subject to commercial and industrial secrets; (New Wording Given by Law No.</w:t>
      </w:r>
      <w:r>
        <w:rPr>
          <w:spacing w:val="-4"/>
          <w:sz w:val="24"/>
          <w:u w:val="single"/>
        </w:rPr>
        <w:t> </w:t>
      </w:r>
      <w:r>
        <w:rPr>
          <w:sz w:val="24"/>
          <w:u w:val="single"/>
        </w:rPr>
        <w:t>13,853/2019)</w:t>
      </w:r>
    </w:p>
    <w:p>
      <w:pPr>
        <w:pStyle w:val="ListParagraph"/>
        <w:numPr>
          <w:ilvl w:val="0"/>
          <w:numId w:val="20"/>
        </w:numPr>
        <w:tabs>
          <w:tab w:pos="1129" w:val="left" w:leader="none"/>
        </w:tabs>
        <w:spacing w:line="360" w:lineRule="auto" w:before="140" w:after="0"/>
        <w:ind w:left="101" w:right="637" w:firstLine="719"/>
        <w:jc w:val="left"/>
        <w:rPr>
          <w:sz w:val="24"/>
        </w:rPr>
      </w:pPr>
      <w:r>
        <w:rPr>
          <w:sz w:val="24"/>
        </w:rPr>
        <w:t>–</w:t>
      </w:r>
      <w:r>
        <w:rPr>
          <w:spacing w:val="-7"/>
          <w:sz w:val="24"/>
        </w:rPr>
        <w:t> </w:t>
      </w:r>
      <w:r>
        <w:rPr>
          <w:sz w:val="24"/>
        </w:rPr>
        <w:t>deletion</w:t>
      </w:r>
      <w:r>
        <w:rPr>
          <w:spacing w:val="-6"/>
          <w:sz w:val="24"/>
        </w:rPr>
        <w:t> </w:t>
      </w:r>
      <w:r>
        <w:rPr>
          <w:sz w:val="24"/>
        </w:rPr>
        <w:t>of</w:t>
      </w:r>
      <w:r>
        <w:rPr>
          <w:spacing w:val="-7"/>
          <w:sz w:val="24"/>
        </w:rPr>
        <w:t> </w:t>
      </w:r>
      <w:r>
        <w:rPr>
          <w:sz w:val="24"/>
        </w:rPr>
        <w:t>personal</w:t>
      </w:r>
      <w:r>
        <w:rPr>
          <w:spacing w:val="-6"/>
          <w:sz w:val="24"/>
        </w:rPr>
        <w:t> </w:t>
      </w:r>
      <w:r>
        <w:rPr>
          <w:sz w:val="24"/>
        </w:rPr>
        <w:t>data</w:t>
      </w:r>
      <w:r>
        <w:rPr>
          <w:spacing w:val="-7"/>
          <w:sz w:val="24"/>
        </w:rPr>
        <w:t> </w:t>
      </w:r>
      <w:r>
        <w:rPr>
          <w:sz w:val="24"/>
        </w:rPr>
        <w:t>processed</w:t>
      </w:r>
      <w:r>
        <w:rPr>
          <w:spacing w:val="-6"/>
          <w:sz w:val="24"/>
        </w:rPr>
        <w:t> </w:t>
      </w:r>
      <w:r>
        <w:rPr>
          <w:sz w:val="24"/>
        </w:rPr>
        <w:t>with</w:t>
      </w:r>
      <w:r>
        <w:rPr>
          <w:spacing w:val="-6"/>
          <w:sz w:val="24"/>
        </w:rPr>
        <w:t> </w:t>
      </w:r>
      <w:r>
        <w:rPr>
          <w:sz w:val="24"/>
        </w:rPr>
        <w:t>the</w:t>
      </w:r>
      <w:r>
        <w:rPr>
          <w:spacing w:val="-7"/>
          <w:sz w:val="24"/>
        </w:rPr>
        <w:t> </w:t>
      </w:r>
      <w:r>
        <w:rPr>
          <w:sz w:val="24"/>
        </w:rPr>
        <w:t>consent</w:t>
      </w:r>
      <w:r>
        <w:rPr>
          <w:spacing w:val="-6"/>
          <w:sz w:val="24"/>
        </w:rPr>
        <w:t> </w:t>
      </w:r>
      <w:r>
        <w:rPr>
          <w:sz w:val="24"/>
        </w:rPr>
        <w:t>of</w:t>
      </w:r>
      <w:r>
        <w:rPr>
          <w:spacing w:val="-7"/>
          <w:sz w:val="24"/>
        </w:rPr>
        <w:t> </w:t>
      </w:r>
      <w:r>
        <w:rPr>
          <w:sz w:val="24"/>
        </w:rPr>
        <w:t>the</w:t>
      </w:r>
      <w:r>
        <w:rPr>
          <w:spacing w:val="-7"/>
          <w:sz w:val="24"/>
        </w:rPr>
        <w:t> </w:t>
      </w:r>
      <w:r>
        <w:rPr>
          <w:sz w:val="24"/>
        </w:rPr>
        <w:t>data</w:t>
      </w:r>
      <w:r>
        <w:rPr>
          <w:spacing w:val="-7"/>
          <w:sz w:val="24"/>
        </w:rPr>
        <w:t> </w:t>
      </w:r>
      <w:r>
        <w:rPr>
          <w:sz w:val="24"/>
        </w:rPr>
        <w:t>subject,</w:t>
      </w:r>
      <w:r>
        <w:rPr>
          <w:spacing w:val="-6"/>
          <w:sz w:val="24"/>
        </w:rPr>
        <w:t> </w:t>
      </w:r>
      <w:r>
        <w:rPr>
          <w:sz w:val="24"/>
        </w:rPr>
        <w:t>except</w:t>
      </w:r>
      <w:r>
        <w:rPr>
          <w:spacing w:val="-6"/>
          <w:sz w:val="24"/>
        </w:rPr>
        <w:t> </w:t>
      </w:r>
      <w:r>
        <w:rPr>
          <w:sz w:val="24"/>
        </w:rPr>
        <w:t>in the situations provided in Art. 16 of this</w:t>
      </w:r>
      <w:r>
        <w:rPr>
          <w:spacing w:val="-1"/>
          <w:sz w:val="24"/>
        </w:rPr>
        <w:t> </w:t>
      </w:r>
      <w:r>
        <w:rPr>
          <w:sz w:val="24"/>
        </w:rPr>
        <w:t>Law;</w:t>
      </w:r>
    </w:p>
    <w:p>
      <w:pPr>
        <w:pStyle w:val="ListParagraph"/>
        <w:numPr>
          <w:ilvl w:val="0"/>
          <w:numId w:val="20"/>
        </w:numPr>
        <w:tabs>
          <w:tab w:pos="1201" w:val="left" w:leader="none"/>
        </w:tabs>
        <w:spacing w:line="274" w:lineRule="exact" w:before="0" w:after="0"/>
        <w:ind w:left="1200" w:right="0" w:hanging="380"/>
        <w:jc w:val="left"/>
        <w:rPr>
          <w:sz w:val="24"/>
        </w:rPr>
      </w:pPr>
      <w:r>
        <w:rPr>
          <w:sz w:val="24"/>
        </w:rPr>
        <w:t>–</w:t>
      </w:r>
      <w:r>
        <w:rPr>
          <w:spacing w:val="-13"/>
          <w:sz w:val="24"/>
        </w:rPr>
        <w:t> </w:t>
      </w:r>
      <w:r>
        <w:rPr>
          <w:sz w:val="24"/>
        </w:rPr>
        <w:t>information</w:t>
      </w:r>
      <w:r>
        <w:rPr>
          <w:spacing w:val="-13"/>
          <w:sz w:val="24"/>
        </w:rPr>
        <w:t> </w:t>
      </w:r>
      <w:r>
        <w:rPr>
          <w:sz w:val="24"/>
        </w:rPr>
        <w:t>about</w:t>
      </w:r>
      <w:r>
        <w:rPr>
          <w:spacing w:val="-13"/>
          <w:sz w:val="24"/>
        </w:rPr>
        <w:t> </w:t>
      </w:r>
      <w:r>
        <w:rPr>
          <w:sz w:val="24"/>
        </w:rPr>
        <w:t>public</w:t>
      </w:r>
      <w:r>
        <w:rPr>
          <w:spacing w:val="-13"/>
          <w:sz w:val="24"/>
        </w:rPr>
        <w:t> </w:t>
      </w:r>
      <w:r>
        <w:rPr>
          <w:sz w:val="24"/>
        </w:rPr>
        <w:t>and</w:t>
      </w:r>
      <w:r>
        <w:rPr>
          <w:spacing w:val="-13"/>
          <w:sz w:val="24"/>
        </w:rPr>
        <w:t> </w:t>
      </w:r>
      <w:r>
        <w:rPr>
          <w:sz w:val="24"/>
        </w:rPr>
        <w:t>private</w:t>
      </w:r>
      <w:r>
        <w:rPr>
          <w:spacing w:val="-14"/>
          <w:sz w:val="24"/>
        </w:rPr>
        <w:t> </w:t>
      </w:r>
      <w:r>
        <w:rPr>
          <w:sz w:val="24"/>
        </w:rPr>
        <w:t>entities</w:t>
      </w:r>
      <w:r>
        <w:rPr>
          <w:spacing w:val="-15"/>
          <w:sz w:val="24"/>
        </w:rPr>
        <w:t> </w:t>
      </w:r>
      <w:r>
        <w:rPr>
          <w:sz w:val="24"/>
        </w:rPr>
        <w:t>with</w:t>
      </w:r>
      <w:r>
        <w:rPr>
          <w:spacing w:val="-13"/>
          <w:sz w:val="24"/>
        </w:rPr>
        <w:t> </w:t>
      </w:r>
      <w:r>
        <w:rPr>
          <w:sz w:val="24"/>
        </w:rPr>
        <w:t>which</w:t>
      </w:r>
      <w:r>
        <w:rPr>
          <w:spacing w:val="-13"/>
          <w:sz w:val="24"/>
        </w:rPr>
        <w:t> </w:t>
      </w:r>
      <w:r>
        <w:rPr>
          <w:sz w:val="24"/>
        </w:rPr>
        <w:t>the</w:t>
      </w:r>
      <w:r>
        <w:rPr>
          <w:spacing w:val="-13"/>
          <w:sz w:val="24"/>
        </w:rPr>
        <w:t> </w:t>
      </w:r>
      <w:r>
        <w:rPr>
          <w:sz w:val="24"/>
        </w:rPr>
        <w:t>controller</w:t>
      </w:r>
      <w:r>
        <w:rPr>
          <w:spacing w:val="-17"/>
          <w:sz w:val="24"/>
        </w:rPr>
        <w:t> </w:t>
      </w:r>
      <w:r>
        <w:rPr>
          <w:sz w:val="24"/>
        </w:rPr>
        <w:t>has</w:t>
      </w:r>
      <w:r>
        <w:rPr>
          <w:spacing w:val="-12"/>
          <w:sz w:val="24"/>
        </w:rPr>
        <w:t> </w:t>
      </w:r>
      <w:r>
        <w:rPr>
          <w:sz w:val="24"/>
        </w:rPr>
        <w:t>shared</w:t>
      </w:r>
    </w:p>
    <w:p>
      <w:pPr>
        <w:pStyle w:val="BodyText"/>
        <w:spacing w:before="139"/>
      </w:pPr>
      <w:r>
        <w:rPr/>
        <w:t>data;</w:t>
      </w:r>
    </w:p>
    <w:p>
      <w:pPr>
        <w:pStyle w:val="ListParagraph"/>
        <w:numPr>
          <w:ilvl w:val="0"/>
          <w:numId w:val="20"/>
        </w:numPr>
        <w:tabs>
          <w:tab w:pos="1419" w:val="left" w:leader="none"/>
        </w:tabs>
        <w:spacing w:line="240" w:lineRule="auto" w:before="137" w:after="0"/>
        <w:ind w:left="1418" w:right="0" w:hanging="598"/>
        <w:jc w:val="left"/>
        <w:rPr>
          <w:sz w:val="24"/>
        </w:rPr>
      </w:pPr>
      <w:r>
        <w:rPr>
          <w:sz w:val="24"/>
        </w:rPr>
        <w:t>– information about the possibility of denying consent and the consequences</w:t>
      </w:r>
      <w:r>
        <w:rPr>
          <w:spacing w:val="11"/>
          <w:sz w:val="24"/>
        </w:rPr>
        <w:t> </w:t>
      </w:r>
      <w:r>
        <w:rPr>
          <w:sz w:val="24"/>
        </w:rPr>
        <w:t>of</w:t>
      </w:r>
    </w:p>
    <w:p>
      <w:pPr>
        <w:pStyle w:val="BodyText"/>
        <w:spacing w:before="139"/>
      </w:pPr>
      <w:r>
        <w:rPr/>
        <w:t>such denial;</w:t>
      </w:r>
    </w:p>
    <w:p>
      <w:pPr>
        <w:pStyle w:val="ListParagraph"/>
        <w:numPr>
          <w:ilvl w:val="0"/>
          <w:numId w:val="20"/>
        </w:numPr>
        <w:tabs>
          <w:tab w:pos="1254" w:val="left" w:leader="none"/>
        </w:tabs>
        <w:spacing w:line="240" w:lineRule="auto" w:before="137" w:after="0"/>
        <w:ind w:left="1253" w:right="0" w:hanging="433"/>
        <w:jc w:val="left"/>
        <w:rPr>
          <w:sz w:val="24"/>
        </w:rPr>
      </w:pPr>
      <w:r>
        <w:rPr>
          <w:sz w:val="24"/>
        </w:rPr>
        <w:t>– revocation of consent as provided in §5 of Art. 8 of this</w:t>
      </w:r>
      <w:r>
        <w:rPr>
          <w:spacing w:val="-2"/>
          <w:sz w:val="24"/>
        </w:rPr>
        <w:t> </w:t>
      </w:r>
      <w:r>
        <w:rPr>
          <w:sz w:val="24"/>
        </w:rPr>
        <w:t>Law.</w:t>
      </w:r>
    </w:p>
    <w:p>
      <w:pPr>
        <w:pStyle w:val="BodyText"/>
        <w:spacing w:before="5"/>
        <w:ind w:left="0"/>
      </w:pPr>
    </w:p>
    <w:p>
      <w:pPr>
        <w:pStyle w:val="BodyText"/>
        <w:spacing w:line="360" w:lineRule="auto"/>
        <w:ind w:right="630" w:firstLine="719"/>
      </w:pPr>
      <w:r>
        <w:rPr/>
        <w:t>§1 The personal data subject has the right to petition, regarding her/his data, against the controller before the national authority.</w:t>
      </w:r>
    </w:p>
    <w:p>
      <w:pPr>
        <w:pStyle w:val="BodyText"/>
        <w:spacing w:line="360" w:lineRule="auto" w:before="140"/>
        <w:ind w:right="630" w:firstLine="719"/>
      </w:pPr>
      <w:r>
        <w:rPr/>
        <w:t>§2 The data subject may oppose the processing carried out based on one of the situations of waiver of consent, if there is noncompliance with the provisions of this Law.</w:t>
      </w:r>
    </w:p>
    <w:p>
      <w:pPr>
        <w:pStyle w:val="BodyText"/>
        <w:spacing w:line="360" w:lineRule="auto"/>
        <w:ind w:right="633" w:firstLine="719"/>
      </w:pPr>
      <w:r>
        <w:rPr/>
        <w:t>§3</w:t>
      </w:r>
      <w:r>
        <w:rPr>
          <w:spacing w:val="-9"/>
        </w:rPr>
        <w:t> </w:t>
      </w:r>
      <w:r>
        <w:rPr/>
        <w:t>The</w:t>
      </w:r>
      <w:r>
        <w:rPr>
          <w:spacing w:val="-10"/>
        </w:rPr>
        <w:t> </w:t>
      </w:r>
      <w:r>
        <w:rPr/>
        <w:t>rights</w:t>
      </w:r>
      <w:r>
        <w:rPr>
          <w:spacing w:val="-7"/>
        </w:rPr>
        <w:t> </w:t>
      </w:r>
      <w:r>
        <w:rPr/>
        <w:t>provided</w:t>
      </w:r>
      <w:r>
        <w:rPr>
          <w:spacing w:val="-9"/>
        </w:rPr>
        <w:t> </w:t>
      </w:r>
      <w:r>
        <w:rPr/>
        <w:t>in</w:t>
      </w:r>
      <w:r>
        <w:rPr>
          <w:spacing w:val="-6"/>
        </w:rPr>
        <w:t> </w:t>
      </w:r>
      <w:r>
        <w:rPr/>
        <w:t>this</w:t>
      </w:r>
      <w:r>
        <w:rPr>
          <w:spacing w:val="-7"/>
        </w:rPr>
        <w:t> </w:t>
      </w:r>
      <w:r>
        <w:rPr/>
        <w:t>article</w:t>
      </w:r>
      <w:r>
        <w:rPr>
          <w:spacing w:val="-9"/>
        </w:rPr>
        <w:t> </w:t>
      </w:r>
      <w:r>
        <w:rPr/>
        <w:t>shall</w:t>
      </w:r>
      <w:r>
        <w:rPr>
          <w:spacing w:val="-8"/>
        </w:rPr>
        <w:t> </w:t>
      </w:r>
      <w:r>
        <w:rPr/>
        <w:t>be</w:t>
      </w:r>
      <w:r>
        <w:rPr>
          <w:spacing w:val="-5"/>
        </w:rPr>
        <w:t> </w:t>
      </w:r>
      <w:r>
        <w:rPr/>
        <w:t>exercised</w:t>
      </w:r>
      <w:r>
        <w:rPr>
          <w:spacing w:val="-8"/>
        </w:rPr>
        <w:t> </w:t>
      </w:r>
      <w:r>
        <w:rPr/>
        <w:t>by</w:t>
      </w:r>
      <w:r>
        <w:rPr>
          <w:spacing w:val="-9"/>
        </w:rPr>
        <w:t> </w:t>
      </w:r>
      <w:r>
        <w:rPr/>
        <w:t>means</w:t>
      </w:r>
      <w:r>
        <w:rPr>
          <w:spacing w:val="-7"/>
        </w:rPr>
        <w:t> </w:t>
      </w:r>
      <w:r>
        <w:rPr/>
        <w:t>of</w:t>
      </w:r>
      <w:r>
        <w:rPr>
          <w:spacing w:val="-7"/>
        </w:rPr>
        <w:t> </w:t>
      </w:r>
      <w:r>
        <w:rPr/>
        <w:t>an</w:t>
      </w:r>
      <w:r>
        <w:rPr>
          <w:spacing w:val="-9"/>
        </w:rPr>
        <w:t> </w:t>
      </w:r>
      <w:r>
        <w:rPr/>
        <w:t>express</w:t>
      </w:r>
      <w:r>
        <w:rPr>
          <w:spacing w:val="-8"/>
        </w:rPr>
        <w:t> </w:t>
      </w:r>
      <w:r>
        <w:rPr/>
        <w:t>request by the data subject or her/his legally constituted representative to the processing</w:t>
      </w:r>
      <w:r>
        <w:rPr>
          <w:spacing w:val="-8"/>
        </w:rPr>
        <w:t> </w:t>
      </w:r>
      <w:r>
        <w:rPr/>
        <w:t>agent.</w:t>
      </w:r>
    </w:p>
    <w:p>
      <w:pPr>
        <w:pStyle w:val="BodyText"/>
        <w:spacing w:line="360" w:lineRule="auto"/>
        <w:ind w:right="548" w:firstLine="719"/>
      </w:pPr>
      <w:r>
        <w:rPr/>
        <w:t>§4 If it is impossible to immediately adopt the measure mentioned in §3 of this article, the controller shall send a reply to the data subject in which she/he may:</w:t>
      </w:r>
    </w:p>
    <w:p>
      <w:pPr>
        <w:pStyle w:val="BodyText"/>
        <w:ind w:left="0"/>
      </w:pPr>
      <w:r>
        <w:rPr/>
        <w:pict>
          <v:rect style="position:absolute;margin-left:74.064003pt;margin-top:15.784279pt;width:144.020pt;height:.60004pt;mso-position-horizontal-relative:page;mso-position-vertical-relative:paragraph;z-index:-15725056;mso-wrap-distance-left:0;mso-wrap-distance-right:0" filled="true" fillcolor="#000000" stroked="false">
            <v:fill type="solid"/>
            <w10:wrap type="topAndBottom"/>
          </v:rect>
        </w:pict>
      </w:r>
    </w:p>
    <w:p>
      <w:pPr>
        <w:spacing w:line="247" w:lineRule="auto" w:before="82"/>
        <w:ind w:left="101" w:right="874" w:firstLine="0"/>
        <w:jc w:val="left"/>
        <w:rPr>
          <w:sz w:val="20"/>
        </w:rPr>
      </w:pPr>
      <w:r>
        <w:rPr>
          <w:sz w:val="20"/>
          <w:vertAlign w:val="superscript"/>
        </w:rPr>
        <w:t>5</w:t>
      </w:r>
      <w:r>
        <w:rPr>
          <w:sz w:val="20"/>
          <w:vertAlign w:val="baseline"/>
        </w:rPr>
        <w:t> For reasons of objectivity and clarity, we translated “titular dos dados pessoais” simply as “data subject” in the whole document (Translator’s Note).</w:t>
      </w:r>
    </w:p>
    <w:p>
      <w:pPr>
        <w:spacing w:after="0" w:line="247" w:lineRule="auto"/>
        <w:jc w:val="left"/>
        <w:rPr>
          <w:sz w:val="20"/>
        </w:rPr>
        <w:sectPr>
          <w:pgSz w:w="11900" w:h="16860"/>
          <w:pgMar w:header="586" w:footer="0" w:top="1660" w:bottom="280" w:left="1380" w:right="840"/>
        </w:sectPr>
      </w:pPr>
    </w:p>
    <w:p>
      <w:pPr>
        <w:pStyle w:val="ListParagraph"/>
        <w:numPr>
          <w:ilvl w:val="0"/>
          <w:numId w:val="21"/>
        </w:numPr>
        <w:tabs>
          <w:tab w:pos="973" w:val="left" w:leader="none"/>
        </w:tabs>
        <w:spacing w:line="360" w:lineRule="auto" w:before="124" w:after="0"/>
        <w:ind w:left="101" w:right="641" w:firstLine="719"/>
        <w:jc w:val="both"/>
        <w:rPr>
          <w:sz w:val="24"/>
        </w:rPr>
      </w:pPr>
      <w:r>
        <w:rPr>
          <w:sz w:val="24"/>
        </w:rPr>
        <w:t>– communicate that she/he is not the data processing agent and indicate, whenever possible, who the agent is;</w:t>
      </w:r>
      <w:r>
        <w:rPr>
          <w:spacing w:val="-1"/>
          <w:sz w:val="24"/>
        </w:rPr>
        <w:t> </w:t>
      </w:r>
      <w:r>
        <w:rPr>
          <w:sz w:val="24"/>
        </w:rPr>
        <w:t>or</w:t>
      </w:r>
    </w:p>
    <w:p>
      <w:pPr>
        <w:pStyle w:val="ListParagraph"/>
        <w:numPr>
          <w:ilvl w:val="0"/>
          <w:numId w:val="21"/>
        </w:numPr>
        <w:tabs>
          <w:tab w:pos="1050" w:val="left" w:leader="none"/>
        </w:tabs>
        <w:spacing w:line="360" w:lineRule="auto" w:before="0" w:after="0"/>
        <w:ind w:left="101" w:right="640" w:firstLine="719"/>
        <w:jc w:val="both"/>
        <w:rPr>
          <w:sz w:val="24"/>
        </w:rPr>
      </w:pPr>
      <w:r>
        <w:rPr>
          <w:sz w:val="24"/>
        </w:rPr>
        <w:t>– indicate the reasons of fact or of law that prevent the immediate adoption of the measure.</w:t>
      </w:r>
    </w:p>
    <w:p>
      <w:pPr>
        <w:pStyle w:val="BodyText"/>
        <w:spacing w:line="360" w:lineRule="auto"/>
        <w:ind w:right="637" w:firstLine="719"/>
        <w:jc w:val="both"/>
      </w:pPr>
      <w:r>
        <w:rPr/>
        <w:t>§5 The request as mentioned in §3 of this article shall be fulfilled without costs to the data subject, within the time periods and the terms as provided in regulation.</w:t>
      </w:r>
    </w:p>
    <w:p>
      <w:pPr>
        <w:pStyle w:val="BodyText"/>
        <w:spacing w:line="360" w:lineRule="auto"/>
        <w:ind w:right="637" w:firstLine="719"/>
        <w:jc w:val="both"/>
      </w:pPr>
      <w:r>
        <w:rPr>
          <w:strike/>
        </w:rPr>
        <w:t>§6 The responsible shall immediately inform the processing agents with which</w:t>
      </w:r>
      <w:r>
        <w:rPr>
          <w:strike/>
          <w:spacing w:val="-21"/>
        </w:rPr>
        <w:t> </w:t>
      </w:r>
      <w:r>
        <w:rPr>
          <w:strike/>
        </w:rPr>
        <w:t>she/he</w:t>
      </w:r>
      <w:r>
        <w:rPr>
          <w:strike w:val="0"/>
        </w:rPr>
        <w:t> </w:t>
      </w:r>
      <w:r>
        <w:rPr>
          <w:strike/>
        </w:rPr>
        <w:t>has carried out the shared use of data of the correction, deletion, anonymization or blocking</w:t>
      </w:r>
      <w:r>
        <w:rPr>
          <w:strike w:val="0"/>
        </w:rPr>
        <w:t> </w:t>
      </w:r>
      <w:r>
        <w:rPr>
          <w:strike/>
        </w:rPr>
        <w:t>of data, so that they can repeat an identical</w:t>
      </w:r>
      <w:r>
        <w:rPr>
          <w:strike/>
          <w:spacing w:val="-1"/>
        </w:rPr>
        <w:t> </w:t>
      </w:r>
      <w:r>
        <w:rPr>
          <w:strike/>
        </w:rPr>
        <w:t>procedure.</w:t>
      </w:r>
    </w:p>
    <w:p>
      <w:pPr>
        <w:pStyle w:val="BodyText"/>
        <w:spacing w:line="360" w:lineRule="auto"/>
        <w:ind w:right="633" w:firstLine="719"/>
        <w:jc w:val="both"/>
      </w:pPr>
      <w:r>
        <w:rPr/>
        <w:t>§6 </w:t>
      </w:r>
      <w:r>
        <w:rPr>
          <w:u w:val="single"/>
        </w:rPr>
        <w:t>The controller shall immediately inform the processing agents with which she/he</w:t>
      </w:r>
      <w:r>
        <w:rPr/>
        <w:t> </w:t>
      </w:r>
      <w:r>
        <w:rPr>
          <w:u w:val="single"/>
        </w:rPr>
        <w:t>has carried out the shared use of data of the correction, deletion, anonymization or blocking</w:t>
      </w:r>
      <w:r>
        <w:rPr/>
        <w:t> </w:t>
      </w:r>
      <w:r>
        <w:rPr>
          <w:u w:val="single"/>
        </w:rPr>
        <w:t>of data, so that they can repeat an identical procedure, except in cases in which this action is</w:t>
      </w:r>
      <w:r>
        <w:rPr/>
        <w:t> </w:t>
      </w:r>
      <w:r>
        <w:rPr>
          <w:u w:val="single"/>
        </w:rPr>
        <w:t>proven impossible or involves disproportionate effort. (New Wording Given by Law No.</w:t>
      </w:r>
      <w:r>
        <w:rPr/>
        <w:t> </w:t>
      </w:r>
      <w:r>
        <w:rPr>
          <w:u w:val="single"/>
        </w:rPr>
        <w:t>13,853/2019)</w:t>
      </w:r>
    </w:p>
    <w:p>
      <w:pPr>
        <w:pStyle w:val="BodyText"/>
        <w:spacing w:line="360" w:lineRule="auto" w:before="1"/>
        <w:ind w:right="645" w:firstLine="719"/>
        <w:jc w:val="both"/>
      </w:pPr>
      <w:r>
        <w:rPr/>
        <w:t>§7 The portability of personal data referred to in item V of the lead sentence of this article does not include data that have already been anonymized by the controller.</w:t>
      </w:r>
    </w:p>
    <w:p>
      <w:pPr>
        <w:pStyle w:val="BodyText"/>
        <w:spacing w:line="360" w:lineRule="auto" w:before="1"/>
        <w:ind w:right="636" w:firstLine="719"/>
        <w:jc w:val="both"/>
      </w:pPr>
      <w:r>
        <w:rPr/>
        <w:t>§8 The right referred to in §1 of this article may also be exercised before consumer- defense entities.</w:t>
      </w:r>
    </w:p>
    <w:p>
      <w:pPr>
        <w:pStyle w:val="BodyText"/>
        <w:ind w:left="0"/>
        <w:rPr>
          <w:sz w:val="26"/>
        </w:rPr>
      </w:pPr>
    </w:p>
    <w:p>
      <w:pPr>
        <w:pStyle w:val="BodyText"/>
        <w:spacing w:line="360" w:lineRule="auto" w:before="214"/>
        <w:ind w:right="643" w:firstLine="719"/>
        <w:jc w:val="both"/>
      </w:pPr>
      <w:r>
        <w:rPr>
          <w:b/>
        </w:rPr>
        <w:t>Art. 19. </w:t>
      </w:r>
      <w:r>
        <w:rPr/>
        <w:t>Confirmation of the existence of or access to personal data shall be provided by means of request by the data subject:</w:t>
      </w:r>
    </w:p>
    <w:p>
      <w:pPr>
        <w:pStyle w:val="ListParagraph"/>
        <w:numPr>
          <w:ilvl w:val="0"/>
          <w:numId w:val="22"/>
        </w:numPr>
        <w:tabs>
          <w:tab w:pos="958" w:val="left" w:leader="none"/>
        </w:tabs>
        <w:spacing w:line="240" w:lineRule="auto" w:before="1" w:after="0"/>
        <w:ind w:left="958" w:right="0" w:hanging="137"/>
        <w:jc w:val="both"/>
        <w:rPr>
          <w:sz w:val="24"/>
        </w:rPr>
      </w:pPr>
      <w:r>
        <w:rPr>
          <w:sz w:val="24"/>
        </w:rPr>
        <w:t>– in a simplified format, immediately;</w:t>
      </w:r>
      <w:r>
        <w:rPr>
          <w:spacing w:val="-1"/>
          <w:sz w:val="24"/>
        </w:rPr>
        <w:t> </w:t>
      </w:r>
      <w:r>
        <w:rPr>
          <w:sz w:val="24"/>
        </w:rPr>
        <w:t>or</w:t>
      </w:r>
    </w:p>
    <w:p>
      <w:pPr>
        <w:pStyle w:val="BodyText"/>
        <w:spacing w:before="2"/>
        <w:ind w:left="0"/>
      </w:pPr>
    </w:p>
    <w:p>
      <w:pPr>
        <w:pStyle w:val="ListParagraph"/>
        <w:numPr>
          <w:ilvl w:val="0"/>
          <w:numId w:val="22"/>
        </w:numPr>
        <w:tabs>
          <w:tab w:pos="1040" w:val="left" w:leader="none"/>
        </w:tabs>
        <w:spacing w:line="360" w:lineRule="auto" w:before="0" w:after="0"/>
        <w:ind w:left="101" w:right="635" w:firstLine="719"/>
        <w:jc w:val="both"/>
        <w:rPr>
          <w:sz w:val="24"/>
        </w:rPr>
      </w:pPr>
      <w:r>
        <w:rPr>
          <w:sz w:val="24"/>
        </w:rPr>
        <w:t>– by means of a clear and complete declaration that indicates the origin of the data, the</w:t>
      </w:r>
      <w:r>
        <w:rPr>
          <w:spacing w:val="-7"/>
          <w:sz w:val="24"/>
        </w:rPr>
        <w:t> </w:t>
      </w:r>
      <w:r>
        <w:rPr>
          <w:sz w:val="24"/>
        </w:rPr>
        <w:t>nonexistence</w:t>
      </w:r>
      <w:r>
        <w:rPr>
          <w:spacing w:val="-6"/>
          <w:sz w:val="24"/>
        </w:rPr>
        <w:t> </w:t>
      </w:r>
      <w:r>
        <w:rPr>
          <w:sz w:val="24"/>
        </w:rPr>
        <w:t>of</w:t>
      </w:r>
      <w:r>
        <w:rPr>
          <w:spacing w:val="-4"/>
          <w:sz w:val="24"/>
        </w:rPr>
        <w:t> </w:t>
      </w:r>
      <w:r>
        <w:rPr>
          <w:sz w:val="24"/>
        </w:rPr>
        <w:t>registration,</w:t>
      </w:r>
      <w:r>
        <w:rPr>
          <w:spacing w:val="-6"/>
          <w:sz w:val="24"/>
        </w:rPr>
        <w:t> </w:t>
      </w:r>
      <w:r>
        <w:rPr>
          <w:sz w:val="24"/>
        </w:rPr>
        <w:t>the</w:t>
      </w:r>
      <w:r>
        <w:rPr>
          <w:spacing w:val="-6"/>
          <w:sz w:val="24"/>
        </w:rPr>
        <w:t> </w:t>
      </w:r>
      <w:r>
        <w:rPr>
          <w:sz w:val="24"/>
        </w:rPr>
        <w:t>criteria</w:t>
      </w:r>
      <w:r>
        <w:rPr>
          <w:spacing w:val="-6"/>
          <w:sz w:val="24"/>
        </w:rPr>
        <w:t> </w:t>
      </w:r>
      <w:r>
        <w:rPr>
          <w:sz w:val="24"/>
        </w:rPr>
        <w:t>used</w:t>
      </w:r>
      <w:r>
        <w:rPr>
          <w:spacing w:val="-6"/>
          <w:sz w:val="24"/>
        </w:rPr>
        <w:t> </w:t>
      </w:r>
      <w:r>
        <w:rPr>
          <w:sz w:val="24"/>
        </w:rPr>
        <w:t>and</w:t>
      </w:r>
      <w:r>
        <w:rPr>
          <w:spacing w:val="-5"/>
          <w:sz w:val="24"/>
        </w:rPr>
        <w:t> </w:t>
      </w:r>
      <w:r>
        <w:rPr>
          <w:sz w:val="24"/>
        </w:rPr>
        <w:t>the</w:t>
      </w:r>
      <w:r>
        <w:rPr>
          <w:spacing w:val="-6"/>
          <w:sz w:val="24"/>
        </w:rPr>
        <w:t> </w:t>
      </w:r>
      <w:r>
        <w:rPr>
          <w:sz w:val="24"/>
        </w:rPr>
        <w:t>purpose</w:t>
      </w:r>
      <w:r>
        <w:rPr>
          <w:spacing w:val="-4"/>
          <w:sz w:val="24"/>
        </w:rPr>
        <w:t> </w:t>
      </w:r>
      <w:r>
        <w:rPr>
          <w:sz w:val="24"/>
        </w:rPr>
        <w:t>of</w:t>
      </w:r>
      <w:r>
        <w:rPr>
          <w:spacing w:val="-7"/>
          <w:sz w:val="24"/>
        </w:rPr>
        <w:t> </w:t>
      </w:r>
      <w:r>
        <w:rPr>
          <w:sz w:val="24"/>
        </w:rPr>
        <w:t>the</w:t>
      </w:r>
      <w:r>
        <w:rPr>
          <w:spacing w:val="-4"/>
          <w:sz w:val="24"/>
        </w:rPr>
        <w:t> </w:t>
      </w:r>
      <w:r>
        <w:rPr>
          <w:sz w:val="24"/>
        </w:rPr>
        <w:t>processing,</w:t>
      </w:r>
      <w:r>
        <w:rPr>
          <w:spacing w:val="-5"/>
          <w:sz w:val="24"/>
        </w:rPr>
        <w:t> </w:t>
      </w:r>
      <w:r>
        <w:rPr>
          <w:sz w:val="24"/>
        </w:rPr>
        <w:t>subject</w:t>
      </w:r>
      <w:r>
        <w:rPr>
          <w:spacing w:val="-6"/>
          <w:sz w:val="24"/>
        </w:rPr>
        <w:t> </w:t>
      </w:r>
      <w:r>
        <w:rPr>
          <w:sz w:val="24"/>
        </w:rPr>
        <w:t>to commercial and industrial secrecy, provided within a period of fifteen (15) days as from the date of the data subject’s</w:t>
      </w:r>
      <w:r>
        <w:rPr>
          <w:spacing w:val="-2"/>
          <w:sz w:val="24"/>
        </w:rPr>
        <w:t> </w:t>
      </w:r>
      <w:r>
        <w:rPr>
          <w:sz w:val="24"/>
        </w:rPr>
        <w:t>request.</w:t>
      </w:r>
    </w:p>
    <w:p>
      <w:pPr>
        <w:pStyle w:val="BodyText"/>
        <w:spacing w:before="1"/>
        <w:ind w:left="821"/>
        <w:jc w:val="both"/>
      </w:pPr>
      <w:r>
        <w:rPr/>
        <w:t>§1 Personal data shall be stored in a format that facilitates the exercise of the right to</w:t>
      </w:r>
    </w:p>
    <w:p>
      <w:pPr>
        <w:spacing w:after="0"/>
        <w:jc w:val="both"/>
        <w:sectPr>
          <w:pgSz w:w="11900" w:h="16860"/>
          <w:pgMar w:header="586" w:footer="0" w:top="1660" w:bottom="280" w:left="1380" w:right="840"/>
        </w:sectPr>
      </w:pPr>
    </w:p>
    <w:p>
      <w:pPr>
        <w:pStyle w:val="BodyText"/>
        <w:spacing w:before="137"/>
      </w:pPr>
      <w:r>
        <w:rPr>
          <w:spacing w:val="-1"/>
        </w:rPr>
        <w:t>access.</w:t>
      </w:r>
    </w:p>
    <w:p>
      <w:pPr>
        <w:pStyle w:val="BodyText"/>
        <w:ind w:left="0"/>
        <w:rPr>
          <w:sz w:val="26"/>
        </w:rPr>
      </w:pPr>
      <w:r>
        <w:rPr/>
        <w:br w:type="column"/>
      </w:r>
      <w:r>
        <w:rPr>
          <w:sz w:val="26"/>
        </w:rPr>
      </w:r>
    </w:p>
    <w:p>
      <w:pPr>
        <w:pStyle w:val="BodyText"/>
        <w:ind w:left="0"/>
        <w:rPr>
          <w:sz w:val="22"/>
        </w:rPr>
      </w:pPr>
    </w:p>
    <w:p>
      <w:pPr>
        <w:pStyle w:val="BodyText"/>
        <w:spacing w:line="360" w:lineRule="auto"/>
        <w:ind w:left="8" w:right="1408"/>
      </w:pPr>
      <w:r>
        <w:rPr/>
        <w:t>§2 Information and the data may be provided, at the data subject’s discretion: I – by electronic means that is safe and suitable for this purpose; or</w:t>
      </w:r>
    </w:p>
    <w:p>
      <w:pPr>
        <w:pStyle w:val="BodyText"/>
        <w:ind w:left="8"/>
      </w:pPr>
      <w:r>
        <w:rPr/>
        <w:t>II – in printed form.</w:t>
      </w:r>
    </w:p>
    <w:p>
      <w:pPr>
        <w:spacing w:after="0"/>
        <w:sectPr>
          <w:type w:val="continuous"/>
          <w:pgSz w:w="11900" w:h="16860"/>
          <w:pgMar w:top="1660" w:bottom="280" w:left="1380" w:right="840"/>
          <w:cols w:num="2" w:equalWidth="0">
            <w:col w:w="773" w:space="40"/>
            <w:col w:w="8867"/>
          </w:cols>
        </w:sectPr>
      </w:pPr>
    </w:p>
    <w:p>
      <w:pPr>
        <w:pStyle w:val="BodyText"/>
        <w:spacing w:line="360" w:lineRule="auto" w:before="127"/>
        <w:ind w:right="636" w:firstLine="719"/>
        <w:jc w:val="both"/>
      </w:pPr>
      <w:r>
        <w:rPr/>
        <w:t>§3</w:t>
      </w:r>
      <w:r>
        <w:rPr>
          <w:spacing w:val="-7"/>
        </w:rPr>
        <w:t> </w:t>
      </w:r>
      <w:r>
        <w:rPr/>
        <w:t>When</w:t>
      </w:r>
      <w:r>
        <w:rPr>
          <w:spacing w:val="-6"/>
        </w:rPr>
        <w:t> </w:t>
      </w:r>
      <w:r>
        <w:rPr/>
        <w:t>processing</w:t>
      </w:r>
      <w:r>
        <w:rPr>
          <w:spacing w:val="-6"/>
        </w:rPr>
        <w:t> </w:t>
      </w:r>
      <w:r>
        <w:rPr/>
        <w:t>originates</w:t>
      </w:r>
      <w:r>
        <w:rPr>
          <w:spacing w:val="-7"/>
        </w:rPr>
        <w:t> </w:t>
      </w:r>
      <w:r>
        <w:rPr/>
        <w:t>from</w:t>
      </w:r>
      <w:r>
        <w:rPr>
          <w:spacing w:val="-6"/>
        </w:rPr>
        <w:t> </w:t>
      </w:r>
      <w:r>
        <w:rPr/>
        <w:t>the</w:t>
      </w:r>
      <w:r>
        <w:rPr>
          <w:spacing w:val="-7"/>
        </w:rPr>
        <w:t> </w:t>
      </w:r>
      <w:r>
        <w:rPr/>
        <w:t>consent</w:t>
      </w:r>
      <w:r>
        <w:rPr>
          <w:spacing w:val="-6"/>
        </w:rPr>
        <w:t> </w:t>
      </w:r>
      <w:r>
        <w:rPr/>
        <w:t>of</w:t>
      </w:r>
      <w:r>
        <w:rPr>
          <w:spacing w:val="-8"/>
        </w:rPr>
        <w:t> </w:t>
      </w:r>
      <w:r>
        <w:rPr/>
        <w:t>the</w:t>
      </w:r>
      <w:r>
        <w:rPr>
          <w:spacing w:val="-7"/>
        </w:rPr>
        <w:t> </w:t>
      </w:r>
      <w:r>
        <w:rPr/>
        <w:t>data</w:t>
      </w:r>
      <w:r>
        <w:rPr>
          <w:spacing w:val="-7"/>
        </w:rPr>
        <w:t> </w:t>
      </w:r>
      <w:r>
        <w:rPr/>
        <w:t>subject</w:t>
      </w:r>
      <w:r>
        <w:rPr>
          <w:spacing w:val="-6"/>
        </w:rPr>
        <w:t> </w:t>
      </w:r>
      <w:r>
        <w:rPr/>
        <w:t>or</w:t>
      </w:r>
      <w:r>
        <w:rPr>
          <w:spacing w:val="-8"/>
        </w:rPr>
        <w:t> </w:t>
      </w:r>
      <w:r>
        <w:rPr/>
        <w:t>from</w:t>
      </w:r>
      <w:r>
        <w:rPr>
          <w:spacing w:val="-6"/>
        </w:rPr>
        <w:t> </w:t>
      </w:r>
      <w:r>
        <w:rPr/>
        <w:t>a</w:t>
      </w:r>
      <w:r>
        <w:rPr>
          <w:spacing w:val="-7"/>
        </w:rPr>
        <w:t> </w:t>
      </w:r>
      <w:r>
        <w:rPr/>
        <w:t>contract, the data subject may request a complete electronic copy of her/his personal data, subject to commercial</w:t>
      </w:r>
      <w:r>
        <w:rPr>
          <w:spacing w:val="-6"/>
        </w:rPr>
        <w:t> </w:t>
      </w:r>
      <w:r>
        <w:rPr/>
        <w:t>and</w:t>
      </w:r>
      <w:r>
        <w:rPr>
          <w:spacing w:val="-9"/>
        </w:rPr>
        <w:t> </w:t>
      </w:r>
      <w:r>
        <w:rPr/>
        <w:t>industrial</w:t>
      </w:r>
      <w:r>
        <w:rPr>
          <w:spacing w:val="-8"/>
        </w:rPr>
        <w:t> </w:t>
      </w:r>
      <w:r>
        <w:rPr/>
        <w:t>secrecy,</w:t>
      </w:r>
      <w:r>
        <w:rPr>
          <w:spacing w:val="-8"/>
        </w:rPr>
        <w:t> </w:t>
      </w:r>
      <w:r>
        <w:rPr/>
        <w:t>in</w:t>
      </w:r>
      <w:r>
        <w:rPr>
          <w:spacing w:val="-8"/>
        </w:rPr>
        <w:t> </w:t>
      </w:r>
      <w:r>
        <w:rPr/>
        <w:t>accordance</w:t>
      </w:r>
      <w:r>
        <w:rPr>
          <w:spacing w:val="-7"/>
        </w:rPr>
        <w:t> </w:t>
      </w:r>
      <w:r>
        <w:rPr/>
        <w:t>with</w:t>
      </w:r>
      <w:r>
        <w:rPr>
          <w:spacing w:val="-8"/>
        </w:rPr>
        <w:t> </w:t>
      </w:r>
      <w:r>
        <w:rPr/>
        <w:t>regulations</w:t>
      </w:r>
      <w:r>
        <w:rPr>
          <w:spacing w:val="-7"/>
        </w:rPr>
        <w:t> </w:t>
      </w:r>
      <w:r>
        <w:rPr/>
        <w:t>of</w:t>
      </w:r>
      <w:r>
        <w:rPr>
          <w:spacing w:val="-9"/>
        </w:rPr>
        <w:t> </w:t>
      </w:r>
      <w:r>
        <w:rPr/>
        <w:t>the</w:t>
      </w:r>
      <w:r>
        <w:rPr>
          <w:spacing w:val="-9"/>
        </w:rPr>
        <w:t> </w:t>
      </w:r>
      <w:r>
        <w:rPr/>
        <w:t>national</w:t>
      </w:r>
      <w:r>
        <w:rPr>
          <w:spacing w:val="-8"/>
        </w:rPr>
        <w:t> </w:t>
      </w:r>
      <w:r>
        <w:rPr/>
        <w:t>authority,</w:t>
      </w:r>
      <w:r>
        <w:rPr>
          <w:spacing w:val="-8"/>
        </w:rPr>
        <w:t> </w:t>
      </w:r>
      <w:r>
        <w:rPr/>
        <w:t>in a format that allows its subsequent use, including for other processing</w:t>
      </w:r>
      <w:r>
        <w:rPr>
          <w:spacing w:val="-6"/>
        </w:rPr>
        <w:t> </w:t>
      </w:r>
      <w:r>
        <w:rPr/>
        <w:t>operations.</w:t>
      </w:r>
    </w:p>
    <w:p>
      <w:pPr>
        <w:pStyle w:val="BodyText"/>
        <w:spacing w:line="360" w:lineRule="auto"/>
        <w:ind w:right="638" w:firstLine="719"/>
        <w:jc w:val="both"/>
      </w:pPr>
      <w:r>
        <w:rPr/>
        <w:t>§4</w:t>
      </w:r>
      <w:r>
        <w:rPr>
          <w:spacing w:val="-6"/>
        </w:rPr>
        <w:t> </w:t>
      </w:r>
      <w:r>
        <w:rPr/>
        <w:t>The</w:t>
      </w:r>
      <w:r>
        <w:rPr>
          <w:spacing w:val="-7"/>
        </w:rPr>
        <w:t> </w:t>
      </w:r>
      <w:r>
        <w:rPr/>
        <w:t>national</w:t>
      </w:r>
      <w:r>
        <w:rPr>
          <w:spacing w:val="-6"/>
        </w:rPr>
        <w:t> </w:t>
      </w:r>
      <w:r>
        <w:rPr/>
        <w:t>authority</w:t>
      </w:r>
      <w:r>
        <w:rPr>
          <w:spacing w:val="-4"/>
        </w:rPr>
        <w:t> </w:t>
      </w:r>
      <w:r>
        <w:rPr/>
        <w:t>may</w:t>
      </w:r>
      <w:r>
        <w:rPr>
          <w:spacing w:val="-7"/>
        </w:rPr>
        <w:t> </w:t>
      </w:r>
      <w:r>
        <w:rPr/>
        <w:t>provide</w:t>
      </w:r>
      <w:r>
        <w:rPr>
          <w:spacing w:val="-7"/>
        </w:rPr>
        <w:t> </w:t>
      </w:r>
      <w:r>
        <w:rPr/>
        <w:t>differently</w:t>
      </w:r>
      <w:r>
        <w:rPr>
          <w:spacing w:val="-4"/>
        </w:rPr>
        <w:t> </w:t>
      </w:r>
      <w:r>
        <w:rPr/>
        <w:t>regarding</w:t>
      </w:r>
      <w:r>
        <w:rPr>
          <w:spacing w:val="-7"/>
        </w:rPr>
        <w:t> </w:t>
      </w:r>
      <w:r>
        <w:rPr/>
        <w:t>the</w:t>
      </w:r>
      <w:r>
        <w:rPr>
          <w:spacing w:val="-5"/>
        </w:rPr>
        <w:t> </w:t>
      </w:r>
      <w:r>
        <w:rPr/>
        <w:t>time</w:t>
      </w:r>
      <w:r>
        <w:rPr>
          <w:spacing w:val="-6"/>
        </w:rPr>
        <w:t> </w:t>
      </w:r>
      <w:r>
        <w:rPr/>
        <w:t>periods</w:t>
      </w:r>
      <w:r>
        <w:rPr>
          <w:spacing w:val="-6"/>
        </w:rPr>
        <w:t> </w:t>
      </w:r>
      <w:r>
        <w:rPr/>
        <w:t>provided in items I and II of the lead sentence of this article for specific</w:t>
      </w:r>
      <w:r>
        <w:rPr>
          <w:spacing w:val="-8"/>
        </w:rPr>
        <w:t> </w:t>
      </w:r>
      <w:r>
        <w:rPr/>
        <w:t>sectors.</w:t>
      </w:r>
    </w:p>
    <w:p>
      <w:pPr>
        <w:pStyle w:val="BodyText"/>
        <w:spacing w:before="8"/>
        <w:ind w:left="0"/>
        <w:rPr>
          <w:sz w:val="35"/>
        </w:rPr>
      </w:pPr>
    </w:p>
    <w:p>
      <w:pPr>
        <w:pStyle w:val="BodyText"/>
        <w:spacing w:line="360" w:lineRule="auto"/>
        <w:ind w:right="638" w:firstLine="719"/>
        <w:jc w:val="both"/>
      </w:pPr>
      <w:r>
        <w:rPr>
          <w:b/>
          <w:strike/>
        </w:rPr>
        <w:t>Art. 20. </w:t>
      </w:r>
      <w:r>
        <w:rPr>
          <w:strike/>
        </w:rPr>
        <w:t>The data subject has the right to request review, by a natural person, of</w:t>
      </w:r>
      <w:r>
        <w:rPr>
          <w:strike w:val="0"/>
        </w:rPr>
        <w:t> </w:t>
      </w:r>
      <w:r>
        <w:rPr>
          <w:strike/>
        </w:rPr>
        <w:t>decisions taken solely on the bases of automated processing of personal data that affects</w:t>
      </w:r>
      <w:r>
        <w:rPr>
          <w:strike w:val="0"/>
        </w:rPr>
        <w:t> </w:t>
      </w:r>
      <w:r>
        <w:rPr>
          <w:strike/>
        </w:rPr>
        <w:t>her/his interests, including decisions intended to define her/his personal, professional,</w:t>
      </w:r>
      <w:r>
        <w:rPr>
          <w:strike w:val="0"/>
        </w:rPr>
        <w:t> </w:t>
      </w:r>
      <w:r>
        <w:rPr>
          <w:strike/>
        </w:rPr>
        <w:t>consumer or credit profile or aspects of her/his personality.</w:t>
      </w:r>
    </w:p>
    <w:p>
      <w:pPr>
        <w:pStyle w:val="BodyText"/>
        <w:spacing w:line="360" w:lineRule="auto"/>
        <w:ind w:right="636" w:firstLine="719"/>
        <w:jc w:val="both"/>
      </w:pPr>
      <w:r>
        <w:rPr>
          <w:b/>
        </w:rPr>
        <w:t>Art. 20. </w:t>
      </w:r>
      <w:r>
        <w:rPr>
          <w:u w:val="single"/>
        </w:rPr>
        <w:t>The data subject has the right to request for the review of decisions made</w:t>
      </w:r>
      <w:r>
        <w:rPr/>
        <w:t> </w:t>
      </w:r>
      <w:r>
        <w:rPr>
          <w:u w:val="single"/>
        </w:rPr>
        <w:t>solely based on automated processing of personal data affecting her/his interests, including</w:t>
      </w:r>
      <w:r>
        <w:rPr/>
        <w:t> </w:t>
      </w:r>
      <w:r>
        <w:rPr>
          <w:u w:val="single"/>
        </w:rPr>
        <w:t>decisions intended to define her/his personal, professional, consumer and credit profile, or</w:t>
      </w:r>
      <w:r>
        <w:rPr/>
        <w:t> </w:t>
      </w:r>
      <w:r>
        <w:rPr>
          <w:u w:val="single"/>
        </w:rPr>
        <w:t>aspects of her/his personality. (New Wording Given by Law No. 13,853/2019)</w:t>
      </w:r>
    </w:p>
    <w:p>
      <w:pPr>
        <w:pStyle w:val="BodyText"/>
        <w:spacing w:line="360" w:lineRule="auto" w:before="1"/>
        <w:ind w:right="639" w:firstLine="719"/>
        <w:jc w:val="both"/>
      </w:pPr>
      <w:r>
        <w:rPr/>
        <w:t>§1 Whenever requested to do so, the controller shall provide clear and adequate information regarding the criteria and procedures used for an automated decision, subject to commercial and industrial secrecy.</w:t>
      </w:r>
    </w:p>
    <w:p>
      <w:pPr>
        <w:pStyle w:val="BodyText"/>
        <w:spacing w:line="360" w:lineRule="auto" w:before="1"/>
        <w:ind w:right="642" w:firstLine="719"/>
        <w:jc w:val="both"/>
      </w:pPr>
      <w:r>
        <w:rPr/>
        <w:t>§2 If there is no offer of information as provided in §1 of this article, based on commercial and industrial secrecy, the national authority may carry out an audit to verify discriminatory aspects in automated processing of personal data.</w:t>
      </w:r>
    </w:p>
    <w:p>
      <w:pPr>
        <w:pStyle w:val="BodyText"/>
        <w:spacing w:line="275" w:lineRule="exact"/>
        <w:ind w:left="821"/>
        <w:jc w:val="both"/>
      </w:pPr>
      <w:r>
        <w:rPr/>
        <w:t>§3 </w:t>
      </w:r>
      <w:r>
        <w:rPr>
          <w:u w:val="single"/>
        </w:rPr>
        <w:t>(vetoed). (Included by Law No. 13,853/2019)</w:t>
      </w:r>
    </w:p>
    <w:p>
      <w:pPr>
        <w:pStyle w:val="BodyText"/>
        <w:ind w:left="0"/>
        <w:rPr>
          <w:sz w:val="20"/>
        </w:rPr>
      </w:pPr>
    </w:p>
    <w:p>
      <w:pPr>
        <w:pStyle w:val="BodyText"/>
        <w:spacing w:before="2"/>
        <w:ind w:left="0"/>
        <w:rPr>
          <w:sz w:val="20"/>
        </w:rPr>
      </w:pPr>
    </w:p>
    <w:p>
      <w:pPr>
        <w:pStyle w:val="BodyText"/>
        <w:spacing w:line="360" w:lineRule="auto" w:before="90"/>
        <w:ind w:right="639" w:firstLine="719"/>
        <w:jc w:val="both"/>
      </w:pPr>
      <w:r>
        <w:rPr>
          <w:b/>
        </w:rPr>
        <w:t>Art. 21. </w:t>
      </w:r>
      <w:r>
        <w:rPr/>
        <w:t>Personal data concerning the regular exercise of rights by the data subject cannot be used to her/his detriment.</w:t>
      </w:r>
    </w:p>
    <w:p>
      <w:pPr>
        <w:pStyle w:val="BodyText"/>
        <w:ind w:left="0"/>
        <w:rPr>
          <w:sz w:val="26"/>
        </w:rPr>
      </w:pPr>
    </w:p>
    <w:p>
      <w:pPr>
        <w:pStyle w:val="BodyText"/>
        <w:spacing w:before="1"/>
        <w:ind w:left="0"/>
        <w:rPr>
          <w:sz w:val="31"/>
        </w:rPr>
      </w:pPr>
    </w:p>
    <w:p>
      <w:pPr>
        <w:pStyle w:val="BodyText"/>
        <w:spacing w:line="360" w:lineRule="auto"/>
        <w:ind w:right="639" w:firstLine="719"/>
        <w:jc w:val="both"/>
      </w:pPr>
      <w:r>
        <w:rPr>
          <w:b/>
        </w:rPr>
        <w:t>Art. 22. </w:t>
      </w:r>
      <w:r>
        <w:rPr/>
        <w:t>The defense of the interests and rights of data subjects may be carried out in court, individually or collectively, as provided in pertinent legislation regarding the instruments of individual and collective protection.</w:t>
      </w:r>
    </w:p>
    <w:p>
      <w:pPr>
        <w:pStyle w:val="BodyText"/>
        <w:ind w:left="0"/>
        <w:rPr>
          <w:sz w:val="36"/>
        </w:rPr>
      </w:pPr>
    </w:p>
    <w:p>
      <w:pPr>
        <w:pStyle w:val="BodyText"/>
        <w:ind w:left="712" w:right="1255"/>
        <w:jc w:val="center"/>
      </w:pPr>
      <w:r>
        <w:rPr/>
        <w:t>CHAPTER IV</w:t>
      </w:r>
    </w:p>
    <w:p>
      <w:pPr>
        <w:pStyle w:val="BodyText"/>
        <w:spacing w:before="137"/>
        <w:ind w:left="714" w:right="1255"/>
        <w:jc w:val="center"/>
      </w:pPr>
      <w:r>
        <w:rPr/>
        <w:t>PROCESSING OF PERSONAL DATA BY PUBLIC AUTHORITIES</w:t>
      </w:r>
    </w:p>
    <w:p>
      <w:pPr>
        <w:spacing w:after="0"/>
        <w:jc w:val="center"/>
        <w:sectPr>
          <w:pgSz w:w="11900" w:h="16860"/>
          <w:pgMar w:header="586" w:footer="0" w:top="1660" w:bottom="280" w:left="1380" w:right="840"/>
        </w:sectPr>
      </w:pPr>
    </w:p>
    <w:p>
      <w:pPr>
        <w:pStyle w:val="Heading1"/>
        <w:spacing w:line="357" w:lineRule="auto" w:before="127"/>
        <w:ind w:left="4124" w:right="4652"/>
      </w:pPr>
      <w:r>
        <w:rPr/>
        <w:t>Section I Rules</w:t>
      </w:r>
    </w:p>
    <w:p>
      <w:pPr>
        <w:pStyle w:val="BodyText"/>
        <w:spacing w:before="8"/>
        <w:ind w:left="0"/>
        <w:rPr>
          <w:b/>
          <w:sz w:val="35"/>
        </w:rPr>
      </w:pPr>
    </w:p>
    <w:p>
      <w:pPr>
        <w:pStyle w:val="BodyText"/>
        <w:spacing w:line="360" w:lineRule="auto"/>
        <w:ind w:right="633" w:firstLine="719"/>
        <w:jc w:val="both"/>
      </w:pPr>
      <w:r>
        <w:rPr>
          <w:b/>
        </w:rPr>
        <w:t>Art. 23. </w:t>
      </w:r>
      <w:r>
        <w:rPr/>
        <w:t>Processing of personal data by legal entities of public law referred to in sole paragraph of Art. 1 of Law No. 12,527, of November 18, 2011 (the “Brazilian Access to Information Law”), shall be done in fulfillment of its public purpose, in benefit of the public interest, for the purpose of performing legal capabilities or discharging legal attributions of the public service, provided that:</w:t>
      </w:r>
    </w:p>
    <w:p>
      <w:pPr>
        <w:pStyle w:val="ListParagraph"/>
        <w:numPr>
          <w:ilvl w:val="0"/>
          <w:numId w:val="23"/>
        </w:numPr>
        <w:tabs>
          <w:tab w:pos="1004" w:val="left" w:leader="none"/>
        </w:tabs>
        <w:spacing w:line="360" w:lineRule="auto" w:before="0" w:after="0"/>
        <w:ind w:left="101" w:right="636" w:firstLine="719"/>
        <w:jc w:val="both"/>
        <w:rPr>
          <w:sz w:val="24"/>
        </w:rPr>
      </w:pPr>
      <w:r>
        <w:rPr>
          <w:sz w:val="24"/>
        </w:rPr>
        <w:t>– they communicate the situations in which, in the exercise of their regulatory capacities, they carry out the processing of personal data, supplying clear and up-to-date information about the legal base, purpose, procedures and practices used to carry out these activities in an easily accessible media, preferably on their</w:t>
      </w:r>
      <w:r>
        <w:rPr>
          <w:spacing w:val="-3"/>
          <w:sz w:val="24"/>
        </w:rPr>
        <w:t> </w:t>
      </w:r>
      <w:r>
        <w:rPr>
          <w:sz w:val="24"/>
        </w:rPr>
        <w:t>websites;</w:t>
      </w:r>
    </w:p>
    <w:p>
      <w:pPr>
        <w:pStyle w:val="ListParagraph"/>
        <w:numPr>
          <w:ilvl w:val="0"/>
          <w:numId w:val="23"/>
        </w:numPr>
        <w:tabs>
          <w:tab w:pos="1040" w:val="left" w:leader="none"/>
        </w:tabs>
        <w:spacing w:line="240" w:lineRule="auto" w:before="0" w:after="0"/>
        <w:ind w:left="1039" w:right="0" w:hanging="219"/>
        <w:jc w:val="both"/>
        <w:rPr>
          <w:sz w:val="24"/>
        </w:rPr>
      </w:pPr>
      <w:r>
        <w:rPr>
          <w:sz w:val="24"/>
        </w:rPr>
        <w:t>– (vetoed);</w:t>
      </w:r>
      <w:r>
        <w:rPr>
          <w:spacing w:val="-1"/>
          <w:sz w:val="24"/>
        </w:rPr>
        <w:t> </w:t>
      </w:r>
      <w:r>
        <w:rPr>
          <w:sz w:val="24"/>
        </w:rPr>
        <w:t>and</w:t>
      </w:r>
    </w:p>
    <w:p>
      <w:pPr>
        <w:pStyle w:val="BodyText"/>
        <w:spacing w:before="5"/>
        <w:ind w:left="0"/>
      </w:pPr>
    </w:p>
    <w:p>
      <w:pPr>
        <w:pStyle w:val="ListParagraph"/>
        <w:numPr>
          <w:ilvl w:val="0"/>
          <w:numId w:val="23"/>
        </w:numPr>
        <w:tabs>
          <w:tab w:pos="1119" w:val="left" w:leader="none"/>
        </w:tabs>
        <w:spacing w:line="360" w:lineRule="auto" w:before="0" w:after="0"/>
        <w:ind w:left="101" w:right="636" w:firstLine="719"/>
        <w:jc w:val="both"/>
        <w:rPr>
          <w:sz w:val="24"/>
        </w:rPr>
      </w:pPr>
      <w:r>
        <w:rPr>
          <w:sz w:val="24"/>
          <w:u w:val="single"/>
        </w:rPr>
        <w:t>– a data protection officer is appointed when carrying out personal data</w:t>
      </w:r>
      <w:r>
        <w:rPr>
          <w:spacing w:val="-21"/>
          <w:sz w:val="24"/>
          <w:u w:val="single"/>
        </w:rPr>
        <w:t> </w:t>
      </w:r>
      <w:r>
        <w:rPr>
          <w:sz w:val="24"/>
          <w:u w:val="single"/>
        </w:rPr>
        <w:t>processing operations, in accordance with Art. 39 of this Law; and (New Wording Given by Law No. 13,853/2019)</w:t>
      </w:r>
    </w:p>
    <w:p>
      <w:pPr>
        <w:pStyle w:val="ListParagraph"/>
        <w:numPr>
          <w:ilvl w:val="0"/>
          <w:numId w:val="23"/>
        </w:numPr>
        <w:tabs>
          <w:tab w:pos="1134" w:val="left" w:leader="none"/>
        </w:tabs>
        <w:spacing w:line="273" w:lineRule="exact" w:before="0" w:after="0"/>
        <w:ind w:left="1133" w:right="0" w:hanging="313"/>
        <w:jc w:val="both"/>
        <w:rPr>
          <w:sz w:val="24"/>
        </w:rPr>
      </w:pPr>
      <w:r>
        <w:rPr>
          <w:sz w:val="24"/>
          <w:u w:val="single"/>
        </w:rPr>
        <w:t>– (vetoed). (Included by Law No.</w:t>
      </w:r>
      <w:r>
        <w:rPr>
          <w:spacing w:val="-1"/>
          <w:sz w:val="24"/>
          <w:u w:val="single"/>
        </w:rPr>
        <w:t> </w:t>
      </w:r>
      <w:r>
        <w:rPr>
          <w:sz w:val="24"/>
          <w:u w:val="single"/>
        </w:rPr>
        <w:t>13,853/2019)</w:t>
      </w:r>
    </w:p>
    <w:p>
      <w:pPr>
        <w:pStyle w:val="BodyText"/>
        <w:spacing w:before="7"/>
        <w:ind w:left="0"/>
        <w:rPr>
          <w:sz w:val="16"/>
        </w:rPr>
      </w:pPr>
    </w:p>
    <w:p>
      <w:pPr>
        <w:pStyle w:val="BodyText"/>
        <w:spacing w:line="360" w:lineRule="auto" w:before="90"/>
        <w:ind w:right="633" w:firstLine="719"/>
        <w:jc w:val="both"/>
      </w:pPr>
      <w:r>
        <w:rPr/>
        <w:t>§1</w:t>
      </w:r>
      <w:r>
        <w:rPr>
          <w:spacing w:val="-4"/>
        </w:rPr>
        <w:t> </w:t>
      </w:r>
      <w:r>
        <w:rPr/>
        <w:t>The</w:t>
      </w:r>
      <w:r>
        <w:rPr>
          <w:spacing w:val="-5"/>
        </w:rPr>
        <w:t> </w:t>
      </w:r>
      <w:r>
        <w:rPr/>
        <w:t>national</w:t>
      </w:r>
      <w:r>
        <w:rPr>
          <w:spacing w:val="-2"/>
        </w:rPr>
        <w:t> </w:t>
      </w:r>
      <w:r>
        <w:rPr/>
        <w:t>authority</w:t>
      </w:r>
      <w:r>
        <w:rPr>
          <w:spacing w:val="-3"/>
        </w:rPr>
        <w:t> </w:t>
      </w:r>
      <w:r>
        <w:rPr/>
        <w:t>may</w:t>
      </w:r>
      <w:r>
        <w:rPr>
          <w:spacing w:val="-4"/>
        </w:rPr>
        <w:t> </w:t>
      </w:r>
      <w:r>
        <w:rPr/>
        <w:t>provide</w:t>
      </w:r>
      <w:r>
        <w:rPr>
          <w:spacing w:val="-4"/>
        </w:rPr>
        <w:t> </w:t>
      </w:r>
      <w:r>
        <w:rPr/>
        <w:t>for</w:t>
      </w:r>
      <w:r>
        <w:rPr>
          <w:spacing w:val="-4"/>
        </w:rPr>
        <w:t> </w:t>
      </w:r>
      <w:r>
        <w:rPr/>
        <w:t>the</w:t>
      </w:r>
      <w:r>
        <w:rPr>
          <w:spacing w:val="-4"/>
        </w:rPr>
        <w:t> </w:t>
      </w:r>
      <w:r>
        <w:rPr/>
        <w:t>forms</w:t>
      </w:r>
      <w:r>
        <w:rPr>
          <w:spacing w:val="-3"/>
        </w:rPr>
        <w:t> </w:t>
      </w:r>
      <w:r>
        <w:rPr/>
        <w:t>of</w:t>
      </w:r>
      <w:r>
        <w:rPr>
          <w:spacing w:val="-4"/>
        </w:rPr>
        <w:t> </w:t>
      </w:r>
      <w:r>
        <w:rPr/>
        <w:t>disclosing</w:t>
      </w:r>
      <w:r>
        <w:rPr>
          <w:spacing w:val="-2"/>
        </w:rPr>
        <w:t> </w:t>
      </w:r>
      <w:r>
        <w:rPr/>
        <w:t>information</w:t>
      </w:r>
      <w:r>
        <w:rPr>
          <w:spacing w:val="-3"/>
        </w:rPr>
        <w:t> </w:t>
      </w:r>
      <w:r>
        <w:rPr/>
        <w:t>on</w:t>
      </w:r>
      <w:r>
        <w:rPr>
          <w:spacing w:val="-3"/>
        </w:rPr>
        <w:t> </w:t>
      </w:r>
      <w:r>
        <w:rPr/>
        <w:t>data processing</w:t>
      </w:r>
      <w:r>
        <w:rPr>
          <w:spacing w:val="-1"/>
        </w:rPr>
        <w:t> </w:t>
      </w:r>
      <w:r>
        <w:rPr/>
        <w:t>operations.</w:t>
      </w:r>
    </w:p>
    <w:p>
      <w:pPr>
        <w:pStyle w:val="BodyText"/>
        <w:spacing w:line="360" w:lineRule="auto"/>
        <w:ind w:right="634" w:firstLine="719"/>
        <w:jc w:val="both"/>
      </w:pPr>
      <w:r>
        <w:rPr/>
        <w:t>§2 The provisions of this Law do not exempt the legal entities mentioned in the lead sentence of this article from establishing the authorities as provided in Law No. 12,527, of November 18, 2011 (the “Brazilian Access to Information Law”).</w:t>
      </w:r>
    </w:p>
    <w:p>
      <w:pPr>
        <w:pStyle w:val="BodyText"/>
        <w:spacing w:line="360" w:lineRule="auto"/>
        <w:ind w:right="643" w:firstLine="719"/>
        <w:jc w:val="both"/>
      </w:pPr>
      <w:r>
        <w:rPr/>
        <w:t>§3 The time periods and procedures for exercising data subjects’ rights before the public authorities shall obey the provisions of specific legislation, especially the provisions stated in Law No. 9,507, of November 12, 1997 (the “Brazilian Habeas Data Law”), of Law No. 9,784, of January 29, 1999 (the “Federal Administrative Procedure Law”), and of Law No. 12,527, of November 18, 2011 (the “Brazilian Access to Information Law”).</w:t>
      </w:r>
    </w:p>
    <w:p>
      <w:pPr>
        <w:pStyle w:val="BodyText"/>
        <w:spacing w:line="360" w:lineRule="auto"/>
        <w:ind w:right="640" w:firstLine="719"/>
        <w:jc w:val="both"/>
      </w:pPr>
      <w:r>
        <w:rPr/>
        <w:t>§4 Notarial and registry services, carried out under private nature by delegation of public authorities, shall receive the same treatment given to legal entities as provided in the lead sentence of this article, in accordance with the terms of this Law.</w:t>
      </w:r>
    </w:p>
    <w:p>
      <w:pPr>
        <w:pStyle w:val="BodyText"/>
        <w:spacing w:line="360" w:lineRule="auto"/>
        <w:ind w:right="640" w:firstLine="719"/>
        <w:jc w:val="both"/>
      </w:pPr>
      <w:r>
        <w:rPr/>
        <w:t>§5o Notarial and registry bodies shall provide access to data by electronic means to the</w:t>
      </w:r>
      <w:r>
        <w:rPr>
          <w:spacing w:val="-7"/>
        </w:rPr>
        <w:t> </w:t>
      </w:r>
      <w:r>
        <w:rPr/>
        <w:t>public</w:t>
      </w:r>
      <w:r>
        <w:rPr>
          <w:spacing w:val="-7"/>
        </w:rPr>
        <w:t> </w:t>
      </w:r>
      <w:r>
        <w:rPr/>
        <w:t>administration</w:t>
      </w:r>
      <w:r>
        <w:rPr>
          <w:spacing w:val="-9"/>
        </w:rPr>
        <w:t> </w:t>
      </w:r>
      <w:r>
        <w:rPr/>
        <w:t>in</w:t>
      </w:r>
      <w:r>
        <w:rPr>
          <w:spacing w:val="-6"/>
        </w:rPr>
        <w:t> </w:t>
      </w:r>
      <w:r>
        <w:rPr/>
        <w:t>order</w:t>
      </w:r>
      <w:r>
        <w:rPr>
          <w:spacing w:val="-7"/>
        </w:rPr>
        <w:t> </w:t>
      </w:r>
      <w:r>
        <w:rPr/>
        <w:t>to</w:t>
      </w:r>
      <w:r>
        <w:rPr>
          <w:spacing w:val="-6"/>
        </w:rPr>
        <w:t> </w:t>
      </w:r>
      <w:r>
        <w:rPr/>
        <w:t>fulfill</w:t>
      </w:r>
      <w:r>
        <w:rPr>
          <w:spacing w:val="-5"/>
        </w:rPr>
        <w:t> </w:t>
      </w:r>
      <w:r>
        <w:rPr/>
        <w:t>the</w:t>
      </w:r>
      <w:r>
        <w:rPr>
          <w:spacing w:val="-7"/>
        </w:rPr>
        <w:t> </w:t>
      </w:r>
      <w:r>
        <w:rPr/>
        <w:t>purposes</w:t>
      </w:r>
      <w:r>
        <w:rPr>
          <w:spacing w:val="-6"/>
        </w:rPr>
        <w:t> </w:t>
      </w:r>
      <w:r>
        <w:rPr/>
        <w:t>mentioned</w:t>
      </w:r>
      <w:r>
        <w:rPr>
          <w:spacing w:val="-7"/>
        </w:rPr>
        <w:t> </w:t>
      </w:r>
      <w:r>
        <w:rPr/>
        <w:t>in</w:t>
      </w:r>
      <w:r>
        <w:rPr>
          <w:spacing w:val="-6"/>
        </w:rPr>
        <w:t> </w:t>
      </w:r>
      <w:r>
        <w:rPr/>
        <w:t>the</w:t>
      </w:r>
      <w:r>
        <w:rPr>
          <w:spacing w:val="-7"/>
        </w:rPr>
        <w:t> </w:t>
      </w:r>
      <w:r>
        <w:rPr/>
        <w:t>lead</w:t>
      </w:r>
      <w:r>
        <w:rPr>
          <w:spacing w:val="-6"/>
        </w:rPr>
        <w:t> </w:t>
      </w:r>
      <w:r>
        <w:rPr/>
        <w:t>sentence</w:t>
      </w:r>
      <w:r>
        <w:rPr>
          <w:spacing w:val="-7"/>
        </w:rPr>
        <w:t> </w:t>
      </w:r>
      <w:r>
        <w:rPr/>
        <w:t>of</w:t>
      </w:r>
      <w:r>
        <w:rPr>
          <w:spacing w:val="-6"/>
        </w:rPr>
        <w:t> </w:t>
      </w:r>
      <w:r>
        <w:rPr/>
        <w:t>this</w:t>
      </w:r>
    </w:p>
    <w:p>
      <w:pPr>
        <w:spacing w:after="0" w:line="360" w:lineRule="auto"/>
        <w:jc w:val="both"/>
        <w:sectPr>
          <w:pgSz w:w="11900" w:h="16860"/>
          <w:pgMar w:header="586" w:footer="0" w:top="1660" w:bottom="280" w:left="1380" w:right="840"/>
        </w:sectPr>
      </w:pPr>
    </w:p>
    <w:p>
      <w:pPr>
        <w:pStyle w:val="BodyText"/>
        <w:spacing w:before="124"/>
      </w:pPr>
      <w:r>
        <w:rPr/>
        <w:t>article.</w:t>
      </w:r>
    </w:p>
    <w:p>
      <w:pPr>
        <w:pStyle w:val="BodyText"/>
        <w:ind w:left="0"/>
        <w:rPr>
          <w:sz w:val="26"/>
        </w:rPr>
      </w:pPr>
    </w:p>
    <w:p>
      <w:pPr>
        <w:pStyle w:val="BodyText"/>
        <w:ind w:left="0"/>
        <w:rPr>
          <w:sz w:val="22"/>
        </w:rPr>
      </w:pPr>
    </w:p>
    <w:p>
      <w:pPr>
        <w:pStyle w:val="BodyText"/>
        <w:spacing w:line="360" w:lineRule="auto"/>
        <w:ind w:right="633" w:firstLine="719"/>
        <w:jc w:val="both"/>
      </w:pPr>
      <w:r>
        <w:rPr>
          <w:b/>
        </w:rPr>
        <w:t>Art.</w:t>
      </w:r>
      <w:r>
        <w:rPr>
          <w:b/>
          <w:spacing w:val="-7"/>
        </w:rPr>
        <w:t> </w:t>
      </w:r>
      <w:r>
        <w:rPr>
          <w:b/>
        </w:rPr>
        <w:t>24.</w:t>
      </w:r>
      <w:r>
        <w:rPr>
          <w:b/>
          <w:spacing w:val="-5"/>
        </w:rPr>
        <w:t> </w:t>
      </w:r>
      <w:r>
        <w:rPr/>
        <w:t>Public</w:t>
      </w:r>
      <w:r>
        <w:rPr>
          <w:spacing w:val="-7"/>
        </w:rPr>
        <w:t> </w:t>
      </w:r>
      <w:r>
        <w:rPr/>
        <w:t>companies</w:t>
      </w:r>
      <w:r>
        <w:rPr>
          <w:spacing w:val="-5"/>
        </w:rPr>
        <w:t> </w:t>
      </w:r>
      <w:r>
        <w:rPr/>
        <w:t>and</w:t>
      </w:r>
      <w:r>
        <w:rPr>
          <w:spacing w:val="-5"/>
        </w:rPr>
        <w:t> </w:t>
      </w:r>
      <w:r>
        <w:rPr/>
        <w:t>mixed-capital</w:t>
      </w:r>
      <w:r>
        <w:rPr>
          <w:spacing w:val="-6"/>
        </w:rPr>
        <w:t> </w:t>
      </w:r>
      <w:r>
        <w:rPr/>
        <w:t>companies</w:t>
      </w:r>
      <w:r>
        <w:rPr>
          <w:spacing w:val="-6"/>
        </w:rPr>
        <w:t> </w:t>
      </w:r>
      <w:r>
        <w:rPr/>
        <w:t>that</w:t>
      </w:r>
      <w:r>
        <w:rPr>
          <w:spacing w:val="-4"/>
        </w:rPr>
        <w:t> </w:t>
      </w:r>
      <w:r>
        <w:rPr/>
        <w:t>operate</w:t>
      </w:r>
      <w:r>
        <w:rPr>
          <w:spacing w:val="-7"/>
        </w:rPr>
        <w:t> </w:t>
      </w:r>
      <w:r>
        <w:rPr/>
        <w:t>in</w:t>
      </w:r>
      <w:r>
        <w:rPr>
          <w:spacing w:val="-5"/>
        </w:rPr>
        <w:t> </w:t>
      </w:r>
      <w:r>
        <w:rPr/>
        <w:t>the</w:t>
      </w:r>
      <w:r>
        <w:rPr>
          <w:spacing w:val="-4"/>
        </w:rPr>
        <w:t> </w:t>
      </w:r>
      <w:r>
        <w:rPr/>
        <w:t>competing market,</w:t>
      </w:r>
      <w:r>
        <w:rPr>
          <w:spacing w:val="-14"/>
        </w:rPr>
        <w:t> </w:t>
      </w:r>
      <w:r>
        <w:rPr/>
        <w:t>subject</w:t>
      </w:r>
      <w:r>
        <w:rPr>
          <w:spacing w:val="-13"/>
        </w:rPr>
        <w:t> </w:t>
      </w:r>
      <w:r>
        <w:rPr/>
        <w:t>to</w:t>
      </w:r>
      <w:r>
        <w:rPr>
          <w:spacing w:val="-13"/>
        </w:rPr>
        <w:t> </w:t>
      </w:r>
      <w:r>
        <w:rPr/>
        <w:t>the</w:t>
      </w:r>
      <w:r>
        <w:rPr>
          <w:spacing w:val="-14"/>
        </w:rPr>
        <w:t> </w:t>
      </w:r>
      <w:r>
        <w:rPr/>
        <w:t>provisions</w:t>
      </w:r>
      <w:r>
        <w:rPr>
          <w:spacing w:val="-13"/>
        </w:rPr>
        <w:t> </w:t>
      </w:r>
      <w:r>
        <w:rPr/>
        <w:t>of</w:t>
      </w:r>
      <w:r>
        <w:rPr>
          <w:spacing w:val="-14"/>
        </w:rPr>
        <w:t> </w:t>
      </w:r>
      <w:r>
        <w:rPr/>
        <w:t>Art.</w:t>
      </w:r>
      <w:r>
        <w:rPr>
          <w:spacing w:val="-13"/>
        </w:rPr>
        <w:t> </w:t>
      </w:r>
      <w:r>
        <w:rPr/>
        <w:t>173</w:t>
      </w:r>
      <w:r>
        <w:rPr>
          <w:spacing w:val="-13"/>
        </w:rPr>
        <w:t> </w:t>
      </w:r>
      <w:r>
        <w:rPr/>
        <w:t>of</w:t>
      </w:r>
      <w:r>
        <w:rPr>
          <w:spacing w:val="-14"/>
        </w:rPr>
        <w:t> </w:t>
      </w:r>
      <w:r>
        <w:rPr/>
        <w:t>the</w:t>
      </w:r>
      <w:r>
        <w:rPr>
          <w:spacing w:val="-12"/>
        </w:rPr>
        <w:t> </w:t>
      </w:r>
      <w:r>
        <w:rPr/>
        <w:t>Federal</w:t>
      </w:r>
      <w:r>
        <w:rPr>
          <w:spacing w:val="-13"/>
        </w:rPr>
        <w:t> </w:t>
      </w:r>
      <w:r>
        <w:rPr/>
        <w:t>Constitution,</w:t>
      </w:r>
      <w:r>
        <w:rPr>
          <w:spacing w:val="-13"/>
        </w:rPr>
        <w:t> </w:t>
      </w:r>
      <w:r>
        <w:rPr/>
        <w:t>shall</w:t>
      </w:r>
      <w:r>
        <w:rPr>
          <w:spacing w:val="-13"/>
        </w:rPr>
        <w:t> </w:t>
      </w:r>
      <w:r>
        <w:rPr/>
        <w:t>receive</w:t>
      </w:r>
      <w:r>
        <w:rPr>
          <w:spacing w:val="-12"/>
        </w:rPr>
        <w:t> </w:t>
      </w:r>
      <w:r>
        <w:rPr/>
        <w:t>the</w:t>
      </w:r>
      <w:r>
        <w:rPr>
          <w:spacing w:val="-14"/>
        </w:rPr>
        <w:t> </w:t>
      </w:r>
      <w:r>
        <w:rPr/>
        <w:t>same treatment given to private legal entities of private law, under the terms of this</w:t>
      </w:r>
      <w:r>
        <w:rPr>
          <w:spacing w:val="-7"/>
        </w:rPr>
        <w:t> </w:t>
      </w:r>
      <w:r>
        <w:rPr/>
        <w:t>Law.</w:t>
      </w:r>
    </w:p>
    <w:p>
      <w:pPr>
        <w:pStyle w:val="BodyText"/>
        <w:spacing w:line="360" w:lineRule="auto"/>
        <w:ind w:right="635" w:firstLine="719"/>
        <w:jc w:val="both"/>
      </w:pPr>
      <w:r>
        <w:rPr/>
        <w:t>Sole paragraph. Public and mixed-capital companies, when they are carrying out public</w:t>
      </w:r>
      <w:r>
        <w:rPr>
          <w:spacing w:val="-6"/>
        </w:rPr>
        <w:t> </w:t>
      </w:r>
      <w:r>
        <w:rPr/>
        <w:t>policies</w:t>
      </w:r>
      <w:r>
        <w:rPr>
          <w:spacing w:val="-4"/>
        </w:rPr>
        <w:t> </w:t>
      </w:r>
      <w:r>
        <w:rPr/>
        <w:t>and</w:t>
      </w:r>
      <w:r>
        <w:rPr>
          <w:spacing w:val="-4"/>
        </w:rPr>
        <w:t> </w:t>
      </w:r>
      <w:r>
        <w:rPr/>
        <w:t>within</w:t>
      </w:r>
      <w:r>
        <w:rPr>
          <w:spacing w:val="-4"/>
        </w:rPr>
        <w:t> </w:t>
      </w:r>
      <w:r>
        <w:rPr/>
        <w:t>the</w:t>
      </w:r>
      <w:r>
        <w:rPr>
          <w:spacing w:val="-4"/>
        </w:rPr>
        <w:t> </w:t>
      </w:r>
      <w:r>
        <w:rPr/>
        <w:t>scope</w:t>
      </w:r>
      <w:r>
        <w:rPr>
          <w:spacing w:val="-5"/>
        </w:rPr>
        <w:t> </w:t>
      </w:r>
      <w:r>
        <w:rPr/>
        <w:t>of</w:t>
      </w:r>
      <w:r>
        <w:rPr>
          <w:spacing w:val="-5"/>
        </w:rPr>
        <w:t> </w:t>
      </w:r>
      <w:r>
        <w:rPr/>
        <w:t>their</w:t>
      </w:r>
      <w:r>
        <w:rPr>
          <w:spacing w:val="-6"/>
        </w:rPr>
        <w:t> </w:t>
      </w:r>
      <w:r>
        <w:rPr/>
        <w:t>execution,</w:t>
      </w:r>
      <w:r>
        <w:rPr>
          <w:spacing w:val="-4"/>
        </w:rPr>
        <w:t> </w:t>
      </w:r>
      <w:r>
        <w:rPr/>
        <w:t>shall</w:t>
      </w:r>
      <w:r>
        <w:rPr>
          <w:spacing w:val="-5"/>
        </w:rPr>
        <w:t> </w:t>
      </w:r>
      <w:r>
        <w:rPr/>
        <w:t>receive</w:t>
      </w:r>
      <w:r>
        <w:rPr>
          <w:spacing w:val="-4"/>
        </w:rPr>
        <w:t> </w:t>
      </w:r>
      <w:r>
        <w:rPr/>
        <w:t>the</w:t>
      </w:r>
      <w:r>
        <w:rPr>
          <w:spacing w:val="-4"/>
        </w:rPr>
        <w:t> </w:t>
      </w:r>
      <w:r>
        <w:rPr/>
        <w:t>same</w:t>
      </w:r>
      <w:r>
        <w:rPr>
          <w:spacing w:val="-4"/>
        </w:rPr>
        <w:t> </w:t>
      </w:r>
      <w:r>
        <w:rPr/>
        <w:t>treatment</w:t>
      </w:r>
      <w:r>
        <w:rPr>
          <w:spacing w:val="-3"/>
        </w:rPr>
        <w:t> </w:t>
      </w:r>
      <w:r>
        <w:rPr/>
        <w:t>given to the bodies and entities of the public authorities, under the terms of this</w:t>
      </w:r>
      <w:r>
        <w:rPr>
          <w:spacing w:val="-8"/>
        </w:rPr>
        <w:t> </w:t>
      </w:r>
      <w:r>
        <w:rPr/>
        <w:t>Chapter.</w:t>
      </w:r>
    </w:p>
    <w:p>
      <w:pPr>
        <w:pStyle w:val="BodyText"/>
        <w:ind w:left="0"/>
        <w:rPr>
          <w:sz w:val="36"/>
        </w:rPr>
      </w:pPr>
    </w:p>
    <w:p>
      <w:pPr>
        <w:pStyle w:val="BodyText"/>
        <w:spacing w:line="360" w:lineRule="auto"/>
        <w:ind w:right="636" w:firstLine="719"/>
        <w:jc w:val="both"/>
      </w:pPr>
      <w:r>
        <w:rPr>
          <w:b/>
        </w:rPr>
        <w:t>Art. 25. </w:t>
      </w:r>
      <w:r>
        <w:rPr/>
        <w:t>Data shall be kept in an interoperable format and structured for shared use intended for the execution of public policies, provision of public services, decentralization of public activity, dissemination and access to information by the general public.</w:t>
      </w:r>
    </w:p>
    <w:p>
      <w:pPr>
        <w:pStyle w:val="BodyText"/>
        <w:ind w:left="0"/>
        <w:rPr>
          <w:sz w:val="36"/>
        </w:rPr>
      </w:pPr>
    </w:p>
    <w:p>
      <w:pPr>
        <w:pStyle w:val="BodyText"/>
        <w:spacing w:line="360" w:lineRule="auto"/>
        <w:ind w:right="636" w:firstLine="719"/>
        <w:jc w:val="both"/>
      </w:pPr>
      <w:r>
        <w:rPr>
          <w:b/>
        </w:rPr>
        <w:t>Art. 26. </w:t>
      </w:r>
      <w:r>
        <w:rPr/>
        <w:t>The shared use of personal data by public authorities shall fulfill the specific purposes</w:t>
      </w:r>
      <w:r>
        <w:rPr>
          <w:spacing w:val="-5"/>
        </w:rPr>
        <w:t> </w:t>
      </w:r>
      <w:r>
        <w:rPr/>
        <w:t>of</w:t>
      </w:r>
      <w:r>
        <w:rPr>
          <w:spacing w:val="-5"/>
        </w:rPr>
        <w:t> </w:t>
      </w:r>
      <w:r>
        <w:rPr/>
        <w:t>execution</w:t>
      </w:r>
      <w:r>
        <w:rPr>
          <w:spacing w:val="-4"/>
        </w:rPr>
        <w:t> </w:t>
      </w:r>
      <w:r>
        <w:rPr/>
        <w:t>of</w:t>
      </w:r>
      <w:r>
        <w:rPr>
          <w:spacing w:val="-5"/>
        </w:rPr>
        <w:t> </w:t>
      </w:r>
      <w:r>
        <w:rPr/>
        <w:t>public</w:t>
      </w:r>
      <w:r>
        <w:rPr>
          <w:spacing w:val="-6"/>
        </w:rPr>
        <w:t> </w:t>
      </w:r>
      <w:r>
        <w:rPr/>
        <w:t>policies</w:t>
      </w:r>
      <w:r>
        <w:rPr>
          <w:spacing w:val="-4"/>
        </w:rPr>
        <w:t> </w:t>
      </w:r>
      <w:r>
        <w:rPr/>
        <w:t>and</w:t>
      </w:r>
      <w:r>
        <w:rPr>
          <w:spacing w:val="-4"/>
        </w:rPr>
        <w:t> </w:t>
      </w:r>
      <w:r>
        <w:rPr/>
        <w:t>legal</w:t>
      </w:r>
      <w:r>
        <w:rPr>
          <w:spacing w:val="-6"/>
        </w:rPr>
        <w:t> </w:t>
      </w:r>
      <w:r>
        <w:rPr/>
        <w:t>attributions</w:t>
      </w:r>
      <w:r>
        <w:rPr>
          <w:spacing w:val="-4"/>
        </w:rPr>
        <w:t> </w:t>
      </w:r>
      <w:r>
        <w:rPr/>
        <w:t>by</w:t>
      </w:r>
      <w:r>
        <w:rPr>
          <w:spacing w:val="-5"/>
        </w:rPr>
        <w:t> </w:t>
      </w:r>
      <w:r>
        <w:rPr/>
        <w:t>agencies</w:t>
      </w:r>
      <w:r>
        <w:rPr>
          <w:spacing w:val="-4"/>
        </w:rPr>
        <w:t> </w:t>
      </w:r>
      <w:r>
        <w:rPr/>
        <w:t>and</w:t>
      </w:r>
      <w:r>
        <w:rPr>
          <w:spacing w:val="-4"/>
        </w:rPr>
        <w:t> </w:t>
      </w:r>
      <w:r>
        <w:rPr/>
        <w:t>public</w:t>
      </w:r>
      <w:r>
        <w:rPr>
          <w:spacing w:val="-5"/>
        </w:rPr>
        <w:t> </w:t>
      </w:r>
      <w:r>
        <w:rPr/>
        <w:t>entities, subject to the principles of personal data protection listed in Art. 6 of this</w:t>
      </w:r>
      <w:r>
        <w:rPr>
          <w:spacing w:val="-4"/>
        </w:rPr>
        <w:t> </w:t>
      </w:r>
      <w:r>
        <w:rPr/>
        <w:t>Law.</w:t>
      </w:r>
    </w:p>
    <w:p>
      <w:pPr>
        <w:pStyle w:val="BodyText"/>
        <w:spacing w:line="360" w:lineRule="auto" w:before="2"/>
        <w:ind w:right="640" w:firstLine="719"/>
        <w:jc w:val="both"/>
      </w:pPr>
      <w:r>
        <w:rPr/>
        <w:t>§1 It is forbidden for public authorities to transfer to private entities personal data contained in databases to which they have access, except:</w:t>
      </w:r>
    </w:p>
    <w:p>
      <w:pPr>
        <w:pStyle w:val="ListParagraph"/>
        <w:numPr>
          <w:ilvl w:val="0"/>
          <w:numId w:val="24"/>
        </w:numPr>
        <w:tabs>
          <w:tab w:pos="1021" w:val="left" w:leader="none"/>
        </w:tabs>
        <w:spacing w:line="360" w:lineRule="auto" w:before="0" w:after="0"/>
        <w:ind w:left="101" w:right="638" w:firstLine="719"/>
        <w:jc w:val="both"/>
        <w:rPr>
          <w:sz w:val="24"/>
        </w:rPr>
      </w:pPr>
      <w:r>
        <w:rPr>
          <w:sz w:val="24"/>
        </w:rPr>
        <w:t>– in cases of decentralized execution of public activity that requires transfer, exclusively</w:t>
      </w:r>
      <w:r>
        <w:rPr>
          <w:spacing w:val="-8"/>
          <w:sz w:val="24"/>
        </w:rPr>
        <w:t> </w:t>
      </w:r>
      <w:r>
        <w:rPr>
          <w:sz w:val="24"/>
        </w:rPr>
        <w:t>for</w:t>
      </w:r>
      <w:r>
        <w:rPr>
          <w:spacing w:val="-9"/>
          <w:sz w:val="24"/>
        </w:rPr>
        <w:t> </w:t>
      </w:r>
      <w:r>
        <w:rPr>
          <w:sz w:val="24"/>
        </w:rPr>
        <w:t>this</w:t>
      </w:r>
      <w:r>
        <w:rPr>
          <w:spacing w:val="-8"/>
          <w:sz w:val="24"/>
        </w:rPr>
        <w:t> </w:t>
      </w:r>
      <w:r>
        <w:rPr>
          <w:sz w:val="24"/>
        </w:rPr>
        <w:t>specific</w:t>
      </w:r>
      <w:r>
        <w:rPr>
          <w:spacing w:val="-8"/>
          <w:sz w:val="24"/>
        </w:rPr>
        <w:t> </w:t>
      </w:r>
      <w:r>
        <w:rPr>
          <w:sz w:val="24"/>
        </w:rPr>
        <w:t>and</w:t>
      </w:r>
      <w:r>
        <w:rPr>
          <w:spacing w:val="-9"/>
          <w:sz w:val="24"/>
        </w:rPr>
        <w:t> </w:t>
      </w:r>
      <w:r>
        <w:rPr>
          <w:sz w:val="24"/>
        </w:rPr>
        <w:t>distinct</w:t>
      </w:r>
      <w:r>
        <w:rPr>
          <w:spacing w:val="-8"/>
          <w:sz w:val="24"/>
        </w:rPr>
        <w:t> </w:t>
      </w:r>
      <w:r>
        <w:rPr>
          <w:sz w:val="24"/>
        </w:rPr>
        <w:t>purpose,</w:t>
      </w:r>
      <w:r>
        <w:rPr>
          <w:spacing w:val="-9"/>
          <w:sz w:val="24"/>
        </w:rPr>
        <w:t> </w:t>
      </w:r>
      <w:r>
        <w:rPr>
          <w:sz w:val="24"/>
        </w:rPr>
        <w:t>subject</w:t>
      </w:r>
      <w:r>
        <w:rPr>
          <w:spacing w:val="-7"/>
          <w:sz w:val="24"/>
        </w:rPr>
        <w:t> </w:t>
      </w:r>
      <w:r>
        <w:rPr>
          <w:sz w:val="24"/>
        </w:rPr>
        <w:t>to</w:t>
      </w:r>
      <w:r>
        <w:rPr>
          <w:spacing w:val="-7"/>
          <w:sz w:val="24"/>
        </w:rPr>
        <w:t> </w:t>
      </w:r>
      <w:r>
        <w:rPr>
          <w:sz w:val="24"/>
        </w:rPr>
        <w:t>the</w:t>
      </w:r>
      <w:r>
        <w:rPr>
          <w:spacing w:val="-9"/>
          <w:sz w:val="24"/>
        </w:rPr>
        <w:t> </w:t>
      </w:r>
      <w:r>
        <w:rPr>
          <w:sz w:val="24"/>
        </w:rPr>
        <w:t>provisions</w:t>
      </w:r>
      <w:r>
        <w:rPr>
          <w:spacing w:val="-7"/>
          <w:sz w:val="24"/>
        </w:rPr>
        <w:t> </w:t>
      </w:r>
      <w:r>
        <w:rPr>
          <w:sz w:val="24"/>
        </w:rPr>
        <w:t>of</w:t>
      </w:r>
      <w:r>
        <w:rPr>
          <w:spacing w:val="-9"/>
          <w:sz w:val="24"/>
        </w:rPr>
        <w:t> </w:t>
      </w:r>
      <w:r>
        <w:rPr>
          <w:sz w:val="24"/>
        </w:rPr>
        <w:t>Law</w:t>
      </w:r>
      <w:r>
        <w:rPr>
          <w:spacing w:val="-8"/>
          <w:sz w:val="24"/>
        </w:rPr>
        <w:t> </w:t>
      </w:r>
      <w:r>
        <w:rPr>
          <w:sz w:val="24"/>
        </w:rPr>
        <w:t>No.</w:t>
      </w:r>
      <w:r>
        <w:rPr>
          <w:spacing w:val="-9"/>
          <w:sz w:val="24"/>
        </w:rPr>
        <w:t> </w:t>
      </w:r>
      <w:r>
        <w:rPr>
          <w:sz w:val="24"/>
        </w:rPr>
        <w:t>12,527, of November 18, 2011 (the “Brazilian Access to Information</w:t>
      </w:r>
      <w:r>
        <w:rPr>
          <w:spacing w:val="-3"/>
          <w:sz w:val="24"/>
        </w:rPr>
        <w:t> </w:t>
      </w:r>
      <w:r>
        <w:rPr>
          <w:sz w:val="24"/>
        </w:rPr>
        <w:t>Law”);</w:t>
      </w:r>
    </w:p>
    <w:p>
      <w:pPr>
        <w:pStyle w:val="ListParagraph"/>
        <w:numPr>
          <w:ilvl w:val="0"/>
          <w:numId w:val="24"/>
        </w:numPr>
        <w:tabs>
          <w:tab w:pos="1040" w:val="left" w:leader="none"/>
        </w:tabs>
        <w:spacing w:line="275" w:lineRule="exact" w:before="0" w:after="0"/>
        <w:ind w:left="1039" w:right="0" w:hanging="219"/>
        <w:jc w:val="both"/>
        <w:rPr>
          <w:sz w:val="24"/>
        </w:rPr>
      </w:pPr>
      <w:r>
        <w:rPr>
          <w:sz w:val="24"/>
        </w:rPr>
        <w:t>– (vetoed);</w:t>
      </w:r>
    </w:p>
    <w:p>
      <w:pPr>
        <w:pStyle w:val="ListParagraph"/>
        <w:numPr>
          <w:ilvl w:val="0"/>
          <w:numId w:val="24"/>
        </w:numPr>
        <w:tabs>
          <w:tab w:pos="1114" w:val="left" w:leader="none"/>
        </w:tabs>
        <w:spacing w:line="240" w:lineRule="auto" w:before="139" w:after="0"/>
        <w:ind w:left="1114" w:right="0" w:hanging="293"/>
        <w:jc w:val="both"/>
        <w:rPr>
          <w:sz w:val="24"/>
        </w:rPr>
      </w:pPr>
      <w:r>
        <w:rPr>
          <w:sz w:val="24"/>
        </w:rPr>
        <w:t>–</w:t>
      </w:r>
      <w:r>
        <w:rPr>
          <w:spacing w:val="-6"/>
          <w:sz w:val="24"/>
        </w:rPr>
        <w:t> </w:t>
      </w:r>
      <w:r>
        <w:rPr>
          <w:sz w:val="24"/>
        </w:rPr>
        <w:t>in</w:t>
      </w:r>
      <w:r>
        <w:rPr>
          <w:spacing w:val="-5"/>
          <w:sz w:val="24"/>
        </w:rPr>
        <w:t> </w:t>
      </w:r>
      <w:r>
        <w:rPr>
          <w:sz w:val="24"/>
        </w:rPr>
        <w:t>cases</w:t>
      </w:r>
      <w:r>
        <w:rPr>
          <w:spacing w:val="-5"/>
          <w:sz w:val="24"/>
        </w:rPr>
        <w:t> </w:t>
      </w:r>
      <w:r>
        <w:rPr>
          <w:sz w:val="24"/>
        </w:rPr>
        <w:t>in</w:t>
      </w:r>
      <w:r>
        <w:rPr>
          <w:spacing w:val="-6"/>
          <w:sz w:val="24"/>
        </w:rPr>
        <w:t> </w:t>
      </w:r>
      <w:r>
        <w:rPr>
          <w:sz w:val="24"/>
        </w:rPr>
        <w:t>which</w:t>
      </w:r>
      <w:r>
        <w:rPr>
          <w:spacing w:val="-5"/>
          <w:sz w:val="24"/>
        </w:rPr>
        <w:t> </w:t>
      </w:r>
      <w:r>
        <w:rPr>
          <w:sz w:val="24"/>
        </w:rPr>
        <w:t>the</w:t>
      </w:r>
      <w:r>
        <w:rPr>
          <w:spacing w:val="-4"/>
          <w:sz w:val="24"/>
        </w:rPr>
        <w:t> </w:t>
      </w:r>
      <w:r>
        <w:rPr>
          <w:sz w:val="24"/>
        </w:rPr>
        <w:t>data</w:t>
      </w:r>
      <w:r>
        <w:rPr>
          <w:spacing w:val="-7"/>
          <w:sz w:val="24"/>
        </w:rPr>
        <w:t> </w:t>
      </w:r>
      <w:r>
        <w:rPr>
          <w:sz w:val="24"/>
        </w:rPr>
        <w:t>are</w:t>
      </w:r>
      <w:r>
        <w:rPr>
          <w:spacing w:val="-6"/>
          <w:sz w:val="24"/>
        </w:rPr>
        <w:t> </w:t>
      </w:r>
      <w:r>
        <w:rPr>
          <w:sz w:val="24"/>
        </w:rPr>
        <w:t>publicly</w:t>
      </w:r>
      <w:r>
        <w:rPr>
          <w:spacing w:val="-5"/>
          <w:sz w:val="24"/>
        </w:rPr>
        <w:t> </w:t>
      </w:r>
      <w:r>
        <w:rPr>
          <w:sz w:val="24"/>
        </w:rPr>
        <w:t>accessible,</w:t>
      </w:r>
      <w:r>
        <w:rPr>
          <w:spacing w:val="-7"/>
          <w:sz w:val="24"/>
        </w:rPr>
        <w:t> </w:t>
      </w:r>
      <w:r>
        <w:rPr>
          <w:sz w:val="24"/>
        </w:rPr>
        <w:t>subject</w:t>
      </w:r>
      <w:r>
        <w:rPr>
          <w:spacing w:val="-5"/>
          <w:sz w:val="24"/>
        </w:rPr>
        <w:t> </w:t>
      </w:r>
      <w:r>
        <w:rPr>
          <w:sz w:val="24"/>
        </w:rPr>
        <w:t>to</w:t>
      </w:r>
      <w:r>
        <w:rPr>
          <w:spacing w:val="-5"/>
          <w:sz w:val="24"/>
        </w:rPr>
        <w:t> </w:t>
      </w:r>
      <w:r>
        <w:rPr>
          <w:sz w:val="24"/>
        </w:rPr>
        <w:t>the</w:t>
      </w:r>
      <w:r>
        <w:rPr>
          <w:spacing w:val="-6"/>
          <w:sz w:val="24"/>
        </w:rPr>
        <w:t> </w:t>
      </w:r>
      <w:r>
        <w:rPr>
          <w:sz w:val="24"/>
        </w:rPr>
        <w:t>provisions</w:t>
      </w:r>
      <w:r>
        <w:rPr>
          <w:spacing w:val="-6"/>
          <w:sz w:val="24"/>
        </w:rPr>
        <w:t> </w:t>
      </w:r>
      <w:r>
        <w:rPr>
          <w:sz w:val="24"/>
        </w:rPr>
        <w:t>of</w:t>
      </w:r>
      <w:r>
        <w:rPr>
          <w:spacing w:val="-6"/>
          <w:sz w:val="24"/>
        </w:rPr>
        <w:t> </w:t>
      </w:r>
      <w:r>
        <w:rPr>
          <w:sz w:val="24"/>
        </w:rPr>
        <w:t>this</w:t>
      </w:r>
    </w:p>
    <w:p>
      <w:pPr>
        <w:pStyle w:val="BodyText"/>
        <w:spacing w:before="137"/>
      </w:pPr>
      <w:r>
        <w:rPr/>
        <w:t>Law.</w:t>
      </w:r>
    </w:p>
    <w:p>
      <w:pPr>
        <w:pStyle w:val="ListParagraph"/>
        <w:numPr>
          <w:ilvl w:val="0"/>
          <w:numId w:val="24"/>
        </w:numPr>
        <w:tabs>
          <w:tab w:pos="1198" w:val="left" w:leader="none"/>
        </w:tabs>
        <w:spacing w:line="240" w:lineRule="auto" w:before="139" w:after="0"/>
        <w:ind w:left="1198" w:right="0" w:hanging="377"/>
        <w:jc w:val="left"/>
        <w:rPr>
          <w:sz w:val="24"/>
        </w:rPr>
      </w:pPr>
      <w:r>
        <w:rPr>
          <w:spacing w:val="-60"/>
          <w:sz w:val="24"/>
          <w:u w:val="single"/>
        </w:rPr>
        <w:t> </w:t>
      </w:r>
      <w:r>
        <w:rPr>
          <w:sz w:val="24"/>
          <w:u w:val="single"/>
        </w:rPr>
        <w:t>– when there is a legal provision or the transfer is grounded on</w:t>
      </w:r>
      <w:r>
        <w:rPr>
          <w:spacing w:val="49"/>
          <w:sz w:val="24"/>
          <w:u w:val="single"/>
        </w:rPr>
        <w:t> </w:t>
      </w:r>
      <w:r>
        <w:rPr>
          <w:sz w:val="24"/>
          <w:u w:val="single"/>
        </w:rPr>
        <w:t>contracts,</w:t>
      </w:r>
    </w:p>
    <w:p>
      <w:pPr>
        <w:pStyle w:val="BodyText"/>
        <w:spacing w:before="138"/>
        <w:jc w:val="both"/>
      </w:pPr>
      <w:r>
        <w:rPr>
          <w:u w:val="single"/>
        </w:rPr>
        <w:t>agreements or similar instruments; or (Included by Law No. 13,853/2019)</w:t>
      </w:r>
    </w:p>
    <w:p>
      <w:pPr>
        <w:pStyle w:val="ListParagraph"/>
        <w:numPr>
          <w:ilvl w:val="0"/>
          <w:numId w:val="24"/>
        </w:numPr>
        <w:tabs>
          <w:tab w:pos="1064" w:val="left" w:leader="none"/>
        </w:tabs>
        <w:spacing w:line="360" w:lineRule="auto" w:before="139" w:after="0"/>
        <w:ind w:left="101" w:right="634" w:firstLine="719"/>
        <w:jc w:val="both"/>
        <w:rPr>
          <w:sz w:val="24"/>
        </w:rPr>
      </w:pPr>
      <w:r>
        <w:rPr>
          <w:spacing w:val="-60"/>
          <w:sz w:val="24"/>
          <w:u w:val="single"/>
        </w:rPr>
        <w:t> </w:t>
      </w:r>
      <w:r>
        <w:rPr>
          <w:sz w:val="24"/>
          <w:u w:val="single"/>
        </w:rPr>
        <w:t>– in the event that the transfer of data is exclusively intended to prevent fraud and irregularities, or to protect and safeguard the data subject’s security and integrity, provided that processing is forbidden to be carried out for other purposes.” (Included by Law No. 13,853/2019)</w:t>
      </w:r>
    </w:p>
    <w:p>
      <w:pPr>
        <w:pStyle w:val="BodyText"/>
        <w:spacing w:line="360" w:lineRule="auto"/>
        <w:ind w:right="639" w:firstLine="719"/>
        <w:jc w:val="both"/>
      </w:pPr>
      <w:r>
        <w:rPr/>
        <w:t>§2</w:t>
      </w:r>
      <w:r>
        <w:rPr>
          <w:spacing w:val="-5"/>
        </w:rPr>
        <w:t> </w:t>
      </w:r>
      <w:r>
        <w:rPr/>
        <w:t>Contracts</w:t>
      </w:r>
      <w:r>
        <w:rPr>
          <w:spacing w:val="-3"/>
        </w:rPr>
        <w:t> </w:t>
      </w:r>
      <w:r>
        <w:rPr/>
        <w:t>and</w:t>
      </w:r>
      <w:r>
        <w:rPr>
          <w:spacing w:val="-4"/>
        </w:rPr>
        <w:t> </w:t>
      </w:r>
      <w:r>
        <w:rPr/>
        <w:t>agreements</w:t>
      </w:r>
      <w:r>
        <w:rPr>
          <w:spacing w:val="-4"/>
        </w:rPr>
        <w:t> </w:t>
      </w:r>
      <w:r>
        <w:rPr/>
        <w:t>as</w:t>
      </w:r>
      <w:r>
        <w:rPr>
          <w:spacing w:val="-5"/>
        </w:rPr>
        <w:t> </w:t>
      </w:r>
      <w:r>
        <w:rPr/>
        <w:t>mentioned</w:t>
      </w:r>
      <w:r>
        <w:rPr>
          <w:spacing w:val="-4"/>
        </w:rPr>
        <w:t> </w:t>
      </w:r>
      <w:r>
        <w:rPr/>
        <w:t>in</w:t>
      </w:r>
      <w:r>
        <w:rPr>
          <w:spacing w:val="-3"/>
        </w:rPr>
        <w:t> </w:t>
      </w:r>
      <w:r>
        <w:rPr/>
        <w:t>§1</w:t>
      </w:r>
      <w:r>
        <w:rPr>
          <w:spacing w:val="-4"/>
        </w:rPr>
        <w:t> </w:t>
      </w:r>
      <w:r>
        <w:rPr/>
        <w:t>of</w:t>
      </w:r>
      <w:r>
        <w:rPr>
          <w:spacing w:val="-5"/>
        </w:rPr>
        <w:t> </w:t>
      </w:r>
      <w:r>
        <w:rPr/>
        <w:t>this</w:t>
      </w:r>
      <w:r>
        <w:rPr>
          <w:spacing w:val="-5"/>
        </w:rPr>
        <w:t> </w:t>
      </w:r>
      <w:r>
        <w:rPr/>
        <w:t>article</w:t>
      </w:r>
      <w:r>
        <w:rPr>
          <w:spacing w:val="-4"/>
        </w:rPr>
        <w:t> </w:t>
      </w:r>
      <w:r>
        <w:rPr/>
        <w:t>shall</w:t>
      </w:r>
      <w:r>
        <w:rPr>
          <w:spacing w:val="-3"/>
        </w:rPr>
        <w:t> </w:t>
      </w:r>
      <w:r>
        <w:rPr/>
        <w:t>be</w:t>
      </w:r>
      <w:r>
        <w:rPr>
          <w:spacing w:val="-5"/>
        </w:rPr>
        <w:t> </w:t>
      </w:r>
      <w:r>
        <w:rPr/>
        <w:t>communicated to the national</w:t>
      </w:r>
      <w:r>
        <w:rPr>
          <w:spacing w:val="-2"/>
        </w:rPr>
        <w:t> </w:t>
      </w:r>
      <w:r>
        <w:rPr/>
        <w:t>authority.</w:t>
      </w:r>
    </w:p>
    <w:p>
      <w:pPr>
        <w:spacing w:after="0" w:line="360" w:lineRule="auto"/>
        <w:jc w:val="both"/>
        <w:sectPr>
          <w:pgSz w:w="11900" w:h="16860"/>
          <w:pgMar w:header="586" w:footer="0" w:top="1660" w:bottom="280" w:left="1380" w:right="840"/>
        </w:sectPr>
      </w:pPr>
    </w:p>
    <w:p>
      <w:pPr>
        <w:pStyle w:val="BodyText"/>
        <w:ind w:left="0"/>
        <w:rPr>
          <w:sz w:val="20"/>
        </w:rPr>
      </w:pPr>
    </w:p>
    <w:p>
      <w:pPr>
        <w:pStyle w:val="BodyText"/>
        <w:spacing w:before="10"/>
        <w:ind w:left="0"/>
        <w:rPr>
          <w:sz w:val="18"/>
        </w:rPr>
      </w:pPr>
    </w:p>
    <w:p>
      <w:pPr>
        <w:pStyle w:val="BodyText"/>
        <w:spacing w:line="360" w:lineRule="auto" w:before="90"/>
        <w:ind w:right="640" w:firstLine="719"/>
        <w:jc w:val="both"/>
      </w:pPr>
      <w:r>
        <w:rPr>
          <w:b/>
        </w:rPr>
        <w:t>Art. 27. </w:t>
      </w:r>
      <w:r>
        <w:rPr/>
        <w:t>Communication or shared use of personal data from a legal entity of public law to a legal entity of private law shall be communicated to the national authority and shall rely on the consent of the data subject, except:</w:t>
      </w:r>
    </w:p>
    <w:p>
      <w:pPr>
        <w:pStyle w:val="ListParagraph"/>
        <w:numPr>
          <w:ilvl w:val="0"/>
          <w:numId w:val="25"/>
        </w:numPr>
        <w:tabs>
          <w:tab w:pos="958" w:val="left" w:leader="none"/>
        </w:tabs>
        <w:spacing w:line="240" w:lineRule="auto" w:before="1" w:after="0"/>
        <w:ind w:left="958" w:right="0" w:hanging="137"/>
        <w:jc w:val="both"/>
        <w:rPr>
          <w:sz w:val="24"/>
        </w:rPr>
      </w:pPr>
      <w:r>
        <w:rPr>
          <w:sz w:val="24"/>
        </w:rPr>
        <w:t>– in situations in which consent is waived as provided in this Law;</w:t>
      </w:r>
    </w:p>
    <w:p>
      <w:pPr>
        <w:pStyle w:val="BodyText"/>
        <w:spacing w:before="3"/>
        <w:ind w:left="0"/>
      </w:pPr>
    </w:p>
    <w:p>
      <w:pPr>
        <w:pStyle w:val="ListParagraph"/>
        <w:numPr>
          <w:ilvl w:val="0"/>
          <w:numId w:val="25"/>
        </w:numPr>
        <w:tabs>
          <w:tab w:pos="1042" w:val="left" w:leader="none"/>
        </w:tabs>
        <w:spacing w:line="360" w:lineRule="auto" w:before="0" w:after="0"/>
        <w:ind w:left="101" w:right="638" w:firstLine="719"/>
        <w:jc w:val="left"/>
        <w:rPr>
          <w:sz w:val="24"/>
        </w:rPr>
      </w:pPr>
      <w:r>
        <w:rPr>
          <w:sz w:val="24"/>
        </w:rPr>
        <w:t>– when there is shared use of data, which will be given publicity pursuant to item I of the lead sentence of Art. 23 of this Law;</w:t>
      </w:r>
      <w:r>
        <w:rPr>
          <w:spacing w:val="-5"/>
          <w:sz w:val="24"/>
        </w:rPr>
        <w:t> </w:t>
      </w:r>
      <w:r>
        <w:rPr>
          <w:sz w:val="24"/>
        </w:rPr>
        <w:t>or</w:t>
      </w:r>
    </w:p>
    <w:p>
      <w:pPr>
        <w:pStyle w:val="ListParagraph"/>
        <w:numPr>
          <w:ilvl w:val="0"/>
          <w:numId w:val="25"/>
        </w:numPr>
        <w:tabs>
          <w:tab w:pos="1119" w:val="left" w:leader="none"/>
        </w:tabs>
        <w:spacing w:line="240" w:lineRule="auto" w:before="0" w:after="0"/>
        <w:ind w:left="1118" w:right="0" w:hanging="298"/>
        <w:jc w:val="left"/>
        <w:rPr>
          <w:sz w:val="24"/>
        </w:rPr>
      </w:pPr>
      <w:r>
        <w:rPr>
          <w:sz w:val="24"/>
        </w:rPr>
        <w:t>– in the exceptions contained in §1 of Art. 26 of this</w:t>
      </w:r>
      <w:r>
        <w:rPr>
          <w:spacing w:val="-1"/>
          <w:sz w:val="24"/>
        </w:rPr>
        <w:t> </w:t>
      </w:r>
      <w:r>
        <w:rPr>
          <w:sz w:val="24"/>
        </w:rPr>
        <w:t>Law.</w:t>
      </w:r>
    </w:p>
    <w:p>
      <w:pPr>
        <w:pStyle w:val="BodyText"/>
        <w:spacing w:line="360" w:lineRule="auto" w:before="137"/>
        <w:ind w:right="633" w:firstLine="719"/>
      </w:pPr>
      <w:r>
        <w:rPr>
          <w:u w:val="single"/>
        </w:rPr>
        <w:t>Sole</w:t>
      </w:r>
      <w:r>
        <w:rPr>
          <w:spacing w:val="-9"/>
          <w:u w:val="single"/>
        </w:rPr>
        <w:t> </w:t>
      </w:r>
      <w:r>
        <w:rPr>
          <w:u w:val="single"/>
        </w:rPr>
        <w:t>paragraph.</w:t>
      </w:r>
      <w:r>
        <w:rPr>
          <w:spacing w:val="-9"/>
          <w:u w:val="single"/>
        </w:rPr>
        <w:t> </w:t>
      </w:r>
      <w:r>
        <w:rPr>
          <w:u w:val="single"/>
        </w:rPr>
        <w:t>The</w:t>
      </w:r>
      <w:r>
        <w:rPr>
          <w:spacing w:val="-10"/>
          <w:u w:val="single"/>
        </w:rPr>
        <w:t> </w:t>
      </w:r>
      <w:r>
        <w:rPr>
          <w:u w:val="single"/>
        </w:rPr>
        <w:t>information</w:t>
      </w:r>
      <w:r>
        <w:rPr>
          <w:spacing w:val="-8"/>
          <w:u w:val="single"/>
        </w:rPr>
        <w:t> </w:t>
      </w:r>
      <w:r>
        <w:rPr>
          <w:u w:val="single"/>
        </w:rPr>
        <w:t>to</w:t>
      </w:r>
      <w:r>
        <w:rPr>
          <w:spacing w:val="-8"/>
          <w:u w:val="single"/>
        </w:rPr>
        <w:t> </w:t>
      </w:r>
      <w:r>
        <w:rPr>
          <w:u w:val="single"/>
        </w:rPr>
        <w:t>be</w:t>
      </w:r>
      <w:r>
        <w:rPr>
          <w:spacing w:val="-12"/>
          <w:u w:val="single"/>
        </w:rPr>
        <w:t> </w:t>
      </w:r>
      <w:r>
        <w:rPr>
          <w:u w:val="single"/>
        </w:rPr>
        <w:t>given</w:t>
      </w:r>
      <w:r>
        <w:rPr>
          <w:spacing w:val="-8"/>
          <w:u w:val="single"/>
        </w:rPr>
        <w:t> </w:t>
      </w:r>
      <w:r>
        <w:rPr>
          <w:u w:val="single"/>
        </w:rPr>
        <w:t>to</w:t>
      </w:r>
      <w:r>
        <w:rPr>
          <w:spacing w:val="-11"/>
          <w:u w:val="single"/>
        </w:rPr>
        <w:t> </w:t>
      </w:r>
      <w:r>
        <w:rPr>
          <w:u w:val="single"/>
        </w:rPr>
        <w:t>the</w:t>
      </w:r>
      <w:r>
        <w:rPr>
          <w:spacing w:val="-12"/>
          <w:u w:val="single"/>
        </w:rPr>
        <w:t> </w:t>
      </w:r>
      <w:r>
        <w:rPr>
          <w:u w:val="single"/>
        </w:rPr>
        <w:t>national</w:t>
      </w:r>
      <w:r>
        <w:rPr>
          <w:spacing w:val="-8"/>
          <w:u w:val="single"/>
        </w:rPr>
        <w:t> </w:t>
      </w:r>
      <w:r>
        <w:rPr>
          <w:u w:val="single"/>
        </w:rPr>
        <w:t>authority</w:t>
      </w:r>
      <w:r>
        <w:rPr>
          <w:spacing w:val="-9"/>
          <w:u w:val="single"/>
        </w:rPr>
        <w:t> </w:t>
      </w:r>
      <w:r>
        <w:rPr>
          <w:u w:val="single"/>
        </w:rPr>
        <w:t>referred</w:t>
      </w:r>
      <w:r>
        <w:rPr>
          <w:spacing w:val="-9"/>
          <w:u w:val="single"/>
        </w:rPr>
        <w:t> </w:t>
      </w:r>
      <w:r>
        <w:rPr>
          <w:u w:val="single"/>
        </w:rPr>
        <w:t>to</w:t>
      </w:r>
      <w:r>
        <w:rPr>
          <w:spacing w:val="-7"/>
          <w:u w:val="single"/>
        </w:rPr>
        <w:t> </w:t>
      </w:r>
      <w:r>
        <w:rPr>
          <w:u w:val="single"/>
        </w:rPr>
        <w:t>in</w:t>
      </w:r>
      <w:r>
        <w:rPr>
          <w:spacing w:val="-11"/>
          <w:u w:val="single"/>
        </w:rPr>
        <w:t> </w:t>
      </w:r>
      <w:r>
        <w:rPr>
          <w:u w:val="single"/>
        </w:rPr>
        <w:t>this</w:t>
      </w:r>
      <w:r>
        <w:rPr/>
        <w:t> </w:t>
      </w:r>
      <w:r>
        <w:rPr>
          <w:u w:val="single"/>
        </w:rPr>
        <w:t>article shall be subject to regulation.” (Included by Law No.</w:t>
      </w:r>
      <w:r>
        <w:rPr>
          <w:spacing w:val="-4"/>
          <w:u w:val="single"/>
        </w:rPr>
        <w:t> </w:t>
      </w:r>
      <w:r>
        <w:rPr>
          <w:u w:val="single"/>
        </w:rPr>
        <w:t>13,853/2019)</w:t>
      </w:r>
    </w:p>
    <w:p>
      <w:pPr>
        <w:pStyle w:val="BodyText"/>
        <w:ind w:left="0"/>
        <w:rPr>
          <w:sz w:val="20"/>
        </w:rPr>
      </w:pPr>
    </w:p>
    <w:p>
      <w:pPr>
        <w:pStyle w:val="BodyText"/>
        <w:spacing w:before="7"/>
        <w:ind w:left="0"/>
        <w:rPr>
          <w:sz w:val="20"/>
        </w:rPr>
      </w:pPr>
    </w:p>
    <w:p>
      <w:pPr>
        <w:pStyle w:val="Heading1"/>
        <w:spacing w:before="90"/>
        <w:ind w:left="809" w:right="0"/>
        <w:jc w:val="left"/>
      </w:pPr>
      <w:r>
        <w:rPr/>
        <w:t>Art. 28. (vetoed)</w:t>
      </w:r>
    </w:p>
    <w:p>
      <w:pPr>
        <w:pStyle w:val="BodyText"/>
        <w:ind w:left="0"/>
        <w:rPr>
          <w:b/>
          <w:sz w:val="26"/>
        </w:rPr>
      </w:pPr>
    </w:p>
    <w:p>
      <w:pPr>
        <w:pStyle w:val="BodyText"/>
        <w:spacing w:before="2"/>
        <w:ind w:left="0"/>
        <w:rPr>
          <w:b/>
          <w:sz w:val="31"/>
        </w:rPr>
      </w:pPr>
    </w:p>
    <w:p>
      <w:pPr>
        <w:pStyle w:val="BodyText"/>
        <w:spacing w:line="360" w:lineRule="auto"/>
        <w:ind w:right="636" w:firstLine="719"/>
        <w:jc w:val="both"/>
      </w:pPr>
      <w:r>
        <w:rPr>
          <w:b/>
          <w:strike/>
        </w:rPr>
        <w:t>Art. 29. </w:t>
      </w:r>
      <w:r>
        <w:rPr>
          <w:strike/>
        </w:rPr>
        <w:t>The national authority may request, at any time, that entities of the public</w:t>
      </w:r>
      <w:r>
        <w:rPr>
          <w:strike w:val="0"/>
        </w:rPr>
        <w:t> </w:t>
      </w:r>
      <w:r>
        <w:rPr>
          <w:strike/>
        </w:rPr>
        <w:t>authority carry out operations of processing of personal data, specific report about the scope</w:t>
      </w:r>
      <w:r>
        <w:rPr>
          <w:strike w:val="0"/>
        </w:rPr>
        <w:t> </w:t>
      </w:r>
      <w:r>
        <w:rPr>
          <w:strike/>
        </w:rPr>
        <w:t>and nature of the data and other details of the processing, and may issue complementary</w:t>
      </w:r>
      <w:r>
        <w:rPr>
          <w:strike w:val="0"/>
        </w:rPr>
        <w:t> </w:t>
      </w:r>
      <w:r>
        <w:rPr>
          <w:strike/>
        </w:rPr>
        <w:t>technical opinion to ensure compliance with this Law.</w:t>
      </w:r>
    </w:p>
    <w:p>
      <w:pPr>
        <w:pStyle w:val="BodyText"/>
        <w:spacing w:line="360" w:lineRule="auto" w:before="140"/>
        <w:ind w:right="638" w:firstLine="719"/>
        <w:jc w:val="both"/>
      </w:pPr>
      <w:r>
        <w:rPr>
          <w:b/>
        </w:rPr>
        <w:t>Art. 29. </w:t>
      </w:r>
      <w:r>
        <w:rPr>
          <w:u w:val="single"/>
        </w:rPr>
        <w:t>The national authority may request, at any time, for bodies and entities of</w:t>
      </w:r>
      <w:r>
        <w:rPr>
          <w:spacing w:val="-41"/>
          <w:u w:val="single"/>
        </w:rPr>
        <w:t> </w:t>
      </w:r>
      <w:r>
        <w:rPr>
          <w:u w:val="single"/>
        </w:rPr>
        <w:t>the</w:t>
      </w:r>
      <w:r>
        <w:rPr/>
        <w:t> </w:t>
      </w:r>
      <w:r>
        <w:rPr>
          <w:u w:val="single"/>
        </w:rPr>
        <w:t>Public Administration to carry out personal data processing operations, the specific</w:t>
      </w:r>
      <w:r>
        <w:rPr/>
        <w:t> </w:t>
      </w:r>
      <w:r>
        <w:rPr>
          <w:u w:val="single"/>
        </w:rPr>
        <w:t>information on the scope and nature of the data and other details of the processing</w:t>
      </w:r>
      <w:r>
        <w:rPr>
          <w:spacing w:val="-10"/>
          <w:u w:val="single"/>
        </w:rPr>
        <w:t> </w:t>
      </w:r>
      <w:r>
        <w:rPr>
          <w:u w:val="single"/>
        </w:rPr>
        <w:t>performed</w:t>
      </w:r>
    </w:p>
    <w:p>
      <w:pPr>
        <w:pStyle w:val="BodyText"/>
        <w:spacing w:line="360" w:lineRule="auto"/>
        <w:ind w:right="634"/>
        <w:jc w:val="both"/>
      </w:pPr>
      <w:r>
        <w:rPr>
          <w:spacing w:val="-60"/>
          <w:u w:val="single"/>
        </w:rPr>
        <w:t> </w:t>
      </w:r>
      <w:r>
        <w:rPr>
          <w:u w:val="single"/>
        </w:rPr>
        <w:t>and may issue complementary technical report to ensure compliance with this Law.” (New</w:t>
      </w:r>
      <w:r>
        <w:rPr/>
        <w:t> </w:t>
      </w:r>
      <w:r>
        <w:rPr>
          <w:u w:val="single"/>
        </w:rPr>
        <w:t>Wording Given by Law No. 13,853/2019)</w:t>
      </w:r>
    </w:p>
    <w:p>
      <w:pPr>
        <w:pStyle w:val="BodyText"/>
        <w:ind w:left="0"/>
        <w:rPr>
          <w:sz w:val="20"/>
        </w:rPr>
      </w:pPr>
    </w:p>
    <w:p>
      <w:pPr>
        <w:pStyle w:val="BodyText"/>
        <w:spacing w:before="2"/>
        <w:ind w:left="0"/>
        <w:rPr>
          <w:sz w:val="20"/>
        </w:rPr>
      </w:pPr>
    </w:p>
    <w:p>
      <w:pPr>
        <w:pStyle w:val="BodyText"/>
        <w:spacing w:line="360" w:lineRule="auto" w:before="90"/>
        <w:ind w:right="636" w:firstLine="719"/>
      </w:pPr>
      <w:r>
        <w:rPr>
          <w:b/>
        </w:rPr>
        <w:t>Art.</w:t>
      </w:r>
      <w:r>
        <w:rPr>
          <w:b/>
          <w:spacing w:val="-12"/>
        </w:rPr>
        <w:t> </w:t>
      </w:r>
      <w:r>
        <w:rPr>
          <w:b/>
        </w:rPr>
        <w:t>30.</w:t>
      </w:r>
      <w:r>
        <w:rPr>
          <w:b/>
          <w:spacing w:val="-11"/>
        </w:rPr>
        <w:t> </w:t>
      </w:r>
      <w:r>
        <w:rPr/>
        <w:t>The</w:t>
      </w:r>
      <w:r>
        <w:rPr>
          <w:spacing w:val="-12"/>
        </w:rPr>
        <w:t> </w:t>
      </w:r>
      <w:r>
        <w:rPr/>
        <w:t>national</w:t>
      </w:r>
      <w:r>
        <w:rPr>
          <w:spacing w:val="-11"/>
        </w:rPr>
        <w:t> </w:t>
      </w:r>
      <w:r>
        <w:rPr/>
        <w:t>authority</w:t>
      </w:r>
      <w:r>
        <w:rPr>
          <w:spacing w:val="-11"/>
        </w:rPr>
        <w:t> </w:t>
      </w:r>
      <w:r>
        <w:rPr/>
        <w:t>may</w:t>
      </w:r>
      <w:r>
        <w:rPr>
          <w:spacing w:val="-12"/>
        </w:rPr>
        <w:t> </w:t>
      </w:r>
      <w:r>
        <w:rPr/>
        <w:t>establish</w:t>
      </w:r>
      <w:r>
        <w:rPr>
          <w:spacing w:val="-11"/>
        </w:rPr>
        <w:t> </w:t>
      </w:r>
      <w:r>
        <w:rPr/>
        <w:t>complementary</w:t>
      </w:r>
      <w:r>
        <w:rPr>
          <w:spacing w:val="-12"/>
        </w:rPr>
        <w:t> </w:t>
      </w:r>
      <w:r>
        <w:rPr/>
        <w:t>rules</w:t>
      </w:r>
      <w:r>
        <w:rPr>
          <w:spacing w:val="-10"/>
        </w:rPr>
        <w:t> </w:t>
      </w:r>
      <w:r>
        <w:rPr/>
        <w:t>for</w:t>
      </w:r>
      <w:r>
        <w:rPr>
          <w:spacing w:val="-12"/>
        </w:rPr>
        <w:t> </w:t>
      </w:r>
      <w:r>
        <w:rPr/>
        <w:t>communication or shared used of personal data</w:t>
      </w:r>
      <w:r>
        <w:rPr>
          <w:spacing w:val="-2"/>
        </w:rPr>
        <w:t> </w:t>
      </w:r>
      <w:r>
        <w:rPr/>
        <w:t>activities.</w:t>
      </w:r>
    </w:p>
    <w:p>
      <w:pPr>
        <w:pStyle w:val="BodyText"/>
        <w:spacing w:before="6"/>
        <w:ind w:left="0"/>
        <w:rPr>
          <w:sz w:val="36"/>
        </w:rPr>
      </w:pPr>
    </w:p>
    <w:p>
      <w:pPr>
        <w:pStyle w:val="Heading1"/>
        <w:spacing w:line="360" w:lineRule="auto"/>
        <w:ind w:left="3819" w:right="4350" w:hanging="1"/>
      </w:pPr>
      <w:r>
        <w:rPr/>
        <w:t>Section II Accountability</w:t>
      </w:r>
    </w:p>
    <w:p>
      <w:pPr>
        <w:pStyle w:val="BodyText"/>
        <w:spacing w:before="8"/>
        <w:ind w:left="0"/>
        <w:rPr>
          <w:b/>
          <w:sz w:val="35"/>
        </w:rPr>
      </w:pPr>
    </w:p>
    <w:p>
      <w:pPr>
        <w:pStyle w:val="BodyText"/>
        <w:spacing w:line="360" w:lineRule="auto"/>
        <w:ind w:right="630" w:firstLine="719"/>
      </w:pPr>
      <w:r>
        <w:rPr>
          <w:b/>
        </w:rPr>
        <w:t>Art. 31. </w:t>
      </w:r>
      <w:r>
        <w:rPr/>
        <w:t>When there is an infringement of this Law as a result of personal data processing by public agencies, the national authority may issue a statement with applicable</w:t>
      </w:r>
    </w:p>
    <w:p>
      <w:pPr>
        <w:spacing w:after="0" w:line="360" w:lineRule="auto"/>
        <w:sectPr>
          <w:pgSz w:w="11900" w:h="16860"/>
          <w:pgMar w:header="586" w:footer="0" w:top="1660" w:bottom="280" w:left="1380" w:right="840"/>
        </w:sectPr>
      </w:pPr>
    </w:p>
    <w:p>
      <w:pPr>
        <w:pStyle w:val="BodyText"/>
        <w:spacing w:before="124"/>
      </w:pPr>
      <w:r>
        <w:rPr/>
        <w:t>measures to stop the violation.</w:t>
      </w:r>
    </w:p>
    <w:p>
      <w:pPr>
        <w:pStyle w:val="BodyText"/>
        <w:ind w:left="0"/>
        <w:rPr>
          <w:sz w:val="26"/>
        </w:rPr>
      </w:pPr>
    </w:p>
    <w:p>
      <w:pPr>
        <w:pStyle w:val="BodyText"/>
        <w:ind w:left="0"/>
        <w:rPr>
          <w:sz w:val="22"/>
        </w:rPr>
      </w:pPr>
    </w:p>
    <w:p>
      <w:pPr>
        <w:pStyle w:val="BodyText"/>
        <w:spacing w:line="360" w:lineRule="auto"/>
        <w:ind w:right="634" w:firstLine="719"/>
        <w:jc w:val="both"/>
      </w:pPr>
      <w:r>
        <w:rPr>
          <w:b/>
        </w:rPr>
        <w:t>Art. 32. </w:t>
      </w:r>
      <w:r>
        <w:rPr/>
        <w:t>The national authority may request agents of the public authorities to</w:t>
      </w:r>
      <w:r>
        <w:rPr>
          <w:spacing w:val="-19"/>
        </w:rPr>
        <w:t> </w:t>
      </w:r>
      <w:r>
        <w:rPr/>
        <w:t>publish impact reports on protection of personal data and may suggest the adoption of standards and good practices for processing personal data by the public</w:t>
      </w:r>
      <w:r>
        <w:rPr>
          <w:spacing w:val="-3"/>
        </w:rPr>
        <w:t> </w:t>
      </w:r>
      <w:r>
        <w:rPr/>
        <w:t>authorities.</w:t>
      </w:r>
    </w:p>
    <w:p>
      <w:pPr>
        <w:pStyle w:val="BodyText"/>
        <w:ind w:left="0"/>
        <w:rPr>
          <w:sz w:val="26"/>
        </w:rPr>
      </w:pPr>
    </w:p>
    <w:p>
      <w:pPr>
        <w:pStyle w:val="BodyText"/>
        <w:spacing w:line="360" w:lineRule="auto" w:before="207"/>
        <w:ind w:left="2410" w:right="2840" w:firstLine="1500"/>
      </w:pPr>
      <w:r>
        <w:rPr/>
        <w:t>CHAPTER V INTERNATIONAL TRANSFER OF</w:t>
      </w:r>
      <w:r>
        <w:rPr>
          <w:spacing w:val="-4"/>
        </w:rPr>
        <w:t> DATA</w:t>
      </w:r>
    </w:p>
    <w:p>
      <w:pPr>
        <w:pStyle w:val="BodyText"/>
        <w:spacing w:before="9"/>
        <w:ind w:left="0"/>
        <w:rPr>
          <w:sz w:val="36"/>
        </w:rPr>
      </w:pPr>
    </w:p>
    <w:p>
      <w:pPr>
        <w:pStyle w:val="BodyText"/>
        <w:ind w:left="821"/>
        <w:jc w:val="both"/>
      </w:pPr>
      <w:r>
        <w:rPr>
          <w:b/>
        </w:rPr>
        <w:t>Art. 33. </w:t>
      </w:r>
      <w:r>
        <w:rPr/>
        <w:t>International transfer of personal data is only allowed in the following cases:</w:t>
      </w:r>
    </w:p>
    <w:p>
      <w:pPr>
        <w:pStyle w:val="BodyText"/>
        <w:spacing w:before="4"/>
        <w:ind w:left="0"/>
      </w:pPr>
    </w:p>
    <w:p>
      <w:pPr>
        <w:pStyle w:val="ListParagraph"/>
        <w:numPr>
          <w:ilvl w:val="0"/>
          <w:numId w:val="26"/>
        </w:numPr>
        <w:tabs>
          <w:tab w:pos="997" w:val="left" w:leader="none"/>
        </w:tabs>
        <w:spacing w:line="357" w:lineRule="auto" w:before="1" w:after="0"/>
        <w:ind w:left="101" w:right="640" w:firstLine="719"/>
        <w:jc w:val="both"/>
        <w:rPr>
          <w:sz w:val="24"/>
        </w:rPr>
      </w:pPr>
      <w:r>
        <w:rPr>
          <w:sz w:val="24"/>
        </w:rPr>
        <w:t>- to countries or international organizations that provide a level of protection of personal data that is adequate to the provisions of this</w:t>
      </w:r>
      <w:r>
        <w:rPr>
          <w:spacing w:val="-2"/>
          <w:sz w:val="24"/>
        </w:rPr>
        <w:t> </w:t>
      </w:r>
      <w:r>
        <w:rPr>
          <w:sz w:val="24"/>
        </w:rPr>
        <w:t>Law;</w:t>
      </w:r>
    </w:p>
    <w:p>
      <w:pPr>
        <w:pStyle w:val="ListParagraph"/>
        <w:numPr>
          <w:ilvl w:val="0"/>
          <w:numId w:val="26"/>
        </w:numPr>
        <w:tabs>
          <w:tab w:pos="1028" w:val="left" w:leader="none"/>
        </w:tabs>
        <w:spacing w:line="360" w:lineRule="auto" w:before="144" w:after="0"/>
        <w:ind w:left="101" w:right="637" w:firstLine="719"/>
        <w:jc w:val="both"/>
        <w:rPr>
          <w:sz w:val="24"/>
        </w:rPr>
      </w:pPr>
      <w:r>
        <w:rPr>
          <w:sz w:val="24"/>
        </w:rPr>
        <w:t>–</w:t>
      </w:r>
      <w:r>
        <w:rPr>
          <w:spacing w:val="-11"/>
          <w:sz w:val="24"/>
        </w:rPr>
        <w:t> </w:t>
      </w:r>
      <w:r>
        <w:rPr>
          <w:sz w:val="24"/>
        </w:rPr>
        <w:t>when</w:t>
      </w:r>
      <w:r>
        <w:rPr>
          <w:spacing w:val="-11"/>
          <w:sz w:val="24"/>
        </w:rPr>
        <w:t> </w:t>
      </w:r>
      <w:r>
        <w:rPr>
          <w:sz w:val="24"/>
        </w:rPr>
        <w:t>the</w:t>
      </w:r>
      <w:r>
        <w:rPr>
          <w:spacing w:val="-12"/>
          <w:sz w:val="24"/>
        </w:rPr>
        <w:t> </w:t>
      </w:r>
      <w:r>
        <w:rPr>
          <w:sz w:val="24"/>
        </w:rPr>
        <w:t>controller</w:t>
      </w:r>
      <w:r>
        <w:rPr>
          <w:spacing w:val="-11"/>
          <w:sz w:val="24"/>
        </w:rPr>
        <w:t> </w:t>
      </w:r>
      <w:r>
        <w:rPr>
          <w:sz w:val="24"/>
        </w:rPr>
        <w:t>offers</w:t>
      </w:r>
      <w:r>
        <w:rPr>
          <w:spacing w:val="-12"/>
          <w:sz w:val="24"/>
        </w:rPr>
        <w:t> </w:t>
      </w:r>
      <w:r>
        <w:rPr>
          <w:sz w:val="24"/>
        </w:rPr>
        <w:t>and</w:t>
      </w:r>
      <w:r>
        <w:rPr>
          <w:spacing w:val="-11"/>
          <w:sz w:val="24"/>
        </w:rPr>
        <w:t> </w:t>
      </w:r>
      <w:r>
        <w:rPr>
          <w:sz w:val="24"/>
        </w:rPr>
        <w:t>proves</w:t>
      </w:r>
      <w:r>
        <w:rPr>
          <w:spacing w:val="-11"/>
          <w:sz w:val="24"/>
        </w:rPr>
        <w:t> </w:t>
      </w:r>
      <w:r>
        <w:rPr>
          <w:sz w:val="24"/>
        </w:rPr>
        <w:t>guarantees</w:t>
      </w:r>
      <w:r>
        <w:rPr>
          <w:spacing w:val="-10"/>
          <w:sz w:val="24"/>
        </w:rPr>
        <w:t> </w:t>
      </w:r>
      <w:r>
        <w:rPr>
          <w:sz w:val="24"/>
        </w:rPr>
        <w:t>of</w:t>
      </w:r>
      <w:r>
        <w:rPr>
          <w:spacing w:val="-12"/>
          <w:sz w:val="24"/>
        </w:rPr>
        <w:t> </w:t>
      </w:r>
      <w:r>
        <w:rPr>
          <w:sz w:val="24"/>
        </w:rPr>
        <w:t>compliance</w:t>
      </w:r>
      <w:r>
        <w:rPr>
          <w:spacing w:val="-12"/>
          <w:sz w:val="24"/>
        </w:rPr>
        <w:t> </w:t>
      </w:r>
      <w:r>
        <w:rPr>
          <w:sz w:val="24"/>
        </w:rPr>
        <w:t>with</w:t>
      </w:r>
      <w:r>
        <w:rPr>
          <w:spacing w:val="-11"/>
          <w:sz w:val="24"/>
        </w:rPr>
        <w:t> </w:t>
      </w:r>
      <w:r>
        <w:rPr>
          <w:sz w:val="24"/>
        </w:rPr>
        <w:t>the</w:t>
      </w:r>
      <w:r>
        <w:rPr>
          <w:spacing w:val="-8"/>
          <w:sz w:val="24"/>
        </w:rPr>
        <w:t> </w:t>
      </w:r>
      <w:r>
        <w:rPr>
          <w:sz w:val="24"/>
        </w:rPr>
        <w:t>principles and the rights of the data subject and the regime of data protection provided in this Law, in the form</w:t>
      </w:r>
      <w:r>
        <w:rPr>
          <w:spacing w:val="-1"/>
          <w:sz w:val="24"/>
        </w:rPr>
        <w:t> </w:t>
      </w:r>
      <w:r>
        <w:rPr>
          <w:sz w:val="24"/>
        </w:rPr>
        <w:t>of:</w:t>
      </w:r>
    </w:p>
    <w:p>
      <w:pPr>
        <w:pStyle w:val="ListParagraph"/>
        <w:numPr>
          <w:ilvl w:val="0"/>
          <w:numId w:val="27"/>
        </w:numPr>
        <w:tabs>
          <w:tab w:pos="1067" w:val="left" w:leader="none"/>
        </w:tabs>
        <w:spacing w:line="275" w:lineRule="exact" w:before="0" w:after="0"/>
        <w:ind w:left="1066" w:right="0" w:hanging="246"/>
        <w:jc w:val="both"/>
        <w:rPr>
          <w:sz w:val="24"/>
        </w:rPr>
      </w:pPr>
      <w:r>
        <w:rPr>
          <w:sz w:val="24"/>
        </w:rPr>
        <w:t>specific contractual clauses for a given</w:t>
      </w:r>
      <w:r>
        <w:rPr>
          <w:spacing w:val="-3"/>
          <w:sz w:val="24"/>
        </w:rPr>
        <w:t> </w:t>
      </w:r>
      <w:r>
        <w:rPr>
          <w:sz w:val="24"/>
        </w:rPr>
        <w:t>transfer;</w:t>
      </w:r>
    </w:p>
    <w:p>
      <w:pPr>
        <w:pStyle w:val="BodyText"/>
        <w:spacing w:before="3"/>
        <w:ind w:left="0"/>
      </w:pPr>
    </w:p>
    <w:p>
      <w:pPr>
        <w:pStyle w:val="ListParagraph"/>
        <w:numPr>
          <w:ilvl w:val="0"/>
          <w:numId w:val="27"/>
        </w:numPr>
        <w:tabs>
          <w:tab w:pos="1082" w:val="left" w:leader="none"/>
        </w:tabs>
        <w:spacing w:line="240" w:lineRule="auto" w:before="0" w:after="0"/>
        <w:ind w:left="1081" w:right="0" w:hanging="261"/>
        <w:jc w:val="left"/>
        <w:rPr>
          <w:sz w:val="24"/>
        </w:rPr>
      </w:pPr>
      <w:r>
        <w:rPr>
          <w:sz w:val="24"/>
        </w:rPr>
        <w:t>standard contractual</w:t>
      </w:r>
      <w:r>
        <w:rPr>
          <w:spacing w:val="-1"/>
          <w:sz w:val="24"/>
        </w:rPr>
        <w:t> </w:t>
      </w:r>
      <w:r>
        <w:rPr>
          <w:sz w:val="24"/>
        </w:rPr>
        <w:t>clauses;</w:t>
      </w:r>
    </w:p>
    <w:p>
      <w:pPr>
        <w:pStyle w:val="BodyText"/>
        <w:spacing w:before="2"/>
        <w:ind w:left="0"/>
      </w:pPr>
    </w:p>
    <w:p>
      <w:pPr>
        <w:pStyle w:val="ListParagraph"/>
        <w:numPr>
          <w:ilvl w:val="0"/>
          <w:numId w:val="27"/>
        </w:numPr>
        <w:tabs>
          <w:tab w:pos="1066" w:val="left" w:leader="none"/>
        </w:tabs>
        <w:spacing w:line="240" w:lineRule="auto" w:before="0" w:after="0"/>
        <w:ind w:left="1066" w:right="0" w:hanging="245"/>
        <w:jc w:val="left"/>
        <w:rPr>
          <w:sz w:val="24"/>
        </w:rPr>
      </w:pPr>
      <w:r>
        <w:rPr>
          <w:sz w:val="24"/>
        </w:rPr>
        <w:t>binding corporate</w:t>
      </w:r>
      <w:r>
        <w:rPr>
          <w:spacing w:val="-1"/>
          <w:sz w:val="24"/>
        </w:rPr>
        <w:t> </w:t>
      </w:r>
      <w:r>
        <w:rPr>
          <w:sz w:val="24"/>
        </w:rPr>
        <w:t>rules</w:t>
      </w:r>
      <w:r>
        <w:rPr>
          <w:sz w:val="24"/>
          <w:vertAlign w:val="superscript"/>
        </w:rPr>
        <w:t>6</w:t>
      </w:r>
      <w:r>
        <w:rPr>
          <w:sz w:val="24"/>
          <w:vertAlign w:val="baseline"/>
        </w:rPr>
        <w:t>;</w:t>
      </w:r>
    </w:p>
    <w:p>
      <w:pPr>
        <w:pStyle w:val="BodyText"/>
        <w:spacing w:before="2"/>
        <w:ind w:left="0"/>
      </w:pPr>
    </w:p>
    <w:p>
      <w:pPr>
        <w:pStyle w:val="ListParagraph"/>
        <w:numPr>
          <w:ilvl w:val="0"/>
          <w:numId w:val="27"/>
        </w:numPr>
        <w:tabs>
          <w:tab w:pos="1082" w:val="left" w:leader="none"/>
        </w:tabs>
        <w:spacing w:line="240" w:lineRule="auto" w:before="1" w:after="0"/>
        <w:ind w:left="1081" w:right="0" w:hanging="261"/>
        <w:jc w:val="left"/>
        <w:rPr>
          <w:sz w:val="24"/>
        </w:rPr>
      </w:pPr>
      <w:r>
        <w:rPr>
          <w:sz w:val="24"/>
        </w:rPr>
        <w:t>regularly issued stamps, certificates and codes of conduct;</w:t>
      </w:r>
    </w:p>
    <w:p>
      <w:pPr>
        <w:pStyle w:val="BodyText"/>
        <w:spacing w:before="2"/>
        <w:ind w:left="0"/>
      </w:pPr>
    </w:p>
    <w:p>
      <w:pPr>
        <w:pStyle w:val="ListParagraph"/>
        <w:numPr>
          <w:ilvl w:val="0"/>
          <w:numId w:val="26"/>
        </w:numPr>
        <w:tabs>
          <w:tab w:pos="1119" w:val="left" w:leader="none"/>
        </w:tabs>
        <w:spacing w:line="360" w:lineRule="auto" w:before="0" w:after="0"/>
        <w:ind w:left="101" w:right="632" w:firstLine="719"/>
        <w:jc w:val="both"/>
        <w:rPr>
          <w:sz w:val="24"/>
        </w:rPr>
      </w:pPr>
      <w:r>
        <w:rPr>
          <w:sz w:val="24"/>
        </w:rPr>
        <w:t>– when the transfer is necessary for international legal cooperation between public intelligence, investigative and prosecutorial agencies, in accordance with the instruments of international</w:t>
      </w:r>
      <w:r>
        <w:rPr>
          <w:spacing w:val="-1"/>
          <w:sz w:val="24"/>
        </w:rPr>
        <w:t> </w:t>
      </w:r>
      <w:r>
        <w:rPr>
          <w:sz w:val="24"/>
        </w:rPr>
        <w:t>law;</w:t>
      </w:r>
    </w:p>
    <w:p>
      <w:pPr>
        <w:pStyle w:val="ListParagraph"/>
        <w:numPr>
          <w:ilvl w:val="0"/>
          <w:numId w:val="26"/>
        </w:numPr>
        <w:tabs>
          <w:tab w:pos="1153" w:val="left" w:leader="none"/>
        </w:tabs>
        <w:spacing w:line="360" w:lineRule="auto" w:before="0" w:after="0"/>
        <w:ind w:left="101" w:right="641" w:firstLine="719"/>
        <w:jc w:val="both"/>
        <w:rPr>
          <w:sz w:val="24"/>
        </w:rPr>
      </w:pPr>
      <w:r>
        <w:rPr>
          <w:sz w:val="24"/>
        </w:rPr>
        <w:t>– when the transfer is necessary to protect the life or physical safety of the data subject or of a third</w:t>
      </w:r>
      <w:r>
        <w:rPr>
          <w:spacing w:val="-3"/>
          <w:sz w:val="24"/>
        </w:rPr>
        <w:t> </w:t>
      </w:r>
      <w:r>
        <w:rPr>
          <w:sz w:val="24"/>
        </w:rPr>
        <w:t>party;</w:t>
      </w:r>
    </w:p>
    <w:p>
      <w:pPr>
        <w:pStyle w:val="BodyText"/>
        <w:ind w:left="821"/>
        <w:jc w:val="both"/>
      </w:pPr>
      <w:r>
        <w:rPr/>
        <w:t>V– when the national authority authorizes the transfer;</w:t>
      </w:r>
    </w:p>
    <w:p>
      <w:pPr>
        <w:pStyle w:val="BodyText"/>
        <w:spacing w:before="2"/>
        <w:ind w:left="0"/>
      </w:pPr>
    </w:p>
    <w:p>
      <w:pPr>
        <w:pStyle w:val="ListParagraph"/>
        <w:numPr>
          <w:ilvl w:val="0"/>
          <w:numId w:val="28"/>
        </w:numPr>
        <w:tabs>
          <w:tab w:pos="1177" w:val="left" w:leader="none"/>
        </w:tabs>
        <w:spacing w:line="360" w:lineRule="auto" w:before="0" w:after="0"/>
        <w:ind w:left="101" w:right="636" w:firstLine="719"/>
        <w:jc w:val="both"/>
        <w:rPr>
          <w:sz w:val="24"/>
        </w:rPr>
      </w:pPr>
      <w:r>
        <w:rPr>
          <w:sz w:val="24"/>
        </w:rPr>
        <w:t>– when the transfer results in a commitment undertaken through international cooperation;</w:t>
      </w:r>
    </w:p>
    <w:p>
      <w:pPr>
        <w:pStyle w:val="ListParagraph"/>
        <w:numPr>
          <w:ilvl w:val="0"/>
          <w:numId w:val="28"/>
        </w:numPr>
        <w:tabs>
          <w:tab w:pos="1249" w:val="left" w:leader="none"/>
        </w:tabs>
        <w:spacing w:line="274" w:lineRule="exact" w:before="0" w:after="0"/>
        <w:ind w:left="1248" w:right="0" w:hanging="428"/>
        <w:jc w:val="both"/>
        <w:rPr>
          <w:sz w:val="24"/>
        </w:rPr>
      </w:pPr>
      <w:r>
        <w:rPr>
          <w:sz w:val="24"/>
        </w:rPr>
        <w:t>–</w:t>
      </w:r>
      <w:r>
        <w:rPr>
          <w:spacing w:val="37"/>
          <w:sz w:val="24"/>
        </w:rPr>
        <w:t> </w:t>
      </w:r>
      <w:r>
        <w:rPr>
          <w:sz w:val="24"/>
        </w:rPr>
        <w:t>when</w:t>
      </w:r>
      <w:r>
        <w:rPr>
          <w:spacing w:val="35"/>
          <w:sz w:val="24"/>
        </w:rPr>
        <w:t> </w:t>
      </w:r>
      <w:r>
        <w:rPr>
          <w:sz w:val="24"/>
        </w:rPr>
        <w:t>the</w:t>
      </w:r>
      <w:r>
        <w:rPr>
          <w:spacing w:val="37"/>
          <w:sz w:val="24"/>
        </w:rPr>
        <w:t> </w:t>
      </w:r>
      <w:r>
        <w:rPr>
          <w:sz w:val="24"/>
        </w:rPr>
        <w:t>transfer</w:t>
      </w:r>
      <w:r>
        <w:rPr>
          <w:spacing w:val="37"/>
          <w:sz w:val="24"/>
        </w:rPr>
        <w:t> </w:t>
      </w:r>
      <w:r>
        <w:rPr>
          <w:sz w:val="24"/>
        </w:rPr>
        <w:t>is</w:t>
      </w:r>
      <w:r>
        <w:rPr>
          <w:spacing w:val="35"/>
          <w:sz w:val="24"/>
        </w:rPr>
        <w:t> </w:t>
      </w:r>
      <w:r>
        <w:rPr>
          <w:sz w:val="24"/>
        </w:rPr>
        <w:t>necessary</w:t>
      </w:r>
      <w:r>
        <w:rPr>
          <w:spacing w:val="37"/>
          <w:sz w:val="24"/>
        </w:rPr>
        <w:t> </w:t>
      </w:r>
      <w:r>
        <w:rPr>
          <w:sz w:val="24"/>
        </w:rPr>
        <w:t>for</w:t>
      </w:r>
      <w:r>
        <w:rPr>
          <w:spacing w:val="34"/>
          <w:sz w:val="24"/>
        </w:rPr>
        <w:t> </w:t>
      </w:r>
      <w:r>
        <w:rPr>
          <w:sz w:val="24"/>
        </w:rPr>
        <w:t>the</w:t>
      </w:r>
      <w:r>
        <w:rPr>
          <w:spacing w:val="37"/>
          <w:sz w:val="24"/>
        </w:rPr>
        <w:t> </w:t>
      </w:r>
      <w:r>
        <w:rPr>
          <w:sz w:val="24"/>
        </w:rPr>
        <w:t>execution</w:t>
      </w:r>
      <w:r>
        <w:rPr>
          <w:spacing w:val="34"/>
          <w:sz w:val="24"/>
        </w:rPr>
        <w:t> </w:t>
      </w:r>
      <w:r>
        <w:rPr>
          <w:sz w:val="24"/>
        </w:rPr>
        <w:t>of</w:t>
      </w:r>
      <w:r>
        <w:rPr>
          <w:spacing w:val="37"/>
          <w:sz w:val="24"/>
        </w:rPr>
        <w:t> </w:t>
      </w:r>
      <w:r>
        <w:rPr>
          <w:sz w:val="24"/>
        </w:rPr>
        <w:t>a</w:t>
      </w:r>
      <w:r>
        <w:rPr>
          <w:spacing w:val="34"/>
          <w:sz w:val="24"/>
        </w:rPr>
        <w:t> </w:t>
      </w:r>
      <w:r>
        <w:rPr>
          <w:sz w:val="24"/>
        </w:rPr>
        <w:t>public</w:t>
      </w:r>
      <w:r>
        <w:rPr>
          <w:spacing w:val="34"/>
          <w:sz w:val="24"/>
        </w:rPr>
        <w:t> </w:t>
      </w:r>
      <w:r>
        <w:rPr>
          <w:sz w:val="24"/>
        </w:rPr>
        <w:t>policy</w:t>
      </w:r>
      <w:r>
        <w:rPr>
          <w:spacing w:val="34"/>
          <w:sz w:val="24"/>
        </w:rPr>
        <w:t> </w:t>
      </w:r>
      <w:r>
        <w:rPr>
          <w:sz w:val="24"/>
        </w:rPr>
        <w:t>or</w:t>
      </w:r>
      <w:r>
        <w:rPr>
          <w:spacing w:val="35"/>
          <w:sz w:val="24"/>
        </w:rPr>
        <w:t> </w:t>
      </w:r>
      <w:r>
        <w:rPr>
          <w:sz w:val="24"/>
        </w:rPr>
        <w:t>legal</w:t>
      </w:r>
    </w:p>
    <w:p>
      <w:pPr>
        <w:pStyle w:val="BodyText"/>
        <w:spacing w:before="11"/>
        <w:ind w:left="0"/>
        <w:rPr>
          <w:sz w:val="26"/>
        </w:rPr>
      </w:pPr>
      <w:r>
        <w:rPr/>
        <w:pict>
          <v:rect style="position:absolute;margin-left:74.064003pt;margin-top:17.466829pt;width:144.020pt;height:.60004pt;mso-position-horizontal-relative:page;mso-position-vertical-relative:paragraph;z-index:-15724544;mso-wrap-distance-left:0;mso-wrap-distance-right:0" filled="true" fillcolor="#000000" stroked="false">
            <v:fill type="solid"/>
            <w10:wrap type="topAndBottom"/>
          </v:rect>
        </w:pict>
      </w:r>
    </w:p>
    <w:p>
      <w:pPr>
        <w:spacing w:line="247" w:lineRule="auto" w:before="82"/>
        <w:ind w:left="101" w:right="568" w:firstLine="0"/>
        <w:jc w:val="left"/>
        <w:rPr>
          <w:sz w:val="20"/>
        </w:rPr>
      </w:pPr>
      <w:r>
        <w:rPr>
          <w:sz w:val="20"/>
          <w:vertAlign w:val="superscript"/>
        </w:rPr>
        <w:t>6</w:t>
      </w:r>
      <w:r>
        <w:rPr>
          <w:sz w:val="20"/>
          <w:vertAlign w:val="baseline"/>
        </w:rPr>
        <w:t> Following the language of General Data Protection Regulation, we translated “normas corporativas globais” as “binding corporate rules”, also known as BCRs (Translator’s Note).</w:t>
      </w:r>
    </w:p>
    <w:p>
      <w:pPr>
        <w:spacing w:after="0" w:line="247" w:lineRule="auto"/>
        <w:jc w:val="left"/>
        <w:rPr>
          <w:sz w:val="20"/>
        </w:rPr>
        <w:sectPr>
          <w:pgSz w:w="11900" w:h="16860"/>
          <w:pgMar w:header="586" w:footer="0" w:top="1660" w:bottom="280" w:left="1380" w:right="840"/>
        </w:sectPr>
      </w:pPr>
    </w:p>
    <w:p>
      <w:pPr>
        <w:pStyle w:val="BodyText"/>
        <w:spacing w:line="360" w:lineRule="auto" w:before="124"/>
        <w:ind w:right="638"/>
        <w:jc w:val="both"/>
      </w:pPr>
      <w:r>
        <w:rPr/>
        <w:t>attribution of public service, which shall be publicized pursuant to item I of the lead</w:t>
      </w:r>
      <w:r>
        <w:rPr>
          <w:spacing w:val="-18"/>
        </w:rPr>
        <w:t> </w:t>
      </w:r>
      <w:r>
        <w:rPr/>
        <w:t>sentence of Art. 23 of this</w:t>
      </w:r>
      <w:r>
        <w:rPr>
          <w:spacing w:val="-2"/>
        </w:rPr>
        <w:t> </w:t>
      </w:r>
      <w:r>
        <w:rPr/>
        <w:t>Law;</w:t>
      </w:r>
    </w:p>
    <w:p>
      <w:pPr>
        <w:pStyle w:val="ListParagraph"/>
        <w:numPr>
          <w:ilvl w:val="0"/>
          <w:numId w:val="28"/>
        </w:numPr>
        <w:tabs>
          <w:tab w:pos="1290" w:val="left" w:leader="none"/>
        </w:tabs>
        <w:spacing w:line="360" w:lineRule="auto" w:before="0" w:after="0"/>
        <w:ind w:left="101" w:right="634" w:firstLine="719"/>
        <w:jc w:val="both"/>
        <w:rPr>
          <w:sz w:val="24"/>
        </w:rPr>
      </w:pPr>
      <w:r>
        <w:rPr>
          <w:sz w:val="24"/>
        </w:rPr>
        <w:t>–</w:t>
      </w:r>
      <w:r>
        <w:rPr>
          <w:spacing w:val="-4"/>
          <w:sz w:val="24"/>
        </w:rPr>
        <w:t> </w:t>
      </w:r>
      <w:r>
        <w:rPr>
          <w:sz w:val="24"/>
        </w:rPr>
        <w:t>when</w:t>
      </w:r>
      <w:r>
        <w:rPr>
          <w:spacing w:val="-4"/>
          <w:sz w:val="24"/>
        </w:rPr>
        <w:t> </w:t>
      </w:r>
      <w:r>
        <w:rPr>
          <w:sz w:val="24"/>
        </w:rPr>
        <w:t>the</w:t>
      </w:r>
      <w:r>
        <w:rPr>
          <w:spacing w:val="-4"/>
          <w:sz w:val="24"/>
        </w:rPr>
        <w:t> </w:t>
      </w:r>
      <w:r>
        <w:rPr>
          <w:sz w:val="24"/>
        </w:rPr>
        <w:t>data</w:t>
      </w:r>
      <w:r>
        <w:rPr>
          <w:spacing w:val="-3"/>
          <w:sz w:val="24"/>
        </w:rPr>
        <w:t> </w:t>
      </w:r>
      <w:r>
        <w:rPr>
          <w:sz w:val="24"/>
        </w:rPr>
        <w:t>subject</w:t>
      </w:r>
      <w:r>
        <w:rPr>
          <w:spacing w:val="-3"/>
          <w:sz w:val="24"/>
        </w:rPr>
        <w:t> </w:t>
      </w:r>
      <w:r>
        <w:rPr>
          <w:sz w:val="24"/>
        </w:rPr>
        <w:t>has</w:t>
      </w:r>
      <w:r>
        <w:rPr>
          <w:spacing w:val="-4"/>
          <w:sz w:val="24"/>
        </w:rPr>
        <w:t> </w:t>
      </w:r>
      <w:r>
        <w:rPr>
          <w:sz w:val="24"/>
        </w:rPr>
        <w:t>given</w:t>
      </w:r>
      <w:r>
        <w:rPr>
          <w:spacing w:val="-3"/>
          <w:sz w:val="24"/>
        </w:rPr>
        <w:t> </w:t>
      </w:r>
      <w:r>
        <w:rPr>
          <w:sz w:val="24"/>
        </w:rPr>
        <w:t>her/his</w:t>
      </w:r>
      <w:r>
        <w:rPr>
          <w:spacing w:val="-3"/>
          <w:sz w:val="24"/>
        </w:rPr>
        <w:t> </w:t>
      </w:r>
      <w:r>
        <w:rPr>
          <w:sz w:val="24"/>
        </w:rPr>
        <w:t>specific</w:t>
      </w:r>
      <w:r>
        <w:rPr>
          <w:spacing w:val="-5"/>
          <w:sz w:val="24"/>
        </w:rPr>
        <w:t> </w:t>
      </w:r>
      <w:r>
        <w:rPr>
          <w:sz w:val="24"/>
        </w:rPr>
        <w:t>and</w:t>
      </w:r>
      <w:r>
        <w:rPr>
          <w:spacing w:val="-3"/>
          <w:sz w:val="24"/>
        </w:rPr>
        <w:t> </w:t>
      </w:r>
      <w:r>
        <w:rPr>
          <w:sz w:val="24"/>
        </w:rPr>
        <w:t>highlighted</w:t>
      </w:r>
      <w:r>
        <w:rPr>
          <w:spacing w:val="-4"/>
          <w:sz w:val="24"/>
        </w:rPr>
        <w:t> </w:t>
      </w:r>
      <w:r>
        <w:rPr>
          <w:sz w:val="24"/>
        </w:rPr>
        <w:t>consent</w:t>
      </w:r>
      <w:r>
        <w:rPr>
          <w:spacing w:val="-3"/>
          <w:sz w:val="24"/>
        </w:rPr>
        <w:t> </w:t>
      </w:r>
      <w:r>
        <w:rPr>
          <w:sz w:val="24"/>
        </w:rPr>
        <w:t>for</w:t>
      </w:r>
      <w:r>
        <w:rPr>
          <w:spacing w:val="-4"/>
          <w:sz w:val="24"/>
        </w:rPr>
        <w:t> </w:t>
      </w:r>
      <w:r>
        <w:rPr>
          <w:sz w:val="24"/>
        </w:rPr>
        <w:t>the transfer,</w:t>
      </w:r>
      <w:r>
        <w:rPr>
          <w:spacing w:val="-5"/>
          <w:sz w:val="24"/>
        </w:rPr>
        <w:t> </w:t>
      </w:r>
      <w:r>
        <w:rPr>
          <w:sz w:val="24"/>
        </w:rPr>
        <w:t>with</w:t>
      </w:r>
      <w:r>
        <w:rPr>
          <w:spacing w:val="-6"/>
          <w:sz w:val="24"/>
        </w:rPr>
        <w:t> </w:t>
      </w:r>
      <w:r>
        <w:rPr>
          <w:sz w:val="24"/>
        </w:rPr>
        <w:t>prior</w:t>
      </w:r>
      <w:r>
        <w:rPr>
          <w:spacing w:val="-7"/>
          <w:sz w:val="24"/>
        </w:rPr>
        <w:t> </w:t>
      </w:r>
      <w:r>
        <w:rPr>
          <w:sz w:val="24"/>
        </w:rPr>
        <w:t>information</w:t>
      </w:r>
      <w:r>
        <w:rPr>
          <w:spacing w:val="-5"/>
          <w:sz w:val="24"/>
        </w:rPr>
        <w:t> </w:t>
      </w:r>
      <w:r>
        <w:rPr>
          <w:sz w:val="24"/>
        </w:rPr>
        <w:t>about</w:t>
      </w:r>
      <w:r>
        <w:rPr>
          <w:spacing w:val="-6"/>
          <w:sz w:val="24"/>
        </w:rPr>
        <w:t> </w:t>
      </w:r>
      <w:r>
        <w:rPr>
          <w:sz w:val="24"/>
        </w:rPr>
        <w:t>the</w:t>
      </w:r>
      <w:r>
        <w:rPr>
          <w:spacing w:val="-7"/>
          <w:sz w:val="24"/>
        </w:rPr>
        <w:t> </w:t>
      </w:r>
      <w:r>
        <w:rPr>
          <w:sz w:val="24"/>
        </w:rPr>
        <w:t>international</w:t>
      </w:r>
      <w:r>
        <w:rPr>
          <w:spacing w:val="-5"/>
          <w:sz w:val="24"/>
        </w:rPr>
        <w:t> </w:t>
      </w:r>
      <w:r>
        <w:rPr>
          <w:sz w:val="24"/>
        </w:rPr>
        <w:t>nature</w:t>
      </w:r>
      <w:r>
        <w:rPr>
          <w:spacing w:val="-7"/>
          <w:sz w:val="24"/>
        </w:rPr>
        <w:t> </w:t>
      </w:r>
      <w:r>
        <w:rPr>
          <w:sz w:val="24"/>
        </w:rPr>
        <w:t>of</w:t>
      </w:r>
      <w:r>
        <w:rPr>
          <w:spacing w:val="-7"/>
          <w:sz w:val="24"/>
        </w:rPr>
        <w:t> </w:t>
      </w:r>
      <w:r>
        <w:rPr>
          <w:sz w:val="24"/>
        </w:rPr>
        <w:t>the</w:t>
      </w:r>
      <w:r>
        <w:rPr>
          <w:spacing w:val="-6"/>
          <w:sz w:val="24"/>
        </w:rPr>
        <w:t> </w:t>
      </w:r>
      <w:r>
        <w:rPr>
          <w:sz w:val="24"/>
        </w:rPr>
        <w:t>operation,</w:t>
      </w:r>
      <w:r>
        <w:rPr>
          <w:spacing w:val="-6"/>
          <w:sz w:val="24"/>
        </w:rPr>
        <w:t> </w:t>
      </w:r>
      <w:r>
        <w:rPr>
          <w:sz w:val="24"/>
        </w:rPr>
        <w:t>with</w:t>
      </w:r>
      <w:r>
        <w:rPr>
          <w:spacing w:val="-6"/>
          <w:sz w:val="24"/>
        </w:rPr>
        <w:t> </w:t>
      </w:r>
      <w:r>
        <w:rPr>
          <w:sz w:val="24"/>
        </w:rPr>
        <w:t>this</w:t>
      </w:r>
      <w:r>
        <w:rPr>
          <w:spacing w:val="-5"/>
          <w:sz w:val="24"/>
        </w:rPr>
        <w:t> </w:t>
      </w:r>
      <w:r>
        <w:rPr>
          <w:sz w:val="24"/>
        </w:rPr>
        <w:t>being clearly distinct from other purposes;</w:t>
      </w:r>
      <w:r>
        <w:rPr>
          <w:spacing w:val="-1"/>
          <w:sz w:val="24"/>
        </w:rPr>
        <w:t> </w:t>
      </w:r>
      <w:r>
        <w:rPr>
          <w:sz w:val="24"/>
        </w:rPr>
        <w:t>or</w:t>
      </w:r>
    </w:p>
    <w:p>
      <w:pPr>
        <w:pStyle w:val="ListParagraph"/>
        <w:numPr>
          <w:ilvl w:val="0"/>
          <w:numId w:val="28"/>
        </w:numPr>
        <w:tabs>
          <w:tab w:pos="1134" w:val="left" w:leader="none"/>
        </w:tabs>
        <w:spacing w:line="448" w:lineRule="auto" w:before="0" w:after="0"/>
        <w:ind w:left="821" w:right="1197" w:firstLine="0"/>
        <w:jc w:val="both"/>
        <w:rPr>
          <w:sz w:val="24"/>
        </w:rPr>
      </w:pPr>
      <w:r>
        <w:rPr>
          <w:sz w:val="24"/>
        </w:rPr>
        <w:t>– when it is necessary to satisfy the situations provided in items II, V and VI of Art. 7 of this</w:t>
      </w:r>
      <w:r>
        <w:rPr>
          <w:spacing w:val="-2"/>
          <w:sz w:val="24"/>
        </w:rPr>
        <w:t> </w:t>
      </w:r>
      <w:r>
        <w:rPr>
          <w:sz w:val="24"/>
        </w:rPr>
        <w:t>Law.</w:t>
      </w:r>
    </w:p>
    <w:p>
      <w:pPr>
        <w:pStyle w:val="BodyText"/>
        <w:spacing w:line="360" w:lineRule="auto" w:before="38"/>
        <w:ind w:right="637" w:firstLine="719"/>
        <w:jc w:val="both"/>
      </w:pPr>
      <w:r>
        <w:rPr/>
        <w:t>Sole paragraph. For purposes of item I of this article, the legal entities of public law referred to in the sole paragraph of Art. 1 of Law No. 12,527, of November 18, 2011 (the “Brazilian Access to Information Law”), within their legal capabilities, and those parties accountable,</w:t>
      </w:r>
      <w:r>
        <w:rPr>
          <w:spacing w:val="-9"/>
        </w:rPr>
        <w:t> </w:t>
      </w:r>
      <w:r>
        <w:rPr/>
        <w:t>within</w:t>
      </w:r>
      <w:r>
        <w:rPr>
          <w:spacing w:val="-8"/>
        </w:rPr>
        <w:t> </w:t>
      </w:r>
      <w:r>
        <w:rPr/>
        <w:t>the</w:t>
      </w:r>
      <w:r>
        <w:rPr>
          <w:spacing w:val="-8"/>
        </w:rPr>
        <w:t> </w:t>
      </w:r>
      <w:r>
        <w:rPr/>
        <w:t>scope</w:t>
      </w:r>
      <w:r>
        <w:rPr>
          <w:spacing w:val="-10"/>
        </w:rPr>
        <w:t> </w:t>
      </w:r>
      <w:r>
        <w:rPr/>
        <w:t>of</w:t>
      </w:r>
      <w:r>
        <w:rPr>
          <w:spacing w:val="-8"/>
        </w:rPr>
        <w:t> </w:t>
      </w:r>
      <w:r>
        <w:rPr/>
        <w:t>their</w:t>
      </w:r>
      <w:r>
        <w:rPr>
          <w:spacing w:val="-8"/>
        </w:rPr>
        <w:t> </w:t>
      </w:r>
      <w:r>
        <w:rPr/>
        <w:t>activities,</w:t>
      </w:r>
      <w:r>
        <w:rPr>
          <w:spacing w:val="-9"/>
        </w:rPr>
        <w:t> </w:t>
      </w:r>
      <w:r>
        <w:rPr/>
        <w:t>may</w:t>
      </w:r>
      <w:r>
        <w:rPr>
          <w:spacing w:val="-8"/>
        </w:rPr>
        <w:t> </w:t>
      </w:r>
      <w:r>
        <w:rPr/>
        <w:t>request</w:t>
      </w:r>
      <w:r>
        <w:rPr>
          <w:spacing w:val="-7"/>
        </w:rPr>
        <w:t> </w:t>
      </w:r>
      <w:r>
        <w:rPr/>
        <w:t>the</w:t>
      </w:r>
      <w:r>
        <w:rPr>
          <w:spacing w:val="-9"/>
        </w:rPr>
        <w:t> </w:t>
      </w:r>
      <w:r>
        <w:rPr/>
        <w:t>national</w:t>
      </w:r>
      <w:r>
        <w:rPr>
          <w:spacing w:val="-7"/>
        </w:rPr>
        <w:t> </w:t>
      </w:r>
      <w:r>
        <w:rPr/>
        <w:t>authority</w:t>
      </w:r>
      <w:r>
        <w:rPr>
          <w:spacing w:val="-8"/>
        </w:rPr>
        <w:t> </w:t>
      </w:r>
      <w:r>
        <w:rPr/>
        <w:t>to</w:t>
      </w:r>
      <w:r>
        <w:rPr>
          <w:spacing w:val="-8"/>
        </w:rPr>
        <w:t> </w:t>
      </w:r>
      <w:r>
        <w:rPr/>
        <w:t>evaluate the level of protection of personal data provided by a country or international</w:t>
      </w:r>
      <w:r>
        <w:rPr>
          <w:spacing w:val="-9"/>
        </w:rPr>
        <w:t> </w:t>
      </w:r>
      <w:r>
        <w:rPr/>
        <w:t>organization.</w:t>
      </w:r>
    </w:p>
    <w:p>
      <w:pPr>
        <w:pStyle w:val="BodyText"/>
        <w:ind w:left="0"/>
        <w:rPr>
          <w:sz w:val="26"/>
        </w:rPr>
      </w:pPr>
    </w:p>
    <w:p>
      <w:pPr>
        <w:pStyle w:val="BodyText"/>
        <w:spacing w:before="1"/>
        <w:ind w:left="0"/>
        <w:rPr>
          <w:sz w:val="22"/>
        </w:rPr>
      </w:pPr>
    </w:p>
    <w:p>
      <w:pPr>
        <w:pStyle w:val="BodyText"/>
        <w:spacing w:line="360" w:lineRule="auto"/>
        <w:ind w:right="641" w:firstLine="719"/>
        <w:jc w:val="both"/>
      </w:pPr>
      <w:r>
        <w:rPr>
          <w:b/>
        </w:rPr>
        <w:t>Art. 34. </w:t>
      </w:r>
      <w:r>
        <w:rPr/>
        <w:t>The level of data protection in the foreign country or international organization</w:t>
      </w:r>
      <w:r>
        <w:rPr>
          <w:spacing w:val="-6"/>
        </w:rPr>
        <w:t> </w:t>
      </w:r>
      <w:r>
        <w:rPr/>
        <w:t>referred</w:t>
      </w:r>
      <w:r>
        <w:rPr>
          <w:spacing w:val="-6"/>
        </w:rPr>
        <w:t> </w:t>
      </w:r>
      <w:r>
        <w:rPr/>
        <w:t>to</w:t>
      </w:r>
      <w:r>
        <w:rPr>
          <w:spacing w:val="-6"/>
        </w:rPr>
        <w:t> </w:t>
      </w:r>
      <w:r>
        <w:rPr/>
        <w:t>in</w:t>
      </w:r>
      <w:r>
        <w:rPr>
          <w:spacing w:val="-6"/>
        </w:rPr>
        <w:t> </w:t>
      </w:r>
      <w:r>
        <w:rPr/>
        <w:t>item</w:t>
      </w:r>
      <w:r>
        <w:rPr>
          <w:spacing w:val="-6"/>
        </w:rPr>
        <w:t> </w:t>
      </w:r>
      <w:r>
        <w:rPr/>
        <w:t>I</w:t>
      </w:r>
      <w:r>
        <w:rPr>
          <w:spacing w:val="-8"/>
        </w:rPr>
        <w:t> </w:t>
      </w:r>
      <w:r>
        <w:rPr/>
        <w:t>of</w:t>
      </w:r>
      <w:r>
        <w:rPr>
          <w:spacing w:val="-7"/>
        </w:rPr>
        <w:t> </w:t>
      </w:r>
      <w:r>
        <w:rPr/>
        <w:t>the</w:t>
      </w:r>
      <w:r>
        <w:rPr>
          <w:spacing w:val="-7"/>
        </w:rPr>
        <w:t> </w:t>
      </w:r>
      <w:r>
        <w:rPr/>
        <w:t>lead</w:t>
      </w:r>
      <w:r>
        <w:rPr>
          <w:spacing w:val="-6"/>
        </w:rPr>
        <w:t> </w:t>
      </w:r>
      <w:r>
        <w:rPr/>
        <w:t>sentence</w:t>
      </w:r>
      <w:r>
        <w:rPr>
          <w:spacing w:val="-7"/>
        </w:rPr>
        <w:t> </w:t>
      </w:r>
      <w:r>
        <w:rPr/>
        <w:t>of</w:t>
      </w:r>
      <w:r>
        <w:rPr>
          <w:spacing w:val="-7"/>
        </w:rPr>
        <w:t> </w:t>
      </w:r>
      <w:r>
        <w:rPr/>
        <w:t>Art.</w:t>
      </w:r>
      <w:r>
        <w:rPr>
          <w:spacing w:val="-5"/>
        </w:rPr>
        <w:t> </w:t>
      </w:r>
      <w:r>
        <w:rPr/>
        <w:t>33</w:t>
      </w:r>
      <w:r>
        <w:rPr>
          <w:spacing w:val="-6"/>
        </w:rPr>
        <w:t> </w:t>
      </w:r>
      <w:r>
        <w:rPr/>
        <w:t>of</w:t>
      </w:r>
      <w:r>
        <w:rPr>
          <w:spacing w:val="-7"/>
        </w:rPr>
        <w:t> </w:t>
      </w:r>
      <w:r>
        <w:rPr/>
        <w:t>this</w:t>
      </w:r>
      <w:r>
        <w:rPr>
          <w:spacing w:val="-6"/>
        </w:rPr>
        <w:t> </w:t>
      </w:r>
      <w:r>
        <w:rPr/>
        <w:t>Law</w:t>
      </w:r>
      <w:r>
        <w:rPr>
          <w:spacing w:val="-5"/>
        </w:rPr>
        <w:t> </w:t>
      </w:r>
      <w:r>
        <w:rPr/>
        <w:t>shall</w:t>
      </w:r>
      <w:r>
        <w:rPr>
          <w:spacing w:val="-6"/>
        </w:rPr>
        <w:t> </w:t>
      </w:r>
      <w:r>
        <w:rPr/>
        <w:t>be</w:t>
      </w:r>
      <w:r>
        <w:rPr>
          <w:spacing w:val="-6"/>
        </w:rPr>
        <w:t> </w:t>
      </w:r>
      <w:r>
        <w:rPr/>
        <w:t>evaluated by the national authority, which shall take into</w:t>
      </w:r>
      <w:r>
        <w:rPr>
          <w:spacing w:val="-1"/>
        </w:rPr>
        <w:t> </w:t>
      </w:r>
      <w:r>
        <w:rPr/>
        <w:t>consideration:</w:t>
      </w:r>
    </w:p>
    <w:p>
      <w:pPr>
        <w:pStyle w:val="ListParagraph"/>
        <w:numPr>
          <w:ilvl w:val="0"/>
          <w:numId w:val="29"/>
        </w:numPr>
        <w:tabs>
          <w:tab w:pos="980" w:val="left" w:leader="none"/>
        </w:tabs>
        <w:spacing w:line="360" w:lineRule="auto" w:before="0" w:after="0"/>
        <w:ind w:left="101" w:right="640" w:firstLine="719"/>
        <w:jc w:val="both"/>
        <w:rPr>
          <w:sz w:val="24"/>
        </w:rPr>
      </w:pPr>
      <w:r>
        <w:rPr>
          <w:sz w:val="24"/>
        </w:rPr>
        <w:t>– the general and sectorial rules of legislation in force in the receiving country or international</w:t>
      </w:r>
      <w:r>
        <w:rPr>
          <w:spacing w:val="-1"/>
          <w:sz w:val="24"/>
        </w:rPr>
        <w:t> </w:t>
      </w:r>
      <w:r>
        <w:rPr>
          <w:sz w:val="24"/>
        </w:rPr>
        <w:t>organization;</w:t>
      </w:r>
    </w:p>
    <w:p>
      <w:pPr>
        <w:pStyle w:val="ListParagraph"/>
        <w:numPr>
          <w:ilvl w:val="0"/>
          <w:numId w:val="29"/>
        </w:numPr>
        <w:tabs>
          <w:tab w:pos="1040" w:val="left" w:leader="none"/>
        </w:tabs>
        <w:spacing w:line="240" w:lineRule="auto" w:before="0" w:after="0"/>
        <w:ind w:left="1039" w:right="0" w:hanging="219"/>
        <w:jc w:val="both"/>
        <w:rPr>
          <w:sz w:val="24"/>
        </w:rPr>
      </w:pPr>
      <w:r>
        <w:rPr>
          <w:sz w:val="24"/>
        </w:rPr>
        <w:t>– the nature of the</w:t>
      </w:r>
      <w:r>
        <w:rPr>
          <w:spacing w:val="-3"/>
          <w:sz w:val="24"/>
        </w:rPr>
        <w:t> </w:t>
      </w:r>
      <w:r>
        <w:rPr>
          <w:sz w:val="24"/>
        </w:rPr>
        <w:t>data;</w:t>
      </w:r>
    </w:p>
    <w:p>
      <w:pPr>
        <w:pStyle w:val="BodyText"/>
        <w:spacing w:before="4"/>
        <w:ind w:left="0"/>
      </w:pPr>
    </w:p>
    <w:p>
      <w:pPr>
        <w:pStyle w:val="ListParagraph"/>
        <w:numPr>
          <w:ilvl w:val="0"/>
          <w:numId w:val="29"/>
        </w:numPr>
        <w:tabs>
          <w:tab w:pos="1134" w:val="left" w:leader="none"/>
        </w:tabs>
        <w:spacing w:line="357" w:lineRule="auto" w:before="1" w:after="0"/>
        <w:ind w:left="101" w:right="642" w:firstLine="719"/>
        <w:jc w:val="both"/>
        <w:rPr>
          <w:sz w:val="24"/>
        </w:rPr>
      </w:pPr>
      <w:r>
        <w:rPr>
          <w:sz w:val="24"/>
        </w:rPr>
        <w:t>– the compliance with the general principles of personal data protection and data subjects’ rights as provided in this</w:t>
      </w:r>
      <w:r>
        <w:rPr>
          <w:spacing w:val="-1"/>
          <w:sz w:val="24"/>
        </w:rPr>
        <w:t> </w:t>
      </w:r>
      <w:r>
        <w:rPr>
          <w:sz w:val="24"/>
        </w:rPr>
        <w:t>Law;</w:t>
      </w:r>
    </w:p>
    <w:p>
      <w:pPr>
        <w:pStyle w:val="ListParagraph"/>
        <w:numPr>
          <w:ilvl w:val="0"/>
          <w:numId w:val="29"/>
        </w:numPr>
        <w:tabs>
          <w:tab w:pos="1134" w:val="left" w:leader="none"/>
        </w:tabs>
        <w:spacing w:line="240" w:lineRule="auto" w:before="3" w:after="0"/>
        <w:ind w:left="1133" w:right="0" w:hanging="313"/>
        <w:jc w:val="both"/>
        <w:rPr>
          <w:sz w:val="24"/>
        </w:rPr>
      </w:pPr>
      <w:r>
        <w:rPr>
          <w:sz w:val="24"/>
        </w:rPr>
        <w:t>– the adoption of security measures as provided in</w:t>
      </w:r>
      <w:r>
        <w:rPr>
          <w:spacing w:val="-2"/>
          <w:sz w:val="24"/>
        </w:rPr>
        <w:t> </w:t>
      </w:r>
      <w:r>
        <w:rPr>
          <w:sz w:val="24"/>
        </w:rPr>
        <w:t>regulation;</w:t>
      </w:r>
    </w:p>
    <w:p>
      <w:pPr>
        <w:pStyle w:val="BodyText"/>
        <w:spacing w:before="2"/>
        <w:ind w:left="0"/>
      </w:pPr>
    </w:p>
    <w:p>
      <w:pPr>
        <w:pStyle w:val="ListParagraph"/>
        <w:numPr>
          <w:ilvl w:val="0"/>
          <w:numId w:val="29"/>
        </w:numPr>
        <w:tabs>
          <w:tab w:pos="1095" w:val="left" w:leader="none"/>
        </w:tabs>
        <w:spacing w:line="360" w:lineRule="auto" w:before="0" w:after="0"/>
        <w:ind w:left="101" w:right="638" w:firstLine="719"/>
        <w:jc w:val="both"/>
        <w:rPr>
          <w:sz w:val="24"/>
        </w:rPr>
      </w:pPr>
      <w:r>
        <w:rPr>
          <w:sz w:val="24"/>
        </w:rPr>
        <w:t>– the existence of judicial and institutional guarantees for respecting the rights concerning personal data protection; and</w:t>
      </w:r>
    </w:p>
    <w:p>
      <w:pPr>
        <w:pStyle w:val="ListParagraph"/>
        <w:numPr>
          <w:ilvl w:val="0"/>
          <w:numId w:val="29"/>
        </w:numPr>
        <w:tabs>
          <w:tab w:pos="1134" w:val="left" w:leader="none"/>
        </w:tabs>
        <w:spacing w:line="240" w:lineRule="auto" w:before="1" w:after="0"/>
        <w:ind w:left="1133" w:right="0" w:hanging="313"/>
        <w:jc w:val="both"/>
        <w:rPr>
          <w:sz w:val="24"/>
        </w:rPr>
      </w:pPr>
      <w:r>
        <w:rPr>
          <w:sz w:val="24"/>
        </w:rPr>
        <w:t>– other specific circumstances relating to the</w:t>
      </w:r>
      <w:r>
        <w:rPr>
          <w:spacing w:val="-4"/>
          <w:sz w:val="24"/>
        </w:rPr>
        <w:t> </w:t>
      </w:r>
      <w:r>
        <w:rPr>
          <w:sz w:val="24"/>
        </w:rPr>
        <w:t>transfer.</w:t>
      </w:r>
    </w:p>
    <w:p>
      <w:pPr>
        <w:pStyle w:val="BodyText"/>
        <w:ind w:left="0"/>
        <w:rPr>
          <w:sz w:val="26"/>
        </w:rPr>
      </w:pPr>
    </w:p>
    <w:p>
      <w:pPr>
        <w:pStyle w:val="BodyText"/>
        <w:ind w:left="0"/>
        <w:rPr>
          <w:sz w:val="22"/>
        </w:rPr>
      </w:pPr>
    </w:p>
    <w:p>
      <w:pPr>
        <w:pStyle w:val="BodyText"/>
        <w:spacing w:line="360" w:lineRule="auto"/>
        <w:ind w:right="637" w:firstLine="719"/>
        <w:jc w:val="both"/>
      </w:pPr>
      <w:r>
        <w:rPr>
          <w:b/>
        </w:rPr>
        <w:t>Art. 35. </w:t>
      </w:r>
      <w:r>
        <w:rPr/>
        <w:t>The definition of the content of standard contractual clauses, as well as the verification of specific contractual clauses for a particular transfer, binding corporate rules or stamps,</w:t>
      </w:r>
      <w:r>
        <w:rPr>
          <w:spacing w:val="-3"/>
        </w:rPr>
        <w:t> </w:t>
      </w:r>
      <w:r>
        <w:rPr/>
        <w:t>certificates</w:t>
      </w:r>
      <w:r>
        <w:rPr>
          <w:spacing w:val="-4"/>
        </w:rPr>
        <w:t> </w:t>
      </w:r>
      <w:r>
        <w:rPr/>
        <w:t>and</w:t>
      </w:r>
      <w:r>
        <w:rPr>
          <w:spacing w:val="-1"/>
        </w:rPr>
        <w:t> </w:t>
      </w:r>
      <w:r>
        <w:rPr/>
        <w:t>codes</w:t>
      </w:r>
      <w:r>
        <w:rPr>
          <w:spacing w:val="-4"/>
        </w:rPr>
        <w:t> </w:t>
      </w:r>
      <w:r>
        <w:rPr/>
        <w:t>of conduct,</w:t>
      </w:r>
      <w:r>
        <w:rPr>
          <w:spacing w:val="-3"/>
        </w:rPr>
        <w:t> </w:t>
      </w:r>
      <w:r>
        <w:rPr/>
        <w:t>referred</w:t>
      </w:r>
      <w:r>
        <w:rPr>
          <w:spacing w:val="2"/>
        </w:rPr>
        <w:t> </w:t>
      </w:r>
      <w:r>
        <w:rPr/>
        <w:t>to</w:t>
      </w:r>
      <w:r>
        <w:rPr>
          <w:spacing w:val="-3"/>
        </w:rPr>
        <w:t> </w:t>
      </w:r>
      <w:r>
        <w:rPr/>
        <w:t>in</w:t>
      </w:r>
      <w:r>
        <w:rPr>
          <w:spacing w:val="-2"/>
        </w:rPr>
        <w:t> </w:t>
      </w:r>
      <w:r>
        <w:rPr/>
        <w:t>item</w:t>
      </w:r>
      <w:r>
        <w:rPr>
          <w:spacing w:val="-3"/>
        </w:rPr>
        <w:t> </w:t>
      </w:r>
      <w:r>
        <w:rPr/>
        <w:t>II</w:t>
      </w:r>
      <w:r>
        <w:rPr>
          <w:spacing w:val="-4"/>
        </w:rPr>
        <w:t> </w:t>
      </w:r>
      <w:r>
        <w:rPr/>
        <w:t>of</w:t>
      </w:r>
      <w:r>
        <w:rPr>
          <w:spacing w:val="-2"/>
        </w:rPr>
        <w:t> </w:t>
      </w:r>
      <w:r>
        <w:rPr/>
        <w:t>the</w:t>
      </w:r>
      <w:r>
        <w:rPr>
          <w:spacing w:val="-3"/>
        </w:rPr>
        <w:t> </w:t>
      </w:r>
      <w:r>
        <w:rPr/>
        <w:t>lead</w:t>
      </w:r>
      <w:r>
        <w:rPr>
          <w:spacing w:val="-4"/>
        </w:rPr>
        <w:t> </w:t>
      </w:r>
      <w:r>
        <w:rPr/>
        <w:t>sentence</w:t>
      </w:r>
      <w:r>
        <w:rPr>
          <w:spacing w:val="-3"/>
        </w:rPr>
        <w:t> </w:t>
      </w:r>
      <w:r>
        <w:rPr/>
        <w:t>of</w:t>
      </w:r>
      <w:r>
        <w:rPr>
          <w:spacing w:val="-4"/>
        </w:rPr>
        <w:t> </w:t>
      </w:r>
      <w:r>
        <w:rPr/>
        <w:t>Art.</w:t>
      </w:r>
      <w:r>
        <w:rPr>
          <w:spacing w:val="-4"/>
        </w:rPr>
        <w:t> </w:t>
      </w:r>
      <w:r>
        <w:rPr/>
        <w:t>33 of this Law, will be done by the national</w:t>
      </w:r>
      <w:r>
        <w:rPr>
          <w:spacing w:val="-1"/>
        </w:rPr>
        <w:t> </w:t>
      </w:r>
      <w:r>
        <w:rPr/>
        <w:t>authority.</w:t>
      </w:r>
    </w:p>
    <w:p>
      <w:pPr>
        <w:pStyle w:val="BodyText"/>
        <w:ind w:left="821"/>
        <w:jc w:val="both"/>
      </w:pPr>
      <w:r>
        <w:rPr/>
        <w:t>§1 To verify the provision of the lead sentence of this article, one must consider the</w:t>
      </w:r>
    </w:p>
    <w:p>
      <w:pPr>
        <w:spacing w:after="0"/>
        <w:jc w:val="both"/>
        <w:sectPr>
          <w:pgSz w:w="11900" w:h="16860"/>
          <w:pgMar w:header="586" w:footer="0" w:top="1660" w:bottom="280" w:left="1380" w:right="840"/>
        </w:sectPr>
      </w:pPr>
    </w:p>
    <w:p>
      <w:pPr>
        <w:pStyle w:val="BodyText"/>
        <w:spacing w:line="360" w:lineRule="auto" w:before="124"/>
        <w:ind w:right="639"/>
        <w:jc w:val="both"/>
      </w:pPr>
      <w:r>
        <w:rPr/>
        <w:t>requirements,</w:t>
      </w:r>
      <w:r>
        <w:rPr>
          <w:spacing w:val="-4"/>
        </w:rPr>
        <w:t> </w:t>
      </w:r>
      <w:r>
        <w:rPr/>
        <w:t>conditions</w:t>
      </w:r>
      <w:r>
        <w:rPr>
          <w:spacing w:val="-6"/>
        </w:rPr>
        <w:t> </w:t>
      </w:r>
      <w:r>
        <w:rPr/>
        <w:t>and</w:t>
      </w:r>
      <w:r>
        <w:rPr>
          <w:spacing w:val="-6"/>
        </w:rPr>
        <w:t> </w:t>
      </w:r>
      <w:r>
        <w:rPr/>
        <w:t>minimum</w:t>
      </w:r>
      <w:r>
        <w:rPr>
          <w:spacing w:val="-5"/>
        </w:rPr>
        <w:t> </w:t>
      </w:r>
      <w:r>
        <w:rPr/>
        <w:t>guarantees</w:t>
      </w:r>
      <w:r>
        <w:rPr>
          <w:spacing w:val="-6"/>
        </w:rPr>
        <w:t> </w:t>
      </w:r>
      <w:r>
        <w:rPr/>
        <w:t>for</w:t>
      </w:r>
      <w:r>
        <w:rPr>
          <w:spacing w:val="-8"/>
        </w:rPr>
        <w:t> </w:t>
      </w:r>
      <w:r>
        <w:rPr/>
        <w:t>the</w:t>
      </w:r>
      <w:r>
        <w:rPr>
          <w:spacing w:val="-5"/>
        </w:rPr>
        <w:t> </w:t>
      </w:r>
      <w:r>
        <w:rPr/>
        <w:t>transfer</w:t>
      </w:r>
      <w:r>
        <w:rPr>
          <w:spacing w:val="-6"/>
        </w:rPr>
        <w:t> </w:t>
      </w:r>
      <w:r>
        <w:rPr/>
        <w:t>that</w:t>
      </w:r>
      <w:r>
        <w:rPr>
          <w:spacing w:val="-4"/>
        </w:rPr>
        <w:t> </w:t>
      </w:r>
      <w:r>
        <w:rPr/>
        <w:t>are</w:t>
      </w:r>
      <w:r>
        <w:rPr>
          <w:spacing w:val="-7"/>
        </w:rPr>
        <w:t> </w:t>
      </w:r>
      <w:r>
        <w:rPr/>
        <w:t>in</w:t>
      </w:r>
      <w:r>
        <w:rPr>
          <w:spacing w:val="-6"/>
        </w:rPr>
        <w:t> </w:t>
      </w:r>
      <w:r>
        <w:rPr/>
        <w:t>accordance</w:t>
      </w:r>
      <w:r>
        <w:rPr>
          <w:spacing w:val="-6"/>
        </w:rPr>
        <w:t> </w:t>
      </w:r>
      <w:r>
        <w:rPr/>
        <w:t>with the rights, guarantees and principles of this</w:t>
      </w:r>
      <w:r>
        <w:rPr>
          <w:spacing w:val="1"/>
        </w:rPr>
        <w:t> </w:t>
      </w:r>
      <w:r>
        <w:rPr/>
        <w:t>Law.</w:t>
      </w:r>
    </w:p>
    <w:p>
      <w:pPr>
        <w:pStyle w:val="BodyText"/>
        <w:spacing w:line="360" w:lineRule="auto"/>
        <w:ind w:right="637" w:firstLine="719"/>
        <w:jc w:val="both"/>
      </w:pPr>
      <w:r>
        <w:rPr/>
        <w:t>§2 Analysis of contractual clauses, documents or global corporate rules submitted to the national authority for approval, supplementary information or due diligences performed for verification of the processing operations may be required, when necessary.</w:t>
      </w:r>
    </w:p>
    <w:p>
      <w:pPr>
        <w:pStyle w:val="BodyText"/>
        <w:spacing w:line="360" w:lineRule="auto" w:before="100"/>
        <w:ind w:right="634" w:firstLine="719"/>
        <w:jc w:val="both"/>
      </w:pPr>
      <w:r>
        <w:rPr/>
        <w:t>§3 The national authority may designate certification entities to carry out the provisions of the lead sentence of this article, which shall remain under their inspection and subject to the terms defined in regulation.</w:t>
      </w:r>
    </w:p>
    <w:p>
      <w:pPr>
        <w:pStyle w:val="BodyText"/>
        <w:spacing w:line="360" w:lineRule="auto" w:before="2"/>
        <w:ind w:right="639" w:firstLine="719"/>
        <w:jc w:val="both"/>
      </w:pPr>
      <w:r>
        <w:rPr/>
        <w:t>§4 Acts carried out by certification entities may be reviewed by the national authority and, if they are not in compliance with this Law, submitted for revision or voided.</w:t>
      </w:r>
    </w:p>
    <w:p>
      <w:pPr>
        <w:pStyle w:val="BodyText"/>
        <w:spacing w:line="360" w:lineRule="auto"/>
        <w:ind w:right="637" w:firstLine="719"/>
        <w:jc w:val="both"/>
      </w:pPr>
      <w:r>
        <w:rPr/>
        <w:t>§5 Guarantees that are sufficient for compliance with the general principles of protection and data subject’s rights referred to in the lead sentence of this article shall also</w:t>
      </w:r>
      <w:r>
        <w:rPr>
          <w:spacing w:val="-23"/>
        </w:rPr>
        <w:t> </w:t>
      </w:r>
      <w:r>
        <w:rPr/>
        <w:t>be analyzed in accordance with the technical and organizational measures adopted by the processor, according to the provisions of §§1 and 2 of Art. 46 of this</w:t>
      </w:r>
      <w:r>
        <w:rPr>
          <w:spacing w:val="-1"/>
        </w:rPr>
        <w:t> </w:t>
      </w:r>
      <w:r>
        <w:rPr/>
        <w:t>Law.</w:t>
      </w:r>
    </w:p>
    <w:p>
      <w:pPr>
        <w:pStyle w:val="BodyText"/>
        <w:spacing w:before="10"/>
        <w:ind w:left="0"/>
        <w:rPr>
          <w:sz w:val="35"/>
        </w:rPr>
      </w:pPr>
    </w:p>
    <w:p>
      <w:pPr>
        <w:pStyle w:val="BodyText"/>
        <w:spacing w:line="360" w:lineRule="auto"/>
        <w:ind w:right="638" w:firstLine="719"/>
        <w:jc w:val="both"/>
      </w:pPr>
      <w:r>
        <w:rPr>
          <w:b/>
        </w:rPr>
        <w:t>Art.</w:t>
      </w:r>
      <w:r>
        <w:rPr>
          <w:b/>
          <w:spacing w:val="-10"/>
        </w:rPr>
        <w:t> </w:t>
      </w:r>
      <w:r>
        <w:rPr>
          <w:b/>
        </w:rPr>
        <w:t>36.</w:t>
      </w:r>
      <w:r>
        <w:rPr>
          <w:b/>
          <w:spacing w:val="-9"/>
        </w:rPr>
        <w:t> </w:t>
      </w:r>
      <w:r>
        <w:rPr/>
        <w:t>Changes</w:t>
      </w:r>
      <w:r>
        <w:rPr>
          <w:spacing w:val="-9"/>
        </w:rPr>
        <w:t> </w:t>
      </w:r>
      <w:r>
        <w:rPr/>
        <w:t>to</w:t>
      </w:r>
      <w:r>
        <w:rPr>
          <w:spacing w:val="-8"/>
        </w:rPr>
        <w:t> </w:t>
      </w:r>
      <w:r>
        <w:rPr/>
        <w:t>guarantees</w:t>
      </w:r>
      <w:r>
        <w:rPr>
          <w:spacing w:val="-9"/>
        </w:rPr>
        <w:t> </w:t>
      </w:r>
      <w:r>
        <w:rPr/>
        <w:t>presented</w:t>
      </w:r>
      <w:r>
        <w:rPr>
          <w:spacing w:val="-9"/>
        </w:rPr>
        <w:t> </w:t>
      </w:r>
      <w:r>
        <w:rPr/>
        <w:t>as</w:t>
      </w:r>
      <w:r>
        <w:rPr>
          <w:spacing w:val="-8"/>
        </w:rPr>
        <w:t> </w:t>
      </w:r>
      <w:r>
        <w:rPr/>
        <w:t>sufficient</w:t>
      </w:r>
      <w:r>
        <w:rPr>
          <w:spacing w:val="-10"/>
        </w:rPr>
        <w:t> </w:t>
      </w:r>
      <w:r>
        <w:rPr/>
        <w:t>for</w:t>
      </w:r>
      <w:r>
        <w:rPr>
          <w:spacing w:val="-10"/>
        </w:rPr>
        <w:t> </w:t>
      </w:r>
      <w:r>
        <w:rPr/>
        <w:t>compliance</w:t>
      </w:r>
      <w:r>
        <w:rPr>
          <w:spacing w:val="-11"/>
        </w:rPr>
        <w:t> </w:t>
      </w:r>
      <w:r>
        <w:rPr/>
        <w:t>with</w:t>
      </w:r>
      <w:r>
        <w:rPr>
          <w:spacing w:val="-8"/>
        </w:rPr>
        <w:t> </w:t>
      </w:r>
      <w:r>
        <w:rPr/>
        <w:t>the</w:t>
      </w:r>
      <w:r>
        <w:rPr>
          <w:spacing w:val="-9"/>
        </w:rPr>
        <w:t> </w:t>
      </w:r>
      <w:r>
        <w:rPr/>
        <w:t>general principles of protection and of the data subject’s rights referred to in item II of Art. 33 of this Law shall be communicated to the national</w:t>
      </w:r>
      <w:r>
        <w:rPr>
          <w:spacing w:val="-2"/>
        </w:rPr>
        <w:t> </w:t>
      </w:r>
      <w:r>
        <w:rPr/>
        <w:t>authority.</w:t>
      </w:r>
    </w:p>
    <w:p>
      <w:pPr>
        <w:pStyle w:val="BodyText"/>
        <w:ind w:left="0"/>
        <w:rPr>
          <w:sz w:val="26"/>
        </w:rPr>
      </w:pPr>
    </w:p>
    <w:p>
      <w:pPr>
        <w:pStyle w:val="BodyText"/>
        <w:ind w:left="0"/>
        <w:rPr>
          <w:sz w:val="22"/>
        </w:rPr>
      </w:pPr>
    </w:p>
    <w:p>
      <w:pPr>
        <w:pStyle w:val="BodyText"/>
        <w:ind w:left="722" w:right="1252"/>
        <w:jc w:val="center"/>
      </w:pPr>
      <w:r>
        <w:rPr/>
        <w:t>CHAPTER VI</w:t>
      </w:r>
    </w:p>
    <w:p>
      <w:pPr>
        <w:pStyle w:val="BodyText"/>
        <w:spacing w:before="139"/>
        <w:ind w:left="719" w:right="1255"/>
        <w:jc w:val="center"/>
      </w:pPr>
      <w:r>
        <w:rPr/>
        <w:t>PERSONAL DATA PROCESSING AGENTS</w:t>
      </w:r>
    </w:p>
    <w:p>
      <w:pPr>
        <w:pStyle w:val="Heading1"/>
        <w:spacing w:line="360" w:lineRule="auto" w:before="144"/>
        <w:ind w:left="3281" w:right="3792" w:firstLine="840"/>
        <w:jc w:val="left"/>
      </w:pPr>
      <w:r>
        <w:rPr/>
        <w:t>Section I Controller and Processor</w:t>
      </w:r>
    </w:p>
    <w:p>
      <w:pPr>
        <w:pStyle w:val="BodyText"/>
        <w:spacing w:before="10"/>
        <w:ind w:left="0"/>
        <w:rPr>
          <w:b/>
          <w:sz w:val="23"/>
        </w:rPr>
      </w:pPr>
    </w:p>
    <w:p>
      <w:pPr>
        <w:pStyle w:val="BodyText"/>
        <w:spacing w:line="360" w:lineRule="auto"/>
        <w:ind w:right="640" w:firstLine="719"/>
        <w:jc w:val="both"/>
      </w:pPr>
      <w:r>
        <w:rPr>
          <w:b/>
        </w:rPr>
        <w:t>Art. 37. </w:t>
      </w:r>
      <w:r>
        <w:rPr/>
        <w:t>The controller and the processor shall keep records of personal data processing operations carried out by them, especially when based on legitimate interest.</w:t>
      </w:r>
    </w:p>
    <w:p>
      <w:pPr>
        <w:pStyle w:val="BodyText"/>
        <w:spacing w:before="1"/>
        <w:ind w:left="0"/>
        <w:rPr>
          <w:sz w:val="36"/>
        </w:rPr>
      </w:pPr>
    </w:p>
    <w:p>
      <w:pPr>
        <w:pStyle w:val="BodyText"/>
        <w:spacing w:line="360" w:lineRule="auto"/>
        <w:ind w:right="636" w:firstLine="719"/>
        <w:jc w:val="both"/>
      </w:pPr>
      <w:r>
        <w:rPr>
          <w:b/>
        </w:rPr>
        <w:t>Art. 38. </w:t>
      </w:r>
      <w:r>
        <w:rPr/>
        <w:t>The national authority may determine that the controller must prepare a data protection impact assessment, which shall include personal data, sensitive data, and refer to its data processing operations, pursuant to regulations, subject to commercial and industrial secrecy.</w:t>
      </w:r>
    </w:p>
    <w:p>
      <w:pPr>
        <w:pStyle w:val="BodyText"/>
        <w:ind w:left="821"/>
        <w:jc w:val="both"/>
      </w:pPr>
      <w:r>
        <w:rPr/>
        <w:t>Sole paragraph. Subject to the provisions of the lead sentence of this article, the report</w:t>
      </w:r>
    </w:p>
    <w:p>
      <w:pPr>
        <w:spacing w:after="0"/>
        <w:jc w:val="both"/>
        <w:sectPr>
          <w:pgSz w:w="11900" w:h="16860"/>
          <w:pgMar w:header="586" w:footer="0" w:top="1660" w:bottom="280" w:left="1380" w:right="840"/>
        </w:sectPr>
      </w:pPr>
    </w:p>
    <w:p>
      <w:pPr>
        <w:pStyle w:val="BodyText"/>
        <w:spacing w:line="360" w:lineRule="auto" w:before="124"/>
        <w:ind w:right="631"/>
        <w:jc w:val="both"/>
      </w:pPr>
      <w:r>
        <w:rPr/>
        <w:t>must contain at least a description of the types of data collected, the methodology used for collection and for ensuring the security of the information, and the analysis of the controller regarding the adopted measures, safeguards and mechanisms of risk mitigation.</w:t>
      </w:r>
    </w:p>
    <w:p>
      <w:pPr>
        <w:pStyle w:val="BodyText"/>
        <w:ind w:left="0"/>
        <w:rPr>
          <w:sz w:val="26"/>
        </w:rPr>
      </w:pPr>
    </w:p>
    <w:p>
      <w:pPr>
        <w:pStyle w:val="BodyText"/>
        <w:spacing w:line="360" w:lineRule="auto" w:before="216"/>
        <w:ind w:left="322" w:right="636" w:firstLine="719"/>
        <w:jc w:val="both"/>
      </w:pPr>
      <w:r>
        <w:rPr>
          <w:b/>
        </w:rPr>
        <w:t>Art. 39. </w:t>
      </w:r>
      <w:r>
        <w:rPr/>
        <w:t>The processor shall carry out the processing according to the instructions provided</w:t>
      </w:r>
      <w:r>
        <w:rPr>
          <w:spacing w:val="-6"/>
        </w:rPr>
        <w:t> </w:t>
      </w:r>
      <w:r>
        <w:rPr/>
        <w:t>by</w:t>
      </w:r>
      <w:r>
        <w:rPr>
          <w:spacing w:val="-6"/>
        </w:rPr>
        <w:t> </w:t>
      </w:r>
      <w:r>
        <w:rPr/>
        <w:t>the</w:t>
      </w:r>
      <w:r>
        <w:rPr>
          <w:spacing w:val="-4"/>
        </w:rPr>
        <w:t> </w:t>
      </w:r>
      <w:r>
        <w:rPr/>
        <w:t>controller,</w:t>
      </w:r>
      <w:r>
        <w:rPr>
          <w:spacing w:val="-7"/>
        </w:rPr>
        <w:t> </w:t>
      </w:r>
      <w:r>
        <w:rPr/>
        <w:t>which</w:t>
      </w:r>
      <w:r>
        <w:rPr>
          <w:spacing w:val="-5"/>
        </w:rPr>
        <w:t> </w:t>
      </w:r>
      <w:r>
        <w:rPr/>
        <w:t>shall</w:t>
      </w:r>
      <w:r>
        <w:rPr>
          <w:spacing w:val="-6"/>
        </w:rPr>
        <w:t> </w:t>
      </w:r>
      <w:r>
        <w:rPr/>
        <w:t>verify</w:t>
      </w:r>
      <w:r>
        <w:rPr>
          <w:spacing w:val="-3"/>
        </w:rPr>
        <w:t> </w:t>
      </w:r>
      <w:r>
        <w:rPr/>
        <w:t>the</w:t>
      </w:r>
      <w:r>
        <w:rPr>
          <w:spacing w:val="-7"/>
        </w:rPr>
        <w:t> </w:t>
      </w:r>
      <w:r>
        <w:rPr/>
        <w:t>obedience</w:t>
      </w:r>
      <w:r>
        <w:rPr>
          <w:spacing w:val="-4"/>
        </w:rPr>
        <w:t> </w:t>
      </w:r>
      <w:r>
        <w:rPr/>
        <w:t>of</w:t>
      </w:r>
      <w:r>
        <w:rPr>
          <w:spacing w:val="-7"/>
        </w:rPr>
        <w:t> </w:t>
      </w:r>
      <w:r>
        <w:rPr/>
        <w:t>her/his</w:t>
      </w:r>
      <w:r>
        <w:rPr>
          <w:spacing w:val="-5"/>
        </w:rPr>
        <w:t> </w:t>
      </w:r>
      <w:r>
        <w:rPr/>
        <w:t>own</w:t>
      </w:r>
      <w:r>
        <w:rPr>
          <w:spacing w:val="-5"/>
        </w:rPr>
        <w:t> </w:t>
      </w:r>
      <w:r>
        <w:rPr/>
        <w:t>instructions</w:t>
      </w:r>
      <w:r>
        <w:rPr>
          <w:spacing w:val="-5"/>
        </w:rPr>
        <w:t> </w:t>
      </w:r>
      <w:r>
        <w:rPr/>
        <w:t>and of the rules applicable to the subject and the situation at</w:t>
      </w:r>
      <w:r>
        <w:rPr>
          <w:spacing w:val="-3"/>
        </w:rPr>
        <w:t> </w:t>
      </w:r>
      <w:r>
        <w:rPr/>
        <w:t>hand.</w:t>
      </w:r>
    </w:p>
    <w:p>
      <w:pPr>
        <w:pStyle w:val="BodyText"/>
        <w:ind w:left="0"/>
        <w:rPr>
          <w:sz w:val="26"/>
        </w:rPr>
      </w:pPr>
    </w:p>
    <w:p>
      <w:pPr>
        <w:pStyle w:val="BodyText"/>
        <w:spacing w:line="360" w:lineRule="auto" w:before="214"/>
        <w:ind w:left="322" w:right="637" w:firstLine="719"/>
        <w:jc w:val="both"/>
      </w:pPr>
      <w:r>
        <w:rPr>
          <w:b/>
        </w:rPr>
        <w:t>Art. 40. </w:t>
      </w:r>
      <w:r>
        <w:rPr/>
        <w:t>The national authority may provide standards of interoperability for purposes of portability, free access to data and security, as well as standards for periods in which</w:t>
      </w:r>
      <w:r>
        <w:rPr>
          <w:spacing w:val="-16"/>
        </w:rPr>
        <w:t> </w:t>
      </w:r>
      <w:r>
        <w:rPr/>
        <w:t>records</w:t>
      </w:r>
      <w:r>
        <w:rPr>
          <w:spacing w:val="-16"/>
        </w:rPr>
        <w:t> </w:t>
      </w:r>
      <w:r>
        <w:rPr/>
        <w:t>on</w:t>
      </w:r>
      <w:r>
        <w:rPr>
          <w:spacing w:val="-16"/>
        </w:rPr>
        <w:t> </w:t>
      </w:r>
      <w:r>
        <w:rPr/>
        <w:t>personal</w:t>
      </w:r>
      <w:r>
        <w:rPr>
          <w:spacing w:val="-15"/>
        </w:rPr>
        <w:t> </w:t>
      </w:r>
      <w:r>
        <w:rPr/>
        <w:t>data</w:t>
      </w:r>
      <w:r>
        <w:rPr>
          <w:spacing w:val="-16"/>
        </w:rPr>
        <w:t> </w:t>
      </w:r>
      <w:r>
        <w:rPr/>
        <w:t>must</w:t>
      </w:r>
      <w:r>
        <w:rPr>
          <w:spacing w:val="-15"/>
        </w:rPr>
        <w:t> </w:t>
      </w:r>
      <w:r>
        <w:rPr/>
        <w:t>be</w:t>
      </w:r>
      <w:r>
        <w:rPr>
          <w:spacing w:val="-17"/>
        </w:rPr>
        <w:t> </w:t>
      </w:r>
      <w:r>
        <w:rPr/>
        <w:t>kept,</w:t>
      </w:r>
      <w:r>
        <w:rPr>
          <w:spacing w:val="-15"/>
        </w:rPr>
        <w:t> </w:t>
      </w:r>
      <w:r>
        <w:rPr/>
        <w:t>considering</w:t>
      </w:r>
      <w:r>
        <w:rPr>
          <w:spacing w:val="-16"/>
        </w:rPr>
        <w:t> </w:t>
      </w:r>
      <w:r>
        <w:rPr/>
        <w:t>the</w:t>
      </w:r>
      <w:r>
        <w:rPr>
          <w:spacing w:val="-16"/>
        </w:rPr>
        <w:t> </w:t>
      </w:r>
      <w:r>
        <w:rPr/>
        <w:t>necessity</w:t>
      </w:r>
      <w:r>
        <w:rPr>
          <w:spacing w:val="-15"/>
        </w:rPr>
        <w:t> </w:t>
      </w:r>
      <w:r>
        <w:rPr/>
        <w:t>and</w:t>
      </w:r>
      <w:r>
        <w:rPr>
          <w:spacing w:val="-16"/>
        </w:rPr>
        <w:t> </w:t>
      </w:r>
      <w:r>
        <w:rPr/>
        <w:t>the</w:t>
      </w:r>
      <w:r>
        <w:rPr>
          <w:spacing w:val="-16"/>
        </w:rPr>
        <w:t> </w:t>
      </w:r>
      <w:r>
        <w:rPr/>
        <w:t>transparency.</w:t>
      </w:r>
    </w:p>
    <w:p>
      <w:pPr>
        <w:pStyle w:val="BodyText"/>
        <w:ind w:left="0"/>
        <w:rPr>
          <w:sz w:val="26"/>
        </w:rPr>
      </w:pPr>
    </w:p>
    <w:p>
      <w:pPr>
        <w:pStyle w:val="BodyText"/>
        <w:spacing w:before="5"/>
        <w:ind w:left="0"/>
        <w:rPr>
          <w:sz w:val="34"/>
        </w:rPr>
      </w:pPr>
    </w:p>
    <w:p>
      <w:pPr>
        <w:pStyle w:val="Heading1"/>
      </w:pPr>
      <w:r>
        <w:rPr/>
        <w:t>Section II</w:t>
      </w:r>
    </w:p>
    <w:p>
      <w:pPr>
        <w:spacing w:before="137"/>
        <w:ind w:left="720" w:right="1255" w:firstLine="0"/>
        <w:jc w:val="center"/>
        <w:rPr>
          <w:b/>
          <w:sz w:val="24"/>
        </w:rPr>
      </w:pPr>
      <w:r>
        <w:rPr>
          <w:b/>
          <w:sz w:val="24"/>
        </w:rPr>
        <w:t>Data Protection Officer</w:t>
      </w:r>
    </w:p>
    <w:p>
      <w:pPr>
        <w:pStyle w:val="BodyText"/>
        <w:ind w:left="0"/>
        <w:rPr>
          <w:b/>
        </w:rPr>
      </w:pPr>
    </w:p>
    <w:p>
      <w:pPr>
        <w:pStyle w:val="BodyText"/>
        <w:spacing w:line="362" w:lineRule="auto"/>
        <w:ind w:left="324" w:right="630" w:firstLine="717"/>
      </w:pPr>
      <w:r>
        <w:rPr>
          <w:b/>
        </w:rPr>
        <w:t>Art. 41. </w:t>
      </w:r>
      <w:r>
        <w:rPr/>
        <w:t>The controller shall appoint a data protection officer to be in charge of processing personal data.</w:t>
      </w:r>
    </w:p>
    <w:p>
      <w:pPr>
        <w:pStyle w:val="BodyText"/>
        <w:spacing w:line="360" w:lineRule="auto"/>
        <w:ind w:left="324" w:right="849" w:firstLine="717"/>
      </w:pPr>
      <w:r>
        <w:rPr/>
        <w:t>§1 The identity and contact information of the data protection officer shall be publicly</w:t>
      </w:r>
      <w:r>
        <w:rPr>
          <w:spacing w:val="-30"/>
        </w:rPr>
        <w:t> </w:t>
      </w:r>
      <w:r>
        <w:rPr/>
        <w:t>disclosed,</w:t>
      </w:r>
      <w:r>
        <w:rPr>
          <w:spacing w:val="-12"/>
        </w:rPr>
        <w:t> </w:t>
      </w:r>
      <w:r>
        <w:rPr/>
        <w:t>in</w:t>
      </w:r>
      <w:r>
        <w:rPr>
          <w:spacing w:val="-11"/>
        </w:rPr>
        <w:t> </w:t>
      </w:r>
      <w:r>
        <w:rPr/>
        <w:t>a</w:t>
      </w:r>
      <w:r>
        <w:rPr>
          <w:spacing w:val="-12"/>
        </w:rPr>
        <w:t> </w:t>
      </w:r>
      <w:r>
        <w:rPr/>
        <w:t>clear</w:t>
      </w:r>
      <w:r>
        <w:rPr>
          <w:spacing w:val="-13"/>
        </w:rPr>
        <w:t> </w:t>
      </w:r>
      <w:r>
        <w:rPr/>
        <w:t>and</w:t>
      </w:r>
      <w:r>
        <w:rPr>
          <w:spacing w:val="-11"/>
        </w:rPr>
        <w:t> </w:t>
      </w:r>
      <w:r>
        <w:rPr/>
        <w:t>objective</w:t>
      </w:r>
      <w:r>
        <w:rPr>
          <w:spacing w:val="-12"/>
        </w:rPr>
        <w:t> </w:t>
      </w:r>
      <w:r>
        <w:rPr/>
        <w:t>manner,</w:t>
      </w:r>
      <w:r>
        <w:rPr>
          <w:spacing w:val="-10"/>
        </w:rPr>
        <w:t> </w:t>
      </w:r>
      <w:r>
        <w:rPr/>
        <w:t>preferably</w:t>
      </w:r>
      <w:r>
        <w:rPr>
          <w:spacing w:val="-11"/>
        </w:rPr>
        <w:t> </w:t>
      </w:r>
      <w:r>
        <w:rPr/>
        <w:t>on</w:t>
      </w:r>
      <w:r>
        <w:rPr>
          <w:spacing w:val="-11"/>
        </w:rPr>
        <w:t> </w:t>
      </w:r>
      <w:r>
        <w:rPr/>
        <w:t>the</w:t>
      </w:r>
      <w:r>
        <w:rPr>
          <w:spacing w:val="-11"/>
        </w:rPr>
        <w:t> </w:t>
      </w:r>
      <w:r>
        <w:rPr/>
        <w:t>controller’s</w:t>
      </w:r>
      <w:r>
        <w:rPr>
          <w:spacing w:val="-13"/>
        </w:rPr>
        <w:t> </w:t>
      </w:r>
      <w:r>
        <w:rPr/>
        <w:t>website.</w:t>
      </w:r>
    </w:p>
    <w:p>
      <w:pPr>
        <w:pStyle w:val="BodyText"/>
        <w:ind w:left="1041"/>
      </w:pPr>
      <w:r>
        <w:rPr/>
        <w:t>§2 Data Protection Officer’s activities consist of:</w:t>
      </w:r>
    </w:p>
    <w:p>
      <w:pPr>
        <w:pStyle w:val="BodyText"/>
        <w:ind w:left="0"/>
      </w:pPr>
    </w:p>
    <w:p>
      <w:pPr>
        <w:pStyle w:val="ListParagraph"/>
        <w:numPr>
          <w:ilvl w:val="1"/>
          <w:numId w:val="29"/>
        </w:numPr>
        <w:tabs>
          <w:tab w:pos="1234" w:val="left" w:leader="none"/>
        </w:tabs>
        <w:spacing w:line="360" w:lineRule="auto" w:before="0" w:after="0"/>
        <w:ind w:left="324" w:right="853" w:firstLine="719"/>
        <w:jc w:val="left"/>
        <w:rPr>
          <w:sz w:val="24"/>
        </w:rPr>
      </w:pPr>
      <w:r>
        <w:rPr>
          <w:sz w:val="24"/>
        </w:rPr>
        <w:t>– accepting complaints and communications from data subjects, providing explanations and adopting</w:t>
      </w:r>
      <w:r>
        <w:rPr>
          <w:spacing w:val="-5"/>
          <w:sz w:val="24"/>
        </w:rPr>
        <w:t> </w:t>
      </w:r>
      <w:r>
        <w:rPr>
          <w:sz w:val="24"/>
        </w:rPr>
        <w:t>measures;</w:t>
      </w:r>
    </w:p>
    <w:p>
      <w:pPr>
        <w:pStyle w:val="ListParagraph"/>
        <w:numPr>
          <w:ilvl w:val="1"/>
          <w:numId w:val="29"/>
        </w:numPr>
        <w:tabs>
          <w:tab w:pos="1249" w:val="left" w:leader="none"/>
        </w:tabs>
        <w:spacing w:line="274" w:lineRule="exact" w:before="0" w:after="0"/>
        <w:ind w:left="1248" w:right="0" w:hanging="205"/>
        <w:jc w:val="left"/>
        <w:rPr>
          <w:sz w:val="24"/>
        </w:rPr>
      </w:pPr>
      <w:r>
        <w:rPr>
          <w:sz w:val="24"/>
        </w:rPr>
        <w:t>–</w:t>
      </w:r>
      <w:r>
        <w:rPr>
          <w:spacing w:val="-13"/>
          <w:sz w:val="24"/>
        </w:rPr>
        <w:t> </w:t>
      </w:r>
      <w:r>
        <w:rPr>
          <w:sz w:val="24"/>
        </w:rPr>
        <w:t>receiving</w:t>
      </w:r>
      <w:r>
        <w:rPr>
          <w:spacing w:val="-14"/>
          <w:sz w:val="24"/>
        </w:rPr>
        <w:t> </w:t>
      </w:r>
      <w:r>
        <w:rPr>
          <w:sz w:val="24"/>
        </w:rPr>
        <w:t>communications</w:t>
      </w:r>
      <w:r>
        <w:rPr>
          <w:spacing w:val="-13"/>
          <w:sz w:val="24"/>
        </w:rPr>
        <w:t> </w:t>
      </w:r>
      <w:r>
        <w:rPr>
          <w:sz w:val="24"/>
        </w:rPr>
        <w:t>from</w:t>
      </w:r>
      <w:r>
        <w:rPr>
          <w:spacing w:val="-12"/>
          <w:sz w:val="24"/>
        </w:rPr>
        <w:t> </w:t>
      </w:r>
      <w:r>
        <w:rPr>
          <w:sz w:val="24"/>
        </w:rPr>
        <w:t>the</w:t>
      </w:r>
      <w:r>
        <w:rPr>
          <w:spacing w:val="-12"/>
          <w:sz w:val="24"/>
        </w:rPr>
        <w:t> </w:t>
      </w:r>
      <w:r>
        <w:rPr>
          <w:sz w:val="24"/>
        </w:rPr>
        <w:t>national</w:t>
      </w:r>
      <w:r>
        <w:rPr>
          <w:spacing w:val="-12"/>
          <w:sz w:val="24"/>
        </w:rPr>
        <w:t> </w:t>
      </w:r>
      <w:r>
        <w:rPr>
          <w:sz w:val="24"/>
        </w:rPr>
        <w:t>authority</w:t>
      </w:r>
      <w:r>
        <w:rPr>
          <w:spacing w:val="-18"/>
          <w:sz w:val="24"/>
        </w:rPr>
        <w:t> </w:t>
      </w:r>
      <w:r>
        <w:rPr>
          <w:sz w:val="24"/>
        </w:rPr>
        <w:t>and</w:t>
      </w:r>
      <w:r>
        <w:rPr>
          <w:spacing w:val="-12"/>
          <w:sz w:val="24"/>
        </w:rPr>
        <w:t> </w:t>
      </w:r>
      <w:r>
        <w:rPr>
          <w:sz w:val="24"/>
        </w:rPr>
        <w:t>adopting</w:t>
      </w:r>
      <w:r>
        <w:rPr>
          <w:spacing w:val="-18"/>
          <w:sz w:val="24"/>
        </w:rPr>
        <w:t> </w:t>
      </w:r>
      <w:r>
        <w:rPr>
          <w:sz w:val="24"/>
        </w:rPr>
        <w:t>measures;</w:t>
      </w:r>
    </w:p>
    <w:p>
      <w:pPr>
        <w:pStyle w:val="BodyText"/>
        <w:spacing w:before="3"/>
        <w:ind w:left="0"/>
      </w:pPr>
    </w:p>
    <w:p>
      <w:pPr>
        <w:pStyle w:val="ListParagraph"/>
        <w:numPr>
          <w:ilvl w:val="1"/>
          <w:numId w:val="29"/>
        </w:numPr>
        <w:tabs>
          <w:tab w:pos="1345" w:val="left" w:leader="none"/>
        </w:tabs>
        <w:spacing w:line="357" w:lineRule="auto" w:before="0" w:after="0"/>
        <w:ind w:left="324" w:right="855" w:firstLine="719"/>
        <w:jc w:val="both"/>
        <w:rPr>
          <w:sz w:val="24"/>
        </w:rPr>
      </w:pPr>
      <w:r>
        <w:rPr>
          <w:sz w:val="24"/>
        </w:rPr>
        <w:t>– orienting entity’s employees and contractors regarding practices to be taken in relation to personal data protection; and</w:t>
      </w:r>
    </w:p>
    <w:p>
      <w:pPr>
        <w:pStyle w:val="ListParagraph"/>
        <w:numPr>
          <w:ilvl w:val="1"/>
          <w:numId w:val="29"/>
        </w:numPr>
        <w:tabs>
          <w:tab w:pos="1393" w:val="left" w:leader="none"/>
        </w:tabs>
        <w:spacing w:line="360" w:lineRule="auto" w:before="3" w:after="0"/>
        <w:ind w:left="324" w:right="854" w:firstLine="719"/>
        <w:jc w:val="both"/>
        <w:rPr>
          <w:sz w:val="24"/>
        </w:rPr>
      </w:pPr>
      <w:r>
        <w:rPr>
          <w:sz w:val="24"/>
        </w:rPr>
        <w:t>– carrying out other duties as determined by the controller or set forth in complementary</w:t>
      </w:r>
      <w:r>
        <w:rPr>
          <w:spacing w:val="-7"/>
          <w:sz w:val="24"/>
        </w:rPr>
        <w:t> </w:t>
      </w:r>
      <w:r>
        <w:rPr>
          <w:sz w:val="24"/>
        </w:rPr>
        <w:t>rules.</w:t>
      </w:r>
    </w:p>
    <w:p>
      <w:pPr>
        <w:pStyle w:val="BodyText"/>
        <w:spacing w:line="360" w:lineRule="auto"/>
        <w:ind w:left="324" w:right="845" w:firstLine="717"/>
        <w:jc w:val="both"/>
      </w:pPr>
      <w:r>
        <w:rPr/>
        <w:t>§3</w:t>
      </w:r>
      <w:r>
        <w:rPr>
          <w:spacing w:val="-6"/>
        </w:rPr>
        <w:t> </w:t>
      </w:r>
      <w:r>
        <w:rPr/>
        <w:t>The</w:t>
      </w:r>
      <w:r>
        <w:rPr>
          <w:spacing w:val="-7"/>
        </w:rPr>
        <w:t> </w:t>
      </w:r>
      <w:r>
        <w:rPr/>
        <w:t>national authority</w:t>
      </w:r>
      <w:r>
        <w:rPr>
          <w:spacing w:val="-6"/>
        </w:rPr>
        <w:t> </w:t>
      </w:r>
      <w:r>
        <w:rPr/>
        <w:t>may</w:t>
      </w:r>
      <w:r>
        <w:rPr>
          <w:spacing w:val="-7"/>
        </w:rPr>
        <w:t> </w:t>
      </w:r>
      <w:r>
        <w:rPr/>
        <w:t>establish</w:t>
      </w:r>
      <w:r>
        <w:rPr>
          <w:spacing w:val="-3"/>
        </w:rPr>
        <w:t> </w:t>
      </w:r>
      <w:r>
        <w:rPr/>
        <w:t>complementary</w:t>
      </w:r>
      <w:r>
        <w:rPr>
          <w:spacing w:val="-7"/>
        </w:rPr>
        <w:t> </w:t>
      </w:r>
      <w:r>
        <w:rPr/>
        <w:t>rules</w:t>
      </w:r>
      <w:r>
        <w:rPr>
          <w:spacing w:val="-1"/>
        </w:rPr>
        <w:t> </w:t>
      </w:r>
      <w:r>
        <w:rPr/>
        <w:t>about</w:t>
      </w:r>
      <w:r>
        <w:rPr>
          <w:spacing w:val="-3"/>
        </w:rPr>
        <w:t> </w:t>
      </w:r>
      <w:r>
        <w:rPr/>
        <w:t>the</w:t>
      </w:r>
      <w:r>
        <w:rPr>
          <w:spacing w:val="-7"/>
        </w:rPr>
        <w:t> </w:t>
      </w:r>
      <w:r>
        <w:rPr/>
        <w:t>definition and the duties of the </w:t>
      </w:r>
      <w:r>
        <w:rPr>
          <w:spacing w:val="-8"/>
        </w:rPr>
        <w:t>data </w:t>
      </w:r>
      <w:r>
        <w:rPr>
          <w:spacing w:val="-10"/>
        </w:rPr>
        <w:t>protection </w:t>
      </w:r>
      <w:r>
        <w:rPr/>
        <w:t>officer, including situations in which the appointment of such person may be waived, according to the nature and the size of the entity or the volume of data processing</w:t>
      </w:r>
      <w:r>
        <w:rPr>
          <w:spacing w:val="-5"/>
        </w:rPr>
        <w:t> </w:t>
      </w:r>
      <w:r>
        <w:rPr/>
        <w:t>operations.</w:t>
      </w:r>
    </w:p>
    <w:p>
      <w:pPr>
        <w:spacing w:after="0" w:line="360" w:lineRule="auto"/>
        <w:jc w:val="both"/>
        <w:sectPr>
          <w:pgSz w:w="11900" w:h="16860"/>
          <w:pgMar w:header="586" w:footer="0" w:top="1660" w:bottom="280" w:left="1380" w:right="840"/>
        </w:sectPr>
      </w:pPr>
    </w:p>
    <w:p>
      <w:pPr>
        <w:pStyle w:val="BodyText"/>
        <w:spacing w:before="124"/>
        <w:ind w:left="1041"/>
      </w:pPr>
      <w:r>
        <w:rPr/>
        <w:t>§4</w:t>
      </w:r>
      <w:r>
        <w:rPr>
          <w:u w:val="single"/>
        </w:rPr>
        <w:t> (vetoed). (Included by Law No. 13,853/2019)</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8"/>
        </w:rPr>
      </w:pPr>
    </w:p>
    <w:p>
      <w:pPr>
        <w:pStyle w:val="Heading1"/>
        <w:spacing w:before="90"/>
        <w:ind w:left="721"/>
      </w:pPr>
      <w:r>
        <w:rPr/>
        <w:t>Section III</w:t>
      </w:r>
    </w:p>
    <w:p>
      <w:pPr>
        <w:pStyle w:val="BodyText"/>
        <w:spacing w:before="5"/>
        <w:ind w:left="0"/>
        <w:rPr>
          <w:b/>
        </w:rPr>
      </w:pPr>
    </w:p>
    <w:p>
      <w:pPr>
        <w:spacing w:before="0"/>
        <w:ind w:left="719" w:right="1255" w:firstLine="0"/>
        <w:jc w:val="center"/>
        <w:rPr>
          <w:b/>
          <w:sz w:val="24"/>
        </w:rPr>
      </w:pPr>
      <w:r>
        <w:rPr>
          <w:b/>
          <w:sz w:val="24"/>
        </w:rPr>
        <w:t>Liability and Loss Compensation</w:t>
      </w:r>
    </w:p>
    <w:p>
      <w:pPr>
        <w:pStyle w:val="BodyText"/>
        <w:ind w:left="0"/>
        <w:rPr>
          <w:b/>
          <w:sz w:val="26"/>
        </w:rPr>
      </w:pPr>
    </w:p>
    <w:p>
      <w:pPr>
        <w:pStyle w:val="BodyText"/>
        <w:spacing w:before="7"/>
        <w:ind w:left="0"/>
        <w:rPr>
          <w:b/>
          <w:sz w:val="36"/>
        </w:rPr>
      </w:pPr>
    </w:p>
    <w:p>
      <w:pPr>
        <w:pStyle w:val="BodyText"/>
        <w:spacing w:line="360" w:lineRule="auto"/>
        <w:ind w:right="637" w:firstLine="719"/>
        <w:jc w:val="both"/>
      </w:pPr>
      <w:r>
        <w:rPr>
          <w:b/>
        </w:rPr>
        <w:t>Art. 42. </w:t>
      </w:r>
      <w:r>
        <w:rPr/>
        <w:t>The controller or the processor that, as a result of carrying out their activity of processing personal data, cause material, moral, individual or collective damage to others, in violation of legislation for the protection of personal data, are obligated to redress it.</w:t>
      </w:r>
    </w:p>
    <w:p>
      <w:pPr>
        <w:pStyle w:val="BodyText"/>
        <w:spacing w:line="275" w:lineRule="exact"/>
        <w:ind w:left="821"/>
        <w:jc w:val="both"/>
      </w:pPr>
      <w:r>
        <w:rPr/>
        <w:t>§1 In order to ensure the effective compensation to the data subject:</w:t>
      </w:r>
    </w:p>
    <w:p>
      <w:pPr>
        <w:pStyle w:val="ListParagraph"/>
        <w:numPr>
          <w:ilvl w:val="0"/>
          <w:numId w:val="30"/>
        </w:numPr>
        <w:tabs>
          <w:tab w:pos="968" w:val="left" w:leader="none"/>
        </w:tabs>
        <w:spacing w:line="360" w:lineRule="auto" w:before="137" w:after="0"/>
        <w:ind w:left="101" w:right="636" w:firstLine="719"/>
        <w:jc w:val="both"/>
        <w:rPr>
          <w:sz w:val="24"/>
        </w:rPr>
      </w:pPr>
      <w:r>
        <w:rPr>
          <w:sz w:val="24"/>
        </w:rPr>
        <w:t>– processors are jointly liable for damages caused by the processing when they do not</w:t>
      </w:r>
      <w:r>
        <w:rPr>
          <w:spacing w:val="-3"/>
          <w:sz w:val="24"/>
        </w:rPr>
        <w:t> </w:t>
      </w:r>
      <w:r>
        <w:rPr>
          <w:sz w:val="24"/>
        </w:rPr>
        <w:t>comply</w:t>
      </w:r>
      <w:r>
        <w:rPr>
          <w:spacing w:val="-4"/>
          <w:sz w:val="24"/>
        </w:rPr>
        <w:t> </w:t>
      </w:r>
      <w:r>
        <w:rPr>
          <w:sz w:val="24"/>
        </w:rPr>
        <w:t>with</w:t>
      </w:r>
      <w:r>
        <w:rPr>
          <w:spacing w:val="-3"/>
          <w:sz w:val="24"/>
        </w:rPr>
        <w:t> </w:t>
      </w:r>
      <w:r>
        <w:rPr>
          <w:sz w:val="24"/>
        </w:rPr>
        <w:t>the</w:t>
      </w:r>
      <w:r>
        <w:rPr>
          <w:spacing w:val="-4"/>
          <w:sz w:val="24"/>
        </w:rPr>
        <w:t> </w:t>
      </w:r>
      <w:r>
        <w:rPr>
          <w:sz w:val="24"/>
        </w:rPr>
        <w:t>obligations</w:t>
      </w:r>
      <w:r>
        <w:rPr>
          <w:spacing w:val="-3"/>
          <w:sz w:val="24"/>
        </w:rPr>
        <w:t> </w:t>
      </w:r>
      <w:r>
        <w:rPr>
          <w:sz w:val="24"/>
        </w:rPr>
        <w:t>of</w:t>
      </w:r>
      <w:r>
        <w:rPr>
          <w:spacing w:val="-5"/>
          <w:sz w:val="24"/>
        </w:rPr>
        <w:t> </w:t>
      </w:r>
      <w:r>
        <w:rPr>
          <w:sz w:val="24"/>
        </w:rPr>
        <w:t>data</w:t>
      </w:r>
      <w:r>
        <w:rPr>
          <w:spacing w:val="-4"/>
          <w:sz w:val="24"/>
        </w:rPr>
        <w:t> </w:t>
      </w:r>
      <w:r>
        <w:rPr>
          <w:sz w:val="24"/>
        </w:rPr>
        <w:t>protection</w:t>
      </w:r>
      <w:r>
        <w:rPr>
          <w:spacing w:val="-4"/>
          <w:sz w:val="24"/>
        </w:rPr>
        <w:t> </w:t>
      </w:r>
      <w:r>
        <w:rPr>
          <w:sz w:val="24"/>
        </w:rPr>
        <w:t>legislation</w:t>
      </w:r>
      <w:r>
        <w:rPr>
          <w:spacing w:val="-3"/>
          <w:sz w:val="24"/>
        </w:rPr>
        <w:t> </w:t>
      </w:r>
      <w:r>
        <w:rPr>
          <w:sz w:val="24"/>
        </w:rPr>
        <w:t>or</w:t>
      </w:r>
      <w:r>
        <w:rPr>
          <w:spacing w:val="-5"/>
          <w:sz w:val="24"/>
        </w:rPr>
        <w:t> </w:t>
      </w:r>
      <w:r>
        <w:rPr>
          <w:sz w:val="24"/>
        </w:rPr>
        <w:t>when</w:t>
      </w:r>
      <w:r>
        <w:rPr>
          <w:spacing w:val="-4"/>
          <w:sz w:val="24"/>
        </w:rPr>
        <w:t> </w:t>
      </w:r>
      <w:r>
        <w:rPr>
          <w:sz w:val="24"/>
        </w:rPr>
        <w:t>they</w:t>
      </w:r>
      <w:r>
        <w:rPr>
          <w:spacing w:val="-1"/>
          <w:sz w:val="24"/>
        </w:rPr>
        <w:t> </w:t>
      </w:r>
      <w:r>
        <w:rPr>
          <w:sz w:val="24"/>
        </w:rPr>
        <w:t>have</w:t>
      </w:r>
      <w:r>
        <w:rPr>
          <w:spacing w:val="-4"/>
          <w:sz w:val="24"/>
        </w:rPr>
        <w:t> </w:t>
      </w:r>
      <w:r>
        <w:rPr>
          <w:sz w:val="24"/>
        </w:rPr>
        <w:t>not</w:t>
      </w:r>
      <w:r>
        <w:rPr>
          <w:spacing w:val="-3"/>
          <w:sz w:val="24"/>
        </w:rPr>
        <w:t> </w:t>
      </w:r>
      <w:r>
        <w:rPr>
          <w:sz w:val="24"/>
        </w:rPr>
        <w:t>followed controller’s lawful instructions. In this last case, the processor is deemed equivalent to the controller, save from cases of exclusion as provided in Art. 43 of this</w:t>
      </w:r>
      <w:r>
        <w:rPr>
          <w:spacing w:val="-2"/>
          <w:sz w:val="24"/>
        </w:rPr>
        <w:t> </w:t>
      </w:r>
      <w:r>
        <w:rPr>
          <w:sz w:val="24"/>
        </w:rPr>
        <w:t>Law;</w:t>
      </w:r>
    </w:p>
    <w:p>
      <w:pPr>
        <w:pStyle w:val="ListParagraph"/>
        <w:numPr>
          <w:ilvl w:val="0"/>
          <w:numId w:val="30"/>
        </w:numPr>
        <w:tabs>
          <w:tab w:pos="1033" w:val="left" w:leader="none"/>
        </w:tabs>
        <w:spacing w:line="360" w:lineRule="auto" w:before="1" w:after="0"/>
        <w:ind w:left="101" w:right="635" w:firstLine="719"/>
        <w:jc w:val="both"/>
        <w:rPr>
          <w:sz w:val="24"/>
        </w:rPr>
      </w:pPr>
      <w:r>
        <w:rPr>
          <w:sz w:val="24"/>
        </w:rPr>
        <w:t>–</w:t>
      </w:r>
      <w:r>
        <w:rPr>
          <w:spacing w:val="-7"/>
          <w:sz w:val="24"/>
        </w:rPr>
        <w:t> </w:t>
      </w:r>
      <w:r>
        <w:rPr>
          <w:sz w:val="24"/>
        </w:rPr>
        <w:t>controllers</w:t>
      </w:r>
      <w:r>
        <w:rPr>
          <w:spacing w:val="-7"/>
          <w:sz w:val="24"/>
        </w:rPr>
        <w:t> </w:t>
      </w:r>
      <w:r>
        <w:rPr>
          <w:sz w:val="24"/>
        </w:rPr>
        <w:t>directly</w:t>
      </w:r>
      <w:r>
        <w:rPr>
          <w:spacing w:val="-7"/>
          <w:sz w:val="24"/>
        </w:rPr>
        <w:t> </w:t>
      </w:r>
      <w:r>
        <w:rPr>
          <w:sz w:val="24"/>
        </w:rPr>
        <w:t>involved</w:t>
      </w:r>
      <w:r>
        <w:rPr>
          <w:spacing w:val="-6"/>
          <w:sz w:val="24"/>
        </w:rPr>
        <w:t> </w:t>
      </w:r>
      <w:r>
        <w:rPr>
          <w:sz w:val="24"/>
        </w:rPr>
        <w:t>in</w:t>
      </w:r>
      <w:r>
        <w:rPr>
          <w:spacing w:val="-7"/>
          <w:sz w:val="24"/>
        </w:rPr>
        <w:t> </w:t>
      </w:r>
      <w:r>
        <w:rPr>
          <w:sz w:val="24"/>
        </w:rPr>
        <w:t>the</w:t>
      </w:r>
      <w:r>
        <w:rPr>
          <w:spacing w:val="-7"/>
          <w:sz w:val="24"/>
        </w:rPr>
        <w:t> </w:t>
      </w:r>
      <w:r>
        <w:rPr>
          <w:sz w:val="24"/>
        </w:rPr>
        <w:t>processing</w:t>
      </w:r>
      <w:r>
        <w:rPr>
          <w:spacing w:val="-7"/>
          <w:sz w:val="24"/>
        </w:rPr>
        <w:t> </w:t>
      </w:r>
      <w:r>
        <w:rPr>
          <w:sz w:val="24"/>
        </w:rPr>
        <w:t>from</w:t>
      </w:r>
      <w:r>
        <w:rPr>
          <w:spacing w:val="-7"/>
          <w:sz w:val="24"/>
        </w:rPr>
        <w:t> </w:t>
      </w:r>
      <w:r>
        <w:rPr>
          <w:sz w:val="24"/>
        </w:rPr>
        <w:t>which</w:t>
      </w:r>
      <w:r>
        <w:rPr>
          <w:spacing w:val="-7"/>
          <w:sz w:val="24"/>
        </w:rPr>
        <w:t> </w:t>
      </w:r>
      <w:r>
        <w:rPr>
          <w:sz w:val="24"/>
        </w:rPr>
        <w:t>damages</w:t>
      </w:r>
      <w:r>
        <w:rPr>
          <w:spacing w:val="-6"/>
          <w:sz w:val="24"/>
        </w:rPr>
        <w:t> </w:t>
      </w:r>
      <w:r>
        <w:rPr>
          <w:sz w:val="24"/>
        </w:rPr>
        <w:t>resulted</w:t>
      </w:r>
      <w:r>
        <w:rPr>
          <w:spacing w:val="-7"/>
          <w:sz w:val="24"/>
        </w:rPr>
        <w:t> </w:t>
      </w:r>
      <w:r>
        <w:rPr>
          <w:sz w:val="24"/>
        </w:rPr>
        <w:t>to</w:t>
      </w:r>
      <w:r>
        <w:rPr>
          <w:spacing w:val="-6"/>
          <w:sz w:val="24"/>
        </w:rPr>
        <w:t> </w:t>
      </w:r>
      <w:r>
        <w:rPr>
          <w:sz w:val="24"/>
        </w:rPr>
        <w:t>the data subject shall jointly answer, save from cases of exclusion as provided in Art. 43 of this Law.</w:t>
      </w:r>
    </w:p>
    <w:p>
      <w:pPr>
        <w:pStyle w:val="BodyText"/>
        <w:spacing w:line="360" w:lineRule="auto" w:before="1"/>
        <w:ind w:right="637" w:firstLine="719"/>
        <w:jc w:val="both"/>
      </w:pPr>
      <w:r>
        <w:rPr/>
        <w:t>§2 The judge, in a civil lawsuit, at her/his discretion, may reverse the burden of proof in favor of the data subject when the allegation appears to be true, there are no funds for the purpose of producing evidence or when production of evidence by the data subject would be overly burdensome.</w:t>
      </w:r>
    </w:p>
    <w:p>
      <w:pPr>
        <w:pStyle w:val="BodyText"/>
        <w:spacing w:line="360" w:lineRule="auto"/>
        <w:ind w:right="640" w:firstLine="719"/>
        <w:jc w:val="both"/>
      </w:pPr>
      <w:r>
        <w:rPr/>
        <w:t>§3</w:t>
      </w:r>
      <w:r>
        <w:rPr>
          <w:spacing w:val="-11"/>
        </w:rPr>
        <w:t> </w:t>
      </w:r>
      <w:r>
        <w:rPr/>
        <w:t>Lawsuits</w:t>
      </w:r>
      <w:r>
        <w:rPr>
          <w:spacing w:val="-10"/>
        </w:rPr>
        <w:t> </w:t>
      </w:r>
      <w:r>
        <w:rPr/>
        <w:t>for</w:t>
      </w:r>
      <w:r>
        <w:rPr>
          <w:spacing w:val="-13"/>
        </w:rPr>
        <w:t> </w:t>
      </w:r>
      <w:r>
        <w:rPr/>
        <w:t>compensation</w:t>
      </w:r>
      <w:r>
        <w:rPr>
          <w:spacing w:val="-11"/>
        </w:rPr>
        <w:t> </w:t>
      </w:r>
      <w:r>
        <w:rPr/>
        <w:t>for</w:t>
      </w:r>
      <w:r>
        <w:rPr>
          <w:spacing w:val="-13"/>
        </w:rPr>
        <w:t> </w:t>
      </w:r>
      <w:r>
        <w:rPr/>
        <w:t>collective</w:t>
      </w:r>
      <w:r>
        <w:rPr>
          <w:spacing w:val="-11"/>
        </w:rPr>
        <w:t> </w:t>
      </w:r>
      <w:r>
        <w:rPr/>
        <w:t>damages,</w:t>
      </w:r>
      <w:r>
        <w:rPr>
          <w:spacing w:val="-11"/>
        </w:rPr>
        <w:t> </w:t>
      </w:r>
      <w:r>
        <w:rPr/>
        <w:t>pursuant</w:t>
      </w:r>
      <w:r>
        <w:rPr>
          <w:spacing w:val="-11"/>
        </w:rPr>
        <w:t> </w:t>
      </w:r>
      <w:r>
        <w:rPr/>
        <w:t>to</w:t>
      </w:r>
      <w:r>
        <w:rPr>
          <w:spacing w:val="-11"/>
        </w:rPr>
        <w:t> </w:t>
      </w:r>
      <w:r>
        <w:rPr/>
        <w:t>the</w:t>
      </w:r>
      <w:r>
        <w:rPr>
          <w:spacing w:val="-12"/>
        </w:rPr>
        <w:t> </w:t>
      </w:r>
      <w:r>
        <w:rPr/>
        <w:t>terms</w:t>
      </w:r>
      <w:r>
        <w:rPr>
          <w:spacing w:val="-8"/>
        </w:rPr>
        <w:t> </w:t>
      </w:r>
      <w:r>
        <w:rPr/>
        <w:t>of</w:t>
      </w:r>
      <w:r>
        <w:rPr>
          <w:spacing w:val="-12"/>
        </w:rPr>
        <w:t> </w:t>
      </w:r>
      <w:r>
        <w:rPr/>
        <w:t>the</w:t>
      </w:r>
      <w:r>
        <w:rPr>
          <w:spacing w:val="-11"/>
        </w:rPr>
        <w:t> </w:t>
      </w:r>
      <w:r>
        <w:rPr/>
        <w:t>lead sentence of this article regarding liability, may be filed collectively in court, subject to the provisions of related</w:t>
      </w:r>
      <w:r>
        <w:rPr>
          <w:spacing w:val="-1"/>
        </w:rPr>
        <w:t> </w:t>
      </w:r>
      <w:r>
        <w:rPr/>
        <w:t>legislation.</w:t>
      </w:r>
    </w:p>
    <w:p>
      <w:pPr>
        <w:pStyle w:val="BodyText"/>
        <w:spacing w:line="360" w:lineRule="auto"/>
        <w:ind w:right="637" w:firstLine="719"/>
        <w:jc w:val="both"/>
      </w:pPr>
      <w:r>
        <w:rPr/>
        <w:t>§4 Anyone who pays compensation for damages to the data subject has the right to demand compensation from the other liable parties, to the extent of their participation in the damaging event.</w:t>
      </w:r>
    </w:p>
    <w:p>
      <w:pPr>
        <w:pStyle w:val="BodyText"/>
        <w:ind w:left="0"/>
        <w:rPr>
          <w:sz w:val="36"/>
        </w:rPr>
      </w:pPr>
    </w:p>
    <w:p>
      <w:pPr>
        <w:pStyle w:val="BodyText"/>
        <w:ind w:left="821"/>
      </w:pPr>
      <w:r>
        <w:rPr>
          <w:b/>
        </w:rPr>
        <w:t>Art. 43. </w:t>
      </w:r>
      <w:r>
        <w:rPr/>
        <w:t>Processing agents shall not be held liable only when they prove that:</w:t>
      </w:r>
    </w:p>
    <w:p>
      <w:pPr>
        <w:pStyle w:val="BodyText"/>
        <w:spacing w:before="2"/>
        <w:ind w:left="0"/>
      </w:pPr>
    </w:p>
    <w:p>
      <w:pPr>
        <w:pStyle w:val="ListParagraph"/>
        <w:numPr>
          <w:ilvl w:val="0"/>
          <w:numId w:val="31"/>
        </w:numPr>
        <w:tabs>
          <w:tab w:pos="958" w:val="left" w:leader="none"/>
        </w:tabs>
        <w:spacing w:line="240" w:lineRule="auto" w:before="0" w:after="0"/>
        <w:ind w:left="958" w:right="0" w:hanging="137"/>
        <w:jc w:val="left"/>
        <w:rPr>
          <w:sz w:val="24"/>
        </w:rPr>
      </w:pPr>
      <w:r>
        <w:rPr>
          <w:sz w:val="24"/>
        </w:rPr>
        <w:t>– they did not carry out the personal data processing that is attributed to</w:t>
      </w:r>
      <w:r>
        <w:rPr>
          <w:spacing w:val="-4"/>
          <w:sz w:val="24"/>
        </w:rPr>
        <w:t> </w:t>
      </w:r>
      <w:r>
        <w:rPr>
          <w:sz w:val="24"/>
        </w:rPr>
        <w:t>them;</w:t>
      </w:r>
    </w:p>
    <w:p>
      <w:pPr>
        <w:spacing w:after="0" w:line="240" w:lineRule="auto"/>
        <w:jc w:val="left"/>
        <w:rPr>
          <w:sz w:val="24"/>
        </w:rPr>
        <w:sectPr>
          <w:pgSz w:w="11900" w:h="16860"/>
          <w:pgMar w:header="586" w:footer="0" w:top="1660" w:bottom="280" w:left="1380" w:right="840"/>
        </w:sectPr>
      </w:pPr>
    </w:p>
    <w:p>
      <w:pPr>
        <w:pStyle w:val="ListParagraph"/>
        <w:numPr>
          <w:ilvl w:val="0"/>
          <w:numId w:val="31"/>
        </w:numPr>
        <w:tabs>
          <w:tab w:pos="1062" w:val="left" w:leader="none"/>
        </w:tabs>
        <w:spacing w:line="357" w:lineRule="auto" w:before="127" w:after="0"/>
        <w:ind w:left="101" w:right="641" w:firstLine="719"/>
        <w:jc w:val="both"/>
        <w:rPr>
          <w:sz w:val="24"/>
        </w:rPr>
      </w:pPr>
      <w:r>
        <w:rPr>
          <w:sz w:val="24"/>
        </w:rPr>
        <w:t>– although they did carry out the processing of personal data that is attributed to them, there was no violation of the data protection legislation;</w:t>
      </w:r>
      <w:r>
        <w:rPr>
          <w:spacing w:val="-4"/>
          <w:sz w:val="24"/>
        </w:rPr>
        <w:t> </w:t>
      </w:r>
      <w:r>
        <w:rPr>
          <w:sz w:val="24"/>
        </w:rPr>
        <w:t>or</w:t>
      </w:r>
    </w:p>
    <w:p>
      <w:pPr>
        <w:pStyle w:val="ListParagraph"/>
        <w:numPr>
          <w:ilvl w:val="0"/>
          <w:numId w:val="31"/>
        </w:numPr>
        <w:tabs>
          <w:tab w:pos="1239" w:val="left" w:leader="none"/>
        </w:tabs>
        <w:spacing w:line="240" w:lineRule="auto" w:before="3" w:after="0"/>
        <w:ind w:left="1238" w:right="0" w:hanging="418"/>
        <w:jc w:val="both"/>
        <w:rPr>
          <w:sz w:val="24"/>
        </w:rPr>
      </w:pPr>
      <w:r>
        <w:rPr>
          <w:sz w:val="24"/>
        </w:rPr>
        <w:t>– the damage arises from the exclusive fault of the data subject or a third</w:t>
      </w:r>
      <w:r>
        <w:rPr>
          <w:spacing w:val="-8"/>
          <w:sz w:val="24"/>
        </w:rPr>
        <w:t> </w:t>
      </w:r>
      <w:r>
        <w:rPr>
          <w:sz w:val="24"/>
        </w:rPr>
        <w:t>party.</w:t>
      </w:r>
    </w:p>
    <w:p>
      <w:pPr>
        <w:pStyle w:val="BodyText"/>
        <w:ind w:left="0"/>
        <w:rPr>
          <w:sz w:val="26"/>
        </w:rPr>
      </w:pPr>
    </w:p>
    <w:p>
      <w:pPr>
        <w:pStyle w:val="BodyText"/>
        <w:spacing w:before="3"/>
        <w:ind w:left="0"/>
        <w:rPr>
          <w:sz w:val="34"/>
        </w:rPr>
      </w:pPr>
    </w:p>
    <w:p>
      <w:pPr>
        <w:pStyle w:val="BodyText"/>
        <w:spacing w:line="360" w:lineRule="auto"/>
        <w:ind w:right="638" w:firstLine="719"/>
        <w:jc w:val="both"/>
      </w:pPr>
      <w:r>
        <w:rPr>
          <w:b/>
        </w:rPr>
        <w:t>Art. 44. </w:t>
      </w:r>
      <w:r>
        <w:rPr/>
        <w:t>Processing of personal data shall be deemed irregular when it does not obey the legislation or when it does not provide the security that its data subject can expect, considering the relevant circumstances of the processing, among which are:</w:t>
      </w:r>
    </w:p>
    <w:p>
      <w:pPr>
        <w:pStyle w:val="ListParagraph"/>
        <w:numPr>
          <w:ilvl w:val="0"/>
          <w:numId w:val="32"/>
        </w:numPr>
        <w:tabs>
          <w:tab w:pos="958" w:val="left" w:leader="none"/>
        </w:tabs>
        <w:spacing w:line="240" w:lineRule="auto" w:before="142" w:after="0"/>
        <w:ind w:left="958" w:right="0" w:hanging="137"/>
        <w:jc w:val="both"/>
        <w:rPr>
          <w:sz w:val="24"/>
        </w:rPr>
      </w:pPr>
      <w:r>
        <w:rPr>
          <w:sz w:val="24"/>
        </w:rPr>
        <w:t>– the way in which the processing was carried</w:t>
      </w:r>
      <w:r>
        <w:rPr>
          <w:spacing w:val="2"/>
          <w:sz w:val="24"/>
        </w:rPr>
        <w:t> </w:t>
      </w:r>
      <w:r>
        <w:rPr>
          <w:sz w:val="24"/>
        </w:rPr>
        <w:t>out;</w:t>
      </w:r>
    </w:p>
    <w:p>
      <w:pPr>
        <w:pStyle w:val="BodyText"/>
        <w:spacing w:before="2"/>
        <w:ind w:left="0"/>
      </w:pPr>
    </w:p>
    <w:p>
      <w:pPr>
        <w:pStyle w:val="ListParagraph"/>
        <w:numPr>
          <w:ilvl w:val="0"/>
          <w:numId w:val="32"/>
        </w:numPr>
        <w:tabs>
          <w:tab w:pos="1040" w:val="left" w:leader="none"/>
        </w:tabs>
        <w:spacing w:line="240" w:lineRule="auto" w:before="0" w:after="0"/>
        <w:ind w:left="1039" w:right="0" w:hanging="219"/>
        <w:jc w:val="both"/>
        <w:rPr>
          <w:sz w:val="24"/>
        </w:rPr>
      </w:pPr>
      <w:r>
        <w:rPr>
          <w:sz w:val="24"/>
        </w:rPr>
        <w:t>– the result and the risks that one can reasonably expect of</w:t>
      </w:r>
      <w:r>
        <w:rPr>
          <w:spacing w:val="-3"/>
          <w:sz w:val="24"/>
        </w:rPr>
        <w:t> </w:t>
      </w:r>
      <w:r>
        <w:rPr>
          <w:sz w:val="24"/>
        </w:rPr>
        <w:t>it;</w:t>
      </w:r>
    </w:p>
    <w:p>
      <w:pPr>
        <w:pStyle w:val="BodyText"/>
        <w:spacing w:before="2"/>
        <w:ind w:left="0"/>
        <w:rPr>
          <w:sz w:val="16"/>
        </w:rPr>
      </w:pPr>
    </w:p>
    <w:p>
      <w:pPr>
        <w:pStyle w:val="ListParagraph"/>
        <w:numPr>
          <w:ilvl w:val="0"/>
          <w:numId w:val="32"/>
        </w:numPr>
        <w:tabs>
          <w:tab w:pos="1136" w:val="left" w:leader="none"/>
        </w:tabs>
        <w:spacing w:line="240" w:lineRule="auto" w:before="90" w:after="0"/>
        <w:ind w:left="1135" w:right="0" w:hanging="315"/>
        <w:jc w:val="left"/>
        <w:rPr>
          <w:sz w:val="24"/>
        </w:rPr>
      </w:pPr>
      <w:r>
        <w:rPr>
          <w:sz w:val="24"/>
        </w:rPr>
        <w:t>–</w:t>
      </w:r>
      <w:r>
        <w:rPr>
          <w:spacing w:val="18"/>
          <w:sz w:val="24"/>
        </w:rPr>
        <w:t> </w:t>
      </w:r>
      <w:r>
        <w:rPr>
          <w:sz w:val="24"/>
        </w:rPr>
        <w:t>the</w:t>
      </w:r>
      <w:r>
        <w:rPr>
          <w:spacing w:val="16"/>
          <w:sz w:val="24"/>
        </w:rPr>
        <w:t> </w:t>
      </w:r>
      <w:r>
        <w:rPr>
          <w:sz w:val="24"/>
        </w:rPr>
        <w:t>techniques</w:t>
      </w:r>
      <w:r>
        <w:rPr>
          <w:spacing w:val="17"/>
          <w:sz w:val="24"/>
        </w:rPr>
        <w:t> </w:t>
      </w:r>
      <w:r>
        <w:rPr>
          <w:sz w:val="24"/>
        </w:rPr>
        <w:t>for</w:t>
      </w:r>
      <w:r>
        <w:rPr>
          <w:spacing w:val="19"/>
          <w:sz w:val="24"/>
        </w:rPr>
        <w:t> </w:t>
      </w:r>
      <w:r>
        <w:rPr>
          <w:sz w:val="24"/>
        </w:rPr>
        <w:t>processing</w:t>
      </w:r>
      <w:r>
        <w:rPr>
          <w:spacing w:val="16"/>
          <w:sz w:val="24"/>
        </w:rPr>
        <w:t> </w:t>
      </w:r>
      <w:r>
        <w:rPr>
          <w:sz w:val="24"/>
        </w:rPr>
        <w:t>personal</w:t>
      </w:r>
      <w:r>
        <w:rPr>
          <w:spacing w:val="16"/>
          <w:sz w:val="24"/>
        </w:rPr>
        <w:t> </w:t>
      </w:r>
      <w:r>
        <w:rPr>
          <w:sz w:val="24"/>
        </w:rPr>
        <w:t>data</w:t>
      </w:r>
      <w:r>
        <w:rPr>
          <w:spacing w:val="18"/>
          <w:sz w:val="24"/>
        </w:rPr>
        <w:t> </w:t>
      </w:r>
      <w:r>
        <w:rPr>
          <w:sz w:val="24"/>
        </w:rPr>
        <w:t>available</w:t>
      </w:r>
      <w:r>
        <w:rPr>
          <w:spacing w:val="17"/>
          <w:sz w:val="24"/>
        </w:rPr>
        <w:t> </w:t>
      </w:r>
      <w:r>
        <w:rPr>
          <w:sz w:val="24"/>
        </w:rPr>
        <w:t>at</w:t>
      </w:r>
      <w:r>
        <w:rPr>
          <w:spacing w:val="17"/>
          <w:sz w:val="24"/>
        </w:rPr>
        <w:t> </w:t>
      </w:r>
      <w:r>
        <w:rPr>
          <w:spacing w:val="2"/>
          <w:sz w:val="24"/>
        </w:rPr>
        <w:t>the</w:t>
      </w:r>
      <w:r>
        <w:rPr>
          <w:spacing w:val="15"/>
          <w:sz w:val="24"/>
        </w:rPr>
        <w:t> </w:t>
      </w:r>
      <w:r>
        <w:rPr>
          <w:sz w:val="24"/>
        </w:rPr>
        <w:t>time</w:t>
      </w:r>
      <w:r>
        <w:rPr>
          <w:spacing w:val="15"/>
          <w:sz w:val="24"/>
        </w:rPr>
        <w:t> </w:t>
      </w:r>
      <w:r>
        <w:rPr>
          <w:sz w:val="24"/>
        </w:rPr>
        <w:t>it</w:t>
      </w:r>
      <w:r>
        <w:rPr>
          <w:spacing w:val="19"/>
          <w:sz w:val="24"/>
        </w:rPr>
        <w:t> </w:t>
      </w:r>
      <w:r>
        <w:rPr>
          <w:sz w:val="24"/>
        </w:rPr>
        <w:t>was</w:t>
      </w:r>
      <w:r>
        <w:rPr>
          <w:spacing w:val="16"/>
          <w:sz w:val="24"/>
        </w:rPr>
        <w:t> </w:t>
      </w:r>
      <w:r>
        <w:rPr>
          <w:sz w:val="24"/>
        </w:rPr>
        <w:t>carried</w:t>
      </w:r>
    </w:p>
    <w:p>
      <w:pPr>
        <w:pStyle w:val="BodyText"/>
        <w:spacing w:before="137"/>
      </w:pPr>
      <w:r>
        <w:rPr/>
        <w:t>out.</w:t>
      </w:r>
    </w:p>
    <w:p>
      <w:pPr>
        <w:pStyle w:val="BodyText"/>
        <w:spacing w:before="7"/>
        <w:ind w:left="0"/>
        <w:rPr>
          <w:sz w:val="16"/>
        </w:rPr>
      </w:pPr>
    </w:p>
    <w:p>
      <w:pPr>
        <w:pStyle w:val="BodyText"/>
        <w:spacing w:line="360" w:lineRule="auto" w:before="90"/>
        <w:ind w:right="641" w:firstLine="719"/>
        <w:jc w:val="both"/>
      </w:pPr>
      <w:r>
        <w:rPr/>
        <w:t>Sole paragraph. The controller or the processor who neglect to adopt the security measures provided in Art. 46 of this Law shall be held liable for damages caused by the violation of the security.</w:t>
      </w:r>
    </w:p>
    <w:p>
      <w:pPr>
        <w:pStyle w:val="BodyText"/>
        <w:ind w:left="0"/>
        <w:rPr>
          <w:sz w:val="26"/>
        </w:rPr>
      </w:pPr>
    </w:p>
    <w:p>
      <w:pPr>
        <w:pStyle w:val="BodyText"/>
        <w:spacing w:before="2"/>
        <w:ind w:left="0"/>
        <w:rPr>
          <w:sz w:val="34"/>
        </w:rPr>
      </w:pPr>
    </w:p>
    <w:p>
      <w:pPr>
        <w:pStyle w:val="BodyText"/>
        <w:spacing w:line="360" w:lineRule="auto" w:before="1"/>
        <w:ind w:right="639" w:firstLine="719"/>
        <w:jc w:val="both"/>
      </w:pPr>
      <w:r>
        <w:rPr>
          <w:b/>
        </w:rPr>
        <w:t>Art. 45. </w:t>
      </w:r>
      <w:r>
        <w:rPr/>
        <w:t>When there is a violation of data subject’s rights in the scope of consumer relations, the rules of liability provided in the pertinent legislation shall apply.</w:t>
      </w:r>
    </w:p>
    <w:p>
      <w:pPr>
        <w:pStyle w:val="BodyText"/>
        <w:ind w:left="0"/>
        <w:rPr>
          <w:sz w:val="26"/>
        </w:rPr>
      </w:pPr>
    </w:p>
    <w:p>
      <w:pPr>
        <w:pStyle w:val="BodyText"/>
        <w:ind w:left="0"/>
        <w:rPr>
          <w:sz w:val="26"/>
        </w:rPr>
      </w:pPr>
    </w:p>
    <w:p>
      <w:pPr>
        <w:pStyle w:val="BodyText"/>
        <w:spacing w:line="360" w:lineRule="auto" w:before="232"/>
        <w:ind w:left="2643" w:right="3185" w:firstLine="1188"/>
      </w:pPr>
      <w:r>
        <w:rPr/>
        <w:t>CHAPTER VII SECURITY AND GOOD</w:t>
      </w:r>
      <w:r>
        <w:rPr>
          <w:spacing w:val="-4"/>
        </w:rPr>
        <w:t> </w:t>
      </w:r>
      <w:r>
        <w:rPr>
          <w:spacing w:val="-3"/>
        </w:rPr>
        <w:t>PRACTICES</w:t>
      </w:r>
    </w:p>
    <w:p>
      <w:pPr>
        <w:pStyle w:val="Heading1"/>
        <w:spacing w:before="5"/>
        <w:ind w:left="721"/>
      </w:pPr>
      <w:r>
        <w:rPr/>
        <w:t>Section I</w:t>
      </w:r>
    </w:p>
    <w:p>
      <w:pPr>
        <w:spacing w:before="140"/>
        <w:ind w:left="715" w:right="1255" w:firstLine="0"/>
        <w:jc w:val="center"/>
        <w:rPr>
          <w:b/>
          <w:sz w:val="24"/>
        </w:rPr>
      </w:pPr>
      <w:r>
        <w:rPr>
          <w:b/>
          <w:sz w:val="24"/>
        </w:rPr>
        <w:t>Security and Secrecy of Data</w:t>
      </w:r>
    </w:p>
    <w:p>
      <w:pPr>
        <w:pStyle w:val="BodyText"/>
        <w:ind w:left="0"/>
        <w:rPr>
          <w:b/>
          <w:sz w:val="26"/>
        </w:rPr>
      </w:pPr>
    </w:p>
    <w:p>
      <w:pPr>
        <w:pStyle w:val="BodyText"/>
        <w:ind w:left="0"/>
        <w:rPr>
          <w:b/>
          <w:sz w:val="26"/>
        </w:rPr>
      </w:pPr>
    </w:p>
    <w:p>
      <w:pPr>
        <w:pStyle w:val="BodyText"/>
        <w:spacing w:before="5"/>
        <w:ind w:left="0"/>
        <w:rPr>
          <w:b/>
          <w:sz w:val="20"/>
        </w:rPr>
      </w:pPr>
    </w:p>
    <w:p>
      <w:pPr>
        <w:pStyle w:val="BodyText"/>
        <w:spacing w:line="360" w:lineRule="auto"/>
        <w:ind w:right="635" w:firstLine="719"/>
        <w:jc w:val="both"/>
      </w:pPr>
      <w:r>
        <w:rPr>
          <w:b/>
        </w:rPr>
        <w:t>Art.</w:t>
      </w:r>
      <w:r>
        <w:rPr>
          <w:b/>
          <w:spacing w:val="-8"/>
        </w:rPr>
        <w:t> </w:t>
      </w:r>
      <w:r>
        <w:rPr>
          <w:b/>
        </w:rPr>
        <w:t>46.</w:t>
      </w:r>
      <w:r>
        <w:rPr>
          <w:b/>
          <w:spacing w:val="-4"/>
        </w:rPr>
        <w:t> </w:t>
      </w:r>
      <w:r>
        <w:rPr/>
        <w:t>Processing</w:t>
      </w:r>
      <w:r>
        <w:rPr>
          <w:spacing w:val="-4"/>
        </w:rPr>
        <w:t> </w:t>
      </w:r>
      <w:r>
        <w:rPr/>
        <w:t>agents</w:t>
      </w:r>
      <w:r>
        <w:rPr>
          <w:spacing w:val="-5"/>
        </w:rPr>
        <w:t> </w:t>
      </w:r>
      <w:r>
        <w:rPr/>
        <w:t>shall</w:t>
      </w:r>
      <w:r>
        <w:rPr>
          <w:spacing w:val="-6"/>
        </w:rPr>
        <w:t> </w:t>
      </w:r>
      <w:r>
        <w:rPr/>
        <w:t>adopt</w:t>
      </w:r>
      <w:r>
        <w:rPr>
          <w:spacing w:val="-6"/>
        </w:rPr>
        <w:t> </w:t>
      </w:r>
      <w:r>
        <w:rPr/>
        <w:t>security,</w:t>
      </w:r>
      <w:r>
        <w:rPr>
          <w:spacing w:val="-6"/>
        </w:rPr>
        <w:t> </w:t>
      </w:r>
      <w:r>
        <w:rPr/>
        <w:t>technical</w:t>
      </w:r>
      <w:r>
        <w:rPr>
          <w:spacing w:val="-7"/>
        </w:rPr>
        <w:t> </w:t>
      </w:r>
      <w:r>
        <w:rPr/>
        <w:t>and</w:t>
      </w:r>
      <w:r>
        <w:rPr>
          <w:spacing w:val="-4"/>
        </w:rPr>
        <w:t> </w:t>
      </w:r>
      <w:r>
        <w:rPr/>
        <w:t>administrative</w:t>
      </w:r>
      <w:r>
        <w:rPr>
          <w:spacing w:val="-5"/>
        </w:rPr>
        <w:t> </w:t>
      </w:r>
      <w:r>
        <w:rPr/>
        <w:t>measures able</w:t>
      </w:r>
      <w:r>
        <w:rPr>
          <w:spacing w:val="-8"/>
        </w:rPr>
        <w:t> </w:t>
      </w:r>
      <w:r>
        <w:rPr/>
        <w:t>to</w:t>
      </w:r>
      <w:r>
        <w:rPr>
          <w:spacing w:val="-6"/>
        </w:rPr>
        <w:t> </w:t>
      </w:r>
      <w:r>
        <w:rPr/>
        <w:t>protect</w:t>
      </w:r>
      <w:r>
        <w:rPr>
          <w:spacing w:val="-7"/>
        </w:rPr>
        <w:t> </w:t>
      </w:r>
      <w:r>
        <w:rPr/>
        <w:t>personal</w:t>
      </w:r>
      <w:r>
        <w:rPr>
          <w:spacing w:val="-6"/>
        </w:rPr>
        <w:t> </w:t>
      </w:r>
      <w:r>
        <w:rPr/>
        <w:t>data</w:t>
      </w:r>
      <w:r>
        <w:rPr>
          <w:spacing w:val="-8"/>
        </w:rPr>
        <w:t> </w:t>
      </w:r>
      <w:r>
        <w:rPr/>
        <w:t>from</w:t>
      </w:r>
      <w:r>
        <w:rPr>
          <w:spacing w:val="-6"/>
        </w:rPr>
        <w:t> </w:t>
      </w:r>
      <w:r>
        <w:rPr/>
        <w:t>unauthorized</w:t>
      </w:r>
      <w:r>
        <w:rPr>
          <w:spacing w:val="-7"/>
        </w:rPr>
        <w:t> </w:t>
      </w:r>
      <w:r>
        <w:rPr/>
        <w:t>accesses</w:t>
      </w:r>
      <w:r>
        <w:rPr>
          <w:spacing w:val="-7"/>
        </w:rPr>
        <w:t> </w:t>
      </w:r>
      <w:r>
        <w:rPr/>
        <w:t>and</w:t>
      </w:r>
      <w:r>
        <w:rPr>
          <w:spacing w:val="-7"/>
        </w:rPr>
        <w:t> </w:t>
      </w:r>
      <w:r>
        <w:rPr/>
        <w:t>accidental</w:t>
      </w:r>
      <w:r>
        <w:rPr>
          <w:spacing w:val="-6"/>
        </w:rPr>
        <w:t> </w:t>
      </w:r>
      <w:r>
        <w:rPr/>
        <w:t>or</w:t>
      </w:r>
      <w:r>
        <w:rPr>
          <w:spacing w:val="-8"/>
        </w:rPr>
        <w:t> </w:t>
      </w:r>
      <w:r>
        <w:rPr/>
        <w:t>unlawful</w:t>
      </w:r>
      <w:r>
        <w:rPr>
          <w:spacing w:val="-7"/>
        </w:rPr>
        <w:t> </w:t>
      </w:r>
      <w:r>
        <w:rPr/>
        <w:t>situations of</w:t>
      </w:r>
      <w:r>
        <w:rPr>
          <w:spacing w:val="-17"/>
        </w:rPr>
        <w:t> </w:t>
      </w:r>
      <w:r>
        <w:rPr/>
        <w:t>destruction,</w:t>
      </w:r>
      <w:r>
        <w:rPr>
          <w:spacing w:val="-17"/>
        </w:rPr>
        <w:t> </w:t>
      </w:r>
      <w:r>
        <w:rPr/>
        <w:t>loss,</w:t>
      </w:r>
      <w:r>
        <w:rPr>
          <w:spacing w:val="-16"/>
        </w:rPr>
        <w:t> </w:t>
      </w:r>
      <w:r>
        <w:rPr/>
        <w:t>alteration,</w:t>
      </w:r>
      <w:r>
        <w:rPr>
          <w:spacing w:val="-16"/>
        </w:rPr>
        <w:t> </w:t>
      </w:r>
      <w:r>
        <w:rPr/>
        <w:t>communication</w:t>
      </w:r>
      <w:r>
        <w:rPr>
          <w:spacing w:val="-16"/>
        </w:rPr>
        <w:t> </w:t>
      </w:r>
      <w:r>
        <w:rPr/>
        <w:t>or</w:t>
      </w:r>
      <w:r>
        <w:rPr>
          <w:spacing w:val="-17"/>
        </w:rPr>
        <w:t> </w:t>
      </w:r>
      <w:r>
        <w:rPr/>
        <w:t>any</w:t>
      </w:r>
      <w:r>
        <w:rPr>
          <w:spacing w:val="-16"/>
        </w:rPr>
        <w:t> </w:t>
      </w:r>
      <w:r>
        <w:rPr/>
        <w:t>type</w:t>
      </w:r>
      <w:r>
        <w:rPr>
          <w:spacing w:val="-16"/>
        </w:rPr>
        <w:t> </w:t>
      </w:r>
      <w:r>
        <w:rPr/>
        <w:t>of</w:t>
      </w:r>
      <w:r>
        <w:rPr>
          <w:spacing w:val="-17"/>
        </w:rPr>
        <w:t> </w:t>
      </w:r>
      <w:r>
        <w:rPr/>
        <w:t>improper</w:t>
      </w:r>
      <w:r>
        <w:rPr>
          <w:spacing w:val="-17"/>
        </w:rPr>
        <w:t> </w:t>
      </w:r>
      <w:r>
        <w:rPr/>
        <w:t>or</w:t>
      </w:r>
      <w:r>
        <w:rPr>
          <w:spacing w:val="-17"/>
        </w:rPr>
        <w:t> </w:t>
      </w:r>
      <w:r>
        <w:rPr/>
        <w:t>unlawful</w:t>
      </w:r>
      <w:r>
        <w:rPr>
          <w:spacing w:val="-16"/>
        </w:rPr>
        <w:t> </w:t>
      </w:r>
      <w:r>
        <w:rPr/>
        <w:t>processing.</w:t>
      </w:r>
    </w:p>
    <w:p>
      <w:pPr>
        <w:pStyle w:val="BodyText"/>
        <w:spacing w:line="360" w:lineRule="auto"/>
        <w:ind w:right="640" w:firstLine="719"/>
        <w:jc w:val="both"/>
      </w:pPr>
      <w:r>
        <w:rPr/>
        <w:t>§1 The national authority may provide minimum technical standards to make the provisions of the lead sentence of this article applicable, taking into account the nature of</w:t>
      </w:r>
      <w:r>
        <w:rPr>
          <w:spacing w:val="5"/>
        </w:rPr>
        <w:t> </w:t>
      </w:r>
      <w:r>
        <w:rPr/>
        <w:t>the</w:t>
      </w:r>
    </w:p>
    <w:p>
      <w:pPr>
        <w:spacing w:after="0" w:line="360" w:lineRule="auto"/>
        <w:jc w:val="both"/>
        <w:sectPr>
          <w:pgSz w:w="11900" w:h="16860"/>
          <w:pgMar w:header="586" w:footer="0" w:top="1660" w:bottom="280" w:left="1380" w:right="840"/>
        </w:sectPr>
      </w:pPr>
    </w:p>
    <w:p>
      <w:pPr>
        <w:pStyle w:val="BodyText"/>
        <w:spacing w:line="360" w:lineRule="auto" w:before="124"/>
        <w:ind w:right="636"/>
        <w:jc w:val="both"/>
      </w:pPr>
      <w:r>
        <w:rPr/>
        <w:t>processed information, the specific characteristics of the processing and the current state of technology,</w:t>
      </w:r>
      <w:r>
        <w:rPr>
          <w:spacing w:val="-8"/>
        </w:rPr>
        <w:t> </w:t>
      </w:r>
      <w:r>
        <w:rPr/>
        <w:t>especially</w:t>
      </w:r>
      <w:r>
        <w:rPr>
          <w:spacing w:val="-8"/>
        </w:rPr>
        <w:t> </w:t>
      </w:r>
      <w:r>
        <w:rPr/>
        <w:t>in</w:t>
      </w:r>
      <w:r>
        <w:rPr>
          <w:spacing w:val="-8"/>
        </w:rPr>
        <w:t> </w:t>
      </w:r>
      <w:r>
        <w:rPr/>
        <w:t>the</w:t>
      </w:r>
      <w:r>
        <w:rPr>
          <w:spacing w:val="-9"/>
        </w:rPr>
        <w:t> </w:t>
      </w:r>
      <w:r>
        <w:rPr/>
        <w:t>case</w:t>
      </w:r>
      <w:r>
        <w:rPr>
          <w:spacing w:val="-8"/>
        </w:rPr>
        <w:t> </w:t>
      </w:r>
      <w:r>
        <w:rPr/>
        <w:t>of</w:t>
      </w:r>
      <w:r>
        <w:rPr>
          <w:spacing w:val="-9"/>
        </w:rPr>
        <w:t> </w:t>
      </w:r>
      <w:r>
        <w:rPr/>
        <w:t>sensitive</w:t>
      </w:r>
      <w:r>
        <w:rPr>
          <w:spacing w:val="-9"/>
        </w:rPr>
        <w:t> </w:t>
      </w:r>
      <w:r>
        <w:rPr/>
        <w:t>personal</w:t>
      </w:r>
      <w:r>
        <w:rPr>
          <w:spacing w:val="-8"/>
        </w:rPr>
        <w:t> </w:t>
      </w:r>
      <w:r>
        <w:rPr/>
        <w:t>data,</w:t>
      </w:r>
      <w:r>
        <w:rPr>
          <w:spacing w:val="-9"/>
        </w:rPr>
        <w:t> </w:t>
      </w:r>
      <w:r>
        <w:rPr/>
        <w:t>as</w:t>
      </w:r>
      <w:r>
        <w:rPr>
          <w:spacing w:val="-5"/>
        </w:rPr>
        <w:t> </w:t>
      </w:r>
      <w:r>
        <w:rPr/>
        <w:t>well</w:t>
      </w:r>
      <w:r>
        <w:rPr>
          <w:spacing w:val="-8"/>
        </w:rPr>
        <w:t> </w:t>
      </w:r>
      <w:r>
        <w:rPr/>
        <w:t>as</w:t>
      </w:r>
      <w:r>
        <w:rPr>
          <w:spacing w:val="-8"/>
        </w:rPr>
        <w:t> </w:t>
      </w:r>
      <w:r>
        <w:rPr/>
        <w:t>the</w:t>
      </w:r>
      <w:r>
        <w:rPr>
          <w:spacing w:val="-9"/>
        </w:rPr>
        <w:t> </w:t>
      </w:r>
      <w:r>
        <w:rPr/>
        <w:t>principles</w:t>
      </w:r>
      <w:r>
        <w:rPr>
          <w:spacing w:val="-8"/>
        </w:rPr>
        <w:t> </w:t>
      </w:r>
      <w:r>
        <w:rPr/>
        <w:t>provided in the lead sentence of Art. 6 of this</w:t>
      </w:r>
      <w:r>
        <w:rPr>
          <w:spacing w:val="-4"/>
        </w:rPr>
        <w:t> </w:t>
      </w:r>
      <w:r>
        <w:rPr/>
        <w:t>Law.</w:t>
      </w:r>
    </w:p>
    <w:p>
      <w:pPr>
        <w:pStyle w:val="BodyText"/>
        <w:spacing w:line="360" w:lineRule="auto"/>
        <w:ind w:right="637" w:firstLine="719"/>
        <w:jc w:val="both"/>
      </w:pPr>
      <w:r>
        <w:rPr/>
        <w:t>§2 The measures mentioned in the lead sentence of this article shall be complied with as from the conception phase of the product or service until its execution.</w:t>
      </w:r>
    </w:p>
    <w:p>
      <w:pPr>
        <w:pStyle w:val="BodyText"/>
        <w:ind w:left="0"/>
        <w:rPr>
          <w:sz w:val="36"/>
        </w:rPr>
      </w:pPr>
    </w:p>
    <w:p>
      <w:pPr>
        <w:pStyle w:val="BodyText"/>
        <w:spacing w:line="360" w:lineRule="auto"/>
        <w:ind w:right="637" w:firstLine="719"/>
        <w:jc w:val="both"/>
      </w:pPr>
      <w:r>
        <w:rPr>
          <w:b/>
        </w:rPr>
        <w:t>Art.</w:t>
      </w:r>
      <w:r>
        <w:rPr>
          <w:b/>
          <w:spacing w:val="-7"/>
        </w:rPr>
        <w:t> </w:t>
      </w:r>
      <w:r>
        <w:rPr>
          <w:b/>
        </w:rPr>
        <w:t>47.</w:t>
      </w:r>
      <w:r>
        <w:rPr>
          <w:b/>
          <w:spacing w:val="-6"/>
        </w:rPr>
        <w:t> </w:t>
      </w:r>
      <w:r>
        <w:rPr/>
        <w:t>Processing</w:t>
      </w:r>
      <w:r>
        <w:rPr>
          <w:spacing w:val="-6"/>
        </w:rPr>
        <w:t> </w:t>
      </w:r>
      <w:r>
        <w:rPr/>
        <w:t>agents</w:t>
      </w:r>
      <w:r>
        <w:rPr>
          <w:spacing w:val="-6"/>
        </w:rPr>
        <w:t> </w:t>
      </w:r>
      <w:r>
        <w:rPr/>
        <w:t>or</w:t>
      </w:r>
      <w:r>
        <w:rPr>
          <w:spacing w:val="-7"/>
        </w:rPr>
        <w:t> </w:t>
      </w:r>
      <w:r>
        <w:rPr/>
        <w:t>any</w:t>
      </w:r>
      <w:r>
        <w:rPr>
          <w:spacing w:val="-6"/>
        </w:rPr>
        <w:t> </w:t>
      </w:r>
      <w:r>
        <w:rPr/>
        <w:t>other</w:t>
      </w:r>
      <w:r>
        <w:rPr>
          <w:spacing w:val="-7"/>
        </w:rPr>
        <w:t> </w:t>
      </w:r>
      <w:r>
        <w:rPr/>
        <w:t>person</w:t>
      </w:r>
      <w:r>
        <w:rPr>
          <w:spacing w:val="-7"/>
        </w:rPr>
        <w:t> </w:t>
      </w:r>
      <w:r>
        <w:rPr/>
        <w:t>that</w:t>
      </w:r>
      <w:r>
        <w:rPr>
          <w:spacing w:val="-4"/>
        </w:rPr>
        <w:t> </w:t>
      </w:r>
      <w:r>
        <w:rPr/>
        <w:t>intervenes</w:t>
      </w:r>
      <w:r>
        <w:rPr>
          <w:spacing w:val="-6"/>
        </w:rPr>
        <w:t> </w:t>
      </w:r>
      <w:r>
        <w:rPr/>
        <w:t>in</w:t>
      </w:r>
      <w:r>
        <w:rPr>
          <w:spacing w:val="-6"/>
        </w:rPr>
        <w:t> </w:t>
      </w:r>
      <w:r>
        <w:rPr/>
        <w:t>one</w:t>
      </w:r>
      <w:r>
        <w:rPr>
          <w:spacing w:val="-7"/>
        </w:rPr>
        <w:t> </w:t>
      </w:r>
      <w:r>
        <w:rPr/>
        <w:t>of</w:t>
      </w:r>
      <w:r>
        <w:rPr>
          <w:spacing w:val="-7"/>
        </w:rPr>
        <w:t> </w:t>
      </w:r>
      <w:r>
        <w:rPr/>
        <w:t>the</w:t>
      </w:r>
      <w:r>
        <w:rPr>
          <w:spacing w:val="-4"/>
        </w:rPr>
        <w:t> </w:t>
      </w:r>
      <w:r>
        <w:rPr/>
        <w:t>processing phases commit themselves to ensure the security of the information as provided in this Law regarding personal data, even following the conclusion of the processing in</w:t>
      </w:r>
      <w:r>
        <w:rPr>
          <w:spacing w:val="-5"/>
        </w:rPr>
        <w:t> </w:t>
      </w:r>
      <w:r>
        <w:rPr/>
        <w:t>question.</w:t>
      </w:r>
    </w:p>
    <w:p>
      <w:pPr>
        <w:pStyle w:val="BodyText"/>
        <w:spacing w:before="1"/>
        <w:ind w:left="0"/>
        <w:rPr>
          <w:sz w:val="36"/>
        </w:rPr>
      </w:pPr>
    </w:p>
    <w:p>
      <w:pPr>
        <w:pStyle w:val="BodyText"/>
        <w:spacing w:line="360" w:lineRule="auto"/>
        <w:ind w:right="637" w:firstLine="719"/>
        <w:jc w:val="both"/>
      </w:pPr>
      <w:r>
        <w:rPr>
          <w:b/>
        </w:rPr>
        <w:t>Art. 48. </w:t>
      </w:r>
      <w:r>
        <w:rPr/>
        <w:t>The controller must communicate to the national authority and to the data subject the occurrence of a security incident that may create risk or relevant damage to the data subjects.</w:t>
      </w:r>
    </w:p>
    <w:p>
      <w:pPr>
        <w:pStyle w:val="BodyText"/>
        <w:spacing w:line="360" w:lineRule="auto"/>
        <w:ind w:right="640" w:firstLine="719"/>
        <w:jc w:val="both"/>
      </w:pPr>
      <w:r>
        <w:rPr/>
        <w:t>§1 The communication shall be done in a reasonable time period, as defined by the national authority, and shall contain, at the very</w:t>
      </w:r>
      <w:r>
        <w:rPr>
          <w:spacing w:val="-2"/>
        </w:rPr>
        <w:t> </w:t>
      </w:r>
      <w:r>
        <w:rPr/>
        <w:t>least:</w:t>
      </w:r>
    </w:p>
    <w:p>
      <w:pPr>
        <w:pStyle w:val="BodyText"/>
        <w:spacing w:line="362" w:lineRule="auto"/>
        <w:ind w:left="821" w:right="3187"/>
        <w:jc w:val="both"/>
      </w:pPr>
      <w:r>
        <w:rPr/>
        <w:t>I – a description of the nature of the affected personal</w:t>
      </w:r>
      <w:r>
        <w:rPr>
          <w:spacing w:val="-11"/>
        </w:rPr>
        <w:t> </w:t>
      </w:r>
      <w:r>
        <w:rPr/>
        <w:t>data; II – information on the data subjects</w:t>
      </w:r>
      <w:r>
        <w:rPr>
          <w:spacing w:val="-3"/>
        </w:rPr>
        <w:t> </w:t>
      </w:r>
      <w:r>
        <w:rPr/>
        <w:t>involved;</w:t>
      </w:r>
    </w:p>
    <w:p>
      <w:pPr>
        <w:pStyle w:val="ListParagraph"/>
        <w:numPr>
          <w:ilvl w:val="0"/>
          <w:numId w:val="33"/>
        </w:numPr>
        <w:tabs>
          <w:tab w:pos="1150" w:val="left" w:leader="none"/>
        </w:tabs>
        <w:spacing w:line="360" w:lineRule="auto" w:before="0" w:after="0"/>
        <w:ind w:left="101" w:right="642" w:firstLine="719"/>
        <w:jc w:val="both"/>
        <w:rPr>
          <w:sz w:val="24"/>
        </w:rPr>
      </w:pPr>
      <w:r>
        <w:rPr>
          <w:sz w:val="24"/>
        </w:rPr>
        <w:t>– an indication of the technical and security measures used to protect the data, subject to commercial and industrial</w:t>
      </w:r>
      <w:r>
        <w:rPr>
          <w:spacing w:val="-1"/>
          <w:sz w:val="24"/>
        </w:rPr>
        <w:t> </w:t>
      </w:r>
      <w:r>
        <w:rPr>
          <w:sz w:val="24"/>
        </w:rPr>
        <w:t>secrecy;</w:t>
      </w:r>
    </w:p>
    <w:p>
      <w:pPr>
        <w:pStyle w:val="ListParagraph"/>
        <w:numPr>
          <w:ilvl w:val="0"/>
          <w:numId w:val="33"/>
        </w:numPr>
        <w:tabs>
          <w:tab w:pos="1134" w:val="left" w:leader="none"/>
        </w:tabs>
        <w:spacing w:line="240" w:lineRule="auto" w:before="0" w:after="0"/>
        <w:ind w:left="1133" w:right="0" w:hanging="313"/>
        <w:jc w:val="both"/>
        <w:rPr>
          <w:sz w:val="24"/>
        </w:rPr>
      </w:pPr>
      <w:r>
        <w:rPr>
          <w:sz w:val="24"/>
        </w:rPr>
        <w:t>– the risks related to the</w:t>
      </w:r>
      <w:r>
        <w:rPr>
          <w:spacing w:val="-1"/>
          <w:sz w:val="24"/>
        </w:rPr>
        <w:t> </w:t>
      </w:r>
      <w:r>
        <w:rPr>
          <w:sz w:val="24"/>
        </w:rPr>
        <w:t>incident;</w:t>
      </w:r>
    </w:p>
    <w:p>
      <w:pPr>
        <w:pStyle w:val="BodyText"/>
        <w:spacing w:before="10"/>
        <w:ind w:left="0"/>
        <w:rPr>
          <w:sz w:val="23"/>
        </w:rPr>
      </w:pPr>
    </w:p>
    <w:p>
      <w:pPr>
        <w:pStyle w:val="ListParagraph"/>
        <w:numPr>
          <w:ilvl w:val="0"/>
          <w:numId w:val="33"/>
        </w:numPr>
        <w:tabs>
          <w:tab w:pos="1054" w:val="left" w:leader="none"/>
        </w:tabs>
        <w:spacing w:line="482" w:lineRule="auto" w:before="0" w:after="0"/>
        <w:ind w:left="821" w:right="783" w:firstLine="0"/>
        <w:jc w:val="both"/>
        <w:rPr>
          <w:sz w:val="24"/>
        </w:rPr>
      </w:pPr>
      <w:r>
        <w:rPr>
          <w:sz w:val="24"/>
        </w:rPr>
        <w:t>– the reasons for delay, in cases in which communication was not immediate; and VI – the measures that were or will be adopted to reverse or mitigate the</w:t>
      </w:r>
      <w:r>
        <w:rPr>
          <w:spacing w:val="-10"/>
          <w:sz w:val="24"/>
        </w:rPr>
        <w:t> </w:t>
      </w:r>
      <w:r>
        <w:rPr>
          <w:sz w:val="24"/>
        </w:rPr>
        <w:t>effects</w:t>
      </w:r>
    </w:p>
    <w:p>
      <w:pPr>
        <w:pStyle w:val="BodyText"/>
        <w:spacing w:line="273" w:lineRule="exact"/>
        <w:ind w:left="821"/>
        <w:jc w:val="both"/>
      </w:pPr>
      <w:r>
        <w:rPr/>
        <w:t>of the damage.</w:t>
      </w:r>
    </w:p>
    <w:p>
      <w:pPr>
        <w:pStyle w:val="BodyText"/>
        <w:spacing w:before="3"/>
        <w:ind w:left="0"/>
      </w:pPr>
    </w:p>
    <w:p>
      <w:pPr>
        <w:pStyle w:val="BodyText"/>
        <w:spacing w:line="360" w:lineRule="auto" w:before="1"/>
        <w:ind w:right="643" w:firstLine="719"/>
        <w:jc w:val="both"/>
      </w:pPr>
      <w:r>
        <w:rPr/>
        <w:t>§2 The national authority shall verify the seriousness of the incident if necessary to safeguard the data subjects’ rights, it may order the controller to adopt measures, such as:</w:t>
      </w:r>
    </w:p>
    <w:p>
      <w:pPr>
        <w:pStyle w:val="ListParagraph"/>
        <w:numPr>
          <w:ilvl w:val="0"/>
          <w:numId w:val="34"/>
        </w:numPr>
        <w:tabs>
          <w:tab w:pos="958" w:val="left" w:leader="none"/>
        </w:tabs>
        <w:spacing w:line="240" w:lineRule="auto" w:before="139" w:after="0"/>
        <w:ind w:left="958" w:right="0" w:hanging="137"/>
        <w:jc w:val="both"/>
        <w:rPr>
          <w:sz w:val="24"/>
        </w:rPr>
      </w:pPr>
      <w:r>
        <w:rPr>
          <w:sz w:val="24"/>
        </w:rPr>
        <w:t>– broad disclosure of the event in communications media;</w:t>
      </w:r>
      <w:r>
        <w:rPr>
          <w:spacing w:val="-3"/>
          <w:sz w:val="24"/>
        </w:rPr>
        <w:t> </w:t>
      </w:r>
      <w:r>
        <w:rPr>
          <w:sz w:val="24"/>
        </w:rPr>
        <w:t>and</w:t>
      </w:r>
    </w:p>
    <w:p>
      <w:pPr>
        <w:pStyle w:val="BodyText"/>
        <w:spacing w:before="2"/>
        <w:ind w:left="0"/>
      </w:pPr>
    </w:p>
    <w:p>
      <w:pPr>
        <w:pStyle w:val="ListParagraph"/>
        <w:numPr>
          <w:ilvl w:val="0"/>
          <w:numId w:val="34"/>
        </w:numPr>
        <w:tabs>
          <w:tab w:pos="1040" w:val="left" w:leader="none"/>
        </w:tabs>
        <w:spacing w:line="240" w:lineRule="auto" w:before="0" w:after="0"/>
        <w:ind w:left="1039" w:right="0" w:hanging="219"/>
        <w:jc w:val="both"/>
        <w:rPr>
          <w:sz w:val="24"/>
        </w:rPr>
      </w:pPr>
      <w:r>
        <w:rPr>
          <w:sz w:val="24"/>
        </w:rPr>
        <w:t>– measures to reverse or mitigate the effects of the</w:t>
      </w:r>
      <w:r>
        <w:rPr>
          <w:spacing w:val="-1"/>
          <w:sz w:val="24"/>
        </w:rPr>
        <w:t> </w:t>
      </w:r>
      <w:r>
        <w:rPr>
          <w:sz w:val="24"/>
        </w:rPr>
        <w:t>incident.</w:t>
      </w:r>
    </w:p>
    <w:p>
      <w:pPr>
        <w:pStyle w:val="BodyText"/>
        <w:spacing w:line="360" w:lineRule="auto" w:before="137"/>
        <w:ind w:right="631" w:firstLine="719"/>
        <w:jc w:val="both"/>
      </w:pPr>
      <w:r>
        <w:rPr/>
        <w:t>§3 When judging the severity of the incident, there will be an analysis of eventual demonstrations that, within the scope and the technical limits of the services, adequate technical measures were adopted to render the affected personal data unintelligible to third</w:t>
      </w:r>
    </w:p>
    <w:p>
      <w:pPr>
        <w:spacing w:after="0" w:line="360" w:lineRule="auto"/>
        <w:jc w:val="both"/>
        <w:sectPr>
          <w:pgSz w:w="11900" w:h="16860"/>
          <w:pgMar w:header="586" w:footer="0" w:top="1660" w:bottom="280" w:left="1380" w:right="840"/>
        </w:sectPr>
      </w:pPr>
    </w:p>
    <w:p>
      <w:pPr>
        <w:pStyle w:val="BodyText"/>
        <w:spacing w:before="124"/>
      </w:pPr>
      <w:r>
        <w:rPr/>
        <w:t>parties who were not authorized to access</w:t>
      </w:r>
      <w:r>
        <w:rPr>
          <w:spacing w:val="-9"/>
        </w:rPr>
        <w:t> </w:t>
      </w:r>
      <w:r>
        <w:rPr/>
        <w:t>them.</w:t>
      </w:r>
    </w:p>
    <w:p>
      <w:pPr>
        <w:pStyle w:val="BodyText"/>
        <w:ind w:left="0"/>
        <w:rPr>
          <w:sz w:val="26"/>
        </w:rPr>
      </w:pPr>
    </w:p>
    <w:p>
      <w:pPr>
        <w:pStyle w:val="BodyText"/>
        <w:ind w:left="0"/>
        <w:rPr>
          <w:sz w:val="22"/>
        </w:rPr>
      </w:pPr>
    </w:p>
    <w:p>
      <w:pPr>
        <w:pStyle w:val="BodyText"/>
        <w:spacing w:line="360" w:lineRule="auto"/>
        <w:ind w:right="639" w:firstLine="719"/>
        <w:jc w:val="both"/>
      </w:pPr>
      <w:r>
        <w:rPr>
          <w:b/>
        </w:rPr>
        <w:t>Art. 49. </w:t>
      </w:r>
      <w:r>
        <w:rPr/>
        <w:t>The systems used for processing personal data shall be structured in order to meet</w:t>
      </w:r>
      <w:r>
        <w:rPr>
          <w:spacing w:val="-16"/>
        </w:rPr>
        <w:t> </w:t>
      </w:r>
      <w:r>
        <w:rPr/>
        <w:t>the</w:t>
      </w:r>
      <w:r>
        <w:rPr>
          <w:spacing w:val="-16"/>
        </w:rPr>
        <w:t> </w:t>
      </w:r>
      <w:r>
        <w:rPr/>
        <w:t>security</w:t>
      </w:r>
      <w:r>
        <w:rPr>
          <w:spacing w:val="-16"/>
        </w:rPr>
        <w:t> </w:t>
      </w:r>
      <w:r>
        <w:rPr/>
        <w:t>requirements,</w:t>
      </w:r>
      <w:r>
        <w:rPr>
          <w:spacing w:val="-16"/>
        </w:rPr>
        <w:t> </w:t>
      </w:r>
      <w:r>
        <w:rPr/>
        <w:t>standards</w:t>
      </w:r>
      <w:r>
        <w:rPr>
          <w:spacing w:val="-17"/>
        </w:rPr>
        <w:t> </w:t>
      </w:r>
      <w:r>
        <w:rPr/>
        <w:t>of</w:t>
      </w:r>
      <w:r>
        <w:rPr>
          <w:spacing w:val="-17"/>
        </w:rPr>
        <w:t> </w:t>
      </w:r>
      <w:r>
        <w:rPr/>
        <w:t>good</w:t>
      </w:r>
      <w:r>
        <w:rPr>
          <w:spacing w:val="-13"/>
        </w:rPr>
        <w:t> </w:t>
      </w:r>
      <w:r>
        <w:rPr/>
        <w:t>practices</w:t>
      </w:r>
      <w:r>
        <w:rPr>
          <w:spacing w:val="-13"/>
        </w:rPr>
        <w:t> </w:t>
      </w:r>
      <w:r>
        <w:rPr/>
        <w:t>and</w:t>
      </w:r>
      <w:r>
        <w:rPr>
          <w:spacing w:val="-17"/>
        </w:rPr>
        <w:t> </w:t>
      </w:r>
      <w:r>
        <w:rPr/>
        <w:t>governance,</w:t>
      </w:r>
      <w:r>
        <w:rPr>
          <w:spacing w:val="-16"/>
        </w:rPr>
        <w:t> </w:t>
      </w:r>
      <w:r>
        <w:rPr/>
        <w:t>general</w:t>
      </w:r>
      <w:r>
        <w:rPr>
          <w:spacing w:val="-15"/>
        </w:rPr>
        <w:t> </w:t>
      </w:r>
      <w:r>
        <w:rPr/>
        <w:t>principles provided in this Law and other regulatory</w:t>
      </w:r>
      <w:r>
        <w:rPr>
          <w:spacing w:val="1"/>
        </w:rPr>
        <w:t> </w:t>
      </w:r>
      <w:r>
        <w:rPr/>
        <w:t>rules.</w:t>
      </w:r>
    </w:p>
    <w:p>
      <w:pPr>
        <w:pStyle w:val="BodyText"/>
        <w:spacing w:before="11"/>
        <w:ind w:left="0"/>
        <w:rPr>
          <w:sz w:val="23"/>
        </w:rPr>
      </w:pPr>
    </w:p>
    <w:p>
      <w:pPr>
        <w:pStyle w:val="Heading1"/>
      </w:pPr>
      <w:r>
        <w:rPr/>
        <w:t>Section II</w:t>
      </w:r>
    </w:p>
    <w:p>
      <w:pPr>
        <w:spacing w:before="137"/>
        <w:ind w:left="717" w:right="1255" w:firstLine="0"/>
        <w:jc w:val="center"/>
        <w:rPr>
          <w:b/>
          <w:sz w:val="24"/>
        </w:rPr>
      </w:pPr>
      <w:r>
        <w:rPr>
          <w:b/>
          <w:sz w:val="24"/>
        </w:rPr>
        <w:t>Good Practice and Governance</w:t>
      </w:r>
    </w:p>
    <w:p>
      <w:pPr>
        <w:pStyle w:val="BodyText"/>
        <w:spacing w:before="1"/>
        <w:ind w:left="0"/>
        <w:rPr>
          <w:b/>
          <w:sz w:val="36"/>
        </w:rPr>
      </w:pPr>
    </w:p>
    <w:p>
      <w:pPr>
        <w:pStyle w:val="BodyText"/>
        <w:spacing w:line="360" w:lineRule="auto"/>
        <w:ind w:right="636" w:firstLine="719"/>
        <w:jc w:val="both"/>
      </w:pPr>
      <w:r>
        <w:rPr>
          <w:b/>
        </w:rPr>
        <w:t>Art.</w:t>
      </w:r>
      <w:r>
        <w:rPr>
          <w:b/>
          <w:spacing w:val="-13"/>
        </w:rPr>
        <w:t> </w:t>
      </w:r>
      <w:r>
        <w:rPr>
          <w:b/>
        </w:rPr>
        <w:t>50.</w:t>
      </w:r>
      <w:r>
        <w:rPr>
          <w:b/>
          <w:spacing w:val="-11"/>
        </w:rPr>
        <w:t> </w:t>
      </w:r>
      <w:r>
        <w:rPr/>
        <w:t>Controllers</w:t>
      </w:r>
      <w:r>
        <w:rPr>
          <w:spacing w:val="-12"/>
        </w:rPr>
        <w:t> </w:t>
      </w:r>
      <w:r>
        <w:rPr/>
        <w:t>and</w:t>
      </w:r>
      <w:r>
        <w:rPr>
          <w:spacing w:val="-11"/>
        </w:rPr>
        <w:t> </w:t>
      </w:r>
      <w:r>
        <w:rPr/>
        <w:t>processors,</w:t>
      </w:r>
      <w:r>
        <w:rPr>
          <w:spacing w:val="-11"/>
        </w:rPr>
        <w:t> </w:t>
      </w:r>
      <w:r>
        <w:rPr/>
        <w:t>within</w:t>
      </w:r>
      <w:r>
        <w:rPr>
          <w:spacing w:val="-11"/>
        </w:rPr>
        <w:t> </w:t>
      </w:r>
      <w:r>
        <w:rPr/>
        <w:t>the</w:t>
      </w:r>
      <w:r>
        <w:rPr>
          <w:spacing w:val="-12"/>
        </w:rPr>
        <w:t> </w:t>
      </w:r>
      <w:r>
        <w:rPr/>
        <w:t>scope</w:t>
      </w:r>
      <w:r>
        <w:rPr>
          <w:spacing w:val="-12"/>
        </w:rPr>
        <w:t> </w:t>
      </w:r>
      <w:r>
        <w:rPr/>
        <w:t>of</w:t>
      </w:r>
      <w:r>
        <w:rPr>
          <w:spacing w:val="-12"/>
        </w:rPr>
        <w:t> </w:t>
      </w:r>
      <w:r>
        <w:rPr/>
        <w:t>their</w:t>
      </w:r>
      <w:r>
        <w:rPr>
          <w:spacing w:val="-12"/>
        </w:rPr>
        <w:t> </w:t>
      </w:r>
      <w:r>
        <w:rPr/>
        <w:t>functions,</w:t>
      </w:r>
      <w:r>
        <w:rPr>
          <w:spacing w:val="-11"/>
        </w:rPr>
        <w:t> </w:t>
      </w:r>
      <w:r>
        <w:rPr/>
        <w:t>concerning</w:t>
      </w:r>
      <w:r>
        <w:rPr>
          <w:spacing w:val="-11"/>
        </w:rPr>
        <w:t> </w:t>
      </w:r>
      <w:r>
        <w:rPr/>
        <w:t>the processing of personal data, individually or by associations, may formulate rules for good practices and governance that set forth conditions of organization, a regime of operation, the procedures, including those for complaints and petitions from data subjects, security norms, technical standards, specific obligations for the various parties involved in the processing, educational activities, internal mechanisms of supervision and risk mitigation and other aspects related to the processing of personal</w:t>
      </w:r>
      <w:r>
        <w:rPr>
          <w:spacing w:val="-2"/>
        </w:rPr>
        <w:t> </w:t>
      </w:r>
      <w:r>
        <w:rPr/>
        <w:t>data.</w:t>
      </w:r>
    </w:p>
    <w:p>
      <w:pPr>
        <w:pStyle w:val="BodyText"/>
        <w:spacing w:line="360" w:lineRule="auto"/>
        <w:ind w:right="634" w:firstLine="719"/>
        <w:jc w:val="both"/>
      </w:pPr>
      <w:r>
        <w:rPr/>
        <w:t>§1 When establishing rules of good practices, the controller and the processor shall take into consideration, regarding the processing and the data, the nature, scope, purpose and probability</w:t>
      </w:r>
      <w:r>
        <w:rPr>
          <w:spacing w:val="-5"/>
        </w:rPr>
        <w:t> </w:t>
      </w:r>
      <w:r>
        <w:rPr/>
        <w:t>and</w:t>
      </w:r>
      <w:r>
        <w:rPr>
          <w:spacing w:val="-4"/>
        </w:rPr>
        <w:t> </w:t>
      </w:r>
      <w:r>
        <w:rPr/>
        <w:t>seriousness</w:t>
      </w:r>
      <w:r>
        <w:rPr>
          <w:spacing w:val="-3"/>
        </w:rPr>
        <w:t> </w:t>
      </w:r>
      <w:r>
        <w:rPr/>
        <w:t>of</w:t>
      </w:r>
      <w:r>
        <w:rPr>
          <w:spacing w:val="-5"/>
        </w:rPr>
        <w:t> </w:t>
      </w:r>
      <w:r>
        <w:rPr/>
        <w:t>the</w:t>
      </w:r>
      <w:r>
        <w:rPr>
          <w:spacing w:val="-4"/>
        </w:rPr>
        <w:t> </w:t>
      </w:r>
      <w:r>
        <w:rPr/>
        <w:t>risks</w:t>
      </w:r>
      <w:r>
        <w:rPr>
          <w:spacing w:val="-4"/>
        </w:rPr>
        <w:t> </w:t>
      </w:r>
      <w:r>
        <w:rPr/>
        <w:t>and</w:t>
      </w:r>
      <w:r>
        <w:rPr>
          <w:spacing w:val="-6"/>
        </w:rPr>
        <w:t> </w:t>
      </w:r>
      <w:r>
        <w:rPr/>
        <w:t>the</w:t>
      </w:r>
      <w:r>
        <w:rPr>
          <w:spacing w:val="-4"/>
        </w:rPr>
        <w:t> </w:t>
      </w:r>
      <w:r>
        <w:rPr/>
        <w:t>benefits</w:t>
      </w:r>
      <w:r>
        <w:rPr>
          <w:spacing w:val="-3"/>
        </w:rPr>
        <w:t> </w:t>
      </w:r>
      <w:r>
        <w:rPr/>
        <w:t>that</w:t>
      </w:r>
      <w:r>
        <w:rPr>
          <w:spacing w:val="-4"/>
        </w:rPr>
        <w:t> </w:t>
      </w:r>
      <w:r>
        <w:rPr/>
        <w:t>will</w:t>
      </w:r>
      <w:r>
        <w:rPr>
          <w:spacing w:val="-5"/>
        </w:rPr>
        <w:t> </w:t>
      </w:r>
      <w:r>
        <w:rPr/>
        <w:t>result</w:t>
      </w:r>
      <w:r>
        <w:rPr>
          <w:spacing w:val="-3"/>
        </w:rPr>
        <w:t> </w:t>
      </w:r>
      <w:r>
        <w:rPr/>
        <w:t>from</w:t>
      </w:r>
      <w:r>
        <w:rPr>
          <w:spacing w:val="-3"/>
        </w:rPr>
        <w:t> </w:t>
      </w:r>
      <w:r>
        <w:rPr/>
        <w:t>the</w:t>
      </w:r>
      <w:r>
        <w:rPr>
          <w:spacing w:val="-4"/>
        </w:rPr>
        <w:t> </w:t>
      </w:r>
      <w:r>
        <w:rPr/>
        <w:t>processing</w:t>
      </w:r>
      <w:r>
        <w:rPr>
          <w:spacing w:val="-4"/>
        </w:rPr>
        <w:t> </w:t>
      </w:r>
      <w:r>
        <w:rPr/>
        <w:t>of the data subject’s</w:t>
      </w:r>
      <w:r>
        <w:rPr>
          <w:spacing w:val="-1"/>
        </w:rPr>
        <w:t> </w:t>
      </w:r>
      <w:r>
        <w:rPr/>
        <w:t>data.</w:t>
      </w:r>
    </w:p>
    <w:p>
      <w:pPr>
        <w:pStyle w:val="BodyText"/>
        <w:spacing w:line="360" w:lineRule="auto"/>
        <w:ind w:right="637" w:firstLine="719"/>
        <w:jc w:val="both"/>
      </w:pPr>
      <w:r>
        <w:rPr/>
        <w:t>§2</w:t>
      </w:r>
      <w:r>
        <w:rPr>
          <w:spacing w:val="-5"/>
        </w:rPr>
        <w:t> </w:t>
      </w:r>
      <w:r>
        <w:rPr/>
        <w:t>When</w:t>
      </w:r>
      <w:r>
        <w:rPr>
          <w:spacing w:val="-4"/>
        </w:rPr>
        <w:t> </w:t>
      </w:r>
      <w:r>
        <w:rPr/>
        <w:t>applying</w:t>
      </w:r>
      <w:r>
        <w:rPr>
          <w:spacing w:val="-4"/>
        </w:rPr>
        <w:t> </w:t>
      </w:r>
      <w:r>
        <w:rPr/>
        <w:t>the</w:t>
      </w:r>
      <w:r>
        <w:rPr>
          <w:spacing w:val="-4"/>
        </w:rPr>
        <w:t> </w:t>
      </w:r>
      <w:r>
        <w:rPr/>
        <w:t>principles</w:t>
      </w:r>
      <w:r>
        <w:rPr>
          <w:spacing w:val="-5"/>
        </w:rPr>
        <w:t> </w:t>
      </w:r>
      <w:r>
        <w:rPr/>
        <w:t>mentioned</w:t>
      </w:r>
      <w:r>
        <w:rPr>
          <w:spacing w:val="-3"/>
        </w:rPr>
        <w:t> </w:t>
      </w:r>
      <w:r>
        <w:rPr/>
        <w:t>in</w:t>
      </w:r>
      <w:r>
        <w:rPr>
          <w:spacing w:val="-3"/>
        </w:rPr>
        <w:t> </w:t>
      </w:r>
      <w:r>
        <w:rPr/>
        <w:t>items</w:t>
      </w:r>
      <w:r>
        <w:rPr>
          <w:spacing w:val="-3"/>
        </w:rPr>
        <w:t> </w:t>
      </w:r>
      <w:r>
        <w:rPr/>
        <w:t>VII</w:t>
      </w:r>
      <w:r>
        <w:rPr>
          <w:spacing w:val="-7"/>
        </w:rPr>
        <w:t> </w:t>
      </w:r>
      <w:r>
        <w:rPr/>
        <w:t>and</w:t>
      </w:r>
      <w:r>
        <w:rPr>
          <w:spacing w:val="-5"/>
        </w:rPr>
        <w:t> </w:t>
      </w:r>
      <w:r>
        <w:rPr/>
        <w:t>VIII</w:t>
      </w:r>
      <w:r>
        <w:rPr>
          <w:spacing w:val="-5"/>
        </w:rPr>
        <w:t> </w:t>
      </w:r>
      <w:r>
        <w:rPr/>
        <w:t>of</w:t>
      </w:r>
      <w:r>
        <w:rPr>
          <w:spacing w:val="-5"/>
        </w:rPr>
        <w:t> </w:t>
      </w:r>
      <w:r>
        <w:rPr/>
        <w:t>the</w:t>
      </w:r>
      <w:r>
        <w:rPr>
          <w:spacing w:val="-4"/>
        </w:rPr>
        <w:t> </w:t>
      </w:r>
      <w:r>
        <w:rPr/>
        <w:t>lead</w:t>
      </w:r>
      <w:r>
        <w:rPr>
          <w:spacing w:val="-4"/>
        </w:rPr>
        <w:t> </w:t>
      </w:r>
      <w:r>
        <w:rPr/>
        <w:t>sentence of Art. 6 of this Law, and subject to the structure, scale and volume of her/his operations, as well</w:t>
      </w:r>
      <w:r>
        <w:rPr>
          <w:spacing w:val="-11"/>
        </w:rPr>
        <w:t> </w:t>
      </w:r>
      <w:r>
        <w:rPr/>
        <w:t>as</w:t>
      </w:r>
      <w:r>
        <w:rPr>
          <w:spacing w:val="-11"/>
        </w:rPr>
        <w:t> </w:t>
      </w:r>
      <w:r>
        <w:rPr/>
        <w:t>the</w:t>
      </w:r>
      <w:r>
        <w:rPr>
          <w:spacing w:val="-12"/>
        </w:rPr>
        <w:t> </w:t>
      </w:r>
      <w:r>
        <w:rPr/>
        <w:t>sensitivity</w:t>
      </w:r>
      <w:r>
        <w:rPr>
          <w:spacing w:val="-13"/>
        </w:rPr>
        <w:t> </w:t>
      </w:r>
      <w:r>
        <w:rPr/>
        <w:t>of</w:t>
      </w:r>
      <w:r>
        <w:rPr>
          <w:spacing w:val="-12"/>
        </w:rPr>
        <w:t> </w:t>
      </w:r>
      <w:r>
        <w:rPr/>
        <w:t>the</w:t>
      </w:r>
      <w:r>
        <w:rPr>
          <w:spacing w:val="-12"/>
        </w:rPr>
        <w:t> </w:t>
      </w:r>
      <w:r>
        <w:rPr/>
        <w:t>processed</w:t>
      </w:r>
      <w:r>
        <w:rPr>
          <w:spacing w:val="-12"/>
        </w:rPr>
        <w:t> </w:t>
      </w:r>
      <w:r>
        <w:rPr/>
        <w:t>data</w:t>
      </w:r>
      <w:r>
        <w:rPr>
          <w:spacing w:val="-13"/>
        </w:rPr>
        <w:t> </w:t>
      </w:r>
      <w:r>
        <w:rPr/>
        <w:t>and</w:t>
      </w:r>
      <w:r>
        <w:rPr>
          <w:spacing w:val="-11"/>
        </w:rPr>
        <w:t> </w:t>
      </w:r>
      <w:r>
        <w:rPr/>
        <w:t>the</w:t>
      </w:r>
      <w:r>
        <w:rPr>
          <w:spacing w:val="-12"/>
        </w:rPr>
        <w:t> </w:t>
      </w:r>
      <w:r>
        <w:rPr/>
        <w:t>probability</w:t>
      </w:r>
      <w:r>
        <w:rPr>
          <w:spacing w:val="-11"/>
        </w:rPr>
        <w:t> </w:t>
      </w:r>
      <w:r>
        <w:rPr/>
        <w:t>and</w:t>
      </w:r>
      <w:r>
        <w:rPr>
          <w:spacing w:val="-11"/>
        </w:rPr>
        <w:t> </w:t>
      </w:r>
      <w:r>
        <w:rPr/>
        <w:t>seriousness</w:t>
      </w:r>
      <w:r>
        <w:rPr>
          <w:spacing w:val="-11"/>
        </w:rPr>
        <w:t> </w:t>
      </w:r>
      <w:r>
        <w:rPr/>
        <w:t>of</w:t>
      </w:r>
      <w:r>
        <w:rPr>
          <w:spacing w:val="-12"/>
        </w:rPr>
        <w:t> </w:t>
      </w:r>
      <w:r>
        <w:rPr/>
        <w:t>the</w:t>
      </w:r>
      <w:r>
        <w:rPr>
          <w:spacing w:val="-12"/>
        </w:rPr>
        <w:t> </w:t>
      </w:r>
      <w:r>
        <w:rPr/>
        <w:t>damages to data subjects, the controller</w:t>
      </w:r>
      <w:r>
        <w:rPr>
          <w:spacing w:val="-3"/>
        </w:rPr>
        <w:t> </w:t>
      </w:r>
      <w:r>
        <w:rPr/>
        <w:t>may:</w:t>
      </w:r>
    </w:p>
    <w:p>
      <w:pPr>
        <w:pStyle w:val="ListParagraph"/>
        <w:numPr>
          <w:ilvl w:val="0"/>
          <w:numId w:val="35"/>
        </w:numPr>
        <w:tabs>
          <w:tab w:pos="958" w:val="left" w:leader="none"/>
        </w:tabs>
        <w:spacing w:line="240" w:lineRule="auto" w:before="0" w:after="0"/>
        <w:ind w:left="958" w:right="0" w:hanging="137"/>
        <w:jc w:val="both"/>
        <w:rPr>
          <w:sz w:val="24"/>
        </w:rPr>
      </w:pPr>
      <w:r>
        <w:rPr>
          <w:sz w:val="24"/>
        </w:rPr>
        <w:t>– implement governance program for privacy that, at the very</w:t>
      </w:r>
      <w:r>
        <w:rPr>
          <w:spacing w:val="-3"/>
          <w:sz w:val="24"/>
        </w:rPr>
        <w:t> </w:t>
      </w:r>
      <w:r>
        <w:rPr>
          <w:sz w:val="24"/>
        </w:rPr>
        <w:t>least:</w:t>
      </w:r>
    </w:p>
    <w:p>
      <w:pPr>
        <w:pStyle w:val="BodyText"/>
        <w:spacing w:before="3"/>
        <w:ind w:left="0"/>
      </w:pPr>
    </w:p>
    <w:p>
      <w:pPr>
        <w:pStyle w:val="ListParagraph"/>
        <w:numPr>
          <w:ilvl w:val="0"/>
          <w:numId w:val="36"/>
        </w:numPr>
        <w:tabs>
          <w:tab w:pos="1071" w:val="left" w:leader="none"/>
        </w:tabs>
        <w:spacing w:line="360" w:lineRule="auto" w:before="0" w:after="0"/>
        <w:ind w:left="101" w:right="631" w:firstLine="719"/>
        <w:jc w:val="both"/>
        <w:rPr>
          <w:sz w:val="24"/>
        </w:rPr>
      </w:pPr>
      <w:r>
        <w:rPr>
          <w:sz w:val="24"/>
        </w:rPr>
        <w:t>demonstrate the controller’s commitment to adopt internal procedures and policies that ensure broad compliance with rules and good practices regarding the protection of personal</w:t>
      </w:r>
      <w:r>
        <w:rPr>
          <w:spacing w:val="-1"/>
          <w:sz w:val="24"/>
        </w:rPr>
        <w:t> </w:t>
      </w:r>
      <w:r>
        <w:rPr>
          <w:sz w:val="24"/>
        </w:rPr>
        <w:t>data;</w:t>
      </w:r>
    </w:p>
    <w:p>
      <w:pPr>
        <w:pStyle w:val="ListParagraph"/>
        <w:numPr>
          <w:ilvl w:val="0"/>
          <w:numId w:val="36"/>
        </w:numPr>
        <w:tabs>
          <w:tab w:pos="1076" w:val="left" w:leader="none"/>
        </w:tabs>
        <w:spacing w:line="360" w:lineRule="auto" w:before="141" w:after="0"/>
        <w:ind w:left="101" w:right="640" w:firstLine="719"/>
        <w:jc w:val="both"/>
        <w:rPr>
          <w:sz w:val="24"/>
        </w:rPr>
      </w:pPr>
      <w:r>
        <w:rPr>
          <w:sz w:val="24"/>
        </w:rPr>
        <w:t>are</w:t>
      </w:r>
      <w:r>
        <w:rPr>
          <w:spacing w:val="-7"/>
          <w:sz w:val="24"/>
        </w:rPr>
        <w:t> </w:t>
      </w:r>
      <w:r>
        <w:rPr>
          <w:sz w:val="24"/>
        </w:rPr>
        <w:t>applicable</w:t>
      </w:r>
      <w:r>
        <w:rPr>
          <w:spacing w:val="-6"/>
          <w:sz w:val="24"/>
        </w:rPr>
        <w:t> </w:t>
      </w:r>
      <w:r>
        <w:rPr>
          <w:sz w:val="24"/>
        </w:rPr>
        <w:t>to</w:t>
      </w:r>
      <w:r>
        <w:rPr>
          <w:spacing w:val="-5"/>
          <w:sz w:val="24"/>
        </w:rPr>
        <w:t> </w:t>
      </w:r>
      <w:r>
        <w:rPr>
          <w:sz w:val="24"/>
        </w:rPr>
        <w:t>the</w:t>
      </w:r>
      <w:r>
        <w:rPr>
          <w:spacing w:val="-7"/>
          <w:sz w:val="24"/>
        </w:rPr>
        <w:t> </w:t>
      </w:r>
      <w:r>
        <w:rPr>
          <w:sz w:val="24"/>
        </w:rPr>
        <w:t>entire</w:t>
      </w:r>
      <w:r>
        <w:rPr>
          <w:spacing w:val="-7"/>
          <w:sz w:val="24"/>
        </w:rPr>
        <w:t> </w:t>
      </w:r>
      <w:r>
        <w:rPr>
          <w:sz w:val="24"/>
        </w:rPr>
        <w:t>set</w:t>
      </w:r>
      <w:r>
        <w:rPr>
          <w:spacing w:val="-5"/>
          <w:sz w:val="24"/>
        </w:rPr>
        <w:t> </w:t>
      </w:r>
      <w:r>
        <w:rPr>
          <w:sz w:val="24"/>
        </w:rPr>
        <w:t>of</w:t>
      </w:r>
      <w:r>
        <w:rPr>
          <w:spacing w:val="-7"/>
          <w:sz w:val="24"/>
        </w:rPr>
        <w:t> </w:t>
      </w:r>
      <w:r>
        <w:rPr>
          <w:sz w:val="24"/>
        </w:rPr>
        <w:t>personal</w:t>
      </w:r>
      <w:r>
        <w:rPr>
          <w:spacing w:val="-5"/>
          <w:sz w:val="24"/>
        </w:rPr>
        <w:t> </w:t>
      </w:r>
      <w:r>
        <w:rPr>
          <w:sz w:val="24"/>
        </w:rPr>
        <w:t>data</w:t>
      </w:r>
      <w:r>
        <w:rPr>
          <w:spacing w:val="-4"/>
          <w:sz w:val="24"/>
        </w:rPr>
        <w:t> </w:t>
      </w:r>
      <w:r>
        <w:rPr>
          <w:sz w:val="24"/>
        </w:rPr>
        <w:t>under</w:t>
      </w:r>
      <w:r>
        <w:rPr>
          <w:spacing w:val="-7"/>
          <w:sz w:val="24"/>
        </w:rPr>
        <w:t> </w:t>
      </w:r>
      <w:r>
        <w:rPr>
          <w:sz w:val="24"/>
        </w:rPr>
        <w:t>her/his</w:t>
      </w:r>
      <w:r>
        <w:rPr>
          <w:spacing w:val="-5"/>
          <w:sz w:val="24"/>
        </w:rPr>
        <w:t> </w:t>
      </w:r>
      <w:r>
        <w:rPr>
          <w:sz w:val="24"/>
        </w:rPr>
        <w:t>control,</w:t>
      </w:r>
      <w:r>
        <w:rPr>
          <w:spacing w:val="-5"/>
          <w:sz w:val="24"/>
        </w:rPr>
        <w:t> </w:t>
      </w:r>
      <w:r>
        <w:rPr>
          <w:sz w:val="24"/>
        </w:rPr>
        <w:t>irrespective</w:t>
      </w:r>
      <w:r>
        <w:rPr>
          <w:spacing w:val="-6"/>
          <w:sz w:val="24"/>
        </w:rPr>
        <w:t> </w:t>
      </w:r>
      <w:r>
        <w:rPr>
          <w:sz w:val="24"/>
        </w:rPr>
        <w:t>of the means used to collect</w:t>
      </w:r>
      <w:r>
        <w:rPr>
          <w:spacing w:val="-1"/>
          <w:sz w:val="24"/>
        </w:rPr>
        <w:t> </w:t>
      </w:r>
      <w:r>
        <w:rPr>
          <w:sz w:val="24"/>
        </w:rPr>
        <w:t>them;</w:t>
      </w:r>
    </w:p>
    <w:p>
      <w:pPr>
        <w:pStyle w:val="ListParagraph"/>
        <w:numPr>
          <w:ilvl w:val="0"/>
          <w:numId w:val="36"/>
        </w:numPr>
        <w:tabs>
          <w:tab w:pos="1062" w:val="left" w:leader="none"/>
        </w:tabs>
        <w:spacing w:line="360" w:lineRule="auto" w:before="0" w:after="0"/>
        <w:ind w:left="101" w:right="641" w:firstLine="719"/>
        <w:jc w:val="both"/>
        <w:rPr>
          <w:sz w:val="24"/>
        </w:rPr>
      </w:pPr>
      <w:r>
        <w:rPr>
          <w:sz w:val="24"/>
        </w:rPr>
        <w:t>are</w:t>
      </w:r>
      <w:r>
        <w:rPr>
          <w:spacing w:val="-8"/>
          <w:sz w:val="24"/>
        </w:rPr>
        <w:t> </w:t>
      </w:r>
      <w:r>
        <w:rPr>
          <w:sz w:val="24"/>
        </w:rPr>
        <w:t>adapted</w:t>
      </w:r>
      <w:r>
        <w:rPr>
          <w:spacing w:val="-8"/>
          <w:sz w:val="24"/>
        </w:rPr>
        <w:t> </w:t>
      </w:r>
      <w:r>
        <w:rPr>
          <w:sz w:val="24"/>
        </w:rPr>
        <w:t>to</w:t>
      </w:r>
      <w:r>
        <w:rPr>
          <w:spacing w:val="-7"/>
          <w:sz w:val="24"/>
        </w:rPr>
        <w:t> </w:t>
      </w:r>
      <w:r>
        <w:rPr>
          <w:sz w:val="24"/>
        </w:rPr>
        <w:t>the</w:t>
      </w:r>
      <w:r>
        <w:rPr>
          <w:spacing w:val="-9"/>
          <w:sz w:val="24"/>
        </w:rPr>
        <w:t> </w:t>
      </w:r>
      <w:r>
        <w:rPr>
          <w:sz w:val="24"/>
        </w:rPr>
        <w:t>structure,</w:t>
      </w:r>
      <w:r>
        <w:rPr>
          <w:spacing w:val="-9"/>
          <w:sz w:val="24"/>
        </w:rPr>
        <w:t> </w:t>
      </w:r>
      <w:r>
        <w:rPr>
          <w:sz w:val="24"/>
        </w:rPr>
        <w:t>scale</w:t>
      </w:r>
      <w:r>
        <w:rPr>
          <w:spacing w:val="-6"/>
          <w:sz w:val="24"/>
        </w:rPr>
        <w:t> </w:t>
      </w:r>
      <w:r>
        <w:rPr>
          <w:sz w:val="24"/>
        </w:rPr>
        <w:t>and</w:t>
      </w:r>
      <w:r>
        <w:rPr>
          <w:spacing w:val="-8"/>
          <w:sz w:val="24"/>
        </w:rPr>
        <w:t> </w:t>
      </w:r>
      <w:r>
        <w:rPr>
          <w:sz w:val="24"/>
        </w:rPr>
        <w:t>volume</w:t>
      </w:r>
      <w:r>
        <w:rPr>
          <w:spacing w:val="-6"/>
          <w:sz w:val="24"/>
        </w:rPr>
        <w:t> </w:t>
      </w:r>
      <w:r>
        <w:rPr>
          <w:sz w:val="24"/>
        </w:rPr>
        <w:t>of</w:t>
      </w:r>
      <w:r>
        <w:rPr>
          <w:spacing w:val="-6"/>
          <w:sz w:val="24"/>
        </w:rPr>
        <w:t> </w:t>
      </w:r>
      <w:r>
        <w:rPr>
          <w:sz w:val="24"/>
        </w:rPr>
        <w:t>her/his</w:t>
      </w:r>
      <w:r>
        <w:rPr>
          <w:spacing w:val="-8"/>
          <w:sz w:val="24"/>
        </w:rPr>
        <w:t> </w:t>
      </w:r>
      <w:r>
        <w:rPr>
          <w:sz w:val="24"/>
        </w:rPr>
        <w:t>operations,</w:t>
      </w:r>
      <w:r>
        <w:rPr>
          <w:spacing w:val="-7"/>
          <w:sz w:val="24"/>
        </w:rPr>
        <w:t> </w:t>
      </w:r>
      <w:r>
        <w:rPr>
          <w:sz w:val="24"/>
        </w:rPr>
        <w:t>as</w:t>
      </w:r>
      <w:r>
        <w:rPr>
          <w:spacing w:val="-5"/>
          <w:sz w:val="24"/>
        </w:rPr>
        <w:t> </w:t>
      </w:r>
      <w:r>
        <w:rPr>
          <w:sz w:val="24"/>
        </w:rPr>
        <w:t>well</w:t>
      </w:r>
      <w:r>
        <w:rPr>
          <w:spacing w:val="-7"/>
          <w:sz w:val="24"/>
        </w:rPr>
        <w:t> </w:t>
      </w:r>
      <w:r>
        <w:rPr>
          <w:sz w:val="24"/>
        </w:rPr>
        <w:t>as</w:t>
      </w:r>
      <w:r>
        <w:rPr>
          <w:spacing w:val="-7"/>
          <w:sz w:val="24"/>
        </w:rPr>
        <w:t> </w:t>
      </w:r>
      <w:r>
        <w:rPr>
          <w:sz w:val="24"/>
        </w:rPr>
        <w:t>to</w:t>
      </w:r>
      <w:r>
        <w:rPr>
          <w:spacing w:val="-8"/>
          <w:sz w:val="24"/>
        </w:rPr>
        <w:t> </w:t>
      </w:r>
      <w:r>
        <w:rPr>
          <w:sz w:val="24"/>
        </w:rPr>
        <w:t>the sensitivity of the processed</w:t>
      </w:r>
      <w:r>
        <w:rPr>
          <w:spacing w:val="-2"/>
          <w:sz w:val="24"/>
        </w:rPr>
        <w:t> </w:t>
      </w:r>
      <w:r>
        <w:rPr>
          <w:sz w:val="24"/>
        </w:rPr>
        <w:t>data;</w:t>
      </w:r>
    </w:p>
    <w:p>
      <w:pPr>
        <w:spacing w:after="0" w:line="360" w:lineRule="auto"/>
        <w:jc w:val="both"/>
        <w:rPr>
          <w:sz w:val="24"/>
        </w:rPr>
        <w:sectPr>
          <w:pgSz w:w="11900" w:h="16860"/>
          <w:pgMar w:header="586" w:footer="0" w:top="1660" w:bottom="280" w:left="1380" w:right="840"/>
        </w:sectPr>
      </w:pPr>
    </w:p>
    <w:p>
      <w:pPr>
        <w:pStyle w:val="ListParagraph"/>
        <w:numPr>
          <w:ilvl w:val="0"/>
          <w:numId w:val="36"/>
        </w:numPr>
        <w:tabs>
          <w:tab w:pos="1145" w:val="left" w:leader="none"/>
        </w:tabs>
        <w:spacing w:line="360" w:lineRule="auto" w:before="124" w:after="0"/>
        <w:ind w:left="101" w:right="641" w:firstLine="719"/>
        <w:jc w:val="left"/>
        <w:rPr>
          <w:sz w:val="24"/>
        </w:rPr>
      </w:pPr>
      <w:r>
        <w:rPr>
          <w:sz w:val="24"/>
        </w:rPr>
        <w:t>establish adequate policies and safeguards based on a process of systematic evaluation of the impacts and risks to privacy;</w:t>
      </w:r>
    </w:p>
    <w:p>
      <w:pPr>
        <w:pStyle w:val="ListParagraph"/>
        <w:numPr>
          <w:ilvl w:val="0"/>
          <w:numId w:val="36"/>
        </w:numPr>
        <w:tabs>
          <w:tab w:pos="1093" w:val="left" w:leader="none"/>
        </w:tabs>
        <w:spacing w:line="360" w:lineRule="auto" w:before="0" w:after="0"/>
        <w:ind w:left="101" w:right="639" w:firstLine="719"/>
        <w:jc w:val="left"/>
        <w:rPr>
          <w:sz w:val="24"/>
        </w:rPr>
      </w:pPr>
      <w:r>
        <w:rPr>
          <w:sz w:val="24"/>
        </w:rPr>
        <w:t>have the purpose of establishing a relationship of trust with the data subject, by means</w:t>
      </w:r>
      <w:r>
        <w:rPr>
          <w:spacing w:val="-6"/>
          <w:sz w:val="24"/>
        </w:rPr>
        <w:t> </w:t>
      </w:r>
      <w:r>
        <w:rPr>
          <w:sz w:val="24"/>
        </w:rPr>
        <w:t>of</w:t>
      </w:r>
      <w:r>
        <w:rPr>
          <w:spacing w:val="-7"/>
          <w:sz w:val="24"/>
        </w:rPr>
        <w:t> </w:t>
      </w:r>
      <w:r>
        <w:rPr>
          <w:sz w:val="24"/>
        </w:rPr>
        <w:t>transparent</w:t>
      </w:r>
      <w:r>
        <w:rPr>
          <w:spacing w:val="-6"/>
          <w:sz w:val="24"/>
        </w:rPr>
        <w:t> </w:t>
      </w:r>
      <w:r>
        <w:rPr>
          <w:sz w:val="24"/>
        </w:rPr>
        <w:t>operation</w:t>
      </w:r>
      <w:r>
        <w:rPr>
          <w:spacing w:val="-6"/>
          <w:sz w:val="24"/>
        </w:rPr>
        <w:t> </w:t>
      </w:r>
      <w:r>
        <w:rPr>
          <w:sz w:val="24"/>
        </w:rPr>
        <w:t>and</w:t>
      </w:r>
      <w:r>
        <w:rPr>
          <w:spacing w:val="-6"/>
          <w:sz w:val="24"/>
        </w:rPr>
        <w:t> </w:t>
      </w:r>
      <w:r>
        <w:rPr>
          <w:sz w:val="24"/>
        </w:rPr>
        <w:t>that</w:t>
      </w:r>
      <w:r>
        <w:rPr>
          <w:spacing w:val="-6"/>
          <w:sz w:val="24"/>
        </w:rPr>
        <w:t> </w:t>
      </w:r>
      <w:r>
        <w:rPr>
          <w:sz w:val="24"/>
        </w:rPr>
        <w:t>ensure</w:t>
      </w:r>
      <w:r>
        <w:rPr>
          <w:spacing w:val="-6"/>
          <w:sz w:val="24"/>
        </w:rPr>
        <w:t> </w:t>
      </w:r>
      <w:r>
        <w:rPr>
          <w:sz w:val="24"/>
        </w:rPr>
        <w:t>mechanisms</w:t>
      </w:r>
      <w:r>
        <w:rPr>
          <w:spacing w:val="-6"/>
          <w:sz w:val="24"/>
        </w:rPr>
        <w:t> </w:t>
      </w:r>
      <w:r>
        <w:rPr>
          <w:sz w:val="24"/>
        </w:rPr>
        <w:t>for</w:t>
      </w:r>
      <w:r>
        <w:rPr>
          <w:spacing w:val="-8"/>
          <w:sz w:val="24"/>
        </w:rPr>
        <w:t> </w:t>
      </w:r>
      <w:r>
        <w:rPr>
          <w:sz w:val="24"/>
        </w:rPr>
        <w:t>the</w:t>
      </w:r>
      <w:r>
        <w:rPr>
          <w:spacing w:val="-7"/>
          <w:sz w:val="24"/>
        </w:rPr>
        <w:t> </w:t>
      </w:r>
      <w:r>
        <w:rPr>
          <w:sz w:val="24"/>
        </w:rPr>
        <w:t>data</w:t>
      </w:r>
      <w:r>
        <w:rPr>
          <w:spacing w:val="-7"/>
          <w:sz w:val="24"/>
        </w:rPr>
        <w:t> </w:t>
      </w:r>
      <w:r>
        <w:rPr>
          <w:sz w:val="24"/>
        </w:rPr>
        <w:t>subject</w:t>
      </w:r>
      <w:r>
        <w:rPr>
          <w:spacing w:val="-6"/>
          <w:sz w:val="24"/>
        </w:rPr>
        <w:t> </w:t>
      </w:r>
      <w:r>
        <w:rPr>
          <w:sz w:val="24"/>
        </w:rPr>
        <w:t>to</w:t>
      </w:r>
      <w:r>
        <w:rPr>
          <w:spacing w:val="-5"/>
          <w:sz w:val="24"/>
        </w:rPr>
        <w:t> </w:t>
      </w:r>
      <w:r>
        <w:rPr>
          <w:sz w:val="24"/>
        </w:rPr>
        <w:t>participate;</w:t>
      </w:r>
    </w:p>
    <w:p>
      <w:pPr>
        <w:pStyle w:val="ListParagraph"/>
        <w:numPr>
          <w:ilvl w:val="0"/>
          <w:numId w:val="36"/>
        </w:numPr>
        <w:tabs>
          <w:tab w:pos="1042" w:val="left" w:leader="none"/>
        </w:tabs>
        <w:spacing w:line="360" w:lineRule="auto" w:before="0" w:after="0"/>
        <w:ind w:left="101" w:right="643" w:firstLine="719"/>
        <w:jc w:val="left"/>
        <w:rPr>
          <w:sz w:val="24"/>
        </w:rPr>
      </w:pPr>
      <w:r>
        <w:rPr>
          <w:sz w:val="24"/>
        </w:rPr>
        <w:t>are integrated into its general governance structure and establish and apply internal and external mechanisms of</w:t>
      </w:r>
      <w:r>
        <w:rPr>
          <w:spacing w:val="1"/>
          <w:sz w:val="24"/>
        </w:rPr>
        <w:t> </w:t>
      </w:r>
      <w:r>
        <w:rPr>
          <w:sz w:val="24"/>
        </w:rPr>
        <w:t>supervision;</w:t>
      </w:r>
    </w:p>
    <w:p>
      <w:pPr>
        <w:pStyle w:val="ListParagraph"/>
        <w:numPr>
          <w:ilvl w:val="0"/>
          <w:numId w:val="36"/>
        </w:numPr>
        <w:tabs>
          <w:tab w:pos="1082" w:val="left" w:leader="none"/>
        </w:tabs>
        <w:spacing w:line="240" w:lineRule="auto" w:before="0" w:after="0"/>
        <w:ind w:left="1081" w:right="0" w:hanging="261"/>
        <w:jc w:val="left"/>
        <w:rPr>
          <w:sz w:val="24"/>
        </w:rPr>
      </w:pPr>
      <w:r>
        <w:rPr>
          <w:sz w:val="24"/>
        </w:rPr>
        <w:t>have plans for response to incidents and solutions;</w:t>
      </w:r>
      <w:r>
        <w:rPr>
          <w:spacing w:val="-3"/>
          <w:sz w:val="24"/>
        </w:rPr>
        <w:t> </w:t>
      </w:r>
      <w:r>
        <w:rPr>
          <w:sz w:val="24"/>
        </w:rPr>
        <w:t>and</w:t>
      </w:r>
    </w:p>
    <w:p>
      <w:pPr>
        <w:pStyle w:val="BodyText"/>
        <w:spacing w:before="8"/>
        <w:ind w:left="0"/>
        <w:rPr>
          <w:sz w:val="20"/>
        </w:rPr>
      </w:pPr>
    </w:p>
    <w:p>
      <w:pPr>
        <w:pStyle w:val="ListParagraph"/>
        <w:numPr>
          <w:ilvl w:val="0"/>
          <w:numId w:val="36"/>
        </w:numPr>
        <w:tabs>
          <w:tab w:pos="1085" w:val="left" w:leader="none"/>
        </w:tabs>
        <w:spacing w:line="362" w:lineRule="auto" w:before="0" w:after="0"/>
        <w:ind w:left="101" w:right="638" w:firstLine="719"/>
        <w:jc w:val="both"/>
        <w:rPr>
          <w:sz w:val="24"/>
        </w:rPr>
      </w:pPr>
      <w:r>
        <w:rPr>
          <w:sz w:val="24"/>
        </w:rPr>
        <w:t>are constantly updated based on information obtained from continuous monitoring and periodic</w:t>
      </w:r>
      <w:r>
        <w:rPr>
          <w:spacing w:val="-2"/>
          <w:sz w:val="24"/>
        </w:rPr>
        <w:t> </w:t>
      </w:r>
      <w:r>
        <w:rPr>
          <w:sz w:val="24"/>
        </w:rPr>
        <w:t>evaluations;</w:t>
      </w:r>
    </w:p>
    <w:p>
      <w:pPr>
        <w:pStyle w:val="ListParagraph"/>
        <w:numPr>
          <w:ilvl w:val="0"/>
          <w:numId w:val="35"/>
        </w:numPr>
        <w:tabs>
          <w:tab w:pos="1282" w:val="left" w:leader="none"/>
        </w:tabs>
        <w:spacing w:line="360" w:lineRule="auto" w:before="96" w:after="0"/>
        <w:ind w:left="101" w:right="633" w:firstLine="719"/>
        <w:jc w:val="both"/>
        <w:rPr>
          <w:sz w:val="24"/>
        </w:rPr>
      </w:pPr>
      <w:r>
        <w:rPr>
          <w:sz w:val="24"/>
        </w:rPr>
        <w:t>– demonstrate the effectiveness of her/his privacy governance program when appropriate and, especially, at the request of the national authority or other entity responsible for promoting compliance with good practices or codes of conduct, which, independently, promote compliance with this Law.</w:t>
      </w:r>
    </w:p>
    <w:p>
      <w:pPr>
        <w:pStyle w:val="BodyText"/>
        <w:spacing w:line="360" w:lineRule="auto"/>
        <w:ind w:right="640" w:firstLine="719"/>
        <w:jc w:val="both"/>
      </w:pPr>
      <w:r>
        <w:rPr/>
        <w:t>§3</w:t>
      </w:r>
      <w:r>
        <w:rPr>
          <w:spacing w:val="-6"/>
        </w:rPr>
        <w:t> </w:t>
      </w:r>
      <w:r>
        <w:rPr/>
        <w:t>Rules</w:t>
      </w:r>
      <w:r>
        <w:rPr>
          <w:spacing w:val="-6"/>
        </w:rPr>
        <w:t> </w:t>
      </w:r>
      <w:r>
        <w:rPr/>
        <w:t>of</w:t>
      </w:r>
      <w:r>
        <w:rPr>
          <w:spacing w:val="-4"/>
        </w:rPr>
        <w:t> </w:t>
      </w:r>
      <w:r>
        <w:rPr/>
        <w:t>good</w:t>
      </w:r>
      <w:r>
        <w:rPr>
          <w:spacing w:val="-6"/>
        </w:rPr>
        <w:t> </w:t>
      </w:r>
      <w:r>
        <w:rPr/>
        <w:t>practice</w:t>
      </w:r>
      <w:r>
        <w:rPr>
          <w:spacing w:val="-4"/>
        </w:rPr>
        <w:t> </w:t>
      </w:r>
      <w:r>
        <w:rPr/>
        <w:t>and</w:t>
      </w:r>
      <w:r>
        <w:rPr>
          <w:spacing w:val="-5"/>
        </w:rPr>
        <w:t> </w:t>
      </w:r>
      <w:r>
        <w:rPr/>
        <w:t>governance</w:t>
      </w:r>
      <w:r>
        <w:rPr>
          <w:spacing w:val="-5"/>
        </w:rPr>
        <w:t> </w:t>
      </w:r>
      <w:r>
        <w:rPr/>
        <w:t>shall</w:t>
      </w:r>
      <w:r>
        <w:rPr>
          <w:spacing w:val="-5"/>
        </w:rPr>
        <w:t> </w:t>
      </w:r>
      <w:r>
        <w:rPr/>
        <w:t>be</w:t>
      </w:r>
      <w:r>
        <w:rPr>
          <w:spacing w:val="-2"/>
        </w:rPr>
        <w:t> </w:t>
      </w:r>
      <w:r>
        <w:rPr/>
        <w:t>published</w:t>
      </w:r>
      <w:r>
        <w:rPr>
          <w:spacing w:val="-6"/>
        </w:rPr>
        <w:t> </w:t>
      </w:r>
      <w:r>
        <w:rPr/>
        <w:t>and</w:t>
      </w:r>
      <w:r>
        <w:rPr>
          <w:spacing w:val="-5"/>
        </w:rPr>
        <w:t> </w:t>
      </w:r>
      <w:r>
        <w:rPr/>
        <w:t>updated</w:t>
      </w:r>
      <w:r>
        <w:rPr>
          <w:spacing w:val="-6"/>
        </w:rPr>
        <w:t> </w:t>
      </w:r>
      <w:r>
        <w:rPr/>
        <w:t>periodically and may be recognized and disclosed by the national</w:t>
      </w:r>
      <w:r>
        <w:rPr>
          <w:spacing w:val="-4"/>
        </w:rPr>
        <w:t> </w:t>
      </w:r>
      <w:r>
        <w:rPr/>
        <w:t>authority.</w:t>
      </w:r>
    </w:p>
    <w:p>
      <w:pPr>
        <w:pStyle w:val="BodyText"/>
        <w:spacing w:before="11"/>
        <w:ind w:left="0"/>
        <w:rPr>
          <w:sz w:val="35"/>
        </w:rPr>
      </w:pPr>
    </w:p>
    <w:p>
      <w:pPr>
        <w:pStyle w:val="BodyText"/>
        <w:spacing w:line="360" w:lineRule="auto"/>
        <w:ind w:right="639" w:firstLine="719"/>
        <w:jc w:val="both"/>
      </w:pPr>
      <w:r>
        <w:rPr>
          <w:b/>
        </w:rPr>
        <w:t>Art.</w:t>
      </w:r>
      <w:r>
        <w:rPr>
          <w:b/>
          <w:spacing w:val="-14"/>
        </w:rPr>
        <w:t> </w:t>
      </w:r>
      <w:r>
        <w:rPr>
          <w:b/>
        </w:rPr>
        <w:t>51.</w:t>
      </w:r>
      <w:r>
        <w:rPr>
          <w:b/>
          <w:spacing w:val="-12"/>
        </w:rPr>
        <w:t> </w:t>
      </w:r>
      <w:r>
        <w:rPr/>
        <w:t>The</w:t>
      </w:r>
      <w:r>
        <w:rPr>
          <w:spacing w:val="-14"/>
        </w:rPr>
        <w:t> </w:t>
      </w:r>
      <w:r>
        <w:rPr/>
        <w:t>national</w:t>
      </w:r>
      <w:r>
        <w:rPr>
          <w:spacing w:val="-12"/>
        </w:rPr>
        <w:t> </w:t>
      </w:r>
      <w:r>
        <w:rPr/>
        <w:t>authority</w:t>
      </w:r>
      <w:r>
        <w:rPr>
          <w:spacing w:val="-12"/>
        </w:rPr>
        <w:t> </w:t>
      </w:r>
      <w:r>
        <w:rPr/>
        <w:t>shall</w:t>
      </w:r>
      <w:r>
        <w:rPr>
          <w:spacing w:val="-13"/>
        </w:rPr>
        <w:t> </w:t>
      </w:r>
      <w:r>
        <w:rPr/>
        <w:t>encourage</w:t>
      </w:r>
      <w:r>
        <w:rPr>
          <w:spacing w:val="-13"/>
        </w:rPr>
        <w:t> </w:t>
      </w:r>
      <w:r>
        <w:rPr/>
        <w:t>the</w:t>
      </w:r>
      <w:r>
        <w:rPr>
          <w:spacing w:val="-11"/>
        </w:rPr>
        <w:t> </w:t>
      </w:r>
      <w:r>
        <w:rPr/>
        <w:t>adoption</w:t>
      </w:r>
      <w:r>
        <w:rPr>
          <w:spacing w:val="-13"/>
        </w:rPr>
        <w:t> </w:t>
      </w:r>
      <w:r>
        <w:rPr/>
        <w:t>of</w:t>
      </w:r>
      <w:r>
        <w:rPr>
          <w:spacing w:val="-13"/>
        </w:rPr>
        <w:t> </w:t>
      </w:r>
      <w:r>
        <w:rPr/>
        <w:t>technical</w:t>
      </w:r>
      <w:r>
        <w:rPr>
          <w:spacing w:val="-12"/>
        </w:rPr>
        <w:t> </w:t>
      </w:r>
      <w:r>
        <w:rPr/>
        <w:t>standards</w:t>
      </w:r>
      <w:r>
        <w:rPr>
          <w:spacing w:val="-14"/>
        </w:rPr>
        <w:t> </w:t>
      </w:r>
      <w:r>
        <w:rPr/>
        <w:t>that facilitate data subjects’ control of their personal</w:t>
      </w:r>
      <w:r>
        <w:rPr>
          <w:spacing w:val="-2"/>
        </w:rPr>
        <w:t> </w:t>
      </w:r>
      <w:r>
        <w:rPr/>
        <w:t>data.</w:t>
      </w:r>
    </w:p>
    <w:p>
      <w:pPr>
        <w:pStyle w:val="BodyText"/>
        <w:ind w:left="0"/>
        <w:rPr>
          <w:sz w:val="26"/>
        </w:rPr>
      </w:pPr>
    </w:p>
    <w:p>
      <w:pPr>
        <w:pStyle w:val="BodyText"/>
        <w:ind w:left="0"/>
        <w:rPr>
          <w:sz w:val="22"/>
        </w:rPr>
      </w:pPr>
    </w:p>
    <w:p>
      <w:pPr>
        <w:pStyle w:val="BodyText"/>
        <w:spacing w:line="360" w:lineRule="auto"/>
        <w:ind w:left="3792" w:right="4318"/>
        <w:jc w:val="center"/>
      </w:pPr>
      <w:r>
        <w:rPr/>
        <w:t>CHAPTER VIII MONITORING</w:t>
      </w:r>
    </w:p>
    <w:p>
      <w:pPr>
        <w:pStyle w:val="Heading1"/>
        <w:spacing w:line="360" w:lineRule="auto" w:before="7"/>
        <w:ind w:left="3274" w:right="3792" w:firstLine="847"/>
        <w:jc w:val="left"/>
      </w:pPr>
      <w:r>
        <w:rPr/>
        <w:t>Section I Administrative Sanctions</w:t>
      </w:r>
    </w:p>
    <w:p>
      <w:pPr>
        <w:pStyle w:val="BodyText"/>
        <w:spacing w:before="10"/>
        <w:ind w:left="0"/>
        <w:rPr>
          <w:b/>
          <w:sz w:val="23"/>
        </w:rPr>
      </w:pPr>
    </w:p>
    <w:p>
      <w:pPr>
        <w:pStyle w:val="BodyText"/>
        <w:spacing w:line="360" w:lineRule="auto"/>
        <w:ind w:right="639" w:firstLine="719"/>
        <w:jc w:val="both"/>
      </w:pPr>
      <w:r>
        <w:rPr>
          <w:b/>
        </w:rPr>
        <w:t>Art. 52. </w:t>
      </w:r>
      <w:r>
        <w:rPr/>
        <w:t>Data processing agents that commit infractions of the rules provided in this Law are subject to the following administrative sanctions, to be applied by the national authority:</w:t>
      </w:r>
    </w:p>
    <w:p>
      <w:pPr>
        <w:pStyle w:val="ListParagraph"/>
        <w:numPr>
          <w:ilvl w:val="0"/>
          <w:numId w:val="37"/>
        </w:numPr>
        <w:tabs>
          <w:tab w:pos="958" w:val="left" w:leader="none"/>
        </w:tabs>
        <w:spacing w:line="240" w:lineRule="auto" w:before="1" w:after="0"/>
        <w:ind w:left="958" w:right="0" w:hanging="137"/>
        <w:jc w:val="both"/>
        <w:rPr>
          <w:sz w:val="24"/>
        </w:rPr>
      </w:pPr>
      <w:r>
        <w:rPr>
          <w:sz w:val="24"/>
        </w:rPr>
        <w:t>– warning, with an indication of the time period for adopting corrective</w:t>
      </w:r>
      <w:r>
        <w:rPr>
          <w:spacing w:val="-4"/>
          <w:sz w:val="24"/>
        </w:rPr>
        <w:t> </w:t>
      </w:r>
      <w:r>
        <w:rPr>
          <w:sz w:val="24"/>
        </w:rPr>
        <w:t>measures;</w:t>
      </w:r>
    </w:p>
    <w:p>
      <w:pPr>
        <w:pStyle w:val="ListParagraph"/>
        <w:numPr>
          <w:ilvl w:val="0"/>
          <w:numId w:val="37"/>
        </w:numPr>
        <w:tabs>
          <w:tab w:pos="1090" w:val="left" w:leader="none"/>
        </w:tabs>
        <w:spacing w:line="360" w:lineRule="auto" w:before="137" w:after="0"/>
        <w:ind w:left="101" w:right="642" w:firstLine="719"/>
        <w:jc w:val="both"/>
        <w:rPr>
          <w:sz w:val="24"/>
        </w:rPr>
      </w:pPr>
      <w:r>
        <w:rPr>
          <w:sz w:val="24"/>
        </w:rPr>
        <w:t>– simple fine of up to two percent (2%) of a private legal entity’s, group or conglomerate revenues in Brazil, for the prior financial year, excluding taxes, up to a total maximum of fifty million reais (R$ 50,000,000.00) per</w:t>
      </w:r>
      <w:r>
        <w:rPr>
          <w:spacing w:val="-2"/>
          <w:sz w:val="24"/>
        </w:rPr>
        <w:t> </w:t>
      </w:r>
      <w:r>
        <w:rPr>
          <w:sz w:val="24"/>
        </w:rPr>
        <w:t>infraction;</w:t>
      </w:r>
    </w:p>
    <w:p>
      <w:pPr>
        <w:pStyle w:val="ListParagraph"/>
        <w:numPr>
          <w:ilvl w:val="0"/>
          <w:numId w:val="37"/>
        </w:numPr>
        <w:tabs>
          <w:tab w:pos="1119" w:val="left" w:leader="none"/>
        </w:tabs>
        <w:spacing w:line="275" w:lineRule="exact" w:before="0" w:after="0"/>
        <w:ind w:left="1118" w:right="0" w:hanging="298"/>
        <w:jc w:val="both"/>
        <w:rPr>
          <w:sz w:val="24"/>
        </w:rPr>
      </w:pPr>
      <w:r>
        <w:rPr>
          <w:sz w:val="24"/>
        </w:rPr>
        <w:t>– daily fine, subject to the total maximum referred to in item</w:t>
      </w:r>
      <w:r>
        <w:rPr>
          <w:spacing w:val="-3"/>
          <w:sz w:val="24"/>
        </w:rPr>
        <w:t> </w:t>
      </w:r>
      <w:r>
        <w:rPr>
          <w:sz w:val="24"/>
        </w:rPr>
        <w:t>II;</w:t>
      </w:r>
    </w:p>
    <w:p>
      <w:pPr>
        <w:spacing w:after="0" w:line="275" w:lineRule="exact"/>
        <w:jc w:val="both"/>
        <w:rPr>
          <w:sz w:val="24"/>
        </w:rPr>
        <w:sectPr>
          <w:pgSz w:w="11900" w:h="16860"/>
          <w:pgMar w:header="586" w:footer="0" w:top="1660" w:bottom="280" w:left="1380" w:right="840"/>
        </w:sectPr>
      </w:pPr>
    </w:p>
    <w:p>
      <w:pPr>
        <w:pStyle w:val="ListParagraph"/>
        <w:numPr>
          <w:ilvl w:val="0"/>
          <w:numId w:val="37"/>
        </w:numPr>
        <w:tabs>
          <w:tab w:pos="1148" w:val="left" w:leader="none"/>
        </w:tabs>
        <w:spacing w:line="357" w:lineRule="auto" w:before="127" w:after="0"/>
        <w:ind w:left="101" w:right="644" w:firstLine="719"/>
        <w:jc w:val="left"/>
        <w:rPr>
          <w:sz w:val="24"/>
        </w:rPr>
      </w:pPr>
      <w:r>
        <w:rPr>
          <w:sz w:val="24"/>
        </w:rPr>
        <w:t>– disclosure and publicization of the infraction once it has been duly ascertained and its occurrence has been</w:t>
      </w:r>
      <w:r>
        <w:rPr>
          <w:spacing w:val="-2"/>
          <w:sz w:val="24"/>
        </w:rPr>
        <w:t> </w:t>
      </w:r>
      <w:r>
        <w:rPr>
          <w:sz w:val="24"/>
        </w:rPr>
        <w:t>confirmed;</w:t>
      </w:r>
    </w:p>
    <w:p>
      <w:pPr>
        <w:pStyle w:val="ListParagraph"/>
        <w:numPr>
          <w:ilvl w:val="0"/>
          <w:numId w:val="37"/>
        </w:numPr>
        <w:tabs>
          <w:tab w:pos="1136" w:val="left" w:leader="none"/>
        </w:tabs>
        <w:spacing w:line="360" w:lineRule="auto" w:before="3" w:after="0"/>
        <w:ind w:left="101" w:right="635" w:firstLine="719"/>
        <w:jc w:val="left"/>
        <w:rPr>
          <w:sz w:val="24"/>
        </w:rPr>
      </w:pPr>
      <w:r>
        <w:rPr>
          <w:sz w:val="24"/>
        </w:rPr>
        <w:t>– blocking of the personal data to which the infraction refers to until its regularization;</w:t>
      </w:r>
    </w:p>
    <w:p>
      <w:pPr>
        <w:pStyle w:val="ListParagraph"/>
        <w:numPr>
          <w:ilvl w:val="0"/>
          <w:numId w:val="37"/>
        </w:numPr>
        <w:tabs>
          <w:tab w:pos="1134" w:val="left" w:leader="none"/>
        </w:tabs>
        <w:spacing w:line="360" w:lineRule="auto" w:before="0" w:after="0"/>
        <w:ind w:left="821" w:right="2488" w:firstLine="0"/>
        <w:jc w:val="left"/>
        <w:rPr>
          <w:sz w:val="24"/>
        </w:rPr>
      </w:pPr>
      <w:r>
        <w:rPr>
          <w:sz w:val="24"/>
        </w:rPr>
        <w:t>– deletion of the personal data to which the infraction refers </w:t>
      </w:r>
      <w:r>
        <w:rPr>
          <w:spacing w:val="-4"/>
          <w:sz w:val="24"/>
        </w:rPr>
        <w:t>to; </w:t>
      </w:r>
      <w:r>
        <w:rPr>
          <w:sz w:val="24"/>
        </w:rPr>
        <w:t>VII –</w:t>
      </w:r>
      <w:r>
        <w:rPr>
          <w:spacing w:val="55"/>
          <w:sz w:val="24"/>
        </w:rPr>
        <w:t> </w:t>
      </w:r>
      <w:r>
        <w:rPr>
          <w:sz w:val="24"/>
        </w:rPr>
        <w:t>(vetoed);</w:t>
      </w:r>
    </w:p>
    <w:p>
      <w:pPr>
        <w:pStyle w:val="BodyText"/>
        <w:spacing w:line="360" w:lineRule="auto"/>
        <w:ind w:left="821" w:right="7319"/>
      </w:pPr>
      <w:r>
        <w:rPr/>
        <w:t>VIII – (vetoed); IX – (vetoed);</w:t>
      </w:r>
    </w:p>
    <w:p>
      <w:pPr>
        <w:pStyle w:val="ListParagraph"/>
        <w:numPr>
          <w:ilvl w:val="0"/>
          <w:numId w:val="38"/>
        </w:numPr>
        <w:tabs>
          <w:tab w:pos="1066" w:val="left" w:leader="none"/>
        </w:tabs>
        <w:spacing w:line="360" w:lineRule="auto" w:before="1" w:after="0"/>
        <w:ind w:left="101" w:right="636" w:firstLine="719"/>
        <w:jc w:val="both"/>
        <w:rPr>
          <w:sz w:val="24"/>
        </w:rPr>
      </w:pPr>
      <w:r>
        <w:rPr>
          <w:spacing w:val="-60"/>
          <w:sz w:val="24"/>
          <w:u w:val="single"/>
        </w:rPr>
        <w:t> </w:t>
      </w:r>
      <w:r>
        <w:rPr>
          <w:sz w:val="24"/>
          <w:u w:val="single"/>
        </w:rPr>
        <w:t>– partial suspension of the operation of the database related to the infraction for a maximum</w:t>
      </w:r>
      <w:r>
        <w:rPr>
          <w:spacing w:val="-6"/>
          <w:sz w:val="24"/>
          <w:u w:val="single"/>
        </w:rPr>
        <w:t> </w:t>
      </w:r>
      <w:r>
        <w:rPr>
          <w:sz w:val="24"/>
          <w:u w:val="single"/>
        </w:rPr>
        <w:t>period</w:t>
      </w:r>
      <w:r>
        <w:rPr>
          <w:spacing w:val="-6"/>
          <w:sz w:val="24"/>
          <w:u w:val="single"/>
        </w:rPr>
        <w:t> </w:t>
      </w:r>
      <w:r>
        <w:rPr>
          <w:sz w:val="24"/>
          <w:u w:val="single"/>
        </w:rPr>
        <w:t>of</w:t>
      </w:r>
      <w:r>
        <w:rPr>
          <w:spacing w:val="-6"/>
          <w:sz w:val="24"/>
          <w:u w:val="single"/>
        </w:rPr>
        <w:t> </w:t>
      </w:r>
      <w:r>
        <w:rPr>
          <w:sz w:val="24"/>
          <w:u w:val="single"/>
        </w:rPr>
        <w:t>6</w:t>
      </w:r>
      <w:r>
        <w:rPr>
          <w:spacing w:val="-4"/>
          <w:sz w:val="24"/>
          <w:u w:val="single"/>
        </w:rPr>
        <w:t> </w:t>
      </w:r>
      <w:r>
        <w:rPr>
          <w:sz w:val="24"/>
          <w:u w:val="single"/>
        </w:rPr>
        <w:t>(six)</w:t>
      </w:r>
      <w:r>
        <w:rPr>
          <w:spacing w:val="-6"/>
          <w:sz w:val="24"/>
          <w:u w:val="single"/>
        </w:rPr>
        <w:t> </w:t>
      </w:r>
      <w:r>
        <w:rPr>
          <w:sz w:val="24"/>
          <w:u w:val="single"/>
        </w:rPr>
        <w:t>months,</w:t>
      </w:r>
      <w:r>
        <w:rPr>
          <w:spacing w:val="-5"/>
          <w:sz w:val="24"/>
          <w:u w:val="single"/>
        </w:rPr>
        <w:t> </w:t>
      </w:r>
      <w:r>
        <w:rPr>
          <w:sz w:val="24"/>
          <w:u w:val="single"/>
        </w:rPr>
        <w:t>extendable</w:t>
      </w:r>
      <w:r>
        <w:rPr>
          <w:spacing w:val="-6"/>
          <w:sz w:val="24"/>
          <w:u w:val="single"/>
        </w:rPr>
        <w:t> </w:t>
      </w:r>
      <w:r>
        <w:rPr>
          <w:sz w:val="24"/>
          <w:u w:val="single"/>
        </w:rPr>
        <w:t>for</w:t>
      </w:r>
      <w:r>
        <w:rPr>
          <w:spacing w:val="-6"/>
          <w:sz w:val="24"/>
          <w:u w:val="single"/>
        </w:rPr>
        <w:t> </w:t>
      </w:r>
      <w:r>
        <w:rPr>
          <w:sz w:val="24"/>
          <w:u w:val="single"/>
        </w:rPr>
        <w:t>the</w:t>
      </w:r>
      <w:r>
        <w:rPr>
          <w:spacing w:val="-6"/>
          <w:sz w:val="24"/>
          <w:u w:val="single"/>
        </w:rPr>
        <w:t> </w:t>
      </w:r>
      <w:r>
        <w:rPr>
          <w:sz w:val="24"/>
          <w:u w:val="single"/>
        </w:rPr>
        <w:t>same</w:t>
      </w:r>
      <w:r>
        <w:rPr>
          <w:spacing w:val="-4"/>
          <w:sz w:val="24"/>
          <w:u w:val="single"/>
        </w:rPr>
        <w:t> </w:t>
      </w:r>
      <w:r>
        <w:rPr>
          <w:sz w:val="24"/>
          <w:u w:val="single"/>
        </w:rPr>
        <w:t>period,</w:t>
      </w:r>
      <w:r>
        <w:rPr>
          <w:spacing w:val="-7"/>
          <w:sz w:val="24"/>
          <w:u w:val="single"/>
        </w:rPr>
        <w:t> </w:t>
      </w:r>
      <w:r>
        <w:rPr>
          <w:sz w:val="24"/>
          <w:u w:val="single"/>
        </w:rPr>
        <w:t>until</w:t>
      </w:r>
      <w:r>
        <w:rPr>
          <w:spacing w:val="-5"/>
          <w:sz w:val="24"/>
          <w:u w:val="single"/>
        </w:rPr>
        <w:t> </w:t>
      </w:r>
      <w:r>
        <w:rPr>
          <w:sz w:val="24"/>
          <w:u w:val="single"/>
        </w:rPr>
        <w:t>the</w:t>
      </w:r>
      <w:r>
        <w:rPr>
          <w:spacing w:val="-2"/>
          <w:sz w:val="24"/>
          <w:u w:val="single"/>
        </w:rPr>
        <w:t> </w:t>
      </w:r>
      <w:r>
        <w:rPr>
          <w:sz w:val="24"/>
          <w:u w:val="single"/>
        </w:rPr>
        <w:t>normalization</w:t>
      </w:r>
      <w:r>
        <w:rPr>
          <w:spacing w:val="-5"/>
          <w:sz w:val="24"/>
          <w:u w:val="single"/>
        </w:rPr>
        <w:t> </w:t>
      </w:r>
      <w:r>
        <w:rPr>
          <w:sz w:val="24"/>
          <w:u w:val="single"/>
        </w:rPr>
        <w:t>of the processing activity by the controller; (Included by Law No.</w:t>
      </w:r>
      <w:r>
        <w:rPr>
          <w:spacing w:val="-4"/>
          <w:sz w:val="24"/>
          <w:u w:val="single"/>
        </w:rPr>
        <w:t> </w:t>
      </w:r>
      <w:r>
        <w:rPr>
          <w:sz w:val="24"/>
          <w:u w:val="single"/>
        </w:rPr>
        <w:t>13,853/2019)</w:t>
      </w:r>
    </w:p>
    <w:p>
      <w:pPr>
        <w:pStyle w:val="ListParagraph"/>
        <w:numPr>
          <w:ilvl w:val="0"/>
          <w:numId w:val="38"/>
        </w:numPr>
        <w:tabs>
          <w:tab w:pos="1136" w:val="left" w:leader="none"/>
        </w:tabs>
        <w:spacing w:line="360" w:lineRule="auto" w:before="0" w:after="0"/>
        <w:ind w:left="101" w:right="636" w:firstLine="719"/>
        <w:jc w:val="both"/>
        <w:rPr>
          <w:sz w:val="24"/>
        </w:rPr>
      </w:pPr>
      <w:r>
        <w:rPr>
          <w:sz w:val="24"/>
          <w:u w:val="single"/>
        </w:rPr>
        <w:t>– suspension of the personal data processing activity related to the infraction for a maximum period of 6 (six) months, extendable for the same period; (Included by Law No. 13,853/2019)</w:t>
      </w:r>
    </w:p>
    <w:p>
      <w:pPr>
        <w:pStyle w:val="ListParagraph"/>
        <w:numPr>
          <w:ilvl w:val="0"/>
          <w:numId w:val="38"/>
        </w:numPr>
        <w:tabs>
          <w:tab w:pos="1222" w:val="left" w:leader="none"/>
        </w:tabs>
        <w:spacing w:line="360" w:lineRule="auto" w:before="0" w:after="0"/>
        <w:ind w:left="101" w:right="634" w:firstLine="719"/>
        <w:jc w:val="both"/>
        <w:rPr>
          <w:sz w:val="24"/>
        </w:rPr>
      </w:pPr>
      <w:r>
        <w:rPr>
          <w:sz w:val="24"/>
          <w:u w:val="single"/>
        </w:rPr>
        <w:t>– partial or total prohibition of activities related to data processing. (Included by Law No.</w:t>
      </w:r>
      <w:r>
        <w:rPr>
          <w:spacing w:val="-3"/>
          <w:sz w:val="24"/>
          <w:u w:val="single"/>
        </w:rPr>
        <w:t> </w:t>
      </w:r>
      <w:r>
        <w:rPr>
          <w:sz w:val="24"/>
          <w:u w:val="single"/>
        </w:rPr>
        <w:t>13,853/2019)</w:t>
      </w:r>
    </w:p>
    <w:p>
      <w:pPr>
        <w:pStyle w:val="BodyText"/>
        <w:spacing w:line="360" w:lineRule="auto"/>
        <w:ind w:right="638" w:firstLine="719"/>
        <w:jc w:val="both"/>
      </w:pPr>
      <w:r>
        <w:rPr/>
        <w:t>§1 The sanctions shall be applied following an administrative procedure that will provide opportunity for a full defense, in a gradual, single or cumulative manner, in accordance with the peculiarities of the particular case and taking into consideration the following parameters and criteria:</w:t>
      </w:r>
    </w:p>
    <w:p>
      <w:pPr>
        <w:pStyle w:val="BodyText"/>
        <w:spacing w:line="360" w:lineRule="auto"/>
        <w:ind w:left="821" w:right="849"/>
      </w:pPr>
      <w:r>
        <w:rPr/>
        <w:t>I – the severity and the nature of the infractions and of the personal rights affected; II – the good faith of the offender;</w:t>
      </w:r>
    </w:p>
    <w:p>
      <w:pPr>
        <w:pStyle w:val="BodyText"/>
        <w:spacing w:line="360" w:lineRule="auto"/>
        <w:ind w:left="821" w:right="3248"/>
      </w:pPr>
      <w:r>
        <w:rPr/>
        <w:t>III - the advantage received or intended by the offender; IV – the economic condition of the offender;</w:t>
      </w:r>
    </w:p>
    <w:p>
      <w:pPr>
        <w:pStyle w:val="ListParagraph"/>
        <w:numPr>
          <w:ilvl w:val="0"/>
          <w:numId w:val="39"/>
        </w:numPr>
        <w:tabs>
          <w:tab w:pos="1054" w:val="left" w:leader="none"/>
        </w:tabs>
        <w:spacing w:line="240" w:lineRule="auto" w:before="1" w:after="0"/>
        <w:ind w:left="1054" w:right="0" w:hanging="233"/>
        <w:jc w:val="left"/>
        <w:rPr>
          <w:sz w:val="24"/>
        </w:rPr>
      </w:pPr>
      <w:r>
        <w:rPr>
          <w:sz w:val="24"/>
        </w:rPr>
        <w:t>–</w:t>
      </w:r>
      <w:r>
        <w:rPr>
          <w:spacing w:val="-1"/>
          <w:sz w:val="24"/>
        </w:rPr>
        <w:t> </w:t>
      </w:r>
      <w:r>
        <w:rPr>
          <w:sz w:val="24"/>
        </w:rPr>
        <w:t>recidivism;</w:t>
      </w:r>
    </w:p>
    <w:p>
      <w:pPr>
        <w:pStyle w:val="BodyText"/>
        <w:spacing w:before="2"/>
        <w:ind w:left="0"/>
      </w:pPr>
    </w:p>
    <w:p>
      <w:pPr>
        <w:pStyle w:val="ListParagraph"/>
        <w:numPr>
          <w:ilvl w:val="0"/>
          <w:numId w:val="39"/>
        </w:numPr>
        <w:tabs>
          <w:tab w:pos="1134" w:val="left" w:leader="none"/>
        </w:tabs>
        <w:spacing w:line="240" w:lineRule="auto" w:before="1" w:after="0"/>
        <w:ind w:left="1133" w:right="0" w:hanging="313"/>
        <w:jc w:val="left"/>
        <w:rPr>
          <w:sz w:val="24"/>
        </w:rPr>
      </w:pPr>
      <w:r>
        <w:rPr>
          <w:sz w:val="24"/>
        </w:rPr>
        <w:t>– the level of</w:t>
      </w:r>
      <w:r>
        <w:rPr>
          <w:spacing w:val="-1"/>
          <w:sz w:val="24"/>
        </w:rPr>
        <w:t> </w:t>
      </w:r>
      <w:r>
        <w:rPr>
          <w:sz w:val="24"/>
        </w:rPr>
        <w:t>damage;</w:t>
      </w:r>
    </w:p>
    <w:p>
      <w:pPr>
        <w:pStyle w:val="BodyText"/>
        <w:spacing w:before="2"/>
        <w:ind w:left="0"/>
      </w:pPr>
    </w:p>
    <w:p>
      <w:pPr>
        <w:pStyle w:val="ListParagraph"/>
        <w:numPr>
          <w:ilvl w:val="0"/>
          <w:numId w:val="39"/>
        </w:numPr>
        <w:tabs>
          <w:tab w:pos="1213" w:val="left" w:leader="none"/>
        </w:tabs>
        <w:spacing w:line="240" w:lineRule="auto" w:before="0" w:after="0"/>
        <w:ind w:left="1212" w:right="0" w:hanging="392"/>
        <w:jc w:val="left"/>
        <w:rPr>
          <w:sz w:val="24"/>
        </w:rPr>
      </w:pPr>
      <w:r>
        <w:rPr>
          <w:sz w:val="24"/>
        </w:rPr>
        <w:t>– the cooperation of the</w:t>
      </w:r>
      <w:r>
        <w:rPr>
          <w:spacing w:val="-3"/>
          <w:sz w:val="24"/>
        </w:rPr>
        <w:t> </w:t>
      </w:r>
      <w:r>
        <w:rPr>
          <w:sz w:val="24"/>
        </w:rPr>
        <w:t>offender;</w:t>
      </w:r>
    </w:p>
    <w:p>
      <w:pPr>
        <w:pStyle w:val="BodyText"/>
        <w:spacing w:before="2"/>
        <w:ind w:left="0"/>
      </w:pPr>
    </w:p>
    <w:p>
      <w:pPr>
        <w:pStyle w:val="ListParagraph"/>
        <w:numPr>
          <w:ilvl w:val="0"/>
          <w:numId w:val="39"/>
        </w:numPr>
        <w:tabs>
          <w:tab w:pos="1321" w:val="left" w:leader="none"/>
        </w:tabs>
        <w:spacing w:line="360" w:lineRule="auto" w:before="1" w:after="0"/>
        <w:ind w:left="101" w:right="637" w:firstLine="719"/>
        <w:jc w:val="both"/>
        <w:rPr>
          <w:sz w:val="24"/>
        </w:rPr>
      </w:pPr>
      <w:r>
        <w:rPr>
          <w:sz w:val="24"/>
        </w:rPr>
        <w:t>– repeated and demonstrated adoption of internal mechanisms and procedures capable of minimizing the damage, for secure and proper data processing, in accordance</w:t>
      </w:r>
      <w:r>
        <w:rPr>
          <w:spacing w:val="-38"/>
          <w:sz w:val="24"/>
        </w:rPr>
        <w:t> </w:t>
      </w:r>
      <w:r>
        <w:rPr>
          <w:sz w:val="24"/>
        </w:rPr>
        <w:t>with the provisions of item II of §2 of Art. 48 of this</w:t>
      </w:r>
      <w:r>
        <w:rPr>
          <w:spacing w:val="-2"/>
          <w:sz w:val="24"/>
        </w:rPr>
        <w:t> </w:t>
      </w:r>
      <w:r>
        <w:rPr>
          <w:sz w:val="24"/>
        </w:rPr>
        <w:t>Law.</w:t>
      </w:r>
    </w:p>
    <w:p>
      <w:pPr>
        <w:pStyle w:val="ListParagraph"/>
        <w:numPr>
          <w:ilvl w:val="0"/>
          <w:numId w:val="39"/>
        </w:numPr>
        <w:tabs>
          <w:tab w:pos="1134" w:val="left" w:leader="none"/>
        </w:tabs>
        <w:spacing w:line="275" w:lineRule="exact" w:before="0" w:after="0"/>
        <w:ind w:left="1133" w:right="0" w:hanging="313"/>
        <w:jc w:val="both"/>
        <w:rPr>
          <w:sz w:val="24"/>
        </w:rPr>
      </w:pPr>
      <w:r>
        <w:rPr>
          <w:sz w:val="24"/>
        </w:rPr>
        <w:t>– adoption of good practices and governance</w:t>
      </w:r>
      <w:r>
        <w:rPr>
          <w:spacing w:val="-2"/>
          <w:sz w:val="24"/>
        </w:rPr>
        <w:t> </w:t>
      </w:r>
      <w:r>
        <w:rPr>
          <w:sz w:val="24"/>
        </w:rPr>
        <w:t>policy;</w:t>
      </w:r>
    </w:p>
    <w:p>
      <w:pPr>
        <w:spacing w:after="0" w:line="275" w:lineRule="exact"/>
        <w:jc w:val="both"/>
        <w:rPr>
          <w:sz w:val="24"/>
        </w:rPr>
        <w:sectPr>
          <w:pgSz w:w="11900" w:h="16860"/>
          <w:pgMar w:header="586" w:footer="0" w:top="1660" w:bottom="280" w:left="1380" w:right="840"/>
        </w:sectPr>
      </w:pPr>
    </w:p>
    <w:p>
      <w:pPr>
        <w:pStyle w:val="ListParagraph"/>
        <w:numPr>
          <w:ilvl w:val="0"/>
          <w:numId w:val="39"/>
        </w:numPr>
        <w:tabs>
          <w:tab w:pos="1054" w:val="left" w:leader="none"/>
        </w:tabs>
        <w:spacing w:line="240" w:lineRule="auto" w:before="124" w:after="0"/>
        <w:ind w:left="1054" w:right="0" w:hanging="233"/>
        <w:jc w:val="both"/>
        <w:rPr>
          <w:sz w:val="24"/>
        </w:rPr>
      </w:pPr>
      <w:r>
        <w:rPr>
          <w:sz w:val="24"/>
        </w:rPr>
        <w:t>– the prompt adoption of corrective measures;</w:t>
      </w:r>
      <w:r>
        <w:rPr>
          <w:spacing w:val="-3"/>
          <w:sz w:val="24"/>
        </w:rPr>
        <w:t> </w:t>
      </w:r>
      <w:r>
        <w:rPr>
          <w:sz w:val="24"/>
        </w:rPr>
        <w:t>and</w:t>
      </w:r>
    </w:p>
    <w:p>
      <w:pPr>
        <w:pStyle w:val="ListParagraph"/>
        <w:numPr>
          <w:ilvl w:val="0"/>
          <w:numId w:val="39"/>
        </w:numPr>
        <w:tabs>
          <w:tab w:pos="1158" w:val="left" w:leader="none"/>
        </w:tabs>
        <w:spacing w:line="360" w:lineRule="auto" w:before="137" w:after="0"/>
        <w:ind w:left="101" w:right="637" w:firstLine="719"/>
        <w:jc w:val="both"/>
        <w:rPr>
          <w:sz w:val="24"/>
        </w:rPr>
      </w:pPr>
      <w:r>
        <w:rPr>
          <w:sz w:val="24"/>
        </w:rPr>
        <w:t>– the proportionality between the severity of the breach and the intensity of the sanction.</w:t>
      </w:r>
    </w:p>
    <w:p>
      <w:pPr>
        <w:pStyle w:val="BodyText"/>
        <w:spacing w:line="360" w:lineRule="auto"/>
        <w:ind w:right="641" w:firstLine="719"/>
        <w:jc w:val="both"/>
      </w:pPr>
      <w:r>
        <w:rPr>
          <w:strike/>
        </w:rPr>
        <w:t>§2 The provisions of this article do not substitute the application of administrative,</w:t>
      </w:r>
      <w:r>
        <w:rPr>
          <w:strike w:val="0"/>
        </w:rPr>
        <w:t> </w:t>
      </w:r>
      <w:r>
        <w:rPr>
          <w:strike/>
        </w:rPr>
        <w:t>civil or criminal sanctions defined in specific legislation.</w:t>
      </w:r>
    </w:p>
    <w:p>
      <w:pPr>
        <w:pStyle w:val="BodyText"/>
        <w:spacing w:line="360" w:lineRule="auto"/>
        <w:ind w:right="633" w:firstLine="719"/>
        <w:jc w:val="both"/>
      </w:pPr>
      <w:r>
        <w:rPr>
          <w:u w:val="single"/>
        </w:rPr>
        <w:t>§2 The provisions in this article are not a replacement to the application of</w:t>
      </w:r>
      <w:r>
        <w:rPr/>
        <w:t> </w:t>
      </w:r>
      <w:r>
        <w:rPr>
          <w:u w:val="single"/>
        </w:rPr>
        <w:t>administrative, civil and criminal sanctions in the Law No. 8,079, September 11th, 1990, or</w:t>
      </w:r>
      <w:r>
        <w:rPr/>
        <w:t> </w:t>
      </w:r>
      <w:r>
        <w:rPr>
          <w:u w:val="single"/>
        </w:rPr>
        <w:t>in specific legislation. (New Wording Given by Law No. 13,853/2019)</w:t>
      </w:r>
    </w:p>
    <w:p>
      <w:pPr>
        <w:pStyle w:val="BodyText"/>
        <w:spacing w:line="360" w:lineRule="auto" w:before="2"/>
        <w:ind w:right="636" w:firstLine="719"/>
        <w:jc w:val="both"/>
      </w:pPr>
      <w:r>
        <w:rPr/>
        <w:t>§3 The provisions of Items I, IV, V, VI, X, XI and XII of the lead sentence of this article may be applied to public entities and bodies, without prejudice to the provisions of Laws Nos. 8,112, of December 11, 1990, 8,429, of June 2, 1992, and 12,527, of November</w:t>
      </w:r>
    </w:p>
    <w:p>
      <w:pPr>
        <w:pStyle w:val="BodyText"/>
        <w:spacing w:line="275" w:lineRule="exact"/>
        <w:jc w:val="both"/>
      </w:pPr>
      <w:r>
        <w:rPr/>
        <w:t>18, 2011.</w:t>
      </w:r>
    </w:p>
    <w:p>
      <w:pPr>
        <w:pStyle w:val="BodyText"/>
        <w:spacing w:line="360" w:lineRule="auto" w:before="139"/>
        <w:ind w:right="635" w:firstLine="719"/>
        <w:jc w:val="both"/>
      </w:pPr>
      <w:r>
        <w:rPr/>
        <w:t>§4 When calculating the amount of the fine referred to in item II of the lead sentence of this article, the national authority may consider total revenues of the company or group of companies, when it does not have the amount of revenues from the business activity</w:t>
      </w:r>
      <w:r>
        <w:rPr>
          <w:spacing w:val="-44"/>
        </w:rPr>
        <w:t> </w:t>
      </w:r>
      <w:r>
        <w:rPr/>
        <w:t>in which the infraction occurred, defined by the national authority, or when the amount is presented in an incomplete form or is not demonstrated unequivocally and</w:t>
      </w:r>
      <w:r>
        <w:rPr>
          <w:spacing w:val="-1"/>
        </w:rPr>
        <w:t> </w:t>
      </w:r>
      <w:r>
        <w:rPr/>
        <w:t>reputably.</w:t>
      </w:r>
    </w:p>
    <w:p>
      <w:pPr>
        <w:pStyle w:val="BodyText"/>
        <w:spacing w:line="360" w:lineRule="auto"/>
        <w:ind w:right="637" w:firstLine="719"/>
        <w:jc w:val="both"/>
      </w:pPr>
      <w:r>
        <w:rPr>
          <w:u w:val="single"/>
        </w:rPr>
        <w:t>§5 The sum of the collection of fines applied by the ANDP, whether or not registered</w:t>
      </w:r>
      <w:r>
        <w:rPr/>
        <w:t> </w:t>
      </w:r>
      <w:r>
        <w:rPr>
          <w:u w:val="single"/>
        </w:rPr>
        <w:t>as</w:t>
      </w:r>
      <w:r>
        <w:rPr>
          <w:spacing w:val="-6"/>
          <w:u w:val="single"/>
        </w:rPr>
        <w:t> </w:t>
      </w:r>
      <w:r>
        <w:rPr>
          <w:u w:val="single"/>
        </w:rPr>
        <w:t>active</w:t>
      </w:r>
      <w:r>
        <w:rPr>
          <w:spacing w:val="-5"/>
          <w:u w:val="single"/>
        </w:rPr>
        <w:t> </w:t>
      </w:r>
      <w:r>
        <w:rPr>
          <w:u w:val="single"/>
        </w:rPr>
        <w:t>debt,</w:t>
      </w:r>
      <w:r>
        <w:rPr>
          <w:spacing w:val="-6"/>
          <w:u w:val="single"/>
        </w:rPr>
        <w:t> </w:t>
      </w:r>
      <w:r>
        <w:rPr>
          <w:u w:val="single"/>
        </w:rPr>
        <w:t>shall</w:t>
      </w:r>
      <w:r>
        <w:rPr>
          <w:spacing w:val="-5"/>
          <w:u w:val="single"/>
        </w:rPr>
        <w:t> </w:t>
      </w:r>
      <w:r>
        <w:rPr>
          <w:u w:val="single"/>
        </w:rPr>
        <w:t>be</w:t>
      </w:r>
      <w:r>
        <w:rPr>
          <w:spacing w:val="-7"/>
          <w:u w:val="single"/>
        </w:rPr>
        <w:t> </w:t>
      </w:r>
      <w:r>
        <w:rPr>
          <w:u w:val="single"/>
        </w:rPr>
        <w:t>allocated</w:t>
      </w:r>
      <w:r>
        <w:rPr>
          <w:spacing w:val="-7"/>
          <w:u w:val="single"/>
        </w:rPr>
        <w:t> </w:t>
      </w:r>
      <w:r>
        <w:rPr>
          <w:u w:val="single"/>
        </w:rPr>
        <w:t>to</w:t>
      </w:r>
      <w:r>
        <w:rPr>
          <w:spacing w:val="-5"/>
          <w:u w:val="single"/>
        </w:rPr>
        <w:t> </w:t>
      </w:r>
      <w:r>
        <w:rPr>
          <w:u w:val="single"/>
        </w:rPr>
        <w:t>the</w:t>
      </w:r>
      <w:r>
        <w:rPr>
          <w:spacing w:val="-5"/>
          <w:u w:val="single"/>
        </w:rPr>
        <w:t> </w:t>
      </w:r>
      <w:r>
        <w:rPr>
          <w:u w:val="single"/>
        </w:rPr>
        <w:t>Diffuse</w:t>
      </w:r>
      <w:r>
        <w:rPr>
          <w:spacing w:val="-7"/>
          <w:u w:val="single"/>
        </w:rPr>
        <w:t> </w:t>
      </w:r>
      <w:r>
        <w:rPr>
          <w:u w:val="single"/>
        </w:rPr>
        <w:t>Rights</w:t>
      </w:r>
      <w:r>
        <w:rPr>
          <w:spacing w:val="-6"/>
          <w:u w:val="single"/>
        </w:rPr>
        <w:t> </w:t>
      </w:r>
      <w:r>
        <w:rPr>
          <w:u w:val="single"/>
        </w:rPr>
        <w:t>Defense</w:t>
      </w:r>
      <w:r>
        <w:rPr>
          <w:spacing w:val="-6"/>
          <w:u w:val="single"/>
        </w:rPr>
        <w:t> </w:t>
      </w:r>
      <w:r>
        <w:rPr>
          <w:u w:val="single"/>
        </w:rPr>
        <w:t>Funds,</w:t>
      </w:r>
      <w:r>
        <w:rPr>
          <w:spacing w:val="-6"/>
          <w:u w:val="single"/>
        </w:rPr>
        <w:t> </w:t>
      </w:r>
      <w:r>
        <w:rPr>
          <w:u w:val="single"/>
        </w:rPr>
        <w:t>as</w:t>
      </w:r>
      <w:r>
        <w:rPr>
          <w:spacing w:val="-4"/>
          <w:u w:val="single"/>
        </w:rPr>
        <w:t> </w:t>
      </w:r>
      <w:r>
        <w:rPr>
          <w:u w:val="single"/>
        </w:rPr>
        <w:t>referred</w:t>
      </w:r>
      <w:r>
        <w:rPr>
          <w:spacing w:val="-3"/>
          <w:u w:val="single"/>
        </w:rPr>
        <w:t> </w:t>
      </w:r>
      <w:r>
        <w:rPr>
          <w:u w:val="single"/>
        </w:rPr>
        <w:t>to</w:t>
      </w:r>
      <w:r>
        <w:rPr>
          <w:spacing w:val="-6"/>
          <w:u w:val="single"/>
        </w:rPr>
        <w:t> </w:t>
      </w:r>
      <w:r>
        <w:rPr>
          <w:u w:val="single"/>
        </w:rPr>
        <w:t>in</w:t>
      </w:r>
      <w:r>
        <w:rPr>
          <w:spacing w:val="-6"/>
          <w:u w:val="single"/>
        </w:rPr>
        <w:t> </w:t>
      </w:r>
      <w:r>
        <w:rPr>
          <w:u w:val="single"/>
        </w:rPr>
        <w:t>the</w:t>
      </w:r>
      <w:r>
        <w:rPr>
          <w:spacing w:val="-4"/>
          <w:u w:val="single"/>
        </w:rPr>
        <w:t> </w:t>
      </w:r>
      <w:r>
        <w:rPr>
          <w:u w:val="single"/>
        </w:rPr>
        <w:t>art.</w:t>
      </w:r>
      <w:r>
        <w:rPr/>
        <w:t> </w:t>
      </w:r>
      <w:r>
        <w:rPr>
          <w:u w:val="single"/>
        </w:rPr>
        <w:t>13 of Law No. 7,347 of July 24, 1985, and Law No. 9,008 of March 21,</w:t>
      </w:r>
      <w:r>
        <w:rPr>
          <w:spacing w:val="-4"/>
          <w:u w:val="single"/>
        </w:rPr>
        <w:t> </w:t>
      </w:r>
      <w:r>
        <w:rPr>
          <w:u w:val="single"/>
        </w:rPr>
        <w:t>1995.</w:t>
      </w:r>
    </w:p>
    <w:p>
      <w:pPr>
        <w:pStyle w:val="BodyText"/>
        <w:spacing w:line="360" w:lineRule="auto" w:before="1"/>
        <w:ind w:right="635" w:firstLine="719"/>
        <w:jc w:val="both"/>
      </w:pPr>
      <w:r>
        <w:rPr>
          <w:u w:val="single"/>
        </w:rPr>
        <w:t>§6 Sanctions provided for in Items X, XI and XII of the lead sentence of this article</w:t>
      </w:r>
      <w:r>
        <w:rPr/>
        <w:t> </w:t>
      </w:r>
      <w:r>
        <w:rPr>
          <w:u w:val="single"/>
        </w:rPr>
        <w:t>shall be applied:</w:t>
      </w:r>
    </w:p>
    <w:p>
      <w:pPr>
        <w:pStyle w:val="ListParagraph"/>
        <w:numPr>
          <w:ilvl w:val="0"/>
          <w:numId w:val="40"/>
        </w:numPr>
        <w:tabs>
          <w:tab w:pos="966" w:val="left" w:leader="none"/>
        </w:tabs>
        <w:spacing w:line="360" w:lineRule="auto" w:before="0" w:after="0"/>
        <w:ind w:left="101" w:right="641" w:firstLine="719"/>
        <w:jc w:val="both"/>
        <w:rPr>
          <w:sz w:val="24"/>
        </w:rPr>
      </w:pPr>
      <w:r>
        <w:rPr>
          <w:sz w:val="24"/>
          <w:u w:val="single"/>
        </w:rPr>
        <w:t>- only after at least one (1) of the sanctions mentioned in items II, III, IV, V and VI of the lead sentence of this article have been imposed, for the same facts;</w:t>
      </w:r>
      <w:r>
        <w:rPr>
          <w:spacing w:val="-7"/>
          <w:sz w:val="24"/>
          <w:u w:val="single"/>
        </w:rPr>
        <w:t> </w:t>
      </w:r>
      <w:r>
        <w:rPr>
          <w:sz w:val="24"/>
          <w:u w:val="single"/>
        </w:rPr>
        <w:t>and</w:t>
      </w:r>
    </w:p>
    <w:p>
      <w:pPr>
        <w:pStyle w:val="ListParagraph"/>
        <w:numPr>
          <w:ilvl w:val="0"/>
          <w:numId w:val="40"/>
        </w:numPr>
        <w:tabs>
          <w:tab w:pos="1059" w:val="left" w:leader="none"/>
        </w:tabs>
        <w:spacing w:line="360" w:lineRule="auto" w:before="0" w:after="0"/>
        <w:ind w:left="101" w:right="635" w:firstLine="719"/>
        <w:jc w:val="both"/>
        <w:rPr>
          <w:sz w:val="24"/>
        </w:rPr>
      </w:pPr>
      <w:r>
        <w:rPr>
          <w:sz w:val="24"/>
          <w:u w:val="single"/>
        </w:rPr>
        <w:t>- in the case of controllers subject to other agencies and entities with sanctioning powers, after those entities and agencies are heard. (Included by Law No.</w:t>
      </w:r>
      <w:r>
        <w:rPr>
          <w:spacing w:val="-7"/>
          <w:sz w:val="24"/>
          <w:u w:val="single"/>
        </w:rPr>
        <w:t> </w:t>
      </w:r>
      <w:r>
        <w:rPr>
          <w:sz w:val="24"/>
          <w:u w:val="single"/>
        </w:rPr>
        <w:t>13,853/2019)</w:t>
      </w:r>
    </w:p>
    <w:p>
      <w:pPr>
        <w:pStyle w:val="BodyText"/>
        <w:spacing w:line="360" w:lineRule="auto" w:before="1"/>
        <w:ind w:right="634" w:firstLine="719"/>
        <w:jc w:val="both"/>
      </w:pPr>
      <w:r>
        <w:rPr>
          <w:u w:val="single"/>
        </w:rPr>
        <w:t>§7 The individual data leaks or unauthorized access mentioned in the lead sentence</w:t>
      </w:r>
      <w:r>
        <w:rPr>
          <w:spacing w:val="-35"/>
          <w:u w:val="single"/>
        </w:rPr>
        <w:t> </w:t>
      </w:r>
      <w:r>
        <w:rPr>
          <w:u w:val="single"/>
        </w:rPr>
        <w:t>of</w:t>
      </w:r>
      <w:r>
        <w:rPr/>
        <w:t> </w:t>
      </w:r>
      <w:r>
        <w:rPr>
          <w:u w:val="single"/>
        </w:rPr>
        <w:t>the art. 46 of this Law may be subject of direct conciliation between controller and data</w:t>
      </w:r>
      <w:r>
        <w:rPr/>
        <w:t> </w:t>
      </w:r>
      <w:r>
        <w:rPr>
          <w:u w:val="single"/>
        </w:rPr>
        <w:t>subject,</w:t>
      </w:r>
      <w:r>
        <w:rPr>
          <w:spacing w:val="16"/>
          <w:u w:val="single"/>
        </w:rPr>
        <w:t> </w:t>
      </w:r>
      <w:r>
        <w:rPr>
          <w:u w:val="single"/>
        </w:rPr>
        <w:t>and,</w:t>
      </w:r>
      <w:r>
        <w:rPr>
          <w:spacing w:val="15"/>
          <w:u w:val="single"/>
        </w:rPr>
        <w:t> </w:t>
      </w:r>
      <w:r>
        <w:rPr>
          <w:u w:val="single"/>
        </w:rPr>
        <w:t>in</w:t>
      </w:r>
      <w:r>
        <w:rPr>
          <w:spacing w:val="16"/>
          <w:u w:val="single"/>
        </w:rPr>
        <w:t> </w:t>
      </w:r>
      <w:r>
        <w:rPr>
          <w:u w:val="single"/>
        </w:rPr>
        <w:t>the</w:t>
      </w:r>
      <w:r>
        <w:rPr>
          <w:spacing w:val="15"/>
          <w:u w:val="single"/>
        </w:rPr>
        <w:t> </w:t>
      </w:r>
      <w:r>
        <w:rPr>
          <w:u w:val="single"/>
        </w:rPr>
        <w:t>absence</w:t>
      </w:r>
      <w:r>
        <w:rPr>
          <w:spacing w:val="15"/>
          <w:u w:val="single"/>
        </w:rPr>
        <w:t> </w:t>
      </w:r>
      <w:r>
        <w:rPr>
          <w:u w:val="single"/>
        </w:rPr>
        <w:t>of</w:t>
      </w:r>
      <w:r>
        <w:rPr>
          <w:spacing w:val="14"/>
          <w:u w:val="single"/>
        </w:rPr>
        <w:t> </w:t>
      </w:r>
      <w:r>
        <w:rPr>
          <w:u w:val="single"/>
        </w:rPr>
        <w:t>an</w:t>
      </w:r>
      <w:r>
        <w:rPr>
          <w:spacing w:val="17"/>
          <w:u w:val="single"/>
        </w:rPr>
        <w:t> </w:t>
      </w:r>
      <w:r>
        <w:rPr>
          <w:u w:val="single"/>
        </w:rPr>
        <w:t>agreement,</w:t>
      </w:r>
      <w:r>
        <w:rPr>
          <w:spacing w:val="15"/>
          <w:u w:val="single"/>
        </w:rPr>
        <w:t> </w:t>
      </w:r>
      <w:r>
        <w:rPr>
          <w:u w:val="single"/>
        </w:rPr>
        <w:t>the</w:t>
      </w:r>
      <w:r>
        <w:rPr>
          <w:spacing w:val="17"/>
          <w:u w:val="single"/>
        </w:rPr>
        <w:t> </w:t>
      </w:r>
      <w:r>
        <w:rPr>
          <w:u w:val="single"/>
        </w:rPr>
        <w:t>controller</w:t>
      </w:r>
      <w:r>
        <w:rPr>
          <w:spacing w:val="15"/>
          <w:u w:val="single"/>
        </w:rPr>
        <w:t> </w:t>
      </w:r>
      <w:r>
        <w:rPr>
          <w:u w:val="single"/>
        </w:rPr>
        <w:t>shall</w:t>
      </w:r>
      <w:r>
        <w:rPr>
          <w:spacing w:val="16"/>
          <w:u w:val="single"/>
        </w:rPr>
        <w:t> </w:t>
      </w:r>
      <w:r>
        <w:rPr>
          <w:u w:val="single"/>
        </w:rPr>
        <w:t>be</w:t>
      </w:r>
      <w:r>
        <w:rPr>
          <w:spacing w:val="14"/>
          <w:u w:val="single"/>
        </w:rPr>
        <w:t> </w:t>
      </w:r>
      <w:r>
        <w:rPr>
          <w:u w:val="single"/>
        </w:rPr>
        <w:t>subject</w:t>
      </w:r>
      <w:r>
        <w:rPr>
          <w:spacing w:val="16"/>
          <w:u w:val="single"/>
        </w:rPr>
        <w:t> </w:t>
      </w:r>
      <w:r>
        <w:rPr>
          <w:u w:val="single"/>
        </w:rPr>
        <w:t>to</w:t>
      </w:r>
      <w:r>
        <w:rPr>
          <w:spacing w:val="23"/>
          <w:u w:val="single"/>
        </w:rPr>
        <w:t> </w:t>
      </w:r>
      <w:r>
        <w:rPr>
          <w:u w:val="single"/>
        </w:rPr>
        <w:t>the</w:t>
      </w:r>
      <w:r>
        <w:rPr>
          <w:spacing w:val="16"/>
          <w:u w:val="single"/>
        </w:rPr>
        <w:t> </w:t>
      </w:r>
      <w:r>
        <w:rPr>
          <w:u w:val="single"/>
        </w:rPr>
        <w:t>penalties</w:t>
      </w:r>
    </w:p>
    <w:p>
      <w:pPr>
        <w:pStyle w:val="BodyText"/>
        <w:spacing w:line="275" w:lineRule="exact"/>
        <w:jc w:val="both"/>
      </w:pPr>
      <w:r>
        <w:rPr>
          <w:spacing w:val="-60"/>
          <w:u w:val="single"/>
        </w:rPr>
        <w:t> </w:t>
      </w:r>
      <w:r>
        <w:rPr>
          <w:u w:val="single"/>
        </w:rPr>
        <w:t>referred to in this article.” (Included by Law No. 13,853/2019)</w:t>
      </w:r>
    </w:p>
    <w:p>
      <w:pPr>
        <w:pStyle w:val="BodyText"/>
        <w:ind w:left="0"/>
        <w:rPr>
          <w:sz w:val="20"/>
        </w:rPr>
      </w:pPr>
    </w:p>
    <w:p>
      <w:pPr>
        <w:pStyle w:val="BodyText"/>
        <w:spacing w:before="2"/>
        <w:ind w:left="0"/>
        <w:rPr>
          <w:sz w:val="20"/>
        </w:rPr>
      </w:pPr>
    </w:p>
    <w:p>
      <w:pPr>
        <w:pStyle w:val="BodyText"/>
        <w:spacing w:before="90"/>
        <w:ind w:left="821"/>
      </w:pPr>
      <w:r>
        <w:rPr>
          <w:b/>
        </w:rPr>
        <w:t>Art. 53. </w:t>
      </w:r>
      <w:r>
        <w:rPr/>
        <w:t>The national authority shall define the methodologies that will be used for the</w:t>
      </w:r>
    </w:p>
    <w:p>
      <w:pPr>
        <w:spacing w:after="0"/>
        <w:sectPr>
          <w:pgSz w:w="11900" w:h="16860"/>
          <w:pgMar w:header="586" w:footer="0" w:top="1660" w:bottom="280" w:left="1380" w:right="840"/>
        </w:sectPr>
      </w:pPr>
    </w:p>
    <w:p>
      <w:pPr>
        <w:pStyle w:val="BodyText"/>
        <w:spacing w:line="360" w:lineRule="auto" w:before="124"/>
        <w:ind w:right="643"/>
        <w:jc w:val="both"/>
      </w:pPr>
      <w:r>
        <w:rPr/>
        <w:t>calculation of the base value for fines, by means of its own regulations concerning administrative sanctions for violations of this Law, which must be the object of a public consultation.</w:t>
      </w:r>
    </w:p>
    <w:p>
      <w:pPr>
        <w:pStyle w:val="BodyText"/>
        <w:spacing w:line="360" w:lineRule="auto"/>
        <w:ind w:right="636" w:firstLine="719"/>
        <w:jc w:val="both"/>
      </w:pPr>
      <w:r>
        <w:rPr/>
        <w:t>§1</w:t>
      </w:r>
      <w:r>
        <w:rPr>
          <w:spacing w:val="-11"/>
        </w:rPr>
        <w:t> </w:t>
      </w:r>
      <w:r>
        <w:rPr/>
        <w:t>The</w:t>
      </w:r>
      <w:r>
        <w:rPr>
          <w:spacing w:val="-12"/>
        </w:rPr>
        <w:t> </w:t>
      </w:r>
      <w:r>
        <w:rPr/>
        <w:t>methodologies</w:t>
      </w:r>
      <w:r>
        <w:rPr>
          <w:spacing w:val="-11"/>
        </w:rPr>
        <w:t> </w:t>
      </w:r>
      <w:r>
        <w:rPr/>
        <w:t>referred</w:t>
      </w:r>
      <w:r>
        <w:rPr>
          <w:spacing w:val="-11"/>
        </w:rPr>
        <w:t> </w:t>
      </w:r>
      <w:r>
        <w:rPr/>
        <w:t>to</w:t>
      </w:r>
      <w:r>
        <w:rPr>
          <w:spacing w:val="-11"/>
        </w:rPr>
        <w:t> </w:t>
      </w:r>
      <w:r>
        <w:rPr/>
        <w:t>in</w:t>
      </w:r>
      <w:r>
        <w:rPr>
          <w:spacing w:val="-11"/>
        </w:rPr>
        <w:t> </w:t>
      </w:r>
      <w:r>
        <w:rPr/>
        <w:t>the</w:t>
      </w:r>
      <w:r>
        <w:rPr>
          <w:spacing w:val="-11"/>
        </w:rPr>
        <w:t> </w:t>
      </w:r>
      <w:r>
        <w:rPr/>
        <w:t>lead</w:t>
      </w:r>
      <w:r>
        <w:rPr>
          <w:spacing w:val="-11"/>
        </w:rPr>
        <w:t> </w:t>
      </w:r>
      <w:r>
        <w:rPr/>
        <w:t>sentence</w:t>
      </w:r>
      <w:r>
        <w:rPr>
          <w:spacing w:val="-12"/>
        </w:rPr>
        <w:t> </w:t>
      </w:r>
      <w:r>
        <w:rPr/>
        <w:t>of</w:t>
      </w:r>
      <w:r>
        <w:rPr>
          <w:spacing w:val="-12"/>
        </w:rPr>
        <w:t> </w:t>
      </w:r>
      <w:r>
        <w:rPr/>
        <w:t>this</w:t>
      </w:r>
      <w:r>
        <w:rPr>
          <w:spacing w:val="-11"/>
        </w:rPr>
        <w:t> </w:t>
      </w:r>
      <w:r>
        <w:rPr/>
        <w:t>article</w:t>
      </w:r>
      <w:r>
        <w:rPr>
          <w:spacing w:val="-12"/>
        </w:rPr>
        <w:t> </w:t>
      </w:r>
      <w:r>
        <w:rPr/>
        <w:t>shall</w:t>
      </w:r>
      <w:r>
        <w:rPr>
          <w:spacing w:val="-9"/>
        </w:rPr>
        <w:t> </w:t>
      </w:r>
      <w:r>
        <w:rPr/>
        <w:t>be</w:t>
      </w:r>
      <w:r>
        <w:rPr>
          <w:spacing w:val="-10"/>
        </w:rPr>
        <w:t> </w:t>
      </w:r>
      <w:r>
        <w:rPr/>
        <w:t>previously published,</w:t>
      </w:r>
      <w:r>
        <w:rPr>
          <w:spacing w:val="-13"/>
        </w:rPr>
        <w:t> </w:t>
      </w:r>
      <w:r>
        <w:rPr/>
        <w:t>for</w:t>
      </w:r>
      <w:r>
        <w:rPr>
          <w:spacing w:val="-14"/>
        </w:rPr>
        <w:t> </w:t>
      </w:r>
      <w:r>
        <w:rPr/>
        <w:t>the</w:t>
      </w:r>
      <w:r>
        <w:rPr>
          <w:spacing w:val="-11"/>
        </w:rPr>
        <w:t> </w:t>
      </w:r>
      <w:r>
        <w:rPr/>
        <w:t>information</w:t>
      </w:r>
      <w:r>
        <w:rPr>
          <w:spacing w:val="-12"/>
        </w:rPr>
        <w:t> </w:t>
      </w:r>
      <w:r>
        <w:rPr/>
        <w:t>of</w:t>
      </w:r>
      <w:r>
        <w:rPr>
          <w:spacing w:val="-13"/>
        </w:rPr>
        <w:t> </w:t>
      </w:r>
      <w:r>
        <w:rPr/>
        <w:t>the</w:t>
      </w:r>
      <w:r>
        <w:rPr>
          <w:spacing w:val="-12"/>
        </w:rPr>
        <w:t> </w:t>
      </w:r>
      <w:r>
        <w:rPr/>
        <w:t>processing</w:t>
      </w:r>
      <w:r>
        <w:rPr>
          <w:spacing w:val="-12"/>
        </w:rPr>
        <w:t> </w:t>
      </w:r>
      <w:r>
        <w:rPr/>
        <w:t>agents,</w:t>
      </w:r>
      <w:r>
        <w:rPr>
          <w:spacing w:val="-12"/>
        </w:rPr>
        <w:t> </w:t>
      </w:r>
      <w:r>
        <w:rPr/>
        <w:t>and</w:t>
      </w:r>
      <w:r>
        <w:rPr>
          <w:spacing w:val="-12"/>
        </w:rPr>
        <w:t> </w:t>
      </w:r>
      <w:r>
        <w:rPr/>
        <w:t>shall</w:t>
      </w:r>
      <w:r>
        <w:rPr>
          <w:spacing w:val="-12"/>
        </w:rPr>
        <w:t> </w:t>
      </w:r>
      <w:r>
        <w:rPr/>
        <w:t>objectively</w:t>
      </w:r>
      <w:r>
        <w:rPr>
          <w:spacing w:val="-12"/>
        </w:rPr>
        <w:t> </w:t>
      </w:r>
      <w:r>
        <w:rPr/>
        <w:t>present</w:t>
      </w:r>
      <w:r>
        <w:rPr>
          <w:spacing w:val="-11"/>
        </w:rPr>
        <w:t> </w:t>
      </w:r>
      <w:r>
        <w:rPr/>
        <w:t>the</w:t>
      </w:r>
      <w:r>
        <w:rPr>
          <w:spacing w:val="-13"/>
        </w:rPr>
        <w:t> </w:t>
      </w:r>
      <w:r>
        <w:rPr/>
        <w:t>forms and methods for calculating the base value of the fines, which shall contain detailed grounds for all its elements, demonstrating obedience to the criteria provided in this</w:t>
      </w:r>
      <w:r>
        <w:rPr>
          <w:spacing w:val="-8"/>
        </w:rPr>
        <w:t> </w:t>
      </w:r>
      <w:r>
        <w:rPr/>
        <w:t>Law.</w:t>
      </w:r>
    </w:p>
    <w:p>
      <w:pPr>
        <w:pStyle w:val="BodyText"/>
        <w:spacing w:line="362" w:lineRule="auto"/>
        <w:ind w:right="634" w:firstLine="719"/>
        <w:jc w:val="both"/>
      </w:pPr>
      <w:r>
        <w:rPr/>
        <w:t>§2 The regulation of sanctions and corresponding methodologies shall establish the circumstances and conditions for adopting simple or daily fines.</w:t>
      </w:r>
    </w:p>
    <w:p>
      <w:pPr>
        <w:pStyle w:val="BodyText"/>
        <w:spacing w:before="7"/>
        <w:ind w:left="0"/>
        <w:rPr>
          <w:sz w:val="35"/>
        </w:rPr>
      </w:pPr>
    </w:p>
    <w:p>
      <w:pPr>
        <w:pStyle w:val="BodyText"/>
        <w:spacing w:line="360" w:lineRule="auto"/>
        <w:ind w:right="638" w:firstLine="719"/>
        <w:jc w:val="both"/>
      </w:pPr>
      <w:r>
        <w:rPr>
          <w:b/>
        </w:rPr>
        <w:t>Art.</w:t>
      </w:r>
      <w:r>
        <w:rPr>
          <w:b/>
          <w:spacing w:val="-5"/>
        </w:rPr>
        <w:t> </w:t>
      </w:r>
      <w:r>
        <w:rPr>
          <w:b/>
        </w:rPr>
        <w:t>54. </w:t>
      </w:r>
      <w:r>
        <w:rPr/>
        <w:t>The</w:t>
      </w:r>
      <w:r>
        <w:rPr>
          <w:spacing w:val="-3"/>
        </w:rPr>
        <w:t> </w:t>
      </w:r>
      <w:r>
        <w:rPr/>
        <w:t>amount</w:t>
      </w:r>
      <w:r>
        <w:rPr>
          <w:spacing w:val="-2"/>
        </w:rPr>
        <w:t> </w:t>
      </w:r>
      <w:r>
        <w:rPr/>
        <w:t>of</w:t>
      </w:r>
      <w:r>
        <w:rPr>
          <w:spacing w:val="-4"/>
        </w:rPr>
        <w:t> </w:t>
      </w:r>
      <w:r>
        <w:rPr/>
        <w:t>daily</w:t>
      </w:r>
      <w:r>
        <w:rPr>
          <w:spacing w:val="-4"/>
        </w:rPr>
        <w:t> </w:t>
      </w:r>
      <w:r>
        <w:rPr/>
        <w:t>fines</w:t>
      </w:r>
      <w:r>
        <w:rPr>
          <w:spacing w:val="-3"/>
        </w:rPr>
        <w:t> </w:t>
      </w:r>
      <w:r>
        <w:rPr/>
        <w:t>applied</w:t>
      </w:r>
      <w:r>
        <w:rPr>
          <w:spacing w:val="-1"/>
        </w:rPr>
        <w:t> </w:t>
      </w:r>
      <w:r>
        <w:rPr/>
        <w:t>to</w:t>
      </w:r>
      <w:r>
        <w:rPr>
          <w:spacing w:val="-3"/>
        </w:rPr>
        <w:t> </w:t>
      </w:r>
      <w:r>
        <w:rPr/>
        <w:t>infractions</w:t>
      </w:r>
      <w:r>
        <w:rPr>
          <w:spacing w:val="-3"/>
        </w:rPr>
        <w:t> </w:t>
      </w:r>
      <w:r>
        <w:rPr/>
        <w:t>of</w:t>
      </w:r>
      <w:r>
        <w:rPr>
          <w:spacing w:val="-4"/>
        </w:rPr>
        <w:t> </w:t>
      </w:r>
      <w:r>
        <w:rPr/>
        <w:t>this</w:t>
      </w:r>
      <w:r>
        <w:rPr>
          <w:spacing w:val="-4"/>
        </w:rPr>
        <w:t> </w:t>
      </w:r>
      <w:r>
        <w:rPr/>
        <w:t>Law</w:t>
      </w:r>
      <w:r>
        <w:rPr>
          <w:spacing w:val="-1"/>
        </w:rPr>
        <w:t> </w:t>
      </w:r>
      <w:r>
        <w:rPr/>
        <w:t>shall</w:t>
      </w:r>
      <w:r>
        <w:rPr>
          <w:spacing w:val="-2"/>
        </w:rPr>
        <w:t> </w:t>
      </w:r>
      <w:r>
        <w:rPr/>
        <w:t>observe</w:t>
      </w:r>
      <w:r>
        <w:rPr>
          <w:spacing w:val="-6"/>
        </w:rPr>
        <w:t> </w:t>
      </w:r>
      <w:r>
        <w:rPr/>
        <w:t>the severity of the infraction and the extent of the damage or losses caused, and with grounded reasoning by the national</w:t>
      </w:r>
      <w:r>
        <w:rPr>
          <w:spacing w:val="1"/>
        </w:rPr>
        <w:t> </w:t>
      </w:r>
      <w:r>
        <w:rPr/>
        <w:t>authority.</w:t>
      </w:r>
    </w:p>
    <w:p>
      <w:pPr>
        <w:pStyle w:val="BodyText"/>
        <w:spacing w:line="360" w:lineRule="auto"/>
        <w:ind w:right="639" w:firstLine="719"/>
        <w:jc w:val="both"/>
      </w:pPr>
      <w:r>
        <w:rPr/>
        <w:t>Sole</w:t>
      </w:r>
      <w:r>
        <w:rPr>
          <w:spacing w:val="-7"/>
        </w:rPr>
        <w:t> </w:t>
      </w:r>
      <w:r>
        <w:rPr/>
        <w:t>paragraph.</w:t>
      </w:r>
      <w:r>
        <w:rPr>
          <w:spacing w:val="-6"/>
        </w:rPr>
        <w:t> </w:t>
      </w:r>
      <w:r>
        <w:rPr/>
        <w:t>The</w:t>
      </w:r>
      <w:r>
        <w:rPr>
          <w:spacing w:val="-7"/>
        </w:rPr>
        <w:t> </w:t>
      </w:r>
      <w:r>
        <w:rPr/>
        <w:t>notice</w:t>
      </w:r>
      <w:r>
        <w:rPr>
          <w:spacing w:val="-7"/>
        </w:rPr>
        <w:t> </w:t>
      </w:r>
      <w:r>
        <w:rPr/>
        <w:t>of</w:t>
      </w:r>
      <w:r>
        <w:rPr>
          <w:spacing w:val="-6"/>
        </w:rPr>
        <w:t> </w:t>
      </w:r>
      <w:r>
        <w:rPr/>
        <w:t>imposition</w:t>
      </w:r>
      <w:r>
        <w:rPr>
          <w:spacing w:val="-6"/>
        </w:rPr>
        <w:t> </w:t>
      </w:r>
      <w:r>
        <w:rPr/>
        <w:t>of</w:t>
      </w:r>
      <w:r>
        <w:rPr>
          <w:spacing w:val="-7"/>
        </w:rPr>
        <w:t> </w:t>
      </w:r>
      <w:r>
        <w:rPr/>
        <w:t>a</w:t>
      </w:r>
      <w:r>
        <w:rPr>
          <w:spacing w:val="-7"/>
        </w:rPr>
        <w:t> </w:t>
      </w:r>
      <w:r>
        <w:rPr/>
        <w:t>daily</w:t>
      </w:r>
      <w:r>
        <w:rPr>
          <w:spacing w:val="-6"/>
        </w:rPr>
        <w:t> </w:t>
      </w:r>
      <w:r>
        <w:rPr/>
        <w:t>fine</w:t>
      </w:r>
      <w:r>
        <w:rPr>
          <w:spacing w:val="-6"/>
        </w:rPr>
        <w:t> </w:t>
      </w:r>
      <w:r>
        <w:rPr/>
        <w:t>shall</w:t>
      </w:r>
      <w:r>
        <w:rPr>
          <w:spacing w:val="-6"/>
        </w:rPr>
        <w:t> </w:t>
      </w:r>
      <w:r>
        <w:rPr/>
        <w:t>contain,</w:t>
      </w:r>
      <w:r>
        <w:rPr>
          <w:spacing w:val="-6"/>
        </w:rPr>
        <w:t> </w:t>
      </w:r>
      <w:r>
        <w:rPr/>
        <w:t>at</w:t>
      </w:r>
      <w:r>
        <w:rPr>
          <w:spacing w:val="-6"/>
        </w:rPr>
        <w:t> </w:t>
      </w:r>
      <w:r>
        <w:rPr/>
        <w:t>the</w:t>
      </w:r>
      <w:r>
        <w:rPr>
          <w:spacing w:val="-9"/>
        </w:rPr>
        <w:t> </w:t>
      </w:r>
      <w:r>
        <w:rPr/>
        <w:t>very</w:t>
      </w:r>
      <w:r>
        <w:rPr>
          <w:spacing w:val="-6"/>
        </w:rPr>
        <w:t> </w:t>
      </w:r>
      <w:r>
        <w:rPr/>
        <w:t>least, the description of the obligation being imposed, the reasonable timeframe stipulated by the body for compliance and the amount of the daily fine to be applied for</w:t>
      </w:r>
      <w:r>
        <w:rPr>
          <w:spacing w:val="-8"/>
        </w:rPr>
        <w:t> </w:t>
      </w:r>
      <w:r>
        <w:rPr/>
        <w:t>non-compliance.</w:t>
      </w:r>
    </w:p>
    <w:p>
      <w:pPr>
        <w:pStyle w:val="BodyText"/>
        <w:ind w:left="0"/>
        <w:rPr>
          <w:sz w:val="26"/>
        </w:rPr>
      </w:pPr>
    </w:p>
    <w:p>
      <w:pPr>
        <w:pStyle w:val="BodyText"/>
        <w:spacing w:before="1"/>
        <w:ind w:left="0"/>
        <w:rPr>
          <w:sz w:val="22"/>
        </w:rPr>
      </w:pPr>
    </w:p>
    <w:p>
      <w:pPr>
        <w:pStyle w:val="BodyText"/>
        <w:ind w:left="712" w:right="1255"/>
        <w:jc w:val="center"/>
      </w:pPr>
      <w:r>
        <w:rPr/>
        <w:t>CHAPTER IX</w:t>
      </w:r>
    </w:p>
    <w:p>
      <w:pPr>
        <w:pStyle w:val="BodyText"/>
        <w:spacing w:line="360" w:lineRule="auto" w:before="141"/>
        <w:ind w:left="722" w:right="1255"/>
        <w:jc w:val="center"/>
      </w:pPr>
      <w:r>
        <w:rPr/>
        <w:t>THE NATIONAL DATA PROTECTION AUTHORITY (“ANPD”) AND THE NATIONALCOUNCIL FOR PROTECTION OF PERSONAL DATA AND PRIVACY</w:t>
      </w:r>
    </w:p>
    <w:p>
      <w:pPr>
        <w:pStyle w:val="BodyText"/>
        <w:spacing w:before="3"/>
        <w:ind w:left="0"/>
        <w:rPr>
          <w:sz w:val="36"/>
        </w:rPr>
      </w:pPr>
    </w:p>
    <w:p>
      <w:pPr>
        <w:pStyle w:val="Heading1"/>
        <w:ind w:left="721"/>
      </w:pPr>
      <w:r>
        <w:rPr/>
        <w:t>Section I</w:t>
      </w:r>
    </w:p>
    <w:p>
      <w:pPr>
        <w:spacing w:before="137"/>
        <w:ind w:left="718" w:right="1255" w:firstLine="0"/>
        <w:jc w:val="center"/>
        <w:rPr>
          <w:b/>
          <w:sz w:val="24"/>
        </w:rPr>
      </w:pPr>
      <w:r>
        <w:rPr>
          <w:b/>
          <w:sz w:val="24"/>
        </w:rPr>
        <w:t>The National Data Protection Authority (“ANPD”)</w:t>
      </w:r>
    </w:p>
    <w:p>
      <w:pPr>
        <w:pStyle w:val="BodyText"/>
        <w:spacing w:before="11"/>
        <w:ind w:left="0"/>
        <w:rPr>
          <w:b/>
          <w:sz w:val="35"/>
        </w:rPr>
      </w:pPr>
    </w:p>
    <w:p>
      <w:pPr>
        <w:spacing w:before="0"/>
        <w:ind w:left="821" w:right="0" w:firstLine="0"/>
        <w:jc w:val="both"/>
        <w:rPr>
          <w:b/>
          <w:sz w:val="24"/>
        </w:rPr>
      </w:pPr>
      <w:r>
        <w:rPr>
          <w:b/>
          <w:sz w:val="24"/>
        </w:rPr>
        <w:t>Art. 55. (vetoed)</w:t>
      </w:r>
    </w:p>
    <w:p>
      <w:pPr>
        <w:pStyle w:val="BodyText"/>
        <w:spacing w:line="360" w:lineRule="auto" w:before="137"/>
        <w:ind w:right="634" w:firstLine="719"/>
        <w:jc w:val="both"/>
      </w:pPr>
      <w:r>
        <w:rPr>
          <w:b/>
          <w:u w:val="single"/>
        </w:rPr>
        <w:t>Art. 55-A </w:t>
      </w:r>
      <w:r>
        <w:rPr>
          <w:u w:val="single"/>
        </w:rPr>
        <w:t>The National Data Protection Authority (“ANPD”) is hereby created,</w:t>
      </w:r>
      <w:r>
        <w:rPr/>
        <w:t> </w:t>
      </w:r>
      <w:r>
        <w:rPr>
          <w:u w:val="single"/>
        </w:rPr>
        <w:t>without</w:t>
      </w:r>
      <w:r>
        <w:rPr>
          <w:spacing w:val="-13"/>
          <w:u w:val="single"/>
        </w:rPr>
        <w:t> </w:t>
      </w:r>
      <w:r>
        <w:rPr>
          <w:u w:val="single"/>
        </w:rPr>
        <w:t>any</w:t>
      </w:r>
      <w:r>
        <w:rPr>
          <w:spacing w:val="-13"/>
          <w:u w:val="single"/>
        </w:rPr>
        <w:t> </w:t>
      </w:r>
      <w:r>
        <w:rPr>
          <w:u w:val="single"/>
        </w:rPr>
        <w:t>increase</w:t>
      </w:r>
      <w:r>
        <w:rPr>
          <w:spacing w:val="-12"/>
          <w:u w:val="single"/>
        </w:rPr>
        <w:t> </w:t>
      </w:r>
      <w:r>
        <w:rPr>
          <w:u w:val="single"/>
        </w:rPr>
        <w:t>in</w:t>
      </w:r>
      <w:r>
        <w:rPr>
          <w:spacing w:val="-13"/>
          <w:u w:val="single"/>
        </w:rPr>
        <w:t> </w:t>
      </w:r>
      <w:r>
        <w:rPr>
          <w:u w:val="single"/>
        </w:rPr>
        <w:t>expenses,</w:t>
      </w:r>
      <w:r>
        <w:rPr>
          <w:spacing w:val="-13"/>
          <w:u w:val="single"/>
        </w:rPr>
        <w:t> </w:t>
      </w:r>
      <w:r>
        <w:rPr>
          <w:u w:val="single"/>
        </w:rPr>
        <w:t>an</w:t>
      </w:r>
      <w:r>
        <w:rPr>
          <w:spacing w:val="-10"/>
          <w:u w:val="single"/>
        </w:rPr>
        <w:t> </w:t>
      </w:r>
      <w:r>
        <w:rPr>
          <w:u w:val="single"/>
        </w:rPr>
        <w:t>entity</w:t>
      </w:r>
      <w:r>
        <w:rPr>
          <w:spacing w:val="-13"/>
          <w:u w:val="single"/>
        </w:rPr>
        <w:t> </w:t>
      </w:r>
      <w:r>
        <w:rPr>
          <w:u w:val="single"/>
        </w:rPr>
        <w:t>part</w:t>
      </w:r>
      <w:r>
        <w:rPr>
          <w:spacing w:val="-14"/>
          <w:u w:val="single"/>
        </w:rPr>
        <w:t> </w:t>
      </w:r>
      <w:r>
        <w:rPr>
          <w:u w:val="single"/>
        </w:rPr>
        <w:t>of</w:t>
      </w:r>
      <w:r>
        <w:rPr>
          <w:spacing w:val="-10"/>
          <w:u w:val="single"/>
        </w:rPr>
        <w:t> </w:t>
      </w:r>
      <w:r>
        <w:rPr>
          <w:u w:val="single"/>
        </w:rPr>
        <w:t>the</w:t>
      </w:r>
      <w:r>
        <w:rPr>
          <w:spacing w:val="-14"/>
          <w:u w:val="single"/>
        </w:rPr>
        <w:t> </w:t>
      </w:r>
      <w:r>
        <w:rPr>
          <w:u w:val="single"/>
        </w:rPr>
        <w:t>federal</w:t>
      </w:r>
      <w:r>
        <w:rPr>
          <w:spacing w:val="-11"/>
          <w:u w:val="single"/>
        </w:rPr>
        <w:t> </w:t>
      </w:r>
      <w:r>
        <w:rPr>
          <w:u w:val="single"/>
        </w:rPr>
        <w:t>public</w:t>
      </w:r>
      <w:r>
        <w:rPr>
          <w:spacing w:val="-13"/>
          <w:u w:val="single"/>
        </w:rPr>
        <w:t> </w:t>
      </w:r>
      <w:r>
        <w:rPr>
          <w:u w:val="single"/>
        </w:rPr>
        <w:t>administration,</w:t>
      </w:r>
      <w:r>
        <w:rPr>
          <w:spacing w:val="-13"/>
          <w:u w:val="single"/>
        </w:rPr>
        <w:t> </w:t>
      </w:r>
      <w:r>
        <w:rPr>
          <w:u w:val="single"/>
        </w:rPr>
        <w:t>pertaining</w:t>
      </w:r>
      <w:r>
        <w:rPr/>
        <w:t> </w:t>
      </w:r>
      <w:r>
        <w:rPr>
          <w:u w:val="single"/>
        </w:rPr>
        <w:t>to the Presidency of the</w:t>
      </w:r>
      <w:r>
        <w:rPr>
          <w:spacing w:val="-2"/>
          <w:u w:val="single"/>
        </w:rPr>
        <w:t> </w:t>
      </w:r>
      <w:r>
        <w:rPr>
          <w:u w:val="single"/>
        </w:rPr>
        <w:t>Republic.</w:t>
      </w:r>
    </w:p>
    <w:p>
      <w:pPr>
        <w:pStyle w:val="BodyText"/>
        <w:spacing w:line="360" w:lineRule="auto" w:before="1"/>
        <w:ind w:right="639" w:firstLine="719"/>
        <w:jc w:val="both"/>
      </w:pPr>
      <w:r>
        <w:rPr>
          <w:u w:val="single"/>
        </w:rPr>
        <w:t>§1 The legal nature of the ANPD is transitional and may be transformed by the</w:t>
      </w:r>
      <w:r>
        <w:rPr/>
        <w:t> </w:t>
      </w:r>
      <w:r>
        <w:rPr>
          <w:u w:val="single"/>
        </w:rPr>
        <w:t>Executive Branch into an indirect federal public administration entity, subject to a special</w:t>
      </w:r>
      <w:r>
        <w:rPr/>
        <w:t> </w:t>
      </w:r>
      <w:r>
        <w:rPr>
          <w:u w:val="single"/>
        </w:rPr>
        <w:t>autarchic regime and pertaining to the Presidency of the Republic.</w:t>
      </w:r>
    </w:p>
    <w:p>
      <w:pPr>
        <w:spacing w:after="0" w:line="360" w:lineRule="auto"/>
        <w:jc w:val="both"/>
        <w:sectPr>
          <w:pgSz w:w="11900" w:h="16860"/>
          <w:pgMar w:header="586" w:footer="0" w:top="1660" w:bottom="280" w:left="1380" w:right="840"/>
        </w:sectPr>
      </w:pPr>
    </w:p>
    <w:p>
      <w:pPr>
        <w:pStyle w:val="BodyText"/>
        <w:spacing w:before="124"/>
        <w:ind w:left="821"/>
      </w:pPr>
      <w:r>
        <w:rPr>
          <w:u w:val="single"/>
        </w:rPr>
        <w:t>§2 The assessment of the transformation referred in the §1 of this article shall occur</w:t>
      </w:r>
    </w:p>
    <w:p>
      <w:pPr>
        <w:pStyle w:val="BodyText"/>
        <w:spacing w:before="137"/>
      </w:pPr>
      <w:r>
        <w:rPr>
          <w:spacing w:val="-60"/>
          <w:u w:val="single"/>
        </w:rPr>
        <w:t> </w:t>
      </w:r>
      <w:r>
        <w:rPr>
          <w:u w:val="single"/>
        </w:rPr>
        <w:t>within two (2) years from the date of entry into force of the ANPD’s regulatory framework.</w:t>
      </w:r>
    </w:p>
    <w:p>
      <w:pPr>
        <w:pStyle w:val="BodyText"/>
        <w:spacing w:line="360" w:lineRule="auto" w:before="139"/>
        <w:ind w:right="636" w:firstLine="719"/>
        <w:jc w:val="both"/>
      </w:pPr>
      <w:r>
        <w:rPr>
          <w:u w:val="single"/>
        </w:rPr>
        <w:t>§3</w:t>
      </w:r>
      <w:r>
        <w:rPr>
          <w:spacing w:val="-16"/>
          <w:u w:val="single"/>
        </w:rPr>
        <w:t> </w:t>
      </w:r>
      <w:r>
        <w:rPr>
          <w:u w:val="single"/>
        </w:rPr>
        <w:t>The</w:t>
      </w:r>
      <w:r>
        <w:rPr>
          <w:spacing w:val="-16"/>
          <w:u w:val="single"/>
        </w:rPr>
        <w:t> </w:t>
      </w:r>
      <w:r>
        <w:rPr>
          <w:u w:val="single"/>
        </w:rPr>
        <w:t>provisions</w:t>
      </w:r>
      <w:r>
        <w:rPr>
          <w:spacing w:val="-14"/>
          <w:u w:val="single"/>
        </w:rPr>
        <w:t> </w:t>
      </w:r>
      <w:r>
        <w:rPr>
          <w:u w:val="single"/>
        </w:rPr>
        <w:t>of</w:t>
      </w:r>
      <w:r>
        <w:rPr>
          <w:spacing w:val="-13"/>
          <w:u w:val="single"/>
        </w:rPr>
        <w:t> </w:t>
      </w:r>
      <w:r>
        <w:rPr>
          <w:u w:val="single"/>
        </w:rPr>
        <w:t>necessary</w:t>
      </w:r>
      <w:r>
        <w:rPr>
          <w:spacing w:val="-15"/>
          <w:u w:val="single"/>
        </w:rPr>
        <w:t> </w:t>
      </w:r>
      <w:r>
        <w:rPr>
          <w:u w:val="single"/>
        </w:rPr>
        <w:t>positions</w:t>
      </w:r>
      <w:r>
        <w:rPr>
          <w:spacing w:val="-16"/>
          <w:u w:val="single"/>
        </w:rPr>
        <w:t> </w:t>
      </w:r>
      <w:r>
        <w:rPr>
          <w:u w:val="single"/>
        </w:rPr>
        <w:t>and</w:t>
      </w:r>
      <w:r>
        <w:rPr>
          <w:spacing w:val="-15"/>
          <w:u w:val="single"/>
        </w:rPr>
        <w:t> </w:t>
      </w:r>
      <w:r>
        <w:rPr>
          <w:u w:val="single"/>
        </w:rPr>
        <w:t>functions</w:t>
      </w:r>
      <w:r>
        <w:rPr>
          <w:spacing w:val="-15"/>
          <w:u w:val="single"/>
        </w:rPr>
        <w:t> </w:t>
      </w:r>
      <w:r>
        <w:rPr>
          <w:u w:val="single"/>
        </w:rPr>
        <w:t>to</w:t>
      </w:r>
      <w:r>
        <w:rPr>
          <w:spacing w:val="-14"/>
          <w:u w:val="single"/>
        </w:rPr>
        <w:t> </w:t>
      </w:r>
      <w:r>
        <w:rPr>
          <w:u w:val="single"/>
        </w:rPr>
        <w:t>the</w:t>
      </w:r>
      <w:r>
        <w:rPr>
          <w:spacing w:val="-15"/>
          <w:u w:val="single"/>
        </w:rPr>
        <w:t> </w:t>
      </w:r>
      <w:r>
        <w:rPr>
          <w:u w:val="single"/>
        </w:rPr>
        <w:t>creation</w:t>
      </w:r>
      <w:r>
        <w:rPr>
          <w:spacing w:val="-12"/>
          <w:u w:val="single"/>
        </w:rPr>
        <w:t> </w:t>
      </w:r>
      <w:r>
        <w:rPr>
          <w:u w:val="single"/>
        </w:rPr>
        <w:t>and</w:t>
      </w:r>
      <w:r>
        <w:rPr>
          <w:spacing w:val="-16"/>
          <w:u w:val="single"/>
        </w:rPr>
        <w:t> </w:t>
      </w:r>
      <w:r>
        <w:rPr>
          <w:u w:val="single"/>
        </w:rPr>
        <w:t>performance</w:t>
      </w:r>
      <w:r>
        <w:rPr/>
        <w:t> </w:t>
      </w:r>
      <w:r>
        <w:rPr>
          <w:u w:val="single"/>
        </w:rPr>
        <w:t>of the ANPD are conditioned to express physical and financial authorization in the annual</w:t>
      </w:r>
      <w:r>
        <w:rPr/>
        <w:t> </w:t>
      </w:r>
      <w:r>
        <w:rPr>
          <w:u w:val="single"/>
        </w:rPr>
        <w:t>Budget Law and to the permission in the Budget Directives Law. (Included by Law No.</w:t>
      </w:r>
      <w:r>
        <w:rPr/>
        <w:t> </w:t>
      </w:r>
      <w:r>
        <w:rPr>
          <w:u w:val="single"/>
        </w:rPr>
        <w:t>13,853/2019)</w:t>
      </w:r>
    </w:p>
    <w:p>
      <w:pPr>
        <w:pStyle w:val="BodyText"/>
        <w:spacing w:before="1"/>
        <w:ind w:left="0"/>
        <w:rPr>
          <w:sz w:val="28"/>
        </w:rPr>
      </w:pPr>
    </w:p>
    <w:p>
      <w:pPr>
        <w:pStyle w:val="BodyText"/>
        <w:spacing w:before="90"/>
        <w:ind w:left="821"/>
      </w:pPr>
      <w:r>
        <w:rPr>
          <w:b/>
          <w:u w:val="single"/>
        </w:rPr>
        <w:t>Art. 55-B </w:t>
      </w:r>
      <w:r>
        <w:rPr>
          <w:u w:val="single"/>
        </w:rPr>
        <w:t>Technical and operative autonomy is ensured to ANPD.</w:t>
      </w:r>
    </w:p>
    <w:p>
      <w:pPr>
        <w:spacing w:before="140"/>
        <w:ind w:left="821" w:right="0" w:firstLine="0"/>
        <w:jc w:val="left"/>
        <w:rPr>
          <w:sz w:val="24"/>
        </w:rPr>
      </w:pPr>
      <w:r>
        <w:rPr>
          <w:b/>
          <w:sz w:val="24"/>
          <w:u w:val="single"/>
        </w:rPr>
        <w:t>Art. 55-C </w:t>
      </w:r>
      <w:r>
        <w:rPr>
          <w:sz w:val="24"/>
          <w:u w:val="single"/>
        </w:rPr>
        <w:t>ANPD is comprised of:</w:t>
      </w:r>
    </w:p>
    <w:p>
      <w:pPr>
        <w:pStyle w:val="BodyText"/>
        <w:spacing w:before="137"/>
        <w:ind w:left="821"/>
      </w:pPr>
      <w:r>
        <w:rPr>
          <w:u w:val="single"/>
        </w:rPr>
        <w:t>I - Board of Directors, highest governing body;</w:t>
      </w:r>
    </w:p>
    <w:p>
      <w:pPr>
        <w:pStyle w:val="BodyText"/>
        <w:spacing w:line="360" w:lineRule="auto" w:before="139"/>
        <w:ind w:left="821" w:right="2840"/>
      </w:pPr>
      <w:r>
        <w:rPr>
          <w:u w:val="single"/>
        </w:rPr>
        <w:t>II- National Council for Personal Data and Privacy Protection; III - Internal Affairs Office;</w:t>
      </w:r>
    </w:p>
    <w:p>
      <w:pPr>
        <w:pStyle w:val="ListParagraph"/>
        <w:numPr>
          <w:ilvl w:val="0"/>
          <w:numId w:val="41"/>
        </w:numPr>
        <w:tabs>
          <w:tab w:pos="1134" w:val="left" w:leader="none"/>
        </w:tabs>
        <w:spacing w:line="240" w:lineRule="auto" w:before="0" w:after="0"/>
        <w:ind w:left="1133" w:right="0" w:hanging="313"/>
        <w:jc w:val="left"/>
        <w:rPr>
          <w:sz w:val="24"/>
        </w:rPr>
      </w:pPr>
      <w:r>
        <w:rPr>
          <w:sz w:val="24"/>
          <w:u w:val="single"/>
        </w:rPr>
        <w:t>- Ombudsman</w:t>
      </w:r>
      <w:r>
        <w:rPr>
          <w:spacing w:val="-2"/>
          <w:sz w:val="24"/>
          <w:u w:val="single"/>
        </w:rPr>
        <w:t> </w:t>
      </w:r>
      <w:r>
        <w:rPr>
          <w:sz w:val="24"/>
          <w:u w:val="single"/>
        </w:rPr>
        <w:t>Office;</w:t>
      </w:r>
    </w:p>
    <w:p>
      <w:pPr>
        <w:pStyle w:val="ListParagraph"/>
        <w:numPr>
          <w:ilvl w:val="0"/>
          <w:numId w:val="41"/>
        </w:numPr>
        <w:tabs>
          <w:tab w:pos="1054" w:val="left" w:leader="none"/>
        </w:tabs>
        <w:spacing w:line="240" w:lineRule="auto" w:before="137" w:after="0"/>
        <w:ind w:left="1054" w:right="0" w:hanging="233"/>
        <w:jc w:val="left"/>
        <w:rPr>
          <w:sz w:val="24"/>
        </w:rPr>
      </w:pPr>
      <w:r>
        <w:rPr>
          <w:sz w:val="24"/>
          <w:u w:val="single"/>
        </w:rPr>
        <w:t>- Its own legal advisory body;</w:t>
      </w:r>
      <w:r>
        <w:rPr>
          <w:spacing w:val="2"/>
          <w:sz w:val="24"/>
          <w:u w:val="single"/>
        </w:rPr>
        <w:t> </w:t>
      </w:r>
      <w:r>
        <w:rPr>
          <w:sz w:val="24"/>
          <w:u w:val="single"/>
        </w:rPr>
        <w:t>and</w:t>
      </w:r>
    </w:p>
    <w:p>
      <w:pPr>
        <w:pStyle w:val="ListParagraph"/>
        <w:numPr>
          <w:ilvl w:val="0"/>
          <w:numId w:val="41"/>
        </w:numPr>
        <w:tabs>
          <w:tab w:pos="1172" w:val="left" w:leader="none"/>
        </w:tabs>
        <w:spacing w:line="360" w:lineRule="auto" w:before="139" w:after="0"/>
        <w:ind w:left="101" w:right="637" w:firstLine="719"/>
        <w:jc w:val="left"/>
        <w:rPr>
          <w:sz w:val="24"/>
        </w:rPr>
      </w:pPr>
      <w:r>
        <w:rPr>
          <w:sz w:val="24"/>
          <w:u w:val="single"/>
        </w:rPr>
        <w:t>- Administrative units and specialized units required for the application of the provisions of this Law. (Included by Law No.</w:t>
      </w:r>
      <w:r>
        <w:rPr>
          <w:spacing w:val="-2"/>
          <w:sz w:val="24"/>
          <w:u w:val="single"/>
        </w:rPr>
        <w:t> </w:t>
      </w:r>
      <w:r>
        <w:rPr>
          <w:sz w:val="24"/>
          <w:u w:val="single"/>
        </w:rPr>
        <w:t>13,853/2019)</w:t>
      </w:r>
    </w:p>
    <w:p>
      <w:pPr>
        <w:pStyle w:val="BodyText"/>
        <w:spacing w:before="2"/>
        <w:ind w:left="0"/>
        <w:rPr>
          <w:sz w:val="28"/>
        </w:rPr>
      </w:pPr>
    </w:p>
    <w:p>
      <w:pPr>
        <w:pStyle w:val="BodyText"/>
        <w:spacing w:line="360" w:lineRule="auto" w:before="89"/>
        <w:ind w:right="643" w:firstLine="719"/>
        <w:jc w:val="both"/>
      </w:pPr>
      <w:r>
        <w:rPr>
          <w:b/>
          <w:u w:val="single"/>
        </w:rPr>
        <w:t>Art. 55-D </w:t>
      </w:r>
      <w:r>
        <w:rPr>
          <w:u w:val="single"/>
        </w:rPr>
        <w:t>ANPD Board of Directors shall be comprised of five (5) chief officers,</w:t>
      </w:r>
      <w:r>
        <w:rPr/>
        <w:t> </w:t>
      </w:r>
      <w:r>
        <w:rPr>
          <w:u w:val="single"/>
        </w:rPr>
        <w:t>including the Chief Executive Officer</w:t>
      </w:r>
    </w:p>
    <w:p>
      <w:pPr>
        <w:pStyle w:val="BodyText"/>
        <w:spacing w:line="360" w:lineRule="auto" w:before="1"/>
        <w:ind w:right="636" w:firstLine="719"/>
        <w:jc w:val="both"/>
      </w:pPr>
      <w:r>
        <w:rPr>
          <w:u w:val="single"/>
        </w:rPr>
        <w:t>§1 The members of ANPD Board of Directors shall be chosen and appointed by the</w:t>
      </w:r>
      <w:r>
        <w:rPr/>
        <w:t> </w:t>
      </w:r>
      <w:r>
        <w:rPr>
          <w:u w:val="single"/>
        </w:rPr>
        <w:t>President of the Republic, after approval by the Federal Senate in the terms of line f of Item</w:t>
      </w:r>
      <w:r>
        <w:rPr/>
        <w:t> </w:t>
      </w:r>
      <w:r>
        <w:rPr>
          <w:u w:val="single"/>
        </w:rPr>
        <w:t>III of the art. 52 of the Federal Constitution, and they will hold a commission position of the</w:t>
      </w:r>
      <w:r>
        <w:rPr/>
        <w:t> </w:t>
      </w:r>
      <w:r>
        <w:rPr>
          <w:u w:val="single"/>
        </w:rPr>
        <w:t>Direction-Group and Superior Advisory - Level 5 DAS.</w:t>
      </w:r>
    </w:p>
    <w:p>
      <w:pPr>
        <w:pStyle w:val="BodyText"/>
        <w:spacing w:line="360" w:lineRule="auto"/>
        <w:ind w:right="636" w:firstLine="719"/>
        <w:jc w:val="both"/>
      </w:pPr>
      <w:r>
        <w:rPr>
          <w:u w:val="single"/>
        </w:rPr>
        <w:t>§2 The members of the Board of Directors shall be chosen among Brazilians, with an</w:t>
      </w:r>
      <w:r>
        <w:rPr/>
        <w:t> </w:t>
      </w:r>
      <w:r>
        <w:rPr>
          <w:u w:val="single"/>
        </w:rPr>
        <w:t>immaculate reputation, a high level of education and considered renowned in the field of the</w:t>
      </w:r>
      <w:r>
        <w:rPr/>
        <w:t> </w:t>
      </w:r>
      <w:r>
        <w:rPr>
          <w:u w:val="single"/>
        </w:rPr>
        <w:t>positions for which they will be appointed.</w:t>
      </w:r>
    </w:p>
    <w:p>
      <w:pPr>
        <w:pStyle w:val="BodyText"/>
        <w:spacing w:before="2"/>
        <w:ind w:left="821"/>
        <w:jc w:val="both"/>
      </w:pPr>
      <w:r>
        <w:rPr>
          <w:u w:val="single"/>
        </w:rPr>
        <w:t>§3 Members of the Board of Directors shall serve four-year (4) terms.</w:t>
      </w:r>
    </w:p>
    <w:p>
      <w:pPr>
        <w:pStyle w:val="BodyText"/>
        <w:spacing w:line="360" w:lineRule="auto" w:before="136"/>
        <w:ind w:right="639" w:firstLine="719"/>
        <w:jc w:val="both"/>
      </w:pPr>
      <w:r>
        <w:rPr>
          <w:u w:val="single"/>
        </w:rPr>
        <w:t>§4 The term of the first members of the Board of Directors will be of two, three,</w:t>
      </w:r>
      <w:r>
        <w:rPr>
          <w:spacing w:val="-16"/>
          <w:u w:val="single"/>
        </w:rPr>
        <w:t> </w:t>
      </w:r>
      <w:r>
        <w:rPr>
          <w:u w:val="single"/>
        </w:rPr>
        <w:t>four,</w:t>
      </w:r>
      <w:r>
        <w:rPr/>
        <w:t> </w:t>
      </w:r>
      <w:r>
        <w:rPr>
          <w:u w:val="single"/>
        </w:rPr>
        <w:t>five and six years, as provided for in the</w:t>
      </w:r>
      <w:r>
        <w:rPr>
          <w:spacing w:val="-3"/>
          <w:u w:val="single"/>
        </w:rPr>
        <w:t> </w:t>
      </w:r>
      <w:r>
        <w:rPr>
          <w:u w:val="single"/>
        </w:rPr>
        <w:t>appointment.</w:t>
      </w:r>
    </w:p>
    <w:p>
      <w:pPr>
        <w:pStyle w:val="BodyText"/>
        <w:spacing w:line="360" w:lineRule="auto" w:before="1"/>
        <w:ind w:right="634" w:firstLine="719"/>
        <w:jc w:val="both"/>
      </w:pPr>
      <w:r>
        <w:rPr>
          <w:spacing w:val="-60"/>
          <w:u w:val="single"/>
        </w:rPr>
        <w:t> </w:t>
      </w:r>
      <w:r>
        <w:rPr>
          <w:u w:val="single"/>
        </w:rPr>
        <w:t>§5 In the event of vacancy of the position during the term of a Board of Directors’</w:t>
      </w:r>
      <w:r>
        <w:rPr/>
        <w:t> </w:t>
      </w:r>
      <w:r>
        <w:rPr>
          <w:u w:val="single"/>
        </w:rPr>
        <w:t>member, the remaining term shall be completed by the successor. (Included by Law No.</w:t>
      </w:r>
      <w:r>
        <w:rPr/>
        <w:t> </w:t>
      </w:r>
      <w:r>
        <w:rPr>
          <w:u w:val="single"/>
        </w:rPr>
        <w:t>13,853/2019)</w:t>
      </w:r>
    </w:p>
    <w:p>
      <w:pPr>
        <w:spacing w:after="0" w:line="360" w:lineRule="auto"/>
        <w:jc w:val="both"/>
        <w:sectPr>
          <w:pgSz w:w="11900" w:h="16860"/>
          <w:pgMar w:header="586" w:footer="0" w:top="1660" w:bottom="280" w:left="1380" w:right="840"/>
        </w:sectPr>
      </w:pPr>
    </w:p>
    <w:p>
      <w:pPr>
        <w:pStyle w:val="BodyText"/>
        <w:ind w:left="0"/>
        <w:rPr>
          <w:sz w:val="20"/>
        </w:rPr>
      </w:pPr>
    </w:p>
    <w:p>
      <w:pPr>
        <w:pStyle w:val="BodyText"/>
        <w:spacing w:before="10"/>
        <w:ind w:left="0"/>
        <w:rPr>
          <w:sz w:val="18"/>
        </w:rPr>
      </w:pPr>
    </w:p>
    <w:p>
      <w:pPr>
        <w:pStyle w:val="BodyText"/>
        <w:spacing w:line="360" w:lineRule="auto" w:before="90"/>
        <w:ind w:right="638" w:firstLine="719"/>
        <w:jc w:val="both"/>
      </w:pPr>
      <w:r>
        <w:rPr>
          <w:b/>
          <w:u w:val="single"/>
        </w:rPr>
        <w:t>Art. 55-E </w:t>
      </w:r>
      <w:r>
        <w:rPr>
          <w:u w:val="single"/>
        </w:rPr>
        <w:t>The members of the Board of Directors will only lose their position upon</w:t>
      </w:r>
      <w:r>
        <w:rPr/>
        <w:t> </w:t>
      </w:r>
      <w:r>
        <w:rPr>
          <w:u w:val="single"/>
        </w:rPr>
        <w:t>resignation,</w:t>
      </w:r>
      <w:r>
        <w:rPr>
          <w:spacing w:val="-11"/>
          <w:u w:val="single"/>
        </w:rPr>
        <w:t> </w:t>
      </w:r>
      <w:r>
        <w:rPr>
          <w:u w:val="single"/>
        </w:rPr>
        <w:t>final</w:t>
      </w:r>
      <w:r>
        <w:rPr>
          <w:spacing w:val="-8"/>
          <w:u w:val="single"/>
        </w:rPr>
        <w:t> </w:t>
      </w:r>
      <w:r>
        <w:rPr>
          <w:u w:val="single"/>
        </w:rPr>
        <w:t>and</w:t>
      </w:r>
      <w:r>
        <w:rPr>
          <w:spacing w:val="-11"/>
          <w:u w:val="single"/>
        </w:rPr>
        <w:t> </w:t>
      </w:r>
      <w:r>
        <w:rPr>
          <w:u w:val="single"/>
        </w:rPr>
        <w:t>unappealable</w:t>
      </w:r>
      <w:r>
        <w:rPr>
          <w:spacing w:val="-11"/>
          <w:u w:val="single"/>
        </w:rPr>
        <w:t> </w:t>
      </w:r>
      <w:r>
        <w:rPr>
          <w:u w:val="single"/>
        </w:rPr>
        <w:t>judicial</w:t>
      </w:r>
      <w:r>
        <w:rPr>
          <w:spacing w:val="-11"/>
          <w:u w:val="single"/>
        </w:rPr>
        <w:t> </w:t>
      </w:r>
      <w:r>
        <w:rPr>
          <w:u w:val="single"/>
        </w:rPr>
        <w:t>conviction</w:t>
      </w:r>
      <w:r>
        <w:rPr>
          <w:spacing w:val="-11"/>
          <w:u w:val="single"/>
        </w:rPr>
        <w:t> </w:t>
      </w:r>
      <w:r>
        <w:rPr>
          <w:u w:val="single"/>
        </w:rPr>
        <w:t>or</w:t>
      </w:r>
      <w:r>
        <w:rPr>
          <w:spacing w:val="-11"/>
          <w:u w:val="single"/>
        </w:rPr>
        <w:t> </w:t>
      </w:r>
      <w:r>
        <w:rPr>
          <w:u w:val="single"/>
        </w:rPr>
        <w:t>dismissal</w:t>
      </w:r>
      <w:r>
        <w:rPr>
          <w:spacing w:val="-11"/>
          <w:u w:val="single"/>
        </w:rPr>
        <w:t> </w:t>
      </w:r>
      <w:r>
        <w:rPr>
          <w:u w:val="single"/>
        </w:rPr>
        <w:t>penalty</w:t>
      </w:r>
      <w:r>
        <w:rPr>
          <w:spacing w:val="-11"/>
          <w:u w:val="single"/>
        </w:rPr>
        <w:t> </w:t>
      </w:r>
      <w:r>
        <w:rPr>
          <w:u w:val="single"/>
        </w:rPr>
        <w:t>due</w:t>
      </w:r>
      <w:r>
        <w:rPr>
          <w:spacing w:val="-12"/>
          <w:u w:val="single"/>
        </w:rPr>
        <w:t> </w:t>
      </w:r>
      <w:r>
        <w:rPr>
          <w:u w:val="single"/>
        </w:rPr>
        <w:t>to</w:t>
      </w:r>
      <w:r>
        <w:rPr>
          <w:spacing w:val="-10"/>
          <w:u w:val="single"/>
        </w:rPr>
        <w:t> </w:t>
      </w:r>
      <w:r>
        <w:rPr>
          <w:u w:val="single"/>
        </w:rPr>
        <w:t>disciplinary</w:t>
      </w:r>
      <w:r>
        <w:rPr/>
        <w:t> </w:t>
      </w:r>
      <w:r>
        <w:rPr>
          <w:u w:val="single"/>
        </w:rPr>
        <w:t>administrative</w:t>
      </w:r>
      <w:r>
        <w:rPr>
          <w:spacing w:val="-2"/>
          <w:u w:val="single"/>
        </w:rPr>
        <w:t> </w:t>
      </w:r>
      <w:r>
        <w:rPr>
          <w:u w:val="single"/>
        </w:rPr>
        <w:t>proceeding.</w:t>
      </w:r>
    </w:p>
    <w:p>
      <w:pPr>
        <w:pStyle w:val="BodyText"/>
        <w:spacing w:line="360" w:lineRule="auto" w:before="1"/>
        <w:ind w:right="634" w:firstLine="719"/>
        <w:jc w:val="both"/>
      </w:pPr>
      <w:r>
        <w:rPr>
          <w:u w:val="single"/>
        </w:rPr>
        <w:t>§1 Pursuant to the lead sentence of this article, the President’s Chief of Staff shall be</w:t>
      </w:r>
      <w:r>
        <w:rPr/>
        <w:t> </w:t>
      </w:r>
      <w:r>
        <w:rPr>
          <w:u w:val="single"/>
        </w:rPr>
        <w:t>responsible</w:t>
      </w:r>
      <w:r>
        <w:rPr>
          <w:spacing w:val="-10"/>
          <w:u w:val="single"/>
        </w:rPr>
        <w:t> </w:t>
      </w:r>
      <w:r>
        <w:rPr>
          <w:u w:val="single"/>
        </w:rPr>
        <w:t>for</w:t>
      </w:r>
      <w:r>
        <w:rPr>
          <w:spacing w:val="-10"/>
          <w:u w:val="single"/>
        </w:rPr>
        <w:t> </w:t>
      </w:r>
      <w:r>
        <w:rPr>
          <w:u w:val="single"/>
        </w:rPr>
        <w:t>initiating</w:t>
      </w:r>
      <w:r>
        <w:rPr>
          <w:spacing w:val="-10"/>
          <w:u w:val="single"/>
        </w:rPr>
        <w:t> </w:t>
      </w:r>
      <w:r>
        <w:rPr>
          <w:u w:val="single"/>
        </w:rPr>
        <w:t>the</w:t>
      </w:r>
      <w:r>
        <w:rPr>
          <w:spacing w:val="-9"/>
          <w:u w:val="single"/>
        </w:rPr>
        <w:t> </w:t>
      </w:r>
      <w:r>
        <w:rPr>
          <w:u w:val="single"/>
        </w:rPr>
        <w:t>disciplinary</w:t>
      </w:r>
      <w:r>
        <w:rPr>
          <w:spacing w:val="-9"/>
          <w:u w:val="single"/>
        </w:rPr>
        <w:t> </w:t>
      </w:r>
      <w:r>
        <w:rPr>
          <w:u w:val="single"/>
        </w:rPr>
        <w:t>administrative</w:t>
      </w:r>
      <w:r>
        <w:rPr>
          <w:spacing w:val="-11"/>
          <w:u w:val="single"/>
        </w:rPr>
        <w:t> </w:t>
      </w:r>
      <w:r>
        <w:rPr>
          <w:u w:val="single"/>
        </w:rPr>
        <w:t>proceeding,</w:t>
      </w:r>
      <w:r>
        <w:rPr>
          <w:spacing w:val="-8"/>
          <w:u w:val="single"/>
        </w:rPr>
        <w:t> </w:t>
      </w:r>
      <w:r>
        <w:rPr>
          <w:u w:val="single"/>
        </w:rPr>
        <w:t>which</w:t>
      </w:r>
      <w:r>
        <w:rPr>
          <w:spacing w:val="-9"/>
          <w:u w:val="single"/>
        </w:rPr>
        <w:t> </w:t>
      </w:r>
      <w:r>
        <w:rPr>
          <w:u w:val="single"/>
        </w:rPr>
        <w:t>shall</w:t>
      </w:r>
      <w:r>
        <w:rPr>
          <w:spacing w:val="-9"/>
          <w:u w:val="single"/>
        </w:rPr>
        <w:t> </w:t>
      </w:r>
      <w:r>
        <w:rPr>
          <w:u w:val="single"/>
        </w:rPr>
        <w:t>be</w:t>
      </w:r>
      <w:r>
        <w:rPr>
          <w:spacing w:val="-10"/>
          <w:u w:val="single"/>
        </w:rPr>
        <w:t> </w:t>
      </w:r>
      <w:r>
        <w:rPr>
          <w:u w:val="single"/>
        </w:rPr>
        <w:t>conducted</w:t>
      </w:r>
      <w:r>
        <w:rPr/>
        <w:t> </w:t>
      </w:r>
      <w:r>
        <w:rPr>
          <w:u w:val="single"/>
        </w:rPr>
        <w:t>by a special commission composed of stable federal public</w:t>
      </w:r>
      <w:r>
        <w:rPr>
          <w:spacing w:val="-4"/>
          <w:u w:val="single"/>
        </w:rPr>
        <w:t> </w:t>
      </w:r>
      <w:r>
        <w:rPr>
          <w:u w:val="single"/>
        </w:rPr>
        <w:t>servants.</w:t>
      </w:r>
    </w:p>
    <w:p>
      <w:pPr>
        <w:pStyle w:val="BodyText"/>
        <w:spacing w:line="360" w:lineRule="auto"/>
        <w:ind w:right="637" w:firstLine="719"/>
        <w:jc w:val="both"/>
      </w:pPr>
      <w:r>
        <w:rPr>
          <w:u w:val="single"/>
        </w:rPr>
        <w:t>§2 The President of the Republic shall be responsible for determining the preventive</w:t>
      </w:r>
      <w:r>
        <w:rPr/>
        <w:t> </w:t>
      </w:r>
      <w:r>
        <w:rPr>
          <w:u w:val="single"/>
        </w:rPr>
        <w:t>work leave, solely when recommended by the special commission referred in the §1 of this</w:t>
      </w:r>
      <w:r>
        <w:rPr/>
        <w:t> </w:t>
      </w:r>
      <w:r>
        <w:rPr>
          <w:u w:val="single"/>
        </w:rPr>
        <w:t>article, and then hand down the decision. (Included by Law No. 13,853/2019)</w:t>
      </w:r>
    </w:p>
    <w:p>
      <w:pPr>
        <w:pStyle w:val="BodyText"/>
        <w:spacing w:before="2"/>
        <w:ind w:left="0"/>
        <w:rPr>
          <w:sz w:val="28"/>
        </w:rPr>
      </w:pPr>
    </w:p>
    <w:p>
      <w:pPr>
        <w:pStyle w:val="BodyText"/>
        <w:spacing w:line="360" w:lineRule="auto" w:before="90"/>
        <w:ind w:right="630" w:firstLine="719"/>
      </w:pPr>
      <w:r>
        <w:rPr>
          <w:b/>
          <w:u w:val="single"/>
        </w:rPr>
        <w:t>Art. 55-F </w:t>
      </w:r>
      <w:r>
        <w:rPr>
          <w:u w:val="single"/>
        </w:rPr>
        <w:t>The provision set forth in art. 6 of Law No. 12,813, of May 16, 2013 shall</w:t>
      </w:r>
      <w:r>
        <w:rPr/>
        <w:t> </w:t>
      </w:r>
      <w:r>
        <w:rPr>
          <w:u w:val="single"/>
        </w:rPr>
        <w:t>apply to the members of the Board of Directors, once their term comes to an end.</w:t>
      </w:r>
    </w:p>
    <w:p>
      <w:pPr>
        <w:pStyle w:val="BodyText"/>
        <w:spacing w:line="360" w:lineRule="auto"/>
        <w:ind w:right="630" w:firstLine="719"/>
      </w:pPr>
      <w:r>
        <w:rPr>
          <w:u w:val="single"/>
        </w:rPr>
        <w:t>Sole Paragraph. Breach to the provisions set forth in the lead sentence of this article</w:t>
      </w:r>
      <w:r>
        <w:rPr/>
        <w:t> </w:t>
      </w:r>
      <w:r>
        <w:rPr>
          <w:u w:val="single"/>
        </w:rPr>
        <w:t>shall characterize an act of administrative improbity.</w:t>
      </w:r>
    </w:p>
    <w:p>
      <w:pPr>
        <w:pStyle w:val="BodyText"/>
        <w:spacing w:before="4"/>
        <w:ind w:left="0"/>
        <w:rPr>
          <w:sz w:val="28"/>
        </w:rPr>
      </w:pPr>
    </w:p>
    <w:p>
      <w:pPr>
        <w:pStyle w:val="BodyText"/>
        <w:spacing w:line="360" w:lineRule="auto" w:before="90"/>
        <w:ind w:right="630" w:firstLine="719"/>
      </w:pPr>
      <w:r>
        <w:rPr>
          <w:b/>
          <w:u w:val="single"/>
        </w:rPr>
        <w:t>Art. 55-G </w:t>
      </w:r>
      <w:r>
        <w:rPr>
          <w:u w:val="single"/>
        </w:rPr>
        <w:t>The ANPD regimental structure shall be determined by an act from the</w:t>
      </w:r>
      <w:r>
        <w:rPr/>
        <w:t> </w:t>
      </w:r>
      <w:r>
        <w:rPr>
          <w:u w:val="single"/>
        </w:rPr>
        <w:t>President of the Republic.</w:t>
      </w:r>
    </w:p>
    <w:p>
      <w:pPr>
        <w:pStyle w:val="BodyText"/>
        <w:ind w:left="821"/>
      </w:pPr>
      <w:r>
        <w:rPr>
          <w:u w:val="single"/>
        </w:rPr>
        <w:t>§1 Until ANPD regimental structure comes into force, ANPD will be provided with</w:t>
      </w:r>
    </w:p>
    <w:p>
      <w:pPr>
        <w:pStyle w:val="BodyText"/>
        <w:spacing w:line="360" w:lineRule="auto" w:before="137"/>
        <w:ind w:right="630"/>
      </w:pPr>
      <w:r>
        <w:rPr>
          <w:spacing w:val="-60"/>
          <w:u w:val="single"/>
        </w:rPr>
        <w:t> </w:t>
      </w:r>
      <w:r>
        <w:rPr>
          <w:u w:val="single"/>
        </w:rPr>
        <w:t>technical and administrative assistance from the Office of the President’s Chief of Staff in</w:t>
      </w:r>
      <w:r>
        <w:rPr/>
        <w:t> </w:t>
      </w:r>
      <w:r>
        <w:rPr>
          <w:u w:val="single"/>
        </w:rPr>
        <w:t>order to fulfill its activities.</w:t>
      </w:r>
    </w:p>
    <w:p>
      <w:pPr>
        <w:pStyle w:val="BodyText"/>
        <w:spacing w:line="360" w:lineRule="auto"/>
        <w:ind w:right="1039" w:firstLine="719"/>
      </w:pPr>
      <w:r>
        <w:rPr>
          <w:u w:val="single"/>
        </w:rPr>
        <w:t>§2 The Board of Directors shall decide on the internal regulations of the ANPD.</w:t>
      </w:r>
      <w:r>
        <w:rPr/>
        <w:t> </w:t>
      </w:r>
      <w:r>
        <w:rPr>
          <w:u w:val="single"/>
        </w:rPr>
        <w:t>(Included by Law No. 13,853/2019)</w:t>
      </w:r>
    </w:p>
    <w:p>
      <w:pPr>
        <w:pStyle w:val="BodyText"/>
        <w:spacing w:before="3"/>
        <w:ind w:left="0"/>
        <w:rPr>
          <w:sz w:val="28"/>
        </w:rPr>
      </w:pPr>
    </w:p>
    <w:p>
      <w:pPr>
        <w:pStyle w:val="BodyText"/>
        <w:spacing w:line="360" w:lineRule="auto" w:before="90"/>
        <w:ind w:right="630" w:firstLine="719"/>
      </w:pPr>
      <w:r>
        <w:rPr>
          <w:b/>
          <w:u w:val="single"/>
        </w:rPr>
        <w:t>Art. 55-H </w:t>
      </w:r>
      <w:r>
        <w:rPr>
          <w:u w:val="single"/>
        </w:rPr>
        <w:t>The commission and trust positions of ANPD will be relocated from other</w:t>
      </w:r>
      <w:r>
        <w:rPr/>
        <w:t> </w:t>
      </w:r>
      <w:r>
        <w:rPr>
          <w:u w:val="single"/>
        </w:rPr>
        <w:t>bodies and entities of the Federal Executive branch. (Included by Law No. 13,853/2019)</w:t>
      </w:r>
    </w:p>
    <w:p>
      <w:pPr>
        <w:pStyle w:val="BodyText"/>
        <w:spacing w:before="2"/>
        <w:ind w:left="0"/>
        <w:rPr>
          <w:sz w:val="28"/>
        </w:rPr>
      </w:pPr>
    </w:p>
    <w:p>
      <w:pPr>
        <w:pStyle w:val="BodyText"/>
        <w:spacing w:line="360" w:lineRule="auto" w:before="90"/>
        <w:ind w:right="641" w:firstLine="719"/>
        <w:jc w:val="both"/>
      </w:pPr>
      <w:r>
        <w:rPr>
          <w:b/>
          <w:u w:val="single"/>
        </w:rPr>
        <w:t>Art. 55-I </w:t>
      </w:r>
      <w:r>
        <w:rPr>
          <w:u w:val="single"/>
        </w:rPr>
        <w:t>Those servers in commission and trust positions in ANPD shall be</w:t>
      </w:r>
      <w:r>
        <w:rPr/>
        <w:t> </w:t>
      </w:r>
      <w:r>
        <w:rPr>
          <w:u w:val="single"/>
        </w:rPr>
        <w:t>recommended by the Board of Directors and appointed or designated by the Chief Executive</w:t>
      </w:r>
      <w:r>
        <w:rPr/>
        <w:t> </w:t>
      </w:r>
      <w:r>
        <w:rPr>
          <w:u w:val="single"/>
        </w:rPr>
        <w:t>Officer. (Included by Law No. 13,853/2019)</w:t>
      </w:r>
    </w:p>
    <w:p>
      <w:pPr>
        <w:pStyle w:val="BodyText"/>
        <w:spacing w:before="2"/>
        <w:ind w:left="0"/>
        <w:rPr>
          <w:sz w:val="28"/>
        </w:rPr>
      </w:pPr>
    </w:p>
    <w:p>
      <w:pPr>
        <w:pStyle w:val="BodyText"/>
        <w:spacing w:before="90"/>
        <w:ind w:left="821"/>
      </w:pPr>
      <w:r>
        <w:rPr>
          <w:b/>
          <w:u w:val="single"/>
        </w:rPr>
        <w:t>Art. 55-J </w:t>
      </w:r>
      <w:r>
        <w:rPr>
          <w:u w:val="single"/>
        </w:rPr>
        <w:t>The National Authority has the following duties:</w:t>
      </w:r>
    </w:p>
    <w:p>
      <w:pPr>
        <w:spacing w:after="0"/>
        <w:sectPr>
          <w:pgSz w:w="11900" w:h="16860"/>
          <w:pgMar w:header="586" w:footer="0" w:top="1660" w:bottom="280" w:left="1380" w:right="840"/>
        </w:sectPr>
      </w:pPr>
    </w:p>
    <w:p>
      <w:pPr>
        <w:pStyle w:val="ListParagraph"/>
        <w:numPr>
          <w:ilvl w:val="0"/>
          <w:numId w:val="42"/>
        </w:numPr>
        <w:tabs>
          <w:tab w:pos="958" w:val="left" w:leader="none"/>
        </w:tabs>
        <w:spacing w:line="240" w:lineRule="auto" w:before="124" w:after="0"/>
        <w:ind w:left="958" w:right="0" w:hanging="137"/>
        <w:jc w:val="both"/>
        <w:rPr>
          <w:sz w:val="24"/>
        </w:rPr>
      </w:pPr>
      <w:r>
        <w:rPr>
          <w:sz w:val="24"/>
          <w:u w:val="single"/>
        </w:rPr>
        <w:t>– to ensure the protection of personal data, as provided in</w:t>
      </w:r>
      <w:r>
        <w:rPr>
          <w:spacing w:val="-4"/>
          <w:sz w:val="24"/>
          <w:u w:val="single"/>
        </w:rPr>
        <w:t> </w:t>
      </w:r>
      <w:r>
        <w:rPr>
          <w:sz w:val="24"/>
          <w:u w:val="single"/>
        </w:rPr>
        <w:t>legislation;</w:t>
      </w:r>
    </w:p>
    <w:p>
      <w:pPr>
        <w:pStyle w:val="ListParagraph"/>
        <w:numPr>
          <w:ilvl w:val="0"/>
          <w:numId w:val="42"/>
        </w:numPr>
        <w:tabs>
          <w:tab w:pos="1074" w:val="left" w:leader="none"/>
        </w:tabs>
        <w:spacing w:line="360" w:lineRule="auto" w:before="137" w:after="0"/>
        <w:ind w:left="101" w:right="639" w:firstLine="719"/>
        <w:jc w:val="both"/>
        <w:rPr>
          <w:sz w:val="24"/>
        </w:rPr>
      </w:pPr>
      <w:r>
        <w:rPr>
          <w:sz w:val="24"/>
          <w:u w:val="single"/>
        </w:rPr>
        <w:t>– to ensure the observance of commercial and industrial secrets, as long as the protection of personal data and the confidentiality of information when it is protected by law or when the breach of confidentiality violates the grounds of art. 2 of this</w:t>
      </w:r>
      <w:r>
        <w:rPr>
          <w:spacing w:val="-4"/>
          <w:sz w:val="24"/>
          <w:u w:val="single"/>
        </w:rPr>
        <w:t> </w:t>
      </w:r>
      <w:r>
        <w:rPr>
          <w:sz w:val="24"/>
          <w:u w:val="single"/>
        </w:rPr>
        <w:t>Law;</w:t>
      </w:r>
    </w:p>
    <w:p>
      <w:pPr>
        <w:pStyle w:val="ListParagraph"/>
        <w:numPr>
          <w:ilvl w:val="0"/>
          <w:numId w:val="42"/>
        </w:numPr>
        <w:tabs>
          <w:tab w:pos="1148" w:val="left" w:leader="none"/>
        </w:tabs>
        <w:spacing w:line="240" w:lineRule="auto" w:before="1" w:after="0"/>
        <w:ind w:left="1147" w:right="0" w:hanging="327"/>
        <w:jc w:val="both"/>
        <w:rPr>
          <w:sz w:val="24"/>
        </w:rPr>
      </w:pPr>
      <w:r>
        <w:rPr>
          <w:sz w:val="24"/>
          <w:u w:val="single"/>
        </w:rPr>
        <w:t>–</w:t>
      </w:r>
      <w:r>
        <w:rPr>
          <w:spacing w:val="27"/>
          <w:sz w:val="24"/>
          <w:u w:val="single"/>
        </w:rPr>
        <w:t> </w:t>
      </w:r>
      <w:r>
        <w:rPr>
          <w:sz w:val="24"/>
          <w:u w:val="single"/>
        </w:rPr>
        <w:t>to</w:t>
      </w:r>
      <w:r>
        <w:rPr>
          <w:spacing w:val="28"/>
          <w:sz w:val="24"/>
          <w:u w:val="single"/>
        </w:rPr>
        <w:t> </w:t>
      </w:r>
      <w:r>
        <w:rPr>
          <w:sz w:val="24"/>
          <w:u w:val="single"/>
        </w:rPr>
        <w:t>elaborate</w:t>
      </w:r>
      <w:r>
        <w:rPr>
          <w:spacing w:val="27"/>
          <w:sz w:val="24"/>
          <w:u w:val="single"/>
        </w:rPr>
        <w:t> </w:t>
      </w:r>
      <w:r>
        <w:rPr>
          <w:sz w:val="24"/>
          <w:u w:val="single"/>
        </w:rPr>
        <w:t>guidelines</w:t>
      </w:r>
      <w:r>
        <w:rPr>
          <w:spacing w:val="27"/>
          <w:sz w:val="24"/>
          <w:u w:val="single"/>
        </w:rPr>
        <w:t> </w:t>
      </w:r>
      <w:r>
        <w:rPr>
          <w:sz w:val="24"/>
          <w:u w:val="single"/>
        </w:rPr>
        <w:t>for</w:t>
      </w:r>
      <w:r>
        <w:rPr>
          <w:spacing w:val="26"/>
          <w:sz w:val="24"/>
          <w:u w:val="single"/>
        </w:rPr>
        <w:t> </w:t>
      </w:r>
      <w:r>
        <w:rPr>
          <w:sz w:val="24"/>
          <w:u w:val="single"/>
        </w:rPr>
        <w:t>the</w:t>
      </w:r>
      <w:r>
        <w:rPr>
          <w:spacing w:val="28"/>
          <w:sz w:val="24"/>
          <w:u w:val="single"/>
        </w:rPr>
        <w:t> </w:t>
      </w:r>
      <w:r>
        <w:rPr>
          <w:sz w:val="24"/>
          <w:u w:val="single"/>
        </w:rPr>
        <w:t>Personal</w:t>
      </w:r>
      <w:r>
        <w:rPr>
          <w:spacing w:val="28"/>
          <w:sz w:val="24"/>
          <w:u w:val="single"/>
        </w:rPr>
        <w:t> </w:t>
      </w:r>
      <w:r>
        <w:rPr>
          <w:sz w:val="24"/>
          <w:u w:val="single"/>
        </w:rPr>
        <w:t>Data</w:t>
      </w:r>
      <w:r>
        <w:rPr>
          <w:spacing w:val="27"/>
          <w:sz w:val="24"/>
          <w:u w:val="single"/>
        </w:rPr>
        <w:t> </w:t>
      </w:r>
      <w:r>
        <w:rPr>
          <w:sz w:val="24"/>
          <w:u w:val="single"/>
        </w:rPr>
        <w:t>Protection</w:t>
      </w:r>
      <w:r>
        <w:rPr>
          <w:spacing w:val="27"/>
          <w:sz w:val="24"/>
          <w:u w:val="single"/>
        </w:rPr>
        <w:t> </w:t>
      </w:r>
      <w:r>
        <w:rPr>
          <w:sz w:val="24"/>
          <w:u w:val="single"/>
        </w:rPr>
        <w:t>and</w:t>
      </w:r>
      <w:r>
        <w:rPr>
          <w:spacing w:val="27"/>
          <w:sz w:val="24"/>
          <w:u w:val="single"/>
        </w:rPr>
        <w:t> </w:t>
      </w:r>
      <w:r>
        <w:rPr>
          <w:sz w:val="24"/>
          <w:u w:val="single"/>
        </w:rPr>
        <w:t>Privacy</w:t>
      </w:r>
      <w:r>
        <w:rPr>
          <w:spacing w:val="29"/>
          <w:sz w:val="24"/>
          <w:u w:val="single"/>
        </w:rPr>
        <w:t> </w:t>
      </w:r>
      <w:r>
        <w:rPr>
          <w:sz w:val="24"/>
          <w:u w:val="single"/>
        </w:rPr>
        <w:t>National</w:t>
      </w:r>
    </w:p>
    <w:p>
      <w:pPr>
        <w:pStyle w:val="BodyText"/>
        <w:spacing w:before="137"/>
      </w:pPr>
      <w:r>
        <w:rPr/>
        <w:pict>
          <v:rect style="position:absolute;margin-left:74.064003pt;margin-top:19.37314pt;width:33.96pt;height:.600010pt;mso-position-horizontal-relative:page;mso-position-vertical-relative:paragraph;z-index:15733248" filled="true" fillcolor="#000000" stroked="false">
            <v:fill type="solid"/>
            <w10:wrap type="none"/>
          </v:rect>
        </w:pict>
      </w:r>
      <w:r>
        <w:rPr/>
        <w:t>Policy;</w:t>
      </w:r>
    </w:p>
    <w:p>
      <w:pPr>
        <w:pStyle w:val="ListParagraph"/>
        <w:numPr>
          <w:ilvl w:val="0"/>
          <w:numId w:val="42"/>
        </w:numPr>
        <w:tabs>
          <w:tab w:pos="1160" w:val="left" w:leader="none"/>
        </w:tabs>
        <w:spacing w:line="240" w:lineRule="auto" w:before="139" w:after="0"/>
        <w:ind w:left="1159" w:right="0" w:hanging="339"/>
        <w:jc w:val="left"/>
        <w:rPr>
          <w:sz w:val="24"/>
        </w:rPr>
      </w:pPr>
      <w:r>
        <w:rPr/>
        <w:pict>
          <v:rect style="position:absolute;margin-left:110.059998pt;margin-top:19.473129pt;width:411.07pt;height:.600010pt;mso-position-horizontal-relative:page;mso-position-vertical-relative:paragraph;z-index:15733760" filled="true" fillcolor="#000000" stroked="false">
            <v:fill type="solid"/>
            <w10:wrap type="none"/>
          </v:rect>
        </w:pict>
      </w:r>
      <w:r>
        <w:rPr>
          <w:sz w:val="24"/>
        </w:rPr>
        <w:t>–</w:t>
      </w:r>
      <w:r>
        <w:rPr>
          <w:spacing w:val="25"/>
          <w:sz w:val="24"/>
        </w:rPr>
        <w:t> </w:t>
      </w:r>
      <w:r>
        <w:rPr>
          <w:sz w:val="24"/>
        </w:rPr>
        <w:t>to</w:t>
      </w:r>
      <w:r>
        <w:rPr>
          <w:spacing w:val="26"/>
          <w:sz w:val="24"/>
        </w:rPr>
        <w:t> </w:t>
      </w:r>
      <w:r>
        <w:rPr>
          <w:sz w:val="24"/>
        </w:rPr>
        <w:t>monitor</w:t>
      </w:r>
      <w:r>
        <w:rPr>
          <w:spacing w:val="25"/>
          <w:sz w:val="24"/>
        </w:rPr>
        <w:t> </w:t>
      </w:r>
      <w:r>
        <w:rPr>
          <w:sz w:val="24"/>
        </w:rPr>
        <w:t>and</w:t>
      </w:r>
      <w:r>
        <w:rPr>
          <w:spacing w:val="26"/>
          <w:sz w:val="24"/>
        </w:rPr>
        <w:t> </w:t>
      </w:r>
      <w:r>
        <w:rPr>
          <w:sz w:val="24"/>
        </w:rPr>
        <w:t>apply</w:t>
      </w:r>
      <w:r>
        <w:rPr>
          <w:spacing w:val="25"/>
          <w:sz w:val="24"/>
        </w:rPr>
        <w:t> </w:t>
      </w:r>
      <w:r>
        <w:rPr>
          <w:sz w:val="24"/>
        </w:rPr>
        <w:t>sanctions</w:t>
      </w:r>
      <w:r>
        <w:rPr>
          <w:spacing w:val="26"/>
          <w:sz w:val="24"/>
        </w:rPr>
        <w:t> </w:t>
      </w:r>
      <w:r>
        <w:rPr>
          <w:sz w:val="24"/>
        </w:rPr>
        <w:t>for</w:t>
      </w:r>
      <w:r>
        <w:rPr>
          <w:spacing w:val="24"/>
          <w:sz w:val="24"/>
        </w:rPr>
        <w:t> </w:t>
      </w:r>
      <w:r>
        <w:rPr>
          <w:sz w:val="24"/>
        </w:rPr>
        <w:t>data</w:t>
      </w:r>
      <w:r>
        <w:rPr>
          <w:spacing w:val="25"/>
          <w:sz w:val="24"/>
        </w:rPr>
        <w:t> </w:t>
      </w:r>
      <w:r>
        <w:rPr>
          <w:sz w:val="24"/>
        </w:rPr>
        <w:t>processing</w:t>
      </w:r>
      <w:r>
        <w:rPr>
          <w:spacing w:val="25"/>
          <w:sz w:val="24"/>
        </w:rPr>
        <w:t> </w:t>
      </w:r>
      <w:r>
        <w:rPr>
          <w:sz w:val="24"/>
        </w:rPr>
        <w:t>that</w:t>
      </w:r>
      <w:r>
        <w:rPr>
          <w:spacing w:val="26"/>
          <w:sz w:val="24"/>
        </w:rPr>
        <w:t> </w:t>
      </w:r>
      <w:r>
        <w:rPr>
          <w:sz w:val="24"/>
        </w:rPr>
        <w:t>is</w:t>
      </w:r>
      <w:r>
        <w:rPr>
          <w:spacing w:val="26"/>
          <w:sz w:val="24"/>
        </w:rPr>
        <w:t> </w:t>
      </w:r>
      <w:r>
        <w:rPr>
          <w:sz w:val="24"/>
        </w:rPr>
        <w:t>not</w:t>
      </w:r>
      <w:r>
        <w:rPr>
          <w:spacing w:val="25"/>
          <w:sz w:val="24"/>
        </w:rPr>
        <w:t> </w:t>
      </w:r>
      <w:r>
        <w:rPr>
          <w:sz w:val="24"/>
        </w:rPr>
        <w:t>compliant</w:t>
      </w:r>
      <w:r>
        <w:rPr>
          <w:spacing w:val="26"/>
          <w:sz w:val="24"/>
        </w:rPr>
        <w:t> </w:t>
      </w:r>
      <w:r>
        <w:rPr>
          <w:sz w:val="24"/>
        </w:rPr>
        <w:t>with</w:t>
      </w:r>
    </w:p>
    <w:p>
      <w:pPr>
        <w:pStyle w:val="BodyText"/>
        <w:spacing w:line="362" w:lineRule="auto" w:before="137"/>
        <w:ind w:right="643"/>
        <w:jc w:val="both"/>
      </w:pPr>
      <w:r>
        <w:rPr>
          <w:u w:val="single"/>
        </w:rPr>
        <w:t>legislation, through an administrative process that ensures right to adversary proceeding, full</w:t>
      </w:r>
      <w:r>
        <w:rPr/>
        <w:t> </w:t>
      </w:r>
      <w:r>
        <w:rPr>
          <w:u w:val="single"/>
        </w:rPr>
        <w:t>defense and the right to appeal;</w:t>
      </w:r>
    </w:p>
    <w:p>
      <w:pPr>
        <w:pStyle w:val="ListParagraph"/>
        <w:numPr>
          <w:ilvl w:val="0"/>
          <w:numId w:val="42"/>
        </w:numPr>
        <w:tabs>
          <w:tab w:pos="1083" w:val="left" w:leader="none"/>
        </w:tabs>
        <w:spacing w:line="360" w:lineRule="auto" w:before="0" w:after="0"/>
        <w:ind w:left="101" w:right="637" w:firstLine="719"/>
        <w:jc w:val="both"/>
        <w:rPr>
          <w:sz w:val="24"/>
        </w:rPr>
      </w:pPr>
      <w:r>
        <w:rPr>
          <w:sz w:val="24"/>
          <w:u w:val="single"/>
        </w:rPr>
        <w:t>– to receive pleadings from the data subject against the controller after the data subject</w:t>
      </w:r>
      <w:r>
        <w:rPr>
          <w:spacing w:val="-4"/>
          <w:sz w:val="24"/>
          <w:u w:val="single"/>
        </w:rPr>
        <w:t> </w:t>
      </w:r>
      <w:r>
        <w:rPr>
          <w:sz w:val="24"/>
          <w:u w:val="single"/>
        </w:rPr>
        <w:t>has</w:t>
      </w:r>
      <w:r>
        <w:rPr>
          <w:spacing w:val="-4"/>
          <w:sz w:val="24"/>
          <w:u w:val="single"/>
        </w:rPr>
        <w:t> </w:t>
      </w:r>
      <w:r>
        <w:rPr>
          <w:sz w:val="24"/>
          <w:u w:val="single"/>
        </w:rPr>
        <w:t>demonstrated</w:t>
      </w:r>
      <w:r>
        <w:rPr>
          <w:spacing w:val="-2"/>
          <w:sz w:val="24"/>
          <w:u w:val="single"/>
        </w:rPr>
        <w:t> </w:t>
      </w:r>
      <w:r>
        <w:rPr>
          <w:sz w:val="24"/>
          <w:u w:val="single"/>
        </w:rPr>
        <w:t>that</w:t>
      </w:r>
      <w:r>
        <w:rPr>
          <w:spacing w:val="-4"/>
          <w:sz w:val="24"/>
          <w:u w:val="single"/>
        </w:rPr>
        <w:t> </w:t>
      </w:r>
      <w:r>
        <w:rPr>
          <w:sz w:val="24"/>
          <w:u w:val="single"/>
        </w:rPr>
        <w:t>he/she</w:t>
      </w:r>
      <w:r>
        <w:rPr>
          <w:spacing w:val="-4"/>
          <w:sz w:val="24"/>
          <w:u w:val="single"/>
        </w:rPr>
        <w:t> </w:t>
      </w:r>
      <w:r>
        <w:rPr>
          <w:sz w:val="24"/>
          <w:u w:val="single"/>
        </w:rPr>
        <w:t>presented</w:t>
      </w:r>
      <w:r>
        <w:rPr>
          <w:spacing w:val="-4"/>
          <w:sz w:val="24"/>
          <w:u w:val="single"/>
        </w:rPr>
        <w:t> </w:t>
      </w:r>
      <w:r>
        <w:rPr>
          <w:sz w:val="24"/>
          <w:u w:val="single"/>
        </w:rPr>
        <w:t>a</w:t>
      </w:r>
      <w:r>
        <w:rPr>
          <w:spacing w:val="-6"/>
          <w:sz w:val="24"/>
          <w:u w:val="single"/>
        </w:rPr>
        <w:t> </w:t>
      </w:r>
      <w:r>
        <w:rPr>
          <w:sz w:val="24"/>
          <w:u w:val="single"/>
        </w:rPr>
        <w:t>complaint</w:t>
      </w:r>
      <w:r>
        <w:rPr>
          <w:spacing w:val="-3"/>
          <w:sz w:val="24"/>
          <w:u w:val="single"/>
        </w:rPr>
        <w:t> </w:t>
      </w:r>
      <w:r>
        <w:rPr>
          <w:sz w:val="24"/>
          <w:u w:val="single"/>
        </w:rPr>
        <w:t>against</w:t>
      </w:r>
      <w:r>
        <w:rPr>
          <w:spacing w:val="-3"/>
          <w:sz w:val="24"/>
          <w:u w:val="single"/>
        </w:rPr>
        <w:t> </w:t>
      </w:r>
      <w:r>
        <w:rPr>
          <w:sz w:val="24"/>
          <w:u w:val="single"/>
        </w:rPr>
        <w:t>the</w:t>
      </w:r>
      <w:r>
        <w:rPr>
          <w:spacing w:val="-4"/>
          <w:sz w:val="24"/>
          <w:u w:val="single"/>
        </w:rPr>
        <w:t> </w:t>
      </w:r>
      <w:r>
        <w:rPr>
          <w:sz w:val="24"/>
          <w:u w:val="single"/>
        </w:rPr>
        <w:t>controller</w:t>
      </w:r>
      <w:r>
        <w:rPr>
          <w:spacing w:val="-5"/>
          <w:sz w:val="24"/>
          <w:u w:val="single"/>
        </w:rPr>
        <w:t> </w:t>
      </w:r>
      <w:r>
        <w:rPr>
          <w:sz w:val="24"/>
          <w:u w:val="single"/>
        </w:rPr>
        <w:t>that</w:t>
      </w:r>
      <w:r>
        <w:rPr>
          <w:spacing w:val="-4"/>
          <w:sz w:val="24"/>
          <w:u w:val="single"/>
        </w:rPr>
        <w:t> </w:t>
      </w:r>
      <w:r>
        <w:rPr>
          <w:sz w:val="24"/>
          <w:u w:val="single"/>
        </w:rPr>
        <w:t>was</w:t>
      </w:r>
      <w:r>
        <w:rPr>
          <w:spacing w:val="-4"/>
          <w:sz w:val="24"/>
          <w:u w:val="single"/>
        </w:rPr>
        <w:t> </w:t>
      </w:r>
      <w:r>
        <w:rPr>
          <w:sz w:val="24"/>
          <w:u w:val="single"/>
        </w:rPr>
        <w:t>not solved in the timeframe established in</w:t>
      </w:r>
      <w:r>
        <w:rPr>
          <w:spacing w:val="-2"/>
          <w:sz w:val="24"/>
          <w:u w:val="single"/>
        </w:rPr>
        <w:t> </w:t>
      </w:r>
      <w:r>
        <w:rPr>
          <w:sz w:val="24"/>
          <w:u w:val="single"/>
        </w:rPr>
        <w:t>regulation;</w:t>
      </w:r>
    </w:p>
    <w:p>
      <w:pPr>
        <w:pStyle w:val="ListParagraph"/>
        <w:numPr>
          <w:ilvl w:val="0"/>
          <w:numId w:val="42"/>
        </w:numPr>
        <w:tabs>
          <w:tab w:pos="1141" w:val="left" w:leader="none"/>
        </w:tabs>
        <w:spacing w:line="360" w:lineRule="auto" w:before="0" w:after="0"/>
        <w:ind w:left="101" w:right="643" w:firstLine="719"/>
        <w:jc w:val="both"/>
        <w:rPr>
          <w:sz w:val="24"/>
        </w:rPr>
      </w:pPr>
      <w:r>
        <w:rPr>
          <w:sz w:val="24"/>
          <w:u w:val="single"/>
        </w:rPr>
        <w:t>– to promote the knowledge of the norms and public policies on the protection of personal data and of the security measures to the general</w:t>
      </w:r>
      <w:r>
        <w:rPr>
          <w:spacing w:val="-3"/>
          <w:sz w:val="24"/>
          <w:u w:val="single"/>
        </w:rPr>
        <w:t> </w:t>
      </w:r>
      <w:r>
        <w:rPr>
          <w:sz w:val="24"/>
          <w:u w:val="single"/>
        </w:rPr>
        <w:t>population;</w:t>
      </w:r>
    </w:p>
    <w:p>
      <w:pPr>
        <w:pStyle w:val="ListParagraph"/>
        <w:numPr>
          <w:ilvl w:val="0"/>
          <w:numId w:val="42"/>
        </w:numPr>
        <w:tabs>
          <w:tab w:pos="1222" w:val="left" w:leader="none"/>
        </w:tabs>
        <w:spacing w:line="360" w:lineRule="auto" w:before="0" w:after="0"/>
        <w:ind w:left="101" w:right="640" w:firstLine="719"/>
        <w:jc w:val="both"/>
        <w:rPr>
          <w:sz w:val="24"/>
        </w:rPr>
      </w:pPr>
      <w:r>
        <w:rPr>
          <w:sz w:val="24"/>
          <w:u w:val="single"/>
        </w:rPr>
        <w:t>– to promote and elaborate studies on national and international practices for the protection of personal data and</w:t>
      </w:r>
      <w:r>
        <w:rPr>
          <w:spacing w:val="-2"/>
          <w:sz w:val="24"/>
          <w:u w:val="single"/>
        </w:rPr>
        <w:t> </w:t>
      </w:r>
      <w:r>
        <w:rPr>
          <w:sz w:val="24"/>
          <w:u w:val="single"/>
        </w:rPr>
        <w:t>privacy;</w:t>
      </w:r>
    </w:p>
    <w:p>
      <w:pPr>
        <w:pStyle w:val="ListParagraph"/>
        <w:numPr>
          <w:ilvl w:val="0"/>
          <w:numId w:val="42"/>
        </w:numPr>
        <w:tabs>
          <w:tab w:pos="1306" w:val="left" w:leader="none"/>
        </w:tabs>
        <w:spacing w:line="360" w:lineRule="auto" w:before="0" w:after="0"/>
        <w:ind w:left="101" w:right="639" w:firstLine="719"/>
        <w:jc w:val="both"/>
        <w:rPr>
          <w:sz w:val="24"/>
        </w:rPr>
      </w:pPr>
      <w:r>
        <w:rPr>
          <w:sz w:val="24"/>
          <w:u w:val="single"/>
        </w:rPr>
        <w:t>– to stimulate the adoption of standards for services and products that facilitate the control of data subjects regarding their personal data, which should take into account the specificities of the activities and the size of those</w:t>
      </w:r>
      <w:r>
        <w:rPr>
          <w:spacing w:val="-4"/>
          <w:sz w:val="24"/>
          <w:u w:val="single"/>
        </w:rPr>
        <w:t> </w:t>
      </w:r>
      <w:r>
        <w:rPr>
          <w:sz w:val="24"/>
          <w:u w:val="single"/>
        </w:rPr>
        <w:t>responsible;</w:t>
      </w:r>
    </w:p>
    <w:p>
      <w:pPr>
        <w:pStyle w:val="ListParagraph"/>
        <w:numPr>
          <w:ilvl w:val="0"/>
          <w:numId w:val="42"/>
        </w:numPr>
        <w:tabs>
          <w:tab w:pos="1189" w:val="left" w:leader="none"/>
        </w:tabs>
        <w:spacing w:line="360" w:lineRule="auto" w:before="0" w:after="0"/>
        <w:ind w:left="101" w:right="642" w:firstLine="719"/>
        <w:jc w:val="both"/>
        <w:rPr>
          <w:sz w:val="24"/>
        </w:rPr>
      </w:pPr>
      <w:r>
        <w:rPr>
          <w:sz w:val="24"/>
          <w:u w:val="single"/>
        </w:rPr>
        <w:t>– to promote cooperation initiatives with data protection authorities of other countries, of international or transnational</w:t>
      </w:r>
      <w:r>
        <w:rPr>
          <w:spacing w:val="-1"/>
          <w:sz w:val="24"/>
          <w:u w:val="single"/>
        </w:rPr>
        <w:t> </w:t>
      </w:r>
      <w:r>
        <w:rPr>
          <w:sz w:val="24"/>
          <w:u w:val="single"/>
        </w:rPr>
        <w:t>nature;</w:t>
      </w:r>
    </w:p>
    <w:p>
      <w:pPr>
        <w:pStyle w:val="ListParagraph"/>
        <w:numPr>
          <w:ilvl w:val="0"/>
          <w:numId w:val="42"/>
        </w:numPr>
        <w:tabs>
          <w:tab w:pos="1052" w:val="left" w:leader="none"/>
        </w:tabs>
        <w:spacing w:line="360" w:lineRule="auto" w:before="0" w:after="0"/>
        <w:ind w:left="101" w:right="638" w:firstLine="719"/>
        <w:jc w:val="both"/>
        <w:rPr>
          <w:sz w:val="24"/>
        </w:rPr>
      </w:pPr>
      <w:r>
        <w:rPr>
          <w:sz w:val="24"/>
          <w:u w:val="single"/>
        </w:rPr>
        <w:t>– to decide on the forms of publicity regarding personal data processing</w:t>
      </w:r>
      <w:r>
        <w:rPr>
          <w:spacing w:val="-43"/>
          <w:sz w:val="24"/>
          <w:u w:val="single"/>
        </w:rPr>
        <w:t> </w:t>
      </w:r>
      <w:r>
        <w:rPr>
          <w:sz w:val="24"/>
          <w:u w:val="single"/>
        </w:rPr>
        <w:t>operations, observing commercial and industrial</w:t>
      </w:r>
      <w:r>
        <w:rPr>
          <w:spacing w:val="-1"/>
          <w:sz w:val="24"/>
          <w:u w:val="single"/>
        </w:rPr>
        <w:t> </w:t>
      </w:r>
      <w:r>
        <w:rPr>
          <w:sz w:val="24"/>
          <w:u w:val="single"/>
        </w:rPr>
        <w:t>secrecy;</w:t>
      </w:r>
    </w:p>
    <w:p>
      <w:pPr>
        <w:pStyle w:val="ListParagraph"/>
        <w:numPr>
          <w:ilvl w:val="0"/>
          <w:numId w:val="42"/>
        </w:numPr>
        <w:tabs>
          <w:tab w:pos="1129" w:val="left" w:leader="none"/>
        </w:tabs>
        <w:spacing w:line="360" w:lineRule="auto" w:before="0" w:after="0"/>
        <w:ind w:left="101" w:right="639" w:firstLine="719"/>
        <w:jc w:val="both"/>
        <w:rPr>
          <w:sz w:val="24"/>
        </w:rPr>
      </w:pPr>
      <w:r>
        <w:rPr>
          <w:sz w:val="24"/>
          <w:u w:val="single"/>
        </w:rPr>
        <w:t>–</w:t>
      </w:r>
      <w:r>
        <w:rPr>
          <w:spacing w:val="-6"/>
          <w:sz w:val="24"/>
          <w:u w:val="single"/>
        </w:rPr>
        <w:t> </w:t>
      </w:r>
      <w:r>
        <w:rPr>
          <w:sz w:val="24"/>
          <w:u w:val="single"/>
        </w:rPr>
        <w:t>to</w:t>
      </w:r>
      <w:r>
        <w:rPr>
          <w:spacing w:val="-5"/>
          <w:sz w:val="24"/>
          <w:u w:val="single"/>
        </w:rPr>
        <w:t> </w:t>
      </w:r>
      <w:r>
        <w:rPr>
          <w:sz w:val="24"/>
          <w:u w:val="single"/>
        </w:rPr>
        <w:t>request,</w:t>
      </w:r>
      <w:r>
        <w:rPr>
          <w:spacing w:val="-6"/>
          <w:sz w:val="24"/>
          <w:u w:val="single"/>
        </w:rPr>
        <w:t> </w:t>
      </w:r>
      <w:r>
        <w:rPr>
          <w:sz w:val="24"/>
          <w:u w:val="single"/>
        </w:rPr>
        <w:t>at</w:t>
      </w:r>
      <w:r>
        <w:rPr>
          <w:spacing w:val="-5"/>
          <w:sz w:val="24"/>
          <w:u w:val="single"/>
        </w:rPr>
        <w:t> </w:t>
      </w:r>
      <w:r>
        <w:rPr>
          <w:sz w:val="24"/>
          <w:u w:val="single"/>
        </w:rPr>
        <w:t>any</w:t>
      </w:r>
      <w:r>
        <w:rPr>
          <w:spacing w:val="-4"/>
          <w:sz w:val="24"/>
          <w:u w:val="single"/>
        </w:rPr>
        <w:t> </w:t>
      </w:r>
      <w:r>
        <w:rPr>
          <w:sz w:val="24"/>
          <w:u w:val="single"/>
        </w:rPr>
        <w:t>time,</w:t>
      </w:r>
      <w:r>
        <w:rPr>
          <w:spacing w:val="-6"/>
          <w:sz w:val="24"/>
          <w:u w:val="single"/>
        </w:rPr>
        <w:t> </w:t>
      </w:r>
      <w:r>
        <w:rPr>
          <w:sz w:val="24"/>
          <w:u w:val="single"/>
        </w:rPr>
        <w:t>that</w:t>
      </w:r>
      <w:r>
        <w:rPr>
          <w:spacing w:val="-5"/>
          <w:sz w:val="24"/>
          <w:u w:val="single"/>
        </w:rPr>
        <w:t> </w:t>
      </w:r>
      <w:r>
        <w:rPr>
          <w:sz w:val="24"/>
          <w:u w:val="single"/>
        </w:rPr>
        <w:t>entities</w:t>
      </w:r>
      <w:r>
        <w:rPr>
          <w:spacing w:val="-6"/>
          <w:sz w:val="24"/>
          <w:u w:val="single"/>
        </w:rPr>
        <w:t> </w:t>
      </w:r>
      <w:r>
        <w:rPr>
          <w:sz w:val="24"/>
          <w:u w:val="single"/>
        </w:rPr>
        <w:t>of</w:t>
      </w:r>
      <w:r>
        <w:rPr>
          <w:spacing w:val="-6"/>
          <w:sz w:val="24"/>
          <w:u w:val="single"/>
        </w:rPr>
        <w:t> </w:t>
      </w:r>
      <w:r>
        <w:rPr>
          <w:sz w:val="24"/>
          <w:u w:val="single"/>
        </w:rPr>
        <w:t>the</w:t>
      </w:r>
      <w:r>
        <w:rPr>
          <w:spacing w:val="-6"/>
          <w:sz w:val="24"/>
          <w:u w:val="single"/>
        </w:rPr>
        <w:t> </w:t>
      </w:r>
      <w:r>
        <w:rPr>
          <w:sz w:val="24"/>
          <w:u w:val="single"/>
        </w:rPr>
        <w:t>public</w:t>
      </w:r>
      <w:r>
        <w:rPr>
          <w:spacing w:val="-7"/>
          <w:sz w:val="24"/>
          <w:u w:val="single"/>
        </w:rPr>
        <w:t> </w:t>
      </w:r>
      <w:r>
        <w:rPr>
          <w:sz w:val="24"/>
          <w:u w:val="single"/>
        </w:rPr>
        <w:t>authority</w:t>
      </w:r>
      <w:r>
        <w:rPr>
          <w:spacing w:val="-5"/>
          <w:sz w:val="24"/>
          <w:u w:val="single"/>
        </w:rPr>
        <w:t> </w:t>
      </w:r>
      <w:r>
        <w:rPr>
          <w:sz w:val="24"/>
          <w:u w:val="single"/>
        </w:rPr>
        <w:t>carry</w:t>
      </w:r>
      <w:r>
        <w:rPr>
          <w:spacing w:val="-7"/>
          <w:sz w:val="24"/>
          <w:u w:val="single"/>
        </w:rPr>
        <w:t> </w:t>
      </w:r>
      <w:r>
        <w:rPr>
          <w:sz w:val="24"/>
          <w:u w:val="single"/>
        </w:rPr>
        <w:t>out</w:t>
      </w:r>
      <w:r>
        <w:rPr>
          <w:spacing w:val="-5"/>
          <w:sz w:val="24"/>
          <w:u w:val="single"/>
        </w:rPr>
        <w:t> </w:t>
      </w:r>
      <w:r>
        <w:rPr>
          <w:sz w:val="24"/>
          <w:u w:val="single"/>
        </w:rPr>
        <w:t>operations</w:t>
      </w:r>
      <w:r>
        <w:rPr>
          <w:spacing w:val="-5"/>
          <w:sz w:val="24"/>
          <w:u w:val="single"/>
        </w:rPr>
        <w:t> </w:t>
      </w:r>
      <w:r>
        <w:rPr>
          <w:sz w:val="24"/>
          <w:u w:val="single"/>
        </w:rPr>
        <w:t>of processing of personal data to give specific report about the scope and nature of the data and other details of the processing, and may issue complementary technical opinion to ensure compliance with this</w:t>
      </w:r>
      <w:r>
        <w:rPr>
          <w:spacing w:val="-2"/>
          <w:sz w:val="24"/>
          <w:u w:val="single"/>
        </w:rPr>
        <w:t> </w:t>
      </w:r>
      <w:r>
        <w:rPr>
          <w:sz w:val="24"/>
          <w:u w:val="single"/>
        </w:rPr>
        <w:t>Law;</w:t>
      </w:r>
    </w:p>
    <w:p>
      <w:pPr>
        <w:pStyle w:val="ListParagraph"/>
        <w:numPr>
          <w:ilvl w:val="0"/>
          <w:numId w:val="42"/>
        </w:numPr>
        <w:tabs>
          <w:tab w:pos="1213" w:val="left" w:leader="none"/>
        </w:tabs>
        <w:spacing w:line="240" w:lineRule="auto" w:before="0" w:after="0"/>
        <w:ind w:left="1212" w:right="0" w:hanging="392"/>
        <w:jc w:val="both"/>
        <w:rPr>
          <w:sz w:val="24"/>
        </w:rPr>
      </w:pPr>
      <w:r>
        <w:rPr>
          <w:sz w:val="24"/>
          <w:u w:val="single"/>
        </w:rPr>
        <w:t>– to draft annual management reports of its</w:t>
      </w:r>
      <w:r>
        <w:rPr>
          <w:spacing w:val="-2"/>
          <w:sz w:val="24"/>
          <w:u w:val="single"/>
        </w:rPr>
        <w:t> </w:t>
      </w:r>
      <w:r>
        <w:rPr>
          <w:sz w:val="24"/>
          <w:u w:val="single"/>
        </w:rPr>
        <w:t>activities;</w:t>
      </w:r>
    </w:p>
    <w:p>
      <w:pPr>
        <w:pStyle w:val="ListParagraph"/>
        <w:numPr>
          <w:ilvl w:val="0"/>
          <w:numId w:val="42"/>
        </w:numPr>
        <w:tabs>
          <w:tab w:pos="1318" w:val="left" w:leader="none"/>
        </w:tabs>
        <w:spacing w:line="360" w:lineRule="auto" w:before="136" w:after="0"/>
        <w:ind w:left="101" w:right="635" w:firstLine="719"/>
        <w:jc w:val="both"/>
        <w:rPr>
          <w:sz w:val="24"/>
        </w:rPr>
      </w:pPr>
      <w:r>
        <w:rPr>
          <w:sz w:val="24"/>
          <w:u w:val="single"/>
        </w:rPr>
        <w:t>– to amend regulations and procedures on the protection of personal data and privacy, as well as on data protection impact assessment reports in cases in which the processing represents a high risk to the guarantee of the general principles of personal data protection foreseen in this</w:t>
      </w:r>
      <w:r>
        <w:rPr>
          <w:spacing w:val="-1"/>
          <w:sz w:val="24"/>
          <w:u w:val="single"/>
        </w:rPr>
        <w:t> </w:t>
      </w:r>
      <w:r>
        <w:rPr>
          <w:sz w:val="24"/>
          <w:u w:val="single"/>
        </w:rPr>
        <w:t>Law;</w:t>
      </w:r>
    </w:p>
    <w:p>
      <w:pPr>
        <w:spacing w:after="0" w:line="360" w:lineRule="auto"/>
        <w:jc w:val="both"/>
        <w:rPr>
          <w:sz w:val="24"/>
        </w:rPr>
        <w:sectPr>
          <w:pgSz w:w="11900" w:h="16860"/>
          <w:pgMar w:header="586" w:footer="0" w:top="1660" w:bottom="280" w:left="1380" w:right="840"/>
        </w:sectPr>
      </w:pPr>
    </w:p>
    <w:p>
      <w:pPr>
        <w:pStyle w:val="ListParagraph"/>
        <w:numPr>
          <w:ilvl w:val="0"/>
          <w:numId w:val="42"/>
        </w:numPr>
        <w:tabs>
          <w:tab w:pos="1318" w:val="left" w:leader="none"/>
        </w:tabs>
        <w:spacing w:line="360" w:lineRule="auto" w:before="124" w:after="0"/>
        <w:ind w:left="101" w:right="638" w:firstLine="719"/>
        <w:jc w:val="both"/>
        <w:rPr>
          <w:sz w:val="24"/>
        </w:rPr>
      </w:pPr>
      <w:r>
        <w:rPr>
          <w:sz w:val="24"/>
          <w:u w:val="single"/>
        </w:rPr>
        <w:t>– to listen to processing agents and to the society in matters of relevant interest and to report on their activities and planning;</w:t>
      </w:r>
    </w:p>
    <w:p>
      <w:pPr>
        <w:pStyle w:val="BodyText"/>
        <w:spacing w:line="360" w:lineRule="auto"/>
        <w:ind w:right="638" w:firstLine="719"/>
        <w:jc w:val="right"/>
      </w:pPr>
      <w:r>
        <w:rPr>
          <w:u w:val="single"/>
        </w:rPr>
        <w:t>XV– to collect and apply its revenues and publish the breakdown of its revenues and</w:t>
      </w:r>
      <w:r>
        <w:rPr/>
        <w:t> </w:t>
      </w:r>
      <w:r>
        <w:rPr>
          <w:u w:val="single"/>
        </w:rPr>
        <w:t>expenses in the management report referred to in item XII of the lead sentence of this article;</w:t>
      </w:r>
    </w:p>
    <w:p>
      <w:pPr>
        <w:pStyle w:val="ListParagraph"/>
        <w:numPr>
          <w:ilvl w:val="0"/>
          <w:numId w:val="43"/>
        </w:numPr>
        <w:tabs>
          <w:tab w:pos="1302" w:val="left" w:leader="none"/>
        </w:tabs>
        <w:spacing w:line="360" w:lineRule="auto" w:before="0" w:after="0"/>
        <w:ind w:left="101" w:right="638" w:firstLine="719"/>
        <w:jc w:val="both"/>
        <w:rPr>
          <w:sz w:val="24"/>
        </w:rPr>
      </w:pPr>
      <w:r>
        <w:rPr>
          <w:sz w:val="24"/>
          <w:u w:val="single"/>
        </w:rPr>
        <w:t>–</w:t>
      </w:r>
      <w:r>
        <w:rPr>
          <w:spacing w:val="-6"/>
          <w:sz w:val="24"/>
          <w:u w:val="single"/>
        </w:rPr>
        <w:t> </w:t>
      </w:r>
      <w:r>
        <w:rPr>
          <w:sz w:val="24"/>
          <w:u w:val="single"/>
        </w:rPr>
        <w:t>to</w:t>
      </w:r>
      <w:r>
        <w:rPr>
          <w:spacing w:val="-5"/>
          <w:sz w:val="24"/>
          <w:u w:val="single"/>
        </w:rPr>
        <w:t> </w:t>
      </w:r>
      <w:r>
        <w:rPr>
          <w:sz w:val="24"/>
          <w:u w:val="single"/>
        </w:rPr>
        <w:t>carry</w:t>
      </w:r>
      <w:r>
        <w:rPr>
          <w:spacing w:val="-6"/>
          <w:sz w:val="24"/>
          <w:u w:val="single"/>
        </w:rPr>
        <w:t> </w:t>
      </w:r>
      <w:r>
        <w:rPr>
          <w:sz w:val="24"/>
          <w:u w:val="single"/>
        </w:rPr>
        <w:t>out</w:t>
      </w:r>
      <w:r>
        <w:rPr>
          <w:spacing w:val="-2"/>
          <w:sz w:val="24"/>
          <w:u w:val="single"/>
        </w:rPr>
        <w:t> </w:t>
      </w:r>
      <w:r>
        <w:rPr>
          <w:sz w:val="24"/>
          <w:u w:val="single"/>
        </w:rPr>
        <w:t>audits,</w:t>
      </w:r>
      <w:r>
        <w:rPr>
          <w:spacing w:val="-5"/>
          <w:sz w:val="24"/>
          <w:u w:val="single"/>
        </w:rPr>
        <w:t> </w:t>
      </w:r>
      <w:r>
        <w:rPr>
          <w:sz w:val="24"/>
          <w:u w:val="single"/>
        </w:rPr>
        <w:t>or</w:t>
      </w:r>
      <w:r>
        <w:rPr>
          <w:spacing w:val="-7"/>
          <w:sz w:val="24"/>
          <w:u w:val="single"/>
        </w:rPr>
        <w:t> </w:t>
      </w:r>
      <w:r>
        <w:rPr>
          <w:sz w:val="24"/>
          <w:u w:val="single"/>
        </w:rPr>
        <w:t>to</w:t>
      </w:r>
      <w:r>
        <w:rPr>
          <w:spacing w:val="-5"/>
          <w:sz w:val="24"/>
          <w:u w:val="single"/>
        </w:rPr>
        <w:t> </w:t>
      </w:r>
      <w:r>
        <w:rPr>
          <w:sz w:val="24"/>
          <w:u w:val="single"/>
        </w:rPr>
        <w:t>determine</w:t>
      </w:r>
      <w:r>
        <w:rPr>
          <w:spacing w:val="-7"/>
          <w:sz w:val="24"/>
          <w:u w:val="single"/>
        </w:rPr>
        <w:t> </w:t>
      </w:r>
      <w:r>
        <w:rPr>
          <w:sz w:val="24"/>
          <w:u w:val="single"/>
        </w:rPr>
        <w:t>their</w:t>
      </w:r>
      <w:r>
        <w:rPr>
          <w:spacing w:val="-5"/>
          <w:sz w:val="24"/>
          <w:u w:val="single"/>
        </w:rPr>
        <w:t> </w:t>
      </w:r>
      <w:r>
        <w:rPr>
          <w:sz w:val="24"/>
          <w:u w:val="single"/>
        </w:rPr>
        <w:t>occurrence</w:t>
      </w:r>
      <w:r>
        <w:rPr>
          <w:spacing w:val="-6"/>
          <w:sz w:val="24"/>
          <w:u w:val="single"/>
        </w:rPr>
        <w:t> </w:t>
      </w:r>
      <w:r>
        <w:rPr>
          <w:sz w:val="24"/>
          <w:u w:val="single"/>
        </w:rPr>
        <w:t>regarding</w:t>
      </w:r>
      <w:r>
        <w:rPr>
          <w:spacing w:val="-7"/>
          <w:sz w:val="24"/>
          <w:u w:val="single"/>
        </w:rPr>
        <w:t> </w:t>
      </w:r>
      <w:r>
        <w:rPr>
          <w:sz w:val="24"/>
          <w:u w:val="single"/>
        </w:rPr>
        <w:t>the</w:t>
      </w:r>
      <w:r>
        <w:rPr>
          <w:spacing w:val="-6"/>
          <w:sz w:val="24"/>
          <w:u w:val="single"/>
        </w:rPr>
        <w:t> </w:t>
      </w:r>
      <w:r>
        <w:rPr>
          <w:sz w:val="24"/>
          <w:u w:val="single"/>
        </w:rPr>
        <w:t>processing</w:t>
      </w:r>
      <w:r>
        <w:rPr>
          <w:spacing w:val="-6"/>
          <w:sz w:val="24"/>
          <w:u w:val="single"/>
        </w:rPr>
        <w:t> </w:t>
      </w:r>
      <w:r>
        <w:rPr>
          <w:sz w:val="24"/>
          <w:u w:val="single"/>
        </w:rPr>
        <w:t>of personal data carried out by processing agents, including public authorities;</w:t>
      </w:r>
    </w:p>
    <w:p>
      <w:pPr>
        <w:pStyle w:val="ListParagraph"/>
        <w:numPr>
          <w:ilvl w:val="0"/>
          <w:numId w:val="43"/>
        </w:numPr>
        <w:tabs>
          <w:tab w:pos="1395" w:val="left" w:leader="none"/>
        </w:tabs>
        <w:spacing w:line="360" w:lineRule="auto" w:before="0" w:after="0"/>
        <w:ind w:left="101" w:right="642" w:firstLine="719"/>
        <w:jc w:val="both"/>
        <w:rPr>
          <w:sz w:val="24"/>
        </w:rPr>
      </w:pPr>
      <w:r>
        <w:rPr>
          <w:sz w:val="24"/>
          <w:u w:val="single"/>
        </w:rPr>
        <w:t>– to hold, at any time, agreements with processing agents in order to eliminate irregularities or legal uncertainties in administrative proceedings, in accordance with other provisions in Brazilian</w:t>
      </w:r>
      <w:r>
        <w:rPr>
          <w:spacing w:val="-1"/>
          <w:sz w:val="24"/>
          <w:u w:val="single"/>
        </w:rPr>
        <w:t> </w:t>
      </w:r>
      <w:r>
        <w:rPr>
          <w:sz w:val="24"/>
          <w:u w:val="single"/>
        </w:rPr>
        <w:t>Law;</w:t>
      </w:r>
    </w:p>
    <w:p>
      <w:pPr>
        <w:pStyle w:val="ListParagraph"/>
        <w:numPr>
          <w:ilvl w:val="0"/>
          <w:numId w:val="43"/>
        </w:numPr>
        <w:tabs>
          <w:tab w:pos="1494" w:val="left" w:leader="none"/>
        </w:tabs>
        <w:spacing w:line="360" w:lineRule="auto" w:before="0" w:after="0"/>
        <w:ind w:left="101" w:right="635" w:firstLine="719"/>
        <w:jc w:val="both"/>
        <w:rPr>
          <w:sz w:val="24"/>
        </w:rPr>
      </w:pPr>
      <w:r>
        <w:rPr>
          <w:sz w:val="24"/>
          <w:u w:val="single"/>
        </w:rPr>
        <w:t>– to enact rules, guidelines and simplified and special procedures, including deadlines, so that microenterprises and small businesses are able to adapt to this Law, as</w:t>
      </w:r>
      <w:r>
        <w:rPr>
          <w:spacing w:val="-25"/>
          <w:sz w:val="24"/>
          <w:u w:val="single"/>
        </w:rPr>
        <w:t> </w:t>
      </w:r>
      <w:r>
        <w:rPr>
          <w:sz w:val="24"/>
          <w:u w:val="single"/>
        </w:rPr>
        <w:t>well as</w:t>
      </w:r>
      <w:r>
        <w:rPr>
          <w:spacing w:val="-7"/>
          <w:sz w:val="24"/>
          <w:u w:val="single"/>
        </w:rPr>
        <w:t> </w:t>
      </w:r>
      <w:r>
        <w:rPr>
          <w:sz w:val="24"/>
          <w:u w:val="single"/>
        </w:rPr>
        <w:t>incremental</w:t>
      </w:r>
      <w:r>
        <w:rPr>
          <w:spacing w:val="-6"/>
          <w:sz w:val="24"/>
          <w:u w:val="single"/>
        </w:rPr>
        <w:t> </w:t>
      </w:r>
      <w:r>
        <w:rPr>
          <w:sz w:val="24"/>
          <w:u w:val="single"/>
        </w:rPr>
        <w:t>or</w:t>
      </w:r>
      <w:r>
        <w:rPr>
          <w:spacing w:val="-7"/>
          <w:sz w:val="24"/>
          <w:u w:val="single"/>
        </w:rPr>
        <w:t> </w:t>
      </w:r>
      <w:r>
        <w:rPr>
          <w:sz w:val="24"/>
          <w:u w:val="single"/>
        </w:rPr>
        <w:t>disruptive</w:t>
      </w:r>
      <w:r>
        <w:rPr>
          <w:spacing w:val="-8"/>
          <w:sz w:val="24"/>
          <w:u w:val="single"/>
        </w:rPr>
        <w:t> </w:t>
      </w:r>
      <w:r>
        <w:rPr>
          <w:sz w:val="24"/>
          <w:u w:val="single"/>
        </w:rPr>
        <w:t>business</w:t>
      </w:r>
      <w:r>
        <w:rPr>
          <w:spacing w:val="-6"/>
          <w:sz w:val="24"/>
          <w:u w:val="single"/>
        </w:rPr>
        <w:t> </w:t>
      </w:r>
      <w:r>
        <w:rPr>
          <w:sz w:val="24"/>
          <w:u w:val="single"/>
        </w:rPr>
        <w:t>initiatives</w:t>
      </w:r>
      <w:r>
        <w:rPr>
          <w:spacing w:val="-8"/>
          <w:sz w:val="24"/>
          <w:u w:val="single"/>
        </w:rPr>
        <w:t> </w:t>
      </w:r>
      <w:r>
        <w:rPr>
          <w:sz w:val="24"/>
          <w:u w:val="single"/>
        </w:rPr>
        <w:t>that</w:t>
      </w:r>
      <w:r>
        <w:rPr>
          <w:spacing w:val="-6"/>
          <w:sz w:val="24"/>
          <w:u w:val="single"/>
        </w:rPr>
        <w:t> </w:t>
      </w:r>
      <w:r>
        <w:rPr>
          <w:sz w:val="24"/>
          <w:u w:val="single"/>
        </w:rPr>
        <w:t>declare</w:t>
      </w:r>
      <w:r>
        <w:rPr>
          <w:spacing w:val="-8"/>
          <w:sz w:val="24"/>
          <w:u w:val="single"/>
        </w:rPr>
        <w:t> </w:t>
      </w:r>
      <w:r>
        <w:rPr>
          <w:sz w:val="24"/>
          <w:u w:val="single"/>
        </w:rPr>
        <w:t>themselves</w:t>
      </w:r>
      <w:r>
        <w:rPr>
          <w:spacing w:val="-6"/>
          <w:sz w:val="24"/>
          <w:u w:val="single"/>
        </w:rPr>
        <w:t> </w:t>
      </w:r>
      <w:r>
        <w:rPr>
          <w:sz w:val="24"/>
          <w:u w:val="single"/>
        </w:rPr>
        <w:t>startups</w:t>
      </w:r>
      <w:r>
        <w:rPr>
          <w:spacing w:val="-6"/>
          <w:sz w:val="24"/>
          <w:u w:val="single"/>
        </w:rPr>
        <w:t> </w:t>
      </w:r>
      <w:r>
        <w:rPr>
          <w:sz w:val="24"/>
          <w:u w:val="single"/>
        </w:rPr>
        <w:t>or</w:t>
      </w:r>
      <w:r>
        <w:rPr>
          <w:spacing w:val="-7"/>
          <w:sz w:val="24"/>
          <w:u w:val="single"/>
        </w:rPr>
        <w:t> </w:t>
      </w:r>
      <w:r>
        <w:rPr>
          <w:sz w:val="24"/>
          <w:u w:val="single"/>
        </w:rPr>
        <w:t>innovation companies;</w:t>
      </w:r>
    </w:p>
    <w:p>
      <w:pPr>
        <w:pStyle w:val="ListParagraph"/>
        <w:numPr>
          <w:ilvl w:val="0"/>
          <w:numId w:val="43"/>
        </w:numPr>
        <w:tabs>
          <w:tab w:pos="1304" w:val="left" w:leader="none"/>
        </w:tabs>
        <w:spacing w:line="360" w:lineRule="auto" w:before="0" w:after="0"/>
        <w:ind w:left="101" w:right="638" w:firstLine="719"/>
        <w:jc w:val="both"/>
        <w:rPr>
          <w:sz w:val="24"/>
        </w:rPr>
      </w:pPr>
      <w:r>
        <w:rPr>
          <w:sz w:val="24"/>
          <w:u w:val="single"/>
        </w:rPr>
        <w:t>–</w:t>
      </w:r>
      <w:r>
        <w:rPr>
          <w:spacing w:val="-4"/>
          <w:sz w:val="24"/>
          <w:u w:val="single"/>
        </w:rPr>
        <w:t> </w:t>
      </w:r>
      <w:r>
        <w:rPr>
          <w:sz w:val="24"/>
          <w:u w:val="single"/>
        </w:rPr>
        <w:t>to</w:t>
      </w:r>
      <w:r>
        <w:rPr>
          <w:spacing w:val="-3"/>
          <w:sz w:val="24"/>
          <w:u w:val="single"/>
        </w:rPr>
        <w:t> </w:t>
      </w:r>
      <w:r>
        <w:rPr>
          <w:sz w:val="24"/>
          <w:u w:val="single"/>
        </w:rPr>
        <w:t>ensure</w:t>
      </w:r>
      <w:r>
        <w:rPr>
          <w:spacing w:val="-5"/>
          <w:sz w:val="24"/>
          <w:u w:val="single"/>
        </w:rPr>
        <w:t> </w:t>
      </w:r>
      <w:r>
        <w:rPr>
          <w:sz w:val="24"/>
          <w:u w:val="single"/>
        </w:rPr>
        <w:t>that</w:t>
      </w:r>
      <w:r>
        <w:rPr>
          <w:spacing w:val="-4"/>
          <w:sz w:val="24"/>
          <w:u w:val="single"/>
        </w:rPr>
        <w:t> </w:t>
      </w:r>
      <w:r>
        <w:rPr>
          <w:sz w:val="24"/>
          <w:u w:val="single"/>
        </w:rPr>
        <w:t>data</w:t>
      </w:r>
      <w:r>
        <w:rPr>
          <w:spacing w:val="-2"/>
          <w:sz w:val="24"/>
          <w:u w:val="single"/>
        </w:rPr>
        <w:t> </w:t>
      </w:r>
      <w:r>
        <w:rPr>
          <w:sz w:val="24"/>
          <w:u w:val="single"/>
        </w:rPr>
        <w:t>processing</w:t>
      </w:r>
      <w:r>
        <w:rPr>
          <w:spacing w:val="-4"/>
          <w:sz w:val="24"/>
          <w:u w:val="single"/>
        </w:rPr>
        <w:t> </w:t>
      </w:r>
      <w:r>
        <w:rPr>
          <w:sz w:val="24"/>
          <w:u w:val="single"/>
        </w:rPr>
        <w:t>of</w:t>
      </w:r>
      <w:r>
        <w:rPr>
          <w:spacing w:val="-5"/>
          <w:sz w:val="24"/>
          <w:u w:val="single"/>
        </w:rPr>
        <w:t> </w:t>
      </w:r>
      <w:r>
        <w:rPr>
          <w:sz w:val="24"/>
          <w:u w:val="single"/>
        </w:rPr>
        <w:t>elderly</w:t>
      </w:r>
      <w:r>
        <w:rPr>
          <w:spacing w:val="-2"/>
          <w:sz w:val="24"/>
          <w:u w:val="single"/>
        </w:rPr>
        <w:t> </w:t>
      </w:r>
      <w:r>
        <w:rPr>
          <w:sz w:val="24"/>
          <w:u w:val="single"/>
        </w:rPr>
        <w:t>people</w:t>
      </w:r>
      <w:r>
        <w:rPr>
          <w:spacing w:val="-4"/>
          <w:sz w:val="24"/>
          <w:u w:val="single"/>
        </w:rPr>
        <w:t> </w:t>
      </w:r>
      <w:r>
        <w:rPr>
          <w:sz w:val="24"/>
          <w:u w:val="single"/>
        </w:rPr>
        <w:t>is</w:t>
      </w:r>
      <w:r>
        <w:rPr>
          <w:spacing w:val="-3"/>
          <w:sz w:val="24"/>
          <w:u w:val="single"/>
        </w:rPr>
        <w:t> </w:t>
      </w:r>
      <w:r>
        <w:rPr>
          <w:sz w:val="24"/>
          <w:u w:val="single"/>
        </w:rPr>
        <w:t>carried</w:t>
      </w:r>
      <w:r>
        <w:rPr>
          <w:spacing w:val="-4"/>
          <w:sz w:val="24"/>
          <w:u w:val="single"/>
        </w:rPr>
        <w:t> </w:t>
      </w:r>
      <w:r>
        <w:rPr>
          <w:sz w:val="24"/>
          <w:u w:val="single"/>
        </w:rPr>
        <w:t>out</w:t>
      </w:r>
      <w:r>
        <w:rPr>
          <w:spacing w:val="-3"/>
          <w:sz w:val="24"/>
          <w:u w:val="single"/>
        </w:rPr>
        <w:t> </w:t>
      </w:r>
      <w:r>
        <w:rPr>
          <w:sz w:val="24"/>
          <w:u w:val="single"/>
        </w:rPr>
        <w:t>in</w:t>
      </w:r>
      <w:r>
        <w:rPr>
          <w:spacing w:val="-3"/>
          <w:sz w:val="24"/>
          <w:u w:val="single"/>
        </w:rPr>
        <w:t> </w:t>
      </w:r>
      <w:r>
        <w:rPr>
          <w:sz w:val="24"/>
          <w:u w:val="single"/>
        </w:rPr>
        <w:t>a</w:t>
      </w:r>
      <w:r>
        <w:rPr>
          <w:spacing w:val="-5"/>
          <w:sz w:val="24"/>
          <w:u w:val="single"/>
        </w:rPr>
        <w:t> </w:t>
      </w:r>
      <w:r>
        <w:rPr>
          <w:sz w:val="24"/>
          <w:u w:val="single"/>
        </w:rPr>
        <w:t>simple,</w:t>
      </w:r>
      <w:r>
        <w:rPr>
          <w:spacing w:val="-3"/>
          <w:sz w:val="24"/>
          <w:u w:val="single"/>
        </w:rPr>
        <w:t> </w:t>
      </w:r>
      <w:r>
        <w:rPr>
          <w:sz w:val="24"/>
          <w:u w:val="single"/>
        </w:rPr>
        <w:t>clear, accessible and adequate form to their understanding, in accordance with this Law the Statute of the</w:t>
      </w:r>
      <w:r>
        <w:rPr>
          <w:spacing w:val="-3"/>
          <w:sz w:val="24"/>
          <w:u w:val="single"/>
        </w:rPr>
        <w:t> </w:t>
      </w:r>
      <w:r>
        <w:rPr>
          <w:sz w:val="24"/>
          <w:u w:val="single"/>
        </w:rPr>
        <w:t>Elderly;</w:t>
      </w:r>
    </w:p>
    <w:p>
      <w:pPr>
        <w:pStyle w:val="ListParagraph"/>
        <w:numPr>
          <w:ilvl w:val="0"/>
          <w:numId w:val="43"/>
        </w:numPr>
        <w:tabs>
          <w:tab w:pos="1266" w:val="left" w:leader="none"/>
        </w:tabs>
        <w:spacing w:line="360" w:lineRule="auto" w:before="2" w:after="0"/>
        <w:ind w:left="101" w:right="633" w:firstLine="719"/>
        <w:jc w:val="both"/>
        <w:rPr>
          <w:sz w:val="24"/>
        </w:rPr>
      </w:pPr>
      <w:r>
        <w:rPr>
          <w:sz w:val="24"/>
          <w:u w:val="single"/>
        </w:rPr>
        <w:t>– to discuss, at the administrative level, on the interpretation of this Law, its authorities and matters on which the Law is</w:t>
      </w:r>
      <w:r>
        <w:rPr>
          <w:spacing w:val="-1"/>
          <w:sz w:val="24"/>
          <w:u w:val="single"/>
        </w:rPr>
        <w:t> </w:t>
      </w:r>
      <w:r>
        <w:rPr>
          <w:sz w:val="24"/>
          <w:u w:val="single"/>
        </w:rPr>
        <w:t>silent;</w:t>
      </w:r>
    </w:p>
    <w:p>
      <w:pPr>
        <w:pStyle w:val="ListParagraph"/>
        <w:numPr>
          <w:ilvl w:val="0"/>
          <w:numId w:val="43"/>
        </w:numPr>
        <w:tabs>
          <w:tab w:pos="1306" w:val="left" w:leader="none"/>
        </w:tabs>
        <w:spacing w:line="240" w:lineRule="auto" w:before="0" w:after="0"/>
        <w:ind w:left="1306" w:right="0" w:hanging="485"/>
        <w:jc w:val="both"/>
        <w:rPr>
          <w:sz w:val="24"/>
        </w:rPr>
      </w:pPr>
      <w:r>
        <w:rPr>
          <w:sz w:val="24"/>
          <w:u w:val="single"/>
        </w:rPr>
        <w:t>– to report criminal offenses that it becomes aware of to competent</w:t>
      </w:r>
      <w:r>
        <w:rPr>
          <w:spacing w:val="-3"/>
          <w:sz w:val="24"/>
          <w:u w:val="single"/>
        </w:rPr>
        <w:t> </w:t>
      </w:r>
      <w:r>
        <w:rPr>
          <w:sz w:val="24"/>
          <w:u w:val="single"/>
        </w:rPr>
        <w:t>authorities;</w:t>
      </w:r>
    </w:p>
    <w:p>
      <w:pPr>
        <w:pStyle w:val="ListParagraph"/>
        <w:numPr>
          <w:ilvl w:val="0"/>
          <w:numId w:val="43"/>
        </w:numPr>
        <w:tabs>
          <w:tab w:pos="1386" w:val="left" w:leader="none"/>
        </w:tabs>
        <w:spacing w:line="360" w:lineRule="auto" w:before="137" w:after="0"/>
        <w:ind w:left="101" w:right="638" w:firstLine="719"/>
        <w:jc w:val="both"/>
        <w:rPr>
          <w:sz w:val="24"/>
        </w:rPr>
      </w:pPr>
      <w:r>
        <w:rPr>
          <w:sz w:val="24"/>
          <w:u w:val="single"/>
        </w:rPr>
        <w:t>– to report to the internal control bodies any violation to the provisions set forth in this Law performed by bodies and entities of the federal public</w:t>
      </w:r>
      <w:r>
        <w:rPr>
          <w:spacing w:val="-7"/>
          <w:sz w:val="24"/>
          <w:u w:val="single"/>
        </w:rPr>
        <w:t> </w:t>
      </w:r>
      <w:r>
        <w:rPr>
          <w:sz w:val="24"/>
          <w:u w:val="single"/>
        </w:rPr>
        <w:t>administration;</w:t>
      </w:r>
    </w:p>
    <w:p>
      <w:pPr>
        <w:pStyle w:val="ListParagraph"/>
        <w:numPr>
          <w:ilvl w:val="0"/>
          <w:numId w:val="43"/>
        </w:numPr>
        <w:tabs>
          <w:tab w:pos="1501" w:val="left" w:leader="none"/>
        </w:tabs>
        <w:spacing w:line="360" w:lineRule="auto" w:before="0" w:after="0"/>
        <w:ind w:left="101" w:right="641" w:firstLine="719"/>
        <w:jc w:val="both"/>
        <w:rPr>
          <w:sz w:val="24"/>
        </w:rPr>
      </w:pPr>
      <w:r>
        <w:rPr>
          <w:sz w:val="24"/>
          <w:u w:val="single"/>
        </w:rPr>
        <w:t>– to coordinate with public regulatory authorities to exert their authority in specific sectors of economic and governmental activities bound to regulation;</w:t>
      </w:r>
      <w:r>
        <w:rPr>
          <w:spacing w:val="-4"/>
          <w:sz w:val="24"/>
          <w:u w:val="single"/>
        </w:rPr>
        <w:t> </w:t>
      </w:r>
      <w:r>
        <w:rPr>
          <w:sz w:val="24"/>
          <w:u w:val="single"/>
        </w:rPr>
        <w:t>and</w:t>
      </w:r>
    </w:p>
    <w:p>
      <w:pPr>
        <w:pStyle w:val="ListParagraph"/>
        <w:numPr>
          <w:ilvl w:val="0"/>
          <w:numId w:val="43"/>
        </w:numPr>
        <w:tabs>
          <w:tab w:pos="1474" w:val="left" w:leader="none"/>
        </w:tabs>
        <w:spacing w:line="360" w:lineRule="auto" w:before="0" w:after="0"/>
        <w:ind w:left="101" w:right="633" w:firstLine="719"/>
        <w:jc w:val="both"/>
        <w:rPr>
          <w:sz w:val="24"/>
        </w:rPr>
      </w:pPr>
      <w:r>
        <w:rPr>
          <w:sz w:val="24"/>
          <w:u w:val="single"/>
        </w:rPr>
        <w:t>–</w:t>
      </w:r>
      <w:r>
        <w:rPr>
          <w:spacing w:val="-6"/>
          <w:sz w:val="24"/>
          <w:u w:val="single"/>
        </w:rPr>
        <w:t> </w:t>
      </w:r>
      <w:r>
        <w:rPr>
          <w:sz w:val="24"/>
          <w:u w:val="single"/>
        </w:rPr>
        <w:t>to</w:t>
      </w:r>
      <w:r>
        <w:rPr>
          <w:spacing w:val="-6"/>
          <w:sz w:val="24"/>
          <w:u w:val="single"/>
        </w:rPr>
        <w:t> </w:t>
      </w:r>
      <w:r>
        <w:rPr>
          <w:sz w:val="24"/>
          <w:u w:val="single"/>
        </w:rPr>
        <w:t>implement</w:t>
      </w:r>
      <w:r>
        <w:rPr>
          <w:spacing w:val="-6"/>
          <w:sz w:val="24"/>
          <w:u w:val="single"/>
        </w:rPr>
        <w:t> </w:t>
      </w:r>
      <w:r>
        <w:rPr>
          <w:sz w:val="24"/>
          <w:u w:val="single"/>
        </w:rPr>
        <w:t>simplified</w:t>
      </w:r>
      <w:r>
        <w:rPr>
          <w:spacing w:val="-6"/>
          <w:sz w:val="24"/>
          <w:u w:val="single"/>
        </w:rPr>
        <w:t> </w:t>
      </w:r>
      <w:r>
        <w:rPr>
          <w:sz w:val="24"/>
          <w:u w:val="single"/>
        </w:rPr>
        <w:t>mechanisms,</w:t>
      </w:r>
      <w:r>
        <w:rPr>
          <w:spacing w:val="-5"/>
          <w:sz w:val="24"/>
          <w:u w:val="single"/>
        </w:rPr>
        <w:t> </w:t>
      </w:r>
      <w:r>
        <w:rPr>
          <w:sz w:val="24"/>
          <w:u w:val="single"/>
        </w:rPr>
        <w:t>including</w:t>
      </w:r>
      <w:r>
        <w:rPr>
          <w:spacing w:val="-6"/>
          <w:sz w:val="24"/>
          <w:u w:val="single"/>
        </w:rPr>
        <w:t> </w:t>
      </w:r>
      <w:r>
        <w:rPr>
          <w:sz w:val="24"/>
          <w:u w:val="single"/>
        </w:rPr>
        <w:t>by</w:t>
      </w:r>
      <w:r>
        <w:rPr>
          <w:spacing w:val="-6"/>
          <w:sz w:val="24"/>
          <w:u w:val="single"/>
        </w:rPr>
        <w:t> </w:t>
      </w:r>
      <w:r>
        <w:rPr>
          <w:sz w:val="24"/>
          <w:u w:val="single"/>
        </w:rPr>
        <w:t>electronic</w:t>
      </w:r>
      <w:r>
        <w:rPr>
          <w:spacing w:val="-7"/>
          <w:sz w:val="24"/>
          <w:u w:val="single"/>
        </w:rPr>
        <w:t> </w:t>
      </w:r>
      <w:r>
        <w:rPr>
          <w:sz w:val="24"/>
          <w:u w:val="single"/>
        </w:rPr>
        <w:t>means,</w:t>
      </w:r>
      <w:r>
        <w:rPr>
          <w:spacing w:val="-6"/>
          <w:sz w:val="24"/>
          <w:u w:val="single"/>
        </w:rPr>
        <w:t> </w:t>
      </w:r>
      <w:r>
        <w:rPr>
          <w:sz w:val="24"/>
          <w:u w:val="single"/>
        </w:rPr>
        <w:t>in</w:t>
      </w:r>
      <w:r>
        <w:rPr>
          <w:spacing w:val="-5"/>
          <w:sz w:val="24"/>
          <w:u w:val="single"/>
        </w:rPr>
        <w:t> </w:t>
      </w:r>
      <w:r>
        <w:rPr>
          <w:sz w:val="24"/>
          <w:u w:val="single"/>
        </w:rPr>
        <w:t>order to collect and record complaints on the processing of personal data non-compliant with this Law.</w:t>
      </w:r>
    </w:p>
    <w:p>
      <w:pPr>
        <w:pStyle w:val="BodyText"/>
        <w:spacing w:line="360" w:lineRule="auto" w:before="2"/>
        <w:ind w:right="635" w:firstLine="719"/>
        <w:jc w:val="both"/>
      </w:pPr>
      <w:r>
        <w:rPr>
          <w:u w:val="single"/>
        </w:rPr>
        <w:t>§1 When imposing administrative constraints on the processing of personal data by a</w:t>
      </w:r>
      <w:r>
        <w:rPr/>
        <w:t> </w:t>
      </w:r>
      <w:r>
        <w:rPr>
          <w:u w:val="single"/>
        </w:rPr>
        <w:t>private agent, whether they are constituted of limits, charges or subjections, the ANPD must</w:t>
      </w:r>
      <w:r>
        <w:rPr/>
        <w:t> </w:t>
      </w:r>
      <w:r>
        <w:rPr>
          <w:u w:val="single"/>
        </w:rPr>
        <w:t>observe</w:t>
      </w:r>
      <w:r>
        <w:rPr>
          <w:spacing w:val="-9"/>
          <w:u w:val="single"/>
        </w:rPr>
        <w:t> </w:t>
      </w:r>
      <w:r>
        <w:rPr>
          <w:u w:val="single"/>
        </w:rPr>
        <w:t>the</w:t>
      </w:r>
      <w:r>
        <w:rPr>
          <w:spacing w:val="-7"/>
          <w:u w:val="single"/>
        </w:rPr>
        <w:t> </w:t>
      </w:r>
      <w:r>
        <w:rPr>
          <w:u w:val="single"/>
        </w:rPr>
        <w:t>requirement</w:t>
      </w:r>
      <w:r>
        <w:rPr>
          <w:spacing w:val="-6"/>
          <w:u w:val="single"/>
        </w:rPr>
        <w:t> </w:t>
      </w:r>
      <w:r>
        <w:rPr>
          <w:u w:val="single"/>
        </w:rPr>
        <w:t>of</w:t>
      </w:r>
      <w:r>
        <w:rPr>
          <w:spacing w:val="-7"/>
          <w:u w:val="single"/>
        </w:rPr>
        <w:t> </w:t>
      </w:r>
      <w:r>
        <w:rPr>
          <w:u w:val="single"/>
        </w:rPr>
        <w:t>minimum</w:t>
      </w:r>
      <w:r>
        <w:rPr>
          <w:spacing w:val="-9"/>
          <w:u w:val="single"/>
        </w:rPr>
        <w:t> </w:t>
      </w:r>
      <w:r>
        <w:rPr>
          <w:u w:val="single"/>
        </w:rPr>
        <w:t>intervention,</w:t>
      </w:r>
      <w:r>
        <w:rPr>
          <w:spacing w:val="-6"/>
          <w:u w:val="single"/>
        </w:rPr>
        <w:t> </w:t>
      </w:r>
      <w:r>
        <w:rPr>
          <w:u w:val="single"/>
        </w:rPr>
        <w:t>ensuring</w:t>
      </w:r>
      <w:r>
        <w:rPr>
          <w:spacing w:val="-6"/>
          <w:u w:val="single"/>
        </w:rPr>
        <w:t> </w:t>
      </w:r>
      <w:r>
        <w:rPr>
          <w:u w:val="single"/>
        </w:rPr>
        <w:t>the</w:t>
      </w:r>
      <w:r>
        <w:rPr>
          <w:spacing w:val="-7"/>
          <w:u w:val="single"/>
        </w:rPr>
        <w:t> </w:t>
      </w:r>
      <w:r>
        <w:rPr>
          <w:u w:val="single"/>
        </w:rPr>
        <w:t>grounds,</w:t>
      </w:r>
      <w:r>
        <w:rPr>
          <w:spacing w:val="-7"/>
          <w:u w:val="single"/>
        </w:rPr>
        <w:t> </w:t>
      </w:r>
      <w:r>
        <w:rPr>
          <w:u w:val="single"/>
        </w:rPr>
        <w:t>principles</w:t>
      </w:r>
      <w:r>
        <w:rPr>
          <w:spacing w:val="-6"/>
          <w:u w:val="single"/>
        </w:rPr>
        <w:t> </w:t>
      </w:r>
      <w:r>
        <w:rPr>
          <w:u w:val="single"/>
        </w:rPr>
        <w:t>and</w:t>
      </w:r>
      <w:r>
        <w:rPr>
          <w:spacing w:val="-6"/>
          <w:u w:val="single"/>
        </w:rPr>
        <w:t> </w:t>
      </w:r>
      <w:r>
        <w:rPr>
          <w:u w:val="single"/>
        </w:rPr>
        <w:t>rights</w:t>
      </w:r>
      <w:r>
        <w:rPr/>
        <w:t> </w:t>
      </w:r>
      <w:r>
        <w:rPr>
          <w:u w:val="single"/>
        </w:rPr>
        <w:t>of data subjects set forth in art. 170 of the Federal Constitution and in this</w:t>
      </w:r>
      <w:r>
        <w:rPr>
          <w:spacing w:val="-3"/>
          <w:u w:val="single"/>
        </w:rPr>
        <w:t> </w:t>
      </w:r>
      <w:r>
        <w:rPr>
          <w:u w:val="single"/>
        </w:rPr>
        <w:t>Law.</w:t>
      </w:r>
    </w:p>
    <w:p>
      <w:pPr>
        <w:pStyle w:val="BodyText"/>
        <w:spacing w:line="360" w:lineRule="auto"/>
        <w:ind w:right="639" w:firstLine="719"/>
        <w:jc w:val="both"/>
      </w:pPr>
      <w:r>
        <w:rPr>
          <w:u w:val="single"/>
        </w:rPr>
        <w:t>§2 Regulation and rules enacted by ANPD shall be preceded by public consultation</w:t>
      </w:r>
      <w:r>
        <w:rPr/>
        <w:t> </w:t>
      </w:r>
      <w:r>
        <w:rPr>
          <w:u w:val="single"/>
        </w:rPr>
        <w:t>and hearings, as well as regulatory impact assessments.</w:t>
      </w:r>
    </w:p>
    <w:p>
      <w:pPr>
        <w:spacing w:after="0" w:line="360" w:lineRule="auto"/>
        <w:jc w:val="both"/>
        <w:sectPr>
          <w:pgSz w:w="11900" w:h="16860"/>
          <w:pgMar w:header="586" w:footer="0" w:top="1660" w:bottom="280" w:left="1380" w:right="840"/>
        </w:sectPr>
      </w:pPr>
    </w:p>
    <w:p>
      <w:pPr>
        <w:pStyle w:val="BodyText"/>
        <w:spacing w:line="360" w:lineRule="auto" w:before="124"/>
        <w:ind w:right="638" w:firstLine="719"/>
        <w:jc w:val="both"/>
      </w:pPr>
      <w:r>
        <w:rPr>
          <w:u w:val="single"/>
        </w:rPr>
        <w:t>§3 The ANPD and other public bodies and entities responsible for regulating specific</w:t>
      </w:r>
      <w:r>
        <w:rPr/>
        <w:t> </w:t>
      </w:r>
      <w:r>
        <w:rPr>
          <w:u w:val="single"/>
        </w:rPr>
        <w:t>sectors of economic and governmental activity shall coordinate their activities, in their</w:t>
      </w:r>
      <w:r>
        <w:rPr/>
        <w:t> </w:t>
      </w:r>
      <w:r>
        <w:rPr>
          <w:u w:val="single"/>
        </w:rPr>
        <w:t>respective</w:t>
      </w:r>
      <w:r>
        <w:rPr>
          <w:spacing w:val="-5"/>
          <w:u w:val="single"/>
        </w:rPr>
        <w:t> </w:t>
      </w:r>
      <w:r>
        <w:rPr>
          <w:u w:val="single"/>
        </w:rPr>
        <w:t>spheres</w:t>
      </w:r>
      <w:r>
        <w:rPr>
          <w:spacing w:val="-6"/>
          <w:u w:val="single"/>
        </w:rPr>
        <w:t> </w:t>
      </w:r>
      <w:r>
        <w:rPr>
          <w:u w:val="single"/>
        </w:rPr>
        <w:t>of</w:t>
      </w:r>
      <w:r>
        <w:rPr>
          <w:spacing w:val="-5"/>
          <w:u w:val="single"/>
        </w:rPr>
        <w:t> </w:t>
      </w:r>
      <w:r>
        <w:rPr>
          <w:u w:val="single"/>
        </w:rPr>
        <w:t>action,</w:t>
      </w:r>
      <w:r>
        <w:rPr>
          <w:spacing w:val="-6"/>
          <w:u w:val="single"/>
        </w:rPr>
        <w:t> </w:t>
      </w:r>
      <w:r>
        <w:rPr>
          <w:u w:val="single"/>
        </w:rPr>
        <w:t>in</w:t>
      </w:r>
      <w:r>
        <w:rPr>
          <w:spacing w:val="-5"/>
          <w:u w:val="single"/>
        </w:rPr>
        <w:t> </w:t>
      </w:r>
      <w:r>
        <w:rPr>
          <w:u w:val="single"/>
        </w:rPr>
        <w:t>order</w:t>
      </w:r>
      <w:r>
        <w:rPr>
          <w:spacing w:val="-7"/>
          <w:u w:val="single"/>
        </w:rPr>
        <w:t> </w:t>
      </w:r>
      <w:r>
        <w:rPr>
          <w:u w:val="single"/>
        </w:rPr>
        <w:t>to</w:t>
      </w:r>
      <w:r>
        <w:rPr>
          <w:spacing w:val="-3"/>
          <w:u w:val="single"/>
        </w:rPr>
        <w:t> </w:t>
      </w:r>
      <w:r>
        <w:rPr>
          <w:u w:val="single"/>
        </w:rPr>
        <w:t>ensure</w:t>
      </w:r>
      <w:r>
        <w:rPr>
          <w:spacing w:val="-6"/>
          <w:u w:val="single"/>
        </w:rPr>
        <w:t> </w:t>
      </w:r>
      <w:r>
        <w:rPr>
          <w:u w:val="single"/>
        </w:rPr>
        <w:t>the</w:t>
      </w:r>
      <w:r>
        <w:rPr>
          <w:spacing w:val="-4"/>
          <w:u w:val="single"/>
        </w:rPr>
        <w:t> </w:t>
      </w:r>
      <w:r>
        <w:rPr>
          <w:u w:val="single"/>
        </w:rPr>
        <w:t>fulfillment</w:t>
      </w:r>
      <w:r>
        <w:rPr>
          <w:spacing w:val="-5"/>
          <w:u w:val="single"/>
        </w:rPr>
        <w:t> </w:t>
      </w:r>
      <w:r>
        <w:rPr>
          <w:u w:val="single"/>
        </w:rPr>
        <w:t>of</w:t>
      </w:r>
      <w:r>
        <w:rPr>
          <w:spacing w:val="-7"/>
          <w:u w:val="single"/>
        </w:rPr>
        <w:t> </w:t>
      </w:r>
      <w:r>
        <w:rPr>
          <w:u w:val="single"/>
        </w:rPr>
        <w:t>their</w:t>
      </w:r>
      <w:r>
        <w:rPr>
          <w:spacing w:val="-5"/>
          <w:u w:val="single"/>
        </w:rPr>
        <w:t> </w:t>
      </w:r>
      <w:r>
        <w:rPr>
          <w:u w:val="single"/>
        </w:rPr>
        <w:t>duties</w:t>
      </w:r>
      <w:r>
        <w:rPr>
          <w:spacing w:val="-6"/>
          <w:u w:val="single"/>
        </w:rPr>
        <w:t> </w:t>
      </w:r>
      <w:r>
        <w:rPr>
          <w:u w:val="single"/>
        </w:rPr>
        <w:t>efficiently</w:t>
      </w:r>
      <w:r>
        <w:rPr>
          <w:spacing w:val="-5"/>
          <w:u w:val="single"/>
        </w:rPr>
        <w:t> </w:t>
      </w:r>
      <w:r>
        <w:rPr>
          <w:u w:val="single"/>
        </w:rPr>
        <w:t>and</w:t>
      </w:r>
      <w:r>
        <w:rPr>
          <w:spacing w:val="-4"/>
          <w:u w:val="single"/>
        </w:rPr>
        <w:t> </w:t>
      </w:r>
      <w:r>
        <w:rPr>
          <w:u w:val="single"/>
        </w:rPr>
        <w:t>to</w:t>
      </w:r>
      <w:r>
        <w:rPr/>
        <w:t> </w:t>
      </w:r>
      <w:r>
        <w:rPr>
          <w:u w:val="single"/>
        </w:rPr>
        <w:t>promote the adequate functioning of regulated sectors, according to specific and sectoral</w:t>
      </w:r>
      <w:r>
        <w:rPr/>
        <w:t> </w:t>
      </w:r>
      <w:r>
        <w:rPr>
          <w:u w:val="single"/>
        </w:rPr>
        <w:t>legislation, and the processing of personal data, in conformity with this</w:t>
      </w:r>
      <w:r>
        <w:rPr>
          <w:spacing w:val="-3"/>
          <w:u w:val="single"/>
        </w:rPr>
        <w:t> </w:t>
      </w:r>
      <w:r>
        <w:rPr>
          <w:u w:val="single"/>
        </w:rPr>
        <w:t>Law.</w:t>
      </w:r>
    </w:p>
    <w:p>
      <w:pPr>
        <w:pStyle w:val="BodyText"/>
        <w:spacing w:line="360" w:lineRule="auto"/>
        <w:ind w:right="640" w:firstLine="719"/>
        <w:jc w:val="both"/>
      </w:pPr>
      <w:r>
        <w:rPr>
          <w:u w:val="single"/>
        </w:rPr>
        <w:t>§4 The ANPD shall maintain a permanent communication forum, including by</w:t>
      </w:r>
      <w:r>
        <w:rPr/>
        <w:t> </w:t>
      </w:r>
      <w:r>
        <w:rPr>
          <w:u w:val="single"/>
        </w:rPr>
        <w:t>technical</w:t>
      </w:r>
      <w:r>
        <w:rPr>
          <w:spacing w:val="-6"/>
          <w:u w:val="single"/>
        </w:rPr>
        <w:t> </w:t>
      </w:r>
      <w:r>
        <w:rPr>
          <w:u w:val="single"/>
        </w:rPr>
        <w:t>cooperation,</w:t>
      </w:r>
      <w:r>
        <w:rPr>
          <w:spacing w:val="-9"/>
          <w:u w:val="single"/>
        </w:rPr>
        <w:t> </w:t>
      </w:r>
      <w:r>
        <w:rPr>
          <w:u w:val="single"/>
        </w:rPr>
        <w:t>with</w:t>
      </w:r>
      <w:r>
        <w:rPr>
          <w:spacing w:val="-7"/>
          <w:u w:val="single"/>
        </w:rPr>
        <w:t> </w:t>
      </w:r>
      <w:r>
        <w:rPr>
          <w:u w:val="single"/>
        </w:rPr>
        <w:t>bodies</w:t>
      </w:r>
      <w:r>
        <w:rPr>
          <w:spacing w:val="-9"/>
          <w:u w:val="single"/>
        </w:rPr>
        <w:t> </w:t>
      </w:r>
      <w:r>
        <w:rPr>
          <w:u w:val="single"/>
        </w:rPr>
        <w:t>and</w:t>
      </w:r>
      <w:r>
        <w:rPr>
          <w:spacing w:val="-5"/>
          <w:u w:val="single"/>
        </w:rPr>
        <w:t> </w:t>
      </w:r>
      <w:r>
        <w:rPr>
          <w:u w:val="single"/>
        </w:rPr>
        <w:t>entities</w:t>
      </w:r>
      <w:r>
        <w:rPr>
          <w:spacing w:val="-8"/>
          <w:u w:val="single"/>
        </w:rPr>
        <w:t> </w:t>
      </w:r>
      <w:r>
        <w:rPr>
          <w:u w:val="single"/>
        </w:rPr>
        <w:t>of</w:t>
      </w:r>
      <w:r>
        <w:rPr>
          <w:spacing w:val="-8"/>
          <w:u w:val="single"/>
        </w:rPr>
        <w:t> </w:t>
      </w:r>
      <w:r>
        <w:rPr>
          <w:u w:val="single"/>
        </w:rPr>
        <w:t>the</w:t>
      </w:r>
      <w:r>
        <w:rPr>
          <w:spacing w:val="-10"/>
          <w:u w:val="single"/>
        </w:rPr>
        <w:t> </w:t>
      </w:r>
      <w:r>
        <w:rPr>
          <w:u w:val="single"/>
        </w:rPr>
        <w:t>public</w:t>
      </w:r>
      <w:r>
        <w:rPr>
          <w:spacing w:val="-9"/>
          <w:u w:val="single"/>
        </w:rPr>
        <w:t> </w:t>
      </w:r>
      <w:r>
        <w:rPr>
          <w:u w:val="single"/>
        </w:rPr>
        <w:t>administration</w:t>
      </w:r>
      <w:r>
        <w:rPr>
          <w:spacing w:val="-9"/>
          <w:u w:val="single"/>
        </w:rPr>
        <w:t> </w:t>
      </w:r>
      <w:r>
        <w:rPr>
          <w:u w:val="single"/>
        </w:rPr>
        <w:t>responsible</w:t>
      </w:r>
      <w:r>
        <w:rPr>
          <w:spacing w:val="-8"/>
          <w:u w:val="single"/>
        </w:rPr>
        <w:t> </w:t>
      </w:r>
      <w:r>
        <w:rPr>
          <w:u w:val="single"/>
        </w:rPr>
        <w:t>for</w:t>
      </w:r>
      <w:r>
        <w:rPr>
          <w:spacing w:val="-10"/>
          <w:u w:val="single"/>
        </w:rPr>
        <w:t> </w:t>
      </w:r>
      <w:r>
        <w:rPr>
          <w:u w:val="single"/>
        </w:rPr>
        <w:t>the</w:t>
      </w:r>
      <w:r>
        <w:rPr/>
        <w:t> </w:t>
      </w:r>
      <w:r>
        <w:rPr>
          <w:u w:val="single"/>
        </w:rPr>
        <w:t>regulation</w:t>
      </w:r>
      <w:r>
        <w:rPr>
          <w:spacing w:val="27"/>
          <w:u w:val="single"/>
        </w:rPr>
        <w:t> </w:t>
      </w:r>
      <w:r>
        <w:rPr>
          <w:u w:val="single"/>
        </w:rPr>
        <w:t>of</w:t>
      </w:r>
      <w:r>
        <w:rPr>
          <w:spacing w:val="26"/>
          <w:u w:val="single"/>
        </w:rPr>
        <w:t> </w:t>
      </w:r>
      <w:r>
        <w:rPr>
          <w:u w:val="single"/>
        </w:rPr>
        <w:t>specific</w:t>
      </w:r>
      <w:r>
        <w:rPr>
          <w:spacing w:val="26"/>
          <w:u w:val="single"/>
        </w:rPr>
        <w:t> </w:t>
      </w:r>
      <w:r>
        <w:rPr>
          <w:u w:val="single"/>
        </w:rPr>
        <w:t>sectors</w:t>
      </w:r>
      <w:r>
        <w:rPr>
          <w:spacing w:val="26"/>
          <w:u w:val="single"/>
        </w:rPr>
        <w:t> </w:t>
      </w:r>
      <w:r>
        <w:rPr>
          <w:u w:val="single"/>
        </w:rPr>
        <w:t>of</w:t>
      </w:r>
      <w:r>
        <w:rPr>
          <w:spacing w:val="26"/>
          <w:u w:val="single"/>
        </w:rPr>
        <w:t> </w:t>
      </w:r>
      <w:r>
        <w:rPr>
          <w:u w:val="single"/>
        </w:rPr>
        <w:t>economic</w:t>
      </w:r>
      <w:r>
        <w:rPr>
          <w:spacing w:val="26"/>
          <w:u w:val="single"/>
        </w:rPr>
        <w:t> </w:t>
      </w:r>
      <w:r>
        <w:rPr>
          <w:u w:val="single"/>
        </w:rPr>
        <w:t>and</w:t>
      </w:r>
      <w:r>
        <w:rPr>
          <w:spacing w:val="26"/>
          <w:u w:val="single"/>
        </w:rPr>
        <w:t> </w:t>
      </w:r>
      <w:r>
        <w:rPr>
          <w:u w:val="single"/>
        </w:rPr>
        <w:t>governmental</w:t>
      </w:r>
      <w:r>
        <w:rPr>
          <w:spacing w:val="27"/>
          <w:u w:val="single"/>
        </w:rPr>
        <w:t> </w:t>
      </w:r>
      <w:r>
        <w:rPr>
          <w:u w:val="single"/>
        </w:rPr>
        <w:t>activity,</w:t>
      </w:r>
      <w:r>
        <w:rPr>
          <w:spacing w:val="27"/>
          <w:u w:val="single"/>
        </w:rPr>
        <w:t> </w:t>
      </w:r>
      <w:r>
        <w:rPr>
          <w:u w:val="single"/>
        </w:rPr>
        <w:t>in</w:t>
      </w:r>
      <w:r>
        <w:rPr>
          <w:spacing w:val="27"/>
          <w:u w:val="single"/>
        </w:rPr>
        <w:t> </w:t>
      </w:r>
      <w:r>
        <w:rPr>
          <w:u w:val="single"/>
        </w:rPr>
        <w:t>order</w:t>
      </w:r>
      <w:r>
        <w:rPr>
          <w:spacing w:val="26"/>
          <w:u w:val="single"/>
        </w:rPr>
        <w:t> </w:t>
      </w:r>
      <w:r>
        <w:rPr>
          <w:u w:val="single"/>
        </w:rPr>
        <w:t>to</w:t>
      </w:r>
      <w:r>
        <w:rPr>
          <w:spacing w:val="28"/>
          <w:u w:val="single"/>
        </w:rPr>
        <w:t> </w:t>
      </w:r>
      <w:r>
        <w:rPr>
          <w:u w:val="single"/>
        </w:rPr>
        <w:t>facilitate</w:t>
      </w:r>
    </w:p>
    <w:p>
      <w:pPr>
        <w:pStyle w:val="BodyText"/>
        <w:spacing w:before="1"/>
      </w:pPr>
      <w:r>
        <w:rPr>
          <w:spacing w:val="-60"/>
          <w:u w:val="single"/>
        </w:rPr>
        <w:t> </w:t>
      </w:r>
      <w:r>
        <w:rPr>
          <w:u w:val="single"/>
        </w:rPr>
        <w:t>ANPD’s regulatory, monitoring and punitive duties.</w:t>
      </w:r>
    </w:p>
    <w:p>
      <w:pPr>
        <w:pStyle w:val="BodyText"/>
        <w:spacing w:line="360" w:lineRule="auto" w:before="137"/>
        <w:ind w:right="638" w:firstLine="719"/>
        <w:jc w:val="both"/>
      </w:pPr>
      <w:r>
        <w:rPr>
          <w:u w:val="single"/>
        </w:rPr>
        <w:t>§5 In the exercise of the powers referred to in the lead sentence of this article, the</w:t>
      </w:r>
      <w:r>
        <w:rPr/>
        <w:t> </w:t>
      </w:r>
      <w:r>
        <w:rPr>
          <w:u w:val="single"/>
        </w:rPr>
        <w:t>relevant authority shall ensure the preservation of industrial and information secrecy, in the</w:t>
      </w:r>
      <w:r>
        <w:rPr/>
        <w:t> </w:t>
      </w:r>
      <w:r>
        <w:rPr>
          <w:u w:val="single"/>
        </w:rPr>
        <w:t>terms of the law.</w:t>
      </w:r>
    </w:p>
    <w:p>
      <w:pPr>
        <w:pStyle w:val="BodyText"/>
        <w:spacing w:line="360" w:lineRule="auto" w:before="1"/>
        <w:ind w:right="632" w:firstLine="719"/>
        <w:jc w:val="both"/>
      </w:pPr>
      <w:r>
        <w:rPr>
          <w:u w:val="single"/>
        </w:rPr>
        <w:t>§6 Complaints collected in accordance with the provisions set forth in item V of the</w:t>
      </w:r>
      <w:r>
        <w:rPr/>
        <w:t> </w:t>
      </w:r>
      <w:r>
        <w:rPr>
          <w:u w:val="single"/>
        </w:rPr>
        <w:t>lead</w:t>
      </w:r>
      <w:r>
        <w:rPr>
          <w:spacing w:val="-11"/>
          <w:u w:val="single"/>
        </w:rPr>
        <w:t> </w:t>
      </w:r>
      <w:r>
        <w:rPr>
          <w:u w:val="single"/>
        </w:rPr>
        <w:t>sentence</w:t>
      </w:r>
      <w:r>
        <w:rPr>
          <w:spacing w:val="-9"/>
          <w:u w:val="single"/>
        </w:rPr>
        <w:t> </w:t>
      </w:r>
      <w:r>
        <w:rPr>
          <w:u w:val="single"/>
        </w:rPr>
        <w:t>of</w:t>
      </w:r>
      <w:r>
        <w:rPr>
          <w:spacing w:val="-11"/>
          <w:u w:val="single"/>
        </w:rPr>
        <w:t> </w:t>
      </w:r>
      <w:r>
        <w:rPr>
          <w:u w:val="single"/>
        </w:rPr>
        <w:t>this</w:t>
      </w:r>
      <w:r>
        <w:rPr>
          <w:spacing w:val="-7"/>
          <w:u w:val="single"/>
        </w:rPr>
        <w:t> </w:t>
      </w:r>
      <w:r>
        <w:rPr>
          <w:u w:val="single"/>
        </w:rPr>
        <w:t>article</w:t>
      </w:r>
      <w:r>
        <w:rPr>
          <w:spacing w:val="-11"/>
          <w:u w:val="single"/>
        </w:rPr>
        <w:t> </w:t>
      </w:r>
      <w:r>
        <w:rPr>
          <w:u w:val="single"/>
        </w:rPr>
        <w:t>may</w:t>
      </w:r>
      <w:r>
        <w:rPr>
          <w:spacing w:val="-11"/>
          <w:u w:val="single"/>
        </w:rPr>
        <w:t> </w:t>
      </w:r>
      <w:r>
        <w:rPr>
          <w:u w:val="single"/>
        </w:rPr>
        <w:t>be</w:t>
      </w:r>
      <w:r>
        <w:rPr>
          <w:spacing w:val="-11"/>
          <w:u w:val="single"/>
        </w:rPr>
        <w:t> </w:t>
      </w:r>
      <w:r>
        <w:rPr>
          <w:u w:val="single"/>
        </w:rPr>
        <w:t>analyzed</w:t>
      </w:r>
      <w:r>
        <w:rPr>
          <w:spacing w:val="-9"/>
          <w:u w:val="single"/>
        </w:rPr>
        <w:t> </w:t>
      </w:r>
      <w:r>
        <w:rPr>
          <w:u w:val="single"/>
        </w:rPr>
        <w:t>in</w:t>
      </w:r>
      <w:r>
        <w:rPr>
          <w:spacing w:val="-10"/>
          <w:u w:val="single"/>
        </w:rPr>
        <w:t> </w:t>
      </w:r>
      <w:r>
        <w:rPr>
          <w:u w:val="single"/>
        </w:rPr>
        <w:t>an</w:t>
      </w:r>
      <w:r>
        <w:rPr>
          <w:spacing w:val="-6"/>
          <w:u w:val="single"/>
        </w:rPr>
        <w:t> </w:t>
      </w:r>
      <w:r>
        <w:rPr>
          <w:u w:val="single"/>
        </w:rPr>
        <w:t>aggregate</w:t>
      </w:r>
      <w:r>
        <w:rPr>
          <w:spacing w:val="-11"/>
          <w:u w:val="single"/>
        </w:rPr>
        <w:t> </w:t>
      </w:r>
      <w:r>
        <w:rPr>
          <w:u w:val="single"/>
        </w:rPr>
        <w:t>manner</w:t>
      </w:r>
      <w:r>
        <w:rPr>
          <w:spacing w:val="-8"/>
          <w:u w:val="single"/>
        </w:rPr>
        <w:t> </w:t>
      </w:r>
      <w:r>
        <w:rPr>
          <w:u w:val="single"/>
        </w:rPr>
        <w:t>and</w:t>
      </w:r>
      <w:r>
        <w:rPr>
          <w:spacing w:val="-8"/>
          <w:u w:val="single"/>
        </w:rPr>
        <w:t> </w:t>
      </w:r>
      <w:r>
        <w:rPr>
          <w:u w:val="single"/>
        </w:rPr>
        <w:t>any</w:t>
      </w:r>
      <w:r>
        <w:rPr>
          <w:spacing w:val="-10"/>
          <w:u w:val="single"/>
        </w:rPr>
        <w:t> </w:t>
      </w:r>
      <w:r>
        <w:rPr>
          <w:u w:val="single"/>
        </w:rPr>
        <w:t>measures</w:t>
      </w:r>
      <w:r>
        <w:rPr>
          <w:spacing w:val="-11"/>
          <w:u w:val="single"/>
        </w:rPr>
        <w:t> </w:t>
      </w:r>
      <w:r>
        <w:rPr>
          <w:u w:val="single"/>
        </w:rPr>
        <w:t>arising</w:t>
      </w:r>
      <w:r>
        <w:rPr/>
        <w:t> </w:t>
      </w:r>
      <w:r>
        <w:rPr>
          <w:u w:val="single"/>
        </w:rPr>
        <w:t>therefrom may be adopted in a standardized manner. (Included by Law No.</w:t>
      </w:r>
      <w:r>
        <w:rPr>
          <w:spacing w:val="-6"/>
          <w:u w:val="single"/>
        </w:rPr>
        <w:t> </w:t>
      </w:r>
      <w:r>
        <w:rPr>
          <w:u w:val="single"/>
        </w:rPr>
        <w:t>13,853/2019)</w:t>
      </w:r>
    </w:p>
    <w:p>
      <w:pPr>
        <w:pStyle w:val="BodyText"/>
        <w:spacing w:before="3"/>
        <w:ind w:left="0"/>
        <w:rPr>
          <w:sz w:val="28"/>
        </w:rPr>
      </w:pPr>
    </w:p>
    <w:p>
      <w:pPr>
        <w:pStyle w:val="BodyText"/>
        <w:spacing w:line="360" w:lineRule="auto" w:before="90"/>
        <w:ind w:right="638" w:firstLine="719"/>
        <w:jc w:val="both"/>
      </w:pPr>
      <w:r>
        <w:rPr>
          <w:b/>
          <w:u w:val="single"/>
        </w:rPr>
        <w:t>Art.</w:t>
      </w:r>
      <w:r>
        <w:rPr>
          <w:b/>
          <w:spacing w:val="-16"/>
          <w:u w:val="single"/>
        </w:rPr>
        <w:t> </w:t>
      </w:r>
      <w:r>
        <w:rPr>
          <w:b/>
          <w:u w:val="single"/>
        </w:rPr>
        <w:t>55-K</w:t>
      </w:r>
      <w:r>
        <w:rPr>
          <w:b/>
          <w:spacing w:val="-14"/>
          <w:u w:val="single"/>
        </w:rPr>
        <w:t> </w:t>
      </w:r>
      <w:r>
        <w:rPr>
          <w:u w:val="single"/>
        </w:rPr>
        <w:t>Applying</w:t>
      </w:r>
      <w:r>
        <w:rPr>
          <w:spacing w:val="-14"/>
          <w:u w:val="single"/>
        </w:rPr>
        <w:t> </w:t>
      </w:r>
      <w:r>
        <w:rPr>
          <w:u w:val="single"/>
        </w:rPr>
        <w:t>the</w:t>
      </w:r>
      <w:r>
        <w:rPr>
          <w:spacing w:val="-15"/>
          <w:u w:val="single"/>
        </w:rPr>
        <w:t> </w:t>
      </w:r>
      <w:r>
        <w:rPr>
          <w:u w:val="single"/>
        </w:rPr>
        <w:t>sanctions</w:t>
      </w:r>
      <w:r>
        <w:rPr>
          <w:spacing w:val="-15"/>
          <w:u w:val="single"/>
        </w:rPr>
        <w:t> </w:t>
      </w:r>
      <w:r>
        <w:rPr>
          <w:u w:val="single"/>
        </w:rPr>
        <w:t>as</w:t>
      </w:r>
      <w:r>
        <w:rPr>
          <w:spacing w:val="-15"/>
          <w:u w:val="single"/>
        </w:rPr>
        <w:t> </w:t>
      </w:r>
      <w:r>
        <w:rPr>
          <w:u w:val="single"/>
        </w:rPr>
        <w:t>provided</w:t>
      </w:r>
      <w:r>
        <w:rPr>
          <w:spacing w:val="-15"/>
          <w:u w:val="single"/>
        </w:rPr>
        <w:t> </w:t>
      </w:r>
      <w:r>
        <w:rPr>
          <w:u w:val="single"/>
        </w:rPr>
        <w:t>for</w:t>
      </w:r>
      <w:r>
        <w:rPr>
          <w:spacing w:val="-16"/>
          <w:u w:val="single"/>
        </w:rPr>
        <w:t> </w:t>
      </w:r>
      <w:r>
        <w:rPr>
          <w:u w:val="single"/>
        </w:rPr>
        <w:t>herein</w:t>
      </w:r>
      <w:r>
        <w:rPr>
          <w:spacing w:val="-14"/>
          <w:u w:val="single"/>
        </w:rPr>
        <w:t> </w:t>
      </w:r>
      <w:r>
        <w:rPr>
          <w:u w:val="single"/>
        </w:rPr>
        <w:t>shall</w:t>
      </w:r>
      <w:r>
        <w:rPr>
          <w:spacing w:val="-14"/>
          <w:u w:val="single"/>
        </w:rPr>
        <w:t> </w:t>
      </w:r>
      <w:r>
        <w:rPr>
          <w:u w:val="single"/>
        </w:rPr>
        <w:t>be</w:t>
      </w:r>
      <w:r>
        <w:rPr>
          <w:spacing w:val="-16"/>
          <w:u w:val="single"/>
        </w:rPr>
        <w:t> </w:t>
      </w:r>
      <w:r>
        <w:rPr>
          <w:u w:val="single"/>
        </w:rPr>
        <w:t>the</w:t>
      </w:r>
      <w:r>
        <w:rPr>
          <w:spacing w:val="-15"/>
          <w:u w:val="single"/>
        </w:rPr>
        <w:t> </w:t>
      </w:r>
      <w:r>
        <w:rPr>
          <w:u w:val="single"/>
        </w:rPr>
        <w:t>sole</w:t>
      </w:r>
      <w:r>
        <w:rPr>
          <w:spacing w:val="-16"/>
          <w:u w:val="single"/>
        </w:rPr>
        <w:t> </w:t>
      </w:r>
      <w:r>
        <w:rPr>
          <w:u w:val="single"/>
        </w:rPr>
        <w:t>responsibility</w:t>
      </w:r>
      <w:r>
        <w:rPr/>
        <w:t> </w:t>
      </w:r>
      <w:r>
        <w:rPr>
          <w:u w:val="single"/>
        </w:rPr>
        <w:t>of the ANPD, and in matters concerning the protection of personal data, its powers and</w:t>
      </w:r>
      <w:r>
        <w:rPr/>
        <w:t> </w:t>
      </w:r>
      <w:r>
        <w:rPr>
          <w:u w:val="single"/>
        </w:rPr>
        <w:t>jurisdiction shall prevail over the jurisdiction of other entities or bodies of the public</w:t>
      </w:r>
      <w:r>
        <w:rPr/>
        <w:t> </w:t>
      </w:r>
      <w:r>
        <w:rPr>
          <w:u w:val="single"/>
        </w:rPr>
        <w:t>administration.</w:t>
      </w:r>
    </w:p>
    <w:p>
      <w:pPr>
        <w:pStyle w:val="BodyText"/>
        <w:spacing w:line="360" w:lineRule="auto"/>
        <w:ind w:right="631" w:firstLine="719"/>
        <w:jc w:val="both"/>
      </w:pPr>
      <w:r>
        <w:rPr>
          <w:u w:val="single"/>
        </w:rPr>
        <w:t>Sole Paragraph. ANPD shall articulate its operation and practices with other bodies</w:t>
      </w:r>
      <w:r>
        <w:rPr/>
        <w:t> </w:t>
      </w:r>
      <w:r>
        <w:rPr>
          <w:u w:val="single"/>
        </w:rPr>
        <w:t>and entities with sanctioning and normative powers related to matters of personal data</w:t>
      </w:r>
      <w:r>
        <w:rPr/>
        <w:t> </w:t>
      </w:r>
      <w:r>
        <w:rPr>
          <w:u w:val="single"/>
        </w:rPr>
        <w:t>protection,</w:t>
      </w:r>
      <w:r>
        <w:rPr>
          <w:spacing w:val="-6"/>
          <w:u w:val="single"/>
        </w:rPr>
        <w:t> </w:t>
      </w:r>
      <w:r>
        <w:rPr>
          <w:u w:val="single"/>
        </w:rPr>
        <w:t>and</w:t>
      </w:r>
      <w:r>
        <w:rPr>
          <w:spacing w:val="-6"/>
          <w:u w:val="single"/>
        </w:rPr>
        <w:t> </w:t>
      </w:r>
      <w:r>
        <w:rPr>
          <w:u w:val="single"/>
        </w:rPr>
        <w:t>it</w:t>
      </w:r>
      <w:r>
        <w:rPr>
          <w:spacing w:val="-6"/>
          <w:u w:val="single"/>
        </w:rPr>
        <w:t> </w:t>
      </w:r>
      <w:r>
        <w:rPr>
          <w:u w:val="single"/>
        </w:rPr>
        <w:t>shall</w:t>
      </w:r>
      <w:r>
        <w:rPr>
          <w:spacing w:val="-6"/>
          <w:u w:val="single"/>
        </w:rPr>
        <w:t> </w:t>
      </w:r>
      <w:r>
        <w:rPr>
          <w:u w:val="single"/>
        </w:rPr>
        <w:t>be</w:t>
      </w:r>
      <w:r>
        <w:rPr>
          <w:spacing w:val="-10"/>
          <w:u w:val="single"/>
        </w:rPr>
        <w:t> </w:t>
      </w:r>
      <w:r>
        <w:rPr>
          <w:u w:val="single"/>
        </w:rPr>
        <w:t>the</w:t>
      </w:r>
      <w:r>
        <w:rPr>
          <w:spacing w:val="-7"/>
          <w:u w:val="single"/>
        </w:rPr>
        <w:t> </w:t>
      </w:r>
      <w:r>
        <w:rPr>
          <w:u w:val="single"/>
        </w:rPr>
        <w:t>central</w:t>
      </w:r>
      <w:r>
        <w:rPr>
          <w:spacing w:val="-6"/>
          <w:u w:val="single"/>
        </w:rPr>
        <w:t> </w:t>
      </w:r>
      <w:r>
        <w:rPr>
          <w:u w:val="single"/>
        </w:rPr>
        <w:t>body</w:t>
      </w:r>
      <w:r>
        <w:rPr>
          <w:spacing w:val="-6"/>
          <w:u w:val="single"/>
        </w:rPr>
        <w:t> </w:t>
      </w:r>
      <w:r>
        <w:rPr>
          <w:u w:val="single"/>
        </w:rPr>
        <w:t>for</w:t>
      </w:r>
      <w:r>
        <w:rPr>
          <w:spacing w:val="-8"/>
          <w:u w:val="single"/>
        </w:rPr>
        <w:t> </w:t>
      </w:r>
      <w:r>
        <w:rPr>
          <w:u w:val="single"/>
        </w:rPr>
        <w:t>the</w:t>
      </w:r>
      <w:r>
        <w:rPr>
          <w:spacing w:val="-7"/>
          <w:u w:val="single"/>
        </w:rPr>
        <w:t> </w:t>
      </w:r>
      <w:r>
        <w:rPr>
          <w:u w:val="single"/>
        </w:rPr>
        <w:t>interpretation</w:t>
      </w:r>
      <w:r>
        <w:rPr>
          <w:spacing w:val="-6"/>
          <w:u w:val="single"/>
        </w:rPr>
        <w:t> </w:t>
      </w:r>
      <w:r>
        <w:rPr>
          <w:u w:val="single"/>
        </w:rPr>
        <w:t>of</w:t>
      </w:r>
      <w:r>
        <w:rPr>
          <w:spacing w:val="-7"/>
          <w:u w:val="single"/>
        </w:rPr>
        <w:t> </w:t>
      </w:r>
      <w:r>
        <w:rPr>
          <w:u w:val="single"/>
        </w:rPr>
        <w:t>this</w:t>
      </w:r>
      <w:r>
        <w:rPr>
          <w:spacing w:val="-6"/>
          <w:u w:val="single"/>
        </w:rPr>
        <w:t> </w:t>
      </w:r>
      <w:r>
        <w:rPr>
          <w:u w:val="single"/>
        </w:rPr>
        <w:t>Law</w:t>
      </w:r>
      <w:r>
        <w:rPr>
          <w:spacing w:val="-7"/>
          <w:u w:val="single"/>
        </w:rPr>
        <w:t> </w:t>
      </w:r>
      <w:r>
        <w:rPr>
          <w:u w:val="single"/>
        </w:rPr>
        <w:t>and</w:t>
      </w:r>
      <w:r>
        <w:rPr>
          <w:spacing w:val="-6"/>
          <w:u w:val="single"/>
        </w:rPr>
        <w:t> </w:t>
      </w:r>
      <w:r>
        <w:rPr>
          <w:u w:val="single"/>
        </w:rPr>
        <w:t>for</w:t>
      </w:r>
      <w:r>
        <w:rPr>
          <w:spacing w:val="-8"/>
          <w:u w:val="single"/>
        </w:rPr>
        <w:t> </w:t>
      </w:r>
      <w:r>
        <w:rPr>
          <w:u w:val="single"/>
        </w:rPr>
        <w:t>setting</w:t>
      </w:r>
      <w:r>
        <w:rPr>
          <w:spacing w:val="-6"/>
          <w:u w:val="single"/>
        </w:rPr>
        <w:t> </w:t>
      </w:r>
      <w:r>
        <w:rPr>
          <w:u w:val="single"/>
        </w:rPr>
        <w:t>the</w:t>
      </w:r>
      <w:r>
        <w:rPr/>
        <w:t> </w:t>
      </w:r>
      <w:r>
        <w:rPr>
          <w:u w:val="single"/>
        </w:rPr>
        <w:t>standards and guidelines for the implementation thereof. (Included by Law No.</w:t>
      </w:r>
      <w:r>
        <w:rPr>
          <w:spacing w:val="-11"/>
          <w:u w:val="single"/>
        </w:rPr>
        <w:t> </w:t>
      </w:r>
      <w:r>
        <w:rPr>
          <w:u w:val="single"/>
        </w:rPr>
        <w:t>13,853/2019)</w:t>
      </w:r>
    </w:p>
    <w:p>
      <w:pPr>
        <w:pStyle w:val="BodyText"/>
        <w:spacing w:before="1"/>
        <w:ind w:left="0"/>
        <w:rPr>
          <w:sz w:val="28"/>
        </w:rPr>
      </w:pPr>
    </w:p>
    <w:p>
      <w:pPr>
        <w:spacing w:before="90"/>
        <w:ind w:left="821" w:right="0" w:firstLine="0"/>
        <w:jc w:val="left"/>
        <w:rPr>
          <w:sz w:val="24"/>
        </w:rPr>
      </w:pPr>
      <w:r>
        <w:rPr>
          <w:b/>
          <w:sz w:val="24"/>
          <w:u w:val="single"/>
        </w:rPr>
        <w:t>Art. 55-L </w:t>
      </w:r>
      <w:r>
        <w:rPr>
          <w:sz w:val="24"/>
          <w:u w:val="single"/>
        </w:rPr>
        <w:t>Revenues from ANPD are:</w:t>
      </w:r>
    </w:p>
    <w:p>
      <w:pPr>
        <w:pStyle w:val="ListParagraph"/>
        <w:numPr>
          <w:ilvl w:val="0"/>
          <w:numId w:val="44"/>
        </w:numPr>
        <w:tabs>
          <w:tab w:pos="985" w:val="left" w:leader="none"/>
        </w:tabs>
        <w:spacing w:line="360" w:lineRule="auto" w:before="140" w:after="0"/>
        <w:ind w:left="101" w:right="641" w:firstLine="719"/>
        <w:jc w:val="left"/>
        <w:rPr>
          <w:sz w:val="24"/>
        </w:rPr>
      </w:pPr>
      <w:r>
        <w:rPr>
          <w:sz w:val="24"/>
          <w:u w:val="single"/>
        </w:rPr>
        <w:t>- budget allocations, provided in the general budget of the Union, special credits, additional credits, transfers and payments that are conferred to</w:t>
      </w:r>
      <w:r>
        <w:rPr>
          <w:spacing w:val="-2"/>
          <w:sz w:val="24"/>
          <w:u w:val="single"/>
        </w:rPr>
        <w:t> </w:t>
      </w:r>
      <w:r>
        <w:rPr>
          <w:sz w:val="24"/>
          <w:u w:val="single"/>
        </w:rPr>
        <w:t>it;</w:t>
      </w:r>
    </w:p>
    <w:p>
      <w:pPr>
        <w:pStyle w:val="ListParagraph"/>
        <w:numPr>
          <w:ilvl w:val="0"/>
          <w:numId w:val="44"/>
        </w:numPr>
        <w:tabs>
          <w:tab w:pos="1040" w:val="left" w:leader="none"/>
        </w:tabs>
        <w:spacing w:line="240" w:lineRule="auto" w:before="0" w:after="0"/>
        <w:ind w:left="1039" w:right="0" w:hanging="219"/>
        <w:jc w:val="left"/>
        <w:rPr>
          <w:sz w:val="24"/>
        </w:rPr>
      </w:pPr>
      <w:r>
        <w:rPr>
          <w:sz w:val="24"/>
          <w:u w:val="single"/>
        </w:rPr>
        <w:t>- donations, bequests, subsidies and other resources destined to</w:t>
      </w:r>
      <w:r>
        <w:rPr>
          <w:spacing w:val="-5"/>
          <w:sz w:val="24"/>
          <w:u w:val="single"/>
        </w:rPr>
        <w:t> </w:t>
      </w:r>
      <w:r>
        <w:rPr>
          <w:sz w:val="24"/>
          <w:u w:val="single"/>
        </w:rPr>
        <w:t>it;</w:t>
      </w:r>
    </w:p>
    <w:p>
      <w:pPr>
        <w:pStyle w:val="ListParagraph"/>
        <w:numPr>
          <w:ilvl w:val="0"/>
          <w:numId w:val="44"/>
        </w:numPr>
        <w:tabs>
          <w:tab w:pos="1129" w:val="left" w:leader="none"/>
        </w:tabs>
        <w:spacing w:line="360" w:lineRule="auto" w:before="137" w:after="0"/>
        <w:ind w:left="101" w:right="637" w:firstLine="719"/>
        <w:jc w:val="left"/>
        <w:rPr>
          <w:sz w:val="24"/>
        </w:rPr>
      </w:pPr>
      <w:r>
        <w:rPr>
          <w:sz w:val="24"/>
          <w:u w:val="single"/>
        </w:rPr>
        <w:t>- amounts determined in the sale or lease of movable and immovable assets of its property;</w:t>
      </w:r>
    </w:p>
    <w:p>
      <w:pPr>
        <w:pStyle w:val="ListParagraph"/>
        <w:numPr>
          <w:ilvl w:val="0"/>
          <w:numId w:val="44"/>
        </w:numPr>
        <w:tabs>
          <w:tab w:pos="1153" w:val="left" w:leader="none"/>
        </w:tabs>
        <w:spacing w:line="240" w:lineRule="auto" w:before="0" w:after="0"/>
        <w:ind w:left="1152" w:right="0" w:hanging="332"/>
        <w:jc w:val="left"/>
        <w:rPr>
          <w:sz w:val="24"/>
        </w:rPr>
      </w:pPr>
      <w:r>
        <w:rPr>
          <w:sz w:val="24"/>
          <w:u w:val="single"/>
        </w:rPr>
        <w:t>-</w:t>
      </w:r>
      <w:r>
        <w:rPr>
          <w:spacing w:val="19"/>
          <w:sz w:val="24"/>
          <w:u w:val="single"/>
        </w:rPr>
        <w:t> </w:t>
      </w:r>
      <w:r>
        <w:rPr>
          <w:sz w:val="24"/>
          <w:u w:val="single"/>
        </w:rPr>
        <w:t>amount</w:t>
      </w:r>
      <w:r>
        <w:rPr>
          <w:spacing w:val="19"/>
          <w:sz w:val="24"/>
          <w:u w:val="single"/>
        </w:rPr>
        <w:t> </w:t>
      </w:r>
      <w:r>
        <w:rPr>
          <w:sz w:val="24"/>
          <w:u w:val="single"/>
        </w:rPr>
        <w:t>calculated</w:t>
      </w:r>
      <w:r>
        <w:rPr>
          <w:spacing w:val="18"/>
          <w:sz w:val="24"/>
          <w:u w:val="single"/>
        </w:rPr>
        <w:t> </w:t>
      </w:r>
      <w:r>
        <w:rPr>
          <w:sz w:val="24"/>
          <w:u w:val="single"/>
        </w:rPr>
        <w:t>in</w:t>
      </w:r>
      <w:r>
        <w:rPr>
          <w:spacing w:val="17"/>
          <w:sz w:val="24"/>
          <w:u w:val="single"/>
        </w:rPr>
        <w:t> </w:t>
      </w:r>
      <w:r>
        <w:rPr>
          <w:sz w:val="24"/>
          <w:u w:val="single"/>
        </w:rPr>
        <w:t>financial</w:t>
      </w:r>
      <w:r>
        <w:rPr>
          <w:spacing w:val="19"/>
          <w:sz w:val="24"/>
          <w:u w:val="single"/>
        </w:rPr>
        <w:t> </w:t>
      </w:r>
      <w:r>
        <w:rPr>
          <w:sz w:val="24"/>
          <w:u w:val="single"/>
        </w:rPr>
        <w:t>market</w:t>
      </w:r>
      <w:r>
        <w:rPr>
          <w:spacing w:val="19"/>
          <w:sz w:val="24"/>
          <w:u w:val="single"/>
        </w:rPr>
        <w:t> </w:t>
      </w:r>
      <w:r>
        <w:rPr>
          <w:sz w:val="24"/>
          <w:u w:val="single"/>
        </w:rPr>
        <w:t>applications</w:t>
      </w:r>
      <w:r>
        <w:rPr>
          <w:spacing w:val="18"/>
          <w:sz w:val="24"/>
          <w:u w:val="single"/>
        </w:rPr>
        <w:t> </w:t>
      </w:r>
      <w:r>
        <w:rPr>
          <w:sz w:val="24"/>
          <w:u w:val="single"/>
        </w:rPr>
        <w:t>of</w:t>
      </w:r>
      <w:r>
        <w:rPr>
          <w:spacing w:val="18"/>
          <w:sz w:val="24"/>
          <w:u w:val="single"/>
        </w:rPr>
        <w:t> </w:t>
      </w:r>
      <w:r>
        <w:rPr>
          <w:sz w:val="24"/>
          <w:u w:val="single"/>
        </w:rPr>
        <w:t>the</w:t>
      </w:r>
      <w:r>
        <w:rPr>
          <w:spacing w:val="18"/>
          <w:sz w:val="24"/>
          <w:u w:val="single"/>
        </w:rPr>
        <w:t> </w:t>
      </w:r>
      <w:r>
        <w:rPr>
          <w:sz w:val="24"/>
          <w:u w:val="single"/>
        </w:rPr>
        <w:t>revenues</w:t>
      </w:r>
      <w:r>
        <w:rPr>
          <w:spacing w:val="20"/>
          <w:sz w:val="24"/>
          <w:u w:val="single"/>
        </w:rPr>
        <w:t> </w:t>
      </w:r>
      <w:r>
        <w:rPr>
          <w:sz w:val="24"/>
          <w:u w:val="single"/>
        </w:rPr>
        <w:t>provided</w:t>
      </w:r>
      <w:r>
        <w:rPr>
          <w:spacing w:val="18"/>
          <w:sz w:val="24"/>
          <w:u w:val="single"/>
        </w:rPr>
        <w:t> </w:t>
      </w:r>
      <w:r>
        <w:rPr>
          <w:sz w:val="24"/>
          <w:u w:val="single"/>
        </w:rPr>
        <w:t>in</w:t>
      </w:r>
    </w:p>
    <w:p>
      <w:pPr>
        <w:spacing w:after="0" w:line="240" w:lineRule="auto"/>
        <w:jc w:val="left"/>
        <w:rPr>
          <w:sz w:val="24"/>
        </w:rPr>
        <w:sectPr>
          <w:pgSz w:w="11900" w:h="16860"/>
          <w:pgMar w:header="586" w:footer="0" w:top="1660" w:bottom="280" w:left="1380" w:right="840"/>
        </w:sectPr>
      </w:pPr>
    </w:p>
    <w:p>
      <w:pPr>
        <w:pStyle w:val="BodyText"/>
        <w:spacing w:before="124"/>
      </w:pPr>
      <w:r>
        <w:rPr>
          <w:u w:val="single"/>
        </w:rPr>
        <w:t>this article;</w:t>
      </w:r>
    </w:p>
    <w:p>
      <w:pPr>
        <w:pStyle w:val="ListParagraph"/>
        <w:numPr>
          <w:ilvl w:val="0"/>
          <w:numId w:val="44"/>
        </w:numPr>
        <w:tabs>
          <w:tab w:pos="1054" w:val="left" w:leader="none"/>
        </w:tabs>
        <w:spacing w:line="240" w:lineRule="auto" w:before="137" w:after="0"/>
        <w:ind w:left="1054" w:right="0" w:hanging="233"/>
        <w:jc w:val="left"/>
        <w:rPr>
          <w:sz w:val="24"/>
        </w:rPr>
      </w:pPr>
      <w:r>
        <w:rPr>
          <w:sz w:val="24"/>
          <w:u w:val="single"/>
        </w:rPr>
        <w:t>–</w:t>
      </w:r>
      <w:r>
        <w:rPr>
          <w:spacing w:val="-1"/>
          <w:sz w:val="24"/>
          <w:u w:val="single"/>
        </w:rPr>
        <w:t> </w:t>
      </w:r>
      <w:r>
        <w:rPr>
          <w:sz w:val="24"/>
          <w:u w:val="single"/>
        </w:rPr>
        <w:t>(vetoed);</w:t>
      </w:r>
    </w:p>
    <w:p>
      <w:pPr>
        <w:pStyle w:val="ListParagraph"/>
        <w:numPr>
          <w:ilvl w:val="0"/>
          <w:numId w:val="44"/>
        </w:numPr>
        <w:tabs>
          <w:tab w:pos="1160" w:val="left" w:leader="none"/>
        </w:tabs>
        <w:spacing w:line="360" w:lineRule="auto" w:before="139" w:after="0"/>
        <w:ind w:left="101" w:right="635" w:firstLine="719"/>
        <w:jc w:val="left"/>
        <w:rPr>
          <w:sz w:val="24"/>
        </w:rPr>
      </w:pPr>
      <w:r>
        <w:rPr>
          <w:sz w:val="24"/>
          <w:u w:val="single"/>
        </w:rPr>
        <w:t>- resources derived from agreements, contracts or similar instruments held with entities, bodies or companies, of either public or private law, national or</w:t>
      </w:r>
      <w:r>
        <w:rPr>
          <w:spacing w:val="-10"/>
          <w:sz w:val="24"/>
          <w:u w:val="single"/>
        </w:rPr>
        <w:t> </w:t>
      </w:r>
      <w:r>
        <w:rPr>
          <w:sz w:val="24"/>
          <w:u w:val="single"/>
        </w:rPr>
        <w:t>international;</w:t>
      </w:r>
    </w:p>
    <w:p>
      <w:pPr>
        <w:pStyle w:val="ListParagraph"/>
        <w:numPr>
          <w:ilvl w:val="0"/>
          <w:numId w:val="44"/>
        </w:numPr>
        <w:tabs>
          <w:tab w:pos="1266" w:val="left" w:leader="none"/>
        </w:tabs>
        <w:spacing w:line="360" w:lineRule="auto" w:before="0" w:after="0"/>
        <w:ind w:left="101" w:right="639" w:firstLine="719"/>
        <w:jc w:val="left"/>
        <w:rPr>
          <w:sz w:val="24"/>
        </w:rPr>
      </w:pPr>
      <w:r>
        <w:rPr>
          <w:sz w:val="24"/>
          <w:u w:val="single"/>
        </w:rPr>
        <w:t>- sums of the sale of publications, technical material, data and information, including for public bidding purposes. (Included by Law No.</w:t>
      </w:r>
      <w:r>
        <w:rPr>
          <w:spacing w:val="-5"/>
          <w:sz w:val="24"/>
          <w:u w:val="single"/>
        </w:rPr>
        <w:t> </w:t>
      </w:r>
      <w:r>
        <w:rPr>
          <w:sz w:val="24"/>
          <w:u w:val="single"/>
        </w:rPr>
        <w:t>13,853/2019)</w:t>
      </w:r>
    </w:p>
    <w:p>
      <w:pPr>
        <w:pStyle w:val="Heading1"/>
        <w:spacing w:before="142"/>
        <w:ind w:left="821" w:right="0"/>
        <w:jc w:val="both"/>
      </w:pPr>
      <w:r>
        <w:rPr/>
        <w:t>Art. 56.</w:t>
      </w:r>
      <w:r>
        <w:rPr>
          <w:spacing w:val="-6"/>
        </w:rPr>
        <w:t> </w:t>
      </w:r>
      <w:r>
        <w:rPr/>
        <w:t>(vetoed)</w:t>
      </w:r>
    </w:p>
    <w:p>
      <w:pPr>
        <w:pStyle w:val="BodyText"/>
        <w:spacing w:before="3"/>
        <w:ind w:left="0"/>
        <w:rPr>
          <w:b/>
        </w:rPr>
      </w:pPr>
    </w:p>
    <w:p>
      <w:pPr>
        <w:spacing w:before="0"/>
        <w:ind w:left="821" w:right="0" w:firstLine="0"/>
        <w:jc w:val="both"/>
        <w:rPr>
          <w:b/>
          <w:sz w:val="24"/>
        </w:rPr>
      </w:pPr>
      <w:r>
        <w:rPr>
          <w:b/>
          <w:sz w:val="24"/>
        </w:rPr>
        <w:t>Art. 57.</w:t>
      </w:r>
      <w:r>
        <w:rPr>
          <w:b/>
          <w:spacing w:val="-6"/>
          <w:sz w:val="24"/>
        </w:rPr>
        <w:t> </w:t>
      </w:r>
      <w:r>
        <w:rPr>
          <w:b/>
          <w:sz w:val="24"/>
        </w:rPr>
        <w:t>(vetoed)</w:t>
      </w:r>
    </w:p>
    <w:p>
      <w:pPr>
        <w:pStyle w:val="BodyText"/>
        <w:ind w:left="0"/>
        <w:rPr>
          <w:b/>
          <w:sz w:val="26"/>
        </w:rPr>
      </w:pPr>
    </w:p>
    <w:p>
      <w:pPr>
        <w:pStyle w:val="BodyText"/>
        <w:ind w:left="0"/>
        <w:rPr>
          <w:b/>
          <w:sz w:val="22"/>
        </w:rPr>
      </w:pPr>
    </w:p>
    <w:p>
      <w:pPr>
        <w:spacing w:before="0"/>
        <w:ind w:left="718" w:right="1255" w:firstLine="0"/>
        <w:jc w:val="center"/>
        <w:rPr>
          <w:b/>
          <w:sz w:val="24"/>
        </w:rPr>
      </w:pPr>
      <w:r>
        <w:rPr>
          <w:b/>
          <w:sz w:val="24"/>
        </w:rPr>
        <w:t>Section II</w:t>
      </w:r>
    </w:p>
    <w:p>
      <w:pPr>
        <w:spacing w:before="137"/>
        <w:ind w:left="722" w:right="1039" w:firstLine="0"/>
        <w:jc w:val="center"/>
        <w:rPr>
          <w:b/>
          <w:sz w:val="24"/>
        </w:rPr>
      </w:pPr>
      <w:r>
        <w:rPr>
          <w:b/>
          <w:sz w:val="24"/>
        </w:rPr>
        <w:t>The National Council for the Protection of Personal Data and Privacy</w:t>
      </w:r>
    </w:p>
    <w:p>
      <w:pPr>
        <w:pStyle w:val="BodyText"/>
        <w:spacing w:before="1"/>
        <w:ind w:left="0"/>
        <w:rPr>
          <w:b/>
          <w:sz w:val="36"/>
        </w:rPr>
      </w:pPr>
    </w:p>
    <w:p>
      <w:pPr>
        <w:spacing w:before="0"/>
        <w:ind w:left="821" w:right="0" w:firstLine="0"/>
        <w:jc w:val="both"/>
        <w:rPr>
          <w:b/>
          <w:sz w:val="24"/>
        </w:rPr>
      </w:pPr>
      <w:r>
        <w:rPr>
          <w:b/>
          <w:sz w:val="24"/>
        </w:rPr>
        <w:t>Art. 58. (vetoed)</w:t>
      </w:r>
    </w:p>
    <w:p>
      <w:pPr>
        <w:pStyle w:val="BodyText"/>
        <w:spacing w:line="360" w:lineRule="auto" w:before="139"/>
        <w:ind w:right="639" w:firstLine="719"/>
        <w:jc w:val="both"/>
      </w:pPr>
      <w:r>
        <w:rPr>
          <w:b/>
          <w:u w:val="single"/>
        </w:rPr>
        <w:t>Art. 58-A </w:t>
      </w:r>
      <w:r>
        <w:rPr>
          <w:u w:val="single"/>
        </w:rPr>
        <w:t>The National Council of Personal Data Protection and Privacy shall be</w:t>
      </w:r>
      <w:r>
        <w:rPr/>
        <w:t> </w:t>
      </w:r>
      <w:r>
        <w:rPr>
          <w:u w:val="single"/>
        </w:rPr>
        <w:t>comprised of 23 (twenty-three) representatives, full representatives and alternates, from the</w:t>
      </w:r>
      <w:r>
        <w:rPr/>
        <w:t> </w:t>
      </w:r>
      <w:r>
        <w:rPr>
          <w:u w:val="single"/>
        </w:rPr>
        <w:t>following bodies:</w:t>
      </w:r>
    </w:p>
    <w:p>
      <w:pPr>
        <w:pStyle w:val="BodyText"/>
        <w:spacing w:line="360" w:lineRule="auto"/>
        <w:ind w:left="821" w:right="2840"/>
      </w:pPr>
      <w:r>
        <w:rPr>
          <w:u w:val="single"/>
        </w:rPr>
        <w:t>I – five (5) representatives from the federal Executive Branch; II – one (1) representative from the Federal Senate;</w:t>
      </w:r>
    </w:p>
    <w:p>
      <w:pPr>
        <w:pStyle w:val="BodyText"/>
        <w:spacing w:line="360" w:lineRule="auto"/>
        <w:ind w:left="821" w:right="2594"/>
      </w:pPr>
      <w:r>
        <w:rPr>
          <w:u w:val="single"/>
        </w:rPr>
        <w:t>III – one (1) representative from the House of Representatives; IV – one (1) representative from the National Council of Justice;</w:t>
      </w:r>
    </w:p>
    <w:p>
      <w:pPr>
        <w:pStyle w:val="BodyText"/>
        <w:spacing w:line="360" w:lineRule="auto"/>
        <w:ind w:left="821" w:right="1567"/>
      </w:pPr>
      <w:r>
        <w:rPr>
          <w:u w:val="single"/>
        </w:rPr>
        <w:t>V – one (1) representative from the National Council of Public Prosecutors; VI – one (1) representative from the Brazilian Internet Steering Committee;</w:t>
      </w:r>
    </w:p>
    <w:p>
      <w:pPr>
        <w:pStyle w:val="ListParagraph"/>
        <w:numPr>
          <w:ilvl w:val="0"/>
          <w:numId w:val="45"/>
        </w:numPr>
        <w:tabs>
          <w:tab w:pos="1206" w:val="left" w:leader="none"/>
        </w:tabs>
        <w:spacing w:line="360" w:lineRule="auto" w:before="0" w:after="0"/>
        <w:ind w:left="101" w:right="641" w:firstLine="719"/>
        <w:jc w:val="left"/>
        <w:rPr>
          <w:sz w:val="24"/>
        </w:rPr>
      </w:pPr>
      <w:r>
        <w:rPr>
          <w:sz w:val="24"/>
          <w:u w:val="single"/>
        </w:rPr>
        <w:t>–</w:t>
      </w:r>
      <w:r>
        <w:rPr>
          <w:spacing w:val="-9"/>
          <w:sz w:val="24"/>
          <w:u w:val="single"/>
        </w:rPr>
        <w:t> </w:t>
      </w:r>
      <w:r>
        <w:rPr>
          <w:sz w:val="24"/>
          <w:u w:val="single"/>
        </w:rPr>
        <w:t>three</w:t>
      </w:r>
      <w:r>
        <w:rPr>
          <w:spacing w:val="-10"/>
          <w:sz w:val="24"/>
          <w:u w:val="single"/>
        </w:rPr>
        <w:t> </w:t>
      </w:r>
      <w:r>
        <w:rPr>
          <w:sz w:val="24"/>
          <w:u w:val="single"/>
        </w:rPr>
        <w:t>(3)</w:t>
      </w:r>
      <w:r>
        <w:rPr>
          <w:spacing w:val="-9"/>
          <w:sz w:val="24"/>
          <w:u w:val="single"/>
        </w:rPr>
        <w:t> </w:t>
      </w:r>
      <w:r>
        <w:rPr>
          <w:sz w:val="24"/>
          <w:u w:val="single"/>
        </w:rPr>
        <w:t>representatives</w:t>
      </w:r>
      <w:r>
        <w:rPr>
          <w:spacing w:val="-8"/>
          <w:sz w:val="24"/>
          <w:u w:val="single"/>
        </w:rPr>
        <w:t> </w:t>
      </w:r>
      <w:r>
        <w:rPr>
          <w:sz w:val="24"/>
          <w:u w:val="single"/>
        </w:rPr>
        <w:t>from</w:t>
      </w:r>
      <w:r>
        <w:rPr>
          <w:spacing w:val="-8"/>
          <w:sz w:val="24"/>
          <w:u w:val="single"/>
        </w:rPr>
        <w:t> </w:t>
      </w:r>
      <w:r>
        <w:rPr>
          <w:sz w:val="24"/>
          <w:u w:val="single"/>
        </w:rPr>
        <w:t>entities</w:t>
      </w:r>
      <w:r>
        <w:rPr>
          <w:spacing w:val="-7"/>
          <w:sz w:val="24"/>
          <w:u w:val="single"/>
        </w:rPr>
        <w:t> </w:t>
      </w:r>
      <w:r>
        <w:rPr>
          <w:sz w:val="24"/>
          <w:u w:val="single"/>
        </w:rPr>
        <w:t>of</w:t>
      </w:r>
      <w:r>
        <w:rPr>
          <w:spacing w:val="-9"/>
          <w:sz w:val="24"/>
          <w:u w:val="single"/>
        </w:rPr>
        <w:t> </w:t>
      </w:r>
      <w:r>
        <w:rPr>
          <w:sz w:val="24"/>
          <w:u w:val="single"/>
        </w:rPr>
        <w:t>the</w:t>
      </w:r>
      <w:r>
        <w:rPr>
          <w:spacing w:val="-7"/>
          <w:sz w:val="24"/>
          <w:u w:val="single"/>
        </w:rPr>
        <w:t> </w:t>
      </w:r>
      <w:r>
        <w:rPr>
          <w:sz w:val="24"/>
          <w:u w:val="single"/>
        </w:rPr>
        <w:t>civil</w:t>
      </w:r>
      <w:r>
        <w:rPr>
          <w:spacing w:val="-8"/>
          <w:sz w:val="24"/>
          <w:u w:val="single"/>
        </w:rPr>
        <w:t> </w:t>
      </w:r>
      <w:r>
        <w:rPr>
          <w:sz w:val="24"/>
          <w:u w:val="single"/>
        </w:rPr>
        <w:t>society</w:t>
      </w:r>
      <w:r>
        <w:rPr>
          <w:spacing w:val="-9"/>
          <w:sz w:val="24"/>
          <w:u w:val="single"/>
        </w:rPr>
        <w:t> </w:t>
      </w:r>
      <w:r>
        <w:rPr>
          <w:sz w:val="24"/>
          <w:u w:val="single"/>
        </w:rPr>
        <w:t>with</w:t>
      </w:r>
      <w:r>
        <w:rPr>
          <w:spacing w:val="-8"/>
          <w:sz w:val="24"/>
          <w:u w:val="single"/>
        </w:rPr>
        <w:t> </w:t>
      </w:r>
      <w:r>
        <w:rPr>
          <w:sz w:val="24"/>
          <w:u w:val="single"/>
        </w:rPr>
        <w:t>experience</w:t>
      </w:r>
      <w:r>
        <w:rPr>
          <w:spacing w:val="-9"/>
          <w:sz w:val="24"/>
          <w:u w:val="single"/>
        </w:rPr>
        <w:t> </w:t>
      </w:r>
      <w:r>
        <w:rPr>
          <w:sz w:val="24"/>
          <w:u w:val="single"/>
        </w:rPr>
        <w:t>related to personal data</w:t>
      </w:r>
      <w:r>
        <w:rPr>
          <w:spacing w:val="-2"/>
          <w:sz w:val="24"/>
          <w:u w:val="single"/>
        </w:rPr>
        <w:t> </w:t>
      </w:r>
      <w:r>
        <w:rPr>
          <w:sz w:val="24"/>
          <w:u w:val="single"/>
        </w:rPr>
        <w:t>protection;</w:t>
      </w:r>
    </w:p>
    <w:p>
      <w:pPr>
        <w:pStyle w:val="ListParagraph"/>
        <w:numPr>
          <w:ilvl w:val="0"/>
          <w:numId w:val="45"/>
        </w:numPr>
        <w:tabs>
          <w:tab w:pos="1390" w:val="left" w:leader="none"/>
        </w:tabs>
        <w:spacing w:line="360" w:lineRule="auto" w:before="1" w:after="0"/>
        <w:ind w:left="101" w:right="633" w:firstLine="719"/>
        <w:jc w:val="left"/>
        <w:rPr>
          <w:sz w:val="24"/>
        </w:rPr>
      </w:pPr>
      <w:r>
        <w:rPr>
          <w:sz w:val="24"/>
          <w:u w:val="single"/>
        </w:rPr>
        <w:t>– three (3) representatives from scientific, technological and innovative institution;</w:t>
      </w:r>
    </w:p>
    <w:p>
      <w:pPr>
        <w:pStyle w:val="ListParagraph"/>
        <w:numPr>
          <w:ilvl w:val="0"/>
          <w:numId w:val="45"/>
        </w:numPr>
        <w:tabs>
          <w:tab w:pos="1201" w:val="left" w:leader="none"/>
        </w:tabs>
        <w:spacing w:line="360" w:lineRule="auto" w:before="0" w:after="0"/>
        <w:ind w:left="101" w:right="639" w:firstLine="719"/>
        <w:jc w:val="left"/>
        <w:rPr>
          <w:sz w:val="24"/>
        </w:rPr>
      </w:pPr>
      <w:r>
        <w:rPr>
          <w:sz w:val="24"/>
          <w:u w:val="single"/>
        </w:rPr>
        <w:t>– three (3) representatives from trade union confederations representing the economic categories of the</w:t>
      </w:r>
      <w:r>
        <w:rPr>
          <w:spacing w:val="-4"/>
          <w:sz w:val="24"/>
          <w:u w:val="single"/>
        </w:rPr>
        <w:t> </w:t>
      </w:r>
      <w:r>
        <w:rPr>
          <w:sz w:val="24"/>
          <w:u w:val="single"/>
        </w:rPr>
        <w:t>sector;</w:t>
      </w:r>
    </w:p>
    <w:p>
      <w:pPr>
        <w:pStyle w:val="ListParagraph"/>
        <w:numPr>
          <w:ilvl w:val="0"/>
          <w:numId w:val="45"/>
        </w:numPr>
        <w:tabs>
          <w:tab w:pos="1054" w:val="left" w:leader="none"/>
        </w:tabs>
        <w:spacing w:line="360" w:lineRule="auto" w:before="0" w:after="0"/>
        <w:ind w:left="101" w:right="638" w:firstLine="719"/>
        <w:jc w:val="left"/>
        <w:rPr>
          <w:sz w:val="24"/>
        </w:rPr>
      </w:pPr>
      <w:r>
        <w:rPr>
          <w:sz w:val="24"/>
          <w:u w:val="single"/>
        </w:rPr>
        <w:t>– two (2) representatives from entities representatives of the business sector</w:t>
      </w:r>
      <w:r>
        <w:rPr>
          <w:spacing w:val="-15"/>
          <w:sz w:val="24"/>
          <w:u w:val="single"/>
        </w:rPr>
        <w:t> </w:t>
      </w:r>
      <w:r>
        <w:rPr>
          <w:sz w:val="24"/>
          <w:u w:val="single"/>
        </w:rPr>
        <w:t>related to the area of personal data processing;</w:t>
      </w:r>
      <w:r>
        <w:rPr>
          <w:spacing w:val="-3"/>
          <w:sz w:val="24"/>
          <w:u w:val="single"/>
        </w:rPr>
        <w:t> </w:t>
      </w:r>
      <w:r>
        <w:rPr>
          <w:sz w:val="24"/>
          <w:u w:val="single"/>
        </w:rPr>
        <w:t>and</w:t>
      </w:r>
    </w:p>
    <w:p>
      <w:pPr>
        <w:pStyle w:val="ListParagraph"/>
        <w:numPr>
          <w:ilvl w:val="0"/>
          <w:numId w:val="45"/>
        </w:numPr>
        <w:tabs>
          <w:tab w:pos="1134" w:val="left" w:leader="none"/>
        </w:tabs>
        <w:spacing w:line="240" w:lineRule="auto" w:before="0" w:after="0"/>
        <w:ind w:left="1133" w:right="0" w:hanging="313"/>
        <w:jc w:val="left"/>
        <w:rPr>
          <w:sz w:val="24"/>
        </w:rPr>
      </w:pPr>
      <w:r>
        <w:rPr>
          <w:sz w:val="24"/>
          <w:u w:val="single"/>
        </w:rPr>
        <w:t>– two (2) representatives from labor sector.</w:t>
      </w:r>
    </w:p>
    <w:p>
      <w:pPr>
        <w:pStyle w:val="BodyText"/>
        <w:spacing w:before="137"/>
        <w:ind w:left="821"/>
      </w:pPr>
      <w:r>
        <w:rPr>
          <w:u w:val="single"/>
        </w:rPr>
        <w:t>§1 The representatives shall be appointed by the President of the Republic, and the</w:t>
      </w:r>
    </w:p>
    <w:p>
      <w:pPr>
        <w:spacing w:after="0"/>
        <w:sectPr>
          <w:pgSz w:w="11900" w:h="16860"/>
          <w:pgMar w:header="586" w:footer="0" w:top="1660" w:bottom="280" w:left="1380" w:right="840"/>
        </w:sectPr>
      </w:pPr>
    </w:p>
    <w:p>
      <w:pPr>
        <w:pStyle w:val="BodyText"/>
        <w:spacing w:before="124"/>
        <w:jc w:val="both"/>
      </w:pPr>
      <w:r>
        <w:rPr>
          <w:u w:val="single"/>
        </w:rPr>
        <w:t>delegation of this function is allowed. </w:t>
      </w:r>
    </w:p>
    <w:p>
      <w:pPr>
        <w:pStyle w:val="BodyText"/>
        <w:spacing w:line="360" w:lineRule="auto" w:before="137"/>
        <w:ind w:right="639" w:firstLine="719"/>
        <w:jc w:val="both"/>
      </w:pPr>
      <w:r>
        <w:rPr>
          <w:u w:val="single"/>
        </w:rPr>
        <w:t>§2 The representatives referred to in items I, II, III, IV, V and VI of the lead sentence</w:t>
      </w:r>
      <w:r>
        <w:rPr/>
        <w:t> </w:t>
      </w:r>
      <w:r>
        <w:rPr>
          <w:u w:val="single"/>
        </w:rPr>
        <w:t>of this article and their alternate shall be appointed by the full representatives of their</w:t>
      </w:r>
      <w:r>
        <w:rPr/>
        <w:t> </w:t>
      </w:r>
      <w:r>
        <w:rPr>
          <w:u w:val="single"/>
        </w:rPr>
        <w:t>respective bodies and entities of the public administration.</w:t>
      </w:r>
    </w:p>
    <w:p>
      <w:pPr>
        <w:pStyle w:val="BodyText"/>
        <w:spacing w:line="360" w:lineRule="auto" w:before="1"/>
        <w:ind w:right="637" w:firstLine="719"/>
        <w:jc w:val="both"/>
      </w:pPr>
      <w:r>
        <w:rPr>
          <w:u w:val="single"/>
        </w:rPr>
        <w:t>§3</w:t>
      </w:r>
      <w:r>
        <w:rPr>
          <w:spacing w:val="-9"/>
          <w:u w:val="single"/>
        </w:rPr>
        <w:t> </w:t>
      </w:r>
      <w:r>
        <w:rPr>
          <w:u w:val="single"/>
        </w:rPr>
        <w:t>The</w:t>
      </w:r>
      <w:r>
        <w:rPr>
          <w:spacing w:val="-10"/>
          <w:u w:val="single"/>
        </w:rPr>
        <w:t> </w:t>
      </w:r>
      <w:r>
        <w:rPr>
          <w:u w:val="single"/>
        </w:rPr>
        <w:t>representatives</w:t>
      </w:r>
      <w:r>
        <w:rPr>
          <w:spacing w:val="-9"/>
          <w:u w:val="single"/>
        </w:rPr>
        <w:t> </w:t>
      </w:r>
      <w:r>
        <w:rPr>
          <w:u w:val="single"/>
        </w:rPr>
        <w:t>referred</w:t>
      </w:r>
      <w:r>
        <w:rPr>
          <w:spacing w:val="-9"/>
          <w:u w:val="single"/>
        </w:rPr>
        <w:t> </w:t>
      </w:r>
      <w:r>
        <w:rPr>
          <w:u w:val="single"/>
        </w:rPr>
        <w:t>to</w:t>
      </w:r>
      <w:r>
        <w:rPr>
          <w:spacing w:val="-8"/>
          <w:u w:val="single"/>
        </w:rPr>
        <w:t> </w:t>
      </w:r>
      <w:r>
        <w:rPr>
          <w:u w:val="single"/>
        </w:rPr>
        <w:t>in</w:t>
      </w:r>
      <w:r>
        <w:rPr>
          <w:spacing w:val="-8"/>
          <w:u w:val="single"/>
        </w:rPr>
        <w:t> </w:t>
      </w:r>
      <w:r>
        <w:rPr>
          <w:u w:val="single"/>
        </w:rPr>
        <w:t>items</w:t>
      </w:r>
      <w:r>
        <w:rPr>
          <w:spacing w:val="-8"/>
          <w:u w:val="single"/>
        </w:rPr>
        <w:t> </w:t>
      </w:r>
      <w:r>
        <w:rPr>
          <w:u w:val="single"/>
        </w:rPr>
        <w:t>VII,</w:t>
      </w:r>
      <w:r>
        <w:rPr>
          <w:spacing w:val="-9"/>
          <w:u w:val="single"/>
        </w:rPr>
        <w:t> </w:t>
      </w:r>
      <w:r>
        <w:rPr>
          <w:u w:val="single"/>
        </w:rPr>
        <w:t>VIII,</w:t>
      </w:r>
      <w:r>
        <w:rPr>
          <w:spacing w:val="-6"/>
          <w:u w:val="single"/>
        </w:rPr>
        <w:t> </w:t>
      </w:r>
      <w:r>
        <w:rPr>
          <w:u w:val="single"/>
        </w:rPr>
        <w:t>IX,</w:t>
      </w:r>
      <w:r>
        <w:rPr>
          <w:spacing w:val="-9"/>
          <w:u w:val="single"/>
        </w:rPr>
        <w:t> </w:t>
      </w:r>
      <w:r>
        <w:rPr>
          <w:u w:val="single"/>
        </w:rPr>
        <w:t>X</w:t>
      </w:r>
      <w:r>
        <w:rPr>
          <w:spacing w:val="-6"/>
          <w:u w:val="single"/>
        </w:rPr>
        <w:t> </w:t>
      </w:r>
      <w:r>
        <w:rPr>
          <w:u w:val="single"/>
        </w:rPr>
        <w:t>and</w:t>
      </w:r>
      <w:r>
        <w:rPr>
          <w:spacing w:val="-6"/>
          <w:u w:val="single"/>
        </w:rPr>
        <w:t> </w:t>
      </w:r>
      <w:r>
        <w:rPr>
          <w:u w:val="single"/>
        </w:rPr>
        <w:t>XI</w:t>
      </w:r>
      <w:r>
        <w:rPr>
          <w:spacing w:val="-12"/>
          <w:u w:val="single"/>
        </w:rPr>
        <w:t> </w:t>
      </w:r>
      <w:r>
        <w:rPr>
          <w:u w:val="single"/>
        </w:rPr>
        <w:t>of</w:t>
      </w:r>
      <w:r>
        <w:rPr>
          <w:spacing w:val="-9"/>
          <w:u w:val="single"/>
        </w:rPr>
        <w:t> </w:t>
      </w:r>
      <w:r>
        <w:rPr>
          <w:u w:val="single"/>
        </w:rPr>
        <w:t>the</w:t>
      </w:r>
      <w:r>
        <w:rPr>
          <w:spacing w:val="-9"/>
          <w:u w:val="single"/>
        </w:rPr>
        <w:t> </w:t>
      </w:r>
      <w:r>
        <w:rPr>
          <w:u w:val="single"/>
        </w:rPr>
        <w:t>lead</w:t>
      </w:r>
      <w:r>
        <w:rPr>
          <w:spacing w:val="-8"/>
          <w:u w:val="single"/>
        </w:rPr>
        <w:t> </w:t>
      </w:r>
      <w:r>
        <w:rPr>
          <w:u w:val="single"/>
        </w:rPr>
        <w:t>sentence</w:t>
      </w:r>
      <w:r>
        <w:rPr/>
        <w:t> </w:t>
      </w:r>
      <w:r>
        <w:rPr>
          <w:u w:val="single"/>
        </w:rPr>
        <w:t>of this article and their alternate thereof:</w:t>
      </w:r>
    </w:p>
    <w:p>
      <w:pPr>
        <w:pStyle w:val="ListParagraph"/>
        <w:numPr>
          <w:ilvl w:val="0"/>
          <w:numId w:val="46"/>
        </w:numPr>
        <w:tabs>
          <w:tab w:pos="961" w:val="left" w:leader="none"/>
        </w:tabs>
        <w:spacing w:line="240" w:lineRule="auto" w:before="0" w:after="0"/>
        <w:ind w:left="960" w:right="0" w:hanging="140"/>
        <w:jc w:val="both"/>
        <w:rPr>
          <w:sz w:val="24"/>
        </w:rPr>
      </w:pPr>
      <w:r>
        <w:rPr>
          <w:sz w:val="24"/>
          <w:u w:val="single"/>
        </w:rPr>
        <w:t>- shall be appointed as provided for in the</w:t>
      </w:r>
      <w:r>
        <w:rPr>
          <w:spacing w:val="-2"/>
          <w:sz w:val="24"/>
          <w:u w:val="single"/>
        </w:rPr>
        <w:t> </w:t>
      </w:r>
      <w:r>
        <w:rPr>
          <w:sz w:val="24"/>
          <w:u w:val="single"/>
        </w:rPr>
        <w:t>regulation;</w:t>
      </w:r>
    </w:p>
    <w:p>
      <w:pPr>
        <w:pStyle w:val="ListParagraph"/>
        <w:numPr>
          <w:ilvl w:val="0"/>
          <w:numId w:val="46"/>
        </w:numPr>
        <w:tabs>
          <w:tab w:pos="1033" w:val="left" w:leader="none"/>
        </w:tabs>
        <w:spacing w:line="362" w:lineRule="auto" w:before="137" w:after="0"/>
        <w:ind w:left="101" w:right="635" w:firstLine="719"/>
        <w:jc w:val="both"/>
        <w:rPr>
          <w:sz w:val="24"/>
        </w:rPr>
      </w:pPr>
      <w:r>
        <w:rPr>
          <w:sz w:val="24"/>
          <w:u w:val="single"/>
        </w:rPr>
        <w:t>-</w:t>
      </w:r>
      <w:r>
        <w:rPr>
          <w:spacing w:val="-9"/>
          <w:sz w:val="24"/>
          <w:u w:val="single"/>
        </w:rPr>
        <w:t> </w:t>
      </w:r>
      <w:r>
        <w:rPr>
          <w:sz w:val="24"/>
          <w:u w:val="single"/>
        </w:rPr>
        <w:t>must</w:t>
      </w:r>
      <w:r>
        <w:rPr>
          <w:spacing w:val="-8"/>
          <w:sz w:val="24"/>
          <w:u w:val="single"/>
        </w:rPr>
        <w:t> </w:t>
      </w:r>
      <w:r>
        <w:rPr>
          <w:sz w:val="24"/>
          <w:u w:val="single"/>
        </w:rPr>
        <w:t>not</w:t>
      </w:r>
      <w:r>
        <w:rPr>
          <w:spacing w:val="-7"/>
          <w:sz w:val="24"/>
          <w:u w:val="single"/>
        </w:rPr>
        <w:t> </w:t>
      </w:r>
      <w:r>
        <w:rPr>
          <w:sz w:val="24"/>
          <w:u w:val="single"/>
        </w:rPr>
        <w:t>be</w:t>
      </w:r>
      <w:r>
        <w:rPr>
          <w:spacing w:val="-10"/>
          <w:sz w:val="24"/>
          <w:u w:val="single"/>
        </w:rPr>
        <w:t> </w:t>
      </w:r>
      <w:r>
        <w:rPr>
          <w:sz w:val="24"/>
          <w:u w:val="single"/>
        </w:rPr>
        <w:t>members</w:t>
      </w:r>
      <w:r>
        <w:rPr>
          <w:spacing w:val="-6"/>
          <w:sz w:val="24"/>
          <w:u w:val="single"/>
        </w:rPr>
        <w:t> </w:t>
      </w:r>
      <w:r>
        <w:rPr>
          <w:sz w:val="24"/>
          <w:u w:val="single"/>
        </w:rPr>
        <w:t>of</w:t>
      </w:r>
      <w:r>
        <w:rPr>
          <w:spacing w:val="-9"/>
          <w:sz w:val="24"/>
          <w:u w:val="single"/>
        </w:rPr>
        <w:t> </w:t>
      </w:r>
      <w:r>
        <w:rPr>
          <w:sz w:val="24"/>
          <w:u w:val="single"/>
        </w:rPr>
        <w:t>the</w:t>
      </w:r>
      <w:r>
        <w:rPr>
          <w:spacing w:val="-9"/>
          <w:sz w:val="24"/>
          <w:u w:val="single"/>
        </w:rPr>
        <w:t> </w:t>
      </w:r>
      <w:r>
        <w:rPr>
          <w:sz w:val="24"/>
          <w:u w:val="single"/>
        </w:rPr>
        <w:t>Brazilian</w:t>
      </w:r>
      <w:r>
        <w:rPr>
          <w:spacing w:val="-6"/>
          <w:sz w:val="24"/>
          <w:u w:val="single"/>
        </w:rPr>
        <w:t> </w:t>
      </w:r>
      <w:r>
        <w:rPr>
          <w:sz w:val="24"/>
          <w:u w:val="single"/>
        </w:rPr>
        <w:t>Internet</w:t>
      </w:r>
      <w:r>
        <w:rPr>
          <w:spacing w:val="-6"/>
          <w:sz w:val="24"/>
          <w:u w:val="single"/>
        </w:rPr>
        <w:t> </w:t>
      </w:r>
      <w:r>
        <w:rPr>
          <w:sz w:val="24"/>
          <w:u w:val="single"/>
        </w:rPr>
        <w:t>Steering</w:t>
      </w:r>
      <w:r>
        <w:rPr>
          <w:spacing w:val="-8"/>
          <w:sz w:val="24"/>
          <w:u w:val="single"/>
        </w:rPr>
        <w:t> </w:t>
      </w:r>
      <w:r>
        <w:rPr>
          <w:sz w:val="24"/>
          <w:u w:val="single"/>
        </w:rPr>
        <w:t>Committee</w:t>
      </w:r>
      <w:r>
        <w:rPr>
          <w:spacing w:val="-10"/>
          <w:sz w:val="24"/>
          <w:u w:val="single"/>
        </w:rPr>
        <w:t> </w:t>
      </w:r>
      <w:r>
        <w:rPr>
          <w:sz w:val="24"/>
          <w:u w:val="single"/>
        </w:rPr>
        <w:t>(</w:t>
      </w:r>
      <w:r>
        <w:rPr>
          <w:i/>
          <w:sz w:val="24"/>
          <w:u w:val="single"/>
        </w:rPr>
        <w:t>Comitê</w:t>
      </w:r>
      <w:r>
        <w:rPr>
          <w:i/>
          <w:spacing w:val="-9"/>
          <w:sz w:val="24"/>
          <w:u w:val="single"/>
        </w:rPr>
        <w:t> </w:t>
      </w:r>
      <w:r>
        <w:rPr>
          <w:i/>
          <w:sz w:val="24"/>
          <w:u w:val="single"/>
        </w:rPr>
        <w:t>Gestor </w:t>
      </w:r>
      <w:r>
        <w:rPr>
          <w:i/>
          <w:sz w:val="24"/>
          <w:u w:val="single"/>
        </w:rPr>
        <w:t>da Internet no</w:t>
      </w:r>
      <w:r>
        <w:rPr>
          <w:i/>
          <w:spacing w:val="-1"/>
          <w:sz w:val="24"/>
          <w:u w:val="single"/>
        </w:rPr>
        <w:t> </w:t>
      </w:r>
      <w:r>
        <w:rPr>
          <w:i/>
          <w:sz w:val="24"/>
          <w:u w:val="single"/>
        </w:rPr>
        <w:t>Brasil</w:t>
      </w:r>
      <w:r>
        <w:rPr>
          <w:sz w:val="24"/>
          <w:u w:val="single"/>
        </w:rPr>
        <w:t>);</w:t>
      </w:r>
    </w:p>
    <w:p>
      <w:pPr>
        <w:pStyle w:val="ListParagraph"/>
        <w:numPr>
          <w:ilvl w:val="0"/>
          <w:numId w:val="46"/>
        </w:numPr>
        <w:tabs>
          <w:tab w:pos="1119" w:val="left" w:leader="none"/>
        </w:tabs>
        <w:spacing w:line="271" w:lineRule="exact" w:before="0" w:after="0"/>
        <w:ind w:left="1118" w:right="0" w:hanging="298"/>
        <w:jc w:val="both"/>
        <w:rPr>
          <w:sz w:val="24"/>
        </w:rPr>
      </w:pPr>
      <w:r>
        <w:rPr>
          <w:sz w:val="24"/>
          <w:u w:val="single"/>
        </w:rPr>
        <w:t>- shall have a two-year (2) term, with one reappointment being</w:t>
      </w:r>
      <w:r>
        <w:rPr>
          <w:spacing w:val="-4"/>
          <w:sz w:val="24"/>
          <w:u w:val="single"/>
        </w:rPr>
        <w:t> </w:t>
      </w:r>
      <w:r>
        <w:rPr>
          <w:sz w:val="24"/>
          <w:u w:val="single"/>
        </w:rPr>
        <w:t>allowed.</w:t>
      </w:r>
    </w:p>
    <w:p>
      <w:pPr>
        <w:pStyle w:val="BodyText"/>
        <w:spacing w:line="360" w:lineRule="auto" w:before="139"/>
        <w:ind w:right="642" w:firstLine="719"/>
        <w:jc w:val="both"/>
      </w:pPr>
      <w:r>
        <w:rPr>
          <w:u w:val="single"/>
        </w:rPr>
        <w:t>§4 Participation in the National Council of Personal Data Protection and Privacy will</w:t>
      </w:r>
      <w:r>
        <w:rPr/>
        <w:t> </w:t>
      </w:r>
      <w:r>
        <w:rPr>
          <w:u w:val="single"/>
        </w:rPr>
        <w:t>be considered a relevant unpaid public service.</w:t>
      </w:r>
    </w:p>
    <w:p>
      <w:pPr>
        <w:pStyle w:val="BodyText"/>
        <w:spacing w:before="1"/>
        <w:ind w:left="0"/>
        <w:rPr>
          <w:sz w:val="28"/>
        </w:rPr>
      </w:pPr>
    </w:p>
    <w:p>
      <w:pPr>
        <w:pStyle w:val="BodyText"/>
        <w:spacing w:line="360" w:lineRule="auto" w:before="90"/>
        <w:ind w:right="630" w:firstLine="719"/>
      </w:pPr>
      <w:r>
        <w:rPr>
          <w:b/>
          <w:u w:val="single"/>
        </w:rPr>
        <w:t>Art. 58-B </w:t>
      </w:r>
      <w:r>
        <w:rPr>
          <w:u w:val="single"/>
        </w:rPr>
        <w:t>It is incumbent on the National Council of Personal Data Protection and</w:t>
      </w:r>
      <w:r>
        <w:rPr/>
        <w:t> </w:t>
      </w:r>
      <w:r>
        <w:rPr>
          <w:u w:val="single"/>
        </w:rPr>
        <w:t>Privacy to:</w:t>
      </w:r>
    </w:p>
    <w:p>
      <w:pPr>
        <w:pStyle w:val="ListParagraph"/>
        <w:numPr>
          <w:ilvl w:val="0"/>
          <w:numId w:val="47"/>
        </w:numPr>
        <w:tabs>
          <w:tab w:pos="970" w:val="left" w:leader="none"/>
        </w:tabs>
        <w:spacing w:line="362" w:lineRule="auto" w:before="0" w:after="0"/>
        <w:ind w:left="101" w:right="645" w:firstLine="719"/>
        <w:jc w:val="left"/>
        <w:rPr>
          <w:sz w:val="24"/>
        </w:rPr>
      </w:pPr>
      <w:r>
        <w:rPr>
          <w:sz w:val="24"/>
          <w:u w:val="single"/>
        </w:rPr>
        <w:t>- propose strategic guidelines and provide subsidies for the preparation of Personal Data Protection and Privacy National Policy and for the operation of</w:t>
      </w:r>
      <w:r>
        <w:rPr>
          <w:spacing w:val="-6"/>
          <w:sz w:val="24"/>
          <w:u w:val="single"/>
        </w:rPr>
        <w:t> </w:t>
      </w:r>
      <w:r>
        <w:rPr>
          <w:sz w:val="24"/>
          <w:u w:val="single"/>
        </w:rPr>
        <w:t>ANPD;</w:t>
      </w:r>
    </w:p>
    <w:p>
      <w:pPr>
        <w:pStyle w:val="ListParagraph"/>
        <w:numPr>
          <w:ilvl w:val="0"/>
          <w:numId w:val="47"/>
        </w:numPr>
        <w:tabs>
          <w:tab w:pos="1078" w:val="left" w:leader="none"/>
        </w:tabs>
        <w:spacing w:line="360" w:lineRule="auto" w:before="0" w:after="0"/>
        <w:ind w:left="101" w:right="635" w:firstLine="719"/>
        <w:jc w:val="left"/>
        <w:rPr>
          <w:sz w:val="24"/>
        </w:rPr>
      </w:pPr>
      <w:r>
        <w:rPr>
          <w:sz w:val="24"/>
          <w:u w:val="single"/>
        </w:rPr>
        <w:t>-</w:t>
      </w:r>
      <w:r>
        <w:rPr>
          <w:spacing w:val="-12"/>
          <w:sz w:val="24"/>
          <w:u w:val="single"/>
        </w:rPr>
        <w:t> </w:t>
      </w:r>
      <w:r>
        <w:rPr>
          <w:sz w:val="24"/>
          <w:u w:val="single"/>
        </w:rPr>
        <w:t>prepare</w:t>
      </w:r>
      <w:r>
        <w:rPr>
          <w:spacing w:val="-12"/>
          <w:sz w:val="24"/>
          <w:u w:val="single"/>
        </w:rPr>
        <w:t> </w:t>
      </w:r>
      <w:r>
        <w:rPr>
          <w:sz w:val="24"/>
          <w:u w:val="single"/>
        </w:rPr>
        <w:t>annual</w:t>
      </w:r>
      <w:r>
        <w:rPr>
          <w:spacing w:val="-11"/>
          <w:sz w:val="24"/>
          <w:u w:val="single"/>
        </w:rPr>
        <w:t> </w:t>
      </w:r>
      <w:r>
        <w:rPr>
          <w:sz w:val="24"/>
          <w:u w:val="single"/>
        </w:rPr>
        <w:t>reports</w:t>
      </w:r>
      <w:r>
        <w:rPr>
          <w:spacing w:val="-10"/>
          <w:sz w:val="24"/>
          <w:u w:val="single"/>
        </w:rPr>
        <w:t> </w:t>
      </w:r>
      <w:r>
        <w:rPr>
          <w:sz w:val="24"/>
          <w:u w:val="single"/>
        </w:rPr>
        <w:t>to</w:t>
      </w:r>
      <w:r>
        <w:rPr>
          <w:spacing w:val="-11"/>
          <w:sz w:val="24"/>
          <w:u w:val="single"/>
        </w:rPr>
        <w:t> </w:t>
      </w:r>
      <w:r>
        <w:rPr>
          <w:sz w:val="24"/>
          <w:u w:val="single"/>
        </w:rPr>
        <w:t>evaluate</w:t>
      </w:r>
      <w:r>
        <w:rPr>
          <w:spacing w:val="-11"/>
          <w:sz w:val="24"/>
          <w:u w:val="single"/>
        </w:rPr>
        <w:t> </w:t>
      </w:r>
      <w:r>
        <w:rPr>
          <w:sz w:val="24"/>
          <w:u w:val="single"/>
        </w:rPr>
        <w:t>the</w:t>
      </w:r>
      <w:r>
        <w:rPr>
          <w:spacing w:val="-12"/>
          <w:sz w:val="24"/>
          <w:u w:val="single"/>
        </w:rPr>
        <w:t> </w:t>
      </w:r>
      <w:r>
        <w:rPr>
          <w:sz w:val="24"/>
          <w:u w:val="single"/>
        </w:rPr>
        <w:t>execution</w:t>
      </w:r>
      <w:r>
        <w:rPr>
          <w:spacing w:val="-10"/>
          <w:sz w:val="24"/>
          <w:u w:val="single"/>
        </w:rPr>
        <w:t> </w:t>
      </w:r>
      <w:r>
        <w:rPr>
          <w:sz w:val="24"/>
          <w:u w:val="single"/>
        </w:rPr>
        <w:t>of</w:t>
      </w:r>
      <w:r>
        <w:rPr>
          <w:spacing w:val="-12"/>
          <w:sz w:val="24"/>
          <w:u w:val="single"/>
        </w:rPr>
        <w:t> </w:t>
      </w:r>
      <w:r>
        <w:rPr>
          <w:sz w:val="24"/>
          <w:u w:val="single"/>
        </w:rPr>
        <w:t>the</w:t>
      </w:r>
      <w:r>
        <w:rPr>
          <w:spacing w:val="-11"/>
          <w:sz w:val="24"/>
          <w:u w:val="single"/>
        </w:rPr>
        <w:t> </w:t>
      </w:r>
      <w:r>
        <w:rPr>
          <w:sz w:val="24"/>
          <w:u w:val="single"/>
        </w:rPr>
        <w:t>actions</w:t>
      </w:r>
      <w:r>
        <w:rPr>
          <w:spacing w:val="-11"/>
          <w:sz w:val="24"/>
          <w:u w:val="single"/>
        </w:rPr>
        <w:t> </w:t>
      </w:r>
      <w:r>
        <w:rPr>
          <w:sz w:val="24"/>
          <w:u w:val="single"/>
        </w:rPr>
        <w:t>of</w:t>
      </w:r>
      <w:r>
        <w:rPr>
          <w:spacing w:val="-11"/>
          <w:sz w:val="24"/>
          <w:u w:val="single"/>
        </w:rPr>
        <w:t> </w:t>
      </w:r>
      <w:r>
        <w:rPr>
          <w:sz w:val="24"/>
          <w:u w:val="single"/>
        </w:rPr>
        <w:t>the</w:t>
      </w:r>
      <w:r>
        <w:rPr>
          <w:spacing w:val="-12"/>
          <w:sz w:val="24"/>
          <w:u w:val="single"/>
        </w:rPr>
        <w:t> </w:t>
      </w:r>
      <w:r>
        <w:rPr>
          <w:sz w:val="24"/>
          <w:u w:val="single"/>
        </w:rPr>
        <w:t>Personal</w:t>
      </w:r>
      <w:r>
        <w:rPr>
          <w:spacing w:val="-10"/>
          <w:sz w:val="24"/>
          <w:u w:val="single"/>
        </w:rPr>
        <w:t> </w:t>
      </w:r>
      <w:r>
        <w:rPr>
          <w:sz w:val="24"/>
          <w:u w:val="single"/>
        </w:rPr>
        <w:t>Data Protection and Privacy National</w:t>
      </w:r>
      <w:r>
        <w:rPr>
          <w:spacing w:val="-1"/>
          <w:sz w:val="24"/>
          <w:u w:val="single"/>
        </w:rPr>
        <w:t> </w:t>
      </w:r>
      <w:r>
        <w:rPr>
          <w:sz w:val="24"/>
          <w:u w:val="single"/>
        </w:rPr>
        <w:t>Policy;</w:t>
      </w:r>
    </w:p>
    <w:p>
      <w:pPr>
        <w:pStyle w:val="ListParagraph"/>
        <w:numPr>
          <w:ilvl w:val="0"/>
          <w:numId w:val="47"/>
        </w:numPr>
        <w:tabs>
          <w:tab w:pos="1119" w:val="left" w:leader="none"/>
        </w:tabs>
        <w:spacing w:line="240" w:lineRule="auto" w:before="0" w:after="0"/>
        <w:ind w:left="1118" w:right="0" w:hanging="298"/>
        <w:jc w:val="left"/>
        <w:rPr>
          <w:sz w:val="24"/>
        </w:rPr>
      </w:pPr>
      <w:r>
        <w:rPr>
          <w:spacing w:val="-60"/>
          <w:w w:val="99"/>
          <w:sz w:val="24"/>
          <w:u w:val="single"/>
        </w:rPr>
        <w:t> </w:t>
      </w:r>
      <w:r>
        <w:rPr>
          <w:sz w:val="24"/>
          <w:u w:val="single"/>
        </w:rPr>
        <w:t>– suggest actions to be performed by</w:t>
      </w:r>
      <w:r>
        <w:rPr>
          <w:spacing w:val="-2"/>
          <w:sz w:val="24"/>
          <w:u w:val="single"/>
        </w:rPr>
        <w:t> </w:t>
      </w:r>
      <w:r>
        <w:rPr>
          <w:sz w:val="24"/>
          <w:u w:val="single"/>
        </w:rPr>
        <w:t>ANPD;</w:t>
      </w:r>
    </w:p>
    <w:p>
      <w:pPr>
        <w:pStyle w:val="ListParagraph"/>
        <w:numPr>
          <w:ilvl w:val="0"/>
          <w:numId w:val="47"/>
        </w:numPr>
        <w:tabs>
          <w:tab w:pos="1155" w:val="left" w:leader="none"/>
        </w:tabs>
        <w:spacing w:line="360" w:lineRule="auto" w:before="216" w:after="0"/>
        <w:ind w:left="101" w:right="640" w:firstLine="719"/>
        <w:jc w:val="left"/>
        <w:rPr>
          <w:sz w:val="24"/>
        </w:rPr>
      </w:pPr>
      <w:r>
        <w:rPr>
          <w:spacing w:val="-60"/>
          <w:sz w:val="24"/>
          <w:u w:val="single"/>
        </w:rPr>
        <w:t> </w:t>
      </w:r>
      <w:r>
        <w:rPr>
          <w:sz w:val="24"/>
          <w:u w:val="single"/>
        </w:rPr>
        <w:t>– prepare studies and hold public debates and public hearing on personal data 8 protection and privacy;</w:t>
      </w:r>
      <w:r>
        <w:rPr>
          <w:spacing w:val="-1"/>
          <w:sz w:val="24"/>
          <w:u w:val="single"/>
        </w:rPr>
        <w:t> </w:t>
      </w:r>
      <w:r>
        <w:rPr>
          <w:sz w:val="24"/>
          <w:u w:val="single"/>
        </w:rPr>
        <w:t>and</w:t>
      </w:r>
    </w:p>
    <w:p>
      <w:pPr>
        <w:pStyle w:val="ListParagraph"/>
        <w:numPr>
          <w:ilvl w:val="0"/>
          <w:numId w:val="47"/>
        </w:numPr>
        <w:tabs>
          <w:tab w:pos="1069" w:val="left" w:leader="none"/>
        </w:tabs>
        <w:spacing w:line="360" w:lineRule="auto" w:before="0" w:after="0"/>
        <w:ind w:left="101" w:right="637" w:firstLine="719"/>
        <w:jc w:val="left"/>
        <w:rPr>
          <w:sz w:val="24"/>
        </w:rPr>
      </w:pPr>
      <w:r>
        <w:rPr>
          <w:spacing w:val="-60"/>
          <w:sz w:val="24"/>
          <w:u w:val="single"/>
        </w:rPr>
        <w:t> </w:t>
      </w:r>
      <w:r>
        <w:rPr>
          <w:sz w:val="24"/>
          <w:u w:val="single"/>
        </w:rPr>
        <w:t>– disseminate knowledge about the protection of personal data and privacy to the general population. (Included by Law No.</w:t>
      </w:r>
      <w:r>
        <w:rPr>
          <w:spacing w:val="-3"/>
          <w:sz w:val="24"/>
          <w:u w:val="single"/>
        </w:rPr>
        <w:t> </w:t>
      </w:r>
      <w:r>
        <w:rPr>
          <w:sz w:val="24"/>
          <w:u w:val="single"/>
        </w:rPr>
        <w:t>13,853/2019)</w:t>
      </w:r>
    </w:p>
    <w:p>
      <w:pPr>
        <w:pStyle w:val="Heading1"/>
        <w:spacing w:before="140"/>
        <w:ind w:left="821" w:right="0"/>
        <w:jc w:val="left"/>
      </w:pPr>
      <w:r>
        <w:rPr/>
        <w:t>Art. 59 (vetoed)</w:t>
      </w:r>
    </w:p>
    <w:p>
      <w:pPr>
        <w:pStyle w:val="BodyText"/>
        <w:ind w:left="0"/>
        <w:rPr>
          <w:b/>
          <w:sz w:val="26"/>
        </w:rPr>
      </w:pPr>
    </w:p>
    <w:p>
      <w:pPr>
        <w:pStyle w:val="BodyText"/>
        <w:ind w:left="0"/>
        <w:rPr>
          <w:b/>
          <w:sz w:val="26"/>
        </w:rPr>
      </w:pPr>
    </w:p>
    <w:p>
      <w:pPr>
        <w:pStyle w:val="BodyText"/>
        <w:spacing w:before="1"/>
        <w:ind w:left="0"/>
        <w:rPr>
          <w:b/>
          <w:sz w:val="32"/>
        </w:rPr>
      </w:pPr>
    </w:p>
    <w:p>
      <w:pPr>
        <w:pStyle w:val="BodyText"/>
        <w:spacing w:before="1"/>
        <w:ind w:left="722" w:right="1193"/>
        <w:jc w:val="center"/>
      </w:pPr>
      <w:r>
        <w:rPr/>
        <w:t>CHAPTER X</w:t>
      </w:r>
    </w:p>
    <w:p>
      <w:pPr>
        <w:pStyle w:val="BodyText"/>
        <w:spacing w:before="136"/>
        <w:ind w:left="711" w:right="1255"/>
        <w:jc w:val="center"/>
      </w:pPr>
      <w:r>
        <w:rPr/>
        <w:t>FINAL AND TRANSITIONAL PROVISIONS</w:t>
      </w:r>
    </w:p>
    <w:p>
      <w:pPr>
        <w:pStyle w:val="BodyText"/>
        <w:spacing w:before="3"/>
        <w:ind w:left="0"/>
      </w:pPr>
    </w:p>
    <w:p>
      <w:pPr>
        <w:pStyle w:val="BodyText"/>
        <w:spacing w:line="360" w:lineRule="auto"/>
        <w:ind w:right="1039" w:firstLine="719"/>
      </w:pPr>
      <w:r>
        <w:rPr>
          <w:b/>
        </w:rPr>
        <w:t>Art. 60. </w:t>
      </w:r>
      <w:r>
        <w:rPr/>
        <w:t>Law No. 12,965, of April 23, 2014 (the “Brazilian Internet Law”), shall henceforth contain the following alterations:</w:t>
      </w:r>
    </w:p>
    <w:p>
      <w:pPr>
        <w:pStyle w:val="BodyText"/>
        <w:spacing w:line="274" w:lineRule="exact"/>
        <w:ind w:left="821"/>
      </w:pPr>
      <w:r>
        <w:rPr/>
        <w:t>“Art. 7 …</w:t>
      </w:r>
    </w:p>
    <w:p>
      <w:pPr>
        <w:spacing w:after="0" w:line="274" w:lineRule="exact"/>
        <w:sectPr>
          <w:pgSz w:w="11900" w:h="16860"/>
          <w:pgMar w:header="586" w:footer="0" w:top="1660" w:bottom="280" w:left="1380" w:right="840"/>
        </w:sectPr>
      </w:pPr>
    </w:p>
    <w:p>
      <w:pPr>
        <w:pStyle w:val="BodyText"/>
        <w:spacing w:line="360" w:lineRule="auto" w:before="127"/>
        <w:ind w:right="639" w:firstLine="719"/>
        <w:jc w:val="both"/>
      </w:pPr>
      <w:r>
        <w:rPr>
          <w:u w:val="single"/>
        </w:rPr>
        <w:t>X – permanent deletion of personal data that has been provided to an internet application, upon request, at the termination of the relationship between the parties, except</w:t>
      </w:r>
      <w:r>
        <w:rPr>
          <w:spacing w:val="-18"/>
          <w:u w:val="single"/>
        </w:rPr>
        <w:t> </w:t>
      </w:r>
      <w:r>
        <w:rPr>
          <w:u w:val="single"/>
        </w:rPr>
        <w:t>in the</w:t>
      </w:r>
      <w:r>
        <w:rPr>
          <w:spacing w:val="15"/>
          <w:u w:val="single"/>
        </w:rPr>
        <w:t> </w:t>
      </w:r>
      <w:r>
        <w:rPr>
          <w:u w:val="single"/>
        </w:rPr>
        <w:t>situations</w:t>
      </w:r>
      <w:r>
        <w:rPr>
          <w:spacing w:val="16"/>
          <w:u w:val="single"/>
        </w:rPr>
        <w:t> </w:t>
      </w:r>
      <w:r>
        <w:rPr>
          <w:u w:val="single"/>
        </w:rPr>
        <w:t>in</w:t>
      </w:r>
      <w:r>
        <w:rPr>
          <w:spacing w:val="17"/>
          <w:u w:val="single"/>
        </w:rPr>
        <w:t> </w:t>
      </w:r>
      <w:r>
        <w:rPr>
          <w:u w:val="single"/>
        </w:rPr>
        <w:t>which</w:t>
      </w:r>
      <w:r>
        <w:rPr>
          <w:spacing w:val="16"/>
          <w:u w:val="single"/>
        </w:rPr>
        <w:t> </w:t>
      </w:r>
      <w:r>
        <w:rPr>
          <w:u w:val="single"/>
        </w:rPr>
        <w:t>storage</w:t>
      </w:r>
      <w:r>
        <w:rPr>
          <w:spacing w:val="14"/>
          <w:u w:val="single"/>
        </w:rPr>
        <w:t> </w:t>
      </w:r>
      <w:r>
        <w:rPr>
          <w:u w:val="single"/>
        </w:rPr>
        <w:t>of</w:t>
      </w:r>
      <w:r>
        <w:rPr>
          <w:spacing w:val="15"/>
          <w:u w:val="single"/>
        </w:rPr>
        <w:t> </w:t>
      </w:r>
      <w:r>
        <w:rPr>
          <w:u w:val="single"/>
        </w:rPr>
        <w:t>records</w:t>
      </w:r>
      <w:r>
        <w:rPr>
          <w:spacing w:val="18"/>
          <w:u w:val="single"/>
        </w:rPr>
        <w:t> </w:t>
      </w:r>
      <w:r>
        <w:rPr>
          <w:u w:val="single"/>
        </w:rPr>
        <w:t>is</w:t>
      </w:r>
      <w:r>
        <w:rPr>
          <w:spacing w:val="17"/>
          <w:u w:val="single"/>
        </w:rPr>
        <w:t> </w:t>
      </w:r>
      <w:r>
        <w:rPr>
          <w:u w:val="single"/>
        </w:rPr>
        <w:t>obligatory,</w:t>
      </w:r>
      <w:r>
        <w:rPr>
          <w:spacing w:val="16"/>
          <w:u w:val="single"/>
        </w:rPr>
        <w:t> </w:t>
      </w:r>
      <w:r>
        <w:rPr>
          <w:u w:val="single"/>
        </w:rPr>
        <w:t>as</w:t>
      </w:r>
      <w:r>
        <w:rPr>
          <w:spacing w:val="15"/>
          <w:u w:val="single"/>
        </w:rPr>
        <w:t> </w:t>
      </w:r>
      <w:r>
        <w:rPr>
          <w:u w:val="single"/>
        </w:rPr>
        <w:t>provided</w:t>
      </w:r>
      <w:r>
        <w:rPr>
          <w:spacing w:val="16"/>
          <w:u w:val="single"/>
        </w:rPr>
        <w:t> </w:t>
      </w:r>
      <w:r>
        <w:rPr>
          <w:u w:val="single"/>
        </w:rPr>
        <w:t>in</w:t>
      </w:r>
      <w:r>
        <w:rPr>
          <w:spacing w:val="17"/>
          <w:u w:val="single"/>
        </w:rPr>
        <w:t> </w:t>
      </w:r>
      <w:r>
        <w:rPr>
          <w:u w:val="single"/>
        </w:rPr>
        <w:t>this</w:t>
      </w:r>
      <w:r>
        <w:rPr>
          <w:spacing w:val="17"/>
          <w:u w:val="single"/>
        </w:rPr>
        <w:t> </w:t>
      </w:r>
      <w:r>
        <w:rPr>
          <w:u w:val="single"/>
        </w:rPr>
        <w:t>Law</w:t>
      </w:r>
      <w:r>
        <w:rPr>
          <w:spacing w:val="16"/>
          <w:u w:val="single"/>
        </w:rPr>
        <w:t> </w:t>
      </w:r>
      <w:r>
        <w:rPr>
          <w:u w:val="single"/>
        </w:rPr>
        <w:t>and</w:t>
      </w:r>
      <w:r>
        <w:rPr>
          <w:spacing w:val="17"/>
          <w:u w:val="single"/>
        </w:rPr>
        <w:t> </w:t>
      </w:r>
      <w:r>
        <w:rPr>
          <w:u w:val="single"/>
        </w:rPr>
        <w:t>in</w:t>
      </w:r>
      <w:r>
        <w:rPr>
          <w:spacing w:val="17"/>
          <w:u w:val="single"/>
        </w:rPr>
        <w:t> </w:t>
      </w:r>
      <w:r>
        <w:rPr>
          <w:u w:val="single"/>
        </w:rPr>
        <w:t>that</w:t>
      </w:r>
    </w:p>
    <w:p>
      <w:pPr>
        <w:pStyle w:val="BodyText"/>
        <w:spacing w:line="272" w:lineRule="exact"/>
      </w:pPr>
      <w:r>
        <w:rPr>
          <w:spacing w:val="-60"/>
          <w:u w:val="single"/>
        </w:rPr>
        <w:t> </w:t>
      </w:r>
      <w:r>
        <w:rPr>
          <w:u w:val="single"/>
        </w:rPr>
        <w:t>which governs personal data protection;…”</w:t>
      </w:r>
      <w:r>
        <w:rPr>
          <w:spacing w:val="3"/>
          <w:u w:val="single"/>
        </w:rPr>
        <w:t> </w:t>
      </w:r>
    </w:p>
    <w:p>
      <w:pPr>
        <w:pStyle w:val="BodyText"/>
        <w:spacing w:before="6"/>
        <w:ind w:left="0"/>
        <w:rPr>
          <w:sz w:val="16"/>
        </w:rPr>
      </w:pPr>
    </w:p>
    <w:p>
      <w:pPr>
        <w:pStyle w:val="BodyText"/>
        <w:spacing w:before="90"/>
        <w:ind w:left="821"/>
      </w:pPr>
      <w:r>
        <w:rPr/>
        <w:t>“Art. 16…</w:t>
      </w:r>
    </w:p>
    <w:p>
      <w:pPr>
        <w:pStyle w:val="BodyText"/>
        <w:spacing w:before="3"/>
        <w:ind w:left="0"/>
      </w:pPr>
    </w:p>
    <w:p>
      <w:pPr>
        <w:pStyle w:val="BodyText"/>
        <w:spacing w:line="360" w:lineRule="auto"/>
        <w:ind w:right="630" w:firstLine="719"/>
      </w:pPr>
      <w:r>
        <w:rPr>
          <w:u w:val="single"/>
        </w:rPr>
        <w:t>II – from personal data that are excessive in relation to the purpose for which consent was given by the data subject, except in situations provided in the Law that governs personal</w:t>
      </w:r>
    </w:p>
    <w:p>
      <w:pPr>
        <w:pStyle w:val="BodyText"/>
        <w:spacing w:line="274" w:lineRule="exact"/>
      </w:pPr>
      <w:r>
        <w:rPr>
          <w:spacing w:val="-60"/>
          <w:u w:val="single"/>
        </w:rPr>
        <w:t> </w:t>
      </w:r>
      <w:r>
        <w:rPr>
          <w:u w:val="single"/>
        </w:rPr>
        <w:t>data protection.”</w:t>
      </w:r>
      <w:r>
        <w:rPr>
          <w:spacing w:val="1"/>
          <w:u w:val="single"/>
        </w:rPr>
        <w:t> </w:t>
      </w:r>
    </w:p>
    <w:p>
      <w:pPr>
        <w:pStyle w:val="BodyText"/>
        <w:ind w:left="0"/>
        <w:rPr>
          <w:sz w:val="20"/>
        </w:rPr>
      </w:pPr>
    </w:p>
    <w:p>
      <w:pPr>
        <w:pStyle w:val="BodyText"/>
        <w:ind w:left="0"/>
        <w:rPr>
          <w:sz w:val="20"/>
        </w:rPr>
      </w:pPr>
    </w:p>
    <w:p>
      <w:pPr>
        <w:pStyle w:val="BodyText"/>
        <w:spacing w:line="360" w:lineRule="auto" w:before="231"/>
        <w:ind w:right="632" w:firstLine="719"/>
        <w:jc w:val="both"/>
      </w:pPr>
      <w:r>
        <w:rPr>
          <w:b/>
        </w:rPr>
        <w:t>Art. 61 </w:t>
      </w:r>
      <w:r>
        <w:rPr/>
        <w:t>The foreign company shall be notified and summonsed of all procedural acts provided in this Law, irrespective of power of attorney or contractual or statutory provisions, in the person of the agent or representative or person responsible for its subsidiary, agency, branch, establishment or office located in Brazil.</w:t>
      </w:r>
    </w:p>
    <w:p>
      <w:pPr>
        <w:pStyle w:val="BodyText"/>
        <w:spacing w:before="1"/>
        <w:ind w:left="0"/>
        <w:rPr>
          <w:sz w:val="36"/>
        </w:rPr>
      </w:pPr>
    </w:p>
    <w:p>
      <w:pPr>
        <w:pStyle w:val="BodyText"/>
        <w:spacing w:line="360" w:lineRule="auto" w:before="1"/>
        <w:ind w:right="634" w:firstLine="719"/>
        <w:jc w:val="both"/>
      </w:pPr>
      <w:r>
        <w:rPr>
          <w:b/>
        </w:rPr>
        <w:t>Art. 62. </w:t>
      </w:r>
      <w:r>
        <w:rPr/>
        <w:t>The national authority and the Anísio Teixeira National Institute for Educational Studies and Research (Inep), within the scope of their regulatory capacity, shall enact specific regulations for accessing data processed by the Union for compliance with the provisions</w:t>
      </w:r>
      <w:r>
        <w:rPr>
          <w:spacing w:val="-3"/>
        </w:rPr>
        <w:t> </w:t>
      </w:r>
      <w:r>
        <w:rPr/>
        <w:t>of</w:t>
      </w:r>
      <w:r>
        <w:rPr>
          <w:spacing w:val="-4"/>
        </w:rPr>
        <w:t> </w:t>
      </w:r>
      <w:r>
        <w:rPr/>
        <w:t>§2</w:t>
      </w:r>
      <w:r>
        <w:rPr>
          <w:spacing w:val="-4"/>
        </w:rPr>
        <w:t> </w:t>
      </w:r>
      <w:r>
        <w:rPr/>
        <w:t>of</w:t>
      </w:r>
      <w:r>
        <w:rPr>
          <w:spacing w:val="-4"/>
        </w:rPr>
        <w:t> </w:t>
      </w:r>
      <w:r>
        <w:rPr/>
        <w:t>Art.</w:t>
      </w:r>
      <w:r>
        <w:rPr>
          <w:spacing w:val="-3"/>
        </w:rPr>
        <w:t> </w:t>
      </w:r>
      <w:r>
        <w:rPr/>
        <w:t>9</w:t>
      </w:r>
      <w:r>
        <w:rPr>
          <w:spacing w:val="-3"/>
        </w:rPr>
        <w:t> </w:t>
      </w:r>
      <w:r>
        <w:rPr/>
        <w:t>of</w:t>
      </w:r>
      <w:r>
        <w:rPr>
          <w:spacing w:val="-4"/>
        </w:rPr>
        <w:t> </w:t>
      </w:r>
      <w:r>
        <w:rPr/>
        <w:t>Law</w:t>
      </w:r>
      <w:r>
        <w:rPr>
          <w:spacing w:val="-4"/>
        </w:rPr>
        <w:t> </w:t>
      </w:r>
      <w:r>
        <w:rPr/>
        <w:t>No.</w:t>
      </w:r>
      <w:r>
        <w:rPr>
          <w:spacing w:val="-3"/>
        </w:rPr>
        <w:t> </w:t>
      </w:r>
      <w:r>
        <w:rPr/>
        <w:t>9,394,</w:t>
      </w:r>
      <w:r>
        <w:rPr>
          <w:spacing w:val="-4"/>
        </w:rPr>
        <w:t> </w:t>
      </w:r>
      <w:r>
        <w:rPr/>
        <w:t>of</w:t>
      </w:r>
      <w:r>
        <w:rPr>
          <w:spacing w:val="-4"/>
        </w:rPr>
        <w:t> </w:t>
      </w:r>
      <w:r>
        <w:rPr/>
        <w:t>December</w:t>
      </w:r>
      <w:r>
        <w:rPr>
          <w:spacing w:val="-4"/>
        </w:rPr>
        <w:t> </w:t>
      </w:r>
      <w:r>
        <w:rPr/>
        <w:t>20,</w:t>
      </w:r>
      <w:r>
        <w:rPr>
          <w:spacing w:val="-4"/>
        </w:rPr>
        <w:t> </w:t>
      </w:r>
      <w:r>
        <w:rPr/>
        <w:t>1996</w:t>
      </w:r>
      <w:r>
        <w:rPr>
          <w:spacing w:val="-3"/>
        </w:rPr>
        <w:t> </w:t>
      </w:r>
      <w:r>
        <w:rPr/>
        <w:t>(the</w:t>
      </w:r>
      <w:r>
        <w:rPr>
          <w:spacing w:val="-5"/>
        </w:rPr>
        <w:t> </w:t>
      </w:r>
      <w:r>
        <w:rPr/>
        <w:t>“Directive</w:t>
      </w:r>
      <w:r>
        <w:rPr>
          <w:spacing w:val="-4"/>
        </w:rPr>
        <w:t> </w:t>
      </w:r>
      <w:r>
        <w:rPr/>
        <w:t>and</w:t>
      </w:r>
      <w:r>
        <w:rPr>
          <w:spacing w:val="-3"/>
        </w:rPr>
        <w:t> </w:t>
      </w:r>
      <w:r>
        <w:rPr/>
        <w:t>Bases of National Education Act”), and those relating to the National Higher Education Evaluation System (Sinaes), as provided in Law No. 10,861, of April 14,</w:t>
      </w:r>
      <w:r>
        <w:rPr>
          <w:spacing w:val="-2"/>
        </w:rPr>
        <w:t> </w:t>
      </w:r>
      <w:r>
        <w:rPr/>
        <w:t>2004.</w:t>
      </w:r>
    </w:p>
    <w:p>
      <w:pPr>
        <w:pStyle w:val="BodyText"/>
        <w:ind w:left="0"/>
        <w:rPr>
          <w:sz w:val="26"/>
        </w:rPr>
      </w:pPr>
    </w:p>
    <w:p>
      <w:pPr>
        <w:pStyle w:val="BodyText"/>
        <w:spacing w:line="360" w:lineRule="auto" w:before="215"/>
        <w:ind w:right="640" w:firstLine="719"/>
        <w:jc w:val="both"/>
      </w:pPr>
      <w:r>
        <w:rPr>
          <w:b/>
        </w:rPr>
        <w:t>Art. 63. </w:t>
      </w:r>
      <w:r>
        <w:rPr/>
        <w:t>The national authority shall establish rules on the progressive suitability of databases established up to the date this Law comes into force, taking into account the complexity of the data processing operations and the nature of the data.</w:t>
      </w:r>
    </w:p>
    <w:p>
      <w:pPr>
        <w:pStyle w:val="BodyText"/>
        <w:ind w:left="0"/>
        <w:rPr>
          <w:sz w:val="36"/>
        </w:rPr>
      </w:pPr>
    </w:p>
    <w:p>
      <w:pPr>
        <w:pStyle w:val="BodyText"/>
        <w:spacing w:line="360" w:lineRule="auto"/>
        <w:ind w:right="639" w:firstLine="719"/>
        <w:jc w:val="both"/>
      </w:pPr>
      <w:r>
        <w:rPr>
          <w:b/>
        </w:rPr>
        <w:t>Art.</w:t>
      </w:r>
      <w:r>
        <w:rPr>
          <w:b/>
          <w:spacing w:val="-17"/>
        </w:rPr>
        <w:t> </w:t>
      </w:r>
      <w:r>
        <w:rPr>
          <w:b/>
        </w:rPr>
        <w:t>64.</w:t>
      </w:r>
      <w:r>
        <w:rPr>
          <w:b/>
          <w:spacing w:val="-13"/>
        </w:rPr>
        <w:t> </w:t>
      </w:r>
      <w:r>
        <w:rPr/>
        <w:t>The</w:t>
      </w:r>
      <w:r>
        <w:rPr>
          <w:spacing w:val="-15"/>
        </w:rPr>
        <w:t> </w:t>
      </w:r>
      <w:r>
        <w:rPr/>
        <w:t>rights</w:t>
      </w:r>
      <w:r>
        <w:rPr>
          <w:spacing w:val="-14"/>
        </w:rPr>
        <w:t> </w:t>
      </w:r>
      <w:r>
        <w:rPr/>
        <w:t>and</w:t>
      </w:r>
      <w:r>
        <w:rPr>
          <w:spacing w:val="-16"/>
        </w:rPr>
        <w:t> </w:t>
      </w:r>
      <w:r>
        <w:rPr/>
        <w:t>principles</w:t>
      </w:r>
      <w:r>
        <w:rPr>
          <w:spacing w:val="-16"/>
        </w:rPr>
        <w:t> </w:t>
      </w:r>
      <w:r>
        <w:rPr/>
        <w:t>expressed</w:t>
      </w:r>
      <w:r>
        <w:rPr>
          <w:spacing w:val="-15"/>
        </w:rPr>
        <w:t> </w:t>
      </w:r>
      <w:r>
        <w:rPr/>
        <w:t>in</w:t>
      </w:r>
      <w:r>
        <w:rPr>
          <w:spacing w:val="-15"/>
        </w:rPr>
        <w:t> </w:t>
      </w:r>
      <w:r>
        <w:rPr/>
        <w:t>this</w:t>
      </w:r>
      <w:r>
        <w:rPr>
          <w:spacing w:val="-13"/>
        </w:rPr>
        <w:t> </w:t>
      </w:r>
      <w:r>
        <w:rPr/>
        <w:t>Law</w:t>
      </w:r>
      <w:r>
        <w:rPr>
          <w:spacing w:val="-16"/>
        </w:rPr>
        <w:t> </w:t>
      </w:r>
      <w:r>
        <w:rPr/>
        <w:t>do</w:t>
      </w:r>
      <w:r>
        <w:rPr>
          <w:spacing w:val="-15"/>
        </w:rPr>
        <w:t> </w:t>
      </w:r>
      <w:r>
        <w:rPr/>
        <w:t>not</w:t>
      </w:r>
      <w:r>
        <w:rPr>
          <w:spacing w:val="-13"/>
        </w:rPr>
        <w:t> </w:t>
      </w:r>
      <w:r>
        <w:rPr/>
        <w:t>exclude</w:t>
      </w:r>
      <w:r>
        <w:rPr>
          <w:spacing w:val="-14"/>
        </w:rPr>
        <w:t> </w:t>
      </w:r>
      <w:r>
        <w:rPr/>
        <w:t>others</w:t>
      </w:r>
      <w:r>
        <w:rPr>
          <w:spacing w:val="-15"/>
        </w:rPr>
        <w:t> </w:t>
      </w:r>
      <w:r>
        <w:rPr/>
        <w:t>provided in the Brazilian legal system related to the matter or in international treaties to which the Federative Republic of Brazil is a</w:t>
      </w:r>
      <w:r>
        <w:rPr>
          <w:spacing w:val="-3"/>
        </w:rPr>
        <w:t> </w:t>
      </w:r>
      <w:r>
        <w:rPr/>
        <w:t>party.</w:t>
      </w:r>
    </w:p>
    <w:p>
      <w:pPr>
        <w:pStyle w:val="BodyText"/>
        <w:ind w:left="0"/>
        <w:rPr>
          <w:sz w:val="36"/>
        </w:rPr>
      </w:pPr>
    </w:p>
    <w:p>
      <w:pPr>
        <w:pStyle w:val="BodyText"/>
        <w:spacing w:line="360" w:lineRule="auto" w:before="1"/>
        <w:ind w:right="641" w:firstLine="719"/>
        <w:jc w:val="both"/>
      </w:pPr>
      <w:r>
        <w:rPr>
          <w:b/>
          <w:strike/>
        </w:rPr>
        <w:t>Art. 65. </w:t>
      </w:r>
      <w:r>
        <w:rPr>
          <w:strike/>
        </w:rPr>
        <w:t>This Law shall come into force eighteen (18) months following its official</w:t>
      </w:r>
      <w:r>
        <w:rPr>
          <w:strike w:val="0"/>
        </w:rPr>
        <w:t> </w:t>
      </w:r>
      <w:r>
        <w:rPr>
          <w:strike/>
        </w:rPr>
        <w:t>publication.</w:t>
      </w:r>
    </w:p>
    <w:p>
      <w:pPr>
        <w:spacing w:after="0" w:line="360" w:lineRule="auto"/>
        <w:jc w:val="both"/>
        <w:sectPr>
          <w:pgSz w:w="11900" w:h="16860"/>
          <w:pgMar w:header="586" w:footer="0" w:top="1660" w:bottom="280" w:left="1380" w:right="840"/>
        </w:sectPr>
      </w:pPr>
    </w:p>
    <w:p>
      <w:pPr>
        <w:pStyle w:val="BodyText"/>
        <w:tabs>
          <w:tab w:pos="1913" w:val="left" w:leader="none"/>
        </w:tabs>
        <w:spacing w:before="124"/>
        <w:ind w:left="821"/>
      </w:pPr>
      <w:r>
        <w:rPr>
          <w:b/>
        </w:rPr>
        <w:t>Art. </w:t>
      </w:r>
      <w:r>
        <w:rPr>
          <w:b/>
          <w:spacing w:val="2"/>
        </w:rPr>
        <w:t> </w:t>
      </w:r>
      <w:r>
        <w:rPr>
          <w:b/>
        </w:rPr>
        <w:t>65.</w:t>
        <w:tab/>
      </w:r>
      <w:r>
        <w:rPr>
          <w:u w:val="single"/>
        </w:rPr>
        <w:t>This Law shall come into force: (New Wording Given by Law</w:t>
      </w:r>
      <w:r>
        <w:rPr>
          <w:spacing w:val="48"/>
          <w:u w:val="single"/>
        </w:rPr>
        <w:t> </w:t>
      </w:r>
      <w:r>
        <w:rPr>
          <w:u w:val="single"/>
        </w:rPr>
        <w:t>No.</w:t>
      </w:r>
    </w:p>
    <w:p>
      <w:pPr>
        <w:pStyle w:val="BodyText"/>
        <w:spacing w:before="137"/>
      </w:pPr>
      <w:r>
        <w:rPr>
          <w:u w:val="single"/>
        </w:rPr>
        <w:t>13,853/2019)</w:t>
      </w:r>
    </w:p>
    <w:p>
      <w:pPr>
        <w:pStyle w:val="BodyText"/>
        <w:spacing w:before="10"/>
        <w:ind w:left="0"/>
        <w:rPr>
          <w:sz w:val="20"/>
        </w:rPr>
      </w:pPr>
    </w:p>
    <w:p>
      <w:pPr>
        <w:pStyle w:val="BodyText"/>
        <w:spacing w:line="360" w:lineRule="auto"/>
        <w:ind w:right="630" w:firstLine="719"/>
      </w:pPr>
      <w:r>
        <w:rPr>
          <w:u w:val="single"/>
        </w:rPr>
        <w:t>I – December 28, 2018, as for articles 55-A, 55-B, 55-C, 55-D, 55-E, 55-F, 55-G, 55-</w:t>
      </w:r>
      <w:r>
        <w:rPr/>
        <w:t> </w:t>
      </w:r>
      <w:r>
        <w:rPr>
          <w:u w:val="single"/>
        </w:rPr>
        <w:t>H, 55- I, 55-J, 55-K, 55-L, 58-A e 58-B; and</w:t>
      </w:r>
    </w:p>
    <w:p>
      <w:pPr>
        <w:pStyle w:val="BodyText"/>
        <w:spacing w:before="101"/>
        <w:ind w:left="821"/>
      </w:pPr>
      <w:r>
        <w:rPr>
          <w:u w:val="single"/>
        </w:rPr>
        <w:t>I-A</w:t>
      </w:r>
      <w:r>
        <w:rPr>
          <w:spacing w:val="-7"/>
          <w:u w:val="single"/>
        </w:rPr>
        <w:t> </w:t>
      </w:r>
      <w:r>
        <w:rPr>
          <w:u w:val="single"/>
        </w:rPr>
        <w:t>–</w:t>
      </w:r>
      <w:r>
        <w:rPr>
          <w:spacing w:val="-5"/>
          <w:u w:val="single"/>
        </w:rPr>
        <w:t> </w:t>
      </w:r>
      <w:r>
        <w:rPr>
          <w:u w:val="single"/>
        </w:rPr>
        <w:t>August</w:t>
      </w:r>
      <w:r>
        <w:rPr>
          <w:spacing w:val="-5"/>
          <w:u w:val="single"/>
        </w:rPr>
        <w:t> </w:t>
      </w:r>
      <w:r>
        <w:rPr>
          <w:u w:val="single"/>
        </w:rPr>
        <w:t>1st,</w:t>
      </w:r>
      <w:r>
        <w:rPr>
          <w:spacing w:val="-5"/>
          <w:u w:val="single"/>
        </w:rPr>
        <w:t> </w:t>
      </w:r>
      <w:r>
        <w:rPr>
          <w:u w:val="single"/>
        </w:rPr>
        <w:t>2021,</w:t>
      </w:r>
      <w:r>
        <w:rPr>
          <w:spacing w:val="-4"/>
          <w:u w:val="single"/>
        </w:rPr>
        <w:t> </w:t>
      </w:r>
      <w:r>
        <w:rPr>
          <w:u w:val="single"/>
        </w:rPr>
        <w:t>as</w:t>
      </w:r>
      <w:r>
        <w:rPr>
          <w:spacing w:val="-5"/>
          <w:u w:val="single"/>
        </w:rPr>
        <w:t> </w:t>
      </w:r>
      <w:r>
        <w:rPr>
          <w:u w:val="single"/>
        </w:rPr>
        <w:t>for</w:t>
      </w:r>
      <w:r>
        <w:rPr>
          <w:spacing w:val="-7"/>
          <w:u w:val="single"/>
        </w:rPr>
        <w:t> </w:t>
      </w:r>
      <w:r>
        <w:rPr>
          <w:u w:val="single"/>
        </w:rPr>
        <w:t>arts.</w:t>
      </w:r>
      <w:r>
        <w:rPr>
          <w:spacing w:val="-5"/>
          <w:u w:val="single"/>
        </w:rPr>
        <w:t> </w:t>
      </w:r>
      <w:r>
        <w:rPr>
          <w:u w:val="single"/>
        </w:rPr>
        <w:t>52,</w:t>
      </w:r>
      <w:r>
        <w:rPr>
          <w:spacing w:val="-5"/>
          <w:u w:val="single"/>
        </w:rPr>
        <w:t> </w:t>
      </w:r>
      <w:r>
        <w:rPr>
          <w:u w:val="single"/>
        </w:rPr>
        <w:t>53</w:t>
      </w:r>
      <w:r>
        <w:rPr>
          <w:spacing w:val="-4"/>
          <w:u w:val="single"/>
        </w:rPr>
        <w:t> </w:t>
      </w:r>
      <w:r>
        <w:rPr>
          <w:u w:val="single"/>
        </w:rPr>
        <w:t>and</w:t>
      </w:r>
      <w:r>
        <w:rPr>
          <w:spacing w:val="-5"/>
          <w:u w:val="single"/>
        </w:rPr>
        <w:t> </w:t>
      </w:r>
      <w:r>
        <w:rPr>
          <w:u w:val="single"/>
        </w:rPr>
        <w:t>54;</w:t>
      </w:r>
      <w:r>
        <w:rPr>
          <w:spacing w:val="-3"/>
          <w:u w:val="single"/>
        </w:rPr>
        <w:t> </w:t>
      </w:r>
      <w:r>
        <w:rPr>
          <w:u w:val="single"/>
        </w:rPr>
        <w:t>(Included</w:t>
      </w:r>
      <w:r>
        <w:rPr>
          <w:spacing w:val="-6"/>
          <w:u w:val="single"/>
        </w:rPr>
        <w:t> </w:t>
      </w:r>
      <w:r>
        <w:rPr>
          <w:u w:val="single"/>
        </w:rPr>
        <w:t>by</w:t>
      </w:r>
      <w:r>
        <w:rPr>
          <w:spacing w:val="-5"/>
          <w:u w:val="single"/>
        </w:rPr>
        <w:t> </w:t>
      </w:r>
      <w:r>
        <w:rPr>
          <w:u w:val="single"/>
        </w:rPr>
        <w:t>Law</w:t>
      </w:r>
      <w:r>
        <w:rPr>
          <w:spacing w:val="-6"/>
          <w:u w:val="single"/>
        </w:rPr>
        <w:t> </w:t>
      </w:r>
      <w:r>
        <w:rPr>
          <w:u w:val="single"/>
        </w:rPr>
        <w:t>No.</w:t>
      </w:r>
      <w:r>
        <w:rPr>
          <w:spacing w:val="-6"/>
          <w:u w:val="single"/>
        </w:rPr>
        <w:t> </w:t>
      </w:r>
      <w:r>
        <w:rPr>
          <w:u w:val="single"/>
        </w:rPr>
        <w:t>14,010/2020)</w:t>
      </w:r>
    </w:p>
    <w:p>
      <w:pPr>
        <w:pStyle w:val="BodyText"/>
        <w:spacing w:before="7"/>
        <w:ind w:left="0"/>
        <w:rPr>
          <w:sz w:val="20"/>
        </w:rPr>
      </w:pPr>
    </w:p>
    <w:p>
      <w:pPr>
        <w:pStyle w:val="BodyText"/>
        <w:spacing w:before="1"/>
        <w:ind w:left="821"/>
      </w:pPr>
      <w:r>
        <w:rPr>
          <w:u w:val="single"/>
        </w:rPr>
        <w:t>II  –  24  (twenty-four)  months  following  its  official  publication,  as  for  the</w:t>
      </w:r>
      <w:r>
        <w:rPr>
          <w:spacing w:val="48"/>
          <w:u w:val="single"/>
        </w:rPr>
        <w:t> </w:t>
      </w:r>
      <w:r>
        <w:rPr>
          <w:u w:val="single"/>
        </w:rPr>
        <w:t>other</w:t>
      </w:r>
    </w:p>
    <w:p>
      <w:pPr>
        <w:pStyle w:val="BodyText"/>
        <w:spacing w:before="136"/>
      </w:pPr>
      <w:r>
        <w:rPr>
          <w:spacing w:val="-60"/>
          <w:u w:val="single"/>
        </w:rPr>
        <w:t> </w:t>
      </w:r>
      <w:r>
        <w:rPr>
          <w:u w:val="single"/>
        </w:rPr>
        <w:t>articles.” (Included by Law No. 13,853/2019)</w:t>
      </w:r>
    </w:p>
    <w:p>
      <w:pPr>
        <w:pStyle w:val="BodyText"/>
        <w:ind w:left="0"/>
        <w:rPr>
          <w:sz w:val="20"/>
        </w:rPr>
      </w:pPr>
    </w:p>
    <w:p>
      <w:pPr>
        <w:pStyle w:val="BodyText"/>
        <w:spacing w:before="1"/>
        <w:ind w:left="0"/>
        <w:rPr>
          <w:sz w:val="20"/>
        </w:rPr>
      </w:pPr>
    </w:p>
    <w:p>
      <w:pPr>
        <w:pStyle w:val="BodyText"/>
        <w:spacing w:before="90"/>
      </w:pPr>
      <w:r>
        <w:rPr/>
        <w:t>Brasília, August 14, 2018.</w:t>
      </w:r>
    </w:p>
    <w:sectPr>
      <w:pgSz w:w="11900" w:h="16860"/>
      <w:pgMar w:header="586" w:footer="0" w:top="1660" w:bottom="280" w:left="13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487087104">
          <wp:simplePos x="0" y="0"/>
          <wp:positionH relativeFrom="page">
            <wp:posOffset>2393950</wp:posOffset>
          </wp:positionH>
          <wp:positionV relativeFrom="page">
            <wp:posOffset>371856</wp:posOffset>
          </wp:positionV>
          <wp:extent cx="2742886" cy="55200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742886" cy="55200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upperRoman"/>
      <w:lvlText w:val="%1"/>
      <w:lvlJc w:val="left"/>
      <w:pPr>
        <w:ind w:left="101" w:hanging="183"/>
        <w:jc w:val="left"/>
      </w:pPr>
      <w:rPr>
        <w:rFonts w:hint="default"/>
        <w:spacing w:val="-23"/>
        <w:w w:val="99"/>
        <w:lang w:val="en-US" w:eastAsia="en-US" w:bidi="ar-SA"/>
      </w:rPr>
    </w:lvl>
    <w:lvl w:ilvl="1">
      <w:start w:val="0"/>
      <w:numFmt w:val="bullet"/>
      <w:lvlText w:val="•"/>
      <w:lvlJc w:val="left"/>
      <w:pPr>
        <w:ind w:left="1057" w:hanging="183"/>
      </w:pPr>
      <w:rPr>
        <w:rFonts w:hint="default"/>
        <w:lang w:val="en-US" w:eastAsia="en-US" w:bidi="ar-SA"/>
      </w:rPr>
    </w:lvl>
    <w:lvl w:ilvl="2">
      <w:start w:val="0"/>
      <w:numFmt w:val="bullet"/>
      <w:lvlText w:val="•"/>
      <w:lvlJc w:val="left"/>
      <w:pPr>
        <w:ind w:left="2015" w:hanging="183"/>
      </w:pPr>
      <w:rPr>
        <w:rFonts w:hint="default"/>
        <w:lang w:val="en-US" w:eastAsia="en-US" w:bidi="ar-SA"/>
      </w:rPr>
    </w:lvl>
    <w:lvl w:ilvl="3">
      <w:start w:val="0"/>
      <w:numFmt w:val="bullet"/>
      <w:lvlText w:val="•"/>
      <w:lvlJc w:val="left"/>
      <w:pPr>
        <w:ind w:left="2973" w:hanging="183"/>
      </w:pPr>
      <w:rPr>
        <w:rFonts w:hint="default"/>
        <w:lang w:val="en-US" w:eastAsia="en-US" w:bidi="ar-SA"/>
      </w:rPr>
    </w:lvl>
    <w:lvl w:ilvl="4">
      <w:start w:val="0"/>
      <w:numFmt w:val="bullet"/>
      <w:lvlText w:val="•"/>
      <w:lvlJc w:val="left"/>
      <w:pPr>
        <w:ind w:left="3931" w:hanging="183"/>
      </w:pPr>
      <w:rPr>
        <w:rFonts w:hint="default"/>
        <w:lang w:val="en-US" w:eastAsia="en-US" w:bidi="ar-SA"/>
      </w:rPr>
    </w:lvl>
    <w:lvl w:ilvl="5">
      <w:start w:val="0"/>
      <w:numFmt w:val="bullet"/>
      <w:lvlText w:val="•"/>
      <w:lvlJc w:val="left"/>
      <w:pPr>
        <w:ind w:left="4889" w:hanging="183"/>
      </w:pPr>
      <w:rPr>
        <w:rFonts w:hint="default"/>
        <w:lang w:val="en-US" w:eastAsia="en-US" w:bidi="ar-SA"/>
      </w:rPr>
    </w:lvl>
    <w:lvl w:ilvl="6">
      <w:start w:val="0"/>
      <w:numFmt w:val="bullet"/>
      <w:lvlText w:val="•"/>
      <w:lvlJc w:val="left"/>
      <w:pPr>
        <w:ind w:left="5847" w:hanging="183"/>
      </w:pPr>
      <w:rPr>
        <w:rFonts w:hint="default"/>
        <w:lang w:val="en-US" w:eastAsia="en-US" w:bidi="ar-SA"/>
      </w:rPr>
    </w:lvl>
    <w:lvl w:ilvl="7">
      <w:start w:val="0"/>
      <w:numFmt w:val="bullet"/>
      <w:lvlText w:val="•"/>
      <w:lvlJc w:val="left"/>
      <w:pPr>
        <w:ind w:left="6805" w:hanging="183"/>
      </w:pPr>
      <w:rPr>
        <w:rFonts w:hint="default"/>
        <w:lang w:val="en-US" w:eastAsia="en-US" w:bidi="ar-SA"/>
      </w:rPr>
    </w:lvl>
    <w:lvl w:ilvl="8">
      <w:start w:val="0"/>
      <w:numFmt w:val="bullet"/>
      <w:lvlText w:val="•"/>
      <w:lvlJc w:val="left"/>
      <w:pPr>
        <w:ind w:left="7763" w:hanging="183"/>
      </w:pPr>
      <w:rPr>
        <w:rFonts w:hint="default"/>
        <w:lang w:val="en-US" w:eastAsia="en-US" w:bidi="ar-SA"/>
      </w:rPr>
    </w:lvl>
  </w:abstractNum>
  <w:abstractNum w:abstractNumId="46">
    <w:multiLevelType w:val="hybridMultilevel"/>
    <w:lvl w:ilvl="0">
      <w:start w:val="1"/>
      <w:numFmt w:val="upperRoman"/>
      <w:lvlText w:val="%1"/>
      <w:lvlJc w:val="left"/>
      <w:pPr>
        <w:ind w:left="101" w:hanging="149"/>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057" w:hanging="149"/>
      </w:pPr>
      <w:rPr>
        <w:rFonts w:hint="default"/>
        <w:lang w:val="en-US" w:eastAsia="en-US" w:bidi="ar-SA"/>
      </w:rPr>
    </w:lvl>
    <w:lvl w:ilvl="2">
      <w:start w:val="0"/>
      <w:numFmt w:val="bullet"/>
      <w:lvlText w:val="•"/>
      <w:lvlJc w:val="left"/>
      <w:pPr>
        <w:ind w:left="2015" w:hanging="149"/>
      </w:pPr>
      <w:rPr>
        <w:rFonts w:hint="default"/>
        <w:lang w:val="en-US" w:eastAsia="en-US" w:bidi="ar-SA"/>
      </w:rPr>
    </w:lvl>
    <w:lvl w:ilvl="3">
      <w:start w:val="0"/>
      <w:numFmt w:val="bullet"/>
      <w:lvlText w:val="•"/>
      <w:lvlJc w:val="left"/>
      <w:pPr>
        <w:ind w:left="2973" w:hanging="149"/>
      </w:pPr>
      <w:rPr>
        <w:rFonts w:hint="default"/>
        <w:lang w:val="en-US" w:eastAsia="en-US" w:bidi="ar-SA"/>
      </w:rPr>
    </w:lvl>
    <w:lvl w:ilvl="4">
      <w:start w:val="0"/>
      <w:numFmt w:val="bullet"/>
      <w:lvlText w:val="•"/>
      <w:lvlJc w:val="left"/>
      <w:pPr>
        <w:ind w:left="3931" w:hanging="149"/>
      </w:pPr>
      <w:rPr>
        <w:rFonts w:hint="default"/>
        <w:lang w:val="en-US" w:eastAsia="en-US" w:bidi="ar-SA"/>
      </w:rPr>
    </w:lvl>
    <w:lvl w:ilvl="5">
      <w:start w:val="0"/>
      <w:numFmt w:val="bullet"/>
      <w:lvlText w:val="•"/>
      <w:lvlJc w:val="left"/>
      <w:pPr>
        <w:ind w:left="4889" w:hanging="149"/>
      </w:pPr>
      <w:rPr>
        <w:rFonts w:hint="default"/>
        <w:lang w:val="en-US" w:eastAsia="en-US" w:bidi="ar-SA"/>
      </w:rPr>
    </w:lvl>
    <w:lvl w:ilvl="6">
      <w:start w:val="0"/>
      <w:numFmt w:val="bullet"/>
      <w:lvlText w:val="•"/>
      <w:lvlJc w:val="left"/>
      <w:pPr>
        <w:ind w:left="5847" w:hanging="149"/>
      </w:pPr>
      <w:rPr>
        <w:rFonts w:hint="default"/>
        <w:lang w:val="en-US" w:eastAsia="en-US" w:bidi="ar-SA"/>
      </w:rPr>
    </w:lvl>
    <w:lvl w:ilvl="7">
      <w:start w:val="0"/>
      <w:numFmt w:val="bullet"/>
      <w:lvlText w:val="•"/>
      <w:lvlJc w:val="left"/>
      <w:pPr>
        <w:ind w:left="6805" w:hanging="149"/>
      </w:pPr>
      <w:rPr>
        <w:rFonts w:hint="default"/>
        <w:lang w:val="en-US" w:eastAsia="en-US" w:bidi="ar-SA"/>
      </w:rPr>
    </w:lvl>
    <w:lvl w:ilvl="8">
      <w:start w:val="0"/>
      <w:numFmt w:val="bullet"/>
      <w:lvlText w:val="•"/>
      <w:lvlJc w:val="left"/>
      <w:pPr>
        <w:ind w:left="7763" w:hanging="149"/>
      </w:pPr>
      <w:rPr>
        <w:rFonts w:hint="default"/>
        <w:lang w:val="en-US" w:eastAsia="en-US" w:bidi="ar-SA"/>
      </w:rPr>
    </w:lvl>
  </w:abstractNum>
  <w:abstractNum w:abstractNumId="45">
    <w:multiLevelType w:val="hybridMultilevel"/>
    <w:lvl w:ilvl="0">
      <w:start w:val="1"/>
      <w:numFmt w:val="upperRoman"/>
      <w:lvlText w:val="%1"/>
      <w:lvlJc w:val="left"/>
      <w:pPr>
        <w:ind w:left="960" w:hanging="140"/>
        <w:jc w:val="left"/>
      </w:pPr>
      <w:rPr>
        <w:rFonts w:hint="default" w:ascii="Times New Roman" w:hAnsi="Times New Roman" w:eastAsia="Times New Roman" w:cs="Times New Roman"/>
        <w:w w:val="99"/>
        <w:sz w:val="24"/>
        <w:szCs w:val="24"/>
        <w:u w:val="single" w:color="000000"/>
        <w:lang w:val="en-US" w:eastAsia="en-US" w:bidi="ar-SA"/>
      </w:rPr>
    </w:lvl>
    <w:lvl w:ilvl="1">
      <w:start w:val="0"/>
      <w:numFmt w:val="bullet"/>
      <w:lvlText w:val="•"/>
      <w:lvlJc w:val="left"/>
      <w:pPr>
        <w:ind w:left="1831" w:hanging="140"/>
      </w:pPr>
      <w:rPr>
        <w:rFonts w:hint="default"/>
        <w:lang w:val="en-US" w:eastAsia="en-US" w:bidi="ar-SA"/>
      </w:rPr>
    </w:lvl>
    <w:lvl w:ilvl="2">
      <w:start w:val="0"/>
      <w:numFmt w:val="bullet"/>
      <w:lvlText w:val="•"/>
      <w:lvlJc w:val="left"/>
      <w:pPr>
        <w:ind w:left="2703" w:hanging="140"/>
      </w:pPr>
      <w:rPr>
        <w:rFonts w:hint="default"/>
        <w:lang w:val="en-US" w:eastAsia="en-US" w:bidi="ar-SA"/>
      </w:rPr>
    </w:lvl>
    <w:lvl w:ilvl="3">
      <w:start w:val="0"/>
      <w:numFmt w:val="bullet"/>
      <w:lvlText w:val="•"/>
      <w:lvlJc w:val="left"/>
      <w:pPr>
        <w:ind w:left="3575" w:hanging="140"/>
      </w:pPr>
      <w:rPr>
        <w:rFonts w:hint="default"/>
        <w:lang w:val="en-US" w:eastAsia="en-US" w:bidi="ar-SA"/>
      </w:rPr>
    </w:lvl>
    <w:lvl w:ilvl="4">
      <w:start w:val="0"/>
      <w:numFmt w:val="bullet"/>
      <w:lvlText w:val="•"/>
      <w:lvlJc w:val="left"/>
      <w:pPr>
        <w:ind w:left="4447" w:hanging="140"/>
      </w:pPr>
      <w:rPr>
        <w:rFonts w:hint="default"/>
        <w:lang w:val="en-US" w:eastAsia="en-US" w:bidi="ar-SA"/>
      </w:rPr>
    </w:lvl>
    <w:lvl w:ilvl="5">
      <w:start w:val="0"/>
      <w:numFmt w:val="bullet"/>
      <w:lvlText w:val="•"/>
      <w:lvlJc w:val="left"/>
      <w:pPr>
        <w:ind w:left="5319" w:hanging="140"/>
      </w:pPr>
      <w:rPr>
        <w:rFonts w:hint="default"/>
        <w:lang w:val="en-US" w:eastAsia="en-US" w:bidi="ar-SA"/>
      </w:rPr>
    </w:lvl>
    <w:lvl w:ilvl="6">
      <w:start w:val="0"/>
      <w:numFmt w:val="bullet"/>
      <w:lvlText w:val="•"/>
      <w:lvlJc w:val="left"/>
      <w:pPr>
        <w:ind w:left="6191" w:hanging="140"/>
      </w:pPr>
      <w:rPr>
        <w:rFonts w:hint="default"/>
        <w:lang w:val="en-US" w:eastAsia="en-US" w:bidi="ar-SA"/>
      </w:rPr>
    </w:lvl>
    <w:lvl w:ilvl="7">
      <w:start w:val="0"/>
      <w:numFmt w:val="bullet"/>
      <w:lvlText w:val="•"/>
      <w:lvlJc w:val="left"/>
      <w:pPr>
        <w:ind w:left="7063" w:hanging="140"/>
      </w:pPr>
      <w:rPr>
        <w:rFonts w:hint="default"/>
        <w:lang w:val="en-US" w:eastAsia="en-US" w:bidi="ar-SA"/>
      </w:rPr>
    </w:lvl>
    <w:lvl w:ilvl="8">
      <w:start w:val="0"/>
      <w:numFmt w:val="bullet"/>
      <w:lvlText w:val="•"/>
      <w:lvlJc w:val="left"/>
      <w:pPr>
        <w:ind w:left="7935" w:hanging="140"/>
      </w:pPr>
      <w:rPr>
        <w:rFonts w:hint="default"/>
        <w:lang w:val="en-US" w:eastAsia="en-US" w:bidi="ar-SA"/>
      </w:rPr>
    </w:lvl>
  </w:abstractNum>
  <w:abstractNum w:abstractNumId="44">
    <w:multiLevelType w:val="hybridMultilevel"/>
    <w:lvl w:ilvl="0">
      <w:start w:val="7"/>
      <w:numFmt w:val="upperRoman"/>
      <w:lvlText w:val="%1"/>
      <w:lvlJc w:val="left"/>
      <w:pPr>
        <w:ind w:left="101" w:hanging="384"/>
        <w:jc w:val="left"/>
      </w:pPr>
      <w:rPr>
        <w:rFonts w:hint="default" w:ascii="Times New Roman" w:hAnsi="Times New Roman" w:eastAsia="Times New Roman" w:cs="Times New Roman"/>
        <w:spacing w:val="0"/>
        <w:w w:val="99"/>
        <w:sz w:val="24"/>
        <w:szCs w:val="24"/>
        <w:u w:val="single" w:color="000000"/>
        <w:lang w:val="en-US" w:eastAsia="en-US" w:bidi="ar-SA"/>
      </w:rPr>
    </w:lvl>
    <w:lvl w:ilvl="1">
      <w:start w:val="0"/>
      <w:numFmt w:val="bullet"/>
      <w:lvlText w:val="•"/>
      <w:lvlJc w:val="left"/>
      <w:pPr>
        <w:ind w:left="1057" w:hanging="384"/>
      </w:pPr>
      <w:rPr>
        <w:rFonts w:hint="default"/>
        <w:lang w:val="en-US" w:eastAsia="en-US" w:bidi="ar-SA"/>
      </w:rPr>
    </w:lvl>
    <w:lvl w:ilvl="2">
      <w:start w:val="0"/>
      <w:numFmt w:val="bullet"/>
      <w:lvlText w:val="•"/>
      <w:lvlJc w:val="left"/>
      <w:pPr>
        <w:ind w:left="2015" w:hanging="384"/>
      </w:pPr>
      <w:rPr>
        <w:rFonts w:hint="default"/>
        <w:lang w:val="en-US" w:eastAsia="en-US" w:bidi="ar-SA"/>
      </w:rPr>
    </w:lvl>
    <w:lvl w:ilvl="3">
      <w:start w:val="0"/>
      <w:numFmt w:val="bullet"/>
      <w:lvlText w:val="•"/>
      <w:lvlJc w:val="left"/>
      <w:pPr>
        <w:ind w:left="2973" w:hanging="384"/>
      </w:pPr>
      <w:rPr>
        <w:rFonts w:hint="default"/>
        <w:lang w:val="en-US" w:eastAsia="en-US" w:bidi="ar-SA"/>
      </w:rPr>
    </w:lvl>
    <w:lvl w:ilvl="4">
      <w:start w:val="0"/>
      <w:numFmt w:val="bullet"/>
      <w:lvlText w:val="•"/>
      <w:lvlJc w:val="left"/>
      <w:pPr>
        <w:ind w:left="3931" w:hanging="384"/>
      </w:pPr>
      <w:rPr>
        <w:rFonts w:hint="default"/>
        <w:lang w:val="en-US" w:eastAsia="en-US" w:bidi="ar-SA"/>
      </w:rPr>
    </w:lvl>
    <w:lvl w:ilvl="5">
      <w:start w:val="0"/>
      <w:numFmt w:val="bullet"/>
      <w:lvlText w:val="•"/>
      <w:lvlJc w:val="left"/>
      <w:pPr>
        <w:ind w:left="4889" w:hanging="384"/>
      </w:pPr>
      <w:rPr>
        <w:rFonts w:hint="default"/>
        <w:lang w:val="en-US" w:eastAsia="en-US" w:bidi="ar-SA"/>
      </w:rPr>
    </w:lvl>
    <w:lvl w:ilvl="6">
      <w:start w:val="0"/>
      <w:numFmt w:val="bullet"/>
      <w:lvlText w:val="•"/>
      <w:lvlJc w:val="left"/>
      <w:pPr>
        <w:ind w:left="5847" w:hanging="384"/>
      </w:pPr>
      <w:rPr>
        <w:rFonts w:hint="default"/>
        <w:lang w:val="en-US" w:eastAsia="en-US" w:bidi="ar-SA"/>
      </w:rPr>
    </w:lvl>
    <w:lvl w:ilvl="7">
      <w:start w:val="0"/>
      <w:numFmt w:val="bullet"/>
      <w:lvlText w:val="•"/>
      <w:lvlJc w:val="left"/>
      <w:pPr>
        <w:ind w:left="6805" w:hanging="384"/>
      </w:pPr>
      <w:rPr>
        <w:rFonts w:hint="default"/>
        <w:lang w:val="en-US" w:eastAsia="en-US" w:bidi="ar-SA"/>
      </w:rPr>
    </w:lvl>
    <w:lvl w:ilvl="8">
      <w:start w:val="0"/>
      <w:numFmt w:val="bullet"/>
      <w:lvlText w:val="•"/>
      <w:lvlJc w:val="left"/>
      <w:pPr>
        <w:ind w:left="7763" w:hanging="384"/>
      </w:pPr>
      <w:rPr>
        <w:rFonts w:hint="default"/>
        <w:lang w:val="en-US" w:eastAsia="en-US" w:bidi="ar-SA"/>
      </w:rPr>
    </w:lvl>
  </w:abstractNum>
  <w:abstractNum w:abstractNumId="43">
    <w:multiLevelType w:val="hybridMultilevel"/>
    <w:lvl w:ilvl="0">
      <w:start w:val="1"/>
      <w:numFmt w:val="upperRoman"/>
      <w:lvlText w:val="%1"/>
      <w:lvlJc w:val="left"/>
      <w:pPr>
        <w:ind w:left="101" w:hanging="164"/>
        <w:jc w:val="left"/>
      </w:pPr>
      <w:rPr>
        <w:rFonts w:hint="default" w:ascii="Times New Roman" w:hAnsi="Times New Roman" w:eastAsia="Times New Roman" w:cs="Times New Roman"/>
        <w:w w:val="99"/>
        <w:sz w:val="24"/>
        <w:szCs w:val="24"/>
        <w:u w:val="single" w:color="000000"/>
        <w:lang w:val="en-US" w:eastAsia="en-US" w:bidi="ar-SA"/>
      </w:rPr>
    </w:lvl>
    <w:lvl w:ilvl="1">
      <w:start w:val="0"/>
      <w:numFmt w:val="bullet"/>
      <w:lvlText w:val="•"/>
      <w:lvlJc w:val="left"/>
      <w:pPr>
        <w:ind w:left="1057" w:hanging="164"/>
      </w:pPr>
      <w:rPr>
        <w:rFonts w:hint="default"/>
        <w:lang w:val="en-US" w:eastAsia="en-US" w:bidi="ar-SA"/>
      </w:rPr>
    </w:lvl>
    <w:lvl w:ilvl="2">
      <w:start w:val="0"/>
      <w:numFmt w:val="bullet"/>
      <w:lvlText w:val="•"/>
      <w:lvlJc w:val="left"/>
      <w:pPr>
        <w:ind w:left="2015" w:hanging="164"/>
      </w:pPr>
      <w:rPr>
        <w:rFonts w:hint="default"/>
        <w:lang w:val="en-US" w:eastAsia="en-US" w:bidi="ar-SA"/>
      </w:rPr>
    </w:lvl>
    <w:lvl w:ilvl="3">
      <w:start w:val="0"/>
      <w:numFmt w:val="bullet"/>
      <w:lvlText w:val="•"/>
      <w:lvlJc w:val="left"/>
      <w:pPr>
        <w:ind w:left="2973" w:hanging="164"/>
      </w:pPr>
      <w:rPr>
        <w:rFonts w:hint="default"/>
        <w:lang w:val="en-US" w:eastAsia="en-US" w:bidi="ar-SA"/>
      </w:rPr>
    </w:lvl>
    <w:lvl w:ilvl="4">
      <w:start w:val="0"/>
      <w:numFmt w:val="bullet"/>
      <w:lvlText w:val="•"/>
      <w:lvlJc w:val="left"/>
      <w:pPr>
        <w:ind w:left="3931" w:hanging="164"/>
      </w:pPr>
      <w:rPr>
        <w:rFonts w:hint="default"/>
        <w:lang w:val="en-US" w:eastAsia="en-US" w:bidi="ar-SA"/>
      </w:rPr>
    </w:lvl>
    <w:lvl w:ilvl="5">
      <w:start w:val="0"/>
      <w:numFmt w:val="bullet"/>
      <w:lvlText w:val="•"/>
      <w:lvlJc w:val="left"/>
      <w:pPr>
        <w:ind w:left="4889" w:hanging="164"/>
      </w:pPr>
      <w:rPr>
        <w:rFonts w:hint="default"/>
        <w:lang w:val="en-US" w:eastAsia="en-US" w:bidi="ar-SA"/>
      </w:rPr>
    </w:lvl>
    <w:lvl w:ilvl="6">
      <w:start w:val="0"/>
      <w:numFmt w:val="bullet"/>
      <w:lvlText w:val="•"/>
      <w:lvlJc w:val="left"/>
      <w:pPr>
        <w:ind w:left="5847" w:hanging="164"/>
      </w:pPr>
      <w:rPr>
        <w:rFonts w:hint="default"/>
        <w:lang w:val="en-US" w:eastAsia="en-US" w:bidi="ar-SA"/>
      </w:rPr>
    </w:lvl>
    <w:lvl w:ilvl="7">
      <w:start w:val="0"/>
      <w:numFmt w:val="bullet"/>
      <w:lvlText w:val="•"/>
      <w:lvlJc w:val="left"/>
      <w:pPr>
        <w:ind w:left="6805" w:hanging="164"/>
      </w:pPr>
      <w:rPr>
        <w:rFonts w:hint="default"/>
        <w:lang w:val="en-US" w:eastAsia="en-US" w:bidi="ar-SA"/>
      </w:rPr>
    </w:lvl>
    <w:lvl w:ilvl="8">
      <w:start w:val="0"/>
      <w:numFmt w:val="bullet"/>
      <w:lvlText w:val="•"/>
      <w:lvlJc w:val="left"/>
      <w:pPr>
        <w:ind w:left="7763" w:hanging="164"/>
      </w:pPr>
      <w:rPr>
        <w:rFonts w:hint="default"/>
        <w:lang w:val="en-US" w:eastAsia="en-US" w:bidi="ar-SA"/>
      </w:rPr>
    </w:lvl>
  </w:abstractNum>
  <w:abstractNum w:abstractNumId="42">
    <w:multiLevelType w:val="hybridMultilevel"/>
    <w:lvl w:ilvl="0">
      <w:start w:val="16"/>
      <w:numFmt w:val="upperRoman"/>
      <w:lvlText w:val="%1"/>
      <w:lvlJc w:val="left"/>
      <w:pPr>
        <w:ind w:left="101" w:hanging="480"/>
        <w:jc w:val="left"/>
      </w:pPr>
      <w:rPr>
        <w:rFonts w:hint="default" w:ascii="Times New Roman" w:hAnsi="Times New Roman" w:eastAsia="Times New Roman" w:cs="Times New Roman"/>
        <w:w w:val="99"/>
        <w:sz w:val="24"/>
        <w:szCs w:val="24"/>
        <w:u w:val="single" w:color="000000"/>
        <w:lang w:val="en-US" w:eastAsia="en-US" w:bidi="ar-SA"/>
      </w:rPr>
    </w:lvl>
    <w:lvl w:ilvl="1">
      <w:start w:val="0"/>
      <w:numFmt w:val="bullet"/>
      <w:lvlText w:val="•"/>
      <w:lvlJc w:val="left"/>
      <w:pPr>
        <w:ind w:left="1057" w:hanging="480"/>
      </w:pPr>
      <w:rPr>
        <w:rFonts w:hint="default"/>
        <w:lang w:val="en-US" w:eastAsia="en-US" w:bidi="ar-SA"/>
      </w:rPr>
    </w:lvl>
    <w:lvl w:ilvl="2">
      <w:start w:val="0"/>
      <w:numFmt w:val="bullet"/>
      <w:lvlText w:val="•"/>
      <w:lvlJc w:val="left"/>
      <w:pPr>
        <w:ind w:left="2015" w:hanging="480"/>
      </w:pPr>
      <w:rPr>
        <w:rFonts w:hint="default"/>
        <w:lang w:val="en-US" w:eastAsia="en-US" w:bidi="ar-SA"/>
      </w:rPr>
    </w:lvl>
    <w:lvl w:ilvl="3">
      <w:start w:val="0"/>
      <w:numFmt w:val="bullet"/>
      <w:lvlText w:val="•"/>
      <w:lvlJc w:val="left"/>
      <w:pPr>
        <w:ind w:left="2973" w:hanging="480"/>
      </w:pPr>
      <w:rPr>
        <w:rFonts w:hint="default"/>
        <w:lang w:val="en-US" w:eastAsia="en-US" w:bidi="ar-SA"/>
      </w:rPr>
    </w:lvl>
    <w:lvl w:ilvl="4">
      <w:start w:val="0"/>
      <w:numFmt w:val="bullet"/>
      <w:lvlText w:val="•"/>
      <w:lvlJc w:val="left"/>
      <w:pPr>
        <w:ind w:left="3931" w:hanging="480"/>
      </w:pPr>
      <w:rPr>
        <w:rFonts w:hint="default"/>
        <w:lang w:val="en-US" w:eastAsia="en-US" w:bidi="ar-SA"/>
      </w:rPr>
    </w:lvl>
    <w:lvl w:ilvl="5">
      <w:start w:val="0"/>
      <w:numFmt w:val="bullet"/>
      <w:lvlText w:val="•"/>
      <w:lvlJc w:val="left"/>
      <w:pPr>
        <w:ind w:left="4889" w:hanging="480"/>
      </w:pPr>
      <w:rPr>
        <w:rFonts w:hint="default"/>
        <w:lang w:val="en-US" w:eastAsia="en-US" w:bidi="ar-SA"/>
      </w:rPr>
    </w:lvl>
    <w:lvl w:ilvl="6">
      <w:start w:val="0"/>
      <w:numFmt w:val="bullet"/>
      <w:lvlText w:val="•"/>
      <w:lvlJc w:val="left"/>
      <w:pPr>
        <w:ind w:left="5847" w:hanging="480"/>
      </w:pPr>
      <w:rPr>
        <w:rFonts w:hint="default"/>
        <w:lang w:val="en-US" w:eastAsia="en-US" w:bidi="ar-SA"/>
      </w:rPr>
    </w:lvl>
    <w:lvl w:ilvl="7">
      <w:start w:val="0"/>
      <w:numFmt w:val="bullet"/>
      <w:lvlText w:val="•"/>
      <w:lvlJc w:val="left"/>
      <w:pPr>
        <w:ind w:left="6805" w:hanging="480"/>
      </w:pPr>
      <w:rPr>
        <w:rFonts w:hint="default"/>
        <w:lang w:val="en-US" w:eastAsia="en-US" w:bidi="ar-SA"/>
      </w:rPr>
    </w:lvl>
    <w:lvl w:ilvl="8">
      <w:start w:val="0"/>
      <w:numFmt w:val="bullet"/>
      <w:lvlText w:val="•"/>
      <w:lvlJc w:val="left"/>
      <w:pPr>
        <w:ind w:left="7763" w:hanging="480"/>
      </w:pPr>
      <w:rPr>
        <w:rFonts w:hint="default"/>
        <w:lang w:val="en-US" w:eastAsia="en-US" w:bidi="ar-SA"/>
      </w:rPr>
    </w:lvl>
  </w:abstractNum>
  <w:abstractNum w:abstractNumId="41">
    <w:multiLevelType w:val="hybridMultilevel"/>
    <w:lvl w:ilvl="0">
      <w:start w:val="1"/>
      <w:numFmt w:val="upperRoman"/>
      <w:lvlText w:val="%1"/>
      <w:lvlJc w:val="left"/>
      <w:pPr>
        <w:ind w:left="958" w:hanging="137"/>
        <w:jc w:val="left"/>
      </w:pPr>
      <w:rPr>
        <w:rFonts w:hint="default"/>
        <w:w w:val="99"/>
        <w:u w:val="single" w:color="000000"/>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40">
    <w:multiLevelType w:val="hybridMultilevel"/>
    <w:lvl w:ilvl="0">
      <w:start w:val="4"/>
      <w:numFmt w:val="upperRoman"/>
      <w:lvlText w:val="%1"/>
      <w:lvlJc w:val="left"/>
      <w:pPr>
        <w:ind w:left="1133" w:hanging="312"/>
        <w:jc w:val="left"/>
      </w:pPr>
      <w:rPr>
        <w:rFonts w:hint="default" w:ascii="Times New Roman" w:hAnsi="Times New Roman" w:eastAsia="Times New Roman" w:cs="Times New Roman"/>
        <w:w w:val="99"/>
        <w:sz w:val="24"/>
        <w:szCs w:val="24"/>
        <w:u w:val="single" w:color="000000"/>
        <w:lang w:val="en-US" w:eastAsia="en-US" w:bidi="ar-SA"/>
      </w:rPr>
    </w:lvl>
    <w:lvl w:ilvl="1">
      <w:start w:val="0"/>
      <w:numFmt w:val="bullet"/>
      <w:lvlText w:val="•"/>
      <w:lvlJc w:val="left"/>
      <w:pPr>
        <w:ind w:left="1993" w:hanging="312"/>
      </w:pPr>
      <w:rPr>
        <w:rFonts w:hint="default"/>
        <w:lang w:val="en-US" w:eastAsia="en-US" w:bidi="ar-SA"/>
      </w:rPr>
    </w:lvl>
    <w:lvl w:ilvl="2">
      <w:start w:val="0"/>
      <w:numFmt w:val="bullet"/>
      <w:lvlText w:val="•"/>
      <w:lvlJc w:val="left"/>
      <w:pPr>
        <w:ind w:left="2847" w:hanging="312"/>
      </w:pPr>
      <w:rPr>
        <w:rFonts w:hint="default"/>
        <w:lang w:val="en-US" w:eastAsia="en-US" w:bidi="ar-SA"/>
      </w:rPr>
    </w:lvl>
    <w:lvl w:ilvl="3">
      <w:start w:val="0"/>
      <w:numFmt w:val="bullet"/>
      <w:lvlText w:val="•"/>
      <w:lvlJc w:val="left"/>
      <w:pPr>
        <w:ind w:left="3701" w:hanging="312"/>
      </w:pPr>
      <w:rPr>
        <w:rFonts w:hint="default"/>
        <w:lang w:val="en-US" w:eastAsia="en-US" w:bidi="ar-SA"/>
      </w:rPr>
    </w:lvl>
    <w:lvl w:ilvl="4">
      <w:start w:val="0"/>
      <w:numFmt w:val="bullet"/>
      <w:lvlText w:val="•"/>
      <w:lvlJc w:val="left"/>
      <w:pPr>
        <w:ind w:left="4555" w:hanging="312"/>
      </w:pPr>
      <w:rPr>
        <w:rFonts w:hint="default"/>
        <w:lang w:val="en-US" w:eastAsia="en-US" w:bidi="ar-SA"/>
      </w:rPr>
    </w:lvl>
    <w:lvl w:ilvl="5">
      <w:start w:val="0"/>
      <w:numFmt w:val="bullet"/>
      <w:lvlText w:val="•"/>
      <w:lvlJc w:val="left"/>
      <w:pPr>
        <w:ind w:left="5409" w:hanging="312"/>
      </w:pPr>
      <w:rPr>
        <w:rFonts w:hint="default"/>
        <w:lang w:val="en-US" w:eastAsia="en-US" w:bidi="ar-SA"/>
      </w:rPr>
    </w:lvl>
    <w:lvl w:ilvl="6">
      <w:start w:val="0"/>
      <w:numFmt w:val="bullet"/>
      <w:lvlText w:val="•"/>
      <w:lvlJc w:val="left"/>
      <w:pPr>
        <w:ind w:left="6263" w:hanging="312"/>
      </w:pPr>
      <w:rPr>
        <w:rFonts w:hint="default"/>
        <w:lang w:val="en-US" w:eastAsia="en-US" w:bidi="ar-SA"/>
      </w:rPr>
    </w:lvl>
    <w:lvl w:ilvl="7">
      <w:start w:val="0"/>
      <w:numFmt w:val="bullet"/>
      <w:lvlText w:val="•"/>
      <w:lvlJc w:val="left"/>
      <w:pPr>
        <w:ind w:left="7117" w:hanging="312"/>
      </w:pPr>
      <w:rPr>
        <w:rFonts w:hint="default"/>
        <w:lang w:val="en-US" w:eastAsia="en-US" w:bidi="ar-SA"/>
      </w:rPr>
    </w:lvl>
    <w:lvl w:ilvl="8">
      <w:start w:val="0"/>
      <w:numFmt w:val="bullet"/>
      <w:lvlText w:val="•"/>
      <w:lvlJc w:val="left"/>
      <w:pPr>
        <w:ind w:left="7971" w:hanging="312"/>
      </w:pPr>
      <w:rPr>
        <w:rFonts w:hint="default"/>
        <w:lang w:val="en-US" w:eastAsia="en-US" w:bidi="ar-SA"/>
      </w:rPr>
    </w:lvl>
  </w:abstractNum>
  <w:abstractNum w:abstractNumId="39">
    <w:multiLevelType w:val="hybridMultilevel"/>
    <w:lvl w:ilvl="0">
      <w:start w:val="1"/>
      <w:numFmt w:val="upperRoman"/>
      <w:lvlText w:val="%1"/>
      <w:lvlJc w:val="left"/>
      <w:pPr>
        <w:ind w:left="101" w:hanging="144"/>
        <w:jc w:val="left"/>
      </w:pPr>
      <w:rPr>
        <w:rFonts w:hint="default" w:ascii="Times New Roman" w:hAnsi="Times New Roman" w:eastAsia="Times New Roman" w:cs="Times New Roman"/>
        <w:w w:val="99"/>
        <w:sz w:val="24"/>
        <w:szCs w:val="24"/>
        <w:u w:val="single" w:color="000000"/>
        <w:lang w:val="en-US" w:eastAsia="en-US" w:bidi="ar-SA"/>
      </w:rPr>
    </w:lvl>
    <w:lvl w:ilvl="1">
      <w:start w:val="0"/>
      <w:numFmt w:val="bullet"/>
      <w:lvlText w:val="•"/>
      <w:lvlJc w:val="left"/>
      <w:pPr>
        <w:ind w:left="1057" w:hanging="144"/>
      </w:pPr>
      <w:rPr>
        <w:rFonts w:hint="default"/>
        <w:lang w:val="en-US" w:eastAsia="en-US" w:bidi="ar-SA"/>
      </w:rPr>
    </w:lvl>
    <w:lvl w:ilvl="2">
      <w:start w:val="0"/>
      <w:numFmt w:val="bullet"/>
      <w:lvlText w:val="•"/>
      <w:lvlJc w:val="left"/>
      <w:pPr>
        <w:ind w:left="2015" w:hanging="144"/>
      </w:pPr>
      <w:rPr>
        <w:rFonts w:hint="default"/>
        <w:lang w:val="en-US" w:eastAsia="en-US" w:bidi="ar-SA"/>
      </w:rPr>
    </w:lvl>
    <w:lvl w:ilvl="3">
      <w:start w:val="0"/>
      <w:numFmt w:val="bullet"/>
      <w:lvlText w:val="•"/>
      <w:lvlJc w:val="left"/>
      <w:pPr>
        <w:ind w:left="2973" w:hanging="144"/>
      </w:pPr>
      <w:rPr>
        <w:rFonts w:hint="default"/>
        <w:lang w:val="en-US" w:eastAsia="en-US" w:bidi="ar-SA"/>
      </w:rPr>
    </w:lvl>
    <w:lvl w:ilvl="4">
      <w:start w:val="0"/>
      <w:numFmt w:val="bullet"/>
      <w:lvlText w:val="•"/>
      <w:lvlJc w:val="left"/>
      <w:pPr>
        <w:ind w:left="3931" w:hanging="144"/>
      </w:pPr>
      <w:rPr>
        <w:rFonts w:hint="default"/>
        <w:lang w:val="en-US" w:eastAsia="en-US" w:bidi="ar-SA"/>
      </w:rPr>
    </w:lvl>
    <w:lvl w:ilvl="5">
      <w:start w:val="0"/>
      <w:numFmt w:val="bullet"/>
      <w:lvlText w:val="•"/>
      <w:lvlJc w:val="left"/>
      <w:pPr>
        <w:ind w:left="4889" w:hanging="144"/>
      </w:pPr>
      <w:rPr>
        <w:rFonts w:hint="default"/>
        <w:lang w:val="en-US" w:eastAsia="en-US" w:bidi="ar-SA"/>
      </w:rPr>
    </w:lvl>
    <w:lvl w:ilvl="6">
      <w:start w:val="0"/>
      <w:numFmt w:val="bullet"/>
      <w:lvlText w:val="•"/>
      <w:lvlJc w:val="left"/>
      <w:pPr>
        <w:ind w:left="5847" w:hanging="144"/>
      </w:pPr>
      <w:rPr>
        <w:rFonts w:hint="default"/>
        <w:lang w:val="en-US" w:eastAsia="en-US" w:bidi="ar-SA"/>
      </w:rPr>
    </w:lvl>
    <w:lvl w:ilvl="7">
      <w:start w:val="0"/>
      <w:numFmt w:val="bullet"/>
      <w:lvlText w:val="•"/>
      <w:lvlJc w:val="left"/>
      <w:pPr>
        <w:ind w:left="6805" w:hanging="144"/>
      </w:pPr>
      <w:rPr>
        <w:rFonts w:hint="default"/>
        <w:lang w:val="en-US" w:eastAsia="en-US" w:bidi="ar-SA"/>
      </w:rPr>
    </w:lvl>
    <w:lvl w:ilvl="8">
      <w:start w:val="0"/>
      <w:numFmt w:val="bullet"/>
      <w:lvlText w:val="•"/>
      <w:lvlJc w:val="left"/>
      <w:pPr>
        <w:ind w:left="7763" w:hanging="144"/>
      </w:pPr>
      <w:rPr>
        <w:rFonts w:hint="default"/>
        <w:lang w:val="en-US" w:eastAsia="en-US" w:bidi="ar-SA"/>
      </w:rPr>
    </w:lvl>
  </w:abstractNum>
  <w:abstractNum w:abstractNumId="38">
    <w:multiLevelType w:val="hybridMultilevel"/>
    <w:lvl w:ilvl="0">
      <w:start w:val="5"/>
      <w:numFmt w:val="upperRoman"/>
      <w:lvlText w:val="%1"/>
      <w:lvlJc w:val="left"/>
      <w:pPr>
        <w:ind w:left="1054" w:hanging="233"/>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921" w:hanging="233"/>
      </w:pPr>
      <w:rPr>
        <w:rFonts w:hint="default"/>
        <w:lang w:val="en-US" w:eastAsia="en-US" w:bidi="ar-SA"/>
      </w:rPr>
    </w:lvl>
    <w:lvl w:ilvl="2">
      <w:start w:val="0"/>
      <w:numFmt w:val="bullet"/>
      <w:lvlText w:val="•"/>
      <w:lvlJc w:val="left"/>
      <w:pPr>
        <w:ind w:left="2783" w:hanging="233"/>
      </w:pPr>
      <w:rPr>
        <w:rFonts w:hint="default"/>
        <w:lang w:val="en-US" w:eastAsia="en-US" w:bidi="ar-SA"/>
      </w:rPr>
    </w:lvl>
    <w:lvl w:ilvl="3">
      <w:start w:val="0"/>
      <w:numFmt w:val="bullet"/>
      <w:lvlText w:val="•"/>
      <w:lvlJc w:val="left"/>
      <w:pPr>
        <w:ind w:left="3645" w:hanging="233"/>
      </w:pPr>
      <w:rPr>
        <w:rFonts w:hint="default"/>
        <w:lang w:val="en-US" w:eastAsia="en-US" w:bidi="ar-SA"/>
      </w:rPr>
    </w:lvl>
    <w:lvl w:ilvl="4">
      <w:start w:val="0"/>
      <w:numFmt w:val="bullet"/>
      <w:lvlText w:val="•"/>
      <w:lvlJc w:val="left"/>
      <w:pPr>
        <w:ind w:left="4507" w:hanging="233"/>
      </w:pPr>
      <w:rPr>
        <w:rFonts w:hint="default"/>
        <w:lang w:val="en-US" w:eastAsia="en-US" w:bidi="ar-SA"/>
      </w:rPr>
    </w:lvl>
    <w:lvl w:ilvl="5">
      <w:start w:val="0"/>
      <w:numFmt w:val="bullet"/>
      <w:lvlText w:val="•"/>
      <w:lvlJc w:val="left"/>
      <w:pPr>
        <w:ind w:left="5369" w:hanging="233"/>
      </w:pPr>
      <w:rPr>
        <w:rFonts w:hint="default"/>
        <w:lang w:val="en-US" w:eastAsia="en-US" w:bidi="ar-SA"/>
      </w:rPr>
    </w:lvl>
    <w:lvl w:ilvl="6">
      <w:start w:val="0"/>
      <w:numFmt w:val="bullet"/>
      <w:lvlText w:val="•"/>
      <w:lvlJc w:val="left"/>
      <w:pPr>
        <w:ind w:left="6231" w:hanging="233"/>
      </w:pPr>
      <w:rPr>
        <w:rFonts w:hint="default"/>
        <w:lang w:val="en-US" w:eastAsia="en-US" w:bidi="ar-SA"/>
      </w:rPr>
    </w:lvl>
    <w:lvl w:ilvl="7">
      <w:start w:val="0"/>
      <w:numFmt w:val="bullet"/>
      <w:lvlText w:val="•"/>
      <w:lvlJc w:val="left"/>
      <w:pPr>
        <w:ind w:left="7093" w:hanging="233"/>
      </w:pPr>
      <w:rPr>
        <w:rFonts w:hint="default"/>
        <w:lang w:val="en-US" w:eastAsia="en-US" w:bidi="ar-SA"/>
      </w:rPr>
    </w:lvl>
    <w:lvl w:ilvl="8">
      <w:start w:val="0"/>
      <w:numFmt w:val="bullet"/>
      <w:lvlText w:val="•"/>
      <w:lvlJc w:val="left"/>
      <w:pPr>
        <w:ind w:left="7955" w:hanging="233"/>
      </w:pPr>
      <w:rPr>
        <w:rFonts w:hint="default"/>
        <w:lang w:val="en-US" w:eastAsia="en-US" w:bidi="ar-SA"/>
      </w:rPr>
    </w:lvl>
  </w:abstractNum>
  <w:abstractNum w:abstractNumId="37">
    <w:multiLevelType w:val="hybridMultilevel"/>
    <w:lvl w:ilvl="0">
      <w:start w:val="10"/>
      <w:numFmt w:val="upperRoman"/>
      <w:lvlText w:val="%1"/>
      <w:lvlJc w:val="left"/>
      <w:pPr>
        <w:ind w:left="101" w:hanging="245"/>
        <w:jc w:val="left"/>
      </w:pPr>
      <w:rPr>
        <w:rFonts w:hint="default"/>
        <w:w w:val="99"/>
        <w:lang w:val="en-US" w:eastAsia="en-US" w:bidi="ar-SA"/>
      </w:rPr>
    </w:lvl>
    <w:lvl w:ilvl="1">
      <w:start w:val="0"/>
      <w:numFmt w:val="bullet"/>
      <w:lvlText w:val="•"/>
      <w:lvlJc w:val="left"/>
      <w:pPr>
        <w:ind w:left="1057" w:hanging="245"/>
      </w:pPr>
      <w:rPr>
        <w:rFonts w:hint="default"/>
        <w:lang w:val="en-US" w:eastAsia="en-US" w:bidi="ar-SA"/>
      </w:rPr>
    </w:lvl>
    <w:lvl w:ilvl="2">
      <w:start w:val="0"/>
      <w:numFmt w:val="bullet"/>
      <w:lvlText w:val="•"/>
      <w:lvlJc w:val="left"/>
      <w:pPr>
        <w:ind w:left="2015" w:hanging="245"/>
      </w:pPr>
      <w:rPr>
        <w:rFonts w:hint="default"/>
        <w:lang w:val="en-US" w:eastAsia="en-US" w:bidi="ar-SA"/>
      </w:rPr>
    </w:lvl>
    <w:lvl w:ilvl="3">
      <w:start w:val="0"/>
      <w:numFmt w:val="bullet"/>
      <w:lvlText w:val="•"/>
      <w:lvlJc w:val="left"/>
      <w:pPr>
        <w:ind w:left="2973" w:hanging="245"/>
      </w:pPr>
      <w:rPr>
        <w:rFonts w:hint="default"/>
        <w:lang w:val="en-US" w:eastAsia="en-US" w:bidi="ar-SA"/>
      </w:rPr>
    </w:lvl>
    <w:lvl w:ilvl="4">
      <w:start w:val="0"/>
      <w:numFmt w:val="bullet"/>
      <w:lvlText w:val="•"/>
      <w:lvlJc w:val="left"/>
      <w:pPr>
        <w:ind w:left="3931" w:hanging="245"/>
      </w:pPr>
      <w:rPr>
        <w:rFonts w:hint="default"/>
        <w:lang w:val="en-US" w:eastAsia="en-US" w:bidi="ar-SA"/>
      </w:rPr>
    </w:lvl>
    <w:lvl w:ilvl="5">
      <w:start w:val="0"/>
      <w:numFmt w:val="bullet"/>
      <w:lvlText w:val="•"/>
      <w:lvlJc w:val="left"/>
      <w:pPr>
        <w:ind w:left="4889" w:hanging="245"/>
      </w:pPr>
      <w:rPr>
        <w:rFonts w:hint="default"/>
        <w:lang w:val="en-US" w:eastAsia="en-US" w:bidi="ar-SA"/>
      </w:rPr>
    </w:lvl>
    <w:lvl w:ilvl="6">
      <w:start w:val="0"/>
      <w:numFmt w:val="bullet"/>
      <w:lvlText w:val="•"/>
      <w:lvlJc w:val="left"/>
      <w:pPr>
        <w:ind w:left="5847" w:hanging="245"/>
      </w:pPr>
      <w:rPr>
        <w:rFonts w:hint="default"/>
        <w:lang w:val="en-US" w:eastAsia="en-US" w:bidi="ar-SA"/>
      </w:rPr>
    </w:lvl>
    <w:lvl w:ilvl="7">
      <w:start w:val="0"/>
      <w:numFmt w:val="bullet"/>
      <w:lvlText w:val="•"/>
      <w:lvlJc w:val="left"/>
      <w:pPr>
        <w:ind w:left="6805" w:hanging="245"/>
      </w:pPr>
      <w:rPr>
        <w:rFonts w:hint="default"/>
        <w:lang w:val="en-US" w:eastAsia="en-US" w:bidi="ar-SA"/>
      </w:rPr>
    </w:lvl>
    <w:lvl w:ilvl="8">
      <w:start w:val="0"/>
      <w:numFmt w:val="bullet"/>
      <w:lvlText w:val="•"/>
      <w:lvlJc w:val="left"/>
      <w:pPr>
        <w:ind w:left="7763" w:hanging="245"/>
      </w:pPr>
      <w:rPr>
        <w:rFonts w:hint="default"/>
        <w:lang w:val="en-US" w:eastAsia="en-US" w:bidi="ar-SA"/>
      </w:rPr>
    </w:lvl>
  </w:abstractNum>
  <w:abstractNum w:abstractNumId="36">
    <w:multiLevelType w:val="hybridMultilevel"/>
    <w:lvl w:ilvl="0">
      <w:start w:val="1"/>
      <w:numFmt w:val="upperRoman"/>
      <w:lvlText w:val="%1"/>
      <w:lvlJc w:val="left"/>
      <w:pPr>
        <w:ind w:left="958" w:hanging="137"/>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35">
    <w:multiLevelType w:val="hybridMultilevel"/>
    <w:lvl w:ilvl="0">
      <w:start w:val="1"/>
      <w:numFmt w:val="lowerLetter"/>
      <w:lvlText w:val="%1)"/>
      <w:lvlJc w:val="left"/>
      <w:pPr>
        <w:ind w:left="101" w:hanging="250"/>
        <w:jc w:val="left"/>
      </w:pPr>
      <w:rPr>
        <w:rFonts w:hint="default" w:ascii="Times New Roman" w:hAnsi="Times New Roman" w:eastAsia="Times New Roman" w:cs="Times New Roman"/>
        <w:spacing w:val="-1"/>
        <w:w w:val="100"/>
        <w:sz w:val="24"/>
        <w:szCs w:val="24"/>
        <w:lang w:val="en-US" w:eastAsia="en-US" w:bidi="ar-SA"/>
      </w:rPr>
    </w:lvl>
    <w:lvl w:ilvl="1">
      <w:start w:val="0"/>
      <w:numFmt w:val="bullet"/>
      <w:lvlText w:val="•"/>
      <w:lvlJc w:val="left"/>
      <w:pPr>
        <w:ind w:left="1057" w:hanging="250"/>
      </w:pPr>
      <w:rPr>
        <w:rFonts w:hint="default"/>
        <w:lang w:val="en-US" w:eastAsia="en-US" w:bidi="ar-SA"/>
      </w:rPr>
    </w:lvl>
    <w:lvl w:ilvl="2">
      <w:start w:val="0"/>
      <w:numFmt w:val="bullet"/>
      <w:lvlText w:val="•"/>
      <w:lvlJc w:val="left"/>
      <w:pPr>
        <w:ind w:left="2015" w:hanging="250"/>
      </w:pPr>
      <w:rPr>
        <w:rFonts w:hint="default"/>
        <w:lang w:val="en-US" w:eastAsia="en-US" w:bidi="ar-SA"/>
      </w:rPr>
    </w:lvl>
    <w:lvl w:ilvl="3">
      <w:start w:val="0"/>
      <w:numFmt w:val="bullet"/>
      <w:lvlText w:val="•"/>
      <w:lvlJc w:val="left"/>
      <w:pPr>
        <w:ind w:left="2973" w:hanging="250"/>
      </w:pPr>
      <w:rPr>
        <w:rFonts w:hint="default"/>
        <w:lang w:val="en-US" w:eastAsia="en-US" w:bidi="ar-SA"/>
      </w:rPr>
    </w:lvl>
    <w:lvl w:ilvl="4">
      <w:start w:val="0"/>
      <w:numFmt w:val="bullet"/>
      <w:lvlText w:val="•"/>
      <w:lvlJc w:val="left"/>
      <w:pPr>
        <w:ind w:left="3931" w:hanging="250"/>
      </w:pPr>
      <w:rPr>
        <w:rFonts w:hint="default"/>
        <w:lang w:val="en-US" w:eastAsia="en-US" w:bidi="ar-SA"/>
      </w:rPr>
    </w:lvl>
    <w:lvl w:ilvl="5">
      <w:start w:val="0"/>
      <w:numFmt w:val="bullet"/>
      <w:lvlText w:val="•"/>
      <w:lvlJc w:val="left"/>
      <w:pPr>
        <w:ind w:left="4889" w:hanging="250"/>
      </w:pPr>
      <w:rPr>
        <w:rFonts w:hint="default"/>
        <w:lang w:val="en-US" w:eastAsia="en-US" w:bidi="ar-SA"/>
      </w:rPr>
    </w:lvl>
    <w:lvl w:ilvl="6">
      <w:start w:val="0"/>
      <w:numFmt w:val="bullet"/>
      <w:lvlText w:val="•"/>
      <w:lvlJc w:val="left"/>
      <w:pPr>
        <w:ind w:left="5847" w:hanging="250"/>
      </w:pPr>
      <w:rPr>
        <w:rFonts w:hint="default"/>
        <w:lang w:val="en-US" w:eastAsia="en-US" w:bidi="ar-SA"/>
      </w:rPr>
    </w:lvl>
    <w:lvl w:ilvl="7">
      <w:start w:val="0"/>
      <w:numFmt w:val="bullet"/>
      <w:lvlText w:val="•"/>
      <w:lvlJc w:val="left"/>
      <w:pPr>
        <w:ind w:left="6805" w:hanging="250"/>
      </w:pPr>
      <w:rPr>
        <w:rFonts w:hint="default"/>
        <w:lang w:val="en-US" w:eastAsia="en-US" w:bidi="ar-SA"/>
      </w:rPr>
    </w:lvl>
    <w:lvl w:ilvl="8">
      <w:start w:val="0"/>
      <w:numFmt w:val="bullet"/>
      <w:lvlText w:val="•"/>
      <w:lvlJc w:val="left"/>
      <w:pPr>
        <w:ind w:left="7763" w:hanging="250"/>
      </w:pPr>
      <w:rPr>
        <w:rFonts w:hint="default"/>
        <w:lang w:val="en-US" w:eastAsia="en-US" w:bidi="ar-SA"/>
      </w:rPr>
    </w:lvl>
  </w:abstractNum>
  <w:abstractNum w:abstractNumId="34">
    <w:multiLevelType w:val="hybridMultilevel"/>
    <w:lvl w:ilvl="0">
      <w:start w:val="1"/>
      <w:numFmt w:val="upperRoman"/>
      <w:lvlText w:val="%1"/>
      <w:lvlJc w:val="left"/>
      <w:pPr>
        <w:ind w:left="958" w:hanging="137"/>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33">
    <w:multiLevelType w:val="hybridMultilevel"/>
    <w:lvl w:ilvl="0">
      <w:start w:val="1"/>
      <w:numFmt w:val="upperRoman"/>
      <w:lvlText w:val="%1"/>
      <w:lvlJc w:val="left"/>
      <w:pPr>
        <w:ind w:left="958" w:hanging="137"/>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32">
    <w:multiLevelType w:val="hybridMultilevel"/>
    <w:lvl w:ilvl="0">
      <w:start w:val="3"/>
      <w:numFmt w:val="upperRoman"/>
      <w:lvlText w:val="%1"/>
      <w:lvlJc w:val="left"/>
      <w:pPr>
        <w:ind w:left="101" w:hanging="329"/>
        <w:jc w:val="left"/>
      </w:pPr>
      <w:rPr>
        <w:rFonts w:hint="default" w:ascii="Times New Roman" w:hAnsi="Times New Roman" w:eastAsia="Times New Roman" w:cs="Times New Roman"/>
        <w:spacing w:val="-30"/>
        <w:w w:val="99"/>
        <w:sz w:val="24"/>
        <w:szCs w:val="24"/>
        <w:lang w:val="en-US" w:eastAsia="en-US" w:bidi="ar-SA"/>
      </w:rPr>
    </w:lvl>
    <w:lvl w:ilvl="1">
      <w:start w:val="0"/>
      <w:numFmt w:val="bullet"/>
      <w:lvlText w:val="•"/>
      <w:lvlJc w:val="left"/>
      <w:pPr>
        <w:ind w:left="1057" w:hanging="329"/>
      </w:pPr>
      <w:rPr>
        <w:rFonts w:hint="default"/>
        <w:lang w:val="en-US" w:eastAsia="en-US" w:bidi="ar-SA"/>
      </w:rPr>
    </w:lvl>
    <w:lvl w:ilvl="2">
      <w:start w:val="0"/>
      <w:numFmt w:val="bullet"/>
      <w:lvlText w:val="•"/>
      <w:lvlJc w:val="left"/>
      <w:pPr>
        <w:ind w:left="2015" w:hanging="329"/>
      </w:pPr>
      <w:rPr>
        <w:rFonts w:hint="default"/>
        <w:lang w:val="en-US" w:eastAsia="en-US" w:bidi="ar-SA"/>
      </w:rPr>
    </w:lvl>
    <w:lvl w:ilvl="3">
      <w:start w:val="0"/>
      <w:numFmt w:val="bullet"/>
      <w:lvlText w:val="•"/>
      <w:lvlJc w:val="left"/>
      <w:pPr>
        <w:ind w:left="2973" w:hanging="329"/>
      </w:pPr>
      <w:rPr>
        <w:rFonts w:hint="default"/>
        <w:lang w:val="en-US" w:eastAsia="en-US" w:bidi="ar-SA"/>
      </w:rPr>
    </w:lvl>
    <w:lvl w:ilvl="4">
      <w:start w:val="0"/>
      <w:numFmt w:val="bullet"/>
      <w:lvlText w:val="•"/>
      <w:lvlJc w:val="left"/>
      <w:pPr>
        <w:ind w:left="3931" w:hanging="329"/>
      </w:pPr>
      <w:rPr>
        <w:rFonts w:hint="default"/>
        <w:lang w:val="en-US" w:eastAsia="en-US" w:bidi="ar-SA"/>
      </w:rPr>
    </w:lvl>
    <w:lvl w:ilvl="5">
      <w:start w:val="0"/>
      <w:numFmt w:val="bullet"/>
      <w:lvlText w:val="•"/>
      <w:lvlJc w:val="left"/>
      <w:pPr>
        <w:ind w:left="4889" w:hanging="329"/>
      </w:pPr>
      <w:rPr>
        <w:rFonts w:hint="default"/>
        <w:lang w:val="en-US" w:eastAsia="en-US" w:bidi="ar-SA"/>
      </w:rPr>
    </w:lvl>
    <w:lvl w:ilvl="6">
      <w:start w:val="0"/>
      <w:numFmt w:val="bullet"/>
      <w:lvlText w:val="•"/>
      <w:lvlJc w:val="left"/>
      <w:pPr>
        <w:ind w:left="5847" w:hanging="329"/>
      </w:pPr>
      <w:rPr>
        <w:rFonts w:hint="default"/>
        <w:lang w:val="en-US" w:eastAsia="en-US" w:bidi="ar-SA"/>
      </w:rPr>
    </w:lvl>
    <w:lvl w:ilvl="7">
      <w:start w:val="0"/>
      <w:numFmt w:val="bullet"/>
      <w:lvlText w:val="•"/>
      <w:lvlJc w:val="left"/>
      <w:pPr>
        <w:ind w:left="6805" w:hanging="329"/>
      </w:pPr>
      <w:rPr>
        <w:rFonts w:hint="default"/>
        <w:lang w:val="en-US" w:eastAsia="en-US" w:bidi="ar-SA"/>
      </w:rPr>
    </w:lvl>
    <w:lvl w:ilvl="8">
      <w:start w:val="0"/>
      <w:numFmt w:val="bullet"/>
      <w:lvlText w:val="•"/>
      <w:lvlJc w:val="left"/>
      <w:pPr>
        <w:ind w:left="7763" w:hanging="329"/>
      </w:pPr>
      <w:rPr>
        <w:rFonts w:hint="default"/>
        <w:lang w:val="en-US" w:eastAsia="en-US" w:bidi="ar-SA"/>
      </w:rPr>
    </w:lvl>
  </w:abstractNum>
  <w:abstractNum w:abstractNumId="31">
    <w:multiLevelType w:val="hybridMultilevel"/>
    <w:lvl w:ilvl="0">
      <w:start w:val="1"/>
      <w:numFmt w:val="upperRoman"/>
      <w:lvlText w:val="%1"/>
      <w:lvlJc w:val="left"/>
      <w:pPr>
        <w:ind w:left="958" w:hanging="137"/>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30">
    <w:multiLevelType w:val="hybridMultilevel"/>
    <w:lvl w:ilvl="0">
      <w:start w:val="1"/>
      <w:numFmt w:val="upperRoman"/>
      <w:lvlText w:val="%1"/>
      <w:lvlJc w:val="left"/>
      <w:pPr>
        <w:ind w:left="958" w:hanging="137"/>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29">
    <w:multiLevelType w:val="hybridMultilevel"/>
    <w:lvl w:ilvl="0">
      <w:start w:val="1"/>
      <w:numFmt w:val="upperRoman"/>
      <w:lvlText w:val="%1"/>
      <w:lvlJc w:val="left"/>
      <w:pPr>
        <w:ind w:left="101" w:hanging="147"/>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057" w:hanging="147"/>
      </w:pPr>
      <w:rPr>
        <w:rFonts w:hint="default"/>
        <w:lang w:val="en-US" w:eastAsia="en-US" w:bidi="ar-SA"/>
      </w:rPr>
    </w:lvl>
    <w:lvl w:ilvl="2">
      <w:start w:val="0"/>
      <w:numFmt w:val="bullet"/>
      <w:lvlText w:val="•"/>
      <w:lvlJc w:val="left"/>
      <w:pPr>
        <w:ind w:left="2015" w:hanging="147"/>
      </w:pPr>
      <w:rPr>
        <w:rFonts w:hint="default"/>
        <w:lang w:val="en-US" w:eastAsia="en-US" w:bidi="ar-SA"/>
      </w:rPr>
    </w:lvl>
    <w:lvl w:ilvl="3">
      <w:start w:val="0"/>
      <w:numFmt w:val="bullet"/>
      <w:lvlText w:val="•"/>
      <w:lvlJc w:val="left"/>
      <w:pPr>
        <w:ind w:left="2973" w:hanging="147"/>
      </w:pPr>
      <w:rPr>
        <w:rFonts w:hint="default"/>
        <w:lang w:val="en-US" w:eastAsia="en-US" w:bidi="ar-SA"/>
      </w:rPr>
    </w:lvl>
    <w:lvl w:ilvl="4">
      <w:start w:val="0"/>
      <w:numFmt w:val="bullet"/>
      <w:lvlText w:val="•"/>
      <w:lvlJc w:val="left"/>
      <w:pPr>
        <w:ind w:left="3931" w:hanging="147"/>
      </w:pPr>
      <w:rPr>
        <w:rFonts w:hint="default"/>
        <w:lang w:val="en-US" w:eastAsia="en-US" w:bidi="ar-SA"/>
      </w:rPr>
    </w:lvl>
    <w:lvl w:ilvl="5">
      <w:start w:val="0"/>
      <w:numFmt w:val="bullet"/>
      <w:lvlText w:val="•"/>
      <w:lvlJc w:val="left"/>
      <w:pPr>
        <w:ind w:left="4889" w:hanging="147"/>
      </w:pPr>
      <w:rPr>
        <w:rFonts w:hint="default"/>
        <w:lang w:val="en-US" w:eastAsia="en-US" w:bidi="ar-SA"/>
      </w:rPr>
    </w:lvl>
    <w:lvl w:ilvl="6">
      <w:start w:val="0"/>
      <w:numFmt w:val="bullet"/>
      <w:lvlText w:val="•"/>
      <w:lvlJc w:val="left"/>
      <w:pPr>
        <w:ind w:left="5847" w:hanging="147"/>
      </w:pPr>
      <w:rPr>
        <w:rFonts w:hint="default"/>
        <w:lang w:val="en-US" w:eastAsia="en-US" w:bidi="ar-SA"/>
      </w:rPr>
    </w:lvl>
    <w:lvl w:ilvl="7">
      <w:start w:val="0"/>
      <w:numFmt w:val="bullet"/>
      <w:lvlText w:val="•"/>
      <w:lvlJc w:val="left"/>
      <w:pPr>
        <w:ind w:left="6805" w:hanging="147"/>
      </w:pPr>
      <w:rPr>
        <w:rFonts w:hint="default"/>
        <w:lang w:val="en-US" w:eastAsia="en-US" w:bidi="ar-SA"/>
      </w:rPr>
    </w:lvl>
    <w:lvl w:ilvl="8">
      <w:start w:val="0"/>
      <w:numFmt w:val="bullet"/>
      <w:lvlText w:val="•"/>
      <w:lvlJc w:val="left"/>
      <w:pPr>
        <w:ind w:left="7763" w:hanging="147"/>
      </w:pPr>
      <w:rPr>
        <w:rFonts w:hint="default"/>
        <w:lang w:val="en-US" w:eastAsia="en-US" w:bidi="ar-SA"/>
      </w:rPr>
    </w:lvl>
  </w:abstractNum>
  <w:abstractNum w:abstractNumId="28">
    <w:multiLevelType w:val="hybridMultilevel"/>
    <w:lvl w:ilvl="0">
      <w:start w:val="1"/>
      <w:numFmt w:val="upperRoman"/>
      <w:lvlText w:val="%1"/>
      <w:lvlJc w:val="left"/>
      <w:pPr>
        <w:ind w:left="101" w:hanging="159"/>
        <w:jc w:val="left"/>
      </w:pPr>
      <w:rPr>
        <w:rFonts w:hint="default" w:ascii="Times New Roman" w:hAnsi="Times New Roman" w:eastAsia="Times New Roman" w:cs="Times New Roman"/>
        <w:w w:val="99"/>
        <w:sz w:val="24"/>
        <w:szCs w:val="24"/>
        <w:lang w:val="en-US" w:eastAsia="en-US" w:bidi="ar-SA"/>
      </w:rPr>
    </w:lvl>
    <w:lvl w:ilvl="1">
      <w:start w:val="1"/>
      <w:numFmt w:val="upperRoman"/>
      <w:lvlText w:val="%2"/>
      <w:lvlJc w:val="left"/>
      <w:pPr>
        <w:ind w:left="324" w:hanging="190"/>
        <w:jc w:val="left"/>
      </w:pPr>
      <w:rPr>
        <w:rFonts w:hint="default" w:ascii="Times New Roman" w:hAnsi="Times New Roman" w:eastAsia="Times New Roman" w:cs="Times New Roman"/>
        <w:w w:val="97"/>
        <w:sz w:val="24"/>
        <w:szCs w:val="24"/>
        <w:lang w:val="en-US" w:eastAsia="en-US" w:bidi="ar-SA"/>
      </w:rPr>
    </w:lvl>
    <w:lvl w:ilvl="2">
      <w:start w:val="0"/>
      <w:numFmt w:val="bullet"/>
      <w:lvlText w:val="•"/>
      <w:lvlJc w:val="left"/>
      <w:pPr>
        <w:ind w:left="1359" w:hanging="190"/>
      </w:pPr>
      <w:rPr>
        <w:rFonts w:hint="default"/>
        <w:lang w:val="en-US" w:eastAsia="en-US" w:bidi="ar-SA"/>
      </w:rPr>
    </w:lvl>
    <w:lvl w:ilvl="3">
      <w:start w:val="0"/>
      <w:numFmt w:val="bullet"/>
      <w:lvlText w:val="•"/>
      <w:lvlJc w:val="left"/>
      <w:pPr>
        <w:ind w:left="2399" w:hanging="190"/>
      </w:pPr>
      <w:rPr>
        <w:rFonts w:hint="default"/>
        <w:lang w:val="en-US" w:eastAsia="en-US" w:bidi="ar-SA"/>
      </w:rPr>
    </w:lvl>
    <w:lvl w:ilvl="4">
      <w:start w:val="0"/>
      <w:numFmt w:val="bullet"/>
      <w:lvlText w:val="•"/>
      <w:lvlJc w:val="left"/>
      <w:pPr>
        <w:ind w:left="3439" w:hanging="190"/>
      </w:pPr>
      <w:rPr>
        <w:rFonts w:hint="default"/>
        <w:lang w:val="en-US" w:eastAsia="en-US" w:bidi="ar-SA"/>
      </w:rPr>
    </w:lvl>
    <w:lvl w:ilvl="5">
      <w:start w:val="0"/>
      <w:numFmt w:val="bullet"/>
      <w:lvlText w:val="•"/>
      <w:lvlJc w:val="left"/>
      <w:pPr>
        <w:ind w:left="4479" w:hanging="190"/>
      </w:pPr>
      <w:rPr>
        <w:rFonts w:hint="default"/>
        <w:lang w:val="en-US" w:eastAsia="en-US" w:bidi="ar-SA"/>
      </w:rPr>
    </w:lvl>
    <w:lvl w:ilvl="6">
      <w:start w:val="0"/>
      <w:numFmt w:val="bullet"/>
      <w:lvlText w:val="•"/>
      <w:lvlJc w:val="left"/>
      <w:pPr>
        <w:ind w:left="5519" w:hanging="190"/>
      </w:pPr>
      <w:rPr>
        <w:rFonts w:hint="default"/>
        <w:lang w:val="en-US" w:eastAsia="en-US" w:bidi="ar-SA"/>
      </w:rPr>
    </w:lvl>
    <w:lvl w:ilvl="7">
      <w:start w:val="0"/>
      <w:numFmt w:val="bullet"/>
      <w:lvlText w:val="•"/>
      <w:lvlJc w:val="left"/>
      <w:pPr>
        <w:ind w:left="6559" w:hanging="190"/>
      </w:pPr>
      <w:rPr>
        <w:rFonts w:hint="default"/>
        <w:lang w:val="en-US" w:eastAsia="en-US" w:bidi="ar-SA"/>
      </w:rPr>
    </w:lvl>
    <w:lvl w:ilvl="8">
      <w:start w:val="0"/>
      <w:numFmt w:val="bullet"/>
      <w:lvlText w:val="•"/>
      <w:lvlJc w:val="left"/>
      <w:pPr>
        <w:ind w:left="7599" w:hanging="190"/>
      </w:pPr>
      <w:rPr>
        <w:rFonts w:hint="default"/>
        <w:lang w:val="en-US" w:eastAsia="en-US" w:bidi="ar-SA"/>
      </w:rPr>
    </w:lvl>
  </w:abstractNum>
  <w:abstractNum w:abstractNumId="27">
    <w:multiLevelType w:val="hybridMultilevel"/>
    <w:lvl w:ilvl="0">
      <w:start w:val="6"/>
      <w:numFmt w:val="upperRoman"/>
      <w:lvlText w:val="%1"/>
      <w:lvlJc w:val="left"/>
      <w:pPr>
        <w:ind w:left="101" w:hanging="356"/>
        <w:jc w:val="left"/>
      </w:pPr>
      <w:rPr>
        <w:rFonts w:hint="default" w:ascii="Times New Roman" w:hAnsi="Times New Roman" w:eastAsia="Times New Roman" w:cs="Times New Roman"/>
        <w:spacing w:val="-20"/>
        <w:w w:val="99"/>
        <w:sz w:val="24"/>
        <w:szCs w:val="24"/>
        <w:lang w:val="en-US" w:eastAsia="en-US" w:bidi="ar-SA"/>
      </w:rPr>
    </w:lvl>
    <w:lvl w:ilvl="1">
      <w:start w:val="0"/>
      <w:numFmt w:val="bullet"/>
      <w:lvlText w:val="•"/>
      <w:lvlJc w:val="left"/>
      <w:pPr>
        <w:ind w:left="1057" w:hanging="356"/>
      </w:pPr>
      <w:rPr>
        <w:rFonts w:hint="default"/>
        <w:lang w:val="en-US" w:eastAsia="en-US" w:bidi="ar-SA"/>
      </w:rPr>
    </w:lvl>
    <w:lvl w:ilvl="2">
      <w:start w:val="0"/>
      <w:numFmt w:val="bullet"/>
      <w:lvlText w:val="•"/>
      <w:lvlJc w:val="left"/>
      <w:pPr>
        <w:ind w:left="2015" w:hanging="356"/>
      </w:pPr>
      <w:rPr>
        <w:rFonts w:hint="default"/>
        <w:lang w:val="en-US" w:eastAsia="en-US" w:bidi="ar-SA"/>
      </w:rPr>
    </w:lvl>
    <w:lvl w:ilvl="3">
      <w:start w:val="0"/>
      <w:numFmt w:val="bullet"/>
      <w:lvlText w:val="•"/>
      <w:lvlJc w:val="left"/>
      <w:pPr>
        <w:ind w:left="2973" w:hanging="356"/>
      </w:pPr>
      <w:rPr>
        <w:rFonts w:hint="default"/>
        <w:lang w:val="en-US" w:eastAsia="en-US" w:bidi="ar-SA"/>
      </w:rPr>
    </w:lvl>
    <w:lvl w:ilvl="4">
      <w:start w:val="0"/>
      <w:numFmt w:val="bullet"/>
      <w:lvlText w:val="•"/>
      <w:lvlJc w:val="left"/>
      <w:pPr>
        <w:ind w:left="3931" w:hanging="356"/>
      </w:pPr>
      <w:rPr>
        <w:rFonts w:hint="default"/>
        <w:lang w:val="en-US" w:eastAsia="en-US" w:bidi="ar-SA"/>
      </w:rPr>
    </w:lvl>
    <w:lvl w:ilvl="5">
      <w:start w:val="0"/>
      <w:numFmt w:val="bullet"/>
      <w:lvlText w:val="•"/>
      <w:lvlJc w:val="left"/>
      <w:pPr>
        <w:ind w:left="4889" w:hanging="356"/>
      </w:pPr>
      <w:rPr>
        <w:rFonts w:hint="default"/>
        <w:lang w:val="en-US" w:eastAsia="en-US" w:bidi="ar-SA"/>
      </w:rPr>
    </w:lvl>
    <w:lvl w:ilvl="6">
      <w:start w:val="0"/>
      <w:numFmt w:val="bullet"/>
      <w:lvlText w:val="•"/>
      <w:lvlJc w:val="left"/>
      <w:pPr>
        <w:ind w:left="5847" w:hanging="356"/>
      </w:pPr>
      <w:rPr>
        <w:rFonts w:hint="default"/>
        <w:lang w:val="en-US" w:eastAsia="en-US" w:bidi="ar-SA"/>
      </w:rPr>
    </w:lvl>
    <w:lvl w:ilvl="7">
      <w:start w:val="0"/>
      <w:numFmt w:val="bullet"/>
      <w:lvlText w:val="•"/>
      <w:lvlJc w:val="left"/>
      <w:pPr>
        <w:ind w:left="6805" w:hanging="356"/>
      </w:pPr>
      <w:rPr>
        <w:rFonts w:hint="default"/>
        <w:lang w:val="en-US" w:eastAsia="en-US" w:bidi="ar-SA"/>
      </w:rPr>
    </w:lvl>
    <w:lvl w:ilvl="8">
      <w:start w:val="0"/>
      <w:numFmt w:val="bullet"/>
      <w:lvlText w:val="•"/>
      <w:lvlJc w:val="left"/>
      <w:pPr>
        <w:ind w:left="7763" w:hanging="356"/>
      </w:pPr>
      <w:rPr>
        <w:rFonts w:hint="default"/>
        <w:lang w:val="en-US" w:eastAsia="en-US" w:bidi="ar-SA"/>
      </w:rPr>
    </w:lvl>
  </w:abstractNum>
  <w:abstractNum w:abstractNumId="26">
    <w:multiLevelType w:val="hybridMultilevel"/>
    <w:lvl w:ilvl="0">
      <w:start w:val="1"/>
      <w:numFmt w:val="lowerLetter"/>
      <w:lvlText w:val="%1)"/>
      <w:lvlJc w:val="left"/>
      <w:pPr>
        <w:ind w:left="1066" w:hanging="246"/>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921" w:hanging="246"/>
      </w:pPr>
      <w:rPr>
        <w:rFonts w:hint="default"/>
        <w:lang w:val="en-US" w:eastAsia="en-US" w:bidi="ar-SA"/>
      </w:rPr>
    </w:lvl>
    <w:lvl w:ilvl="2">
      <w:start w:val="0"/>
      <w:numFmt w:val="bullet"/>
      <w:lvlText w:val="•"/>
      <w:lvlJc w:val="left"/>
      <w:pPr>
        <w:ind w:left="2783" w:hanging="246"/>
      </w:pPr>
      <w:rPr>
        <w:rFonts w:hint="default"/>
        <w:lang w:val="en-US" w:eastAsia="en-US" w:bidi="ar-SA"/>
      </w:rPr>
    </w:lvl>
    <w:lvl w:ilvl="3">
      <w:start w:val="0"/>
      <w:numFmt w:val="bullet"/>
      <w:lvlText w:val="•"/>
      <w:lvlJc w:val="left"/>
      <w:pPr>
        <w:ind w:left="3645" w:hanging="246"/>
      </w:pPr>
      <w:rPr>
        <w:rFonts w:hint="default"/>
        <w:lang w:val="en-US" w:eastAsia="en-US" w:bidi="ar-SA"/>
      </w:rPr>
    </w:lvl>
    <w:lvl w:ilvl="4">
      <w:start w:val="0"/>
      <w:numFmt w:val="bullet"/>
      <w:lvlText w:val="•"/>
      <w:lvlJc w:val="left"/>
      <w:pPr>
        <w:ind w:left="4507" w:hanging="246"/>
      </w:pPr>
      <w:rPr>
        <w:rFonts w:hint="default"/>
        <w:lang w:val="en-US" w:eastAsia="en-US" w:bidi="ar-SA"/>
      </w:rPr>
    </w:lvl>
    <w:lvl w:ilvl="5">
      <w:start w:val="0"/>
      <w:numFmt w:val="bullet"/>
      <w:lvlText w:val="•"/>
      <w:lvlJc w:val="left"/>
      <w:pPr>
        <w:ind w:left="5369" w:hanging="246"/>
      </w:pPr>
      <w:rPr>
        <w:rFonts w:hint="default"/>
        <w:lang w:val="en-US" w:eastAsia="en-US" w:bidi="ar-SA"/>
      </w:rPr>
    </w:lvl>
    <w:lvl w:ilvl="6">
      <w:start w:val="0"/>
      <w:numFmt w:val="bullet"/>
      <w:lvlText w:val="•"/>
      <w:lvlJc w:val="left"/>
      <w:pPr>
        <w:ind w:left="6231" w:hanging="246"/>
      </w:pPr>
      <w:rPr>
        <w:rFonts w:hint="default"/>
        <w:lang w:val="en-US" w:eastAsia="en-US" w:bidi="ar-SA"/>
      </w:rPr>
    </w:lvl>
    <w:lvl w:ilvl="7">
      <w:start w:val="0"/>
      <w:numFmt w:val="bullet"/>
      <w:lvlText w:val="•"/>
      <w:lvlJc w:val="left"/>
      <w:pPr>
        <w:ind w:left="7093" w:hanging="246"/>
      </w:pPr>
      <w:rPr>
        <w:rFonts w:hint="default"/>
        <w:lang w:val="en-US" w:eastAsia="en-US" w:bidi="ar-SA"/>
      </w:rPr>
    </w:lvl>
    <w:lvl w:ilvl="8">
      <w:start w:val="0"/>
      <w:numFmt w:val="bullet"/>
      <w:lvlText w:val="•"/>
      <w:lvlJc w:val="left"/>
      <w:pPr>
        <w:ind w:left="7955" w:hanging="246"/>
      </w:pPr>
      <w:rPr>
        <w:rFonts w:hint="default"/>
        <w:lang w:val="en-US" w:eastAsia="en-US" w:bidi="ar-SA"/>
      </w:rPr>
    </w:lvl>
  </w:abstractNum>
  <w:abstractNum w:abstractNumId="25">
    <w:multiLevelType w:val="hybridMultilevel"/>
    <w:lvl w:ilvl="0">
      <w:start w:val="1"/>
      <w:numFmt w:val="upperRoman"/>
      <w:lvlText w:val="%1"/>
      <w:lvlJc w:val="left"/>
      <w:pPr>
        <w:ind w:left="101" w:hanging="176"/>
        <w:jc w:val="left"/>
      </w:pPr>
      <w:rPr>
        <w:rFonts w:hint="default" w:ascii="Times New Roman" w:hAnsi="Times New Roman" w:eastAsia="Times New Roman" w:cs="Times New Roman"/>
        <w:spacing w:val="-26"/>
        <w:w w:val="99"/>
        <w:sz w:val="24"/>
        <w:szCs w:val="24"/>
        <w:lang w:val="en-US" w:eastAsia="en-US" w:bidi="ar-SA"/>
      </w:rPr>
    </w:lvl>
    <w:lvl w:ilvl="1">
      <w:start w:val="0"/>
      <w:numFmt w:val="bullet"/>
      <w:lvlText w:val="•"/>
      <w:lvlJc w:val="left"/>
      <w:pPr>
        <w:ind w:left="1057" w:hanging="176"/>
      </w:pPr>
      <w:rPr>
        <w:rFonts w:hint="default"/>
        <w:lang w:val="en-US" w:eastAsia="en-US" w:bidi="ar-SA"/>
      </w:rPr>
    </w:lvl>
    <w:lvl w:ilvl="2">
      <w:start w:val="0"/>
      <w:numFmt w:val="bullet"/>
      <w:lvlText w:val="•"/>
      <w:lvlJc w:val="left"/>
      <w:pPr>
        <w:ind w:left="2015" w:hanging="176"/>
      </w:pPr>
      <w:rPr>
        <w:rFonts w:hint="default"/>
        <w:lang w:val="en-US" w:eastAsia="en-US" w:bidi="ar-SA"/>
      </w:rPr>
    </w:lvl>
    <w:lvl w:ilvl="3">
      <w:start w:val="0"/>
      <w:numFmt w:val="bullet"/>
      <w:lvlText w:val="•"/>
      <w:lvlJc w:val="left"/>
      <w:pPr>
        <w:ind w:left="2973" w:hanging="176"/>
      </w:pPr>
      <w:rPr>
        <w:rFonts w:hint="default"/>
        <w:lang w:val="en-US" w:eastAsia="en-US" w:bidi="ar-SA"/>
      </w:rPr>
    </w:lvl>
    <w:lvl w:ilvl="4">
      <w:start w:val="0"/>
      <w:numFmt w:val="bullet"/>
      <w:lvlText w:val="•"/>
      <w:lvlJc w:val="left"/>
      <w:pPr>
        <w:ind w:left="3931" w:hanging="176"/>
      </w:pPr>
      <w:rPr>
        <w:rFonts w:hint="default"/>
        <w:lang w:val="en-US" w:eastAsia="en-US" w:bidi="ar-SA"/>
      </w:rPr>
    </w:lvl>
    <w:lvl w:ilvl="5">
      <w:start w:val="0"/>
      <w:numFmt w:val="bullet"/>
      <w:lvlText w:val="•"/>
      <w:lvlJc w:val="left"/>
      <w:pPr>
        <w:ind w:left="4889" w:hanging="176"/>
      </w:pPr>
      <w:rPr>
        <w:rFonts w:hint="default"/>
        <w:lang w:val="en-US" w:eastAsia="en-US" w:bidi="ar-SA"/>
      </w:rPr>
    </w:lvl>
    <w:lvl w:ilvl="6">
      <w:start w:val="0"/>
      <w:numFmt w:val="bullet"/>
      <w:lvlText w:val="•"/>
      <w:lvlJc w:val="left"/>
      <w:pPr>
        <w:ind w:left="5847" w:hanging="176"/>
      </w:pPr>
      <w:rPr>
        <w:rFonts w:hint="default"/>
        <w:lang w:val="en-US" w:eastAsia="en-US" w:bidi="ar-SA"/>
      </w:rPr>
    </w:lvl>
    <w:lvl w:ilvl="7">
      <w:start w:val="0"/>
      <w:numFmt w:val="bullet"/>
      <w:lvlText w:val="•"/>
      <w:lvlJc w:val="left"/>
      <w:pPr>
        <w:ind w:left="6805" w:hanging="176"/>
      </w:pPr>
      <w:rPr>
        <w:rFonts w:hint="default"/>
        <w:lang w:val="en-US" w:eastAsia="en-US" w:bidi="ar-SA"/>
      </w:rPr>
    </w:lvl>
    <w:lvl w:ilvl="8">
      <w:start w:val="0"/>
      <w:numFmt w:val="bullet"/>
      <w:lvlText w:val="•"/>
      <w:lvlJc w:val="left"/>
      <w:pPr>
        <w:ind w:left="7763" w:hanging="176"/>
      </w:pPr>
      <w:rPr>
        <w:rFonts w:hint="default"/>
        <w:lang w:val="en-US" w:eastAsia="en-US" w:bidi="ar-SA"/>
      </w:rPr>
    </w:lvl>
  </w:abstractNum>
  <w:abstractNum w:abstractNumId="24">
    <w:multiLevelType w:val="hybridMultilevel"/>
    <w:lvl w:ilvl="0">
      <w:start w:val="1"/>
      <w:numFmt w:val="upperRoman"/>
      <w:lvlText w:val="%1"/>
      <w:lvlJc w:val="left"/>
      <w:pPr>
        <w:ind w:left="958" w:hanging="137"/>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23">
    <w:multiLevelType w:val="hybridMultilevel"/>
    <w:lvl w:ilvl="0">
      <w:start w:val="1"/>
      <w:numFmt w:val="upperRoman"/>
      <w:lvlText w:val="%1"/>
      <w:lvlJc w:val="left"/>
      <w:pPr>
        <w:ind w:left="101" w:hanging="200"/>
        <w:jc w:val="left"/>
      </w:pPr>
      <w:rPr>
        <w:rFonts w:hint="default" w:ascii="Times New Roman" w:hAnsi="Times New Roman" w:eastAsia="Times New Roman" w:cs="Times New Roman"/>
        <w:spacing w:val="-9"/>
        <w:w w:val="99"/>
        <w:sz w:val="24"/>
        <w:szCs w:val="24"/>
        <w:lang w:val="en-US" w:eastAsia="en-US" w:bidi="ar-SA"/>
      </w:rPr>
    </w:lvl>
    <w:lvl w:ilvl="1">
      <w:start w:val="0"/>
      <w:numFmt w:val="bullet"/>
      <w:lvlText w:val="•"/>
      <w:lvlJc w:val="left"/>
      <w:pPr>
        <w:ind w:left="1057" w:hanging="200"/>
      </w:pPr>
      <w:rPr>
        <w:rFonts w:hint="default"/>
        <w:lang w:val="en-US" w:eastAsia="en-US" w:bidi="ar-SA"/>
      </w:rPr>
    </w:lvl>
    <w:lvl w:ilvl="2">
      <w:start w:val="0"/>
      <w:numFmt w:val="bullet"/>
      <w:lvlText w:val="•"/>
      <w:lvlJc w:val="left"/>
      <w:pPr>
        <w:ind w:left="2015" w:hanging="200"/>
      </w:pPr>
      <w:rPr>
        <w:rFonts w:hint="default"/>
        <w:lang w:val="en-US" w:eastAsia="en-US" w:bidi="ar-SA"/>
      </w:rPr>
    </w:lvl>
    <w:lvl w:ilvl="3">
      <w:start w:val="0"/>
      <w:numFmt w:val="bullet"/>
      <w:lvlText w:val="•"/>
      <w:lvlJc w:val="left"/>
      <w:pPr>
        <w:ind w:left="2973" w:hanging="200"/>
      </w:pPr>
      <w:rPr>
        <w:rFonts w:hint="default"/>
        <w:lang w:val="en-US" w:eastAsia="en-US" w:bidi="ar-SA"/>
      </w:rPr>
    </w:lvl>
    <w:lvl w:ilvl="4">
      <w:start w:val="0"/>
      <w:numFmt w:val="bullet"/>
      <w:lvlText w:val="•"/>
      <w:lvlJc w:val="left"/>
      <w:pPr>
        <w:ind w:left="3931" w:hanging="200"/>
      </w:pPr>
      <w:rPr>
        <w:rFonts w:hint="default"/>
        <w:lang w:val="en-US" w:eastAsia="en-US" w:bidi="ar-SA"/>
      </w:rPr>
    </w:lvl>
    <w:lvl w:ilvl="5">
      <w:start w:val="0"/>
      <w:numFmt w:val="bullet"/>
      <w:lvlText w:val="•"/>
      <w:lvlJc w:val="left"/>
      <w:pPr>
        <w:ind w:left="4889" w:hanging="200"/>
      </w:pPr>
      <w:rPr>
        <w:rFonts w:hint="default"/>
        <w:lang w:val="en-US" w:eastAsia="en-US" w:bidi="ar-SA"/>
      </w:rPr>
    </w:lvl>
    <w:lvl w:ilvl="6">
      <w:start w:val="0"/>
      <w:numFmt w:val="bullet"/>
      <w:lvlText w:val="•"/>
      <w:lvlJc w:val="left"/>
      <w:pPr>
        <w:ind w:left="5847" w:hanging="200"/>
      </w:pPr>
      <w:rPr>
        <w:rFonts w:hint="default"/>
        <w:lang w:val="en-US" w:eastAsia="en-US" w:bidi="ar-SA"/>
      </w:rPr>
    </w:lvl>
    <w:lvl w:ilvl="7">
      <w:start w:val="0"/>
      <w:numFmt w:val="bullet"/>
      <w:lvlText w:val="•"/>
      <w:lvlJc w:val="left"/>
      <w:pPr>
        <w:ind w:left="6805" w:hanging="200"/>
      </w:pPr>
      <w:rPr>
        <w:rFonts w:hint="default"/>
        <w:lang w:val="en-US" w:eastAsia="en-US" w:bidi="ar-SA"/>
      </w:rPr>
    </w:lvl>
    <w:lvl w:ilvl="8">
      <w:start w:val="0"/>
      <w:numFmt w:val="bullet"/>
      <w:lvlText w:val="•"/>
      <w:lvlJc w:val="left"/>
      <w:pPr>
        <w:ind w:left="7763" w:hanging="200"/>
      </w:pPr>
      <w:rPr>
        <w:rFonts w:hint="default"/>
        <w:lang w:val="en-US" w:eastAsia="en-US" w:bidi="ar-SA"/>
      </w:rPr>
    </w:lvl>
  </w:abstractNum>
  <w:abstractNum w:abstractNumId="21">
    <w:multiLevelType w:val="hybridMultilevel"/>
    <w:lvl w:ilvl="0">
      <w:start w:val="1"/>
      <w:numFmt w:val="upperRoman"/>
      <w:lvlText w:val="%1"/>
      <w:lvlJc w:val="left"/>
      <w:pPr>
        <w:ind w:left="958" w:hanging="137"/>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20">
    <w:multiLevelType w:val="hybridMultilevel"/>
    <w:lvl w:ilvl="0">
      <w:start w:val="1"/>
      <w:numFmt w:val="upperRoman"/>
      <w:lvlText w:val="%1"/>
      <w:lvlJc w:val="left"/>
      <w:pPr>
        <w:ind w:left="101" w:hanging="152"/>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057" w:hanging="152"/>
      </w:pPr>
      <w:rPr>
        <w:rFonts w:hint="default"/>
        <w:lang w:val="en-US" w:eastAsia="en-US" w:bidi="ar-SA"/>
      </w:rPr>
    </w:lvl>
    <w:lvl w:ilvl="2">
      <w:start w:val="0"/>
      <w:numFmt w:val="bullet"/>
      <w:lvlText w:val="•"/>
      <w:lvlJc w:val="left"/>
      <w:pPr>
        <w:ind w:left="2015" w:hanging="152"/>
      </w:pPr>
      <w:rPr>
        <w:rFonts w:hint="default"/>
        <w:lang w:val="en-US" w:eastAsia="en-US" w:bidi="ar-SA"/>
      </w:rPr>
    </w:lvl>
    <w:lvl w:ilvl="3">
      <w:start w:val="0"/>
      <w:numFmt w:val="bullet"/>
      <w:lvlText w:val="•"/>
      <w:lvlJc w:val="left"/>
      <w:pPr>
        <w:ind w:left="2973" w:hanging="152"/>
      </w:pPr>
      <w:rPr>
        <w:rFonts w:hint="default"/>
        <w:lang w:val="en-US" w:eastAsia="en-US" w:bidi="ar-SA"/>
      </w:rPr>
    </w:lvl>
    <w:lvl w:ilvl="4">
      <w:start w:val="0"/>
      <w:numFmt w:val="bullet"/>
      <w:lvlText w:val="•"/>
      <w:lvlJc w:val="left"/>
      <w:pPr>
        <w:ind w:left="3931" w:hanging="152"/>
      </w:pPr>
      <w:rPr>
        <w:rFonts w:hint="default"/>
        <w:lang w:val="en-US" w:eastAsia="en-US" w:bidi="ar-SA"/>
      </w:rPr>
    </w:lvl>
    <w:lvl w:ilvl="5">
      <w:start w:val="0"/>
      <w:numFmt w:val="bullet"/>
      <w:lvlText w:val="•"/>
      <w:lvlJc w:val="left"/>
      <w:pPr>
        <w:ind w:left="4889" w:hanging="152"/>
      </w:pPr>
      <w:rPr>
        <w:rFonts w:hint="default"/>
        <w:lang w:val="en-US" w:eastAsia="en-US" w:bidi="ar-SA"/>
      </w:rPr>
    </w:lvl>
    <w:lvl w:ilvl="6">
      <w:start w:val="0"/>
      <w:numFmt w:val="bullet"/>
      <w:lvlText w:val="•"/>
      <w:lvlJc w:val="left"/>
      <w:pPr>
        <w:ind w:left="5847" w:hanging="152"/>
      </w:pPr>
      <w:rPr>
        <w:rFonts w:hint="default"/>
        <w:lang w:val="en-US" w:eastAsia="en-US" w:bidi="ar-SA"/>
      </w:rPr>
    </w:lvl>
    <w:lvl w:ilvl="7">
      <w:start w:val="0"/>
      <w:numFmt w:val="bullet"/>
      <w:lvlText w:val="•"/>
      <w:lvlJc w:val="left"/>
      <w:pPr>
        <w:ind w:left="6805" w:hanging="152"/>
      </w:pPr>
      <w:rPr>
        <w:rFonts w:hint="default"/>
        <w:lang w:val="en-US" w:eastAsia="en-US" w:bidi="ar-SA"/>
      </w:rPr>
    </w:lvl>
    <w:lvl w:ilvl="8">
      <w:start w:val="0"/>
      <w:numFmt w:val="bullet"/>
      <w:lvlText w:val="•"/>
      <w:lvlJc w:val="left"/>
      <w:pPr>
        <w:ind w:left="7763" w:hanging="152"/>
      </w:pPr>
      <w:rPr>
        <w:rFonts w:hint="default"/>
        <w:lang w:val="en-US" w:eastAsia="en-US" w:bidi="ar-SA"/>
      </w:rPr>
    </w:lvl>
  </w:abstractNum>
  <w:abstractNum w:abstractNumId="19">
    <w:multiLevelType w:val="hybridMultilevel"/>
    <w:lvl w:ilvl="0">
      <w:start w:val="5"/>
      <w:numFmt w:val="upperRoman"/>
      <w:lvlText w:val="%1"/>
      <w:lvlJc w:val="left"/>
      <w:pPr>
        <w:ind w:left="101" w:hanging="219"/>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057" w:hanging="219"/>
      </w:pPr>
      <w:rPr>
        <w:rFonts w:hint="default"/>
        <w:lang w:val="en-US" w:eastAsia="en-US" w:bidi="ar-SA"/>
      </w:rPr>
    </w:lvl>
    <w:lvl w:ilvl="2">
      <w:start w:val="0"/>
      <w:numFmt w:val="bullet"/>
      <w:lvlText w:val="•"/>
      <w:lvlJc w:val="left"/>
      <w:pPr>
        <w:ind w:left="2015" w:hanging="219"/>
      </w:pPr>
      <w:rPr>
        <w:rFonts w:hint="default"/>
        <w:lang w:val="en-US" w:eastAsia="en-US" w:bidi="ar-SA"/>
      </w:rPr>
    </w:lvl>
    <w:lvl w:ilvl="3">
      <w:start w:val="0"/>
      <w:numFmt w:val="bullet"/>
      <w:lvlText w:val="•"/>
      <w:lvlJc w:val="left"/>
      <w:pPr>
        <w:ind w:left="2973" w:hanging="219"/>
      </w:pPr>
      <w:rPr>
        <w:rFonts w:hint="default"/>
        <w:lang w:val="en-US" w:eastAsia="en-US" w:bidi="ar-SA"/>
      </w:rPr>
    </w:lvl>
    <w:lvl w:ilvl="4">
      <w:start w:val="0"/>
      <w:numFmt w:val="bullet"/>
      <w:lvlText w:val="•"/>
      <w:lvlJc w:val="left"/>
      <w:pPr>
        <w:ind w:left="3931" w:hanging="219"/>
      </w:pPr>
      <w:rPr>
        <w:rFonts w:hint="default"/>
        <w:lang w:val="en-US" w:eastAsia="en-US" w:bidi="ar-SA"/>
      </w:rPr>
    </w:lvl>
    <w:lvl w:ilvl="5">
      <w:start w:val="0"/>
      <w:numFmt w:val="bullet"/>
      <w:lvlText w:val="•"/>
      <w:lvlJc w:val="left"/>
      <w:pPr>
        <w:ind w:left="4889" w:hanging="219"/>
      </w:pPr>
      <w:rPr>
        <w:rFonts w:hint="default"/>
        <w:lang w:val="en-US" w:eastAsia="en-US" w:bidi="ar-SA"/>
      </w:rPr>
    </w:lvl>
    <w:lvl w:ilvl="6">
      <w:start w:val="0"/>
      <w:numFmt w:val="bullet"/>
      <w:lvlText w:val="•"/>
      <w:lvlJc w:val="left"/>
      <w:pPr>
        <w:ind w:left="5847" w:hanging="219"/>
      </w:pPr>
      <w:rPr>
        <w:rFonts w:hint="default"/>
        <w:lang w:val="en-US" w:eastAsia="en-US" w:bidi="ar-SA"/>
      </w:rPr>
    </w:lvl>
    <w:lvl w:ilvl="7">
      <w:start w:val="0"/>
      <w:numFmt w:val="bullet"/>
      <w:lvlText w:val="•"/>
      <w:lvlJc w:val="left"/>
      <w:pPr>
        <w:ind w:left="6805" w:hanging="219"/>
      </w:pPr>
      <w:rPr>
        <w:rFonts w:hint="default"/>
        <w:lang w:val="en-US" w:eastAsia="en-US" w:bidi="ar-SA"/>
      </w:rPr>
    </w:lvl>
    <w:lvl w:ilvl="8">
      <w:start w:val="0"/>
      <w:numFmt w:val="bullet"/>
      <w:lvlText w:val="•"/>
      <w:lvlJc w:val="left"/>
      <w:pPr>
        <w:ind w:left="7763" w:hanging="219"/>
      </w:pPr>
      <w:rPr>
        <w:rFonts w:hint="default"/>
        <w:lang w:val="en-US" w:eastAsia="en-US" w:bidi="ar-SA"/>
      </w:rPr>
    </w:lvl>
  </w:abstractNum>
  <w:abstractNum w:abstractNumId="18">
    <w:multiLevelType w:val="hybridMultilevel"/>
    <w:lvl w:ilvl="0">
      <w:start w:val="3"/>
      <w:numFmt w:val="upperRoman"/>
      <w:lvlText w:val="%1"/>
      <w:lvlJc w:val="left"/>
      <w:pPr>
        <w:ind w:left="1118" w:hanging="298"/>
        <w:jc w:val="left"/>
      </w:pPr>
      <w:rPr>
        <w:rFonts w:hint="default"/>
        <w:spacing w:val="-1"/>
        <w:w w:val="99"/>
        <w:lang w:val="en-US" w:eastAsia="en-US" w:bidi="ar-SA"/>
      </w:rPr>
    </w:lvl>
    <w:lvl w:ilvl="1">
      <w:start w:val="0"/>
      <w:numFmt w:val="bullet"/>
      <w:lvlText w:val="•"/>
      <w:lvlJc w:val="left"/>
      <w:pPr>
        <w:ind w:left="1975" w:hanging="298"/>
      </w:pPr>
      <w:rPr>
        <w:rFonts w:hint="default"/>
        <w:lang w:val="en-US" w:eastAsia="en-US" w:bidi="ar-SA"/>
      </w:rPr>
    </w:lvl>
    <w:lvl w:ilvl="2">
      <w:start w:val="0"/>
      <w:numFmt w:val="bullet"/>
      <w:lvlText w:val="•"/>
      <w:lvlJc w:val="left"/>
      <w:pPr>
        <w:ind w:left="2831" w:hanging="298"/>
      </w:pPr>
      <w:rPr>
        <w:rFonts w:hint="default"/>
        <w:lang w:val="en-US" w:eastAsia="en-US" w:bidi="ar-SA"/>
      </w:rPr>
    </w:lvl>
    <w:lvl w:ilvl="3">
      <w:start w:val="0"/>
      <w:numFmt w:val="bullet"/>
      <w:lvlText w:val="•"/>
      <w:lvlJc w:val="left"/>
      <w:pPr>
        <w:ind w:left="3687" w:hanging="298"/>
      </w:pPr>
      <w:rPr>
        <w:rFonts w:hint="default"/>
        <w:lang w:val="en-US" w:eastAsia="en-US" w:bidi="ar-SA"/>
      </w:rPr>
    </w:lvl>
    <w:lvl w:ilvl="4">
      <w:start w:val="0"/>
      <w:numFmt w:val="bullet"/>
      <w:lvlText w:val="•"/>
      <w:lvlJc w:val="left"/>
      <w:pPr>
        <w:ind w:left="4543" w:hanging="298"/>
      </w:pPr>
      <w:rPr>
        <w:rFonts w:hint="default"/>
        <w:lang w:val="en-US" w:eastAsia="en-US" w:bidi="ar-SA"/>
      </w:rPr>
    </w:lvl>
    <w:lvl w:ilvl="5">
      <w:start w:val="0"/>
      <w:numFmt w:val="bullet"/>
      <w:lvlText w:val="•"/>
      <w:lvlJc w:val="left"/>
      <w:pPr>
        <w:ind w:left="5399" w:hanging="298"/>
      </w:pPr>
      <w:rPr>
        <w:rFonts w:hint="default"/>
        <w:lang w:val="en-US" w:eastAsia="en-US" w:bidi="ar-SA"/>
      </w:rPr>
    </w:lvl>
    <w:lvl w:ilvl="6">
      <w:start w:val="0"/>
      <w:numFmt w:val="bullet"/>
      <w:lvlText w:val="•"/>
      <w:lvlJc w:val="left"/>
      <w:pPr>
        <w:ind w:left="6255" w:hanging="298"/>
      </w:pPr>
      <w:rPr>
        <w:rFonts w:hint="default"/>
        <w:lang w:val="en-US" w:eastAsia="en-US" w:bidi="ar-SA"/>
      </w:rPr>
    </w:lvl>
    <w:lvl w:ilvl="7">
      <w:start w:val="0"/>
      <w:numFmt w:val="bullet"/>
      <w:lvlText w:val="•"/>
      <w:lvlJc w:val="left"/>
      <w:pPr>
        <w:ind w:left="7111" w:hanging="298"/>
      </w:pPr>
      <w:rPr>
        <w:rFonts w:hint="default"/>
        <w:lang w:val="en-US" w:eastAsia="en-US" w:bidi="ar-SA"/>
      </w:rPr>
    </w:lvl>
    <w:lvl w:ilvl="8">
      <w:start w:val="0"/>
      <w:numFmt w:val="bullet"/>
      <w:lvlText w:val="•"/>
      <w:lvlJc w:val="left"/>
      <w:pPr>
        <w:ind w:left="7967" w:hanging="298"/>
      </w:pPr>
      <w:rPr>
        <w:rFonts w:hint="default"/>
        <w:lang w:val="en-US" w:eastAsia="en-US" w:bidi="ar-SA"/>
      </w:rPr>
    </w:lvl>
  </w:abstractNum>
  <w:abstractNum w:abstractNumId="17">
    <w:multiLevelType w:val="hybridMultilevel"/>
    <w:lvl w:ilvl="0">
      <w:start w:val="1"/>
      <w:numFmt w:val="upperRoman"/>
      <w:lvlText w:val="%1"/>
      <w:lvlJc w:val="left"/>
      <w:pPr>
        <w:ind w:left="958" w:hanging="137"/>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16">
    <w:multiLevelType w:val="hybridMultilevel"/>
    <w:lvl w:ilvl="0">
      <w:start w:val="1"/>
      <w:numFmt w:val="upperRoman"/>
      <w:lvlText w:val="%1"/>
      <w:lvlJc w:val="left"/>
      <w:pPr>
        <w:ind w:left="101" w:hanging="176"/>
        <w:jc w:val="left"/>
      </w:pPr>
      <w:rPr>
        <w:rFonts w:hint="default" w:ascii="Times New Roman" w:hAnsi="Times New Roman" w:eastAsia="Times New Roman" w:cs="Times New Roman"/>
        <w:spacing w:val="-25"/>
        <w:w w:val="99"/>
        <w:sz w:val="24"/>
        <w:szCs w:val="24"/>
        <w:lang w:val="en-US" w:eastAsia="en-US" w:bidi="ar-SA"/>
      </w:rPr>
    </w:lvl>
    <w:lvl w:ilvl="1">
      <w:start w:val="0"/>
      <w:numFmt w:val="bullet"/>
      <w:lvlText w:val="•"/>
      <w:lvlJc w:val="left"/>
      <w:pPr>
        <w:ind w:left="1057" w:hanging="176"/>
      </w:pPr>
      <w:rPr>
        <w:rFonts w:hint="default"/>
        <w:lang w:val="en-US" w:eastAsia="en-US" w:bidi="ar-SA"/>
      </w:rPr>
    </w:lvl>
    <w:lvl w:ilvl="2">
      <w:start w:val="0"/>
      <w:numFmt w:val="bullet"/>
      <w:lvlText w:val="•"/>
      <w:lvlJc w:val="left"/>
      <w:pPr>
        <w:ind w:left="2015" w:hanging="176"/>
      </w:pPr>
      <w:rPr>
        <w:rFonts w:hint="default"/>
        <w:lang w:val="en-US" w:eastAsia="en-US" w:bidi="ar-SA"/>
      </w:rPr>
    </w:lvl>
    <w:lvl w:ilvl="3">
      <w:start w:val="0"/>
      <w:numFmt w:val="bullet"/>
      <w:lvlText w:val="•"/>
      <w:lvlJc w:val="left"/>
      <w:pPr>
        <w:ind w:left="2973" w:hanging="176"/>
      </w:pPr>
      <w:rPr>
        <w:rFonts w:hint="default"/>
        <w:lang w:val="en-US" w:eastAsia="en-US" w:bidi="ar-SA"/>
      </w:rPr>
    </w:lvl>
    <w:lvl w:ilvl="4">
      <w:start w:val="0"/>
      <w:numFmt w:val="bullet"/>
      <w:lvlText w:val="•"/>
      <w:lvlJc w:val="left"/>
      <w:pPr>
        <w:ind w:left="3931" w:hanging="176"/>
      </w:pPr>
      <w:rPr>
        <w:rFonts w:hint="default"/>
        <w:lang w:val="en-US" w:eastAsia="en-US" w:bidi="ar-SA"/>
      </w:rPr>
    </w:lvl>
    <w:lvl w:ilvl="5">
      <w:start w:val="0"/>
      <w:numFmt w:val="bullet"/>
      <w:lvlText w:val="•"/>
      <w:lvlJc w:val="left"/>
      <w:pPr>
        <w:ind w:left="4889" w:hanging="176"/>
      </w:pPr>
      <w:rPr>
        <w:rFonts w:hint="default"/>
        <w:lang w:val="en-US" w:eastAsia="en-US" w:bidi="ar-SA"/>
      </w:rPr>
    </w:lvl>
    <w:lvl w:ilvl="6">
      <w:start w:val="0"/>
      <w:numFmt w:val="bullet"/>
      <w:lvlText w:val="•"/>
      <w:lvlJc w:val="left"/>
      <w:pPr>
        <w:ind w:left="5847" w:hanging="176"/>
      </w:pPr>
      <w:rPr>
        <w:rFonts w:hint="default"/>
        <w:lang w:val="en-US" w:eastAsia="en-US" w:bidi="ar-SA"/>
      </w:rPr>
    </w:lvl>
    <w:lvl w:ilvl="7">
      <w:start w:val="0"/>
      <w:numFmt w:val="bullet"/>
      <w:lvlText w:val="•"/>
      <w:lvlJc w:val="left"/>
      <w:pPr>
        <w:ind w:left="6805" w:hanging="176"/>
      </w:pPr>
      <w:rPr>
        <w:rFonts w:hint="default"/>
        <w:lang w:val="en-US" w:eastAsia="en-US" w:bidi="ar-SA"/>
      </w:rPr>
    </w:lvl>
    <w:lvl w:ilvl="8">
      <w:start w:val="0"/>
      <w:numFmt w:val="bullet"/>
      <w:lvlText w:val="•"/>
      <w:lvlJc w:val="left"/>
      <w:pPr>
        <w:ind w:left="7763" w:hanging="176"/>
      </w:pPr>
      <w:rPr>
        <w:rFonts w:hint="default"/>
        <w:lang w:val="en-US" w:eastAsia="en-US" w:bidi="ar-SA"/>
      </w:rPr>
    </w:lvl>
  </w:abstractNum>
  <w:abstractNum w:abstractNumId="15">
    <w:multiLevelType w:val="hybridMultilevel"/>
    <w:lvl w:ilvl="0">
      <w:start w:val="1"/>
      <w:numFmt w:val="upperRoman"/>
      <w:lvlText w:val="%1"/>
      <w:lvlJc w:val="left"/>
      <w:pPr>
        <w:ind w:left="960" w:hanging="140"/>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831" w:hanging="140"/>
      </w:pPr>
      <w:rPr>
        <w:rFonts w:hint="default"/>
        <w:lang w:val="en-US" w:eastAsia="en-US" w:bidi="ar-SA"/>
      </w:rPr>
    </w:lvl>
    <w:lvl w:ilvl="2">
      <w:start w:val="0"/>
      <w:numFmt w:val="bullet"/>
      <w:lvlText w:val="•"/>
      <w:lvlJc w:val="left"/>
      <w:pPr>
        <w:ind w:left="2703" w:hanging="140"/>
      </w:pPr>
      <w:rPr>
        <w:rFonts w:hint="default"/>
        <w:lang w:val="en-US" w:eastAsia="en-US" w:bidi="ar-SA"/>
      </w:rPr>
    </w:lvl>
    <w:lvl w:ilvl="3">
      <w:start w:val="0"/>
      <w:numFmt w:val="bullet"/>
      <w:lvlText w:val="•"/>
      <w:lvlJc w:val="left"/>
      <w:pPr>
        <w:ind w:left="3575" w:hanging="140"/>
      </w:pPr>
      <w:rPr>
        <w:rFonts w:hint="default"/>
        <w:lang w:val="en-US" w:eastAsia="en-US" w:bidi="ar-SA"/>
      </w:rPr>
    </w:lvl>
    <w:lvl w:ilvl="4">
      <w:start w:val="0"/>
      <w:numFmt w:val="bullet"/>
      <w:lvlText w:val="•"/>
      <w:lvlJc w:val="left"/>
      <w:pPr>
        <w:ind w:left="4447" w:hanging="140"/>
      </w:pPr>
      <w:rPr>
        <w:rFonts w:hint="default"/>
        <w:lang w:val="en-US" w:eastAsia="en-US" w:bidi="ar-SA"/>
      </w:rPr>
    </w:lvl>
    <w:lvl w:ilvl="5">
      <w:start w:val="0"/>
      <w:numFmt w:val="bullet"/>
      <w:lvlText w:val="•"/>
      <w:lvlJc w:val="left"/>
      <w:pPr>
        <w:ind w:left="5319" w:hanging="140"/>
      </w:pPr>
      <w:rPr>
        <w:rFonts w:hint="default"/>
        <w:lang w:val="en-US" w:eastAsia="en-US" w:bidi="ar-SA"/>
      </w:rPr>
    </w:lvl>
    <w:lvl w:ilvl="6">
      <w:start w:val="0"/>
      <w:numFmt w:val="bullet"/>
      <w:lvlText w:val="•"/>
      <w:lvlJc w:val="left"/>
      <w:pPr>
        <w:ind w:left="6191" w:hanging="140"/>
      </w:pPr>
      <w:rPr>
        <w:rFonts w:hint="default"/>
        <w:lang w:val="en-US" w:eastAsia="en-US" w:bidi="ar-SA"/>
      </w:rPr>
    </w:lvl>
    <w:lvl w:ilvl="7">
      <w:start w:val="0"/>
      <w:numFmt w:val="bullet"/>
      <w:lvlText w:val="•"/>
      <w:lvlJc w:val="left"/>
      <w:pPr>
        <w:ind w:left="7063" w:hanging="140"/>
      </w:pPr>
      <w:rPr>
        <w:rFonts w:hint="default"/>
        <w:lang w:val="en-US" w:eastAsia="en-US" w:bidi="ar-SA"/>
      </w:rPr>
    </w:lvl>
    <w:lvl w:ilvl="8">
      <w:start w:val="0"/>
      <w:numFmt w:val="bullet"/>
      <w:lvlText w:val="•"/>
      <w:lvlJc w:val="left"/>
      <w:pPr>
        <w:ind w:left="7935" w:hanging="140"/>
      </w:pPr>
      <w:rPr>
        <w:rFonts w:hint="default"/>
        <w:lang w:val="en-US" w:eastAsia="en-US" w:bidi="ar-SA"/>
      </w:rPr>
    </w:lvl>
  </w:abstractNum>
  <w:abstractNum w:abstractNumId="14">
    <w:multiLevelType w:val="hybridMultilevel"/>
    <w:lvl w:ilvl="0">
      <w:start w:val="6"/>
      <w:numFmt w:val="lowerLetter"/>
      <w:lvlText w:val="%1)"/>
      <w:lvlJc w:val="left"/>
      <w:pPr>
        <w:ind w:left="101" w:hanging="216"/>
        <w:jc w:val="left"/>
      </w:pPr>
      <w:rPr>
        <w:rFonts w:hint="default" w:ascii="Times New Roman" w:hAnsi="Times New Roman" w:eastAsia="Times New Roman" w:cs="Times New Roman"/>
        <w:spacing w:val="-1"/>
        <w:w w:val="99"/>
        <w:sz w:val="24"/>
        <w:szCs w:val="24"/>
        <w:lang w:val="en-US" w:eastAsia="en-US" w:bidi="ar-SA"/>
      </w:rPr>
    </w:lvl>
    <w:lvl w:ilvl="1">
      <w:start w:val="0"/>
      <w:numFmt w:val="bullet"/>
      <w:lvlText w:val="•"/>
      <w:lvlJc w:val="left"/>
      <w:pPr>
        <w:ind w:left="1057" w:hanging="216"/>
      </w:pPr>
      <w:rPr>
        <w:rFonts w:hint="default"/>
        <w:lang w:val="en-US" w:eastAsia="en-US" w:bidi="ar-SA"/>
      </w:rPr>
    </w:lvl>
    <w:lvl w:ilvl="2">
      <w:start w:val="0"/>
      <w:numFmt w:val="bullet"/>
      <w:lvlText w:val="•"/>
      <w:lvlJc w:val="left"/>
      <w:pPr>
        <w:ind w:left="2015" w:hanging="216"/>
      </w:pPr>
      <w:rPr>
        <w:rFonts w:hint="default"/>
        <w:lang w:val="en-US" w:eastAsia="en-US" w:bidi="ar-SA"/>
      </w:rPr>
    </w:lvl>
    <w:lvl w:ilvl="3">
      <w:start w:val="0"/>
      <w:numFmt w:val="bullet"/>
      <w:lvlText w:val="•"/>
      <w:lvlJc w:val="left"/>
      <w:pPr>
        <w:ind w:left="2973" w:hanging="216"/>
      </w:pPr>
      <w:rPr>
        <w:rFonts w:hint="default"/>
        <w:lang w:val="en-US" w:eastAsia="en-US" w:bidi="ar-SA"/>
      </w:rPr>
    </w:lvl>
    <w:lvl w:ilvl="4">
      <w:start w:val="0"/>
      <w:numFmt w:val="bullet"/>
      <w:lvlText w:val="•"/>
      <w:lvlJc w:val="left"/>
      <w:pPr>
        <w:ind w:left="3931" w:hanging="216"/>
      </w:pPr>
      <w:rPr>
        <w:rFonts w:hint="default"/>
        <w:lang w:val="en-US" w:eastAsia="en-US" w:bidi="ar-SA"/>
      </w:rPr>
    </w:lvl>
    <w:lvl w:ilvl="5">
      <w:start w:val="0"/>
      <w:numFmt w:val="bullet"/>
      <w:lvlText w:val="•"/>
      <w:lvlJc w:val="left"/>
      <w:pPr>
        <w:ind w:left="4889" w:hanging="216"/>
      </w:pPr>
      <w:rPr>
        <w:rFonts w:hint="default"/>
        <w:lang w:val="en-US" w:eastAsia="en-US" w:bidi="ar-SA"/>
      </w:rPr>
    </w:lvl>
    <w:lvl w:ilvl="6">
      <w:start w:val="0"/>
      <w:numFmt w:val="bullet"/>
      <w:lvlText w:val="•"/>
      <w:lvlJc w:val="left"/>
      <w:pPr>
        <w:ind w:left="5847" w:hanging="216"/>
      </w:pPr>
      <w:rPr>
        <w:rFonts w:hint="default"/>
        <w:lang w:val="en-US" w:eastAsia="en-US" w:bidi="ar-SA"/>
      </w:rPr>
    </w:lvl>
    <w:lvl w:ilvl="7">
      <w:start w:val="0"/>
      <w:numFmt w:val="bullet"/>
      <w:lvlText w:val="•"/>
      <w:lvlJc w:val="left"/>
      <w:pPr>
        <w:ind w:left="6805" w:hanging="216"/>
      </w:pPr>
      <w:rPr>
        <w:rFonts w:hint="default"/>
        <w:lang w:val="en-US" w:eastAsia="en-US" w:bidi="ar-SA"/>
      </w:rPr>
    </w:lvl>
    <w:lvl w:ilvl="8">
      <w:start w:val="0"/>
      <w:numFmt w:val="bullet"/>
      <w:lvlText w:val="•"/>
      <w:lvlJc w:val="left"/>
      <w:pPr>
        <w:ind w:left="7763" w:hanging="216"/>
      </w:pPr>
      <w:rPr>
        <w:rFonts w:hint="default"/>
        <w:lang w:val="en-US" w:eastAsia="en-US" w:bidi="ar-SA"/>
      </w:rPr>
    </w:lvl>
  </w:abstractNum>
  <w:abstractNum w:abstractNumId="13">
    <w:multiLevelType w:val="hybridMultilevel"/>
    <w:lvl w:ilvl="0">
      <w:start w:val="1"/>
      <w:numFmt w:val="lowerLetter"/>
      <w:lvlText w:val="%1)"/>
      <w:lvlJc w:val="left"/>
      <w:pPr>
        <w:ind w:left="1066" w:hanging="246"/>
        <w:jc w:val="left"/>
      </w:pPr>
      <w:rPr>
        <w:rFonts w:hint="default"/>
        <w:spacing w:val="-2"/>
        <w:w w:val="100"/>
        <w:lang w:val="en-US" w:eastAsia="en-US" w:bidi="ar-SA"/>
      </w:rPr>
    </w:lvl>
    <w:lvl w:ilvl="1">
      <w:start w:val="0"/>
      <w:numFmt w:val="bullet"/>
      <w:lvlText w:val="•"/>
      <w:lvlJc w:val="left"/>
      <w:pPr>
        <w:ind w:left="1921" w:hanging="246"/>
      </w:pPr>
      <w:rPr>
        <w:rFonts w:hint="default"/>
        <w:lang w:val="en-US" w:eastAsia="en-US" w:bidi="ar-SA"/>
      </w:rPr>
    </w:lvl>
    <w:lvl w:ilvl="2">
      <w:start w:val="0"/>
      <w:numFmt w:val="bullet"/>
      <w:lvlText w:val="•"/>
      <w:lvlJc w:val="left"/>
      <w:pPr>
        <w:ind w:left="2783" w:hanging="246"/>
      </w:pPr>
      <w:rPr>
        <w:rFonts w:hint="default"/>
        <w:lang w:val="en-US" w:eastAsia="en-US" w:bidi="ar-SA"/>
      </w:rPr>
    </w:lvl>
    <w:lvl w:ilvl="3">
      <w:start w:val="0"/>
      <w:numFmt w:val="bullet"/>
      <w:lvlText w:val="•"/>
      <w:lvlJc w:val="left"/>
      <w:pPr>
        <w:ind w:left="3645" w:hanging="246"/>
      </w:pPr>
      <w:rPr>
        <w:rFonts w:hint="default"/>
        <w:lang w:val="en-US" w:eastAsia="en-US" w:bidi="ar-SA"/>
      </w:rPr>
    </w:lvl>
    <w:lvl w:ilvl="4">
      <w:start w:val="0"/>
      <w:numFmt w:val="bullet"/>
      <w:lvlText w:val="•"/>
      <w:lvlJc w:val="left"/>
      <w:pPr>
        <w:ind w:left="4507" w:hanging="246"/>
      </w:pPr>
      <w:rPr>
        <w:rFonts w:hint="default"/>
        <w:lang w:val="en-US" w:eastAsia="en-US" w:bidi="ar-SA"/>
      </w:rPr>
    </w:lvl>
    <w:lvl w:ilvl="5">
      <w:start w:val="0"/>
      <w:numFmt w:val="bullet"/>
      <w:lvlText w:val="•"/>
      <w:lvlJc w:val="left"/>
      <w:pPr>
        <w:ind w:left="5369" w:hanging="246"/>
      </w:pPr>
      <w:rPr>
        <w:rFonts w:hint="default"/>
        <w:lang w:val="en-US" w:eastAsia="en-US" w:bidi="ar-SA"/>
      </w:rPr>
    </w:lvl>
    <w:lvl w:ilvl="6">
      <w:start w:val="0"/>
      <w:numFmt w:val="bullet"/>
      <w:lvlText w:val="•"/>
      <w:lvlJc w:val="left"/>
      <w:pPr>
        <w:ind w:left="6231" w:hanging="246"/>
      </w:pPr>
      <w:rPr>
        <w:rFonts w:hint="default"/>
        <w:lang w:val="en-US" w:eastAsia="en-US" w:bidi="ar-SA"/>
      </w:rPr>
    </w:lvl>
    <w:lvl w:ilvl="7">
      <w:start w:val="0"/>
      <w:numFmt w:val="bullet"/>
      <w:lvlText w:val="•"/>
      <w:lvlJc w:val="left"/>
      <w:pPr>
        <w:ind w:left="7093" w:hanging="246"/>
      </w:pPr>
      <w:rPr>
        <w:rFonts w:hint="default"/>
        <w:lang w:val="en-US" w:eastAsia="en-US" w:bidi="ar-SA"/>
      </w:rPr>
    </w:lvl>
    <w:lvl w:ilvl="8">
      <w:start w:val="0"/>
      <w:numFmt w:val="bullet"/>
      <w:lvlText w:val="•"/>
      <w:lvlJc w:val="left"/>
      <w:pPr>
        <w:ind w:left="7955" w:hanging="246"/>
      </w:pPr>
      <w:rPr>
        <w:rFonts w:hint="default"/>
        <w:lang w:val="en-US" w:eastAsia="en-US" w:bidi="ar-SA"/>
      </w:rPr>
    </w:lvl>
  </w:abstractNum>
  <w:abstractNum w:abstractNumId="12">
    <w:multiLevelType w:val="hybridMultilevel"/>
    <w:lvl w:ilvl="0">
      <w:start w:val="1"/>
      <w:numFmt w:val="upperRoman"/>
      <w:lvlText w:val="%1"/>
      <w:lvlJc w:val="left"/>
      <w:pPr>
        <w:ind w:left="101" w:hanging="171"/>
        <w:jc w:val="left"/>
      </w:pPr>
      <w:rPr>
        <w:rFonts w:hint="default" w:ascii="Times New Roman" w:hAnsi="Times New Roman" w:eastAsia="Times New Roman" w:cs="Times New Roman"/>
        <w:spacing w:val="-30"/>
        <w:w w:val="99"/>
        <w:sz w:val="24"/>
        <w:szCs w:val="24"/>
        <w:lang w:val="en-US" w:eastAsia="en-US" w:bidi="ar-SA"/>
      </w:rPr>
    </w:lvl>
    <w:lvl w:ilvl="1">
      <w:start w:val="0"/>
      <w:numFmt w:val="bullet"/>
      <w:lvlText w:val="•"/>
      <w:lvlJc w:val="left"/>
      <w:pPr>
        <w:ind w:left="1057" w:hanging="171"/>
      </w:pPr>
      <w:rPr>
        <w:rFonts w:hint="default"/>
        <w:lang w:val="en-US" w:eastAsia="en-US" w:bidi="ar-SA"/>
      </w:rPr>
    </w:lvl>
    <w:lvl w:ilvl="2">
      <w:start w:val="0"/>
      <w:numFmt w:val="bullet"/>
      <w:lvlText w:val="•"/>
      <w:lvlJc w:val="left"/>
      <w:pPr>
        <w:ind w:left="2015" w:hanging="171"/>
      </w:pPr>
      <w:rPr>
        <w:rFonts w:hint="default"/>
        <w:lang w:val="en-US" w:eastAsia="en-US" w:bidi="ar-SA"/>
      </w:rPr>
    </w:lvl>
    <w:lvl w:ilvl="3">
      <w:start w:val="0"/>
      <w:numFmt w:val="bullet"/>
      <w:lvlText w:val="•"/>
      <w:lvlJc w:val="left"/>
      <w:pPr>
        <w:ind w:left="2973" w:hanging="171"/>
      </w:pPr>
      <w:rPr>
        <w:rFonts w:hint="default"/>
        <w:lang w:val="en-US" w:eastAsia="en-US" w:bidi="ar-SA"/>
      </w:rPr>
    </w:lvl>
    <w:lvl w:ilvl="4">
      <w:start w:val="0"/>
      <w:numFmt w:val="bullet"/>
      <w:lvlText w:val="•"/>
      <w:lvlJc w:val="left"/>
      <w:pPr>
        <w:ind w:left="3931" w:hanging="171"/>
      </w:pPr>
      <w:rPr>
        <w:rFonts w:hint="default"/>
        <w:lang w:val="en-US" w:eastAsia="en-US" w:bidi="ar-SA"/>
      </w:rPr>
    </w:lvl>
    <w:lvl w:ilvl="5">
      <w:start w:val="0"/>
      <w:numFmt w:val="bullet"/>
      <w:lvlText w:val="•"/>
      <w:lvlJc w:val="left"/>
      <w:pPr>
        <w:ind w:left="4889" w:hanging="171"/>
      </w:pPr>
      <w:rPr>
        <w:rFonts w:hint="default"/>
        <w:lang w:val="en-US" w:eastAsia="en-US" w:bidi="ar-SA"/>
      </w:rPr>
    </w:lvl>
    <w:lvl w:ilvl="6">
      <w:start w:val="0"/>
      <w:numFmt w:val="bullet"/>
      <w:lvlText w:val="•"/>
      <w:lvlJc w:val="left"/>
      <w:pPr>
        <w:ind w:left="5847" w:hanging="171"/>
      </w:pPr>
      <w:rPr>
        <w:rFonts w:hint="default"/>
        <w:lang w:val="en-US" w:eastAsia="en-US" w:bidi="ar-SA"/>
      </w:rPr>
    </w:lvl>
    <w:lvl w:ilvl="7">
      <w:start w:val="0"/>
      <w:numFmt w:val="bullet"/>
      <w:lvlText w:val="•"/>
      <w:lvlJc w:val="left"/>
      <w:pPr>
        <w:ind w:left="6805" w:hanging="171"/>
      </w:pPr>
      <w:rPr>
        <w:rFonts w:hint="default"/>
        <w:lang w:val="en-US" w:eastAsia="en-US" w:bidi="ar-SA"/>
      </w:rPr>
    </w:lvl>
    <w:lvl w:ilvl="8">
      <w:start w:val="0"/>
      <w:numFmt w:val="bullet"/>
      <w:lvlText w:val="•"/>
      <w:lvlJc w:val="left"/>
      <w:pPr>
        <w:ind w:left="7763" w:hanging="171"/>
      </w:pPr>
      <w:rPr>
        <w:rFonts w:hint="default"/>
        <w:lang w:val="en-US" w:eastAsia="en-US" w:bidi="ar-SA"/>
      </w:rPr>
    </w:lvl>
  </w:abstractNum>
  <w:abstractNum w:abstractNumId="11">
    <w:multiLevelType w:val="hybridMultilevel"/>
    <w:lvl w:ilvl="0">
      <w:start w:val="1"/>
      <w:numFmt w:val="upperRoman"/>
      <w:lvlText w:val="%1"/>
      <w:lvlJc w:val="left"/>
      <w:pPr>
        <w:ind w:left="958" w:hanging="137"/>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10">
    <w:multiLevelType w:val="hybridMultilevel"/>
    <w:lvl w:ilvl="0">
      <w:start w:val="1"/>
      <w:numFmt w:val="upperRoman"/>
      <w:lvlText w:val="%1"/>
      <w:lvlJc w:val="left"/>
      <w:pPr>
        <w:ind w:left="958" w:hanging="137"/>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9">
    <w:multiLevelType w:val="hybridMultilevel"/>
    <w:lvl w:ilvl="0">
      <w:start w:val="8"/>
      <w:numFmt w:val="upperRoman"/>
      <w:lvlText w:val="%1"/>
      <w:lvlJc w:val="left"/>
      <w:pPr>
        <w:ind w:left="101" w:hanging="749"/>
        <w:jc w:val="left"/>
      </w:pPr>
      <w:rPr>
        <w:rFonts w:hint="default" w:ascii="Times New Roman" w:hAnsi="Times New Roman" w:eastAsia="Times New Roman" w:cs="Times New Roman"/>
        <w:spacing w:val="-25"/>
        <w:w w:val="99"/>
        <w:sz w:val="24"/>
        <w:szCs w:val="24"/>
        <w:lang w:val="en-US" w:eastAsia="en-US" w:bidi="ar-SA"/>
      </w:rPr>
    </w:lvl>
    <w:lvl w:ilvl="1">
      <w:start w:val="0"/>
      <w:numFmt w:val="bullet"/>
      <w:lvlText w:val="•"/>
      <w:lvlJc w:val="left"/>
      <w:pPr>
        <w:ind w:left="1057" w:hanging="749"/>
      </w:pPr>
      <w:rPr>
        <w:rFonts w:hint="default"/>
        <w:lang w:val="en-US" w:eastAsia="en-US" w:bidi="ar-SA"/>
      </w:rPr>
    </w:lvl>
    <w:lvl w:ilvl="2">
      <w:start w:val="0"/>
      <w:numFmt w:val="bullet"/>
      <w:lvlText w:val="•"/>
      <w:lvlJc w:val="left"/>
      <w:pPr>
        <w:ind w:left="2015" w:hanging="749"/>
      </w:pPr>
      <w:rPr>
        <w:rFonts w:hint="default"/>
        <w:lang w:val="en-US" w:eastAsia="en-US" w:bidi="ar-SA"/>
      </w:rPr>
    </w:lvl>
    <w:lvl w:ilvl="3">
      <w:start w:val="0"/>
      <w:numFmt w:val="bullet"/>
      <w:lvlText w:val="•"/>
      <w:lvlJc w:val="left"/>
      <w:pPr>
        <w:ind w:left="2973" w:hanging="749"/>
      </w:pPr>
      <w:rPr>
        <w:rFonts w:hint="default"/>
        <w:lang w:val="en-US" w:eastAsia="en-US" w:bidi="ar-SA"/>
      </w:rPr>
    </w:lvl>
    <w:lvl w:ilvl="4">
      <w:start w:val="0"/>
      <w:numFmt w:val="bullet"/>
      <w:lvlText w:val="•"/>
      <w:lvlJc w:val="left"/>
      <w:pPr>
        <w:ind w:left="3931" w:hanging="749"/>
      </w:pPr>
      <w:rPr>
        <w:rFonts w:hint="default"/>
        <w:lang w:val="en-US" w:eastAsia="en-US" w:bidi="ar-SA"/>
      </w:rPr>
    </w:lvl>
    <w:lvl w:ilvl="5">
      <w:start w:val="0"/>
      <w:numFmt w:val="bullet"/>
      <w:lvlText w:val="•"/>
      <w:lvlJc w:val="left"/>
      <w:pPr>
        <w:ind w:left="4889" w:hanging="749"/>
      </w:pPr>
      <w:rPr>
        <w:rFonts w:hint="default"/>
        <w:lang w:val="en-US" w:eastAsia="en-US" w:bidi="ar-SA"/>
      </w:rPr>
    </w:lvl>
    <w:lvl w:ilvl="6">
      <w:start w:val="0"/>
      <w:numFmt w:val="bullet"/>
      <w:lvlText w:val="•"/>
      <w:lvlJc w:val="left"/>
      <w:pPr>
        <w:ind w:left="5847" w:hanging="749"/>
      </w:pPr>
      <w:rPr>
        <w:rFonts w:hint="default"/>
        <w:lang w:val="en-US" w:eastAsia="en-US" w:bidi="ar-SA"/>
      </w:rPr>
    </w:lvl>
    <w:lvl w:ilvl="7">
      <w:start w:val="0"/>
      <w:numFmt w:val="bullet"/>
      <w:lvlText w:val="•"/>
      <w:lvlJc w:val="left"/>
      <w:pPr>
        <w:ind w:left="6805" w:hanging="749"/>
      </w:pPr>
      <w:rPr>
        <w:rFonts w:hint="default"/>
        <w:lang w:val="en-US" w:eastAsia="en-US" w:bidi="ar-SA"/>
      </w:rPr>
    </w:lvl>
    <w:lvl w:ilvl="8">
      <w:start w:val="0"/>
      <w:numFmt w:val="bullet"/>
      <w:lvlText w:val="•"/>
      <w:lvlJc w:val="left"/>
      <w:pPr>
        <w:ind w:left="7763" w:hanging="749"/>
      </w:pPr>
      <w:rPr>
        <w:rFonts w:hint="default"/>
        <w:lang w:val="en-US" w:eastAsia="en-US" w:bidi="ar-SA"/>
      </w:rPr>
    </w:lvl>
  </w:abstractNum>
  <w:abstractNum w:abstractNumId="8">
    <w:multiLevelType w:val="hybridMultilevel"/>
    <w:lvl w:ilvl="0">
      <w:start w:val="1"/>
      <w:numFmt w:val="upperRoman"/>
      <w:lvlText w:val="%1"/>
      <w:lvlJc w:val="left"/>
      <w:pPr>
        <w:ind w:left="1018" w:hanging="197"/>
        <w:jc w:val="left"/>
      </w:pPr>
      <w:rPr>
        <w:rFonts w:hint="default"/>
        <w:spacing w:val="-4"/>
        <w:w w:val="99"/>
        <w:lang w:val="en-US" w:eastAsia="en-US" w:bidi="ar-SA"/>
      </w:rPr>
    </w:lvl>
    <w:lvl w:ilvl="1">
      <w:start w:val="0"/>
      <w:numFmt w:val="bullet"/>
      <w:lvlText w:val="•"/>
      <w:lvlJc w:val="left"/>
      <w:pPr>
        <w:ind w:left="1885" w:hanging="197"/>
      </w:pPr>
      <w:rPr>
        <w:rFonts w:hint="default"/>
        <w:lang w:val="en-US" w:eastAsia="en-US" w:bidi="ar-SA"/>
      </w:rPr>
    </w:lvl>
    <w:lvl w:ilvl="2">
      <w:start w:val="0"/>
      <w:numFmt w:val="bullet"/>
      <w:lvlText w:val="•"/>
      <w:lvlJc w:val="left"/>
      <w:pPr>
        <w:ind w:left="2751" w:hanging="197"/>
      </w:pPr>
      <w:rPr>
        <w:rFonts w:hint="default"/>
        <w:lang w:val="en-US" w:eastAsia="en-US" w:bidi="ar-SA"/>
      </w:rPr>
    </w:lvl>
    <w:lvl w:ilvl="3">
      <w:start w:val="0"/>
      <w:numFmt w:val="bullet"/>
      <w:lvlText w:val="•"/>
      <w:lvlJc w:val="left"/>
      <w:pPr>
        <w:ind w:left="3617" w:hanging="197"/>
      </w:pPr>
      <w:rPr>
        <w:rFonts w:hint="default"/>
        <w:lang w:val="en-US" w:eastAsia="en-US" w:bidi="ar-SA"/>
      </w:rPr>
    </w:lvl>
    <w:lvl w:ilvl="4">
      <w:start w:val="0"/>
      <w:numFmt w:val="bullet"/>
      <w:lvlText w:val="•"/>
      <w:lvlJc w:val="left"/>
      <w:pPr>
        <w:ind w:left="4483" w:hanging="197"/>
      </w:pPr>
      <w:rPr>
        <w:rFonts w:hint="default"/>
        <w:lang w:val="en-US" w:eastAsia="en-US" w:bidi="ar-SA"/>
      </w:rPr>
    </w:lvl>
    <w:lvl w:ilvl="5">
      <w:start w:val="0"/>
      <w:numFmt w:val="bullet"/>
      <w:lvlText w:val="•"/>
      <w:lvlJc w:val="left"/>
      <w:pPr>
        <w:ind w:left="5349" w:hanging="197"/>
      </w:pPr>
      <w:rPr>
        <w:rFonts w:hint="default"/>
        <w:lang w:val="en-US" w:eastAsia="en-US" w:bidi="ar-SA"/>
      </w:rPr>
    </w:lvl>
    <w:lvl w:ilvl="6">
      <w:start w:val="0"/>
      <w:numFmt w:val="bullet"/>
      <w:lvlText w:val="•"/>
      <w:lvlJc w:val="left"/>
      <w:pPr>
        <w:ind w:left="6215" w:hanging="197"/>
      </w:pPr>
      <w:rPr>
        <w:rFonts w:hint="default"/>
        <w:lang w:val="en-US" w:eastAsia="en-US" w:bidi="ar-SA"/>
      </w:rPr>
    </w:lvl>
    <w:lvl w:ilvl="7">
      <w:start w:val="0"/>
      <w:numFmt w:val="bullet"/>
      <w:lvlText w:val="•"/>
      <w:lvlJc w:val="left"/>
      <w:pPr>
        <w:ind w:left="7081" w:hanging="197"/>
      </w:pPr>
      <w:rPr>
        <w:rFonts w:hint="default"/>
        <w:lang w:val="en-US" w:eastAsia="en-US" w:bidi="ar-SA"/>
      </w:rPr>
    </w:lvl>
    <w:lvl w:ilvl="8">
      <w:start w:val="0"/>
      <w:numFmt w:val="bullet"/>
      <w:lvlText w:val="•"/>
      <w:lvlJc w:val="left"/>
      <w:pPr>
        <w:ind w:left="7947" w:hanging="197"/>
      </w:pPr>
      <w:rPr>
        <w:rFonts w:hint="default"/>
        <w:lang w:val="en-US" w:eastAsia="en-US" w:bidi="ar-SA"/>
      </w:rPr>
    </w:lvl>
  </w:abstractNum>
  <w:abstractNum w:abstractNumId="7">
    <w:multiLevelType w:val="hybridMultilevel"/>
    <w:lvl w:ilvl="0">
      <w:start w:val="1"/>
      <w:numFmt w:val="upperRoman"/>
      <w:lvlText w:val="%1"/>
      <w:lvlJc w:val="left"/>
      <w:pPr>
        <w:ind w:left="101" w:hanging="156"/>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057" w:hanging="156"/>
      </w:pPr>
      <w:rPr>
        <w:rFonts w:hint="default"/>
        <w:lang w:val="en-US" w:eastAsia="en-US" w:bidi="ar-SA"/>
      </w:rPr>
    </w:lvl>
    <w:lvl w:ilvl="2">
      <w:start w:val="0"/>
      <w:numFmt w:val="bullet"/>
      <w:lvlText w:val="•"/>
      <w:lvlJc w:val="left"/>
      <w:pPr>
        <w:ind w:left="2015" w:hanging="156"/>
      </w:pPr>
      <w:rPr>
        <w:rFonts w:hint="default"/>
        <w:lang w:val="en-US" w:eastAsia="en-US" w:bidi="ar-SA"/>
      </w:rPr>
    </w:lvl>
    <w:lvl w:ilvl="3">
      <w:start w:val="0"/>
      <w:numFmt w:val="bullet"/>
      <w:lvlText w:val="•"/>
      <w:lvlJc w:val="left"/>
      <w:pPr>
        <w:ind w:left="2973" w:hanging="156"/>
      </w:pPr>
      <w:rPr>
        <w:rFonts w:hint="default"/>
        <w:lang w:val="en-US" w:eastAsia="en-US" w:bidi="ar-SA"/>
      </w:rPr>
    </w:lvl>
    <w:lvl w:ilvl="4">
      <w:start w:val="0"/>
      <w:numFmt w:val="bullet"/>
      <w:lvlText w:val="•"/>
      <w:lvlJc w:val="left"/>
      <w:pPr>
        <w:ind w:left="3931" w:hanging="156"/>
      </w:pPr>
      <w:rPr>
        <w:rFonts w:hint="default"/>
        <w:lang w:val="en-US" w:eastAsia="en-US" w:bidi="ar-SA"/>
      </w:rPr>
    </w:lvl>
    <w:lvl w:ilvl="5">
      <w:start w:val="0"/>
      <w:numFmt w:val="bullet"/>
      <w:lvlText w:val="•"/>
      <w:lvlJc w:val="left"/>
      <w:pPr>
        <w:ind w:left="4889" w:hanging="156"/>
      </w:pPr>
      <w:rPr>
        <w:rFonts w:hint="default"/>
        <w:lang w:val="en-US" w:eastAsia="en-US" w:bidi="ar-SA"/>
      </w:rPr>
    </w:lvl>
    <w:lvl w:ilvl="6">
      <w:start w:val="0"/>
      <w:numFmt w:val="bullet"/>
      <w:lvlText w:val="•"/>
      <w:lvlJc w:val="left"/>
      <w:pPr>
        <w:ind w:left="5847" w:hanging="156"/>
      </w:pPr>
      <w:rPr>
        <w:rFonts w:hint="default"/>
        <w:lang w:val="en-US" w:eastAsia="en-US" w:bidi="ar-SA"/>
      </w:rPr>
    </w:lvl>
    <w:lvl w:ilvl="7">
      <w:start w:val="0"/>
      <w:numFmt w:val="bullet"/>
      <w:lvlText w:val="•"/>
      <w:lvlJc w:val="left"/>
      <w:pPr>
        <w:ind w:left="6805" w:hanging="156"/>
      </w:pPr>
      <w:rPr>
        <w:rFonts w:hint="default"/>
        <w:lang w:val="en-US" w:eastAsia="en-US" w:bidi="ar-SA"/>
      </w:rPr>
    </w:lvl>
    <w:lvl w:ilvl="8">
      <w:start w:val="0"/>
      <w:numFmt w:val="bullet"/>
      <w:lvlText w:val="•"/>
      <w:lvlJc w:val="left"/>
      <w:pPr>
        <w:ind w:left="7763" w:hanging="156"/>
      </w:pPr>
      <w:rPr>
        <w:rFonts w:hint="default"/>
        <w:lang w:val="en-US" w:eastAsia="en-US" w:bidi="ar-SA"/>
      </w:rPr>
    </w:lvl>
  </w:abstractNum>
  <w:abstractNum w:abstractNumId="6">
    <w:multiLevelType w:val="hybridMultilevel"/>
    <w:lvl w:ilvl="0">
      <w:start w:val="18"/>
      <w:numFmt w:val="upperRoman"/>
      <w:lvlText w:val="%1"/>
      <w:lvlJc w:val="left"/>
      <w:pPr>
        <w:ind w:left="281" w:hanging="742"/>
        <w:jc w:val="left"/>
      </w:pPr>
      <w:rPr>
        <w:rFonts w:hint="default"/>
        <w:spacing w:val="-25"/>
        <w:w w:val="99"/>
        <w:lang w:val="en-US" w:eastAsia="en-US" w:bidi="ar-SA"/>
      </w:rPr>
    </w:lvl>
    <w:lvl w:ilvl="1">
      <w:start w:val="0"/>
      <w:numFmt w:val="bullet"/>
      <w:lvlText w:val="•"/>
      <w:lvlJc w:val="left"/>
      <w:pPr>
        <w:ind w:left="1219" w:hanging="742"/>
      </w:pPr>
      <w:rPr>
        <w:rFonts w:hint="default"/>
        <w:lang w:val="en-US" w:eastAsia="en-US" w:bidi="ar-SA"/>
      </w:rPr>
    </w:lvl>
    <w:lvl w:ilvl="2">
      <w:start w:val="0"/>
      <w:numFmt w:val="bullet"/>
      <w:lvlText w:val="•"/>
      <w:lvlJc w:val="left"/>
      <w:pPr>
        <w:ind w:left="2159" w:hanging="742"/>
      </w:pPr>
      <w:rPr>
        <w:rFonts w:hint="default"/>
        <w:lang w:val="en-US" w:eastAsia="en-US" w:bidi="ar-SA"/>
      </w:rPr>
    </w:lvl>
    <w:lvl w:ilvl="3">
      <w:start w:val="0"/>
      <w:numFmt w:val="bullet"/>
      <w:lvlText w:val="•"/>
      <w:lvlJc w:val="left"/>
      <w:pPr>
        <w:ind w:left="3099" w:hanging="742"/>
      </w:pPr>
      <w:rPr>
        <w:rFonts w:hint="default"/>
        <w:lang w:val="en-US" w:eastAsia="en-US" w:bidi="ar-SA"/>
      </w:rPr>
    </w:lvl>
    <w:lvl w:ilvl="4">
      <w:start w:val="0"/>
      <w:numFmt w:val="bullet"/>
      <w:lvlText w:val="•"/>
      <w:lvlJc w:val="left"/>
      <w:pPr>
        <w:ind w:left="4039" w:hanging="742"/>
      </w:pPr>
      <w:rPr>
        <w:rFonts w:hint="default"/>
        <w:lang w:val="en-US" w:eastAsia="en-US" w:bidi="ar-SA"/>
      </w:rPr>
    </w:lvl>
    <w:lvl w:ilvl="5">
      <w:start w:val="0"/>
      <w:numFmt w:val="bullet"/>
      <w:lvlText w:val="•"/>
      <w:lvlJc w:val="left"/>
      <w:pPr>
        <w:ind w:left="4979" w:hanging="742"/>
      </w:pPr>
      <w:rPr>
        <w:rFonts w:hint="default"/>
        <w:lang w:val="en-US" w:eastAsia="en-US" w:bidi="ar-SA"/>
      </w:rPr>
    </w:lvl>
    <w:lvl w:ilvl="6">
      <w:start w:val="0"/>
      <w:numFmt w:val="bullet"/>
      <w:lvlText w:val="•"/>
      <w:lvlJc w:val="left"/>
      <w:pPr>
        <w:ind w:left="5919" w:hanging="742"/>
      </w:pPr>
      <w:rPr>
        <w:rFonts w:hint="default"/>
        <w:lang w:val="en-US" w:eastAsia="en-US" w:bidi="ar-SA"/>
      </w:rPr>
    </w:lvl>
    <w:lvl w:ilvl="7">
      <w:start w:val="0"/>
      <w:numFmt w:val="bullet"/>
      <w:lvlText w:val="•"/>
      <w:lvlJc w:val="left"/>
      <w:pPr>
        <w:ind w:left="6859" w:hanging="742"/>
      </w:pPr>
      <w:rPr>
        <w:rFonts w:hint="default"/>
        <w:lang w:val="en-US" w:eastAsia="en-US" w:bidi="ar-SA"/>
      </w:rPr>
    </w:lvl>
    <w:lvl w:ilvl="8">
      <w:start w:val="0"/>
      <w:numFmt w:val="bullet"/>
      <w:lvlText w:val="•"/>
      <w:lvlJc w:val="left"/>
      <w:pPr>
        <w:ind w:left="7799" w:hanging="742"/>
      </w:pPr>
      <w:rPr>
        <w:rFonts w:hint="default"/>
        <w:lang w:val="en-US" w:eastAsia="en-US" w:bidi="ar-SA"/>
      </w:rPr>
    </w:lvl>
  </w:abstractNum>
  <w:abstractNum w:abstractNumId="5">
    <w:multiLevelType w:val="hybridMultilevel"/>
    <w:lvl w:ilvl="0">
      <w:start w:val="8"/>
      <w:numFmt w:val="upperRoman"/>
      <w:lvlText w:val="%1"/>
      <w:lvlJc w:val="left"/>
      <w:pPr>
        <w:ind w:left="281" w:hanging="480"/>
        <w:jc w:val="left"/>
      </w:pPr>
      <w:rPr>
        <w:rFonts w:hint="default"/>
        <w:spacing w:val="-2"/>
        <w:w w:val="99"/>
        <w:lang w:val="en-US" w:eastAsia="en-US" w:bidi="ar-SA"/>
      </w:rPr>
    </w:lvl>
    <w:lvl w:ilvl="1">
      <w:start w:val="0"/>
      <w:numFmt w:val="bullet"/>
      <w:lvlText w:val="•"/>
      <w:lvlJc w:val="left"/>
      <w:pPr>
        <w:ind w:left="1219" w:hanging="480"/>
      </w:pPr>
      <w:rPr>
        <w:rFonts w:hint="default"/>
        <w:lang w:val="en-US" w:eastAsia="en-US" w:bidi="ar-SA"/>
      </w:rPr>
    </w:lvl>
    <w:lvl w:ilvl="2">
      <w:start w:val="0"/>
      <w:numFmt w:val="bullet"/>
      <w:lvlText w:val="•"/>
      <w:lvlJc w:val="left"/>
      <w:pPr>
        <w:ind w:left="2159" w:hanging="480"/>
      </w:pPr>
      <w:rPr>
        <w:rFonts w:hint="default"/>
        <w:lang w:val="en-US" w:eastAsia="en-US" w:bidi="ar-SA"/>
      </w:rPr>
    </w:lvl>
    <w:lvl w:ilvl="3">
      <w:start w:val="0"/>
      <w:numFmt w:val="bullet"/>
      <w:lvlText w:val="•"/>
      <w:lvlJc w:val="left"/>
      <w:pPr>
        <w:ind w:left="3099" w:hanging="480"/>
      </w:pPr>
      <w:rPr>
        <w:rFonts w:hint="default"/>
        <w:lang w:val="en-US" w:eastAsia="en-US" w:bidi="ar-SA"/>
      </w:rPr>
    </w:lvl>
    <w:lvl w:ilvl="4">
      <w:start w:val="0"/>
      <w:numFmt w:val="bullet"/>
      <w:lvlText w:val="•"/>
      <w:lvlJc w:val="left"/>
      <w:pPr>
        <w:ind w:left="4039" w:hanging="480"/>
      </w:pPr>
      <w:rPr>
        <w:rFonts w:hint="default"/>
        <w:lang w:val="en-US" w:eastAsia="en-US" w:bidi="ar-SA"/>
      </w:rPr>
    </w:lvl>
    <w:lvl w:ilvl="5">
      <w:start w:val="0"/>
      <w:numFmt w:val="bullet"/>
      <w:lvlText w:val="•"/>
      <w:lvlJc w:val="left"/>
      <w:pPr>
        <w:ind w:left="4979" w:hanging="480"/>
      </w:pPr>
      <w:rPr>
        <w:rFonts w:hint="default"/>
        <w:lang w:val="en-US" w:eastAsia="en-US" w:bidi="ar-SA"/>
      </w:rPr>
    </w:lvl>
    <w:lvl w:ilvl="6">
      <w:start w:val="0"/>
      <w:numFmt w:val="bullet"/>
      <w:lvlText w:val="•"/>
      <w:lvlJc w:val="left"/>
      <w:pPr>
        <w:ind w:left="5919" w:hanging="480"/>
      </w:pPr>
      <w:rPr>
        <w:rFonts w:hint="default"/>
        <w:lang w:val="en-US" w:eastAsia="en-US" w:bidi="ar-SA"/>
      </w:rPr>
    </w:lvl>
    <w:lvl w:ilvl="7">
      <w:start w:val="0"/>
      <w:numFmt w:val="bullet"/>
      <w:lvlText w:val="•"/>
      <w:lvlJc w:val="left"/>
      <w:pPr>
        <w:ind w:left="6859" w:hanging="480"/>
      </w:pPr>
      <w:rPr>
        <w:rFonts w:hint="default"/>
        <w:lang w:val="en-US" w:eastAsia="en-US" w:bidi="ar-SA"/>
      </w:rPr>
    </w:lvl>
    <w:lvl w:ilvl="8">
      <w:start w:val="0"/>
      <w:numFmt w:val="bullet"/>
      <w:lvlText w:val="•"/>
      <w:lvlJc w:val="left"/>
      <w:pPr>
        <w:ind w:left="7799" w:hanging="480"/>
      </w:pPr>
      <w:rPr>
        <w:rFonts w:hint="default"/>
        <w:lang w:val="en-US" w:eastAsia="en-US" w:bidi="ar-SA"/>
      </w:rPr>
    </w:lvl>
  </w:abstractNum>
  <w:abstractNum w:abstractNumId="4">
    <w:multiLevelType w:val="hybridMultilevel"/>
    <w:lvl w:ilvl="0">
      <w:start w:val="1"/>
      <w:numFmt w:val="upperRoman"/>
      <w:lvlText w:val="%1"/>
      <w:lvlJc w:val="left"/>
      <w:pPr>
        <w:ind w:left="1224" w:hanging="132"/>
        <w:jc w:val="left"/>
      </w:pPr>
      <w:rPr>
        <w:rFonts w:hint="default"/>
        <w:w w:val="99"/>
        <w:lang w:val="en-US" w:eastAsia="en-US" w:bidi="ar-SA"/>
      </w:rPr>
    </w:lvl>
    <w:lvl w:ilvl="1">
      <w:start w:val="0"/>
      <w:numFmt w:val="bullet"/>
      <w:lvlText w:val="•"/>
      <w:lvlJc w:val="left"/>
      <w:pPr>
        <w:ind w:left="2065" w:hanging="132"/>
      </w:pPr>
      <w:rPr>
        <w:rFonts w:hint="default"/>
        <w:lang w:val="en-US" w:eastAsia="en-US" w:bidi="ar-SA"/>
      </w:rPr>
    </w:lvl>
    <w:lvl w:ilvl="2">
      <w:start w:val="0"/>
      <w:numFmt w:val="bullet"/>
      <w:lvlText w:val="•"/>
      <w:lvlJc w:val="left"/>
      <w:pPr>
        <w:ind w:left="2911" w:hanging="132"/>
      </w:pPr>
      <w:rPr>
        <w:rFonts w:hint="default"/>
        <w:lang w:val="en-US" w:eastAsia="en-US" w:bidi="ar-SA"/>
      </w:rPr>
    </w:lvl>
    <w:lvl w:ilvl="3">
      <w:start w:val="0"/>
      <w:numFmt w:val="bullet"/>
      <w:lvlText w:val="•"/>
      <w:lvlJc w:val="left"/>
      <w:pPr>
        <w:ind w:left="3757" w:hanging="132"/>
      </w:pPr>
      <w:rPr>
        <w:rFonts w:hint="default"/>
        <w:lang w:val="en-US" w:eastAsia="en-US" w:bidi="ar-SA"/>
      </w:rPr>
    </w:lvl>
    <w:lvl w:ilvl="4">
      <w:start w:val="0"/>
      <w:numFmt w:val="bullet"/>
      <w:lvlText w:val="•"/>
      <w:lvlJc w:val="left"/>
      <w:pPr>
        <w:ind w:left="4603" w:hanging="132"/>
      </w:pPr>
      <w:rPr>
        <w:rFonts w:hint="default"/>
        <w:lang w:val="en-US" w:eastAsia="en-US" w:bidi="ar-SA"/>
      </w:rPr>
    </w:lvl>
    <w:lvl w:ilvl="5">
      <w:start w:val="0"/>
      <w:numFmt w:val="bullet"/>
      <w:lvlText w:val="•"/>
      <w:lvlJc w:val="left"/>
      <w:pPr>
        <w:ind w:left="5449" w:hanging="132"/>
      </w:pPr>
      <w:rPr>
        <w:rFonts w:hint="default"/>
        <w:lang w:val="en-US" w:eastAsia="en-US" w:bidi="ar-SA"/>
      </w:rPr>
    </w:lvl>
    <w:lvl w:ilvl="6">
      <w:start w:val="0"/>
      <w:numFmt w:val="bullet"/>
      <w:lvlText w:val="•"/>
      <w:lvlJc w:val="left"/>
      <w:pPr>
        <w:ind w:left="6295" w:hanging="132"/>
      </w:pPr>
      <w:rPr>
        <w:rFonts w:hint="default"/>
        <w:lang w:val="en-US" w:eastAsia="en-US" w:bidi="ar-SA"/>
      </w:rPr>
    </w:lvl>
    <w:lvl w:ilvl="7">
      <w:start w:val="0"/>
      <w:numFmt w:val="bullet"/>
      <w:lvlText w:val="•"/>
      <w:lvlJc w:val="left"/>
      <w:pPr>
        <w:ind w:left="7141" w:hanging="132"/>
      </w:pPr>
      <w:rPr>
        <w:rFonts w:hint="default"/>
        <w:lang w:val="en-US" w:eastAsia="en-US" w:bidi="ar-SA"/>
      </w:rPr>
    </w:lvl>
    <w:lvl w:ilvl="8">
      <w:start w:val="0"/>
      <w:numFmt w:val="bullet"/>
      <w:lvlText w:val="•"/>
      <w:lvlJc w:val="left"/>
      <w:pPr>
        <w:ind w:left="7987" w:hanging="132"/>
      </w:pPr>
      <w:rPr>
        <w:rFonts w:hint="default"/>
        <w:lang w:val="en-US" w:eastAsia="en-US" w:bidi="ar-SA"/>
      </w:rPr>
    </w:lvl>
  </w:abstractNum>
  <w:abstractNum w:abstractNumId="3">
    <w:multiLevelType w:val="hybridMultilevel"/>
    <w:lvl w:ilvl="0">
      <w:start w:val="1"/>
      <w:numFmt w:val="lowerLetter"/>
      <w:lvlText w:val="%1)"/>
      <w:lvlJc w:val="left"/>
      <w:pPr>
        <w:ind w:left="1337" w:hanging="246"/>
        <w:jc w:val="right"/>
      </w:pPr>
      <w:rPr>
        <w:rFonts w:hint="default" w:ascii="Times New Roman" w:hAnsi="Times New Roman" w:eastAsia="Times New Roman" w:cs="Times New Roman"/>
        <w:spacing w:val="-2"/>
        <w:w w:val="99"/>
        <w:sz w:val="24"/>
        <w:szCs w:val="24"/>
        <w:lang w:val="en-US" w:eastAsia="en-US" w:bidi="ar-SA"/>
      </w:rPr>
    </w:lvl>
    <w:lvl w:ilvl="1">
      <w:start w:val="1"/>
      <w:numFmt w:val="lowerLetter"/>
      <w:lvlText w:val="%2)"/>
      <w:lvlJc w:val="left"/>
      <w:pPr>
        <w:ind w:left="1337" w:hanging="246"/>
        <w:jc w:val="left"/>
      </w:pPr>
      <w:rPr>
        <w:rFonts w:hint="default" w:ascii="Times New Roman" w:hAnsi="Times New Roman" w:eastAsia="Times New Roman" w:cs="Times New Roman"/>
        <w:spacing w:val="-1"/>
        <w:w w:val="99"/>
        <w:sz w:val="24"/>
        <w:szCs w:val="24"/>
        <w:lang w:val="en-US" w:eastAsia="en-US" w:bidi="ar-SA"/>
      </w:rPr>
    </w:lvl>
    <w:lvl w:ilvl="2">
      <w:start w:val="0"/>
      <w:numFmt w:val="bullet"/>
      <w:lvlText w:val="•"/>
      <w:lvlJc w:val="left"/>
      <w:pPr>
        <w:ind w:left="3007" w:hanging="246"/>
      </w:pPr>
      <w:rPr>
        <w:rFonts w:hint="default"/>
        <w:lang w:val="en-US" w:eastAsia="en-US" w:bidi="ar-SA"/>
      </w:rPr>
    </w:lvl>
    <w:lvl w:ilvl="3">
      <w:start w:val="0"/>
      <w:numFmt w:val="bullet"/>
      <w:lvlText w:val="•"/>
      <w:lvlJc w:val="left"/>
      <w:pPr>
        <w:ind w:left="3841" w:hanging="246"/>
      </w:pPr>
      <w:rPr>
        <w:rFonts w:hint="default"/>
        <w:lang w:val="en-US" w:eastAsia="en-US" w:bidi="ar-SA"/>
      </w:rPr>
    </w:lvl>
    <w:lvl w:ilvl="4">
      <w:start w:val="0"/>
      <w:numFmt w:val="bullet"/>
      <w:lvlText w:val="•"/>
      <w:lvlJc w:val="left"/>
      <w:pPr>
        <w:ind w:left="4675" w:hanging="246"/>
      </w:pPr>
      <w:rPr>
        <w:rFonts w:hint="default"/>
        <w:lang w:val="en-US" w:eastAsia="en-US" w:bidi="ar-SA"/>
      </w:rPr>
    </w:lvl>
    <w:lvl w:ilvl="5">
      <w:start w:val="0"/>
      <w:numFmt w:val="bullet"/>
      <w:lvlText w:val="•"/>
      <w:lvlJc w:val="left"/>
      <w:pPr>
        <w:ind w:left="5509" w:hanging="246"/>
      </w:pPr>
      <w:rPr>
        <w:rFonts w:hint="default"/>
        <w:lang w:val="en-US" w:eastAsia="en-US" w:bidi="ar-SA"/>
      </w:rPr>
    </w:lvl>
    <w:lvl w:ilvl="6">
      <w:start w:val="0"/>
      <w:numFmt w:val="bullet"/>
      <w:lvlText w:val="•"/>
      <w:lvlJc w:val="left"/>
      <w:pPr>
        <w:ind w:left="6343" w:hanging="246"/>
      </w:pPr>
      <w:rPr>
        <w:rFonts w:hint="default"/>
        <w:lang w:val="en-US" w:eastAsia="en-US" w:bidi="ar-SA"/>
      </w:rPr>
    </w:lvl>
    <w:lvl w:ilvl="7">
      <w:start w:val="0"/>
      <w:numFmt w:val="bullet"/>
      <w:lvlText w:val="•"/>
      <w:lvlJc w:val="left"/>
      <w:pPr>
        <w:ind w:left="7177" w:hanging="246"/>
      </w:pPr>
      <w:rPr>
        <w:rFonts w:hint="default"/>
        <w:lang w:val="en-US" w:eastAsia="en-US" w:bidi="ar-SA"/>
      </w:rPr>
    </w:lvl>
    <w:lvl w:ilvl="8">
      <w:start w:val="0"/>
      <w:numFmt w:val="bullet"/>
      <w:lvlText w:val="•"/>
      <w:lvlJc w:val="left"/>
      <w:pPr>
        <w:ind w:left="8011" w:hanging="246"/>
      </w:pPr>
      <w:rPr>
        <w:rFonts w:hint="default"/>
        <w:lang w:val="en-US" w:eastAsia="en-US" w:bidi="ar-SA"/>
      </w:rPr>
    </w:lvl>
  </w:abstractNum>
  <w:abstractNum w:abstractNumId="2">
    <w:multiLevelType w:val="hybridMultilevel"/>
    <w:lvl w:ilvl="0">
      <w:start w:val="2"/>
      <w:numFmt w:val="upperRoman"/>
      <w:lvlText w:val="%1"/>
      <w:lvlJc w:val="left"/>
      <w:pPr>
        <w:ind w:left="821" w:hanging="224"/>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100" w:hanging="224"/>
      </w:pPr>
      <w:rPr>
        <w:rFonts w:hint="default"/>
        <w:lang w:val="en-US" w:eastAsia="en-US" w:bidi="ar-SA"/>
      </w:rPr>
    </w:lvl>
    <w:lvl w:ilvl="2">
      <w:start w:val="0"/>
      <w:numFmt w:val="bullet"/>
      <w:lvlText w:val="•"/>
      <w:lvlJc w:val="left"/>
      <w:pPr>
        <w:ind w:left="2053" w:hanging="224"/>
      </w:pPr>
      <w:rPr>
        <w:rFonts w:hint="default"/>
        <w:lang w:val="en-US" w:eastAsia="en-US" w:bidi="ar-SA"/>
      </w:rPr>
    </w:lvl>
    <w:lvl w:ilvl="3">
      <w:start w:val="0"/>
      <w:numFmt w:val="bullet"/>
      <w:lvlText w:val="•"/>
      <w:lvlJc w:val="left"/>
      <w:pPr>
        <w:ind w:left="3006" w:hanging="224"/>
      </w:pPr>
      <w:rPr>
        <w:rFonts w:hint="default"/>
        <w:lang w:val="en-US" w:eastAsia="en-US" w:bidi="ar-SA"/>
      </w:rPr>
    </w:lvl>
    <w:lvl w:ilvl="4">
      <w:start w:val="0"/>
      <w:numFmt w:val="bullet"/>
      <w:lvlText w:val="•"/>
      <w:lvlJc w:val="left"/>
      <w:pPr>
        <w:ind w:left="3959" w:hanging="224"/>
      </w:pPr>
      <w:rPr>
        <w:rFonts w:hint="default"/>
        <w:lang w:val="en-US" w:eastAsia="en-US" w:bidi="ar-SA"/>
      </w:rPr>
    </w:lvl>
    <w:lvl w:ilvl="5">
      <w:start w:val="0"/>
      <w:numFmt w:val="bullet"/>
      <w:lvlText w:val="•"/>
      <w:lvlJc w:val="left"/>
      <w:pPr>
        <w:ind w:left="4912" w:hanging="224"/>
      </w:pPr>
      <w:rPr>
        <w:rFonts w:hint="default"/>
        <w:lang w:val="en-US" w:eastAsia="en-US" w:bidi="ar-SA"/>
      </w:rPr>
    </w:lvl>
    <w:lvl w:ilvl="6">
      <w:start w:val="0"/>
      <w:numFmt w:val="bullet"/>
      <w:lvlText w:val="•"/>
      <w:lvlJc w:val="left"/>
      <w:pPr>
        <w:ind w:left="5866" w:hanging="224"/>
      </w:pPr>
      <w:rPr>
        <w:rFonts w:hint="default"/>
        <w:lang w:val="en-US" w:eastAsia="en-US" w:bidi="ar-SA"/>
      </w:rPr>
    </w:lvl>
    <w:lvl w:ilvl="7">
      <w:start w:val="0"/>
      <w:numFmt w:val="bullet"/>
      <w:lvlText w:val="•"/>
      <w:lvlJc w:val="left"/>
      <w:pPr>
        <w:ind w:left="6819" w:hanging="224"/>
      </w:pPr>
      <w:rPr>
        <w:rFonts w:hint="default"/>
        <w:lang w:val="en-US" w:eastAsia="en-US" w:bidi="ar-SA"/>
      </w:rPr>
    </w:lvl>
    <w:lvl w:ilvl="8">
      <w:start w:val="0"/>
      <w:numFmt w:val="bullet"/>
      <w:lvlText w:val="•"/>
      <w:lvlJc w:val="left"/>
      <w:pPr>
        <w:ind w:left="7772" w:hanging="224"/>
      </w:pPr>
      <w:rPr>
        <w:rFonts w:hint="default"/>
        <w:lang w:val="en-US" w:eastAsia="en-US" w:bidi="ar-SA"/>
      </w:rPr>
    </w:lvl>
  </w:abstractNum>
  <w:abstractNum w:abstractNumId="1">
    <w:multiLevelType w:val="hybridMultilevel"/>
    <w:lvl w:ilvl="0">
      <w:start w:val="1"/>
      <w:numFmt w:val="upperRoman"/>
      <w:lvlText w:val="%1"/>
      <w:lvlJc w:val="left"/>
      <w:pPr>
        <w:ind w:left="958" w:hanging="137"/>
        <w:jc w:val="left"/>
      </w:pPr>
      <w:rPr>
        <w:rFonts w:hint="default"/>
        <w:w w:val="99"/>
        <w:lang w:val="en-US" w:eastAsia="en-US" w:bidi="ar-SA"/>
      </w:rPr>
    </w:lvl>
    <w:lvl w:ilvl="1">
      <w:start w:val="0"/>
      <w:numFmt w:val="bullet"/>
      <w:lvlText w:val="•"/>
      <w:lvlJc w:val="left"/>
      <w:pPr>
        <w:ind w:left="1831" w:hanging="137"/>
      </w:pPr>
      <w:rPr>
        <w:rFonts w:hint="default"/>
        <w:lang w:val="en-US" w:eastAsia="en-US" w:bidi="ar-SA"/>
      </w:rPr>
    </w:lvl>
    <w:lvl w:ilvl="2">
      <w:start w:val="0"/>
      <w:numFmt w:val="bullet"/>
      <w:lvlText w:val="•"/>
      <w:lvlJc w:val="left"/>
      <w:pPr>
        <w:ind w:left="2703" w:hanging="137"/>
      </w:pPr>
      <w:rPr>
        <w:rFonts w:hint="default"/>
        <w:lang w:val="en-US" w:eastAsia="en-US" w:bidi="ar-SA"/>
      </w:rPr>
    </w:lvl>
    <w:lvl w:ilvl="3">
      <w:start w:val="0"/>
      <w:numFmt w:val="bullet"/>
      <w:lvlText w:val="•"/>
      <w:lvlJc w:val="left"/>
      <w:pPr>
        <w:ind w:left="3575" w:hanging="137"/>
      </w:pPr>
      <w:rPr>
        <w:rFonts w:hint="default"/>
        <w:lang w:val="en-US" w:eastAsia="en-US" w:bidi="ar-SA"/>
      </w:rPr>
    </w:lvl>
    <w:lvl w:ilvl="4">
      <w:start w:val="0"/>
      <w:numFmt w:val="bullet"/>
      <w:lvlText w:val="•"/>
      <w:lvlJc w:val="left"/>
      <w:pPr>
        <w:ind w:left="4447" w:hanging="137"/>
      </w:pPr>
      <w:rPr>
        <w:rFonts w:hint="default"/>
        <w:lang w:val="en-US" w:eastAsia="en-US" w:bidi="ar-SA"/>
      </w:rPr>
    </w:lvl>
    <w:lvl w:ilvl="5">
      <w:start w:val="0"/>
      <w:numFmt w:val="bullet"/>
      <w:lvlText w:val="•"/>
      <w:lvlJc w:val="left"/>
      <w:pPr>
        <w:ind w:left="5319" w:hanging="137"/>
      </w:pPr>
      <w:rPr>
        <w:rFonts w:hint="default"/>
        <w:lang w:val="en-US" w:eastAsia="en-US" w:bidi="ar-SA"/>
      </w:rPr>
    </w:lvl>
    <w:lvl w:ilvl="6">
      <w:start w:val="0"/>
      <w:numFmt w:val="bullet"/>
      <w:lvlText w:val="•"/>
      <w:lvlJc w:val="left"/>
      <w:pPr>
        <w:ind w:left="6191" w:hanging="137"/>
      </w:pPr>
      <w:rPr>
        <w:rFonts w:hint="default"/>
        <w:lang w:val="en-US" w:eastAsia="en-US" w:bidi="ar-SA"/>
      </w:rPr>
    </w:lvl>
    <w:lvl w:ilvl="7">
      <w:start w:val="0"/>
      <w:numFmt w:val="bullet"/>
      <w:lvlText w:val="•"/>
      <w:lvlJc w:val="left"/>
      <w:pPr>
        <w:ind w:left="7063" w:hanging="137"/>
      </w:pPr>
      <w:rPr>
        <w:rFonts w:hint="default"/>
        <w:lang w:val="en-US" w:eastAsia="en-US" w:bidi="ar-SA"/>
      </w:rPr>
    </w:lvl>
    <w:lvl w:ilvl="8">
      <w:start w:val="0"/>
      <w:numFmt w:val="bullet"/>
      <w:lvlText w:val="•"/>
      <w:lvlJc w:val="left"/>
      <w:pPr>
        <w:ind w:left="7935" w:hanging="137"/>
      </w:pPr>
      <w:rPr>
        <w:rFonts w:hint="default"/>
        <w:lang w:val="en-US" w:eastAsia="en-US" w:bidi="ar-SA"/>
      </w:rPr>
    </w:lvl>
  </w:abstractNum>
  <w:abstractNum w:abstractNumId="0">
    <w:multiLevelType w:val="hybridMultilevel"/>
    <w:lvl w:ilvl="0">
      <w:start w:val="2"/>
      <w:numFmt w:val="upperRoman"/>
      <w:lvlText w:val="%1"/>
      <w:lvlJc w:val="left"/>
      <w:pPr>
        <w:ind w:left="1039" w:hanging="219"/>
        <w:jc w:val="left"/>
      </w:pPr>
      <w:rPr>
        <w:rFonts w:hint="default" w:ascii="Times New Roman" w:hAnsi="Times New Roman" w:eastAsia="Times New Roman" w:cs="Times New Roman"/>
        <w:spacing w:val="-1"/>
        <w:w w:val="99"/>
        <w:sz w:val="24"/>
        <w:szCs w:val="24"/>
        <w:lang w:val="en-US" w:eastAsia="en-US" w:bidi="ar-SA"/>
      </w:rPr>
    </w:lvl>
    <w:lvl w:ilvl="1">
      <w:start w:val="0"/>
      <w:numFmt w:val="bullet"/>
      <w:lvlText w:val="•"/>
      <w:lvlJc w:val="left"/>
      <w:pPr>
        <w:ind w:left="1903" w:hanging="219"/>
      </w:pPr>
      <w:rPr>
        <w:rFonts w:hint="default"/>
        <w:lang w:val="en-US" w:eastAsia="en-US" w:bidi="ar-SA"/>
      </w:rPr>
    </w:lvl>
    <w:lvl w:ilvl="2">
      <w:start w:val="0"/>
      <w:numFmt w:val="bullet"/>
      <w:lvlText w:val="•"/>
      <w:lvlJc w:val="left"/>
      <w:pPr>
        <w:ind w:left="2767" w:hanging="219"/>
      </w:pPr>
      <w:rPr>
        <w:rFonts w:hint="default"/>
        <w:lang w:val="en-US" w:eastAsia="en-US" w:bidi="ar-SA"/>
      </w:rPr>
    </w:lvl>
    <w:lvl w:ilvl="3">
      <w:start w:val="0"/>
      <w:numFmt w:val="bullet"/>
      <w:lvlText w:val="•"/>
      <w:lvlJc w:val="left"/>
      <w:pPr>
        <w:ind w:left="3631" w:hanging="219"/>
      </w:pPr>
      <w:rPr>
        <w:rFonts w:hint="default"/>
        <w:lang w:val="en-US" w:eastAsia="en-US" w:bidi="ar-SA"/>
      </w:rPr>
    </w:lvl>
    <w:lvl w:ilvl="4">
      <w:start w:val="0"/>
      <w:numFmt w:val="bullet"/>
      <w:lvlText w:val="•"/>
      <w:lvlJc w:val="left"/>
      <w:pPr>
        <w:ind w:left="4495" w:hanging="219"/>
      </w:pPr>
      <w:rPr>
        <w:rFonts w:hint="default"/>
        <w:lang w:val="en-US" w:eastAsia="en-US" w:bidi="ar-SA"/>
      </w:rPr>
    </w:lvl>
    <w:lvl w:ilvl="5">
      <w:start w:val="0"/>
      <w:numFmt w:val="bullet"/>
      <w:lvlText w:val="•"/>
      <w:lvlJc w:val="left"/>
      <w:pPr>
        <w:ind w:left="5359" w:hanging="219"/>
      </w:pPr>
      <w:rPr>
        <w:rFonts w:hint="default"/>
        <w:lang w:val="en-US" w:eastAsia="en-US" w:bidi="ar-SA"/>
      </w:rPr>
    </w:lvl>
    <w:lvl w:ilvl="6">
      <w:start w:val="0"/>
      <w:numFmt w:val="bullet"/>
      <w:lvlText w:val="•"/>
      <w:lvlJc w:val="left"/>
      <w:pPr>
        <w:ind w:left="6223" w:hanging="219"/>
      </w:pPr>
      <w:rPr>
        <w:rFonts w:hint="default"/>
        <w:lang w:val="en-US" w:eastAsia="en-US" w:bidi="ar-SA"/>
      </w:rPr>
    </w:lvl>
    <w:lvl w:ilvl="7">
      <w:start w:val="0"/>
      <w:numFmt w:val="bullet"/>
      <w:lvlText w:val="•"/>
      <w:lvlJc w:val="left"/>
      <w:pPr>
        <w:ind w:left="7087" w:hanging="219"/>
      </w:pPr>
      <w:rPr>
        <w:rFonts w:hint="default"/>
        <w:lang w:val="en-US" w:eastAsia="en-US" w:bidi="ar-SA"/>
      </w:rPr>
    </w:lvl>
    <w:lvl w:ilvl="8">
      <w:start w:val="0"/>
      <w:numFmt w:val="bullet"/>
      <w:lvlText w:val="•"/>
      <w:lvlJc w:val="left"/>
      <w:pPr>
        <w:ind w:left="7951" w:hanging="219"/>
      </w:pPr>
      <w:rPr>
        <w:rFonts w:hint="default"/>
        <w:lang w:val="en-US" w:eastAsia="en-US" w:bidi="ar-SA"/>
      </w:rPr>
    </w:lvl>
  </w:abstractNum>
  <w:num w:numId="23">
    <w:abstractNumId w:val="22"/>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1"/>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18" w:right="1255"/>
      <w:jc w:val="center"/>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1" w:firstLine="71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mhruby.com/" TargetMode="Externa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Zanatta</dc:creator>
  <dc:title>REDAÇÃO FINAL</dc:title>
  <dcterms:created xsi:type="dcterms:W3CDTF">2021-04-30T16:48:32Z</dcterms:created>
  <dcterms:modified xsi:type="dcterms:W3CDTF">2021-04-30T16:48:32Z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Microsoft® Word for Office 365</vt:lpwstr>
  </property>
  <property fmtid="{D5CDD505-2E9C-101B-9397-08002B2CF9AE}" pid="4" name="LastSaved">
    <vt:filetime>2021-04-30T00:00:00Z</vt:filetime>
  </property>
</Properties>
</file>