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D50D" w14:textId="26164B2F" w:rsidR="002D13F5" w:rsidRDefault="00F77DFA" w:rsidP="007D1F4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COLLECTED DATA FOR MODEL</w:t>
      </w:r>
    </w:p>
    <w:p w14:paraId="1E78B7CC" w14:textId="77777777" w:rsidR="007D1F42" w:rsidRDefault="007D1F42" w:rsidP="002D13F5">
      <w:pPr>
        <w:rPr>
          <w:sz w:val="28"/>
          <w:szCs w:val="28"/>
        </w:rPr>
      </w:pPr>
    </w:p>
    <w:p w14:paraId="42E47921" w14:textId="7D6B751C" w:rsidR="00F77DFA" w:rsidRPr="00053AB1" w:rsidRDefault="00053AB1" w:rsidP="002D13F5">
      <w:pPr>
        <w:rPr>
          <w:sz w:val="28"/>
          <w:szCs w:val="28"/>
        </w:rPr>
      </w:pPr>
      <w:r>
        <w:rPr>
          <w:sz w:val="28"/>
          <w:szCs w:val="28"/>
        </w:rPr>
        <w:t>Relating to lightbulb / energy use</w:t>
      </w:r>
    </w:p>
    <w:p w14:paraId="3C46395B" w14:textId="41DB0CAE" w:rsidR="002D13F5" w:rsidRPr="002D13F5" w:rsidRDefault="002D13F5" w:rsidP="002D13F5">
      <w:pPr>
        <w:numPr>
          <w:ilvl w:val="0"/>
          <w:numId w:val="3"/>
        </w:numPr>
        <w:rPr>
          <w:sz w:val="22"/>
          <w:szCs w:val="22"/>
        </w:rPr>
      </w:pPr>
      <w:r w:rsidRPr="002D13F5">
        <w:rPr>
          <w:b/>
          <w:bCs/>
          <w:sz w:val="22"/>
          <w:szCs w:val="22"/>
        </w:rPr>
        <w:t>Energy cost per kWh</w:t>
      </w:r>
      <w:r w:rsidRPr="002D13F5">
        <w:rPr>
          <w:sz w:val="22"/>
          <w:szCs w:val="22"/>
        </w:rPr>
        <w:t>:</w:t>
      </w:r>
      <w:r w:rsidRPr="002D13F5">
        <w:rPr>
          <w:sz w:val="22"/>
          <w:szCs w:val="22"/>
        </w:rPr>
        <w:br/>
      </w:r>
      <w:r w:rsidRPr="002D13F5">
        <w:rPr>
          <w:b/>
          <w:bCs/>
          <w:sz w:val="22"/>
          <w:szCs w:val="22"/>
        </w:rPr>
        <w:t>2</w:t>
      </w:r>
      <w:r w:rsidR="00E714BE" w:rsidRPr="007D1F42">
        <w:rPr>
          <w:b/>
          <w:bCs/>
          <w:sz w:val="22"/>
          <w:szCs w:val="22"/>
        </w:rPr>
        <w:t>7</w:t>
      </w:r>
      <w:r w:rsidRPr="002D13F5">
        <w:rPr>
          <w:b/>
          <w:bCs/>
          <w:sz w:val="22"/>
          <w:szCs w:val="22"/>
        </w:rPr>
        <w:t>.</w:t>
      </w:r>
      <w:r w:rsidR="00E714BE" w:rsidRPr="007D1F42">
        <w:rPr>
          <w:b/>
          <w:bCs/>
          <w:sz w:val="22"/>
          <w:szCs w:val="22"/>
        </w:rPr>
        <w:t>03</w:t>
      </w:r>
      <w:r w:rsidRPr="002D13F5">
        <w:rPr>
          <w:b/>
          <w:bCs/>
          <w:sz w:val="22"/>
          <w:szCs w:val="22"/>
        </w:rPr>
        <w:t xml:space="preserve"> pence per kWh</w:t>
      </w:r>
      <w:r w:rsidRPr="002D13F5">
        <w:rPr>
          <w:sz w:val="22"/>
          <w:szCs w:val="22"/>
        </w:rPr>
        <w:t> (Q</w:t>
      </w:r>
      <w:r w:rsidR="00273630" w:rsidRPr="007D1F42">
        <w:rPr>
          <w:sz w:val="22"/>
          <w:szCs w:val="22"/>
        </w:rPr>
        <w:t>2</w:t>
      </w:r>
      <w:r w:rsidRPr="002D13F5">
        <w:rPr>
          <w:sz w:val="22"/>
          <w:szCs w:val="22"/>
        </w:rPr>
        <w:t xml:space="preserve"> 202</w:t>
      </w:r>
      <w:r w:rsidR="00273630" w:rsidRPr="007D1F42">
        <w:rPr>
          <w:sz w:val="22"/>
          <w:szCs w:val="22"/>
        </w:rPr>
        <w:t>5</w:t>
      </w:r>
      <w:r w:rsidRPr="002D13F5">
        <w:rPr>
          <w:sz w:val="22"/>
          <w:szCs w:val="22"/>
        </w:rPr>
        <w:t xml:space="preserve"> price cap, includes VAT)</w:t>
      </w:r>
      <w:r w:rsidRPr="002D13F5">
        <w:rPr>
          <w:sz w:val="22"/>
          <w:szCs w:val="22"/>
        </w:rPr>
        <w:br/>
      </w:r>
      <w:r w:rsidRPr="002D13F5">
        <w:rPr>
          <w:i/>
          <w:iCs/>
          <w:sz w:val="22"/>
          <w:szCs w:val="22"/>
        </w:rPr>
        <w:t>Source</w:t>
      </w:r>
      <w:r w:rsidRPr="002D13F5">
        <w:rPr>
          <w:sz w:val="22"/>
          <w:szCs w:val="22"/>
        </w:rPr>
        <w:t>: </w:t>
      </w:r>
      <w:hyperlink r:id="rId11" w:history="1">
        <w:r w:rsidR="00E714BE" w:rsidRPr="007D1F42">
          <w:rPr>
            <w:rStyle w:val="Hyperlink"/>
            <w:sz w:val="22"/>
            <w:szCs w:val="22"/>
          </w:rPr>
          <w:t>Energy price cap | Ofgem</w:t>
        </w:r>
      </w:hyperlink>
    </w:p>
    <w:p w14:paraId="6D1334BE" w14:textId="1BBD529A" w:rsidR="002D13F5" w:rsidRPr="002D13F5" w:rsidRDefault="002D13F5" w:rsidP="002D13F5">
      <w:pPr>
        <w:numPr>
          <w:ilvl w:val="0"/>
          <w:numId w:val="3"/>
        </w:numPr>
        <w:rPr>
          <w:sz w:val="22"/>
          <w:szCs w:val="22"/>
        </w:rPr>
      </w:pPr>
      <w:r w:rsidRPr="002D13F5">
        <w:rPr>
          <w:b/>
          <w:bCs/>
          <w:sz w:val="22"/>
          <w:szCs w:val="22"/>
        </w:rPr>
        <w:t>CO₂ emissions per kWh</w:t>
      </w:r>
      <w:r w:rsidRPr="002D13F5">
        <w:rPr>
          <w:sz w:val="22"/>
          <w:szCs w:val="22"/>
        </w:rPr>
        <w:t>:</w:t>
      </w:r>
      <w:r w:rsidRPr="002D13F5">
        <w:rPr>
          <w:sz w:val="22"/>
          <w:szCs w:val="22"/>
        </w:rPr>
        <w:br/>
      </w:r>
      <w:r w:rsidRPr="002D13F5">
        <w:rPr>
          <w:b/>
          <w:bCs/>
          <w:sz w:val="22"/>
          <w:szCs w:val="22"/>
        </w:rPr>
        <w:t>0.</w:t>
      </w:r>
      <w:r w:rsidR="005C4CBE" w:rsidRPr="007D1F42">
        <w:rPr>
          <w:b/>
          <w:bCs/>
          <w:sz w:val="22"/>
          <w:szCs w:val="22"/>
        </w:rPr>
        <w:t>20</w:t>
      </w:r>
      <w:r w:rsidR="00FE5DE6" w:rsidRPr="007D1F42">
        <w:rPr>
          <w:b/>
          <w:bCs/>
          <w:sz w:val="22"/>
          <w:szCs w:val="22"/>
        </w:rPr>
        <w:t>7074</w:t>
      </w:r>
      <w:r w:rsidRPr="002D13F5">
        <w:rPr>
          <w:b/>
          <w:bCs/>
          <w:sz w:val="22"/>
          <w:szCs w:val="22"/>
        </w:rPr>
        <w:t xml:space="preserve"> kg CO₂e per kWh</w:t>
      </w:r>
      <w:r w:rsidRPr="002D13F5">
        <w:rPr>
          <w:sz w:val="22"/>
          <w:szCs w:val="22"/>
        </w:rPr>
        <w:t> (2023 UK grid average)</w:t>
      </w:r>
      <w:r w:rsidRPr="002D13F5">
        <w:rPr>
          <w:sz w:val="22"/>
          <w:szCs w:val="22"/>
        </w:rPr>
        <w:br/>
      </w:r>
      <w:r w:rsidRPr="002D13F5">
        <w:rPr>
          <w:i/>
          <w:iCs/>
          <w:sz w:val="22"/>
          <w:szCs w:val="22"/>
        </w:rPr>
        <w:t>Source</w:t>
      </w:r>
      <w:r w:rsidRPr="002D13F5">
        <w:rPr>
          <w:sz w:val="22"/>
          <w:szCs w:val="22"/>
        </w:rPr>
        <w:t>: </w:t>
      </w:r>
      <w:hyperlink r:id="rId12" w:history="1">
        <w:r w:rsidR="006854A5" w:rsidRPr="007D1F42">
          <w:rPr>
            <w:rStyle w:val="Hyperlink"/>
            <w:sz w:val="22"/>
            <w:szCs w:val="22"/>
          </w:rPr>
          <w:t>Greenhouse gas reporting: conversion factors 2023 - GOV.UK</w:t>
        </w:r>
      </w:hyperlink>
      <w:r w:rsidR="006854A5" w:rsidRPr="007D1F42">
        <w:rPr>
          <w:sz w:val="22"/>
          <w:szCs w:val="22"/>
        </w:rPr>
        <w:t xml:space="preserve">, condensed set, under </w:t>
      </w:r>
      <w:r w:rsidR="00AD6CF7" w:rsidRPr="007D1F42">
        <w:rPr>
          <w:sz w:val="22"/>
          <w:szCs w:val="22"/>
        </w:rPr>
        <w:t>“UK electricity”</w:t>
      </w:r>
    </w:p>
    <w:p w14:paraId="14DB5151" w14:textId="23CC34DC" w:rsidR="002D13F5" w:rsidRPr="007D1F42" w:rsidRDefault="002D13F5" w:rsidP="002D13F5">
      <w:pPr>
        <w:numPr>
          <w:ilvl w:val="0"/>
          <w:numId w:val="3"/>
        </w:numPr>
        <w:rPr>
          <w:sz w:val="22"/>
          <w:szCs w:val="22"/>
        </w:rPr>
      </w:pPr>
      <w:r w:rsidRPr="002D13F5">
        <w:rPr>
          <w:b/>
          <w:bCs/>
          <w:sz w:val="22"/>
          <w:szCs w:val="22"/>
        </w:rPr>
        <w:t>Hours a day a lightbulb is used</w:t>
      </w:r>
      <w:r w:rsidRPr="002D13F5">
        <w:rPr>
          <w:sz w:val="22"/>
          <w:szCs w:val="22"/>
        </w:rPr>
        <w:t>:</w:t>
      </w:r>
      <w:r w:rsidRPr="002D13F5">
        <w:rPr>
          <w:sz w:val="22"/>
          <w:szCs w:val="22"/>
        </w:rPr>
        <w:br/>
      </w:r>
      <w:r w:rsidR="003B23F5" w:rsidRPr="007D1F42">
        <w:rPr>
          <w:b/>
          <w:bCs/>
          <w:sz w:val="22"/>
          <w:szCs w:val="22"/>
        </w:rPr>
        <w:t>3.9</w:t>
      </w:r>
      <w:r w:rsidR="002C6293" w:rsidRPr="007D1F42">
        <w:rPr>
          <w:b/>
          <w:bCs/>
          <w:sz w:val="22"/>
          <w:szCs w:val="22"/>
        </w:rPr>
        <w:t xml:space="preserve"> hours a day</w:t>
      </w:r>
      <w:r w:rsidR="003B23F5" w:rsidRPr="007D1F42">
        <w:rPr>
          <w:b/>
          <w:bCs/>
          <w:sz w:val="22"/>
          <w:szCs w:val="22"/>
        </w:rPr>
        <w:t xml:space="preserve"> </w:t>
      </w:r>
      <w:r w:rsidR="003B23F5" w:rsidRPr="007D1F42">
        <w:rPr>
          <w:sz w:val="22"/>
          <w:szCs w:val="22"/>
        </w:rPr>
        <w:t>(</w:t>
      </w:r>
      <w:r w:rsidR="00E123A0" w:rsidRPr="007D1F42">
        <w:rPr>
          <w:sz w:val="22"/>
          <w:szCs w:val="22"/>
        </w:rPr>
        <w:t>Table 5</w:t>
      </w:r>
      <w:r w:rsidR="00A569A2" w:rsidRPr="007D1F42">
        <w:rPr>
          <w:sz w:val="22"/>
          <w:szCs w:val="22"/>
        </w:rPr>
        <w:t>, calculated by taking mean of medium</w:t>
      </w:r>
      <w:r w:rsidR="00E123A0" w:rsidRPr="007D1F42">
        <w:rPr>
          <w:sz w:val="22"/>
          <w:szCs w:val="22"/>
        </w:rPr>
        <w:t>)</w:t>
      </w:r>
    </w:p>
    <w:p w14:paraId="6F206B2E" w14:textId="3A915F61" w:rsidR="00746AB7" w:rsidRPr="007D1F42" w:rsidRDefault="00B72AD3" w:rsidP="00746AB7">
      <w:pPr>
        <w:ind w:left="360"/>
        <w:rPr>
          <w:sz w:val="22"/>
          <w:szCs w:val="22"/>
        </w:rPr>
      </w:pPr>
      <w:r w:rsidRPr="007D1F42">
        <w:rPr>
          <w:sz w:val="22"/>
          <w:szCs w:val="22"/>
        </w:rPr>
        <w:t xml:space="preserve">Source: </w:t>
      </w:r>
      <w:hyperlink r:id="rId13" w:history="1">
        <w:r w:rsidR="00B64996" w:rsidRPr="007D1F42">
          <w:rPr>
            <w:rStyle w:val="Hyperlink"/>
            <w:sz w:val="22"/>
            <w:szCs w:val="22"/>
          </w:rPr>
          <w:t>Energy Follow-Up Survey 2011 Report 8: Lighting</w:t>
        </w:r>
      </w:hyperlink>
    </w:p>
    <w:p w14:paraId="28A65BC7" w14:textId="25E2E84C" w:rsidR="00FE5097" w:rsidRPr="002D13F5" w:rsidRDefault="00FE5097" w:rsidP="00FE5097">
      <w:pPr>
        <w:numPr>
          <w:ilvl w:val="0"/>
          <w:numId w:val="3"/>
        </w:numPr>
        <w:rPr>
          <w:sz w:val="22"/>
          <w:szCs w:val="22"/>
        </w:rPr>
      </w:pPr>
      <w:r w:rsidRPr="002D13F5">
        <w:rPr>
          <w:b/>
          <w:bCs/>
          <w:sz w:val="22"/>
          <w:szCs w:val="22"/>
        </w:rPr>
        <w:t>Average lightbulbs per household</w:t>
      </w:r>
      <w:r w:rsidRPr="002D13F5">
        <w:rPr>
          <w:sz w:val="22"/>
          <w:szCs w:val="22"/>
        </w:rPr>
        <w:t>:</w:t>
      </w:r>
      <w:r w:rsidRPr="002D13F5">
        <w:rPr>
          <w:sz w:val="22"/>
          <w:szCs w:val="22"/>
        </w:rPr>
        <w:br/>
      </w:r>
      <w:r w:rsidRPr="002D13F5">
        <w:rPr>
          <w:b/>
          <w:bCs/>
          <w:sz w:val="22"/>
          <w:szCs w:val="22"/>
        </w:rPr>
        <w:t>34 bulbs</w:t>
      </w:r>
      <w:r w:rsidRPr="002D13F5">
        <w:rPr>
          <w:sz w:val="22"/>
          <w:szCs w:val="22"/>
        </w:rPr>
        <w:t> (estimated, UK households)</w:t>
      </w:r>
      <w:r w:rsidRPr="002D13F5">
        <w:rPr>
          <w:sz w:val="22"/>
          <w:szCs w:val="22"/>
        </w:rPr>
        <w:br/>
      </w:r>
      <w:r w:rsidRPr="002D13F5">
        <w:rPr>
          <w:i/>
          <w:iCs/>
          <w:sz w:val="22"/>
          <w:szCs w:val="22"/>
        </w:rPr>
        <w:t>Source</w:t>
      </w:r>
      <w:r w:rsidRPr="002D13F5">
        <w:rPr>
          <w:sz w:val="22"/>
          <w:szCs w:val="22"/>
        </w:rPr>
        <w:t>: </w:t>
      </w:r>
      <w:hyperlink r:id="rId14" w:anchor=":~:text=Take%20a%20look%20around%20your,to%20your%20home%20lighting%20bill." w:history="1">
        <w:r w:rsidRPr="007D1F42">
          <w:rPr>
            <w:rStyle w:val="Hyperlink"/>
            <w:sz w:val="22"/>
            <w:szCs w:val="22"/>
          </w:rPr>
          <w:t>Is Switching to LED Bulbs Worth It? - Evergreen Energy</w:t>
        </w:r>
      </w:hyperlink>
    </w:p>
    <w:p w14:paraId="3CCB404E" w14:textId="77777777" w:rsidR="002D13F5" w:rsidRPr="002D13F5" w:rsidRDefault="002D13F5" w:rsidP="002D13F5">
      <w:pPr>
        <w:numPr>
          <w:ilvl w:val="0"/>
          <w:numId w:val="3"/>
        </w:numPr>
        <w:rPr>
          <w:sz w:val="22"/>
          <w:szCs w:val="22"/>
        </w:rPr>
      </w:pPr>
      <w:r w:rsidRPr="002D13F5">
        <w:rPr>
          <w:b/>
          <w:bCs/>
          <w:sz w:val="22"/>
          <w:szCs w:val="22"/>
        </w:rPr>
        <w:t>Average power ratings (W)</w:t>
      </w:r>
      <w:r w:rsidRPr="002D13F5">
        <w:rPr>
          <w:sz w:val="22"/>
          <w:szCs w:val="22"/>
        </w:rPr>
        <w:t>:</w:t>
      </w:r>
    </w:p>
    <w:p w14:paraId="5C6ECCCC" w14:textId="73FC5DD9" w:rsidR="002D13F5" w:rsidRPr="007D1F42" w:rsidRDefault="002D13F5" w:rsidP="005D3B7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7D1F42">
        <w:rPr>
          <w:b/>
          <w:bCs/>
          <w:sz w:val="22"/>
          <w:szCs w:val="22"/>
        </w:rPr>
        <w:t>Incandescent</w:t>
      </w:r>
      <w:r w:rsidRPr="007D1F42">
        <w:rPr>
          <w:sz w:val="22"/>
          <w:szCs w:val="22"/>
        </w:rPr>
        <w:t>: </w:t>
      </w:r>
      <w:r w:rsidRPr="007D1F42">
        <w:rPr>
          <w:b/>
          <w:bCs/>
          <w:sz w:val="22"/>
          <w:szCs w:val="22"/>
        </w:rPr>
        <w:t>60W</w:t>
      </w:r>
    </w:p>
    <w:p w14:paraId="21B38D7F" w14:textId="47B1EE9C" w:rsidR="002D13F5" w:rsidRPr="007D1F42" w:rsidRDefault="002D13F5" w:rsidP="005D3B7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7D1F42">
        <w:rPr>
          <w:b/>
          <w:bCs/>
          <w:sz w:val="22"/>
          <w:szCs w:val="22"/>
        </w:rPr>
        <w:t>Halogen</w:t>
      </w:r>
      <w:r w:rsidRPr="007D1F42">
        <w:rPr>
          <w:sz w:val="22"/>
          <w:szCs w:val="22"/>
        </w:rPr>
        <w:t>: </w:t>
      </w:r>
      <w:r w:rsidRPr="007D1F42">
        <w:rPr>
          <w:b/>
          <w:bCs/>
          <w:sz w:val="22"/>
          <w:szCs w:val="22"/>
        </w:rPr>
        <w:t>4</w:t>
      </w:r>
      <w:r w:rsidR="00FC0EFA" w:rsidRPr="007D1F42">
        <w:rPr>
          <w:b/>
          <w:bCs/>
          <w:sz w:val="22"/>
          <w:szCs w:val="22"/>
        </w:rPr>
        <w:t>5</w:t>
      </w:r>
      <w:r w:rsidRPr="007D1F42">
        <w:rPr>
          <w:b/>
          <w:bCs/>
          <w:sz w:val="22"/>
          <w:szCs w:val="22"/>
        </w:rPr>
        <w:t>W</w:t>
      </w:r>
    </w:p>
    <w:p w14:paraId="0047FD62" w14:textId="040A56CA" w:rsidR="002D13F5" w:rsidRPr="007D1F42" w:rsidRDefault="002D13F5" w:rsidP="005D3B7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7D1F42">
        <w:rPr>
          <w:b/>
          <w:bCs/>
          <w:sz w:val="22"/>
          <w:szCs w:val="22"/>
        </w:rPr>
        <w:t>Compact Fluorescent (CFL)</w:t>
      </w:r>
      <w:r w:rsidRPr="007D1F42">
        <w:rPr>
          <w:sz w:val="22"/>
          <w:szCs w:val="22"/>
        </w:rPr>
        <w:t>: </w:t>
      </w:r>
      <w:r w:rsidRPr="007D1F42">
        <w:rPr>
          <w:b/>
          <w:bCs/>
          <w:sz w:val="22"/>
          <w:szCs w:val="22"/>
        </w:rPr>
        <w:t>15W</w:t>
      </w:r>
    </w:p>
    <w:p w14:paraId="2E35D055" w14:textId="77777777" w:rsidR="005D3B7E" w:rsidRPr="007D1F42" w:rsidRDefault="002D13F5" w:rsidP="005D3B7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7D1F42">
        <w:rPr>
          <w:b/>
          <w:bCs/>
          <w:sz w:val="22"/>
          <w:szCs w:val="22"/>
        </w:rPr>
        <w:t>LED</w:t>
      </w:r>
      <w:r w:rsidRPr="007D1F42">
        <w:rPr>
          <w:sz w:val="22"/>
          <w:szCs w:val="22"/>
        </w:rPr>
        <w:t>: </w:t>
      </w:r>
      <w:r w:rsidR="00FC0EFA" w:rsidRPr="007D1F42">
        <w:rPr>
          <w:b/>
          <w:bCs/>
          <w:sz w:val="22"/>
          <w:szCs w:val="22"/>
        </w:rPr>
        <w:t>8</w:t>
      </w:r>
      <w:r w:rsidRPr="007D1F42">
        <w:rPr>
          <w:b/>
          <w:bCs/>
          <w:sz w:val="22"/>
          <w:szCs w:val="22"/>
        </w:rPr>
        <w:t>W</w:t>
      </w:r>
    </w:p>
    <w:p w14:paraId="0A5C81D4" w14:textId="618620B9" w:rsidR="00FE5097" w:rsidRPr="007D1F42" w:rsidRDefault="002D13F5" w:rsidP="005D3B7E">
      <w:pPr>
        <w:ind w:left="360"/>
        <w:rPr>
          <w:sz w:val="22"/>
          <w:szCs w:val="22"/>
        </w:rPr>
      </w:pPr>
      <w:r w:rsidRPr="007D1F42">
        <w:rPr>
          <w:i/>
          <w:iCs/>
          <w:sz w:val="22"/>
          <w:szCs w:val="22"/>
        </w:rPr>
        <w:t>Source</w:t>
      </w:r>
      <w:r w:rsidRPr="007D1F42">
        <w:rPr>
          <w:sz w:val="22"/>
          <w:szCs w:val="22"/>
        </w:rPr>
        <w:t>: </w:t>
      </w:r>
      <w:hyperlink r:id="rId15" w:history="1">
        <w:r w:rsidR="00FC0EFA" w:rsidRPr="007D1F42">
          <w:rPr>
            <w:rStyle w:val="Hyperlink"/>
            <w:sz w:val="22"/>
            <w:szCs w:val="22"/>
          </w:rPr>
          <w:t>Average Wattage of a Light Bulb: A Comprehensive Guide</w:t>
        </w:r>
      </w:hyperlink>
    </w:p>
    <w:p w14:paraId="19ED52B9" w14:textId="77777777" w:rsidR="00FE5097" w:rsidRPr="007D1F42" w:rsidRDefault="00FE5097" w:rsidP="00FE5097">
      <w:pPr>
        <w:numPr>
          <w:ilvl w:val="0"/>
          <w:numId w:val="3"/>
        </w:numPr>
        <w:rPr>
          <w:sz w:val="22"/>
          <w:szCs w:val="22"/>
        </w:rPr>
      </w:pPr>
      <w:r w:rsidRPr="002D13F5">
        <w:rPr>
          <w:b/>
          <w:bCs/>
          <w:sz w:val="22"/>
          <w:szCs w:val="22"/>
        </w:rPr>
        <w:t>Lightbulb type distribution</w:t>
      </w:r>
      <w:r w:rsidRPr="002D13F5">
        <w:rPr>
          <w:sz w:val="22"/>
          <w:szCs w:val="22"/>
        </w:rPr>
        <w:t>:</w:t>
      </w:r>
    </w:p>
    <w:p w14:paraId="7646D5BF" w14:textId="77777777" w:rsidR="005D3B7E" w:rsidRPr="002D13F5" w:rsidRDefault="005D3B7E" w:rsidP="005D3B7E">
      <w:pPr>
        <w:numPr>
          <w:ilvl w:val="1"/>
          <w:numId w:val="3"/>
        </w:numPr>
        <w:rPr>
          <w:sz w:val="22"/>
          <w:szCs w:val="22"/>
        </w:rPr>
      </w:pPr>
      <w:r w:rsidRPr="002D13F5">
        <w:rPr>
          <w:sz w:val="22"/>
          <w:szCs w:val="22"/>
        </w:rPr>
        <w:t>Incandescent: 5%</w:t>
      </w:r>
    </w:p>
    <w:p w14:paraId="408B393B" w14:textId="67F0BE97" w:rsidR="00FE5097" w:rsidRPr="007D1F42" w:rsidRDefault="00FE5097" w:rsidP="00FE5097">
      <w:pPr>
        <w:numPr>
          <w:ilvl w:val="1"/>
          <w:numId w:val="3"/>
        </w:numPr>
        <w:rPr>
          <w:sz w:val="22"/>
          <w:szCs w:val="22"/>
        </w:rPr>
      </w:pPr>
      <w:r w:rsidRPr="007D1F42">
        <w:rPr>
          <w:sz w:val="22"/>
          <w:szCs w:val="22"/>
        </w:rPr>
        <w:t>Halogen: 10%</w:t>
      </w:r>
    </w:p>
    <w:p w14:paraId="5037FA43" w14:textId="246E6E5E" w:rsidR="008C4BEB" w:rsidRPr="007D1F42" w:rsidRDefault="008C4BEB" w:rsidP="008C4BEB">
      <w:pPr>
        <w:numPr>
          <w:ilvl w:val="1"/>
          <w:numId w:val="3"/>
        </w:numPr>
        <w:rPr>
          <w:sz w:val="22"/>
          <w:szCs w:val="22"/>
        </w:rPr>
      </w:pPr>
      <w:r w:rsidRPr="002D13F5">
        <w:rPr>
          <w:sz w:val="22"/>
          <w:szCs w:val="22"/>
        </w:rPr>
        <w:t>Compact Fluorescent (CFL): 10%</w:t>
      </w:r>
    </w:p>
    <w:p w14:paraId="6D2A7AD9" w14:textId="77777777" w:rsidR="008C4BEB" w:rsidRPr="007D1F42" w:rsidRDefault="00FE5097" w:rsidP="00FE5097">
      <w:pPr>
        <w:numPr>
          <w:ilvl w:val="1"/>
          <w:numId w:val="3"/>
        </w:numPr>
        <w:rPr>
          <w:sz w:val="22"/>
          <w:szCs w:val="22"/>
        </w:rPr>
      </w:pPr>
      <w:r w:rsidRPr="002D13F5">
        <w:rPr>
          <w:sz w:val="22"/>
          <w:szCs w:val="22"/>
        </w:rPr>
        <w:t>LED: 75%</w:t>
      </w:r>
    </w:p>
    <w:p w14:paraId="4BB8F71D" w14:textId="21A90B7D" w:rsidR="00FE5097" w:rsidRPr="007D1F42" w:rsidRDefault="00FE5097" w:rsidP="008C4BEB">
      <w:pPr>
        <w:rPr>
          <w:i/>
          <w:iCs/>
          <w:sz w:val="22"/>
          <w:szCs w:val="22"/>
        </w:rPr>
      </w:pPr>
      <w:r w:rsidRPr="007D1F42">
        <w:rPr>
          <w:i/>
          <w:iCs/>
          <w:sz w:val="22"/>
          <w:szCs w:val="22"/>
        </w:rPr>
        <w:t>Disclaimer: We could not find any modern data regarding these statistics.</w:t>
      </w:r>
    </w:p>
    <w:p w14:paraId="11ECFBD7" w14:textId="77777777" w:rsidR="00FE5097" w:rsidRPr="007D1F42" w:rsidRDefault="00FE5097" w:rsidP="00FE5097">
      <w:pPr>
        <w:rPr>
          <w:i/>
          <w:iCs/>
          <w:sz w:val="22"/>
          <w:szCs w:val="22"/>
        </w:rPr>
      </w:pPr>
      <w:r w:rsidRPr="007D1F42">
        <w:rPr>
          <w:i/>
          <w:iCs/>
          <w:sz w:val="22"/>
          <w:szCs w:val="22"/>
        </w:rPr>
        <w:t>These percentages are estimations guided by the predictions / trends outlined by following sources:</w:t>
      </w:r>
    </w:p>
    <w:p w14:paraId="4B861496" w14:textId="77777777" w:rsidR="00FE5097" w:rsidRPr="007D1F42" w:rsidRDefault="00FE5097" w:rsidP="00FE5097">
      <w:pPr>
        <w:rPr>
          <w:sz w:val="22"/>
          <w:szCs w:val="22"/>
        </w:rPr>
      </w:pPr>
      <w:hyperlink r:id="rId16" w:history="1">
        <w:r w:rsidRPr="007D1F42">
          <w:rPr>
            <w:rStyle w:val="Hyperlink"/>
            <w:sz w:val="22"/>
            <w:szCs w:val="22"/>
          </w:rPr>
          <w:t>Microsoft Word - Revised Lighting Report 070414b</w:t>
        </w:r>
      </w:hyperlink>
    </w:p>
    <w:p w14:paraId="76747848" w14:textId="0F19F96C" w:rsidR="003E092D" w:rsidRPr="007D1F42" w:rsidRDefault="00FE5097" w:rsidP="003E092D">
      <w:pPr>
        <w:rPr>
          <w:sz w:val="22"/>
          <w:szCs w:val="22"/>
        </w:rPr>
      </w:pPr>
      <w:hyperlink r:id="rId17" w:history="1">
        <w:r w:rsidRPr="007D1F42">
          <w:rPr>
            <w:rStyle w:val="Hyperlink"/>
            <w:sz w:val="22"/>
            <w:szCs w:val="22"/>
          </w:rPr>
          <w:t>More on the DOE's 2020 US Lighting Market Characterization - US Lighting Trends</w:t>
        </w:r>
      </w:hyperlink>
    </w:p>
    <w:p w14:paraId="729054E8" w14:textId="77777777" w:rsidR="007D1F42" w:rsidRDefault="007D1F42" w:rsidP="003E092D">
      <w:pPr>
        <w:rPr>
          <w:b/>
          <w:bCs/>
        </w:rPr>
      </w:pPr>
    </w:p>
    <w:p w14:paraId="24008C50" w14:textId="5D75A0E6" w:rsidR="00053AB1" w:rsidRPr="00053AB1" w:rsidRDefault="00053AB1" w:rsidP="003E092D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Relating to Household Data (UK)</w:t>
      </w:r>
    </w:p>
    <w:p w14:paraId="1AAF919A" w14:textId="16B72644" w:rsidR="006D4C99" w:rsidRPr="007D1F42" w:rsidRDefault="006D4C99" w:rsidP="006D4C9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D1F42">
        <w:rPr>
          <w:b/>
          <w:bCs/>
          <w:sz w:val="22"/>
          <w:szCs w:val="22"/>
        </w:rPr>
        <w:t xml:space="preserve">Average </w:t>
      </w:r>
      <w:r w:rsidR="00915AD5" w:rsidRPr="007D1F42">
        <w:rPr>
          <w:b/>
          <w:bCs/>
          <w:sz w:val="22"/>
          <w:szCs w:val="22"/>
        </w:rPr>
        <w:t>usable floor space per house:</w:t>
      </w:r>
    </w:p>
    <w:p w14:paraId="37E459A0" w14:textId="0F098B14" w:rsidR="00915AD5" w:rsidRPr="007D1F42" w:rsidRDefault="00915AD5" w:rsidP="00915AD5">
      <w:pPr>
        <w:pStyle w:val="ListParagraph"/>
        <w:rPr>
          <w:sz w:val="22"/>
          <w:szCs w:val="22"/>
        </w:rPr>
      </w:pPr>
      <w:r w:rsidRPr="007D1F42">
        <w:rPr>
          <w:b/>
          <w:bCs/>
          <w:sz w:val="22"/>
          <w:szCs w:val="22"/>
        </w:rPr>
        <w:t>97m</w:t>
      </w:r>
      <w:r w:rsidRPr="007D1F42">
        <w:rPr>
          <w:b/>
          <w:bCs/>
          <w:sz w:val="22"/>
          <w:szCs w:val="22"/>
          <w:vertAlign w:val="superscript"/>
        </w:rPr>
        <w:t xml:space="preserve">2 </w:t>
      </w:r>
      <w:r w:rsidR="00B24801" w:rsidRPr="007D1F42">
        <w:rPr>
          <w:sz w:val="22"/>
          <w:szCs w:val="22"/>
        </w:rPr>
        <w:t>(2.11, 2021)</w:t>
      </w:r>
    </w:p>
    <w:p w14:paraId="73E6A9E7" w14:textId="705D5614" w:rsidR="00915AD5" w:rsidRPr="007D1F42" w:rsidRDefault="00915AD5" w:rsidP="00915AD5">
      <w:pPr>
        <w:pStyle w:val="ListParagraph"/>
        <w:rPr>
          <w:sz w:val="22"/>
          <w:szCs w:val="22"/>
        </w:rPr>
      </w:pPr>
      <w:r w:rsidRPr="007D1F42">
        <w:rPr>
          <w:i/>
          <w:iCs/>
          <w:sz w:val="22"/>
          <w:szCs w:val="22"/>
        </w:rPr>
        <w:t xml:space="preserve">Source: </w:t>
      </w:r>
      <w:hyperlink r:id="rId18" w:history="1">
        <w:r w:rsidR="00B24801" w:rsidRPr="007D1F42">
          <w:rPr>
            <w:rStyle w:val="Hyperlink"/>
            <w:i/>
            <w:iCs/>
            <w:sz w:val="22"/>
            <w:szCs w:val="22"/>
          </w:rPr>
          <w:t>English Housing Survey 2021 to 2022: headline report - GOV.UK</w:t>
        </w:r>
      </w:hyperlink>
    </w:p>
    <w:p w14:paraId="62DEB569" w14:textId="3F0F51D4" w:rsidR="002D13F5" w:rsidRPr="002D13F5" w:rsidRDefault="002D13F5" w:rsidP="002D13F5">
      <w:pPr>
        <w:numPr>
          <w:ilvl w:val="0"/>
          <w:numId w:val="4"/>
        </w:numPr>
        <w:rPr>
          <w:sz w:val="22"/>
          <w:szCs w:val="22"/>
        </w:rPr>
      </w:pPr>
      <w:r w:rsidRPr="002D13F5">
        <w:rPr>
          <w:b/>
          <w:bCs/>
          <w:sz w:val="22"/>
          <w:szCs w:val="22"/>
        </w:rPr>
        <w:t>Average people per household</w:t>
      </w:r>
      <w:r w:rsidRPr="002D13F5">
        <w:rPr>
          <w:sz w:val="22"/>
          <w:szCs w:val="22"/>
        </w:rPr>
        <w:t>:</w:t>
      </w:r>
      <w:r w:rsidRPr="002D13F5">
        <w:rPr>
          <w:sz w:val="22"/>
          <w:szCs w:val="22"/>
        </w:rPr>
        <w:br/>
      </w:r>
      <w:r w:rsidRPr="002D13F5">
        <w:rPr>
          <w:b/>
          <w:bCs/>
          <w:sz w:val="22"/>
          <w:szCs w:val="22"/>
        </w:rPr>
        <w:t>2.</w:t>
      </w:r>
      <w:r w:rsidR="00091959" w:rsidRPr="007D1F42">
        <w:rPr>
          <w:b/>
          <w:bCs/>
          <w:sz w:val="22"/>
          <w:szCs w:val="22"/>
        </w:rPr>
        <w:t>2</w:t>
      </w:r>
      <w:r w:rsidRPr="002D13F5">
        <w:rPr>
          <w:b/>
          <w:bCs/>
          <w:sz w:val="22"/>
          <w:szCs w:val="22"/>
        </w:rPr>
        <w:t xml:space="preserve"> people</w:t>
      </w:r>
      <w:r w:rsidRPr="002D13F5">
        <w:rPr>
          <w:sz w:val="22"/>
          <w:szCs w:val="22"/>
        </w:rPr>
        <w:t> (</w:t>
      </w:r>
      <w:r w:rsidR="00091959" w:rsidRPr="007D1F42">
        <w:rPr>
          <w:sz w:val="22"/>
          <w:szCs w:val="22"/>
        </w:rPr>
        <w:t>2023-</w:t>
      </w:r>
      <w:r w:rsidRPr="002D13F5">
        <w:rPr>
          <w:sz w:val="22"/>
          <w:szCs w:val="22"/>
        </w:rPr>
        <w:t>202</w:t>
      </w:r>
      <w:r w:rsidR="006B6835" w:rsidRPr="007D1F42">
        <w:rPr>
          <w:sz w:val="22"/>
          <w:szCs w:val="22"/>
        </w:rPr>
        <w:t>4</w:t>
      </w:r>
      <w:r w:rsidRPr="002D13F5">
        <w:rPr>
          <w:sz w:val="22"/>
          <w:szCs w:val="22"/>
        </w:rPr>
        <w:t xml:space="preserve"> </w:t>
      </w:r>
      <w:r w:rsidR="006B6835" w:rsidRPr="007D1F42">
        <w:rPr>
          <w:sz w:val="22"/>
          <w:szCs w:val="22"/>
        </w:rPr>
        <w:t>English Housing Survey</w:t>
      </w:r>
      <w:r w:rsidRPr="002D13F5">
        <w:rPr>
          <w:sz w:val="22"/>
          <w:szCs w:val="22"/>
        </w:rPr>
        <w:t>)</w:t>
      </w:r>
      <w:r w:rsidRPr="002D13F5">
        <w:rPr>
          <w:sz w:val="22"/>
          <w:szCs w:val="22"/>
        </w:rPr>
        <w:br/>
      </w:r>
      <w:r w:rsidRPr="002D13F5">
        <w:rPr>
          <w:i/>
          <w:iCs/>
          <w:sz w:val="22"/>
          <w:szCs w:val="22"/>
        </w:rPr>
        <w:t>Source</w:t>
      </w:r>
      <w:r w:rsidRPr="002D13F5">
        <w:rPr>
          <w:sz w:val="22"/>
          <w:szCs w:val="22"/>
        </w:rPr>
        <w:t>: </w:t>
      </w:r>
      <w:hyperlink r:id="rId19" w:anchor=":~:text=Household%20size&amp;text=In%202023%2D24%2C%20the%20mean,2.7%20and%202.3%20persons%20respectively)." w:history="1">
        <w:r w:rsidR="006B6835" w:rsidRPr="007D1F42">
          <w:rPr>
            <w:rStyle w:val="Hyperlink"/>
            <w:sz w:val="22"/>
            <w:szCs w:val="22"/>
          </w:rPr>
          <w:t>Chapter 1: Profile of households and dwellings - GOV.UK</w:t>
        </w:r>
      </w:hyperlink>
    </w:p>
    <w:p w14:paraId="43E860FD" w14:textId="77777777" w:rsidR="00304B5E" w:rsidRDefault="00304B5E" w:rsidP="00304B5E"/>
    <w:p w14:paraId="0D4018A5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27362850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3C0743A1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712205ED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57C36A3E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7F14309E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672F3189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57F5A509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14498C01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087304E3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75898C35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5556C4A2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49095B83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6DDBADD2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145442AA" w14:textId="77777777" w:rsidR="006303F2" w:rsidRDefault="006303F2" w:rsidP="006303F2">
      <w:pPr>
        <w:jc w:val="center"/>
        <w:rPr>
          <w:b/>
          <w:bCs/>
          <w:sz w:val="40"/>
          <w:szCs w:val="40"/>
        </w:rPr>
      </w:pPr>
    </w:p>
    <w:p w14:paraId="15B48C96" w14:textId="1FA83DB6" w:rsidR="008C4BEB" w:rsidRDefault="006303F2" w:rsidP="006303F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PROGRAM / ALGORITHM</w:t>
      </w:r>
    </w:p>
    <w:p w14:paraId="3D5BBB8C" w14:textId="4CD05A25" w:rsidR="00F77178" w:rsidRDefault="00F77178" w:rsidP="00304B5E">
      <w:pPr>
        <w:rPr>
          <w:sz w:val="28"/>
          <w:szCs w:val="28"/>
        </w:rPr>
      </w:pPr>
      <w:r>
        <w:rPr>
          <w:sz w:val="28"/>
          <w:szCs w:val="28"/>
        </w:rPr>
        <w:t>Constants</w:t>
      </w:r>
    </w:p>
    <w:p w14:paraId="70233D21" w14:textId="5C2C40A5" w:rsidR="00681945" w:rsidRPr="007D1F42" w:rsidRDefault="001560F5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DAYS_IN_YEARS = 365.25</w:t>
      </w:r>
    </w:p>
    <w:p w14:paraId="720C8B00" w14:textId="4BA99EF6" w:rsidR="00F77178" w:rsidRPr="007D1F42" w:rsidRDefault="001560F5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HOURS</w:t>
      </w:r>
      <w:r w:rsidR="00534702" w:rsidRPr="007D1F42">
        <w:rPr>
          <w:sz w:val="22"/>
          <w:szCs w:val="22"/>
        </w:rPr>
        <w:t>_</w:t>
      </w:r>
      <w:r w:rsidR="000D2BB9" w:rsidRPr="007D1F42">
        <w:rPr>
          <w:sz w:val="22"/>
          <w:szCs w:val="22"/>
        </w:rPr>
        <w:t>PER_DAY</w:t>
      </w:r>
      <w:r w:rsidRPr="007D1F42">
        <w:rPr>
          <w:sz w:val="22"/>
          <w:szCs w:val="22"/>
        </w:rPr>
        <w:t xml:space="preserve"> = 3.9</w:t>
      </w:r>
    </w:p>
    <w:p w14:paraId="71E636FE" w14:textId="331CB2FC" w:rsidR="00681945" w:rsidRPr="007D1F42" w:rsidRDefault="001560F5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COST_PER_KWH = 0.2703</w:t>
      </w:r>
    </w:p>
    <w:p w14:paraId="43631BFE" w14:textId="556A3206" w:rsidR="000B7C5F" w:rsidRPr="007D1F42" w:rsidRDefault="001560F5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CO2_PER_KWH = 0.207074</w:t>
      </w:r>
    </w:p>
    <w:p w14:paraId="60D0EFA3" w14:textId="70C9F695" w:rsidR="00B96469" w:rsidRPr="007D1F42" w:rsidRDefault="001560F5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INCANDESCENT_POWER = 60</w:t>
      </w:r>
    </w:p>
    <w:p w14:paraId="33C32D89" w14:textId="15AA7C1A" w:rsidR="001E2C71" w:rsidRPr="007D1F42" w:rsidRDefault="001560F5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HALOGEN_POWER = 45</w:t>
      </w:r>
    </w:p>
    <w:p w14:paraId="3F77278D" w14:textId="1A494153" w:rsidR="001E2C71" w:rsidRPr="007D1F42" w:rsidRDefault="001560F5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CFL_POWER = 15</w:t>
      </w:r>
    </w:p>
    <w:p w14:paraId="233B5C39" w14:textId="676F3D7C" w:rsidR="001560F5" w:rsidRPr="007D1F42" w:rsidRDefault="001560F5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LED_POWER = 8</w:t>
      </w:r>
    </w:p>
    <w:p w14:paraId="79986DC5" w14:textId="77777777" w:rsidR="008122DC" w:rsidRDefault="008122DC" w:rsidP="00304B5E"/>
    <w:p w14:paraId="1D7C3FB2" w14:textId="7515C8F9" w:rsidR="00B96469" w:rsidRDefault="00B96469" w:rsidP="00304B5E">
      <w:pPr>
        <w:rPr>
          <w:sz w:val="28"/>
          <w:szCs w:val="28"/>
        </w:rPr>
      </w:pPr>
      <w:r>
        <w:rPr>
          <w:sz w:val="28"/>
          <w:szCs w:val="28"/>
        </w:rPr>
        <w:t>Variables</w:t>
      </w:r>
    </w:p>
    <w:p w14:paraId="2FD59425" w14:textId="608E21A9" w:rsidR="00B96469" w:rsidRPr="007D1F42" w:rsidRDefault="00B074BB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i</w:t>
      </w:r>
      <w:r w:rsidR="000D2BB9" w:rsidRPr="007D1F42">
        <w:rPr>
          <w:sz w:val="22"/>
          <w:szCs w:val="22"/>
        </w:rPr>
        <w:t>ncandescent</w:t>
      </w:r>
      <w:r w:rsidRPr="007D1F42">
        <w:rPr>
          <w:sz w:val="22"/>
          <w:szCs w:val="22"/>
        </w:rPr>
        <w:t>_count</w:t>
      </w:r>
      <w:r w:rsidR="000D2BB9" w:rsidRPr="007D1F42">
        <w:rPr>
          <w:sz w:val="22"/>
          <w:szCs w:val="22"/>
        </w:rPr>
        <w:t xml:space="preserve"> </w:t>
      </w:r>
      <w:r w:rsidR="000F2D70" w:rsidRPr="007D1F42">
        <w:rPr>
          <w:sz w:val="22"/>
          <w:szCs w:val="22"/>
        </w:rPr>
        <w:t>= int</w:t>
      </w:r>
    </w:p>
    <w:p w14:paraId="5A44F291" w14:textId="7125AC5F" w:rsidR="000F2D70" w:rsidRPr="007D1F42" w:rsidRDefault="000F2D70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halogen</w:t>
      </w:r>
      <w:r w:rsidR="00B074BB" w:rsidRPr="007D1F42">
        <w:rPr>
          <w:sz w:val="22"/>
          <w:szCs w:val="22"/>
        </w:rPr>
        <w:t>_count</w:t>
      </w:r>
      <w:r w:rsidRPr="007D1F42">
        <w:rPr>
          <w:sz w:val="22"/>
          <w:szCs w:val="22"/>
        </w:rPr>
        <w:t xml:space="preserve"> = int</w:t>
      </w:r>
    </w:p>
    <w:p w14:paraId="69735AF6" w14:textId="6A0C278F" w:rsidR="000F2D70" w:rsidRPr="007D1F42" w:rsidRDefault="000F2D70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cfl</w:t>
      </w:r>
      <w:r w:rsidR="00B074BB" w:rsidRPr="007D1F42">
        <w:rPr>
          <w:sz w:val="22"/>
          <w:szCs w:val="22"/>
        </w:rPr>
        <w:t>_count</w:t>
      </w:r>
      <w:r w:rsidRPr="007D1F42">
        <w:rPr>
          <w:sz w:val="22"/>
          <w:szCs w:val="22"/>
        </w:rPr>
        <w:t xml:space="preserve"> = int</w:t>
      </w:r>
    </w:p>
    <w:p w14:paraId="47E58350" w14:textId="6927615A" w:rsidR="000F2D70" w:rsidRPr="007D1F42" w:rsidRDefault="008122DC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led</w:t>
      </w:r>
      <w:r w:rsidR="00B074BB" w:rsidRPr="007D1F42">
        <w:rPr>
          <w:sz w:val="22"/>
          <w:szCs w:val="22"/>
        </w:rPr>
        <w:t>_count</w:t>
      </w:r>
      <w:r w:rsidRPr="007D1F42">
        <w:rPr>
          <w:sz w:val="22"/>
          <w:szCs w:val="22"/>
        </w:rPr>
        <w:t xml:space="preserve"> = int</w:t>
      </w:r>
    </w:p>
    <w:p w14:paraId="766AC21F" w14:textId="13309F23" w:rsidR="008122DC" w:rsidRPr="007D1F42" w:rsidRDefault="008122DC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room</w:t>
      </w:r>
      <w:r w:rsidR="00B074BB" w:rsidRPr="007D1F42">
        <w:rPr>
          <w:sz w:val="22"/>
          <w:szCs w:val="22"/>
        </w:rPr>
        <w:t>_count</w:t>
      </w:r>
      <w:r w:rsidRPr="007D1F42">
        <w:rPr>
          <w:sz w:val="22"/>
          <w:szCs w:val="22"/>
        </w:rPr>
        <w:t xml:space="preserve"> = int</w:t>
      </w:r>
    </w:p>
    <w:p w14:paraId="436F9B94" w14:textId="1DB6BF6E" w:rsidR="000B7C5F" w:rsidRPr="006303F2" w:rsidRDefault="008122DC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people</w:t>
      </w:r>
      <w:r w:rsidR="00B074BB" w:rsidRPr="007D1F42">
        <w:rPr>
          <w:sz w:val="22"/>
          <w:szCs w:val="22"/>
        </w:rPr>
        <w:t>_count</w:t>
      </w:r>
      <w:r w:rsidRPr="007D1F42">
        <w:rPr>
          <w:sz w:val="22"/>
          <w:szCs w:val="22"/>
        </w:rPr>
        <w:t xml:space="preserve"> = int</w:t>
      </w:r>
    </w:p>
    <w:p w14:paraId="3830D022" w14:textId="528CF8A4" w:rsidR="00422CCD" w:rsidRPr="00F77178" w:rsidRDefault="00422CCD" w:rsidP="00304B5E"/>
    <w:p w14:paraId="3EFE5A05" w14:textId="0E2505C9" w:rsidR="008C4BEB" w:rsidRDefault="008C4BEB" w:rsidP="00304B5E">
      <w:pPr>
        <w:rPr>
          <w:sz w:val="28"/>
          <w:szCs w:val="28"/>
        </w:rPr>
      </w:pPr>
      <w:r>
        <w:rPr>
          <w:sz w:val="28"/>
          <w:szCs w:val="28"/>
        </w:rPr>
        <w:t>For annual light usage estimate for census</w:t>
      </w:r>
    </w:p>
    <w:p w14:paraId="348BBF5B" w14:textId="4A8630FB" w:rsidR="008C4BEB" w:rsidRDefault="008C4BEB" w:rsidP="00304B5E">
      <w:pPr>
        <w:rPr>
          <w:u w:val="single"/>
        </w:rPr>
      </w:pPr>
      <w:r>
        <w:rPr>
          <w:u w:val="single"/>
        </w:rPr>
        <w:t xml:space="preserve">Proportioned lightbulb type distribution </w:t>
      </w:r>
      <w:r w:rsidR="001E7A9B">
        <w:rPr>
          <w:u w:val="single"/>
        </w:rPr>
        <w:t>with 34 ligh</w:t>
      </w:r>
      <w:r w:rsidR="00B96469">
        <w:rPr>
          <w:u w:val="single"/>
        </w:rPr>
        <w:t>t</w:t>
      </w:r>
      <w:r w:rsidR="001E7A9B">
        <w:rPr>
          <w:u w:val="single"/>
        </w:rPr>
        <w:t>bulbs</w:t>
      </w:r>
    </w:p>
    <w:p w14:paraId="77B913D2" w14:textId="39347684" w:rsidR="00D36759" w:rsidRPr="007D1F42" w:rsidRDefault="008122DC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C_INCANDSCENT</w:t>
      </w:r>
      <w:r w:rsidR="002639B4" w:rsidRPr="007D1F42">
        <w:rPr>
          <w:sz w:val="22"/>
          <w:szCs w:val="22"/>
        </w:rPr>
        <w:t>_COUNT</w:t>
      </w:r>
      <w:r w:rsidRPr="007D1F42">
        <w:rPr>
          <w:sz w:val="22"/>
          <w:szCs w:val="22"/>
        </w:rPr>
        <w:t xml:space="preserve"> =</w:t>
      </w:r>
      <w:r w:rsidR="00D36759" w:rsidRPr="007D1F42">
        <w:rPr>
          <w:sz w:val="22"/>
          <w:szCs w:val="22"/>
        </w:rPr>
        <w:t xml:space="preserve"> </w:t>
      </w:r>
      <w:r w:rsidR="000B64EE" w:rsidRPr="007D1F42">
        <w:rPr>
          <w:sz w:val="22"/>
          <w:szCs w:val="22"/>
        </w:rPr>
        <w:t>2</w:t>
      </w:r>
    </w:p>
    <w:p w14:paraId="4CA9D807" w14:textId="6B10F0D2" w:rsidR="00D36759" w:rsidRPr="007D1F42" w:rsidRDefault="008122DC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C_HALOGEN</w:t>
      </w:r>
      <w:r w:rsidR="002639B4" w:rsidRPr="007D1F42">
        <w:rPr>
          <w:sz w:val="22"/>
          <w:szCs w:val="22"/>
        </w:rPr>
        <w:t>_COUNT</w:t>
      </w:r>
      <w:r w:rsidR="00613002">
        <w:rPr>
          <w:sz w:val="22"/>
          <w:szCs w:val="22"/>
        </w:rPr>
        <w:t xml:space="preserve"> </w:t>
      </w:r>
      <w:r w:rsidRPr="007D1F42">
        <w:rPr>
          <w:sz w:val="22"/>
          <w:szCs w:val="22"/>
        </w:rPr>
        <w:t xml:space="preserve">= </w:t>
      </w:r>
      <w:r w:rsidR="00D36759" w:rsidRPr="007D1F42">
        <w:rPr>
          <w:sz w:val="22"/>
          <w:szCs w:val="22"/>
        </w:rPr>
        <w:t>3</w:t>
      </w:r>
    </w:p>
    <w:p w14:paraId="2F235FBD" w14:textId="7C8DE82D" w:rsidR="00D36759" w:rsidRPr="007D1F42" w:rsidRDefault="008122DC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C_</w:t>
      </w:r>
      <w:r w:rsidR="002639B4" w:rsidRPr="007D1F42">
        <w:rPr>
          <w:sz w:val="22"/>
          <w:szCs w:val="22"/>
        </w:rPr>
        <w:t>CFL_COUNT</w:t>
      </w:r>
      <w:r w:rsidR="00613002">
        <w:rPr>
          <w:sz w:val="22"/>
          <w:szCs w:val="22"/>
        </w:rPr>
        <w:t xml:space="preserve"> </w:t>
      </w:r>
      <w:r w:rsidRPr="007D1F42">
        <w:rPr>
          <w:sz w:val="22"/>
          <w:szCs w:val="22"/>
        </w:rPr>
        <w:t xml:space="preserve">= </w:t>
      </w:r>
      <w:r w:rsidR="00FE4DBD" w:rsidRPr="007D1F42">
        <w:rPr>
          <w:sz w:val="22"/>
          <w:szCs w:val="22"/>
        </w:rPr>
        <w:t>3</w:t>
      </w:r>
    </w:p>
    <w:p w14:paraId="477E92E8" w14:textId="21737408" w:rsidR="008122DC" w:rsidRPr="007D1F42" w:rsidRDefault="008122DC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C_LED</w:t>
      </w:r>
      <w:r w:rsidR="002639B4" w:rsidRPr="007D1F42">
        <w:rPr>
          <w:sz w:val="22"/>
          <w:szCs w:val="22"/>
        </w:rPr>
        <w:t>_COUNT</w:t>
      </w:r>
      <w:r w:rsidR="00FE4DBD" w:rsidRPr="007D1F42">
        <w:rPr>
          <w:sz w:val="22"/>
          <w:szCs w:val="22"/>
        </w:rPr>
        <w:t xml:space="preserve"> </w:t>
      </w:r>
      <w:r w:rsidR="00613002">
        <w:rPr>
          <w:sz w:val="22"/>
          <w:szCs w:val="22"/>
        </w:rPr>
        <w:t xml:space="preserve">= </w:t>
      </w:r>
      <w:r w:rsidR="00FE4DBD" w:rsidRPr="007D1F42">
        <w:rPr>
          <w:sz w:val="22"/>
          <w:szCs w:val="22"/>
        </w:rPr>
        <w:t>2</w:t>
      </w:r>
      <w:r w:rsidR="000B64EE" w:rsidRPr="007D1F42">
        <w:rPr>
          <w:sz w:val="22"/>
          <w:szCs w:val="22"/>
        </w:rPr>
        <w:t>6</w:t>
      </w:r>
    </w:p>
    <w:p w14:paraId="3B009887" w14:textId="26EF684D" w:rsidR="0095623E" w:rsidRPr="007D1F42" w:rsidRDefault="008122DC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C_PEOPLE</w:t>
      </w:r>
      <w:r w:rsidR="002639B4" w:rsidRPr="007D1F42">
        <w:rPr>
          <w:sz w:val="22"/>
          <w:szCs w:val="22"/>
        </w:rPr>
        <w:t>_COUNT</w:t>
      </w:r>
      <w:r w:rsidR="00613002">
        <w:rPr>
          <w:sz w:val="22"/>
          <w:szCs w:val="22"/>
        </w:rPr>
        <w:t xml:space="preserve"> </w:t>
      </w:r>
      <w:r w:rsidRPr="007D1F42">
        <w:rPr>
          <w:sz w:val="22"/>
          <w:szCs w:val="22"/>
        </w:rPr>
        <w:t xml:space="preserve">= </w:t>
      </w:r>
      <w:r w:rsidR="0095623E" w:rsidRPr="007D1F42">
        <w:rPr>
          <w:sz w:val="22"/>
          <w:szCs w:val="22"/>
        </w:rPr>
        <w:t>2.4</w:t>
      </w:r>
    </w:p>
    <w:p w14:paraId="78CC1563" w14:textId="07569553" w:rsidR="00F77178" w:rsidRPr="007D1F42" w:rsidRDefault="008122DC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C_ROOM</w:t>
      </w:r>
      <w:r w:rsidR="002639B4" w:rsidRPr="007D1F42">
        <w:rPr>
          <w:sz w:val="22"/>
          <w:szCs w:val="22"/>
        </w:rPr>
        <w:t>_COUNT</w:t>
      </w:r>
      <w:r w:rsidRPr="007D1F42">
        <w:rPr>
          <w:sz w:val="22"/>
          <w:szCs w:val="22"/>
        </w:rPr>
        <w:t xml:space="preserve"> = </w:t>
      </w:r>
      <w:r w:rsidR="006075AC" w:rsidRPr="007D1F42">
        <w:rPr>
          <w:sz w:val="22"/>
          <w:szCs w:val="22"/>
        </w:rPr>
        <w:t xml:space="preserve"> 5 (Living room, kitchen, 2 bedrooms, bathroom)</w:t>
      </w:r>
    </w:p>
    <w:p w14:paraId="160208C9" w14:textId="77777777" w:rsidR="00C65D76" w:rsidRDefault="00C65D76" w:rsidP="00304B5E">
      <w:pPr>
        <w:rPr>
          <w:sz w:val="22"/>
          <w:szCs w:val="22"/>
        </w:rPr>
      </w:pPr>
    </w:p>
    <w:p w14:paraId="3DDC54F9" w14:textId="6EC4F5B4" w:rsidR="002D13F5" w:rsidRDefault="002639B4" w:rsidP="00304B5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Calculation of </w:t>
      </w:r>
      <w:r w:rsidR="00814312">
        <w:rPr>
          <w:sz w:val="28"/>
          <w:szCs w:val="28"/>
        </w:rPr>
        <w:t>Annual</w:t>
      </w:r>
      <w:r w:rsidR="00203719">
        <w:rPr>
          <w:sz w:val="28"/>
          <w:szCs w:val="28"/>
        </w:rPr>
        <w:t xml:space="preserve"> </w:t>
      </w:r>
      <w:r>
        <w:rPr>
          <w:sz w:val="28"/>
          <w:szCs w:val="28"/>
        </w:rPr>
        <w:t>Energy Consumption</w:t>
      </w:r>
    </w:p>
    <w:p w14:paraId="5558F93F" w14:textId="41E40C12" w:rsidR="002D13F5" w:rsidRDefault="007D1F42" w:rsidP="00304B5E">
      <w:pPr>
        <w:rPr>
          <w:sz w:val="22"/>
          <w:szCs w:val="22"/>
        </w:rPr>
      </w:pPr>
      <w:r w:rsidRPr="007D1F42">
        <w:rPr>
          <w:sz w:val="22"/>
          <w:szCs w:val="22"/>
        </w:rPr>
        <w:t>Σ</w:t>
      </w:r>
      <w:r w:rsidR="00714C61">
        <w:rPr>
          <w:sz w:val="22"/>
          <w:szCs w:val="22"/>
        </w:rPr>
        <w:t>W</w:t>
      </w:r>
      <w:r w:rsidR="00AD36E7">
        <w:rPr>
          <w:sz w:val="22"/>
          <w:szCs w:val="22"/>
        </w:rPr>
        <w:t xml:space="preserve"> = </w:t>
      </w:r>
      <w:r w:rsidR="008E5B33">
        <w:rPr>
          <w:sz w:val="22"/>
          <w:szCs w:val="22"/>
        </w:rPr>
        <w:t>(n</w:t>
      </w:r>
      <w:r w:rsidR="008E5B33">
        <w:rPr>
          <w:sz w:val="22"/>
          <w:szCs w:val="22"/>
          <w:vertAlign w:val="subscript"/>
        </w:rPr>
        <w:t>I</w:t>
      </w:r>
      <w:r w:rsidR="008E5B33">
        <w:rPr>
          <w:sz w:val="22"/>
          <w:szCs w:val="22"/>
        </w:rPr>
        <w:t>)(</w:t>
      </w:r>
      <w:r w:rsidR="00714C61">
        <w:rPr>
          <w:sz w:val="22"/>
          <w:szCs w:val="22"/>
        </w:rPr>
        <w:t>W</w:t>
      </w:r>
      <w:r w:rsidR="008E5B33">
        <w:rPr>
          <w:sz w:val="22"/>
          <w:szCs w:val="22"/>
          <w:vertAlign w:val="subscript"/>
        </w:rPr>
        <w:t>I</w:t>
      </w:r>
      <w:r w:rsidR="008E5B33">
        <w:rPr>
          <w:sz w:val="22"/>
          <w:szCs w:val="22"/>
        </w:rPr>
        <w:t>) +(n</w:t>
      </w:r>
      <w:r w:rsidR="00714C61">
        <w:rPr>
          <w:sz w:val="22"/>
          <w:szCs w:val="22"/>
          <w:vertAlign w:val="subscript"/>
        </w:rPr>
        <w:t>H</w:t>
      </w:r>
      <w:r w:rsidR="00714C61">
        <w:rPr>
          <w:sz w:val="22"/>
          <w:szCs w:val="22"/>
        </w:rPr>
        <w:t>)(W</w:t>
      </w:r>
      <w:r w:rsidR="00203719">
        <w:rPr>
          <w:sz w:val="22"/>
          <w:szCs w:val="22"/>
          <w:vertAlign w:val="subscript"/>
        </w:rPr>
        <w:t>H</w:t>
      </w:r>
      <w:r w:rsidR="00714C61">
        <w:rPr>
          <w:sz w:val="22"/>
          <w:szCs w:val="22"/>
        </w:rPr>
        <w:t>) + (n</w:t>
      </w:r>
      <w:r w:rsidR="00714C61">
        <w:rPr>
          <w:sz w:val="22"/>
          <w:szCs w:val="22"/>
          <w:vertAlign w:val="subscript"/>
        </w:rPr>
        <w:t>CF</w:t>
      </w:r>
      <w:r w:rsidR="00714C61">
        <w:rPr>
          <w:sz w:val="22"/>
          <w:szCs w:val="22"/>
        </w:rPr>
        <w:t>)(W</w:t>
      </w:r>
      <w:r w:rsidR="00714C61">
        <w:rPr>
          <w:sz w:val="22"/>
          <w:szCs w:val="22"/>
          <w:vertAlign w:val="subscript"/>
        </w:rPr>
        <w:t>CF</w:t>
      </w:r>
      <w:r w:rsidR="00714C61">
        <w:rPr>
          <w:sz w:val="22"/>
          <w:szCs w:val="22"/>
        </w:rPr>
        <w:t>) + (n</w:t>
      </w:r>
      <w:r w:rsidR="00714C61">
        <w:rPr>
          <w:sz w:val="22"/>
          <w:szCs w:val="22"/>
          <w:vertAlign w:val="subscript"/>
        </w:rPr>
        <w:t>LED</w:t>
      </w:r>
      <w:r w:rsidR="00714C61">
        <w:rPr>
          <w:sz w:val="22"/>
          <w:szCs w:val="22"/>
        </w:rPr>
        <w:t>)(</w:t>
      </w:r>
      <w:r w:rsidR="00814312">
        <w:rPr>
          <w:sz w:val="22"/>
          <w:szCs w:val="22"/>
        </w:rPr>
        <w:t>W</w:t>
      </w:r>
      <w:r w:rsidR="00814312">
        <w:rPr>
          <w:sz w:val="22"/>
          <w:szCs w:val="22"/>
          <w:vertAlign w:val="subscript"/>
        </w:rPr>
        <w:t>LED</w:t>
      </w:r>
      <w:r w:rsidR="00814312">
        <w:rPr>
          <w:sz w:val="22"/>
          <w:szCs w:val="22"/>
        </w:rPr>
        <w:t>)</w:t>
      </w:r>
    </w:p>
    <w:p w14:paraId="7263B484" w14:textId="3ABD3938" w:rsidR="00203719" w:rsidRPr="00203719" w:rsidRDefault="00203719" w:rsidP="00304B5E">
      <w:pPr>
        <w:rPr>
          <w:i/>
          <w:iCs/>
          <w:sz w:val="22"/>
          <w:szCs w:val="22"/>
        </w:rPr>
      </w:pPr>
      <w:r w:rsidRPr="00203719">
        <w:rPr>
          <w:i/>
          <w:iCs/>
          <w:sz w:val="22"/>
          <w:szCs w:val="22"/>
        </w:rPr>
        <w:t>Where n = no. of, W = Power (W) of, I = Incandescent, H = Halogen, CF = Compact Fluorescent, LED = Light Emitting Diode</w:t>
      </w:r>
    </w:p>
    <w:p w14:paraId="690195CF" w14:textId="033C18A3" w:rsidR="00DA3F89" w:rsidRPr="00203719" w:rsidRDefault="00814312" w:rsidP="00304B5E">
      <w:pPr>
        <w:rPr>
          <w:sz w:val="22"/>
          <w:szCs w:val="22"/>
        </w:rPr>
      </w:pPr>
      <w:r>
        <w:rPr>
          <w:sz w:val="22"/>
          <w:szCs w:val="22"/>
        </w:rPr>
        <w:t>E</w:t>
      </w:r>
      <w:r w:rsidR="00A067AB">
        <w:rPr>
          <w:sz w:val="22"/>
          <w:szCs w:val="22"/>
        </w:rPr>
        <w:t>NERGY</w:t>
      </w:r>
      <w:r>
        <w:rPr>
          <w:sz w:val="22"/>
          <w:szCs w:val="22"/>
          <w:vertAlign w:val="subscript"/>
        </w:rPr>
        <w:t>Annual</w:t>
      </w:r>
      <w:r>
        <w:rPr>
          <w:sz w:val="22"/>
          <w:szCs w:val="22"/>
        </w:rPr>
        <w:t xml:space="preserve"> = </w:t>
      </w:r>
      <w:r w:rsidR="00062839">
        <w:rPr>
          <w:sz w:val="22"/>
          <w:szCs w:val="22"/>
        </w:rPr>
        <w:t>(</w:t>
      </w:r>
      <w:r w:rsidR="007D1F42" w:rsidRPr="007D1F42">
        <w:rPr>
          <w:sz w:val="22"/>
          <w:szCs w:val="22"/>
        </w:rPr>
        <w:t>Σ</w:t>
      </w:r>
      <w:r w:rsidR="00203719">
        <w:rPr>
          <w:sz w:val="22"/>
          <w:szCs w:val="22"/>
        </w:rPr>
        <w:t>W/1000</w:t>
      </w:r>
      <w:r w:rsidR="00062839">
        <w:rPr>
          <w:sz w:val="22"/>
          <w:szCs w:val="22"/>
        </w:rPr>
        <w:t>)(</w:t>
      </w:r>
      <w:r w:rsidR="00203719">
        <w:rPr>
          <w:sz w:val="22"/>
          <w:szCs w:val="22"/>
        </w:rPr>
        <w:t>hours used per day</w:t>
      </w:r>
      <w:r w:rsidR="00062839">
        <w:rPr>
          <w:sz w:val="22"/>
          <w:szCs w:val="22"/>
        </w:rPr>
        <w:t>)(</w:t>
      </w:r>
      <w:r w:rsidR="00203719">
        <w:rPr>
          <w:sz w:val="22"/>
          <w:szCs w:val="22"/>
        </w:rPr>
        <w:t>days in yea</w:t>
      </w:r>
      <w:r w:rsidR="00062839">
        <w:rPr>
          <w:sz w:val="22"/>
          <w:szCs w:val="22"/>
        </w:rPr>
        <w:t>rs)</w:t>
      </w:r>
      <w:r w:rsidR="00203719">
        <w:rPr>
          <w:sz w:val="22"/>
          <w:szCs w:val="22"/>
        </w:rPr>
        <w:t>(people / no. rooms)</w:t>
      </w:r>
    </w:p>
    <w:p w14:paraId="53EFA25F" w14:textId="77777777" w:rsidR="00062839" w:rsidRDefault="00062839" w:rsidP="00DA3F89">
      <w:pPr>
        <w:rPr>
          <w:sz w:val="28"/>
          <w:szCs w:val="28"/>
        </w:rPr>
      </w:pPr>
    </w:p>
    <w:p w14:paraId="60894296" w14:textId="43A960B4" w:rsidR="00DA3F89" w:rsidRDefault="00DA3F89" w:rsidP="00DA3F89">
      <w:pPr>
        <w:rPr>
          <w:sz w:val="28"/>
          <w:szCs w:val="28"/>
        </w:rPr>
      </w:pPr>
      <w:r>
        <w:rPr>
          <w:sz w:val="28"/>
          <w:szCs w:val="28"/>
        </w:rPr>
        <w:t xml:space="preserve">Calculation of Estimated Annual </w:t>
      </w:r>
      <w:r w:rsidR="006303F2">
        <w:rPr>
          <w:sz w:val="28"/>
          <w:szCs w:val="28"/>
        </w:rPr>
        <w:t>Cost</w:t>
      </w:r>
    </w:p>
    <w:p w14:paraId="2162A87F" w14:textId="4938D3D8" w:rsidR="00DA3F89" w:rsidRDefault="006303F2" w:rsidP="00DA3F89">
      <w:pPr>
        <w:rPr>
          <w:sz w:val="22"/>
          <w:szCs w:val="22"/>
        </w:rPr>
      </w:pPr>
      <w:r w:rsidRPr="00062839">
        <w:rPr>
          <w:sz w:val="22"/>
          <w:szCs w:val="22"/>
        </w:rPr>
        <w:t>C</w:t>
      </w:r>
      <w:r w:rsidR="00A067AB">
        <w:rPr>
          <w:sz w:val="22"/>
          <w:szCs w:val="22"/>
        </w:rPr>
        <w:t>OST</w:t>
      </w:r>
      <w:r w:rsidRPr="00062839">
        <w:rPr>
          <w:sz w:val="22"/>
          <w:szCs w:val="22"/>
          <w:vertAlign w:val="subscript"/>
        </w:rPr>
        <w:t>Annual</w:t>
      </w:r>
      <w:r w:rsidR="00062839" w:rsidRPr="00062839">
        <w:rPr>
          <w:sz w:val="22"/>
          <w:szCs w:val="22"/>
        </w:rPr>
        <w:t xml:space="preserve"> = (</w:t>
      </w:r>
      <w:r w:rsidR="00DA3F89" w:rsidRPr="00062839">
        <w:rPr>
          <w:sz w:val="22"/>
          <w:szCs w:val="22"/>
        </w:rPr>
        <w:t>E</w:t>
      </w:r>
      <w:r w:rsidR="00DA3F89" w:rsidRPr="00062839">
        <w:rPr>
          <w:sz w:val="22"/>
          <w:szCs w:val="22"/>
          <w:vertAlign w:val="subscript"/>
        </w:rPr>
        <w:t>Annual</w:t>
      </w:r>
      <w:r w:rsidR="00062839" w:rsidRPr="00062839">
        <w:rPr>
          <w:sz w:val="22"/>
          <w:szCs w:val="22"/>
        </w:rPr>
        <w:t>)</w:t>
      </w:r>
      <w:r w:rsidR="00062839">
        <w:rPr>
          <w:sz w:val="22"/>
          <w:szCs w:val="22"/>
        </w:rPr>
        <w:t>(</w:t>
      </w:r>
      <w:r w:rsidR="00A067AB">
        <w:rPr>
          <w:sz w:val="22"/>
          <w:szCs w:val="22"/>
        </w:rPr>
        <w:t>Cost per kWh)</w:t>
      </w:r>
    </w:p>
    <w:p w14:paraId="7082102A" w14:textId="77777777" w:rsidR="00A067AB" w:rsidRDefault="00A067AB" w:rsidP="00DA3F89">
      <w:pPr>
        <w:rPr>
          <w:sz w:val="22"/>
          <w:szCs w:val="22"/>
        </w:rPr>
      </w:pPr>
    </w:p>
    <w:p w14:paraId="6284971F" w14:textId="2F192E68" w:rsidR="00A067AB" w:rsidRDefault="00A067AB" w:rsidP="00DA3F89">
      <w:pPr>
        <w:rPr>
          <w:sz w:val="28"/>
          <w:szCs w:val="28"/>
        </w:rPr>
      </w:pPr>
      <w:r>
        <w:rPr>
          <w:sz w:val="28"/>
          <w:szCs w:val="28"/>
        </w:rPr>
        <w:t>Calculation of Estimated Annual CO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e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Emissions</w:t>
      </w:r>
    </w:p>
    <w:p w14:paraId="0C94F124" w14:textId="37652FD1" w:rsidR="00A067AB" w:rsidRPr="00A067AB" w:rsidRDefault="00A067AB" w:rsidP="00DA3F89">
      <w:pPr>
        <w:rPr>
          <w:sz w:val="22"/>
          <w:szCs w:val="22"/>
        </w:rPr>
      </w:pPr>
      <w:r>
        <w:rPr>
          <w:sz w:val="22"/>
          <w:szCs w:val="22"/>
        </w:rPr>
        <w:t>CO2</w:t>
      </w:r>
      <w:r>
        <w:rPr>
          <w:sz w:val="22"/>
          <w:szCs w:val="22"/>
          <w:vertAlign w:val="subscript"/>
        </w:rPr>
        <w:t>Annual</w:t>
      </w:r>
      <w:r>
        <w:rPr>
          <w:sz w:val="22"/>
          <w:szCs w:val="22"/>
        </w:rPr>
        <w:t xml:space="preserve"> = (E</w:t>
      </w:r>
      <w:r>
        <w:rPr>
          <w:sz w:val="22"/>
          <w:szCs w:val="22"/>
          <w:vertAlign w:val="subscript"/>
        </w:rPr>
        <w:t>Annual</w:t>
      </w:r>
      <w:r>
        <w:rPr>
          <w:sz w:val="22"/>
          <w:szCs w:val="22"/>
        </w:rPr>
        <w:t>)(</w:t>
      </w:r>
      <w:r w:rsidRPr="00A067AB">
        <w:rPr>
          <w:sz w:val="22"/>
          <w:szCs w:val="22"/>
        </w:rPr>
        <w:t>CO₂e per kWh</w:t>
      </w:r>
      <w:r>
        <w:rPr>
          <w:sz w:val="22"/>
          <w:szCs w:val="22"/>
        </w:rPr>
        <w:t>)</w:t>
      </w:r>
    </w:p>
    <w:p w14:paraId="1F638B75" w14:textId="2C64E48A" w:rsidR="00C65D76" w:rsidRPr="00C65D76" w:rsidRDefault="00C65D76" w:rsidP="00304B5E">
      <w:pPr>
        <w:rPr>
          <w:sz w:val="22"/>
          <w:szCs w:val="22"/>
        </w:rPr>
      </w:pPr>
    </w:p>
    <w:p w14:paraId="1DA01B67" w14:textId="77777777" w:rsidR="00304B5E" w:rsidRPr="00304B5E" w:rsidRDefault="00304B5E" w:rsidP="00304B5E">
      <w:pPr>
        <w:rPr>
          <w:sz w:val="22"/>
          <w:szCs w:val="22"/>
        </w:rPr>
      </w:pPr>
    </w:p>
    <w:sectPr w:rsidR="00304B5E" w:rsidRPr="00304B5E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1000D" w14:textId="77777777" w:rsidR="00831B8F" w:rsidRDefault="00831B8F" w:rsidP="002677E0">
      <w:pPr>
        <w:spacing w:after="0" w:line="240" w:lineRule="auto"/>
      </w:pPr>
      <w:r>
        <w:separator/>
      </w:r>
    </w:p>
  </w:endnote>
  <w:endnote w:type="continuationSeparator" w:id="0">
    <w:p w14:paraId="1DEFBF3A" w14:textId="77777777" w:rsidR="00831B8F" w:rsidRDefault="00831B8F" w:rsidP="00267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1571C" w14:textId="77777777" w:rsidR="00831B8F" w:rsidRDefault="00831B8F" w:rsidP="002677E0">
      <w:pPr>
        <w:spacing w:after="0" w:line="240" w:lineRule="auto"/>
      </w:pPr>
      <w:r>
        <w:separator/>
      </w:r>
    </w:p>
  </w:footnote>
  <w:footnote w:type="continuationSeparator" w:id="0">
    <w:p w14:paraId="28EF5BAA" w14:textId="77777777" w:rsidR="00831B8F" w:rsidRDefault="00831B8F" w:rsidP="00267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507F7" w14:textId="11D084A8" w:rsidR="002677E0" w:rsidRPr="006303F2" w:rsidRDefault="002677E0" w:rsidP="002677E0">
    <w:pPr>
      <w:pStyle w:val="Header"/>
      <w:jc w:val="center"/>
    </w:pPr>
    <w:r w:rsidRPr="006303F2">
      <w:t>ANNUAL LIGHT USAGE FORECAST MODEL</w:t>
    </w:r>
    <w:r w:rsidR="005D3B7E" w:rsidRPr="006303F2">
      <w:t xml:space="preserve">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25945"/>
    <w:multiLevelType w:val="multilevel"/>
    <w:tmpl w:val="DBDA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11A0F"/>
    <w:multiLevelType w:val="multilevel"/>
    <w:tmpl w:val="F3F0C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3213F4"/>
    <w:multiLevelType w:val="multilevel"/>
    <w:tmpl w:val="654EB6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B202733"/>
    <w:multiLevelType w:val="hybridMultilevel"/>
    <w:tmpl w:val="3C76FED0"/>
    <w:lvl w:ilvl="0" w:tplc="E416CEA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44A5C"/>
    <w:multiLevelType w:val="hybridMultilevel"/>
    <w:tmpl w:val="46A823B2"/>
    <w:lvl w:ilvl="0" w:tplc="D206F0C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77BC1"/>
    <w:multiLevelType w:val="multilevel"/>
    <w:tmpl w:val="CC64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345237">
    <w:abstractNumId w:val="0"/>
  </w:num>
  <w:num w:numId="2" w16cid:durableId="1201354695">
    <w:abstractNumId w:val="5"/>
  </w:num>
  <w:num w:numId="3" w16cid:durableId="1204177055">
    <w:abstractNumId w:val="2"/>
  </w:num>
  <w:num w:numId="4" w16cid:durableId="789321807">
    <w:abstractNumId w:val="1"/>
  </w:num>
  <w:num w:numId="5" w16cid:durableId="404029862">
    <w:abstractNumId w:val="3"/>
  </w:num>
  <w:num w:numId="6" w16cid:durableId="164439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5E"/>
    <w:rsid w:val="00053AB1"/>
    <w:rsid w:val="00062839"/>
    <w:rsid w:val="00091959"/>
    <w:rsid w:val="000B64EE"/>
    <w:rsid w:val="000B7C5F"/>
    <w:rsid w:val="000C4368"/>
    <w:rsid w:val="000D2BB9"/>
    <w:rsid w:val="000F2D70"/>
    <w:rsid w:val="001303B9"/>
    <w:rsid w:val="001560F5"/>
    <w:rsid w:val="001C09D9"/>
    <w:rsid w:val="001C19BB"/>
    <w:rsid w:val="001E2C71"/>
    <w:rsid w:val="001E7A9B"/>
    <w:rsid w:val="00203719"/>
    <w:rsid w:val="00233D7B"/>
    <w:rsid w:val="002639B4"/>
    <w:rsid w:val="002677E0"/>
    <w:rsid w:val="00273630"/>
    <w:rsid w:val="002830AF"/>
    <w:rsid w:val="002B554E"/>
    <w:rsid w:val="002C6293"/>
    <w:rsid w:val="002D13F5"/>
    <w:rsid w:val="002F2C24"/>
    <w:rsid w:val="00304B5E"/>
    <w:rsid w:val="003563E6"/>
    <w:rsid w:val="003860CF"/>
    <w:rsid w:val="003A59C1"/>
    <w:rsid w:val="003B23F5"/>
    <w:rsid w:val="003E092D"/>
    <w:rsid w:val="00422CCD"/>
    <w:rsid w:val="00534702"/>
    <w:rsid w:val="0055711D"/>
    <w:rsid w:val="005C4CBE"/>
    <w:rsid w:val="005D3B7E"/>
    <w:rsid w:val="006075AC"/>
    <w:rsid w:val="00613002"/>
    <w:rsid w:val="006303F2"/>
    <w:rsid w:val="00652355"/>
    <w:rsid w:val="00681945"/>
    <w:rsid w:val="006854A5"/>
    <w:rsid w:val="006B6835"/>
    <w:rsid w:val="006D4C99"/>
    <w:rsid w:val="00703BF8"/>
    <w:rsid w:val="00714C61"/>
    <w:rsid w:val="00746AB7"/>
    <w:rsid w:val="007B4CB4"/>
    <w:rsid w:val="007D13CD"/>
    <w:rsid w:val="007D1F42"/>
    <w:rsid w:val="0080534E"/>
    <w:rsid w:val="008122DC"/>
    <w:rsid w:val="00814312"/>
    <w:rsid w:val="00831B8F"/>
    <w:rsid w:val="008C4BEB"/>
    <w:rsid w:val="008E30C5"/>
    <w:rsid w:val="008E5B33"/>
    <w:rsid w:val="009022DC"/>
    <w:rsid w:val="00915AD5"/>
    <w:rsid w:val="0095623E"/>
    <w:rsid w:val="00957105"/>
    <w:rsid w:val="00A067AB"/>
    <w:rsid w:val="00A569A2"/>
    <w:rsid w:val="00AC1F0B"/>
    <w:rsid w:val="00AD36E7"/>
    <w:rsid w:val="00AD6CF7"/>
    <w:rsid w:val="00B074BB"/>
    <w:rsid w:val="00B221F0"/>
    <w:rsid w:val="00B24801"/>
    <w:rsid w:val="00B64996"/>
    <w:rsid w:val="00B72AD3"/>
    <w:rsid w:val="00B866CC"/>
    <w:rsid w:val="00B96469"/>
    <w:rsid w:val="00BA2470"/>
    <w:rsid w:val="00C65D76"/>
    <w:rsid w:val="00CA73DC"/>
    <w:rsid w:val="00CD66D3"/>
    <w:rsid w:val="00CE38F7"/>
    <w:rsid w:val="00D36759"/>
    <w:rsid w:val="00DA3F89"/>
    <w:rsid w:val="00DC4B7C"/>
    <w:rsid w:val="00DD09B3"/>
    <w:rsid w:val="00DE6762"/>
    <w:rsid w:val="00E01E1E"/>
    <w:rsid w:val="00E123A0"/>
    <w:rsid w:val="00E320BF"/>
    <w:rsid w:val="00E60E5E"/>
    <w:rsid w:val="00E714BE"/>
    <w:rsid w:val="00EF4120"/>
    <w:rsid w:val="00F650DE"/>
    <w:rsid w:val="00F77178"/>
    <w:rsid w:val="00F77244"/>
    <w:rsid w:val="00F77DFA"/>
    <w:rsid w:val="00FC0EFA"/>
    <w:rsid w:val="00FE4DBD"/>
    <w:rsid w:val="00FE5097"/>
    <w:rsid w:val="00FE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8F2E"/>
  <w15:chartTrackingRefBased/>
  <w15:docId w15:val="{E1EC6B0A-50A9-4996-9649-E7E875B96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7AB"/>
  </w:style>
  <w:style w:type="paragraph" w:styleId="Heading1">
    <w:name w:val="heading 1"/>
    <w:basedOn w:val="Normal"/>
    <w:next w:val="Normal"/>
    <w:link w:val="Heading1Char"/>
    <w:uiPriority w:val="9"/>
    <w:qFormat/>
    <w:rsid w:val="0030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B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3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3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14B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7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7E0"/>
  </w:style>
  <w:style w:type="paragraph" w:styleId="Footer">
    <w:name w:val="footer"/>
    <w:basedOn w:val="Normal"/>
    <w:link w:val="FooterChar"/>
    <w:uiPriority w:val="99"/>
    <w:unhideWhenUsed/>
    <w:rsid w:val="00267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ssets.publishing.service.gov.uk/media/5a7c260440f0b645ba3c6ff3/8_Lighting.pdf" TargetMode="External"/><Relationship Id="rId18" Type="http://schemas.openxmlformats.org/officeDocument/2006/relationships/hyperlink" Target="https://www.gov.uk/government/statistics/english-housing-survey-2021-to-2022-headline-report/english-housing-survey-2021-to-2022-headline-report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gov.uk/government/publications/greenhouse-gas-reporting-conversion-factors-2023" TargetMode="External"/><Relationship Id="rId17" Type="http://schemas.openxmlformats.org/officeDocument/2006/relationships/hyperlink" Target="https://www.uslightingtrends.com/news/more-on-the-does-2020-us-lighting-market-characterization/?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ssets.publishing.service.gov.uk/media/5a7dbc54e5274a5eaea66049/Lighting_Report.pdf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fgem.gov.uk/energy-price-cap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ukenergywatch.org/how-many-watts-lightbulb-use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gov.uk/government/statistics/chapters-for-english-housing-survey-2023-to-2024-headline-findings-on-demographics-and-household-resilience/chapter-1-profile-of-households-and-dwelling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evergreenenergy.co.uk/led-lights/why-you-should-make-the-switch-to-led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a26238-b678-47af-8b5c-2bc969948da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3E1ADDB4BE247AA0CE19BC0656115" ma:contentTypeVersion="11" ma:contentTypeDescription="Create a new document." ma:contentTypeScope="" ma:versionID="e9cb51a71ac716e14858a46c29ffb983">
  <xsd:schema xmlns:xsd="http://www.w3.org/2001/XMLSchema" xmlns:xs="http://www.w3.org/2001/XMLSchema" xmlns:p="http://schemas.microsoft.com/office/2006/metadata/properties" xmlns:ns2="92a26238-b678-47af-8b5c-2bc969948dac" targetNamespace="http://schemas.microsoft.com/office/2006/metadata/properties" ma:root="true" ma:fieldsID="e768f8a9afaefac106149395fa5129f5" ns2:_="">
    <xsd:import namespace="92a26238-b678-47af-8b5c-2bc969948d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26238-b678-47af-8b5c-2bc969948d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fc8483d-47e7-4ce8-ae1e-9223d1e9c1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52BA09-0125-433D-9F77-9E24A1A098BC}">
  <ds:schemaRefs>
    <ds:schemaRef ds:uri="http://schemas.microsoft.com/office/2006/metadata/properties"/>
    <ds:schemaRef ds:uri="http://schemas.microsoft.com/office/infopath/2007/PartnerControls"/>
    <ds:schemaRef ds:uri="92a26238-b678-47af-8b5c-2bc969948dac"/>
  </ds:schemaRefs>
</ds:datastoreItem>
</file>

<file path=customXml/itemProps2.xml><?xml version="1.0" encoding="utf-8"?>
<ds:datastoreItem xmlns:ds="http://schemas.openxmlformats.org/officeDocument/2006/customXml" ds:itemID="{B0394E2F-E63C-46DF-AAD9-AFEF9B37C0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BFCC4E-EA2F-4706-BC91-338EBB445D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a26238-b678-47af-8b5c-2bc969948d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393BFA-BCA7-4A04-B9C3-EFAFC02C93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4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KORALAGE</dc:creator>
  <cp:keywords/>
  <dc:description/>
  <cp:lastModifiedBy>Aryan Koralage</cp:lastModifiedBy>
  <cp:revision>88</cp:revision>
  <dcterms:created xsi:type="dcterms:W3CDTF">2025-02-21T15:33:00Z</dcterms:created>
  <dcterms:modified xsi:type="dcterms:W3CDTF">2025-03-02T23:32:00Z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0x0101007C73E1ADDB4BE247AA0CE19BC0656115</vt:lpwstr>
  </property>
  <property fmtid="{D5CDD505-2E9C-101B-9397-08002B2CF9AE}" pid="3" name="MediaServiceImageTags">
    <vt:lpwstr/>
  </property>
</Properties>
</file>