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D27D0" w14:textId="27C12756" w:rsidR="007A5756" w:rsidRPr="002279C8" w:rsidRDefault="002279C8" w:rsidP="00745D6F">
      <w:pPr>
        <w:spacing w:before="100" w:beforeAutospacing="1" w:after="100" w:afterAutospacing="1" w:line="240" w:lineRule="auto"/>
        <w:jc w:val="center"/>
        <w:rPr>
          <w:sz w:val="32"/>
        </w:rPr>
      </w:pPr>
      <w:r>
        <w:rPr>
          <w:sz w:val="32"/>
        </w:rPr>
        <w:t>L</w:t>
      </w:r>
      <w:r w:rsidR="007A5756" w:rsidRPr="002279C8">
        <w:rPr>
          <w:sz w:val="32"/>
        </w:rPr>
        <w:t>ens flare</w:t>
      </w:r>
      <w:r w:rsidR="007A5756" w:rsidRPr="002279C8">
        <w:rPr>
          <w:sz w:val="32"/>
        </w:rPr>
        <w:t xml:space="preserve"> detector</w:t>
      </w:r>
    </w:p>
    <w:p w14:paraId="0B391CF8" w14:textId="77777777" w:rsidR="002279C8" w:rsidRPr="002279C8" w:rsidRDefault="002279C8" w:rsidP="000614CD">
      <w:pPr>
        <w:spacing w:after="0" w:line="240" w:lineRule="auto"/>
        <w:rPr>
          <w:sz w:val="24"/>
        </w:rPr>
      </w:pPr>
      <w:r w:rsidRPr="002279C8">
        <w:rPr>
          <w:sz w:val="24"/>
        </w:rPr>
        <w:t xml:space="preserve">Run instruction (used Python </w:t>
      </w:r>
      <w:proofErr w:type="gramStart"/>
      <w:r w:rsidRPr="002279C8">
        <w:rPr>
          <w:sz w:val="24"/>
        </w:rPr>
        <w:t>3,  should</w:t>
      </w:r>
      <w:proofErr w:type="gramEnd"/>
      <w:r w:rsidRPr="002279C8">
        <w:rPr>
          <w:sz w:val="24"/>
        </w:rPr>
        <w:t xml:space="preserve"> work with 2.7 but didn’t check):  </w:t>
      </w:r>
    </w:p>
    <w:p w14:paraId="29191AF4" w14:textId="6DA20A7F" w:rsidR="002279C8" w:rsidRPr="002279C8" w:rsidRDefault="002279C8" w:rsidP="00745D6F">
      <w:pPr>
        <w:spacing w:after="0" w:line="240" w:lineRule="auto"/>
        <w:ind w:left="567"/>
        <w:rPr>
          <w:sz w:val="24"/>
        </w:rPr>
      </w:pPr>
      <w:r w:rsidRPr="002279C8">
        <w:rPr>
          <w:sz w:val="24"/>
        </w:rPr>
        <w:t>image should be in the same folder as detector</w:t>
      </w:r>
      <w:bookmarkStart w:id="0" w:name="_GoBack"/>
      <w:bookmarkEnd w:id="0"/>
      <w:r w:rsidRPr="002279C8">
        <w:rPr>
          <w:sz w:val="24"/>
        </w:rPr>
        <w:t>.py   Run …  detector.py your</w:t>
      </w:r>
      <w:r w:rsidRPr="002279C8">
        <w:rPr>
          <w:sz w:val="24"/>
        </w:rPr>
        <w:t>I</w:t>
      </w:r>
      <w:r w:rsidRPr="002279C8">
        <w:rPr>
          <w:sz w:val="24"/>
        </w:rPr>
        <w:t>m</w:t>
      </w:r>
      <w:r w:rsidRPr="002279C8">
        <w:rPr>
          <w:sz w:val="24"/>
        </w:rPr>
        <w:t>g</w:t>
      </w:r>
      <w:r w:rsidRPr="002279C8">
        <w:rPr>
          <w:sz w:val="24"/>
        </w:rPr>
        <w:t>.jpg</w:t>
      </w:r>
    </w:p>
    <w:p w14:paraId="432BD9B5" w14:textId="01A4575D" w:rsidR="002279C8" w:rsidRPr="002279C8" w:rsidRDefault="002279C8" w:rsidP="00745D6F">
      <w:pPr>
        <w:spacing w:after="0" w:line="240" w:lineRule="auto"/>
        <w:ind w:left="567"/>
        <w:rPr>
          <w:sz w:val="24"/>
        </w:rPr>
      </w:pPr>
      <w:r w:rsidRPr="002279C8">
        <w:rPr>
          <w:sz w:val="24"/>
        </w:rPr>
        <w:t>if you need blur</w:t>
      </w:r>
      <w:r w:rsidRPr="002279C8">
        <w:rPr>
          <w:sz w:val="24"/>
        </w:rPr>
        <w:t>, use</w:t>
      </w:r>
      <w:r w:rsidRPr="002279C8">
        <w:rPr>
          <w:sz w:val="24"/>
        </w:rPr>
        <w:t xml:space="preserve"> -b parameter (detector.py yourim.jpg -b), will print blur=0/1 (1=faulty). </w:t>
      </w:r>
    </w:p>
    <w:p w14:paraId="03822771" w14:textId="26E609C1" w:rsidR="007A5756" w:rsidRPr="002279C8" w:rsidRDefault="002279C8" w:rsidP="00745D6F">
      <w:pPr>
        <w:spacing w:before="100" w:beforeAutospacing="1" w:after="100" w:afterAutospacing="1" w:line="240" w:lineRule="auto"/>
        <w:rPr>
          <w:sz w:val="24"/>
        </w:rPr>
      </w:pPr>
      <w:r w:rsidRPr="002279C8">
        <w:rPr>
          <w:sz w:val="24"/>
        </w:rPr>
        <w:t xml:space="preserve">Analysis. </w:t>
      </w:r>
      <w:r w:rsidR="007A5756" w:rsidRPr="002279C8">
        <w:rPr>
          <w:sz w:val="24"/>
        </w:rPr>
        <w:t>Pictures with lens flare have in common e</w:t>
      </w:r>
      <w:r w:rsidR="007A5756" w:rsidRPr="002279C8">
        <w:rPr>
          <w:sz w:val="24"/>
        </w:rPr>
        <w:t>ffects</w:t>
      </w:r>
      <w:r w:rsidR="007A5756" w:rsidRPr="002279C8">
        <w:rPr>
          <w:sz w:val="24"/>
        </w:rPr>
        <w:t xml:space="preserve">:  </w:t>
      </w:r>
    </w:p>
    <w:p w14:paraId="7359393C" w14:textId="37203974" w:rsidR="007A5756" w:rsidRPr="002279C8" w:rsidRDefault="007A5756" w:rsidP="00745D6F">
      <w:pPr>
        <w:spacing w:after="0" w:line="240" w:lineRule="auto"/>
        <w:ind w:left="851" w:hanging="284"/>
        <w:rPr>
          <w:sz w:val="24"/>
        </w:rPr>
      </w:pPr>
      <w:r w:rsidRPr="002279C8">
        <w:rPr>
          <w:sz w:val="24"/>
        </w:rPr>
        <w:t xml:space="preserve">White sun spot (top of the picture) with rays – sometimes not clear </w:t>
      </w:r>
      <w:proofErr w:type="gramStart"/>
      <w:r w:rsidRPr="002279C8">
        <w:rPr>
          <w:sz w:val="24"/>
        </w:rPr>
        <w:t>boarder;  small</w:t>
      </w:r>
      <w:proofErr w:type="gramEnd"/>
      <w:r w:rsidRPr="002279C8">
        <w:rPr>
          <w:sz w:val="24"/>
        </w:rPr>
        <w:t xml:space="preserve"> white oval blobs (not always); the overall spectrum is bright;  sometimes colourise rainbow semicircles. Good data may have white cloud sky.  </w:t>
      </w:r>
    </w:p>
    <w:p w14:paraId="482DF208" w14:textId="553A3095" w:rsidR="007A5756" w:rsidRPr="002279C8" w:rsidRDefault="007A5756" w:rsidP="00745D6F">
      <w:pPr>
        <w:spacing w:after="0" w:line="240" w:lineRule="auto"/>
        <w:ind w:left="851" w:hanging="284"/>
        <w:rPr>
          <w:sz w:val="24"/>
        </w:rPr>
      </w:pPr>
      <w:r w:rsidRPr="002279C8">
        <w:rPr>
          <w:sz w:val="24"/>
        </w:rPr>
        <w:t>Blurry pictures are mostly due to motion (all area is blur); some just partially (out of focus</w:t>
      </w:r>
      <w:proofErr w:type="gramStart"/>
      <w:r w:rsidRPr="002279C8">
        <w:rPr>
          <w:sz w:val="24"/>
        </w:rPr>
        <w:t xml:space="preserve">);   </w:t>
      </w:r>
      <w:proofErr w:type="gramEnd"/>
      <w:r w:rsidRPr="002279C8">
        <w:rPr>
          <w:sz w:val="24"/>
        </w:rPr>
        <w:t xml:space="preserve">Some good data also have small even blur.      </w:t>
      </w:r>
    </w:p>
    <w:p w14:paraId="2AD72E6A" w14:textId="1B06233B" w:rsidR="007A5756" w:rsidRPr="002279C8" w:rsidRDefault="00745008" w:rsidP="00745D6F">
      <w:pPr>
        <w:spacing w:after="0" w:line="240" w:lineRule="auto"/>
        <w:ind w:left="851" w:hanging="284"/>
        <w:rPr>
          <w:sz w:val="24"/>
        </w:rPr>
      </w:pPr>
      <w:r w:rsidRPr="002279C8">
        <w:rPr>
          <w:sz w:val="24"/>
        </w:rPr>
        <w:t xml:space="preserve">There is not much data (25 pictures) to train a CNN in my opinion (the data also quite similar), so CNN might fit to green walls rather than sun. However, if time, still better to try.  </w:t>
      </w:r>
    </w:p>
    <w:p w14:paraId="24E9D952" w14:textId="6F738FE0" w:rsidR="00745008" w:rsidRPr="002279C8" w:rsidRDefault="00745008" w:rsidP="00745D6F">
      <w:pPr>
        <w:spacing w:before="100" w:beforeAutospacing="1" w:after="100" w:afterAutospacing="1" w:line="240" w:lineRule="auto"/>
        <w:rPr>
          <w:sz w:val="24"/>
        </w:rPr>
      </w:pPr>
      <w:r w:rsidRPr="002279C8">
        <w:rPr>
          <w:sz w:val="24"/>
        </w:rPr>
        <w:t xml:space="preserve">So, I decided to try </w:t>
      </w:r>
      <w:r w:rsidR="000B03C8" w:rsidRPr="002279C8">
        <w:rPr>
          <w:sz w:val="24"/>
        </w:rPr>
        <w:t>basic</w:t>
      </w:r>
      <w:r w:rsidRPr="002279C8">
        <w:rPr>
          <w:sz w:val="24"/>
        </w:rPr>
        <w:t xml:space="preserve"> statistical approach</w:t>
      </w:r>
      <w:r w:rsidR="000614CD">
        <w:rPr>
          <w:sz w:val="24"/>
        </w:rPr>
        <w:t xml:space="preserve"> (use smaller, grey images)</w:t>
      </w:r>
      <w:r w:rsidR="007A5756" w:rsidRPr="002279C8">
        <w:rPr>
          <w:sz w:val="24"/>
        </w:rPr>
        <w:t>:</w:t>
      </w:r>
      <w:r w:rsidRPr="002279C8">
        <w:rPr>
          <w:sz w:val="24"/>
        </w:rPr>
        <w:t xml:space="preserve"> </w:t>
      </w:r>
    </w:p>
    <w:p w14:paraId="1612E8C2" w14:textId="5E8AD751" w:rsidR="00745008" w:rsidRPr="002279C8" w:rsidRDefault="00745008" w:rsidP="00745D6F">
      <w:pPr>
        <w:spacing w:before="100" w:beforeAutospacing="1" w:after="100" w:afterAutospacing="1" w:line="240" w:lineRule="auto"/>
        <w:ind w:left="567"/>
        <w:rPr>
          <w:sz w:val="24"/>
        </w:rPr>
      </w:pPr>
      <w:r w:rsidRPr="002279C8">
        <w:rPr>
          <w:sz w:val="24"/>
        </w:rPr>
        <w:t xml:space="preserve"> By calculating white area proportion; or as white </w:t>
      </w:r>
      <w:r w:rsidR="000B03C8" w:rsidRPr="002279C8">
        <w:rPr>
          <w:sz w:val="24"/>
        </w:rPr>
        <w:t xml:space="preserve">variation distribution. </w:t>
      </w:r>
    </w:p>
    <w:p w14:paraId="3235991B" w14:textId="4AB58CDE" w:rsidR="00745008" w:rsidRPr="002279C8" w:rsidRDefault="00745008" w:rsidP="00745D6F">
      <w:pPr>
        <w:spacing w:before="100" w:beforeAutospacing="1" w:after="100" w:afterAutospacing="1" w:line="240" w:lineRule="auto"/>
        <w:ind w:left="567"/>
        <w:rPr>
          <w:sz w:val="24"/>
        </w:rPr>
      </w:pPr>
      <w:r w:rsidRPr="002279C8">
        <w:rPr>
          <w:sz w:val="24"/>
        </w:rPr>
        <w:t xml:space="preserve"> By </w:t>
      </w:r>
      <w:r w:rsidR="000B03C8" w:rsidRPr="002279C8">
        <w:rPr>
          <w:sz w:val="24"/>
        </w:rPr>
        <w:t xml:space="preserve">taking black minimum value threshold; </w:t>
      </w:r>
    </w:p>
    <w:p w14:paraId="31EA0940" w14:textId="257E9545" w:rsidR="000B03C8" w:rsidRPr="002279C8" w:rsidRDefault="000B03C8" w:rsidP="00745D6F">
      <w:pPr>
        <w:spacing w:before="100" w:beforeAutospacing="1" w:after="100" w:afterAutospacing="1" w:line="240" w:lineRule="auto"/>
        <w:ind w:left="567"/>
        <w:rPr>
          <w:sz w:val="24"/>
        </w:rPr>
      </w:pPr>
      <w:r w:rsidRPr="002279C8">
        <w:rPr>
          <w:sz w:val="24"/>
        </w:rPr>
        <w:t xml:space="preserve"> By finding bright oval blobs (not included into current code, need refinement) </w:t>
      </w:r>
    </w:p>
    <w:p w14:paraId="5C954AE2" w14:textId="271C73FA" w:rsidR="000B03C8" w:rsidRPr="002279C8" w:rsidRDefault="000B03C8" w:rsidP="00745D6F">
      <w:pPr>
        <w:spacing w:before="100" w:beforeAutospacing="1" w:after="100" w:afterAutospacing="1" w:line="240" w:lineRule="auto"/>
        <w:ind w:left="567"/>
        <w:rPr>
          <w:sz w:val="24"/>
        </w:rPr>
      </w:pPr>
      <w:r w:rsidRPr="002279C8">
        <w:rPr>
          <w:sz w:val="24"/>
        </w:rPr>
        <w:t xml:space="preserve">Weights are applied to make one prediction.  </w:t>
      </w:r>
      <w:r w:rsidR="002279C8" w:rsidRPr="002279C8">
        <w:rPr>
          <w:sz w:val="24"/>
        </w:rPr>
        <w:t>For the blur I used Laplacian distribution.</w:t>
      </w:r>
    </w:p>
    <w:p w14:paraId="099A06F4" w14:textId="6CA0C522" w:rsidR="002279C8" w:rsidRPr="002279C8" w:rsidRDefault="002279C8" w:rsidP="00745D6F">
      <w:pPr>
        <w:spacing w:before="100" w:beforeAutospacing="1" w:after="100" w:afterAutospacing="1" w:line="240" w:lineRule="auto"/>
        <w:rPr>
          <w:sz w:val="24"/>
        </w:rPr>
      </w:pPr>
      <w:r w:rsidRPr="002279C8">
        <w:rPr>
          <w:sz w:val="24"/>
        </w:rPr>
        <w:t xml:space="preserve">Results: The thresholds could be adjusted better, however, overall results </w:t>
      </w:r>
      <w:proofErr w:type="gramStart"/>
      <w:r w:rsidRPr="002279C8">
        <w:rPr>
          <w:sz w:val="24"/>
        </w:rPr>
        <w:t>seems</w:t>
      </w:r>
      <w:proofErr w:type="gramEnd"/>
      <w:r w:rsidRPr="002279C8">
        <w:rPr>
          <w:sz w:val="24"/>
        </w:rPr>
        <w:t xml:space="preserve"> to be weak, so more work should be done. </w:t>
      </w:r>
    </w:p>
    <w:p w14:paraId="43790D68" w14:textId="65B59CDE" w:rsidR="00471753" w:rsidRDefault="00471753" w:rsidP="00DF7354">
      <w:pPr>
        <w:spacing w:before="100" w:beforeAutospacing="1" w:after="0" w:line="240" w:lineRule="auto"/>
        <w:rPr>
          <w:sz w:val="24"/>
        </w:rPr>
      </w:pPr>
      <w:r>
        <w:rPr>
          <w:sz w:val="24"/>
        </w:rPr>
        <w:t>What could be done:</w:t>
      </w:r>
    </w:p>
    <w:p w14:paraId="6E50F258" w14:textId="48FB052D" w:rsidR="00471753" w:rsidRDefault="00471753" w:rsidP="00DF7354">
      <w:pPr>
        <w:spacing w:after="0" w:line="288" w:lineRule="auto"/>
        <w:ind w:left="567"/>
        <w:rPr>
          <w:sz w:val="24"/>
        </w:rPr>
      </w:pPr>
      <w:r>
        <w:rPr>
          <w:sz w:val="24"/>
        </w:rPr>
        <w:t>Create more fake images with flare presents, train networks</w:t>
      </w:r>
      <w:r w:rsidR="00745D6F">
        <w:rPr>
          <w:sz w:val="24"/>
        </w:rPr>
        <w:t xml:space="preserve">, used transfer learning. </w:t>
      </w:r>
      <w:r>
        <w:rPr>
          <w:sz w:val="24"/>
        </w:rPr>
        <w:t xml:space="preserve"> </w:t>
      </w:r>
    </w:p>
    <w:p w14:paraId="7D228D2E" w14:textId="08E0DD1B" w:rsidR="00471753" w:rsidRDefault="00471753" w:rsidP="00DF7354">
      <w:pPr>
        <w:spacing w:after="0" w:line="288" w:lineRule="auto"/>
        <w:ind w:left="567"/>
        <w:rPr>
          <w:sz w:val="24"/>
        </w:rPr>
      </w:pPr>
      <w:r>
        <w:rPr>
          <w:sz w:val="24"/>
        </w:rPr>
        <w:t>Adjust blob search to sun spiky shapes</w:t>
      </w:r>
      <w:r w:rsidR="00745D6F">
        <w:rPr>
          <w:sz w:val="24"/>
        </w:rPr>
        <w:t xml:space="preserve"> (not sure how for now)</w:t>
      </w:r>
    </w:p>
    <w:p w14:paraId="65B74FAB" w14:textId="36F9E13A" w:rsidR="00471753" w:rsidRDefault="00471753" w:rsidP="00DF7354">
      <w:pPr>
        <w:spacing w:after="0" w:line="288" w:lineRule="auto"/>
        <w:ind w:left="567"/>
        <w:rPr>
          <w:sz w:val="24"/>
        </w:rPr>
      </w:pPr>
      <w:r>
        <w:rPr>
          <w:sz w:val="24"/>
        </w:rPr>
        <w:t xml:space="preserve">Use shape labelling services </w:t>
      </w:r>
      <w:r w:rsidR="00745D6F">
        <w:rPr>
          <w:sz w:val="24"/>
        </w:rPr>
        <w:t>to create masks and train with UNET</w:t>
      </w:r>
      <w:r>
        <w:rPr>
          <w:sz w:val="24"/>
        </w:rPr>
        <w:t xml:space="preserve"> </w:t>
      </w:r>
    </w:p>
    <w:p w14:paraId="2FF033DF" w14:textId="2B424DE8" w:rsidR="00471753" w:rsidRDefault="00471753" w:rsidP="00DF7354">
      <w:pPr>
        <w:spacing w:after="0" w:line="288" w:lineRule="auto"/>
        <w:ind w:left="567"/>
        <w:rPr>
          <w:sz w:val="24"/>
        </w:rPr>
      </w:pPr>
      <w:r>
        <w:rPr>
          <w:sz w:val="24"/>
        </w:rPr>
        <w:t>Find more pictures with len</w:t>
      </w:r>
      <w:r w:rsidR="00745D6F">
        <w:rPr>
          <w:sz w:val="24"/>
        </w:rPr>
        <w:t>s</w:t>
      </w:r>
      <w:r>
        <w:rPr>
          <w:sz w:val="24"/>
        </w:rPr>
        <w:t xml:space="preserve"> flare, train a model (Tree forest or </w:t>
      </w:r>
      <w:proofErr w:type="spellStart"/>
      <w:r>
        <w:rPr>
          <w:sz w:val="24"/>
        </w:rPr>
        <w:t>XGBoost</w:t>
      </w:r>
      <w:proofErr w:type="spellEnd"/>
      <w:r w:rsidR="00745D6F">
        <w:rPr>
          <w:sz w:val="24"/>
        </w:rPr>
        <w:t>).</w:t>
      </w:r>
    </w:p>
    <w:p w14:paraId="4F19B3C4" w14:textId="0214AD81" w:rsidR="00471753" w:rsidRDefault="00471753" w:rsidP="00DF7354">
      <w:pPr>
        <w:spacing w:after="0" w:line="288" w:lineRule="auto"/>
        <w:ind w:left="567"/>
        <w:rPr>
          <w:sz w:val="24"/>
        </w:rPr>
      </w:pPr>
      <w:r>
        <w:rPr>
          <w:sz w:val="24"/>
        </w:rPr>
        <w:t>If more info available:</w:t>
      </w:r>
    </w:p>
    <w:p w14:paraId="23A492B0" w14:textId="3E426A82" w:rsidR="00471753" w:rsidRDefault="00471753" w:rsidP="000614CD">
      <w:pPr>
        <w:spacing w:after="0" w:line="240" w:lineRule="auto"/>
        <w:ind w:left="709"/>
        <w:rPr>
          <w:sz w:val="24"/>
        </w:rPr>
      </w:pPr>
      <w:r>
        <w:rPr>
          <w:sz w:val="24"/>
        </w:rPr>
        <w:t xml:space="preserve">Use more </w:t>
      </w:r>
      <w:r w:rsidR="00745D6F">
        <w:rPr>
          <w:sz w:val="24"/>
        </w:rPr>
        <w:t xml:space="preserve">scans </w:t>
      </w:r>
      <w:r>
        <w:rPr>
          <w:sz w:val="24"/>
        </w:rPr>
        <w:t xml:space="preserve">flared pictures to train a CNN.  </w:t>
      </w:r>
    </w:p>
    <w:p w14:paraId="034FE0F9" w14:textId="7701F5D8" w:rsidR="00471753" w:rsidRDefault="00471753" w:rsidP="000614CD">
      <w:pPr>
        <w:spacing w:after="0" w:line="240" w:lineRule="auto"/>
        <w:ind w:left="709"/>
        <w:rPr>
          <w:sz w:val="24"/>
        </w:rPr>
      </w:pPr>
      <w:proofErr w:type="spellStart"/>
      <w:r>
        <w:rPr>
          <w:sz w:val="24"/>
        </w:rPr>
        <w:t>Fastai</w:t>
      </w:r>
      <w:proofErr w:type="spellEnd"/>
      <w:r>
        <w:rPr>
          <w:sz w:val="24"/>
        </w:rPr>
        <w:t xml:space="preserve"> library used </w:t>
      </w:r>
      <w:r w:rsidR="00745D6F">
        <w:rPr>
          <w:sz w:val="24"/>
        </w:rPr>
        <w:t xml:space="preserve">rsnet32 + </w:t>
      </w:r>
      <w:r>
        <w:rPr>
          <w:sz w:val="24"/>
        </w:rPr>
        <w:t xml:space="preserve">torch </w:t>
      </w:r>
      <w:r w:rsidR="00745D6F">
        <w:rPr>
          <w:sz w:val="24"/>
        </w:rPr>
        <w:t>(</w:t>
      </w:r>
      <w:r>
        <w:rPr>
          <w:sz w:val="24"/>
        </w:rPr>
        <w:t>need squared pictures</w:t>
      </w:r>
      <w:r w:rsidR="00745D6F">
        <w:rPr>
          <w:sz w:val="24"/>
        </w:rPr>
        <w:t>), could provide good results</w:t>
      </w:r>
      <w:r>
        <w:rPr>
          <w:sz w:val="24"/>
        </w:rPr>
        <w:t xml:space="preserve">. </w:t>
      </w:r>
    </w:p>
    <w:p w14:paraId="00C25AAA" w14:textId="36E98E2C" w:rsidR="00471753" w:rsidRDefault="00471753" w:rsidP="000614CD">
      <w:pPr>
        <w:spacing w:after="0" w:line="240" w:lineRule="auto"/>
        <w:ind w:left="709"/>
        <w:rPr>
          <w:sz w:val="24"/>
        </w:rPr>
      </w:pPr>
      <w:r>
        <w:rPr>
          <w:sz w:val="24"/>
        </w:rPr>
        <w:t xml:space="preserve">Check alpha channel or analyse raw formats. </w:t>
      </w:r>
    </w:p>
    <w:p w14:paraId="48777AF9" w14:textId="5E7EC3B5" w:rsidR="002279C8" w:rsidRPr="00DF7354" w:rsidRDefault="00745D6F" w:rsidP="00DF7354">
      <w:pPr>
        <w:spacing w:after="0" w:line="240" w:lineRule="auto"/>
        <w:rPr>
          <w:sz w:val="24"/>
        </w:rPr>
      </w:pPr>
      <w:r w:rsidRPr="00DF7354">
        <w:rPr>
          <w:sz w:val="24"/>
        </w:rPr>
        <w:t>Implement approaches from papers:</w:t>
      </w:r>
    </w:p>
    <w:p w14:paraId="0DCA942B" w14:textId="3F637870" w:rsidR="002279C8" w:rsidRPr="00DF7354" w:rsidRDefault="000614CD" w:rsidP="00DF7354">
      <w:pPr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hyperlink r:id="rId4" w:history="1">
        <w:r w:rsidRPr="00DF7354">
          <w:rPr>
            <w:rStyle w:val="Hyperlink"/>
            <w:sz w:val="24"/>
            <w:szCs w:val="24"/>
          </w:rPr>
          <w:t>http://www.imatest.com/docs/veilingglare/</w:t>
        </w:r>
      </w:hyperlink>
      <w:proofErr w:type="gramStart"/>
      <w:r w:rsidRPr="00DF7354">
        <w:rPr>
          <w:sz w:val="24"/>
          <w:szCs w:val="24"/>
        </w:rPr>
        <w:t xml:space="preserve">   (</w:t>
      </w:r>
      <w:proofErr w:type="gramEnd"/>
      <w:hyperlink r:id="rId5" w:history="1">
        <w:r w:rsidRPr="00DF7354">
          <w:rPr>
            <w:rStyle w:val="Hyperlink"/>
            <w:rFonts w:ascii="Calibri" w:hAnsi="Calibri" w:cs="Calibri"/>
            <w:sz w:val="24"/>
            <w:szCs w:val="24"/>
          </w:rPr>
          <w:t>http://www.imatest.com/wp-content/uploads/2018/01/EI2018_Norman_Koren_final_paper.pdf</w:t>
        </w:r>
      </w:hyperlink>
      <w:r w:rsidRPr="00DF7354">
        <w:rPr>
          <w:rFonts w:ascii="Calibri" w:hAnsi="Calibri" w:cs="Calibri"/>
          <w:sz w:val="24"/>
          <w:szCs w:val="24"/>
        </w:rPr>
        <w:t>)</w:t>
      </w:r>
    </w:p>
    <w:p w14:paraId="66104876" w14:textId="60836070" w:rsidR="000614CD" w:rsidRPr="00DF7354" w:rsidRDefault="000614CD" w:rsidP="00DF7354">
      <w:pPr>
        <w:spacing w:after="0" w:line="240" w:lineRule="auto"/>
        <w:ind w:left="567"/>
        <w:rPr>
          <w:sz w:val="24"/>
          <w:szCs w:val="24"/>
        </w:rPr>
      </w:pPr>
      <w:hyperlink r:id="rId6" w:history="1">
        <w:r w:rsidRPr="00DF7354">
          <w:rPr>
            <w:rStyle w:val="Hyperlink"/>
            <w:sz w:val="24"/>
            <w:szCs w:val="24"/>
          </w:rPr>
          <w:t>https://web.stanford.edu/class/ee368/Project_Autumn_1516/Reports/Chabert.pdf</w:t>
        </w:r>
      </w:hyperlink>
    </w:p>
    <w:p w14:paraId="61E9D679" w14:textId="77777777" w:rsidR="000614CD" w:rsidRPr="00DF7354" w:rsidRDefault="000614CD" w:rsidP="00DF7354">
      <w:pPr>
        <w:pStyle w:val="NormalWeb"/>
        <w:spacing w:before="0" w:beforeAutospacing="0" w:after="0" w:afterAutospacing="0"/>
        <w:ind w:left="567"/>
        <w:rPr>
          <w:rFonts w:ascii="Calibri" w:hAnsi="Calibri" w:cs="Calibri"/>
        </w:rPr>
      </w:pPr>
      <w:hyperlink r:id="rId7" w:history="1">
        <w:r w:rsidRPr="00DF7354">
          <w:rPr>
            <w:rStyle w:val="Hyperlink"/>
            <w:rFonts w:ascii="Calibri" w:hAnsi="Calibri" w:cs="Calibri"/>
          </w:rPr>
          <w:t>http://vision.eng.shizuoka.ac.jp/pubs/pdfs/glare_mehran_2017.pdf</w:t>
        </w:r>
      </w:hyperlink>
    </w:p>
    <w:p w14:paraId="6E6BE4A8" w14:textId="70629ACA" w:rsidR="000614CD" w:rsidRPr="00DF7354" w:rsidRDefault="000614CD" w:rsidP="00DF7354">
      <w:pPr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hyperlink r:id="rId8" w:history="1">
        <w:r w:rsidRPr="00DF7354">
          <w:rPr>
            <w:rStyle w:val="Hyperlink"/>
            <w:rFonts w:ascii="Calibri" w:hAnsi="Calibri" w:cs="Calibri"/>
            <w:sz w:val="24"/>
            <w:szCs w:val="24"/>
          </w:rPr>
          <w:t>https://web.stanford.edu/class/ee368/Project_Autumn_1516/Reports/Chabert.pdf</w:t>
        </w:r>
      </w:hyperlink>
    </w:p>
    <w:p w14:paraId="11D9351E" w14:textId="33D2212C" w:rsidR="000614CD" w:rsidRPr="00DF7354" w:rsidRDefault="000614CD" w:rsidP="00DF7354">
      <w:pPr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r w:rsidRPr="00DF7354">
        <w:rPr>
          <w:rFonts w:ascii="Calibri" w:hAnsi="Calibri" w:cs="Calibri"/>
          <w:sz w:val="24"/>
          <w:szCs w:val="24"/>
        </w:rPr>
        <w:t xml:space="preserve">Don’t have access: </w:t>
      </w:r>
      <w:hyperlink r:id="rId9" w:history="1">
        <w:r w:rsidRPr="00DF7354">
          <w:rPr>
            <w:rStyle w:val="Hyperlink"/>
            <w:rFonts w:ascii="Calibri" w:hAnsi="Calibri" w:cs="Calibri"/>
            <w:sz w:val="24"/>
            <w:szCs w:val="24"/>
          </w:rPr>
          <w:t>https://ieeexplore.ieee.org/document/7140095</w:t>
        </w:r>
      </w:hyperlink>
    </w:p>
    <w:p w14:paraId="003EE4EF" w14:textId="7B07573E" w:rsidR="000614CD" w:rsidRPr="00DF7354" w:rsidRDefault="000614CD" w:rsidP="00DF7354">
      <w:pPr>
        <w:spacing w:after="0" w:line="240" w:lineRule="auto"/>
        <w:ind w:left="567"/>
        <w:rPr>
          <w:rFonts w:ascii="Calibri" w:hAnsi="Calibri" w:cs="Calibri"/>
          <w:sz w:val="24"/>
          <w:szCs w:val="24"/>
        </w:rPr>
      </w:pPr>
      <w:hyperlink r:id="rId10" w:history="1">
        <w:r w:rsidRPr="00DF7354">
          <w:rPr>
            <w:rStyle w:val="Hyperlink"/>
            <w:rFonts w:ascii="Calibri" w:hAnsi="Calibri" w:cs="Calibri"/>
            <w:sz w:val="24"/>
            <w:szCs w:val="24"/>
          </w:rPr>
          <w:t>https://link.springer.com/article/10.1134/S1054661811020854</w:t>
        </w:r>
      </w:hyperlink>
    </w:p>
    <w:p w14:paraId="3848A26C" w14:textId="77777777" w:rsidR="000614CD" w:rsidRPr="00DF7354" w:rsidRDefault="000614CD" w:rsidP="00DF7354">
      <w:pPr>
        <w:pStyle w:val="NormalWeb"/>
        <w:spacing w:before="0" w:beforeAutospacing="0" w:after="0" w:afterAutospacing="0"/>
        <w:ind w:left="567"/>
        <w:rPr>
          <w:rFonts w:ascii="Calibri" w:hAnsi="Calibri" w:cs="Calibri"/>
        </w:rPr>
      </w:pPr>
      <w:r w:rsidRPr="00DF7354">
        <w:rPr>
          <w:rFonts w:ascii="Calibri" w:hAnsi="Calibri" w:cs="Calibri"/>
        </w:rPr>
        <w:t>Creates flares</w:t>
      </w:r>
    </w:p>
    <w:p w14:paraId="558BD476" w14:textId="43BA28CB" w:rsidR="000614CD" w:rsidRDefault="000614CD" w:rsidP="00DF7354">
      <w:pPr>
        <w:pStyle w:val="NormalWeb"/>
        <w:spacing w:before="0" w:beforeAutospacing="0" w:after="0" w:afterAutospacing="0"/>
        <w:ind w:left="567"/>
        <w:rPr>
          <w:rFonts w:ascii="Calibri" w:hAnsi="Calibri" w:cs="Calibri"/>
        </w:rPr>
      </w:pPr>
      <w:hyperlink r:id="rId11" w:history="1">
        <w:r w:rsidRPr="00DF7354">
          <w:rPr>
            <w:rStyle w:val="Hyperlink"/>
            <w:rFonts w:ascii="Calibri" w:hAnsi="Calibri" w:cs="Calibri"/>
          </w:rPr>
          <w:t>https://github.com/JacquesLucke/Lens-Flares</w:t>
        </w:r>
      </w:hyperlink>
    </w:p>
    <w:p w14:paraId="57BBCA5D" w14:textId="7DC6F88D" w:rsidR="00DF7354" w:rsidRPr="00DF7354" w:rsidRDefault="00DF7354" w:rsidP="00DF7354">
      <w:pPr>
        <w:pStyle w:val="NormalWeb"/>
        <w:spacing w:before="0" w:beforeAutospacing="0" w:after="0" w:afterAutospacing="0"/>
        <w:ind w:left="567"/>
        <w:rPr>
          <w:rFonts w:ascii="Calibri" w:hAnsi="Calibri" w:cs="Calibri"/>
        </w:rPr>
      </w:pPr>
      <w:r>
        <w:rPr>
          <w:rFonts w:ascii="Calibri" w:hAnsi="Calibri" w:cs="Calibri"/>
        </w:rPr>
        <w:t>and more…</w:t>
      </w:r>
    </w:p>
    <w:p w14:paraId="27E3EDEB" w14:textId="77777777" w:rsidR="000614CD" w:rsidRDefault="000614CD" w:rsidP="00745D6F">
      <w:pPr>
        <w:spacing w:before="100" w:beforeAutospacing="1" w:after="100" w:afterAutospacing="1" w:line="240" w:lineRule="auto"/>
        <w:rPr>
          <w:sz w:val="24"/>
        </w:rPr>
      </w:pPr>
    </w:p>
    <w:p w14:paraId="28FA32FC" w14:textId="77777777" w:rsidR="002279C8" w:rsidRPr="002279C8" w:rsidRDefault="002279C8" w:rsidP="00745D6F">
      <w:pPr>
        <w:spacing w:before="100" w:beforeAutospacing="1" w:after="100" w:afterAutospacing="1" w:line="240" w:lineRule="auto"/>
        <w:rPr>
          <w:sz w:val="24"/>
        </w:rPr>
      </w:pPr>
    </w:p>
    <w:sectPr w:rsidR="002279C8" w:rsidRPr="002279C8" w:rsidSect="002279C8">
      <w:pgSz w:w="11906" w:h="16838"/>
      <w:pgMar w:top="567" w:right="424" w:bottom="39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56"/>
    <w:rsid w:val="000614CD"/>
    <w:rsid w:val="000B03C8"/>
    <w:rsid w:val="000E1BAF"/>
    <w:rsid w:val="002279C8"/>
    <w:rsid w:val="002D054E"/>
    <w:rsid w:val="002F6BFC"/>
    <w:rsid w:val="00471753"/>
    <w:rsid w:val="00745008"/>
    <w:rsid w:val="00745D6F"/>
    <w:rsid w:val="007A5756"/>
    <w:rsid w:val="00C1371D"/>
    <w:rsid w:val="00DA2FF8"/>
    <w:rsid w:val="00D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9A5B"/>
  <w15:chartTrackingRefBased/>
  <w15:docId w15:val="{D4A18F2F-C3ED-40F0-B68B-364B5D6D9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2279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1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tanford.edu/class/ee368/Project_Autumn_1516/Reports/Chabert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vision.eng.shizuoka.ac.jp/pubs/pdfs/glare_mehran_2017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b.stanford.edu/class/ee368/Project_Autumn_1516/Reports/Chabert.pdf" TargetMode="External"/><Relationship Id="rId11" Type="http://schemas.openxmlformats.org/officeDocument/2006/relationships/hyperlink" Target="https://github.com/JacquesLucke/Lens-Flares" TargetMode="External"/><Relationship Id="rId5" Type="http://schemas.openxmlformats.org/officeDocument/2006/relationships/hyperlink" Target="http://www.imatest.com/wp-content/uploads/2018/01/EI2018_Norman_Koren_final_paper.pdf" TargetMode="External"/><Relationship Id="rId10" Type="http://schemas.openxmlformats.org/officeDocument/2006/relationships/hyperlink" Target="https://link.springer.com/article/10.1134/S1054661811020854" TargetMode="External"/><Relationship Id="rId4" Type="http://schemas.openxmlformats.org/officeDocument/2006/relationships/hyperlink" Target="http://www.imatest.com/docs/veilingglare/" TargetMode="External"/><Relationship Id="rId9" Type="http://schemas.openxmlformats.org/officeDocument/2006/relationships/hyperlink" Target="https://ieeexplore.ieee.org/document/7140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Korolev</dc:creator>
  <cp:keywords/>
  <dc:description/>
  <cp:lastModifiedBy>Alexey Korolev</cp:lastModifiedBy>
  <cp:revision>1</cp:revision>
  <dcterms:created xsi:type="dcterms:W3CDTF">2018-11-01T05:07:00Z</dcterms:created>
  <dcterms:modified xsi:type="dcterms:W3CDTF">2018-11-01T06:27:00Z</dcterms:modified>
</cp:coreProperties>
</file>