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06F" w:rsidRDefault="007F3AC5" w:rsidP="007F3AC5">
      <w:pPr>
        <w:pStyle w:val="Tytu"/>
        <w:jc w:val="center"/>
        <w:rPr>
          <w:rFonts w:ascii="Times New Roman" w:hAnsi="Times New Roman" w:cs="Times New Roman"/>
          <w:b/>
          <w:shd w:val="clear" w:color="auto" w:fill="FFFFFF"/>
        </w:rPr>
      </w:pPr>
      <w:r w:rsidRPr="007F3AC5">
        <w:rPr>
          <w:rFonts w:ascii="Times New Roman" w:hAnsi="Times New Roman" w:cs="Times New Roman"/>
          <w:b/>
          <w:shd w:val="clear" w:color="auto" w:fill="FFFFFF"/>
        </w:rPr>
        <w:t>P</w:t>
      </w:r>
      <w:r w:rsidRPr="007F3AC5">
        <w:rPr>
          <w:rFonts w:ascii="Times New Roman" w:hAnsi="Times New Roman" w:cs="Times New Roman"/>
          <w:b/>
          <w:shd w:val="clear" w:color="auto" w:fill="FFFFFF"/>
        </w:rPr>
        <w:t>odstawowe informacje związane z diagramem klas</w:t>
      </w:r>
    </w:p>
    <w:p w:rsidR="001203CF" w:rsidRPr="001203CF" w:rsidRDefault="001203CF" w:rsidP="001203CF"/>
    <w:p w:rsidR="001203CF" w:rsidRPr="001203CF" w:rsidRDefault="00AC157D" w:rsidP="001203CF">
      <w:pPr>
        <w:pStyle w:val="Bezodstpw"/>
        <w:numPr>
          <w:ilvl w:val="0"/>
          <w:numId w:val="6"/>
        </w:numPr>
        <w:ind w:left="284"/>
        <w:rPr>
          <w:b/>
        </w:rPr>
      </w:pPr>
      <w:r w:rsidRPr="001203CF">
        <w:rPr>
          <w:b/>
        </w:rPr>
        <w:t>Diagram Klas</w:t>
      </w:r>
      <w:r w:rsidR="001203CF" w:rsidRPr="001203CF">
        <w:rPr>
          <w:b/>
        </w:rPr>
        <w:t>:</w:t>
      </w:r>
    </w:p>
    <w:p w:rsidR="00AC157D" w:rsidRDefault="00AC157D" w:rsidP="001203CF">
      <w:pPr>
        <w:pStyle w:val="Bezodstpw"/>
        <w:numPr>
          <w:ilvl w:val="0"/>
          <w:numId w:val="3"/>
        </w:numPr>
      </w:pPr>
      <w:r w:rsidRPr="00221A84">
        <w:t xml:space="preserve">są odmianą klasyczną diagramów encja-związek (entity-relationship) rozbudowanymi o nowe elementy </w:t>
      </w:r>
    </w:p>
    <w:p w:rsidR="00AC157D" w:rsidRPr="00221A84" w:rsidRDefault="00AC157D" w:rsidP="00AC157D">
      <w:pPr>
        <w:pStyle w:val="Bezodstpw"/>
        <w:numPr>
          <w:ilvl w:val="0"/>
          <w:numId w:val="3"/>
        </w:numPr>
      </w:pPr>
      <w:r w:rsidRPr="00221A84">
        <w:t xml:space="preserve">dużo oznaczeń o charakterze pomocniczym (np.: notatki i ograniczenia) </w:t>
      </w:r>
    </w:p>
    <w:p w:rsidR="00AC157D" w:rsidRPr="00221A84" w:rsidRDefault="00AC157D" w:rsidP="00AC157D">
      <w:pPr>
        <w:pStyle w:val="Bezodstpw"/>
        <w:numPr>
          <w:ilvl w:val="0"/>
          <w:numId w:val="3"/>
        </w:numPr>
      </w:pPr>
      <w:r>
        <w:t>r</w:t>
      </w:r>
      <w:r w:rsidRPr="00221A84">
        <w:t>odzajem diagramów klas są diagramy pakietów (package diagrams</w:t>
      </w:r>
      <w:bookmarkStart w:id="0" w:name="_GoBack"/>
      <w:bookmarkEnd w:id="0"/>
      <w:r w:rsidRPr="00221A84">
        <w:t>).</w:t>
      </w:r>
    </w:p>
    <w:p w:rsidR="00AC157D" w:rsidRDefault="00AC157D" w:rsidP="001203CF">
      <w:r w:rsidRPr="00221A84">
        <w:t>Żadna klasa nie żyje w izolacji – działa w kooperacji z innymi, aby zrealizować działanie niemożliwe do wykonania w pojedynkę. Diagram klas służy do zobrazowania współpracy klas.</w:t>
      </w:r>
    </w:p>
    <w:p w:rsidR="00AC157D" w:rsidRDefault="00AC157D" w:rsidP="001203CF">
      <w:pPr>
        <w:pStyle w:val="Akapitzlist"/>
        <w:numPr>
          <w:ilvl w:val="0"/>
          <w:numId w:val="6"/>
        </w:numPr>
        <w:ind w:left="284"/>
      </w:pPr>
      <w:r w:rsidRPr="001203CF">
        <w:rPr>
          <w:b/>
        </w:rPr>
        <w:t>Klasa</w:t>
      </w:r>
      <w:r>
        <w:t xml:space="preserve"> </w:t>
      </w:r>
      <w:r w:rsidR="001203CF">
        <w:t xml:space="preserve">- </w:t>
      </w:r>
      <w:r>
        <w:t xml:space="preserve">jest miejscem przechowywania cech obiektów, które są niezmienne (inwariantów). Klasa nie jest zbiorem obiektów i nie jest definicją zbioru obiektów. Stosunek klasa/podklasa oznacza, że </w:t>
      </w:r>
      <w:r w:rsidRPr="00964912">
        <w:t>obiekty</w:t>
      </w:r>
      <w:r>
        <w:t xml:space="preserve"> podklasy posiadają wszystkie inwarianty nadklasy, plus swoje inwarianty. Np. klasa Student ma wszystkie inwarianty klasy Osoba, plus niektóre własne.</w:t>
      </w:r>
    </w:p>
    <w:p w:rsidR="001203CF" w:rsidRDefault="001203CF" w:rsidP="001203CF">
      <w:pPr>
        <w:pStyle w:val="Akapitzlist"/>
        <w:ind w:left="284"/>
      </w:pPr>
    </w:p>
    <w:p w:rsidR="001677E3" w:rsidRPr="001203CF" w:rsidRDefault="001203CF" w:rsidP="001203CF">
      <w:pPr>
        <w:pStyle w:val="Akapitzlist"/>
        <w:numPr>
          <w:ilvl w:val="0"/>
          <w:numId w:val="6"/>
        </w:numPr>
        <w:ind w:left="284"/>
        <w:rPr>
          <w:b/>
        </w:rPr>
      </w:pPr>
      <w:r w:rsidRPr="001203CF">
        <w:rPr>
          <w:b/>
        </w:rPr>
        <w:t>Związki klas</w:t>
      </w:r>
      <w:r>
        <w:rPr>
          <w:b/>
        </w:rPr>
        <w:t>:</w:t>
      </w:r>
    </w:p>
    <w:p w:rsidR="007F3AC5" w:rsidRPr="00AC157D" w:rsidRDefault="007F3AC5" w:rsidP="007F3AC5">
      <w:pPr>
        <w:pStyle w:val="Akapitzlist"/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AC15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l-PL"/>
        </w:rPr>
        <w:t xml:space="preserve">Asocjacja </w:t>
      </w:r>
      <w:r w:rsidRPr="00AC15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- </w:t>
      </w: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>reprezentuje czasowe powiązanie pomiędzy obiektami dwóch klas. Obiekty związane asocjacją są od siebie niezależne. Asocjacja jest też używana jako alternatywny (obok atrybutu) i równorzędny sposób zapisu cech klasy.</w:t>
      </w:r>
      <w:r w:rsidRPr="00AC157D">
        <w:rPr>
          <w:color w:val="000000" w:themeColor="text1"/>
          <w:sz w:val="17"/>
          <w:szCs w:val="17"/>
        </w:rPr>
        <w:t xml:space="preserve"> </w:t>
      </w:r>
    </w:p>
    <w:p w:rsidR="007F3AC5" w:rsidRPr="00AC157D" w:rsidRDefault="007F3AC5" w:rsidP="007F3AC5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7F3AC5" w:rsidRPr="00AC157D" w:rsidRDefault="007F3AC5" w:rsidP="007F3AC5">
      <w:pPr>
        <w:pStyle w:val="Akapitzlist"/>
        <w:spacing w:after="0" w:line="27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>Wskazują, że jeden obiekt jest związany z innym przez pewien okres czasu. Jednak czas życia obu obiektów nie jest od siebie zależny: usunięcie jednego nie powoduje usunięcia drugiego. Relacje asocjacji są zwykle opisywane frazami "...posiada...", "...jest właścicielem...", jednak ich znaczenie często jest mylone z inną relacją - agregacją.</w:t>
      </w:r>
    </w:p>
    <w:p w:rsidR="001677E3" w:rsidRPr="00AC157D" w:rsidRDefault="001677E3" w:rsidP="007F3AC5">
      <w:pPr>
        <w:pStyle w:val="Akapitzlist"/>
        <w:spacing w:after="0" w:line="27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3AC5" w:rsidRDefault="007F3AC5" w:rsidP="007F3AC5">
      <w:pPr>
        <w:pStyle w:val="Akapitzlist"/>
        <w:spacing w:after="0" w:line="27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Asocjacje oznacza się </w:t>
      </w:r>
      <w:r w:rsidR="00195901"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>linią ciągłą, zakończoną strzałką</w:t>
      </w: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42513" w:rsidRPr="00AC157D" w:rsidRDefault="00042513" w:rsidP="00042513">
      <w:pPr>
        <w:pStyle w:val="Akapitzlist"/>
        <w:spacing w:after="0" w:line="27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3476625" cy="22669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AC5" w:rsidRPr="00AC157D" w:rsidRDefault="007F3AC5" w:rsidP="007F3AC5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7F3AC5" w:rsidRPr="00AC157D" w:rsidRDefault="00042513" w:rsidP="007F3AC5">
      <w:pPr>
        <w:pStyle w:val="Akapitzlist"/>
        <w:numPr>
          <w:ilvl w:val="0"/>
          <w:numId w:val="1"/>
        </w:numPr>
        <w:spacing w:after="0" w:line="270" w:lineRule="atLeast"/>
        <w:ind w:left="714" w:hanging="35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l-PL"/>
        </w:rPr>
        <w:br w:type="column"/>
      </w:r>
      <w:r w:rsidR="007F3AC5" w:rsidRPr="00AC15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l-PL"/>
        </w:rPr>
        <w:lastRenderedPageBreak/>
        <w:t>Agregacja</w:t>
      </w:r>
      <w:r w:rsidR="007F3AC5" w:rsidRPr="00AC15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- </w:t>
      </w:r>
      <w:r w:rsidR="007F3AC5"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>reprezentuje relację typu całość-część, w której część może należeć do kilku całości, a całość nie zarządza czasem istnienia części.</w:t>
      </w:r>
    </w:p>
    <w:p w:rsidR="007F3AC5" w:rsidRPr="00AC157D" w:rsidRDefault="007F3AC5" w:rsidP="007F3AC5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1677E3" w:rsidRPr="00AC157D" w:rsidRDefault="007F3AC5" w:rsidP="007F3AC5">
      <w:pPr>
        <w:spacing w:after="0" w:line="270" w:lineRule="atLeast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>Agregacja jest silniejszą formą asocjacji. W przypadku tej relacji równowaga między powiązanymi klasami jest zaburzona: istnieje właściciel i obiekt podrzędny, które są ze sobą powiązane czasem swojego życia. Właściciel jednak nie jest wyłącznym właścicielem obiektu podrzędnego, zwykle też nie tworzy i nie usuwa go.</w:t>
      </w:r>
    </w:p>
    <w:p w:rsidR="007F3AC5" w:rsidRPr="00AC157D" w:rsidRDefault="007F3AC5" w:rsidP="007F3AC5">
      <w:pPr>
        <w:spacing w:after="0" w:line="270" w:lineRule="atLeast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677E3" w:rsidRDefault="007F3AC5" w:rsidP="001677E3">
      <w:pPr>
        <w:spacing w:after="0" w:line="270" w:lineRule="atLeast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Agregacje oznacza się </w:t>
      </w:r>
      <w:r w:rsidR="001677E3"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linią </w:t>
      </w:r>
      <w:r w:rsidR="00AC157D"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ciągła </w:t>
      </w:r>
      <w:proofErr w:type="spellStart"/>
      <w:r w:rsidR="00AC157D"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>zakonczoną</w:t>
      </w:r>
      <w:proofErr w:type="spellEnd"/>
      <w:r w:rsidR="001677E3"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7E3"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>białym rombem po stronie właściciela</w:t>
      </w:r>
    </w:p>
    <w:p w:rsidR="00042513" w:rsidRDefault="00042513" w:rsidP="001677E3">
      <w:pPr>
        <w:spacing w:after="0" w:line="270" w:lineRule="atLeast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2513" w:rsidRPr="00AC157D" w:rsidRDefault="00042513" w:rsidP="00042513">
      <w:pPr>
        <w:spacing w:after="0" w:line="270" w:lineRule="atLeast"/>
        <w:ind w:left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3505200" cy="23431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AC5" w:rsidRPr="00AC157D" w:rsidRDefault="007F3AC5" w:rsidP="007F3AC5">
      <w:pPr>
        <w:spacing w:after="0" w:line="270" w:lineRule="atLeast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1677E3" w:rsidRPr="00AC157D" w:rsidRDefault="001677E3" w:rsidP="001677E3">
      <w:pPr>
        <w:pStyle w:val="Akapitzlist"/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AC15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l-PL"/>
        </w:rPr>
        <w:t>Kompozycja</w:t>
      </w:r>
      <w:r w:rsidRPr="00AC15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- </w:t>
      </w: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>jest relacją typu całość-część, w której całość jest wyłącznym właścicielem części, tworzy je i zarządza nimi.</w:t>
      </w:r>
    </w:p>
    <w:p w:rsidR="001677E3" w:rsidRPr="00AC157D" w:rsidRDefault="001677E3" w:rsidP="001677E3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1677E3" w:rsidRPr="00AC157D" w:rsidRDefault="001677E3" w:rsidP="001677E3">
      <w:pPr>
        <w:spacing w:after="0" w:line="270" w:lineRule="atLeast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15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Kompozycja </w:t>
      </w: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jest najsilniejszą relacją łączącą klasy. Reprezentuje relacje całość-część, w których części są tworzone i zarządzane przez obiekt reprezentujący całość. Ani całość, ani części nie mogą istnieć bez siebie, dlatego czasy ich istnienia są bardzo ściśle ze sobą związane i pokrywają się: w momencie usunięcie obiektu całości obiekty części są również usuwane. Typowa fraza związana z taką relacją to "...jest częścią...". </w:t>
      </w:r>
      <w:r w:rsidRPr="00AC15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Kompozycja </w:t>
      </w: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jest przedstawiana na diagramie podobnie jak agregacja </w:t>
      </w: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>częściowa</w:t>
      </w: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>, przy czym romb jest wypełniony.</w:t>
      </w:r>
    </w:p>
    <w:p w:rsidR="001677E3" w:rsidRPr="00AC157D" w:rsidRDefault="001677E3" w:rsidP="001677E3">
      <w:pPr>
        <w:spacing w:after="0" w:line="270" w:lineRule="atLeast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77E3" w:rsidRPr="00AC157D" w:rsidRDefault="001677E3" w:rsidP="001677E3">
      <w:pPr>
        <w:spacing w:after="0" w:line="270" w:lineRule="atLeast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>Kompozycje</w:t>
      </w: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oznacza się linią </w:t>
      </w:r>
      <w:r w:rsidR="00AC157D"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>ciągłą</w:t>
      </w: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zakończoną </w:t>
      </w: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wypełnionym, czarnym </w:t>
      </w: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>rombem po stronie właściciela</w:t>
      </w:r>
    </w:p>
    <w:p w:rsidR="00042513" w:rsidRPr="00AC157D" w:rsidRDefault="00042513" w:rsidP="00042513">
      <w:pPr>
        <w:spacing w:after="0" w:line="270" w:lineRule="atLeast"/>
        <w:ind w:left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3324225" cy="22193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7E3" w:rsidRPr="00AC157D" w:rsidRDefault="001677E3" w:rsidP="001677E3">
      <w:pPr>
        <w:pStyle w:val="Akapitzlist"/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AC15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lastRenderedPageBreak/>
        <w:t xml:space="preserve">Dziedziczenie - </w:t>
      </w:r>
      <w:r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>tworzy hierarchię klas, od ogólnych do bardziej szczegółowych. Pozwala wyłączyć części wspólne klas.</w:t>
      </w:r>
    </w:p>
    <w:p w:rsidR="001677E3" w:rsidRPr="00AC157D" w:rsidRDefault="001677E3" w:rsidP="001677E3">
      <w:p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:rsidR="001677E3" w:rsidRDefault="001677E3" w:rsidP="001677E3">
      <w:pPr>
        <w:spacing w:after="0" w:line="270" w:lineRule="atLeast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AC15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Dziedziczenie oznacza </w:t>
      </w:r>
      <w:r w:rsidR="00AC157D" w:rsidRPr="00AC15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linią ciągłą </w:t>
      </w:r>
      <w:r w:rsidR="00AC15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zakończoną</w:t>
      </w:r>
      <w:r w:rsidRPr="00AC15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pustą strzałką </w:t>
      </w:r>
    </w:p>
    <w:p w:rsidR="00042513" w:rsidRPr="00AC157D" w:rsidRDefault="00042513" w:rsidP="00042513">
      <w:pPr>
        <w:spacing w:after="0" w:line="270" w:lineRule="atLeast"/>
        <w:ind w:left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3371850" cy="22288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7E3" w:rsidRPr="001677E3" w:rsidRDefault="001677E3" w:rsidP="001677E3">
      <w:p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</w:p>
    <w:sectPr w:rsidR="001677E3" w:rsidRPr="00167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65C6"/>
    <w:multiLevelType w:val="hybridMultilevel"/>
    <w:tmpl w:val="2396A1E0"/>
    <w:lvl w:ilvl="0" w:tplc="9C3060F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F730A"/>
    <w:multiLevelType w:val="hybridMultilevel"/>
    <w:tmpl w:val="8DD49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45A45"/>
    <w:multiLevelType w:val="hybridMultilevel"/>
    <w:tmpl w:val="A5148A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7246F"/>
    <w:multiLevelType w:val="hybridMultilevel"/>
    <w:tmpl w:val="6F3CB0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62706"/>
    <w:multiLevelType w:val="hybridMultilevel"/>
    <w:tmpl w:val="B0A2C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D335C"/>
    <w:multiLevelType w:val="hybridMultilevel"/>
    <w:tmpl w:val="2438E4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B8"/>
    <w:rsid w:val="00042513"/>
    <w:rsid w:val="001203CF"/>
    <w:rsid w:val="0013660D"/>
    <w:rsid w:val="001677E3"/>
    <w:rsid w:val="00195901"/>
    <w:rsid w:val="002841B8"/>
    <w:rsid w:val="007F3AC5"/>
    <w:rsid w:val="007F506F"/>
    <w:rsid w:val="00AC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1247F-D86F-4CE6-975F-2F51142F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F3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3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3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3AC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7F3AC5"/>
    <w:pPr>
      <w:ind w:left="720"/>
      <w:contextualSpacing/>
    </w:pPr>
  </w:style>
  <w:style w:type="paragraph" w:styleId="Bezodstpw">
    <w:name w:val="No Spacing"/>
    <w:uiPriority w:val="1"/>
    <w:qFormat/>
    <w:rsid w:val="00AC15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2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AA68B-3DE8-40E5-A52E-99485E905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425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</dc:creator>
  <cp:keywords/>
  <dc:description/>
  <cp:lastModifiedBy>Matys</cp:lastModifiedBy>
  <cp:revision>5</cp:revision>
  <dcterms:created xsi:type="dcterms:W3CDTF">2013-05-26T14:39:00Z</dcterms:created>
  <dcterms:modified xsi:type="dcterms:W3CDTF">2013-05-26T15:35:00Z</dcterms:modified>
</cp:coreProperties>
</file>