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492D7A" w:rsidRPr="001E6E9C" w:rsidRDefault="00097529" w:rsidP="00492D7A">
      <w:pPr>
        <w:rPr>
          <w:rFonts w:ascii="Cambria Math" w:hAnsi="Cambria Math" w:cs="Arial"/>
          <w:sz w:val="24"/>
          <w:szCs w:val="24"/>
          <w:lang w:val="en-US"/>
        </w:rPr>
      </w:pPr>
      <w:r w:rsidRPr="001E6E9C">
        <w:rPr>
          <w:rFonts w:ascii="Cambria Math" w:hAnsi="Cambria Math" w:cs="Arial"/>
          <w:sz w:val="24"/>
          <w:szCs w:val="24"/>
          <w:lang w:val="en-US"/>
        </w:rPr>
        <w:t>Sturm–</w:t>
      </w:r>
      <w:r w:rsidR="00492D7A" w:rsidRPr="001E6E9C">
        <w:rPr>
          <w:rFonts w:ascii="Cambria Math" w:hAnsi="Cambria Math" w:cs="Arial"/>
          <w:sz w:val="24"/>
          <w:szCs w:val="24"/>
          <w:lang w:val="en-US"/>
        </w:rPr>
        <w:t>Liouville problem</w:t>
      </w:r>
      <w:r w:rsidR="00492D7A" w:rsidRPr="001E6E9C">
        <w:rPr>
          <w:rFonts w:ascii="Cambria Math" w:hAnsi="Cambria Math" w:cs="Arial"/>
          <w:sz w:val="24"/>
          <w:szCs w:val="24"/>
          <w:lang w:val="en-US"/>
        </w:rPr>
        <w:tab/>
      </w:r>
    </w:p>
    <w:p w:rsidR="005910FE" w:rsidRPr="005910FE" w:rsidRDefault="00492D7A" w:rsidP="005910FE">
      <w:pPr>
        <w:rPr>
          <w:rFonts w:ascii="Cambria Math" w:eastAsiaTheme="minorEastAsia" w:hAnsi="Cambria Math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+λX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97529" w:rsidRPr="003A2329" w:rsidRDefault="00097529" w:rsidP="005910FE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+λ=0→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=-λ</m:t>
          </m:r>
        </m:oMath>
      </m:oMathPara>
    </w:p>
    <w:p w:rsidR="005910FE" w:rsidRPr="003A2329" w:rsidRDefault="005910FE" w:rsidP="005910FE">
      <w:pPr>
        <w:pStyle w:val="a3"/>
        <w:numPr>
          <w:ilvl w:val="0"/>
          <w:numId w:val="4"/>
        </w:numPr>
        <w:ind w:left="284" w:hanging="284"/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-λ&gt;0→ 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-λ</m:t>
                </m:r>
              </m:e>
            </m:rad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-λ</m:t>
                </m:r>
              </m:e>
            </m:rad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sh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-λ</m:t>
            </m:r>
          </m:e>
        </m:rad>
        <m:r>
          <w:rPr>
            <w:rFonts w:ascii="Cambria Math" w:hAnsi="Cambria Math"/>
            <w:lang w:val="en-US"/>
          </w:rPr>
          <m:t>x+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ch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-λ</m:t>
            </m:r>
          </m:e>
        </m:rad>
        <m:r>
          <w:rPr>
            <w:rFonts w:ascii="Cambria Math" w:hAnsi="Cambria Math"/>
            <w:lang w:val="en-US"/>
          </w:rPr>
          <m:t>x</m:t>
        </m:r>
      </m:oMath>
    </w:p>
    <w:p w:rsidR="005910FE" w:rsidRPr="003A2329" w:rsidRDefault="005910FE" w:rsidP="005910FE">
      <w:pPr>
        <w:pStyle w:val="a3"/>
        <w:numPr>
          <w:ilvl w:val="0"/>
          <w:numId w:val="4"/>
        </w:numPr>
        <w:tabs>
          <w:tab w:val="left" w:pos="426"/>
        </w:tabs>
        <w:ind w:left="426" w:hanging="426"/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λ=0</m:t>
        </m:r>
        <m:r>
          <w:rPr>
            <w:rFonts w:ascii="Cambria Math" w:eastAsiaTheme="minorEastAsia" w:hAnsi="Cambria Math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r>
          <w:rPr>
            <w:rFonts w:ascii="Cambria Math" w:eastAsiaTheme="minorEastAsia" w:hAnsi="Cambria Math"/>
            <w:lang w:val="en-US"/>
          </w:rPr>
          <m:t>=0;X=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i/>
          <w:lang w:val="en-US"/>
        </w:rPr>
        <w:t xml:space="preserve"> </w:t>
      </w:r>
    </w:p>
    <w:p w:rsidR="005910FE" w:rsidRPr="003A2329" w:rsidRDefault="005910FE" w:rsidP="005910FE">
      <w:pPr>
        <w:pStyle w:val="a3"/>
        <w:numPr>
          <w:ilvl w:val="0"/>
          <w:numId w:val="4"/>
        </w:numPr>
        <w:ind w:left="284" w:hanging="284"/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-λ&lt;0→ 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sin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λ</m:t>
            </m:r>
          </m:e>
        </m:rad>
        <m:r>
          <w:rPr>
            <w:rFonts w:ascii="Cambria Math" w:hAnsi="Cambria Math"/>
            <w:lang w:val="en-US"/>
          </w:rPr>
          <m:t>x+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cos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λ</m:t>
            </m:r>
          </m:e>
        </m:rad>
        <m:r>
          <w:rPr>
            <w:rFonts w:ascii="Cambria Math" w:hAnsi="Cambria Math"/>
            <w:lang w:val="en-US"/>
          </w:rPr>
          <m:t>x</m:t>
        </m:r>
      </m:oMath>
    </w:p>
    <w:p w:rsidR="005910FE" w:rsidRPr="00047752" w:rsidRDefault="005910FE" w:rsidP="005910FE">
      <w:pPr>
        <w:rPr>
          <w:i/>
        </w:rPr>
      </w:pPr>
      <w:r w:rsidRPr="000429A6">
        <w:rPr>
          <w:rFonts w:eastAsiaTheme="minorEastAsia"/>
        </w:rPr>
        <w:t>Граничные условия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I</w:t>
      </w:r>
      <w:r w:rsidRPr="00047752">
        <w:rPr>
          <w:rFonts w:eastAsiaTheme="minorEastAsia"/>
          <w:i/>
        </w:rPr>
        <w:t>-</w:t>
      </w:r>
      <w:r>
        <w:rPr>
          <w:rFonts w:eastAsiaTheme="minorEastAsia"/>
          <w:i/>
          <w:lang w:val="en-US"/>
        </w:rPr>
        <w:t>I</w:t>
      </w:r>
      <w:r>
        <w:rPr>
          <w:rFonts w:eastAsiaTheme="minorEastAsia"/>
          <w:i/>
        </w:rPr>
        <w:t xml:space="preserve"> рода, 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(x)=sin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πnx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</m:e>
        </m:d>
      </m:oMath>
    </w:p>
    <w:p w:rsidR="005910FE" w:rsidRPr="005910FE" w:rsidRDefault="005910FE" w:rsidP="005910FE">
      <w:pPr>
        <w:rPr>
          <w:rFonts w:eastAsiaTheme="minorEastAsia"/>
          <w:i/>
        </w:rPr>
      </w:pPr>
      <w:r w:rsidRPr="000429A6">
        <w:rPr>
          <w:rFonts w:eastAsiaTheme="minorEastAsia"/>
        </w:rPr>
        <w:t>Граничные условия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II</w:t>
      </w:r>
      <w:r w:rsidRPr="00047752">
        <w:rPr>
          <w:rFonts w:eastAsiaTheme="minorEastAsia"/>
          <w:i/>
        </w:rPr>
        <w:t>-</w:t>
      </w:r>
      <w:r>
        <w:rPr>
          <w:rFonts w:eastAsiaTheme="minorEastAsia"/>
          <w:i/>
          <w:lang w:val="en-US"/>
        </w:rPr>
        <w:t>II</w:t>
      </w:r>
      <w:r>
        <w:rPr>
          <w:rFonts w:eastAsiaTheme="minorEastAsia"/>
          <w:i/>
        </w:rPr>
        <w:t xml:space="preserve"> рода, то</w:t>
      </w:r>
      <w:r w:rsidRPr="000506F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 xml:space="preserve">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(x)=cos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πnx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den>
                    </m:f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0  </m:t>
                </m:r>
                <m:r>
                  <w:rPr>
                    <w:rFonts w:ascii="Cambria Math" w:hAnsi="Cambria Math"/>
                  </w:rPr>
                  <m:t xml:space="preserve">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(x)=1</m:t>
                </m:r>
              </m:e>
            </m:eqArr>
          </m:e>
        </m:d>
      </m:oMath>
    </w:p>
    <w:p w:rsidR="005910FE" w:rsidRPr="00047752" w:rsidRDefault="005910FE" w:rsidP="005910FE">
      <w:pPr>
        <w:rPr>
          <w:i/>
        </w:rPr>
      </w:pPr>
      <w:r w:rsidRPr="000429A6">
        <w:rPr>
          <w:rFonts w:eastAsiaTheme="minorEastAsia"/>
        </w:rPr>
        <w:t>Граничные условия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I</w:t>
      </w:r>
      <w:r w:rsidRPr="00047752">
        <w:rPr>
          <w:rFonts w:eastAsiaTheme="minorEastAsia"/>
          <w:i/>
        </w:rPr>
        <w:t>-</w:t>
      </w:r>
      <w:r>
        <w:rPr>
          <w:rFonts w:eastAsiaTheme="minorEastAsia"/>
          <w:i/>
          <w:lang w:val="en-US"/>
        </w:rPr>
        <w:t>II</w:t>
      </w:r>
      <w:r>
        <w:rPr>
          <w:rFonts w:eastAsiaTheme="minorEastAsia"/>
          <w:i/>
        </w:rPr>
        <w:t xml:space="preserve"> рода, 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(x)=sin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</m:oMath>
    </w:p>
    <w:p w:rsidR="005910FE" w:rsidRPr="00047752" w:rsidRDefault="005910FE" w:rsidP="001E6E9C">
      <w:pPr>
        <w:rPr>
          <w:i/>
        </w:rPr>
      </w:pPr>
      <w:r w:rsidRPr="000429A6">
        <w:rPr>
          <w:rFonts w:eastAsiaTheme="minorEastAsia"/>
        </w:rPr>
        <w:t>Граничные ус</w:t>
      </w:r>
      <w:bookmarkStart w:id="0" w:name="_GoBack"/>
      <w:bookmarkEnd w:id="0"/>
      <w:r w:rsidRPr="000429A6">
        <w:rPr>
          <w:rFonts w:eastAsiaTheme="minorEastAsia"/>
        </w:rPr>
        <w:t>ловия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II</w:t>
      </w:r>
      <w:r w:rsidRPr="006F3311">
        <w:rPr>
          <w:rFonts w:eastAsiaTheme="minorEastAsia"/>
          <w:i/>
        </w:rPr>
        <w:t>-</w:t>
      </w:r>
      <w:r>
        <w:rPr>
          <w:rFonts w:eastAsiaTheme="minorEastAsia"/>
          <w:i/>
          <w:lang w:val="en-US"/>
        </w:rPr>
        <w:t>I</w:t>
      </w:r>
      <w:r>
        <w:rPr>
          <w:rFonts w:eastAsiaTheme="minorEastAsia"/>
          <w:i/>
        </w:rPr>
        <w:t xml:space="preserve"> рода, 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(x)=cos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d>
      </m:oMath>
    </w:p>
    <w:p w:rsidR="00097529" w:rsidRPr="005910FE" w:rsidRDefault="00097529" w:rsidP="00492D7A">
      <w:pPr>
        <w:rPr>
          <w:rFonts w:eastAsiaTheme="minorEastAsia"/>
          <w:i/>
        </w:rPr>
      </w:pPr>
    </w:p>
    <w:p w:rsidR="00492D7A" w:rsidRPr="005910FE" w:rsidRDefault="00492D7A"/>
    <w:sectPr w:rsidR="00492D7A" w:rsidRPr="005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2C5A"/>
    <w:multiLevelType w:val="hybridMultilevel"/>
    <w:tmpl w:val="60BA17DC"/>
    <w:lvl w:ilvl="0" w:tplc="4D54247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43463"/>
    <w:multiLevelType w:val="hybridMultilevel"/>
    <w:tmpl w:val="60BA17DC"/>
    <w:lvl w:ilvl="0" w:tplc="4D54247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B78A6"/>
    <w:multiLevelType w:val="hybridMultilevel"/>
    <w:tmpl w:val="60BA17DC"/>
    <w:lvl w:ilvl="0" w:tplc="4D54247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526EE"/>
    <w:multiLevelType w:val="hybridMultilevel"/>
    <w:tmpl w:val="60BA17DC"/>
    <w:lvl w:ilvl="0" w:tplc="4D54247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15"/>
    <w:rsid w:val="00046815"/>
    <w:rsid w:val="00097529"/>
    <w:rsid w:val="001E6E9C"/>
    <w:rsid w:val="003421BA"/>
    <w:rsid w:val="00492D7A"/>
    <w:rsid w:val="005910FE"/>
    <w:rsid w:val="00936D2A"/>
    <w:rsid w:val="00E9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0468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468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0468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81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9752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0468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468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0468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681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975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2</cp:revision>
  <dcterms:created xsi:type="dcterms:W3CDTF">2016-05-27T18:52:00Z</dcterms:created>
  <dcterms:modified xsi:type="dcterms:W3CDTF">2016-05-28T10:45:00Z</dcterms:modified>
</cp:coreProperties>
</file>