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SDS FELLOWSHIP CHALLENGE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Challenge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(Weeks 1-2) </w:t>
        <w:tab/>
        <w:t xml:space="preserve">Title: Create Artificial Dataset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Monday, September 30th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Challenge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(Weeks 3-4) </w:t>
        <w:tab/>
        <w:t xml:space="preserve">Title: Clean the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(Week 5) </w:t>
        <w:tab/>
        <w:t xml:space="preserve">Title: Create the one-page Dashboard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GROUP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Challenge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(Week 6) </w:t>
        <w:tab/>
        <w:t xml:space="preserve">Title: Simple Linear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Challenge 5: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(Week 7)</w:t>
        <w:tab/>
        <w:t xml:space="preserve">Title: Multiple Linear Regression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Challenge 6: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(Week 8) </w:t>
        <w:tab/>
        <w:t xml:space="preserve">Title: Polynomial and Support Vector Regression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Challenge 7: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(Weeks 9-10) Title: Comparison of Logistic Regression, k-NN and Decision Tree methodologies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GROUP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Challenge 8: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(Week 11) </w:t>
        <w:tab/>
        <w:t xml:space="preserve">Title: Clustering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Final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(Week 12) </w:t>
        <w:tab/>
        <w:t xml:space="preserve">Closing the Challenge, Contacts and Results Exchange, Announcing the Winner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