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Схема строительства одноэтажного дома 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Этап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Работы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Примерный срок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 Подготовка и проект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Геология, выбор проекта, получение разрешений, разметка участка.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1–2 месяца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2. Фундамент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Земляные работы, устройство подушки, армирование, заливка бетоном.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1–3 недели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3. Возведение «коробки» (стены + перекрытия)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Кладка стен (газоблок/кирпич), монтаж межэтажного перекрытия.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1–2 месяца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4. Кровля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Монтаж стропильной системы, утепление, гидроизоляция, покрытие.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2–4 недели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5. Инженерные сети (черновые)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Разводка электрики, водопровода, канализации, отопления в черновой отделке.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1–1,5 месяца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6. Отделка (черновая и чистовая)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Стяжка пола, штукатурка, гипсокартон, шпаклевка, поклейка обоев, укладка ламината/плитки.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2–4 месяца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7. Фасад и благоустройство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Утепление и штукатурка фасада, отмостка, забор, дорожки.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1–2 месяца</w:t>
            </w:r>
          </w:p>
        </w:tc>
      </w:tr>
    </w:tbl>
    <w:p w:rsidR="00000000" w:rsidDel="00000000" w:rsidP="00000000" w:rsidRDefault="00000000" w:rsidRPr="00000000" w14:paraId="0000001B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1. </w:t>
      </w:r>
      <w:r w:rsidDel="00000000" w:rsidR="00000000" w:rsidRPr="00000000">
        <w:rPr>
          <w:b w:val="1"/>
          <w:bCs w:val="1"/>
          <w:rtl w:val="0"/>
        </w:rPr>
        <w:t xml:space="preserve">Геология и подбор фундамента.</w:t>
      </w:r>
      <w:r w:rsidDel="00000000" w:rsidR="00000000" w:rsidRPr="00000000">
        <w:rPr>
          <w:rtl w:val="0"/>
        </w:rPr>
        <w:t xml:space="preserve"> Не экономьте на геологическом исследовании. Если грунты слабые, а вы зальете ленточный фундамент — через год пойдут трещины. Переделать фундамент невозможно.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2. </w:t>
      </w:r>
      <w:r w:rsidDel="00000000" w:rsidR="00000000" w:rsidRPr="00000000">
        <w:rPr>
          <w:b w:val="1"/>
          <w:bCs w:val="1"/>
          <w:rtl w:val="0"/>
        </w:rPr>
        <w:t xml:space="preserve">Армирование фундамента.</w:t>
      </w:r>
      <w:r w:rsidDel="00000000" w:rsidR="00000000" w:rsidRPr="00000000">
        <w:rPr>
          <w:rtl w:val="0"/>
        </w:rPr>
        <w:t xml:space="preserve"> Проверьте, чтобы арматура была связана в каркас (а не просто брошена в траншею), и имела защитный слой бетона (не меньше 4 см от края).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3. </w:t>
      </w:r>
      <w:r w:rsidDel="00000000" w:rsidR="00000000" w:rsidRPr="00000000">
        <w:rPr>
          <w:b w:val="1"/>
          <w:bCs w:val="1"/>
          <w:rtl w:val="0"/>
        </w:rPr>
        <w:t xml:space="preserve">Геометрия стен.</w:t>
      </w:r>
      <w:r w:rsidDel="00000000" w:rsidR="00000000" w:rsidRPr="00000000">
        <w:rPr>
          <w:rtl w:val="0"/>
        </w:rPr>
        <w:t xml:space="preserve"> Строители могут «завалить» углы. Проверяйте диагонали и уровень на этапе кладки — это влияет на то, встанут ли двери и ровно ли ляжет кровля.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4. </w:t>
      </w:r>
      <w:r w:rsidDel="00000000" w:rsidR="00000000" w:rsidRPr="00000000">
        <w:rPr>
          <w:b w:val="1"/>
          <w:bCs w:val="1"/>
          <w:rtl w:val="0"/>
        </w:rPr>
        <w:t xml:space="preserve">Гидроизоляция кровли.</w:t>
      </w:r>
      <w:r w:rsidDel="00000000" w:rsidR="00000000" w:rsidRPr="00000000">
        <w:rPr>
          <w:rtl w:val="0"/>
        </w:rPr>
        <w:t xml:space="preserve"> Если плохо смонтировать гидроизоляцию на крыше, протечка в первую же зиму испортит стены и потолок. Заменить покрытие крыши после финишной отделки — это очень дорого.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5. </w:t>
      </w:r>
      <w:r w:rsidDel="00000000" w:rsidR="00000000" w:rsidRPr="00000000">
        <w:rPr>
          <w:b w:val="1"/>
          <w:bCs w:val="1"/>
          <w:rtl w:val="0"/>
        </w:rPr>
        <w:t xml:space="preserve">Закладка труб и кабелей до отделки.</w:t>
      </w:r>
      <w:r w:rsidDel="00000000" w:rsidR="00000000" w:rsidRPr="00000000">
        <w:rPr>
          <w:rtl w:val="0"/>
        </w:rPr>
        <w:t xml:space="preserve"> Обязательно сфотографируйте и пометьте на схеме, где проходят водопроводные трубы и электрокабели до того, как заштукатурите стены. Иначе в будущем вы рискуете просверлить водопровод вешая полку.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Чтобы уложиться в средние сроки (10–12 месяцев), соблюдайте </w:t>
      </w:r>
      <w:r w:rsidDel="00000000" w:rsidR="00000000" w:rsidRPr="00000000">
        <w:rPr>
          <w:b w:val="1"/>
          <w:bCs w:val="1"/>
          <w:rtl w:val="0"/>
        </w:rPr>
        <w:t xml:space="preserve">«принцип пирога»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- Никогда не заказывайте материалы </w:t>
      </w:r>
      <w:r w:rsidDel="00000000" w:rsidR="00000000" w:rsidRPr="00000000">
        <w:rPr>
          <w:b w:val="1"/>
          <w:bCs w:val="1"/>
          <w:rtl w:val="0"/>
        </w:rPr>
        <w:t xml:space="preserve">«под заказ»</w:t>
      </w:r>
      <w:r w:rsidDel="00000000" w:rsidR="00000000" w:rsidRPr="00000000">
        <w:rPr>
          <w:rtl w:val="0"/>
        </w:rPr>
        <w:t xml:space="preserve"> (особенно окна и двери) по факту начала работ. Заказывайте их на этапе заливки фундамента, чтобы к моменту установки они уже были на складе.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- Учитывайте </w:t>
      </w:r>
      <w:r w:rsidDel="00000000" w:rsidR="00000000" w:rsidRPr="00000000">
        <w:rPr>
          <w:b w:val="1"/>
          <w:bCs w:val="1"/>
          <w:rtl w:val="0"/>
        </w:rPr>
        <w:t xml:space="preserve">«мокрые процессы»</w:t>
      </w:r>
      <w:r w:rsidDel="00000000" w:rsidR="00000000" w:rsidRPr="00000000">
        <w:rPr>
          <w:rtl w:val="0"/>
        </w:rPr>
        <w:t xml:space="preserve"> (бетон и штукатурка). Они требуют времени на усадку (минимум 2–3 недели между заливкой пола и укладкой финишного покрытия). Запланируйте эти паузы заранее.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