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1D2D" w14:textId="12315DAD" w:rsidR="00F7558B" w:rsidRDefault="00F7558B" w:rsidP="00F7558B">
      <w:pPr>
        <w:pStyle w:val="ListParagraph"/>
        <w:numPr>
          <w:ilvl w:val="0"/>
          <w:numId w:val="1"/>
        </w:numPr>
      </w:pPr>
      <w:r>
        <w:t xml:space="preserve">Open </w:t>
      </w:r>
      <w:r w:rsidR="00C564FC" w:rsidRPr="00C564FC">
        <w:rPr>
          <w:b/>
          <w:bCs/>
        </w:rPr>
        <w:t>Komplexiti</w:t>
      </w:r>
      <w:r>
        <w:t xml:space="preserve"> (</w:t>
      </w:r>
      <w:hyperlink r:id="rId7" w:history="1">
        <w:r w:rsidR="00C564FC">
          <w:rPr>
            <w:rStyle w:val="Hyperlink"/>
          </w:rPr>
          <w:t>https://www.korovatron.co.uk/komplexiti/</w:t>
        </w:r>
      </w:hyperlink>
      <w:r>
        <w:t>)</w:t>
      </w:r>
    </w:p>
    <w:p w14:paraId="42F2FA00" w14:textId="35886612" w:rsidR="00C3437C" w:rsidRDefault="00C3437C" w:rsidP="00F7558B">
      <w:pPr>
        <w:pStyle w:val="ListParagraph"/>
        <w:numPr>
          <w:ilvl w:val="0"/>
          <w:numId w:val="1"/>
        </w:numPr>
      </w:pPr>
      <w:r>
        <w:t>Add</w:t>
      </w:r>
      <w:r w:rsidR="006E6A93">
        <w:t xml:space="preserve"> the</w:t>
      </w:r>
      <w:r>
        <w:t xml:space="preserve"> </w:t>
      </w:r>
      <w:r w:rsidR="006E6A93">
        <w:rPr>
          <w:b/>
          <w:bCs/>
        </w:rPr>
        <w:t>constant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a=1</m:t>
        </m:r>
      </m:oMath>
      <w:r w:rsidR="006E6A93">
        <w:rPr>
          <w:rFonts w:eastAsiaTheme="minorEastAsia"/>
        </w:rPr>
        <w:t xml:space="preserve"> </w:t>
      </w:r>
      <w:r>
        <w:t>to the panel</w:t>
      </w:r>
      <w:r w:rsidR="006E6A93">
        <w:t>.</w:t>
      </w:r>
    </w:p>
    <w:p w14:paraId="3595DF8A" w14:textId="2B88D8D1" w:rsidR="00C3437C" w:rsidRDefault="00C3437C" w:rsidP="00F7558B">
      <w:pPr>
        <w:pStyle w:val="ListParagraph"/>
        <w:numPr>
          <w:ilvl w:val="0"/>
          <w:numId w:val="1"/>
        </w:numPr>
      </w:pPr>
      <w:r>
        <w:t xml:space="preserve">Add </w:t>
      </w:r>
      <w:r w:rsidR="006E6A93">
        <w:t xml:space="preserve">the </w:t>
      </w:r>
      <w:r w:rsidR="006E6A93" w:rsidRPr="00375567">
        <w:rPr>
          <w:b/>
          <w:bCs/>
        </w:rPr>
        <w:t xml:space="preserve">expression </w:t>
      </w:r>
      <m:oMath>
        <m:r>
          <m:rPr>
            <m:sty m:val="bi"/>
          </m:rPr>
          <w:rPr>
            <w:rFonts w:ascii="Cambria Math" w:hAnsi="Cambria Math"/>
          </w:rPr>
          <m:t>a+</m:t>
        </m:r>
        <m:acc>
          <m:accPr>
            <m:chr m:val="̅"/>
            <m:ctrlPr>
              <w:rPr>
                <w:rFonts w:ascii="Cambria Math" w:hAnsi="Cambria Math"/>
                <w:b/>
                <w:bCs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acc>
      </m:oMath>
      <w:r w:rsidR="006E6A93">
        <w:rPr>
          <w:rFonts w:eastAsiaTheme="minorEastAsia"/>
        </w:rPr>
        <w:t xml:space="preserve"> to a second card.</w:t>
      </w:r>
    </w:p>
    <w:p w14:paraId="4C503D76" w14:textId="783E9F98" w:rsidR="00696566" w:rsidRDefault="00BD45DE" w:rsidP="006E6A9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46A7FB" wp14:editId="17DA8715">
                <wp:simplePos x="0" y="0"/>
                <wp:positionH relativeFrom="column">
                  <wp:posOffset>4030653</wp:posOffset>
                </wp:positionH>
                <wp:positionV relativeFrom="paragraph">
                  <wp:posOffset>219834</wp:posOffset>
                </wp:positionV>
                <wp:extent cx="1441722" cy="114533"/>
                <wp:effectExtent l="0" t="95250" r="6350" b="19050"/>
                <wp:wrapNone/>
                <wp:docPr id="6305097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41722" cy="114533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2F4B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17.35pt;margin-top:17.3pt;width:113.5pt;height:9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" strokecolor="#c00000" strokeweight="2.7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BB791C6" wp14:editId="162145A3">
                <wp:simplePos x="0" y="0"/>
                <wp:positionH relativeFrom="margin">
                  <wp:posOffset>5415622</wp:posOffset>
                </wp:positionH>
                <wp:positionV relativeFrom="paragraph">
                  <wp:posOffset>158193</wp:posOffset>
                </wp:positionV>
                <wp:extent cx="1076325" cy="398297"/>
                <wp:effectExtent l="0" t="0" r="28575" b="20955"/>
                <wp:wrapNone/>
                <wp:docPr id="637135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3982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7301F3" w14:textId="7C04EDA4" w:rsidR="00696566" w:rsidRPr="006E6A93" w:rsidRDefault="006E6A93" w:rsidP="00696566">
                            <w:pPr>
                              <w:jc w:val="center"/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6E6A93">
                              <w:rPr>
                                <w:rFonts w:ascii="Consolas" w:hAnsi="Consolas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Type conj(a) to enter </w:t>
                            </w:r>
                            <m:oMath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a</m:t>
                                  </m:r>
                                </m:e>
                              </m:acc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791C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26.45pt;margin-top:12.45pt;width:84.75pt;height:31.3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">
                <v:textbox>
                  <w:txbxContent>
                    <w:p w14:paraId="227301F3" w14:textId="7C04EDA4" w:rsidR="00696566" w:rsidRPr="006E6A93" w:rsidRDefault="006E6A93" w:rsidP="00696566">
                      <w:pPr>
                        <w:jc w:val="center"/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</w:pPr>
                      <w:r w:rsidRPr="006E6A93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 xml:space="preserve">Type </w:t>
                      </w:r>
                      <w:proofErr w:type="spellStart"/>
                      <w:r w:rsidRPr="006E6A93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>conj</w:t>
                      </w:r>
                      <w:proofErr w:type="spellEnd"/>
                      <w:r w:rsidRPr="006E6A93">
                        <w:rPr>
                          <w:rFonts w:ascii="Consolas" w:hAnsi="Consolas"/>
                          <w:b/>
                          <w:bCs/>
                          <w:sz w:val="18"/>
                          <w:szCs w:val="18"/>
                        </w:rPr>
                        <w:t xml:space="preserve">(a) to enter </w:t>
                      </w:r>
                      <m:oMath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sz w:val="18"/>
                                <w:szCs w:val="18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a</m:t>
                            </m:r>
                          </m:e>
                        </m:acc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w:r w:rsidR="006E6A93" w:rsidRPr="006E6A93">
        <w:rPr>
          <w:noProof/>
        </w:rPr>
        <w:drawing>
          <wp:inline distT="0" distB="0" distL="0" distR="0" wp14:anchorId="31367930" wp14:editId="3699926C">
            <wp:extent cx="1868069" cy="1622823"/>
            <wp:effectExtent l="0" t="0" r="0" b="0"/>
            <wp:docPr id="107741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12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9703" cy="165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A93">
        <w:t xml:space="preserve">     </w:t>
      </w:r>
      <w:r w:rsidR="006E6A93" w:rsidRPr="006E6A93">
        <w:rPr>
          <w:noProof/>
        </w:rPr>
        <w:drawing>
          <wp:inline distT="0" distB="0" distL="0" distR="0" wp14:anchorId="5EA84071" wp14:editId="35043DDB">
            <wp:extent cx="1856471" cy="1611684"/>
            <wp:effectExtent l="0" t="0" r="0" b="7620"/>
            <wp:docPr id="163656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67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2890" cy="165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BBBA" w14:textId="77777777" w:rsidR="00E15462" w:rsidRDefault="00E15462" w:rsidP="006E6A93">
      <w:pPr>
        <w:jc w:val="center"/>
      </w:pPr>
    </w:p>
    <w:p w14:paraId="2B41B1A5" w14:textId="5E374329" w:rsidR="001E79EF" w:rsidRDefault="001E79EF" w:rsidP="001E79EF">
      <w:r>
        <w:t xml:space="preserve">For each </w:t>
      </w:r>
      <w:r w:rsidR="001F1939">
        <w:t>of the following</w:t>
      </w:r>
      <w:r w:rsidR="000B4D09">
        <w:t xml:space="preserve"> expressions use the mouse to </w:t>
      </w:r>
      <w:r w:rsidR="000B4D09" w:rsidRPr="000B4D09">
        <w:rPr>
          <w:b/>
          <w:bCs/>
        </w:rPr>
        <w:t>drag</w:t>
      </w:r>
      <w:r w:rsidR="000B4D09">
        <w:t xml:space="preserve"> the point </w:t>
      </w:r>
      <w:r w:rsidR="000B4D09" w:rsidRPr="000B4D09">
        <w:rPr>
          <w:b/>
          <w:bCs/>
        </w:rPr>
        <w:t>a</w:t>
      </w:r>
      <w:r w:rsidR="000B4D09">
        <w:t xml:space="preserve"> around the Argand diagram and observe what happens.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1F1939" w14:paraId="4797A9FF" w14:textId="77777777" w:rsidTr="001F1939">
        <w:tc>
          <w:tcPr>
            <w:tcW w:w="5228" w:type="dxa"/>
          </w:tcPr>
          <w:p w14:paraId="18678717" w14:textId="7232E0EF" w:rsidR="001F1939" w:rsidRPr="000B4D09" w:rsidRDefault="000B4D09" w:rsidP="00375567">
            <w:pPr>
              <w:jc w:val="center"/>
              <w:rPr>
                <w:rFonts w:ascii="Consolas" w:hAnsi="Consolas"/>
                <w:b/>
                <w:bCs/>
                <w:sz w:val="44"/>
                <w:szCs w:val="4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</w:rPr>
                  <m:t>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sz w:val="44"/>
                        <w:szCs w:val="4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4"/>
                        <w:szCs w:val="44"/>
                      </w:rPr>
                      <m:t>a</m:t>
                    </m:r>
                  </m:e>
                </m:acc>
              </m:oMath>
            </m:oMathPara>
          </w:p>
          <w:p w14:paraId="7483DD9F" w14:textId="77777777" w:rsidR="001F1939" w:rsidRPr="001F1939" w:rsidRDefault="001F1939" w:rsidP="00375567">
            <w:pPr>
              <w:jc w:val="center"/>
              <w:rPr>
                <w:rFonts w:ascii="Consolas" w:hAnsi="Consolas"/>
              </w:rPr>
            </w:pPr>
          </w:p>
          <w:p w14:paraId="48D84973" w14:textId="4F99A4C6" w:rsidR="001F193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 xml:space="preserve">Describe how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oMath>
            <w:r>
              <w:rPr>
                <w:rFonts w:ascii="Consolas" w:eastAsiaTheme="minorEastAsia" w:hAnsi="Consolas"/>
                <w:b/>
                <w:bCs/>
              </w:rPr>
              <w:t xml:space="preserve"> behaves as you drag the point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ascii="Consolas" w:eastAsiaTheme="minorEastAsia" w:hAnsi="Consolas"/>
                <w:b/>
                <w:bCs/>
              </w:rPr>
              <w:t xml:space="preserve"> around the Argand diagram.</w:t>
            </w:r>
          </w:p>
          <w:p w14:paraId="142FDF4F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747CB7C0" w14:textId="31B2D7D5" w:rsidR="000B4D09" w:rsidRPr="00DD7042" w:rsidRDefault="00DD7042" w:rsidP="00375567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w:r w:rsidRPr="00DD7042">
              <w:rPr>
                <w:rFonts w:ascii="Consolas" w:eastAsiaTheme="minorEastAsia" w:hAnsi="Consolas"/>
                <w:color w:val="4EA72E" w:themeColor="accent6"/>
              </w:rPr>
              <w:t xml:space="preserve">It is confined to the real axis, twice as far from the </w:t>
            </w:r>
            <w:r w:rsidR="00CF7C71">
              <w:rPr>
                <w:rFonts w:ascii="Consolas" w:eastAsiaTheme="minorEastAsia" w:hAnsi="Consolas"/>
                <w:color w:val="4EA72E" w:themeColor="accent6"/>
              </w:rPr>
              <w:t>imaginary axis</w:t>
            </w:r>
            <w:r w:rsidRPr="00DD7042">
              <w:rPr>
                <w:rFonts w:ascii="Consolas" w:eastAsiaTheme="minorEastAsia" w:hAnsi="Consolas"/>
                <w:color w:val="4EA72E" w:themeColor="accent6"/>
              </w:rPr>
              <w:t xml:space="preserve"> as a</w:t>
            </w:r>
            <w:r>
              <w:rPr>
                <w:rFonts w:ascii="Consolas" w:eastAsiaTheme="minorEastAsia" w:hAnsi="Consolas"/>
                <w:color w:val="4EA72E" w:themeColor="accent6"/>
              </w:rPr>
              <w:t>.</w:t>
            </w:r>
          </w:p>
          <w:p w14:paraId="3C317064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2B1CF8BA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6182416C" w14:textId="77777777" w:rsidR="001F193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>Can you prove what you have discovered?</w:t>
            </w:r>
          </w:p>
          <w:p w14:paraId="00C02434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46B73418" w14:textId="6EBA6F34" w:rsidR="00375567" w:rsidRPr="00DD7042" w:rsidRDefault="00DD7042" w:rsidP="00375567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r>
                  <w:rPr>
                    <w:rFonts w:ascii="Cambria Math" w:hAnsi="Cambria Math"/>
                    <w:color w:val="4EA72E" w:themeColor="accent6"/>
                  </w:rPr>
                  <m:t>a=x+yi</m:t>
                </m:r>
              </m:oMath>
            </m:oMathPara>
          </w:p>
          <w:p w14:paraId="6B3725EE" w14:textId="54C932ED" w:rsidR="00DD7042" w:rsidRPr="00DD7042" w:rsidRDefault="00DD7042" w:rsidP="00375567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  <w:color w:val="4EA72E" w:themeColor="accent6"/>
                  </w:rPr>
                  <m:t>=x-yi</m:t>
                </m:r>
              </m:oMath>
            </m:oMathPara>
          </w:p>
          <w:p w14:paraId="26C71C5E" w14:textId="77777777" w:rsidR="00DD7042" w:rsidRPr="00DD7042" w:rsidRDefault="00DD7042" w:rsidP="00375567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</w:p>
          <w:p w14:paraId="13BD9080" w14:textId="616E9028" w:rsidR="00DD7042" w:rsidRPr="00DD7042" w:rsidRDefault="00DD7042" w:rsidP="00375567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r>
                  <w:rPr>
                    <w:rFonts w:ascii="Cambria Math" w:hAnsi="Cambria Math"/>
                    <w:color w:val="4EA72E" w:themeColor="accent6"/>
                  </w:rPr>
                  <m:t>a+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  <w:color w:val="4EA72E" w:themeColor="accent6"/>
                  </w:rPr>
                  <m:t>=x+yi+x-yi</m:t>
                </m:r>
              </m:oMath>
            </m:oMathPara>
          </w:p>
          <w:p w14:paraId="4426E7C1" w14:textId="77777777" w:rsidR="00DD7042" w:rsidRPr="00DD7042" w:rsidRDefault="00DD7042" w:rsidP="00375567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</w:p>
          <w:p w14:paraId="4F503D18" w14:textId="180F9489" w:rsidR="00DD7042" w:rsidRPr="00DD7042" w:rsidRDefault="00DD7042" w:rsidP="00375567">
            <w:pPr>
              <w:jc w:val="center"/>
              <w:rPr>
                <w:rFonts w:ascii="Consolas" w:hAnsi="Consolas"/>
                <w:color w:val="4EA72E" w:themeColor="accent6"/>
              </w:rPr>
            </w:pPr>
            <m:oMathPara>
              <m:oMath>
                <m:r>
                  <w:rPr>
                    <w:rFonts w:ascii="Cambria Math" w:hAnsi="Cambria Math"/>
                    <w:color w:val="4EA72E" w:themeColor="accent6"/>
                  </w:rPr>
                  <m:t>a+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  <w:color w:val="4EA72E" w:themeColor="accent6"/>
                  </w:rPr>
                  <m:t>=2x</m:t>
                </m:r>
              </m:oMath>
            </m:oMathPara>
          </w:p>
          <w:p w14:paraId="5C7065C9" w14:textId="3B3E8972" w:rsidR="00375567" w:rsidRPr="001F1939" w:rsidRDefault="00375567" w:rsidP="00375567">
            <w:pPr>
              <w:jc w:val="center"/>
              <w:rPr>
                <w:rFonts w:ascii="Consolas" w:hAnsi="Consolas"/>
              </w:rPr>
            </w:pPr>
          </w:p>
        </w:tc>
        <w:tc>
          <w:tcPr>
            <w:tcW w:w="5228" w:type="dxa"/>
          </w:tcPr>
          <w:p w14:paraId="3D9253D2" w14:textId="7DCBC2CF" w:rsidR="000B4D09" w:rsidRPr="000B4D09" w:rsidRDefault="000B4D09" w:rsidP="00375567">
            <w:pPr>
              <w:jc w:val="center"/>
              <w:rPr>
                <w:rFonts w:ascii="Consolas" w:hAnsi="Consolas"/>
                <w:b/>
                <w:bCs/>
                <w:sz w:val="44"/>
                <w:szCs w:val="4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</w:rPr>
                  <m:t>a-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sz w:val="44"/>
                        <w:szCs w:val="4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4"/>
                        <w:szCs w:val="44"/>
                      </w:rPr>
                      <m:t>a</m:t>
                    </m:r>
                  </m:e>
                </m:acc>
              </m:oMath>
            </m:oMathPara>
          </w:p>
          <w:p w14:paraId="31A68591" w14:textId="77777777" w:rsidR="000B4D09" w:rsidRPr="001F1939" w:rsidRDefault="000B4D09" w:rsidP="00375567">
            <w:pPr>
              <w:jc w:val="center"/>
              <w:rPr>
                <w:rFonts w:ascii="Consolas" w:hAnsi="Consolas"/>
              </w:rPr>
            </w:pPr>
          </w:p>
          <w:p w14:paraId="5C5EE331" w14:textId="186BE5F5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 xml:space="preserve">Describe how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oMath>
            <w:r>
              <w:rPr>
                <w:rFonts w:ascii="Consolas" w:eastAsiaTheme="minorEastAsia" w:hAnsi="Consolas"/>
                <w:b/>
                <w:bCs/>
              </w:rPr>
              <w:t xml:space="preserve"> behaves as you drag the point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ascii="Consolas" w:eastAsiaTheme="minorEastAsia" w:hAnsi="Consolas"/>
                <w:b/>
                <w:bCs/>
              </w:rPr>
              <w:t xml:space="preserve"> around the Argand diagram.</w:t>
            </w:r>
          </w:p>
          <w:p w14:paraId="3F3EAEA2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480BCE0" w14:textId="5454E664" w:rsidR="00DD7042" w:rsidRPr="00DD7042" w:rsidRDefault="00DD7042" w:rsidP="00DD7042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w:r w:rsidRPr="00DD7042">
              <w:rPr>
                <w:rFonts w:ascii="Consolas" w:eastAsiaTheme="minorEastAsia" w:hAnsi="Consolas"/>
                <w:color w:val="4EA72E" w:themeColor="accent6"/>
              </w:rPr>
              <w:t xml:space="preserve">It is confined to the </w:t>
            </w:r>
            <w:r w:rsidRPr="00DD7042">
              <w:rPr>
                <w:rFonts w:ascii="Consolas" w:eastAsiaTheme="minorEastAsia" w:hAnsi="Consolas"/>
                <w:color w:val="4EA72E" w:themeColor="accent6"/>
              </w:rPr>
              <w:t>imaginary</w:t>
            </w:r>
            <w:r w:rsidRPr="00DD7042">
              <w:rPr>
                <w:rFonts w:ascii="Consolas" w:eastAsiaTheme="minorEastAsia" w:hAnsi="Consolas"/>
                <w:color w:val="4EA72E" w:themeColor="accent6"/>
              </w:rPr>
              <w:t xml:space="preserve"> axis, twice as far from the </w:t>
            </w:r>
            <w:r w:rsidR="00CF7C71">
              <w:rPr>
                <w:rFonts w:ascii="Consolas" w:eastAsiaTheme="minorEastAsia" w:hAnsi="Consolas"/>
                <w:color w:val="4EA72E" w:themeColor="accent6"/>
              </w:rPr>
              <w:t>real axis</w:t>
            </w:r>
            <w:r w:rsidRPr="00DD7042">
              <w:rPr>
                <w:rFonts w:ascii="Consolas" w:eastAsiaTheme="minorEastAsia" w:hAnsi="Consolas"/>
                <w:color w:val="4EA72E" w:themeColor="accent6"/>
              </w:rPr>
              <w:t xml:space="preserve"> as a</w:t>
            </w:r>
            <w:r>
              <w:rPr>
                <w:rFonts w:ascii="Consolas" w:eastAsiaTheme="minorEastAsia" w:hAnsi="Consolas"/>
                <w:color w:val="4EA72E" w:themeColor="accent6"/>
              </w:rPr>
              <w:t>.</w:t>
            </w:r>
          </w:p>
          <w:p w14:paraId="3A86CDC8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E46F8A0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CE520E5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62423A3E" w14:textId="3D2BB706" w:rsidR="001F193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>Can you prove what you have discovered?</w:t>
            </w:r>
          </w:p>
          <w:p w14:paraId="452CDD90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0CDACE7C" w14:textId="77777777" w:rsidR="00DD7042" w:rsidRPr="00DD7042" w:rsidRDefault="00DD7042" w:rsidP="00DD7042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r>
                  <w:rPr>
                    <w:rFonts w:ascii="Cambria Math" w:hAnsi="Cambria Math"/>
                    <w:color w:val="4EA72E" w:themeColor="accent6"/>
                  </w:rPr>
                  <m:t>a=x+yi</m:t>
                </m:r>
              </m:oMath>
            </m:oMathPara>
          </w:p>
          <w:p w14:paraId="41301E73" w14:textId="77777777" w:rsidR="00DD7042" w:rsidRPr="00DD7042" w:rsidRDefault="00DD7042" w:rsidP="00DD7042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  <w:color w:val="4EA72E" w:themeColor="accent6"/>
                  </w:rPr>
                  <m:t>=x-yi</m:t>
                </m:r>
              </m:oMath>
            </m:oMathPara>
          </w:p>
          <w:p w14:paraId="643FD0DD" w14:textId="77777777" w:rsidR="00375567" w:rsidRPr="00DD7042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  <w:color w:val="4EA72E" w:themeColor="accent6"/>
              </w:rPr>
            </w:pPr>
          </w:p>
          <w:p w14:paraId="55DF2481" w14:textId="51FA458B" w:rsidR="00375567" w:rsidRPr="00DD7042" w:rsidRDefault="00DD7042" w:rsidP="00375567">
            <w:pPr>
              <w:jc w:val="center"/>
              <w:rPr>
                <w:rFonts w:ascii="Consolas" w:eastAsiaTheme="minorEastAsia" w:hAnsi="Consolas"/>
                <w:b/>
                <w:bCs/>
                <w:color w:val="4EA72E" w:themeColor="accent6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4EA72E" w:themeColor="accent6"/>
                  </w:rPr>
                  <m:t>a-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color w:val="4EA72E" w:themeColor="accent6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a</m:t>
                    </m:r>
                  </m:e>
                </m:bar>
                <m:r>
                  <w:rPr>
                    <w:rFonts w:ascii="Cambria Math" w:eastAsiaTheme="minorEastAsia" w:hAnsi="Cambria Math"/>
                    <w:color w:val="4EA72E" w:themeColor="accent6"/>
                  </w:rPr>
                  <m:t>=x+yi-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color w:val="4EA72E" w:themeColor="accent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x-iy</m:t>
                    </m:r>
                  </m:e>
                </m:d>
              </m:oMath>
            </m:oMathPara>
          </w:p>
          <w:p w14:paraId="4370B9AF" w14:textId="77777777" w:rsidR="00375567" w:rsidRPr="00DD7042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  <w:color w:val="4EA72E" w:themeColor="accent6"/>
              </w:rPr>
            </w:pPr>
          </w:p>
          <w:p w14:paraId="75907AB3" w14:textId="2EF2E625" w:rsidR="00375567" w:rsidRPr="00DD7042" w:rsidRDefault="00DD7042" w:rsidP="00375567">
            <w:pPr>
              <w:jc w:val="center"/>
              <w:rPr>
                <w:rFonts w:ascii="Consolas" w:eastAsiaTheme="minorEastAsia" w:hAnsi="Consolas"/>
                <w:b/>
                <w:bCs/>
                <w:color w:val="4EA72E" w:themeColor="accent6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4EA72E" w:themeColor="accent6"/>
                  </w:rPr>
                  <m:t>a-</m:t>
                </m:r>
                <m:bar>
                  <m:barPr>
                    <m:pos m:val="top"/>
                    <m:ctrlPr>
                      <w:rPr>
                        <w:rFonts w:ascii="Cambria Math" w:eastAsiaTheme="minorEastAsia" w:hAnsi="Cambria Math"/>
                        <w:color w:val="4EA72E" w:themeColor="accent6"/>
                      </w:rPr>
                    </m:ctrlPr>
                  </m:barPr>
                  <m:e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a</m:t>
                    </m:r>
                  </m:e>
                </m:bar>
                <m:r>
                  <w:rPr>
                    <w:rFonts w:ascii="Cambria Math" w:eastAsiaTheme="minorEastAsia" w:hAnsi="Cambria Math"/>
                    <w:color w:val="4EA72E" w:themeColor="accent6"/>
                  </w:rPr>
                  <m:t>=2yi</m:t>
                </m:r>
              </m:oMath>
            </m:oMathPara>
          </w:p>
          <w:p w14:paraId="5C9585E4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4829931C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7DC6BC1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74B674EE" w14:textId="77777777" w:rsidR="00DD7042" w:rsidRDefault="00DD7042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19F2A792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ABCCB7B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103FA63C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425602A8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2E688DC2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5EFDBF10" w14:textId="77777777" w:rsidR="001F1939" w:rsidRPr="001F1939" w:rsidRDefault="001F1939" w:rsidP="00375567">
            <w:pPr>
              <w:jc w:val="center"/>
              <w:rPr>
                <w:rFonts w:ascii="Consolas" w:hAnsi="Consolas"/>
              </w:rPr>
            </w:pPr>
          </w:p>
        </w:tc>
      </w:tr>
      <w:tr w:rsidR="001F1939" w14:paraId="5A1194BB" w14:textId="77777777" w:rsidTr="001F1939">
        <w:tc>
          <w:tcPr>
            <w:tcW w:w="5228" w:type="dxa"/>
          </w:tcPr>
          <w:p w14:paraId="5119461B" w14:textId="0CFD8B9E" w:rsidR="000B4D09" w:rsidRPr="000B4D09" w:rsidRDefault="000B4D09" w:rsidP="00375567">
            <w:pPr>
              <w:jc w:val="center"/>
              <w:rPr>
                <w:rFonts w:ascii="Consolas" w:hAnsi="Consolas"/>
                <w:b/>
                <w:bCs/>
                <w:sz w:val="44"/>
                <w:szCs w:val="4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44"/>
                    <w:szCs w:val="44"/>
                  </w:rPr>
                  <w:lastRenderedPageBreak/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bCs/>
                        <w:i/>
                        <w:sz w:val="44"/>
                        <w:szCs w:val="44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4"/>
                        <w:szCs w:val="44"/>
                      </w:rPr>
                      <m:t>a</m:t>
                    </m:r>
                  </m:e>
                </m:acc>
              </m:oMath>
            </m:oMathPara>
          </w:p>
          <w:p w14:paraId="51A36D59" w14:textId="77777777" w:rsidR="000B4D09" w:rsidRDefault="000B4D09" w:rsidP="00375567">
            <w:pPr>
              <w:jc w:val="center"/>
              <w:rPr>
                <w:rFonts w:ascii="Consolas" w:hAnsi="Consolas"/>
              </w:rPr>
            </w:pPr>
          </w:p>
          <w:p w14:paraId="363717BA" w14:textId="77777777" w:rsidR="00375567" w:rsidRPr="001F1939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05A6CC9F" w14:textId="7E619721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 xml:space="preserve">Describe how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oMath>
            <w:r>
              <w:rPr>
                <w:rFonts w:ascii="Consolas" w:eastAsiaTheme="minorEastAsia" w:hAnsi="Consolas"/>
                <w:b/>
                <w:bCs/>
              </w:rPr>
              <w:t xml:space="preserve"> behaves as you drag the point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ascii="Consolas" w:eastAsiaTheme="minorEastAsia" w:hAnsi="Consolas"/>
                <w:b/>
                <w:bCs/>
              </w:rPr>
              <w:t xml:space="preserve"> around the Argand diagram.</w:t>
            </w:r>
          </w:p>
          <w:p w14:paraId="6B04A8B4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773606FD" w14:textId="6012E664" w:rsidR="00DD7042" w:rsidRPr="00DD7042" w:rsidRDefault="00DD7042" w:rsidP="00DD7042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w:r w:rsidRPr="00DD7042">
              <w:rPr>
                <w:rFonts w:ascii="Consolas" w:eastAsiaTheme="minorEastAsia" w:hAnsi="Consolas"/>
                <w:color w:val="4EA72E" w:themeColor="accent6"/>
              </w:rPr>
              <w:t xml:space="preserve">It is confined to the </w:t>
            </w:r>
            <w:r>
              <w:rPr>
                <w:rFonts w:ascii="Consolas" w:eastAsiaTheme="minorEastAsia" w:hAnsi="Consolas"/>
                <w:color w:val="4EA72E" w:themeColor="accent6"/>
              </w:rPr>
              <w:t>positive real</w:t>
            </w:r>
            <w:r w:rsidRPr="00DD7042">
              <w:rPr>
                <w:rFonts w:ascii="Consolas" w:eastAsiaTheme="minorEastAsia" w:hAnsi="Consolas"/>
                <w:color w:val="4EA72E" w:themeColor="accent6"/>
              </w:rPr>
              <w:t xml:space="preserve"> axis</w:t>
            </w:r>
            <w:r>
              <w:rPr>
                <w:rFonts w:ascii="Consolas" w:eastAsiaTheme="minorEastAsia" w:hAnsi="Consolas"/>
                <w:color w:val="4EA72E" w:themeColor="accent6"/>
              </w:rPr>
              <w:t>.</w:t>
            </w:r>
          </w:p>
          <w:p w14:paraId="745DD297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66FB3529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23FAA91A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119764D2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693F2DD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59ED4888" w14:textId="7C71865F" w:rsidR="000C35AC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>Can you prove what you have discovered?</w:t>
            </w:r>
          </w:p>
          <w:p w14:paraId="00C89CF0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5A33E2C1" w14:textId="77777777" w:rsidR="00DD7042" w:rsidRPr="00DD7042" w:rsidRDefault="00DD7042" w:rsidP="00DD7042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r>
                  <w:rPr>
                    <w:rFonts w:ascii="Cambria Math" w:hAnsi="Cambria Math"/>
                    <w:color w:val="4EA72E" w:themeColor="accent6"/>
                  </w:rPr>
                  <m:t>a=x+yi</m:t>
                </m:r>
              </m:oMath>
            </m:oMathPara>
          </w:p>
          <w:p w14:paraId="138EE174" w14:textId="77777777" w:rsidR="00DD7042" w:rsidRPr="00DD7042" w:rsidRDefault="00DD7042" w:rsidP="00DD7042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  <w:color w:val="4EA72E" w:themeColor="accent6"/>
                  </w:rPr>
                  <m:t>=x-yi</m:t>
                </m:r>
              </m:oMath>
            </m:oMathPara>
          </w:p>
          <w:p w14:paraId="4F1827F3" w14:textId="77777777" w:rsidR="00375567" w:rsidRPr="00231B6C" w:rsidRDefault="00375567" w:rsidP="00375567">
            <w:pPr>
              <w:jc w:val="center"/>
              <w:rPr>
                <w:rFonts w:ascii="Consolas" w:hAnsi="Consolas"/>
                <w:color w:val="4EA72E" w:themeColor="accent6"/>
              </w:rPr>
            </w:pPr>
          </w:p>
          <w:p w14:paraId="577E0941" w14:textId="3A6CDCA2" w:rsidR="00375567" w:rsidRPr="00231B6C" w:rsidRDefault="00DD7042" w:rsidP="00375567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r>
                  <w:rPr>
                    <w:rFonts w:ascii="Cambria Math" w:hAnsi="Cambria Math"/>
                    <w:color w:val="4EA72E" w:themeColor="accent6"/>
                  </w:rPr>
                  <m:t>a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  <w:color w:val="4EA72E" w:themeColor="accent6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x+yi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x-yi</m:t>
                    </m:r>
                  </m:e>
                </m:d>
              </m:oMath>
            </m:oMathPara>
          </w:p>
          <w:p w14:paraId="0874B6B5" w14:textId="77777777" w:rsidR="00DD7042" w:rsidRPr="00231B6C" w:rsidRDefault="00DD7042" w:rsidP="00375567">
            <w:pPr>
              <w:jc w:val="center"/>
              <w:rPr>
                <w:rFonts w:ascii="Consolas" w:hAnsi="Consolas"/>
                <w:color w:val="4EA72E" w:themeColor="accent6"/>
              </w:rPr>
            </w:pPr>
          </w:p>
          <w:p w14:paraId="41C1A68A" w14:textId="0A668854" w:rsidR="00375567" w:rsidRPr="00231B6C" w:rsidRDefault="00DD7042" w:rsidP="00375567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r>
                  <w:rPr>
                    <w:rFonts w:ascii="Cambria Math" w:hAnsi="Cambria Math"/>
                    <w:color w:val="4EA72E" w:themeColor="accent6"/>
                  </w:rPr>
                  <m:t>a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  <w:color w:val="4EA72E" w:themeColor="accent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color w:val="4EA72E" w:themeColor="accent6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color w:val="4EA72E" w:themeColor="accent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color w:val="4EA72E" w:themeColor="accent6"/>
                      </w:rPr>
                      <m:t>2</m:t>
                    </m:r>
                  </m:sup>
                </m:sSup>
              </m:oMath>
            </m:oMathPara>
          </w:p>
          <w:p w14:paraId="7C5E5964" w14:textId="77777777" w:rsidR="00DD7042" w:rsidRPr="00231B6C" w:rsidRDefault="00DD7042" w:rsidP="00375567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</w:p>
          <w:p w14:paraId="514BA261" w14:textId="406A6C46" w:rsidR="00DD7042" w:rsidRPr="00231B6C" w:rsidRDefault="00231B6C" w:rsidP="00375567">
            <w:pPr>
              <w:jc w:val="center"/>
              <w:rPr>
                <w:rFonts w:ascii="Consolas" w:hAnsi="Consolas"/>
                <w:color w:val="4EA72E" w:themeColor="accent6"/>
              </w:rPr>
            </w:pPr>
            <m:oMathPara>
              <m:oMath>
                <m:r>
                  <w:rPr>
                    <w:rFonts w:ascii="Cambria Math" w:hAnsi="Cambria Math"/>
                    <w:color w:val="4EA72E" w:themeColor="accent6"/>
                  </w:rPr>
                  <m:t>∴a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  <w:color w:val="4EA72E" w:themeColor="accent6"/>
                  </w:rPr>
                  <m:t>≥0</m:t>
                </m:r>
              </m:oMath>
            </m:oMathPara>
          </w:p>
          <w:p w14:paraId="6090DF52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5830A542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1933EEEC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35907C1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549738A" w14:textId="77777777" w:rsidR="000644F8" w:rsidRDefault="000644F8" w:rsidP="00375567">
            <w:pPr>
              <w:jc w:val="center"/>
              <w:rPr>
                <w:rFonts w:ascii="Consolas" w:hAnsi="Consolas"/>
              </w:rPr>
            </w:pPr>
          </w:p>
          <w:p w14:paraId="38901698" w14:textId="77777777" w:rsidR="000644F8" w:rsidRDefault="000644F8" w:rsidP="00375567">
            <w:pPr>
              <w:jc w:val="center"/>
              <w:rPr>
                <w:rFonts w:ascii="Consolas" w:hAnsi="Consolas"/>
              </w:rPr>
            </w:pPr>
          </w:p>
          <w:p w14:paraId="738AFC86" w14:textId="77777777" w:rsidR="000644F8" w:rsidRDefault="000644F8" w:rsidP="00375567">
            <w:pPr>
              <w:jc w:val="center"/>
              <w:rPr>
                <w:rFonts w:ascii="Consolas" w:hAnsi="Consolas"/>
              </w:rPr>
            </w:pPr>
          </w:p>
          <w:p w14:paraId="372BB1B7" w14:textId="77777777" w:rsidR="000644F8" w:rsidRDefault="000644F8" w:rsidP="00375567">
            <w:pPr>
              <w:jc w:val="center"/>
              <w:rPr>
                <w:rFonts w:ascii="Consolas" w:hAnsi="Consolas"/>
              </w:rPr>
            </w:pPr>
          </w:p>
          <w:p w14:paraId="5F040573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3E22125B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418268BE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694924CD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799F8574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74205FBC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061A0211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F42A997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387A9BF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3F7A4CE6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5426C7E0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0B3F8D02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5267338F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5D5A8F9" w14:textId="77777777" w:rsidR="00375567" w:rsidRDefault="00375567" w:rsidP="00375567">
            <w:pPr>
              <w:jc w:val="center"/>
              <w:rPr>
                <w:rFonts w:ascii="Consolas" w:hAnsi="Consolas"/>
              </w:rPr>
            </w:pPr>
          </w:p>
          <w:p w14:paraId="206165AB" w14:textId="77777777" w:rsidR="005552E1" w:rsidRPr="001F1939" w:rsidRDefault="005552E1" w:rsidP="00375567">
            <w:pPr>
              <w:jc w:val="center"/>
              <w:rPr>
                <w:rFonts w:ascii="Consolas" w:hAnsi="Consolas"/>
              </w:rPr>
            </w:pPr>
          </w:p>
        </w:tc>
        <w:tc>
          <w:tcPr>
            <w:tcW w:w="5228" w:type="dxa"/>
          </w:tcPr>
          <w:p w14:paraId="6D0EF253" w14:textId="301AFAE7" w:rsidR="000B4D09" w:rsidRPr="000B4D09" w:rsidRDefault="00000000" w:rsidP="00375567">
            <w:pPr>
              <w:jc w:val="center"/>
              <w:rPr>
                <w:rFonts w:ascii="Consolas" w:hAnsi="Consolas"/>
                <w:b/>
                <w:bCs/>
                <w:sz w:val="44"/>
                <w:szCs w:val="4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44"/>
                        <w:szCs w:val="4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44"/>
                        <w:szCs w:val="44"/>
                      </w:rPr>
                      <m:t>a</m:t>
                    </m:r>
                  </m:num>
                  <m:den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44"/>
                            <w:szCs w:val="44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44"/>
                            <w:szCs w:val="44"/>
                          </w:rPr>
                          <m:t>a</m:t>
                        </m:r>
                      </m:e>
                    </m:acc>
                  </m:den>
                </m:f>
              </m:oMath>
            </m:oMathPara>
          </w:p>
          <w:p w14:paraId="717344D9" w14:textId="77777777" w:rsidR="000B4D09" w:rsidRPr="001F1939" w:rsidRDefault="000B4D09" w:rsidP="00375567">
            <w:pPr>
              <w:jc w:val="center"/>
              <w:rPr>
                <w:rFonts w:ascii="Consolas" w:hAnsi="Consolas"/>
              </w:rPr>
            </w:pPr>
          </w:p>
          <w:p w14:paraId="6E252BD8" w14:textId="1A1185E8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 xml:space="preserve">Describe how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num>
                <m:den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den>
              </m:f>
            </m:oMath>
            <w:r>
              <w:rPr>
                <w:rFonts w:ascii="Consolas" w:eastAsiaTheme="minorEastAsia" w:hAnsi="Consolas"/>
                <w:b/>
                <w:bCs/>
              </w:rPr>
              <w:t xml:space="preserve"> behaves as you drag the point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</m:t>
              </m:r>
            </m:oMath>
            <w:r>
              <w:rPr>
                <w:rFonts w:ascii="Consolas" w:eastAsiaTheme="minorEastAsia" w:hAnsi="Consolas"/>
                <w:b/>
                <w:bCs/>
              </w:rPr>
              <w:t xml:space="preserve"> around the Argand diagram.</w:t>
            </w:r>
          </w:p>
          <w:p w14:paraId="230FF6C8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367B0D21" w14:textId="08A670B6" w:rsidR="000B4D09" w:rsidRPr="00231B6C" w:rsidRDefault="00231B6C" w:rsidP="00375567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w:r w:rsidRPr="00231B6C">
              <w:rPr>
                <w:rFonts w:ascii="Consolas" w:eastAsiaTheme="minorEastAsia" w:hAnsi="Consolas"/>
                <w:color w:val="4EA72E" w:themeColor="accent6"/>
              </w:rPr>
              <w:t>It is confined to the circle centre (0, 0), radius 1.</w:t>
            </w:r>
          </w:p>
          <w:p w14:paraId="37A886A1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4FB3B1DE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1FF4EDA3" w14:textId="77777777" w:rsidR="00375567" w:rsidRDefault="00375567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2705983A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29B386DA" w14:textId="77777777" w:rsidR="000B4D09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</w:p>
          <w:p w14:paraId="59AB694D" w14:textId="77777777" w:rsidR="005552E1" w:rsidRDefault="000B4D09" w:rsidP="00375567">
            <w:pPr>
              <w:jc w:val="center"/>
              <w:rPr>
                <w:rFonts w:ascii="Consolas" w:eastAsiaTheme="minorEastAsia" w:hAnsi="Consolas"/>
                <w:b/>
                <w:bCs/>
              </w:rPr>
            </w:pPr>
            <w:r>
              <w:rPr>
                <w:rFonts w:ascii="Consolas" w:eastAsiaTheme="minorEastAsia" w:hAnsi="Consolas"/>
                <w:b/>
                <w:bCs/>
              </w:rPr>
              <w:t xml:space="preserve">Can you prove what you have </w:t>
            </w:r>
            <w:r w:rsidR="00375567">
              <w:rPr>
                <w:rFonts w:ascii="Consolas" w:eastAsiaTheme="minorEastAsia" w:hAnsi="Consolas"/>
                <w:b/>
                <w:bCs/>
              </w:rPr>
              <w:t>d</w:t>
            </w:r>
            <w:r>
              <w:rPr>
                <w:rFonts w:ascii="Consolas" w:eastAsiaTheme="minorEastAsia" w:hAnsi="Consolas"/>
                <w:b/>
                <w:bCs/>
              </w:rPr>
              <w:t>iscovered?</w:t>
            </w:r>
          </w:p>
          <w:p w14:paraId="60A2D964" w14:textId="77777777" w:rsidR="00231B6C" w:rsidRDefault="00231B6C" w:rsidP="00375567">
            <w:pPr>
              <w:jc w:val="center"/>
              <w:rPr>
                <w:rFonts w:ascii="Consolas" w:hAnsi="Consolas"/>
              </w:rPr>
            </w:pPr>
          </w:p>
          <w:p w14:paraId="627AC11F" w14:textId="77777777" w:rsidR="00231B6C" w:rsidRPr="00DD7042" w:rsidRDefault="00231B6C" w:rsidP="00231B6C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r>
                  <w:rPr>
                    <w:rFonts w:ascii="Cambria Math" w:hAnsi="Cambria Math"/>
                    <w:color w:val="4EA72E" w:themeColor="accent6"/>
                  </w:rPr>
                  <m:t>a=x+yi</m:t>
                </m:r>
              </m:oMath>
            </m:oMathPara>
          </w:p>
          <w:p w14:paraId="1E03D404" w14:textId="1B04B004" w:rsidR="00231B6C" w:rsidRPr="000644F8" w:rsidRDefault="00231B6C" w:rsidP="000644F8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color w:val="4EA72E" w:themeColor="accent6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color w:val="4EA72E" w:themeColor="accent6"/>
                      </w:rPr>
                      <m:t>a</m:t>
                    </m:r>
                  </m:e>
                </m:bar>
                <m:r>
                  <w:rPr>
                    <w:rFonts w:ascii="Cambria Math" w:hAnsi="Cambria Math"/>
                    <w:color w:val="4EA72E" w:themeColor="accent6"/>
                  </w:rPr>
                  <m:t>=x-yi</m:t>
                </m:r>
              </m:oMath>
            </m:oMathPara>
          </w:p>
          <w:p w14:paraId="6818C388" w14:textId="77777777" w:rsidR="000644F8" w:rsidRDefault="000644F8" w:rsidP="000644F8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</w:p>
          <w:p w14:paraId="68B405A1" w14:textId="5C75AFB1" w:rsidR="000644F8" w:rsidRPr="000644F8" w:rsidRDefault="000644F8" w:rsidP="000644F8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color w:val="4EA72E" w:themeColor="accent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a</m:t>
                    </m:r>
                  </m:e>
                </m:d>
                <m:r>
                  <w:rPr>
                    <w:rFonts w:ascii="Cambria Math" w:eastAsiaTheme="minorEastAsia" w:hAnsi="Cambria Math"/>
                    <w:color w:val="4EA72E" w:themeColor="accent6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color w:val="4EA72E" w:themeColor="accent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5C421D5C" w14:textId="361266C1" w:rsidR="000644F8" w:rsidRPr="000644F8" w:rsidRDefault="000644F8" w:rsidP="000644F8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color w:val="4EA72E" w:themeColor="accent6"/>
                      </w:rPr>
                    </m:ctrlPr>
                  </m:dPr>
                  <m:e>
                    <m:bar>
                      <m:barPr>
                        <m:pos m:val="top"/>
                        <m:ctrlP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</m:ctrlPr>
                      </m:barPr>
                      <m:e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a</m:t>
                        </m:r>
                      </m:e>
                    </m:bar>
                  </m:e>
                </m:d>
                <m:r>
                  <w:rPr>
                    <w:rFonts w:ascii="Cambria Math" w:eastAsiaTheme="minorEastAsia" w:hAnsi="Cambria Math"/>
                    <w:color w:val="4EA72E" w:themeColor="accent6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color w:val="4EA72E" w:themeColor="accent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color w:val="4EA72E" w:themeColor="accent6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4D904984" w14:textId="77777777" w:rsidR="000644F8" w:rsidRDefault="000644F8" w:rsidP="000644F8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</w:p>
          <w:p w14:paraId="2F98DCC0" w14:textId="291F15EB" w:rsidR="000644F8" w:rsidRPr="000644F8" w:rsidRDefault="000644F8" w:rsidP="000644F8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color w:val="4EA72E" w:themeColor="accent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a</m:t>
                        </m:r>
                      </m:num>
                      <m:den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  <m:t>a</m:t>
                            </m:r>
                          </m:e>
                        </m:ba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color w:val="4EA72E" w:themeColor="accent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color w:val="4EA72E" w:themeColor="accent6"/>
                      </w:rPr>
                    </m:ctrlPr>
                  </m:fPr>
                  <m:num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a</m:t>
                        </m:r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</m:ctrlPr>
                      </m:d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  <m:t>a</m:t>
                            </m:r>
                          </m:e>
                        </m:bar>
                      </m:e>
                    </m:d>
                  </m:den>
                </m:f>
                <m:r>
                  <w:rPr>
                    <w:rFonts w:ascii="Cambria Math" w:eastAsiaTheme="minorEastAsia" w:hAnsi="Cambria Math"/>
                    <w:color w:val="4EA72E" w:themeColor="accent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color w:val="4EA72E" w:themeColor="accent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  <m:t>2</m:t>
                            </m:r>
                          </m:sup>
                        </m:sSup>
                      </m:e>
                    </m:rad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  <w:color w:val="4EA72E" w:themeColor="accent6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color w:val="4EA72E" w:themeColor="accent6"/>
                              </w:rPr>
                              <m:t>2</m:t>
                            </m:r>
                          </m:sup>
                        </m:sSup>
                      </m:e>
                    </m:rad>
                  </m:den>
                </m:f>
                <m:r>
                  <w:rPr>
                    <w:rFonts w:ascii="Cambria Math" w:eastAsiaTheme="minorEastAsia" w:hAnsi="Cambria Math"/>
                    <w:color w:val="4EA72E" w:themeColor="accent6"/>
                  </w:rPr>
                  <m:t>=</m:t>
                </m:r>
                <m:r>
                  <w:rPr>
                    <w:rFonts w:ascii="Cambria Math" w:eastAsiaTheme="minorEastAsia" w:hAnsi="Cambria Math"/>
                    <w:color w:val="4EA72E" w:themeColor="accent6"/>
                  </w:rPr>
                  <m:t>1</m:t>
                </m:r>
              </m:oMath>
            </m:oMathPara>
          </w:p>
          <w:p w14:paraId="6581CFF1" w14:textId="5817728D" w:rsidR="000644F8" w:rsidRDefault="000644F8" w:rsidP="000644F8">
            <w:pPr>
              <w:jc w:val="center"/>
              <w:rPr>
                <w:rFonts w:ascii="Consolas" w:eastAsiaTheme="minorEastAsia" w:hAnsi="Consolas"/>
                <w:iCs/>
                <w:color w:val="4EA72E" w:themeColor="accent6"/>
              </w:rPr>
            </w:pPr>
            <w:r w:rsidRPr="000644F8">
              <w:rPr>
                <w:rFonts w:ascii="Consolas" w:eastAsiaTheme="minorEastAsia" w:hAnsi="Consolas"/>
                <w:i/>
                <w:color w:val="4EA72E" w:themeColor="accent6"/>
              </w:rPr>
              <w:br/>
            </w:r>
            <m:oMath>
              <m:r>
                <w:rPr>
                  <w:rFonts w:ascii="Cambria Math" w:eastAsiaTheme="minorEastAsia" w:hAnsi="Cambria Math"/>
                  <w:color w:val="4EA72E" w:themeColor="accent6"/>
                  <w:sz w:val="28"/>
                  <w:szCs w:val="28"/>
                </w:rPr>
                <m:t>∴</m:t>
              </m:r>
              <m:f>
                <m:fPr>
                  <m:ctrlPr>
                    <w:rPr>
                      <w:rFonts w:ascii="Cambria Math" w:eastAsiaTheme="minorEastAsia" w:hAnsi="Cambria Math"/>
                      <w:color w:val="4EA72E" w:themeColor="accent6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4EA72E" w:themeColor="accent6"/>
                      <w:sz w:val="28"/>
                      <w:szCs w:val="28"/>
                    </w:rPr>
                    <m:t>a</m:t>
                  </m:r>
                </m:num>
                <m:den>
                  <m:bar>
                    <m:barPr>
                      <m:pos m:val="top"/>
                      <m:ctrlPr>
                        <w:rPr>
                          <w:rFonts w:ascii="Cambria Math" w:eastAsiaTheme="minorEastAsia" w:hAnsi="Cambria Math"/>
                          <w:color w:val="4EA72E" w:themeColor="accent6"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eastAsiaTheme="minorEastAsia" w:hAnsi="Cambria Math"/>
                          <w:color w:val="4EA72E" w:themeColor="accent6"/>
                          <w:sz w:val="28"/>
                          <w:szCs w:val="28"/>
                        </w:rPr>
                        <m:t>a</m:t>
                      </m:r>
                    </m:e>
                  </m:bar>
                </m:den>
              </m:f>
            </m:oMath>
            <w:r>
              <w:rPr>
                <w:rFonts w:ascii="Consolas" w:eastAsiaTheme="minorEastAsia" w:hAnsi="Consolas"/>
                <w:i/>
                <w:color w:val="4EA72E" w:themeColor="accent6"/>
              </w:rPr>
              <w:t xml:space="preserve"> </w:t>
            </w:r>
            <w:r w:rsidRPr="000644F8">
              <w:rPr>
                <w:rFonts w:ascii="Consolas" w:eastAsiaTheme="minorEastAsia" w:hAnsi="Consolas"/>
                <w:iCs/>
                <w:color w:val="4EA72E" w:themeColor="accent6"/>
              </w:rPr>
              <w:t>is equidistant from the origin</w:t>
            </w:r>
            <w:r w:rsidR="00CF7C71">
              <w:rPr>
                <w:rFonts w:ascii="Consolas" w:eastAsiaTheme="minorEastAsia" w:hAnsi="Consolas"/>
                <w:iCs/>
                <w:color w:val="4EA72E" w:themeColor="accent6"/>
              </w:rPr>
              <w:t>,</w:t>
            </w:r>
          </w:p>
          <w:p w14:paraId="4AF4A64C" w14:textId="77777777" w:rsidR="000644F8" w:rsidRPr="000644F8" w:rsidRDefault="000644F8" w:rsidP="000644F8">
            <w:pPr>
              <w:jc w:val="center"/>
              <w:rPr>
                <w:rFonts w:ascii="Consolas" w:eastAsiaTheme="minorEastAsia" w:hAnsi="Consolas"/>
                <w:color w:val="4EA72E" w:themeColor="accent6"/>
              </w:rPr>
            </w:pPr>
          </w:p>
          <w:p w14:paraId="3F85650B" w14:textId="0D0A5CA5" w:rsidR="000644F8" w:rsidRPr="000644F8" w:rsidRDefault="00CF7C71" w:rsidP="00375567">
            <w:pPr>
              <w:jc w:val="center"/>
              <w:rPr>
                <w:rFonts w:ascii="Consolas" w:hAnsi="Consolas"/>
                <w:color w:val="4EA72E" w:themeColor="accent6"/>
              </w:rPr>
            </w:pPr>
            <w:r>
              <w:rPr>
                <w:rFonts w:ascii="Consolas" w:hAnsi="Consolas"/>
                <w:color w:val="4EA72E" w:themeColor="accent6"/>
              </w:rPr>
              <w:t>s</w:t>
            </w:r>
            <w:r w:rsidR="000644F8" w:rsidRPr="000644F8">
              <w:rPr>
                <w:rFonts w:ascii="Consolas" w:hAnsi="Consolas"/>
                <w:color w:val="4EA72E" w:themeColor="accent6"/>
              </w:rPr>
              <w:t xml:space="preserve">o is a circle centre (0, 0), </w:t>
            </w:r>
          </w:p>
          <w:p w14:paraId="53861647" w14:textId="269C7EDD" w:rsidR="00231B6C" w:rsidRPr="001F1939" w:rsidRDefault="000644F8" w:rsidP="00375567">
            <w:pPr>
              <w:jc w:val="center"/>
              <w:rPr>
                <w:rFonts w:ascii="Consolas" w:hAnsi="Consolas"/>
              </w:rPr>
            </w:pPr>
            <w:r w:rsidRPr="000644F8">
              <w:rPr>
                <w:rFonts w:ascii="Consolas" w:hAnsi="Consolas"/>
                <w:color w:val="4EA72E" w:themeColor="accent6"/>
              </w:rPr>
              <w:t>radius 1.</w:t>
            </w:r>
          </w:p>
        </w:tc>
      </w:tr>
    </w:tbl>
    <w:p w14:paraId="37D5611D" w14:textId="77777777" w:rsidR="000C35AC" w:rsidRDefault="000C35AC" w:rsidP="001E79EF"/>
    <w:sectPr w:rsidR="000C35AC" w:rsidSect="002962D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3867F" w14:textId="77777777" w:rsidR="00B6561B" w:rsidRDefault="00B6561B" w:rsidP="00B00732">
      <w:pPr>
        <w:spacing w:after="0" w:line="240" w:lineRule="auto"/>
      </w:pPr>
      <w:r>
        <w:separator/>
      </w:r>
    </w:p>
  </w:endnote>
  <w:endnote w:type="continuationSeparator" w:id="0">
    <w:p w14:paraId="4CC40CE1" w14:textId="77777777" w:rsidR="00B6561B" w:rsidRDefault="00B6561B" w:rsidP="00B0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36B7" w14:textId="77777777" w:rsidR="006F29D9" w:rsidRDefault="006F29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5973C" w14:textId="77777777" w:rsidR="006F29D9" w:rsidRDefault="006F29D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7FD9" w14:textId="77777777" w:rsidR="006F29D9" w:rsidRDefault="006F29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C284E" w14:textId="77777777" w:rsidR="00B6561B" w:rsidRDefault="00B6561B" w:rsidP="00B00732">
      <w:pPr>
        <w:spacing w:after="0" w:line="240" w:lineRule="auto"/>
      </w:pPr>
      <w:r>
        <w:separator/>
      </w:r>
    </w:p>
  </w:footnote>
  <w:footnote w:type="continuationSeparator" w:id="0">
    <w:p w14:paraId="0B50A7EF" w14:textId="77777777" w:rsidR="00B6561B" w:rsidRDefault="00B6561B" w:rsidP="00B00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871E1" w14:textId="77777777" w:rsidR="006F29D9" w:rsidRDefault="006F29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E7AC" w14:textId="3A082CD0" w:rsidR="00B00732" w:rsidRDefault="00C564FC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sz w:val="40"/>
        <w:szCs w:val="40"/>
      </w:rPr>
    </w:pPr>
    <w:r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3DAC051E" wp14:editId="30A3B385">
          <wp:simplePos x="0" y="0"/>
          <wp:positionH relativeFrom="margin">
            <wp:align>right</wp:align>
          </wp:positionH>
          <wp:positionV relativeFrom="paragraph">
            <wp:posOffset>-298115</wp:posOffset>
          </wp:positionV>
          <wp:extent cx="1100159" cy="1100159"/>
          <wp:effectExtent l="0" t="0" r="0" b="0"/>
          <wp:wrapNone/>
          <wp:docPr id="149562689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5626891" name="Picture 14956268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0159" cy="11001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40"/>
        <w:szCs w:val="40"/>
      </w:rPr>
      <w:t>Conjugates Geometry</w:t>
    </w:r>
  </w:p>
  <w:p w14:paraId="2EB953E4" w14:textId="77777777" w:rsidR="00D5048A" w:rsidRPr="00B00732" w:rsidRDefault="00D5048A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E0AA" w14:textId="77777777" w:rsidR="006F29D9" w:rsidRDefault="006F29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D2360"/>
    <w:multiLevelType w:val="hybridMultilevel"/>
    <w:tmpl w:val="9A08A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D4"/>
    <w:rsid w:val="00001A43"/>
    <w:rsid w:val="00003F58"/>
    <w:rsid w:val="00004147"/>
    <w:rsid w:val="000174FA"/>
    <w:rsid w:val="000644F8"/>
    <w:rsid w:val="00070E01"/>
    <w:rsid w:val="000B4D09"/>
    <w:rsid w:val="000C35AC"/>
    <w:rsid w:val="000C5262"/>
    <w:rsid w:val="00140F8D"/>
    <w:rsid w:val="001B5FC5"/>
    <w:rsid w:val="001B63AE"/>
    <w:rsid w:val="001E79EF"/>
    <w:rsid w:val="001F1939"/>
    <w:rsid w:val="00212722"/>
    <w:rsid w:val="00231B6C"/>
    <w:rsid w:val="002406A9"/>
    <w:rsid w:val="002962D4"/>
    <w:rsid w:val="00375567"/>
    <w:rsid w:val="00425F04"/>
    <w:rsid w:val="00454F0C"/>
    <w:rsid w:val="004800CE"/>
    <w:rsid w:val="004E6884"/>
    <w:rsid w:val="005552E1"/>
    <w:rsid w:val="00566C6F"/>
    <w:rsid w:val="00590AC9"/>
    <w:rsid w:val="0060084E"/>
    <w:rsid w:val="00696566"/>
    <w:rsid w:val="006C1D27"/>
    <w:rsid w:val="006E6A93"/>
    <w:rsid w:val="006F29D9"/>
    <w:rsid w:val="00762C81"/>
    <w:rsid w:val="008116D0"/>
    <w:rsid w:val="008339C1"/>
    <w:rsid w:val="00872650"/>
    <w:rsid w:val="0088556C"/>
    <w:rsid w:val="008919BC"/>
    <w:rsid w:val="00905E20"/>
    <w:rsid w:val="00945884"/>
    <w:rsid w:val="009458B5"/>
    <w:rsid w:val="00964D9A"/>
    <w:rsid w:val="009F7DD0"/>
    <w:rsid w:val="00A752B1"/>
    <w:rsid w:val="00A90242"/>
    <w:rsid w:val="00B00732"/>
    <w:rsid w:val="00B065B5"/>
    <w:rsid w:val="00B6561B"/>
    <w:rsid w:val="00BD45DE"/>
    <w:rsid w:val="00C3437C"/>
    <w:rsid w:val="00C564FC"/>
    <w:rsid w:val="00C84138"/>
    <w:rsid w:val="00CC1E0B"/>
    <w:rsid w:val="00CF7C71"/>
    <w:rsid w:val="00D156E9"/>
    <w:rsid w:val="00D17362"/>
    <w:rsid w:val="00D5048A"/>
    <w:rsid w:val="00DD7042"/>
    <w:rsid w:val="00E15462"/>
    <w:rsid w:val="00EE375C"/>
    <w:rsid w:val="00F7558B"/>
    <w:rsid w:val="00F93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2B2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B6C"/>
  </w:style>
  <w:style w:type="paragraph" w:styleId="Heading1">
    <w:name w:val="heading 1"/>
    <w:basedOn w:val="Normal"/>
    <w:next w:val="Normal"/>
    <w:link w:val="Heading1Char"/>
    <w:uiPriority w:val="9"/>
    <w:qFormat/>
    <w:rsid w:val="0029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32"/>
  </w:style>
  <w:style w:type="paragraph" w:styleId="Footer">
    <w:name w:val="footer"/>
    <w:basedOn w:val="Normal"/>
    <w:link w:val="Foot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32"/>
  </w:style>
  <w:style w:type="character" w:styleId="Hyperlink">
    <w:name w:val="Hyperlink"/>
    <w:basedOn w:val="DefaultParagraphFont"/>
    <w:uiPriority w:val="99"/>
    <w:unhideWhenUsed/>
    <w:rsid w:val="00F75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5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6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65B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korovatron.co.uk/komplexiti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2026-03-15T18:24:00Z</dcterms:created>
  <dcterms:modified xsi:type="dcterms:W3CDTF">2026-10-18T13:23:00Z</dcterms:modified>
</cp:coreProperties>
</file>