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14523" w14:textId="3367FACE" w:rsidR="006D03BA" w:rsidRDefault="006D03BA">
      <w:pPr>
        <w:pStyle w:val="NoSpacing"/>
        <w:spacing w:before="1540" w:after="240"/>
        <w:jc w:val="center"/>
        <w:rPr>
          <w:rFonts w:eastAsia="MS Mincho"/>
          <w:color w:val="4472C4" w:themeColor="accent1"/>
        </w:rPr>
      </w:pPr>
    </w:p>
    <w:sdt>
      <w:sdtPr>
        <w:rPr>
          <w:rFonts w:eastAsia="MS Mincho"/>
          <w:color w:val="4472C4" w:themeColor="accent1"/>
        </w:rPr>
        <w:id w:val="893614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2D41E9" w14:textId="414257E1" w:rsidR="00A32324" w:rsidRDefault="00F801E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0504FC80" wp14:editId="184C5556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454264" cy="380696"/>
                <wp:effectExtent l="0" t="0" r="3175" b="635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alphaModFix amt="5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264" cy="38069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2324">
            <w:rPr>
              <w:noProof/>
              <w:color w:val="4472C4" w:themeColor="accent1"/>
            </w:rPr>
            <w:drawing>
              <wp:inline distT="0" distB="0" distL="0" distR="0" wp14:anchorId="3CA898F1" wp14:editId="2B001B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CH"/>
            </w:rPr>
            <w:alias w:val="Title"/>
            <w:tag w:val=""/>
            <w:id w:val="1735040861"/>
            <w:placeholder>
              <w:docPart w:val="387FE3B6D2FD4CEAA1F7ED660303A4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466F7F" w14:textId="5EF5EC51" w:rsidR="00A32324" w:rsidRPr="00134B11" w:rsidRDefault="00134B1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CH"/>
                </w:rPr>
              </w:pPr>
              <w:r w:rsidRPr="00134B1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CH"/>
                </w:rPr>
                <w:t>MAC - Projet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fr-CH"/>
            </w:rPr>
            <w:alias w:val="Subtitle"/>
            <w:tag w:val=""/>
            <w:id w:val="328029620"/>
            <w:placeholder>
              <w:docPart w:val="9793FD2F464A48868D7ADA28C24353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8302B89" w14:textId="475D5B01" w:rsidR="00A32324" w:rsidRPr="00134B11" w:rsidRDefault="00134B1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fr-CH"/>
                </w:rPr>
              </w:pPr>
              <w:r w:rsidRPr="00134B11">
                <w:rPr>
                  <w:color w:val="4472C4" w:themeColor="accent1"/>
                  <w:sz w:val="28"/>
                  <w:szCs w:val="28"/>
                  <w:lang w:val="fr-CH"/>
                </w:rPr>
                <w:t>Implémentation d’un r</w:t>
              </w:r>
              <w:r>
                <w:rPr>
                  <w:color w:val="4472C4" w:themeColor="accent1"/>
                  <w:sz w:val="28"/>
                  <w:szCs w:val="28"/>
                  <w:lang w:val="fr-CH"/>
                </w:rPr>
                <w:t>éseau social axé sur la cinématographie</w:t>
              </w:r>
            </w:p>
          </w:sdtContent>
        </w:sdt>
        <w:p w14:paraId="7B02FCC9" w14:textId="77777777" w:rsidR="00A32324" w:rsidRDefault="00A3232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E19042D" wp14:editId="60C214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AF1B64" w14:textId="279837D0" w:rsidR="00A32324" w:rsidRDefault="009D5B5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19, 2020</w:t>
                                    </w:r>
                                  </w:p>
                                </w:sdtContent>
                              </w:sdt>
                              <w:p w14:paraId="64BAB4E6" w14:textId="7514C0A1" w:rsidR="00A32324" w:rsidRPr="009D5B5B" w:rsidRDefault="00A323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fr-CH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D5B5B" w:rsidRPr="009D5B5B">
                                      <w:rPr>
                                        <w:caps/>
                                        <w:color w:val="4472C4" w:themeColor="accent1"/>
                                        <w:lang w:val="fr-CH"/>
                                      </w:rPr>
                                      <w:t>Frédéric Korradi, Simon Jobin, S</w:t>
                                    </w:r>
                                    <w:r w:rsidR="009D5B5B">
                                      <w:rPr>
                                        <w:caps/>
                                        <w:color w:val="4472C4" w:themeColor="accent1"/>
                                        <w:lang w:val="fr-CH"/>
                                      </w:rPr>
                                      <w:t>Imon Fluckiger</w:t>
                                    </w:r>
                                  </w:sdtContent>
                                </w:sdt>
                              </w:p>
                              <w:p w14:paraId="69BAD935" w14:textId="43B90A2E" w:rsidR="00A32324" w:rsidRDefault="00A323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D5B5B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1904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AF1B64" w14:textId="279837D0" w:rsidR="00A32324" w:rsidRDefault="009D5B5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19, 2020</w:t>
                              </w:r>
                            </w:p>
                          </w:sdtContent>
                        </w:sdt>
                        <w:p w14:paraId="64BAB4E6" w14:textId="7514C0A1" w:rsidR="00A32324" w:rsidRPr="009D5B5B" w:rsidRDefault="00A323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fr-CH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5B5B" w:rsidRPr="009D5B5B">
                                <w:rPr>
                                  <w:caps/>
                                  <w:color w:val="4472C4" w:themeColor="accent1"/>
                                  <w:lang w:val="fr-CH"/>
                                </w:rPr>
                                <w:t>Frédéric Korradi, Simon Jobin, S</w:t>
                              </w:r>
                              <w:r w:rsidR="009D5B5B">
                                <w:rPr>
                                  <w:caps/>
                                  <w:color w:val="4472C4" w:themeColor="accent1"/>
                                  <w:lang w:val="fr-CH"/>
                                </w:rPr>
                                <w:t>Imon Fluckiger</w:t>
                              </w:r>
                            </w:sdtContent>
                          </w:sdt>
                        </w:p>
                        <w:p w14:paraId="69BAD935" w14:textId="43B90A2E" w:rsidR="00A32324" w:rsidRDefault="00A323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D5B5B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08B1167" wp14:editId="422766F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07BDF8" w14:textId="6517683B" w:rsidR="00A32324" w:rsidRDefault="00A32324">
          <w:r>
            <w:br w:type="page"/>
          </w:r>
        </w:p>
      </w:sdtContent>
    </w:sdt>
    <w:p w14:paraId="191AA13F" w14:textId="77D7FCBC" w:rsidR="00936D1C" w:rsidRDefault="00936D1C" w:rsidP="00D16A1F">
      <w:pPr>
        <w:pStyle w:val="Heading1"/>
      </w:pPr>
      <w:r>
        <w:lastRenderedPageBreak/>
        <w:t>Introduction</w:t>
      </w:r>
    </w:p>
    <w:p w14:paraId="0B585341" w14:textId="28696877" w:rsidR="00936D1C" w:rsidRDefault="00936D1C" w:rsidP="00936D1C">
      <w:pPr>
        <w:pStyle w:val="ListParagraph"/>
        <w:numPr>
          <w:ilvl w:val="0"/>
          <w:numId w:val="2"/>
        </w:numPr>
        <w:rPr>
          <w:lang w:val="fr-CH"/>
        </w:rPr>
      </w:pPr>
      <w:r w:rsidRPr="00936D1C">
        <w:rPr>
          <w:lang w:val="fr-CH"/>
        </w:rPr>
        <w:t>Ce projet a pour b</w:t>
      </w:r>
      <w:r>
        <w:rPr>
          <w:lang w:val="fr-CH"/>
        </w:rPr>
        <w:t>ut la réalisation d’un</w:t>
      </w:r>
      <w:r w:rsidR="00303D7F">
        <w:rPr>
          <w:lang w:val="fr-CH"/>
        </w:rPr>
        <w:t xml:space="preserve">e application </w:t>
      </w:r>
      <w:r w:rsidR="009D5B5B">
        <w:rPr>
          <w:lang w:val="fr-CH"/>
        </w:rPr>
        <w:t xml:space="preserve">logicielle </w:t>
      </w:r>
      <w:r w:rsidR="00303D7F" w:rsidRPr="00303D7F">
        <w:rPr>
          <w:lang w:val="fr-CH"/>
        </w:rPr>
        <w:t>réseau</w:t>
      </w:r>
      <w:r w:rsidR="00303D7F">
        <w:rPr>
          <w:lang w:val="fr-CH"/>
        </w:rPr>
        <w:t xml:space="preserve"> social client-serveur permettant</w:t>
      </w:r>
      <w:r w:rsidR="007322CB">
        <w:rPr>
          <w:lang w:val="fr-CH"/>
        </w:rPr>
        <w:t xml:space="preserve"> l’acquisition d’informations relatives à des films </w:t>
      </w:r>
      <w:r w:rsidR="003D04B2">
        <w:rPr>
          <w:lang w:val="fr-CH"/>
        </w:rPr>
        <w:t xml:space="preserve">et le partage </w:t>
      </w:r>
      <w:r w:rsidR="00052167">
        <w:rPr>
          <w:lang w:val="fr-CH"/>
        </w:rPr>
        <w:t>d’informations entre amis</w:t>
      </w:r>
    </w:p>
    <w:p w14:paraId="3E03DEFE" w14:textId="3ECDFD83" w:rsidR="00052167" w:rsidRDefault="00052167" w:rsidP="00052167">
      <w:pPr>
        <w:pStyle w:val="Heading1"/>
        <w:rPr>
          <w:lang w:val="fr-CH"/>
        </w:rPr>
      </w:pPr>
      <w:r>
        <w:rPr>
          <w:lang w:val="fr-CH"/>
        </w:rPr>
        <w:t>Descriptif du projet et points clés</w:t>
      </w:r>
    </w:p>
    <w:p w14:paraId="7F835B6F" w14:textId="5A06456C" w:rsidR="00052167" w:rsidRDefault="00052167" w:rsidP="00052167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Client </w:t>
      </w:r>
      <w:proofErr w:type="spellStart"/>
      <w:r>
        <w:rPr>
          <w:lang w:val="fr-CH"/>
        </w:rPr>
        <w:t>telegram</w:t>
      </w:r>
      <w:proofErr w:type="spellEnd"/>
      <w:r w:rsidR="007139F0">
        <w:rPr>
          <w:lang w:val="fr-CH"/>
        </w:rPr>
        <w:t xml:space="preserve"> interactif</w:t>
      </w:r>
    </w:p>
    <w:p w14:paraId="4DEA8365" w14:textId="00E12801" w:rsidR="00052167" w:rsidRDefault="002B0848" w:rsidP="00052167">
      <w:pPr>
        <w:pStyle w:val="ListParagraph"/>
        <w:numPr>
          <w:ilvl w:val="0"/>
          <w:numId w:val="2"/>
        </w:numPr>
      </w:pPr>
      <w:r w:rsidRPr="00EB0859">
        <w:t>Back</w:t>
      </w:r>
      <w:r w:rsidR="00EB0859" w:rsidRPr="00EB0859">
        <w:t>-end C# .NET C</w:t>
      </w:r>
      <w:r w:rsidR="00EB0859">
        <w:t>ore 3.1</w:t>
      </w:r>
    </w:p>
    <w:p w14:paraId="23D788E2" w14:textId="659E6B6D" w:rsidR="003B0082" w:rsidRDefault="00E85D26" w:rsidP="00A25709">
      <w:pPr>
        <w:pStyle w:val="ListParagraph"/>
        <w:numPr>
          <w:ilvl w:val="0"/>
          <w:numId w:val="2"/>
        </w:numPr>
        <w:jc w:val="both"/>
        <w:rPr>
          <w:lang w:val="fr-CH"/>
        </w:rPr>
      </w:pPr>
      <w:r>
        <w:rPr>
          <w:lang w:val="fr-CH"/>
        </w:rPr>
        <w:t>Utilisation d’</w:t>
      </w:r>
      <w:r w:rsidR="00BC6D5D">
        <w:rPr>
          <w:lang w:val="fr-CH"/>
        </w:rPr>
        <w:t>une</w:t>
      </w:r>
      <w:r w:rsidR="009E30D9" w:rsidRPr="009E30D9">
        <w:rPr>
          <w:lang w:val="fr-CH"/>
        </w:rPr>
        <w:t xml:space="preserve"> API public </w:t>
      </w:r>
      <w:r w:rsidR="008754EE">
        <w:rPr>
          <w:lang w:val="fr-CH"/>
        </w:rPr>
        <w:t xml:space="preserve">pour récupération des </w:t>
      </w:r>
      <w:r>
        <w:rPr>
          <w:lang w:val="fr-CH"/>
        </w:rPr>
        <w:t xml:space="preserve">informations relatives aux </w:t>
      </w:r>
      <w:r w:rsidR="008754EE">
        <w:rPr>
          <w:lang w:val="fr-CH"/>
        </w:rPr>
        <w:t>films</w:t>
      </w:r>
      <w:r w:rsidR="009E30D9" w:rsidRPr="009E30D9">
        <w:rPr>
          <w:lang w:val="fr-CH"/>
        </w:rPr>
        <w:t>, puis stockage d</w:t>
      </w:r>
      <w:r w:rsidR="009E30D9">
        <w:rPr>
          <w:lang w:val="fr-CH"/>
        </w:rPr>
        <w:t>es résultats des</w:t>
      </w:r>
      <w:r w:rsidR="009E30D9" w:rsidRPr="009E30D9">
        <w:rPr>
          <w:lang w:val="fr-CH"/>
        </w:rPr>
        <w:t xml:space="preserve"> re</w:t>
      </w:r>
      <w:r w:rsidR="009E30D9">
        <w:rPr>
          <w:lang w:val="fr-CH"/>
        </w:rPr>
        <w:t>quêtes dans une cache par le serveur</w:t>
      </w:r>
      <w:r w:rsidR="00F258F9">
        <w:rPr>
          <w:lang w:val="fr-CH"/>
        </w:rPr>
        <w:t>, lorsqu</w:t>
      </w:r>
      <w:r w:rsidR="00833393">
        <w:rPr>
          <w:lang w:val="fr-CH"/>
        </w:rPr>
        <w:t xml:space="preserve">’un utilisateur effectue une requête identique </w:t>
      </w:r>
      <w:r w:rsidR="00DB0244">
        <w:rPr>
          <w:lang w:val="fr-CH"/>
        </w:rPr>
        <w:t>à un autre utilisateur</w:t>
      </w:r>
      <w:r w:rsidR="00746A99">
        <w:rPr>
          <w:lang w:val="fr-CH"/>
        </w:rPr>
        <w:t xml:space="preserve">, </w:t>
      </w:r>
      <w:r w:rsidR="00BC6D5D">
        <w:rPr>
          <w:lang w:val="fr-CH"/>
        </w:rPr>
        <w:t>le serveur</w:t>
      </w:r>
      <w:r w:rsidR="00746A99">
        <w:rPr>
          <w:lang w:val="fr-CH"/>
        </w:rPr>
        <w:t xml:space="preserve"> ira chercher le résultat dans sa cache</w:t>
      </w:r>
      <w:r w:rsidR="00BC6D5D">
        <w:rPr>
          <w:lang w:val="fr-CH"/>
        </w:rPr>
        <w:t>.</w:t>
      </w:r>
    </w:p>
    <w:p w14:paraId="1E6E5F9A" w14:textId="77777777" w:rsidR="001A22DE" w:rsidRDefault="00746A99" w:rsidP="001A22DE">
      <w:pPr>
        <w:pStyle w:val="ListParagraph"/>
        <w:numPr>
          <w:ilvl w:val="1"/>
          <w:numId w:val="2"/>
        </w:numPr>
        <w:rPr>
          <w:lang w:val="fr-CH"/>
        </w:rPr>
      </w:pPr>
      <w:proofErr w:type="gramStart"/>
      <w:r>
        <w:rPr>
          <w:lang w:val="fr-CH"/>
        </w:rPr>
        <w:t>Cache:</w:t>
      </w:r>
      <w:proofErr w:type="gramEnd"/>
      <w:r>
        <w:rPr>
          <w:lang w:val="fr-CH"/>
        </w:rPr>
        <w:t xml:space="preserve"> </w:t>
      </w:r>
      <w:r w:rsidR="00351ED1">
        <w:rPr>
          <w:lang w:val="fr-CH"/>
        </w:rPr>
        <w:t xml:space="preserve">Base de données document </w:t>
      </w:r>
      <w:r>
        <w:rPr>
          <w:lang w:val="fr-CH"/>
        </w:rPr>
        <w:t>MongoDB</w:t>
      </w:r>
      <w:r w:rsidR="00351ED1">
        <w:rPr>
          <w:lang w:val="fr-CH"/>
        </w:rPr>
        <w:t xml:space="preserve">, le stockage des données récupérées dans l’api en </w:t>
      </w:r>
      <w:proofErr w:type="spellStart"/>
      <w:r w:rsidR="00351ED1">
        <w:rPr>
          <w:lang w:val="fr-CH"/>
        </w:rPr>
        <w:t>json</w:t>
      </w:r>
      <w:proofErr w:type="spellEnd"/>
      <w:r w:rsidR="00351ED1">
        <w:rPr>
          <w:lang w:val="fr-CH"/>
        </w:rPr>
        <w:t xml:space="preserve"> permet le stockage direct sous forme de </w:t>
      </w:r>
      <w:r w:rsidR="0078627B">
        <w:rPr>
          <w:lang w:val="fr-CH"/>
        </w:rPr>
        <w:t xml:space="preserve">« document » </w:t>
      </w:r>
      <w:proofErr w:type="spellStart"/>
      <w:r w:rsidR="0078627B">
        <w:rPr>
          <w:lang w:val="fr-CH"/>
        </w:rPr>
        <w:t>json</w:t>
      </w:r>
      <w:proofErr w:type="spellEnd"/>
      <w:r w:rsidR="0078627B">
        <w:rPr>
          <w:lang w:val="fr-CH"/>
        </w:rPr>
        <w:t xml:space="preserve"> dans MongoDB </w:t>
      </w:r>
    </w:p>
    <w:p w14:paraId="71FA7870" w14:textId="5B5AD30E" w:rsidR="001A22DE" w:rsidRDefault="001A22DE" w:rsidP="001A22DE">
      <w:pPr>
        <w:pStyle w:val="ListParagraph"/>
        <w:numPr>
          <w:ilvl w:val="2"/>
          <w:numId w:val="2"/>
        </w:numPr>
        <w:rPr>
          <w:lang w:val="fr-CH"/>
        </w:rPr>
      </w:pPr>
      <w:r>
        <w:rPr>
          <w:lang w:val="fr-CH"/>
        </w:rPr>
        <w:t>P</w:t>
      </w:r>
      <w:r w:rsidR="0078627B">
        <w:rPr>
          <w:lang w:val="fr-CH"/>
        </w:rPr>
        <w:t xml:space="preserve">ermet une évolutivité des champs contenus dans </w:t>
      </w:r>
      <w:r w:rsidR="00DE2C87">
        <w:rPr>
          <w:lang w:val="fr-CH"/>
        </w:rPr>
        <w:t>les documents</w:t>
      </w:r>
    </w:p>
    <w:p w14:paraId="465F97AD" w14:textId="2CF54E92" w:rsidR="001A22DE" w:rsidRPr="001A22DE" w:rsidRDefault="001A22DE" w:rsidP="001A22DE">
      <w:pPr>
        <w:pStyle w:val="ListParagraph"/>
        <w:numPr>
          <w:ilvl w:val="2"/>
          <w:numId w:val="2"/>
        </w:numPr>
        <w:rPr>
          <w:lang w:val="fr-CH"/>
        </w:rPr>
      </w:pPr>
      <w:r>
        <w:rPr>
          <w:lang w:val="fr-CH"/>
        </w:rPr>
        <w:t>Permet u</w:t>
      </w:r>
      <w:r w:rsidR="00584576">
        <w:rPr>
          <w:lang w:val="fr-CH"/>
        </w:rPr>
        <w:t>ne amélioration des performances non-négligeable</w:t>
      </w:r>
    </w:p>
    <w:p w14:paraId="6A5AE7C6" w14:textId="1B673E4F" w:rsidR="00FF7B34" w:rsidRPr="00DE2C87" w:rsidRDefault="00FF7B34" w:rsidP="003B0082">
      <w:pPr>
        <w:pStyle w:val="ListParagraph"/>
        <w:numPr>
          <w:ilvl w:val="1"/>
          <w:numId w:val="2"/>
        </w:numPr>
        <w:rPr>
          <w:lang w:val="fr-CH"/>
        </w:rPr>
      </w:pPr>
      <w:proofErr w:type="gramStart"/>
      <w:r w:rsidRPr="00DE2C87">
        <w:rPr>
          <w:lang w:val="fr-CH"/>
        </w:rPr>
        <w:t>API:</w:t>
      </w:r>
      <w:proofErr w:type="gramEnd"/>
      <w:r w:rsidRPr="00DE2C87">
        <w:rPr>
          <w:lang w:val="fr-CH"/>
        </w:rPr>
        <w:t xml:space="preserve"> TMDB (</w:t>
      </w:r>
      <w:hyperlink r:id="rId14" w:history="1">
        <w:r w:rsidR="00BC6D5D">
          <w:rPr>
            <w:rStyle w:val="Hyperlink"/>
          </w:rPr>
          <w:t>https://www.themoviedb.org/documentation/api</w:t>
        </w:r>
      </w:hyperlink>
      <w:r w:rsidRPr="00DE2C87">
        <w:rPr>
          <w:lang w:val="fr-CH"/>
        </w:rPr>
        <w:t>)</w:t>
      </w:r>
      <w:r w:rsidR="00DE2C87" w:rsidRPr="00DE2C87">
        <w:rPr>
          <w:lang w:val="fr-CH"/>
        </w:rPr>
        <w:t xml:space="preserve">, </w:t>
      </w:r>
      <w:r w:rsidR="00DA5412">
        <w:rPr>
          <w:lang w:val="fr-CH"/>
        </w:rPr>
        <w:t>récupération</w:t>
      </w:r>
      <w:r w:rsidR="00DE2C87">
        <w:rPr>
          <w:lang w:val="fr-CH"/>
        </w:rPr>
        <w:t xml:space="preserve"> des films sous forme d’un tableau de film</w:t>
      </w:r>
      <w:r w:rsidR="00DA5412">
        <w:rPr>
          <w:lang w:val="fr-CH"/>
        </w:rPr>
        <w:t xml:space="preserve">s </w:t>
      </w:r>
      <w:r w:rsidR="00DE2C87">
        <w:rPr>
          <w:lang w:val="fr-CH"/>
        </w:rPr>
        <w:t xml:space="preserve">en </w:t>
      </w:r>
      <w:proofErr w:type="spellStart"/>
      <w:r w:rsidR="00DE2C87">
        <w:rPr>
          <w:lang w:val="fr-CH"/>
        </w:rPr>
        <w:t>json</w:t>
      </w:r>
      <w:proofErr w:type="spellEnd"/>
    </w:p>
    <w:p w14:paraId="0872CD73" w14:textId="5CD59D13" w:rsidR="00E85D26" w:rsidRDefault="00E85D26" w:rsidP="00BC6D5D">
      <w:pPr>
        <w:pStyle w:val="ListParagraph"/>
        <w:numPr>
          <w:ilvl w:val="0"/>
          <w:numId w:val="2"/>
        </w:numPr>
        <w:rPr>
          <w:lang w:val="fr-CH"/>
        </w:rPr>
      </w:pPr>
      <w:r w:rsidRPr="00A3659C">
        <w:rPr>
          <w:lang w:val="fr-CH"/>
        </w:rPr>
        <w:t xml:space="preserve">Gestion </w:t>
      </w:r>
      <w:r w:rsidR="00A3659C" w:rsidRPr="00A3659C">
        <w:rPr>
          <w:lang w:val="fr-CH"/>
        </w:rPr>
        <w:t xml:space="preserve">des données du </w:t>
      </w:r>
      <w:r w:rsidRPr="00A3659C">
        <w:rPr>
          <w:lang w:val="fr-CH"/>
        </w:rPr>
        <w:t xml:space="preserve">réseau social </w:t>
      </w:r>
      <w:r w:rsidR="00A3659C" w:rsidRPr="00A3659C">
        <w:rPr>
          <w:lang w:val="fr-CH"/>
        </w:rPr>
        <w:t>au travers d</w:t>
      </w:r>
      <w:r w:rsidR="00A3659C">
        <w:rPr>
          <w:lang w:val="fr-CH"/>
        </w:rPr>
        <w:t xml:space="preserve">’une base de données </w:t>
      </w:r>
      <w:r w:rsidR="000722B8">
        <w:rPr>
          <w:lang w:val="fr-CH"/>
        </w:rPr>
        <w:t xml:space="preserve">graphe </w:t>
      </w:r>
      <w:r w:rsidR="00A3659C">
        <w:rPr>
          <w:lang w:val="fr-CH"/>
        </w:rPr>
        <w:t>N</w:t>
      </w:r>
      <w:r w:rsidR="00C50746">
        <w:rPr>
          <w:lang w:val="fr-CH"/>
        </w:rPr>
        <w:t>eo</w:t>
      </w:r>
      <w:r w:rsidR="00A3659C">
        <w:rPr>
          <w:lang w:val="fr-CH"/>
        </w:rPr>
        <w:t>4J</w:t>
      </w:r>
      <w:r w:rsidR="000722B8">
        <w:rPr>
          <w:lang w:val="fr-CH"/>
        </w:rPr>
        <w:t>, chaque utilisateur a des relations avec des films</w:t>
      </w:r>
    </w:p>
    <w:p w14:paraId="09F7BFA4" w14:textId="0C4A1C6E" w:rsidR="001C6EC9" w:rsidRPr="00A3659C" w:rsidRDefault="001C6EC9" w:rsidP="001C6EC9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L’utilisation d’une base de données graphe </w:t>
      </w:r>
      <w:r w:rsidR="00612E48">
        <w:rPr>
          <w:lang w:val="fr-CH"/>
        </w:rPr>
        <w:t>facilite la gestion des liens entre les utilisateurs et les films</w:t>
      </w:r>
      <w:r w:rsidR="00AA297E">
        <w:rPr>
          <w:lang w:val="fr-CH"/>
        </w:rPr>
        <w:t xml:space="preserve"> et permet l’utilisation d’un algorithme de parcourt de graphe </w:t>
      </w:r>
      <w:r w:rsidR="009019F9">
        <w:rPr>
          <w:lang w:val="fr-CH"/>
        </w:rPr>
        <w:t xml:space="preserve">simple </w:t>
      </w:r>
      <w:r w:rsidR="00AA297E">
        <w:rPr>
          <w:lang w:val="fr-CH"/>
        </w:rPr>
        <w:t>pour définir les relations de proche</w:t>
      </w:r>
      <w:r w:rsidR="009019F9">
        <w:rPr>
          <w:lang w:val="fr-CH"/>
        </w:rPr>
        <w:t>s</w:t>
      </w:r>
      <w:r w:rsidR="00AA297E">
        <w:rPr>
          <w:lang w:val="fr-CH"/>
        </w:rPr>
        <w:t xml:space="preserve"> en proch</w:t>
      </w:r>
      <w:r w:rsidR="009019F9">
        <w:rPr>
          <w:lang w:val="fr-CH"/>
        </w:rPr>
        <w:t>es</w:t>
      </w:r>
      <w:r w:rsidR="007A524E">
        <w:rPr>
          <w:lang w:val="fr-CH"/>
        </w:rPr>
        <w:t xml:space="preserve"> de manière optimisée</w:t>
      </w:r>
    </w:p>
    <w:p w14:paraId="4D50FE38" w14:textId="0F26466D" w:rsidR="00052167" w:rsidRDefault="00BC6D5D" w:rsidP="00BC6D5D">
      <w:pPr>
        <w:pStyle w:val="ListParagraph"/>
        <w:numPr>
          <w:ilvl w:val="0"/>
          <w:numId w:val="2"/>
        </w:numPr>
        <w:rPr>
          <w:lang w:val="fr-CH"/>
        </w:rPr>
      </w:pPr>
      <w:r w:rsidRPr="003064E5">
        <w:rPr>
          <w:lang w:val="fr-CH"/>
        </w:rPr>
        <w:t xml:space="preserve">Implémentation d’un </w:t>
      </w:r>
      <w:r w:rsidR="00081EF6" w:rsidRPr="003064E5">
        <w:rPr>
          <w:lang w:val="fr-CH"/>
        </w:rPr>
        <w:t xml:space="preserve">système de </w:t>
      </w:r>
      <w:r w:rsidR="006463D6">
        <w:rPr>
          <w:lang w:val="fr-CH"/>
        </w:rPr>
        <w:t>suggestions</w:t>
      </w:r>
      <w:r w:rsidR="003064E5">
        <w:rPr>
          <w:lang w:val="fr-CH"/>
        </w:rPr>
        <w:t xml:space="preserve"> de films, celui-ci se base sur </w:t>
      </w:r>
      <w:r w:rsidR="006463D6">
        <w:rPr>
          <w:lang w:val="fr-CH"/>
        </w:rPr>
        <w:t>les notations relatives</w:t>
      </w:r>
      <w:r w:rsidR="0008479F">
        <w:rPr>
          <w:lang w:val="fr-CH"/>
        </w:rPr>
        <w:t xml:space="preserve"> </w:t>
      </w:r>
      <w:r w:rsidR="00A47A87">
        <w:rPr>
          <w:lang w:val="fr-CH"/>
        </w:rPr>
        <w:t xml:space="preserve">des films effectuées par chacun des </w:t>
      </w:r>
      <w:r w:rsidR="0008479F">
        <w:rPr>
          <w:i/>
          <w:iCs/>
          <w:lang w:val="fr-CH"/>
        </w:rPr>
        <w:t>amis</w:t>
      </w:r>
      <w:r w:rsidR="00D4347C">
        <w:rPr>
          <w:i/>
          <w:iCs/>
          <w:lang w:val="fr-CH"/>
        </w:rPr>
        <w:t xml:space="preserve"> </w:t>
      </w:r>
      <w:r w:rsidR="00D4347C">
        <w:rPr>
          <w:lang w:val="fr-CH"/>
        </w:rPr>
        <w:t>(proches ou éloignées)</w:t>
      </w:r>
      <w:r w:rsidR="0008479F">
        <w:rPr>
          <w:i/>
          <w:iCs/>
          <w:lang w:val="fr-CH"/>
        </w:rPr>
        <w:t xml:space="preserve"> </w:t>
      </w:r>
      <w:r w:rsidR="0008479F">
        <w:rPr>
          <w:lang w:val="fr-CH"/>
        </w:rPr>
        <w:t>d’un utilisateur X</w:t>
      </w:r>
    </w:p>
    <w:p w14:paraId="3FC15F7D" w14:textId="24DC0F3C" w:rsidR="00DF10DE" w:rsidRDefault="0008479F" w:rsidP="00AE75AA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Définition d’une </w:t>
      </w:r>
      <w:r w:rsidR="00604852">
        <w:rPr>
          <w:lang w:val="fr-CH"/>
        </w:rPr>
        <w:t xml:space="preserve">pondération </w:t>
      </w:r>
      <w:r w:rsidR="002A3A56">
        <w:rPr>
          <w:lang w:val="fr-CH"/>
        </w:rPr>
        <w:t xml:space="preserve">logarithmique </w:t>
      </w:r>
      <w:r>
        <w:rPr>
          <w:lang w:val="fr-CH"/>
        </w:rPr>
        <w:t>de</w:t>
      </w:r>
      <w:r w:rsidR="00604852">
        <w:rPr>
          <w:lang w:val="fr-CH"/>
        </w:rPr>
        <w:t xml:space="preserve">s notations </w:t>
      </w:r>
      <w:r w:rsidR="002A3A56">
        <w:rPr>
          <w:lang w:val="fr-CH"/>
        </w:rPr>
        <w:t xml:space="preserve">d’un film </w:t>
      </w:r>
      <w:r w:rsidR="00604852">
        <w:rPr>
          <w:lang w:val="fr-CH"/>
        </w:rPr>
        <w:t>en fonction de la</w:t>
      </w:r>
      <w:r>
        <w:rPr>
          <w:lang w:val="fr-CH"/>
        </w:rPr>
        <w:t xml:space="preserve"> profondeur</w:t>
      </w:r>
      <w:r w:rsidR="00604852">
        <w:rPr>
          <w:lang w:val="fr-CH"/>
        </w:rPr>
        <w:t xml:space="preserve"> d’amitié des</w:t>
      </w:r>
      <w:r w:rsidR="002A3A56">
        <w:rPr>
          <w:lang w:val="fr-CH"/>
        </w:rPr>
        <w:t xml:space="preserve"> amis </w:t>
      </w:r>
      <w:r w:rsidR="0040143F">
        <w:rPr>
          <w:lang w:val="fr-CH"/>
        </w:rPr>
        <w:t xml:space="preserve">de l’utilisateur </w:t>
      </w:r>
      <w:r w:rsidR="002A3A56">
        <w:rPr>
          <w:lang w:val="fr-CH"/>
        </w:rPr>
        <w:t>ayant noté</w:t>
      </w:r>
      <w:r w:rsidR="00DA5412">
        <w:rPr>
          <w:lang w:val="fr-CH"/>
        </w:rPr>
        <w:t>s</w:t>
      </w:r>
      <w:r w:rsidR="002A3A56">
        <w:rPr>
          <w:lang w:val="fr-CH"/>
        </w:rPr>
        <w:t xml:space="preserve"> le film</w:t>
      </w:r>
    </w:p>
    <w:p w14:paraId="5EA102F6" w14:textId="23331CFA" w:rsidR="00AE75AA" w:rsidRPr="00AE75AA" w:rsidRDefault="00AE75AA" w:rsidP="00AE75AA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Chaque film se voit </w:t>
      </w:r>
      <w:r w:rsidR="00FD6A87">
        <w:rPr>
          <w:lang w:val="fr-CH"/>
        </w:rPr>
        <w:t xml:space="preserve">affecté </w:t>
      </w:r>
      <w:r w:rsidR="00336B9C">
        <w:rPr>
          <w:lang w:val="fr-CH"/>
        </w:rPr>
        <w:t xml:space="preserve">un </w:t>
      </w:r>
      <w:r w:rsidR="002300C5">
        <w:rPr>
          <w:lang w:val="fr-CH"/>
        </w:rPr>
        <w:t xml:space="preserve">score </w:t>
      </w:r>
      <w:r w:rsidR="002300C5">
        <w:rPr>
          <w:i/>
          <w:iCs/>
          <w:lang w:val="fr-CH"/>
        </w:rPr>
        <w:t xml:space="preserve">s </w:t>
      </w:r>
      <w:r w:rsidR="00336B9C">
        <w:rPr>
          <w:lang w:val="fr-CH"/>
        </w:rPr>
        <w:t>utilisé pour l</w:t>
      </w:r>
      <w:r w:rsidR="00FD6A87">
        <w:rPr>
          <w:lang w:val="fr-CH"/>
        </w:rPr>
        <w:t>a génération d’un</w:t>
      </w:r>
      <w:r w:rsidR="00336B9C">
        <w:rPr>
          <w:lang w:val="fr-CH"/>
        </w:rPr>
        <w:t xml:space="preserve"> classement de films</w:t>
      </w:r>
      <w:r w:rsidR="00FD6A87">
        <w:rPr>
          <w:lang w:val="fr-CH"/>
        </w:rPr>
        <w:t xml:space="preserve"> personnalisé</w:t>
      </w:r>
      <w:r w:rsidR="00F17DBF">
        <w:rPr>
          <w:lang w:val="fr-CH"/>
        </w:rPr>
        <w:t>. L</w:t>
      </w:r>
      <w:r w:rsidR="007A524E">
        <w:rPr>
          <w:lang w:val="fr-CH"/>
        </w:rPr>
        <w:t xml:space="preserve">a pondération effectuée de manière </w:t>
      </w:r>
      <w:r w:rsidR="00140903">
        <w:rPr>
          <w:lang w:val="fr-CH"/>
        </w:rPr>
        <w:t>logarithmique nous permet de diminuer significativement (i.e. de manière logarithmique) l’importance des votes des utilisateurs</w:t>
      </w:r>
      <w:r w:rsidR="00F17DBF">
        <w:rPr>
          <w:lang w:val="fr-CH"/>
        </w:rPr>
        <w:t xml:space="preserve"> en fonction de leur</w:t>
      </w:r>
      <w:r w:rsidR="00AB60DC">
        <w:rPr>
          <w:lang w:val="fr-CH"/>
        </w:rPr>
        <w:t xml:space="preserve"> </w:t>
      </w:r>
      <w:r w:rsidR="00AB60DC">
        <w:rPr>
          <w:i/>
          <w:iCs/>
          <w:lang w:val="fr-CH"/>
        </w:rPr>
        <w:t xml:space="preserve">degré </w:t>
      </w:r>
      <w:r w:rsidR="00AB60DC">
        <w:rPr>
          <w:lang w:val="fr-CH"/>
        </w:rPr>
        <w:t xml:space="preserve">d’amitié (i.e. le degré </w:t>
      </w:r>
      <w:r w:rsidR="000942A6">
        <w:rPr>
          <w:lang w:val="fr-CH"/>
        </w:rPr>
        <w:t xml:space="preserve">d’amitié entre deux personnes est défini </w:t>
      </w:r>
      <w:r w:rsidR="002006F8">
        <w:rPr>
          <w:lang w:val="fr-CH"/>
        </w:rPr>
        <w:t xml:space="preserve">par </w:t>
      </w:r>
      <w:r w:rsidR="002006F8" w:rsidRPr="00E60417">
        <w:rPr>
          <w:i/>
          <w:iCs/>
          <w:lang w:val="fr-CH"/>
        </w:rPr>
        <w:t xml:space="preserve">k = </w:t>
      </w:r>
      <w:proofErr w:type="gramStart"/>
      <w:r w:rsidR="0026394E" w:rsidRPr="00E60417">
        <w:rPr>
          <w:i/>
          <w:iCs/>
          <w:lang w:val="fr-CH"/>
        </w:rPr>
        <w:t>nombre  d</w:t>
      </w:r>
      <w:r w:rsidR="008210AC" w:rsidRPr="00E60417">
        <w:rPr>
          <w:i/>
          <w:iCs/>
          <w:lang w:val="fr-CH"/>
        </w:rPr>
        <w:t>e</w:t>
      </w:r>
      <w:proofErr w:type="gramEnd"/>
      <w:r w:rsidR="008210AC" w:rsidRPr="00E60417">
        <w:rPr>
          <w:i/>
          <w:iCs/>
          <w:lang w:val="fr-CH"/>
        </w:rPr>
        <w:t xml:space="preserve"> relations d’amitié</w:t>
      </w:r>
      <w:r w:rsidR="002006F8" w:rsidRPr="00E60417">
        <w:rPr>
          <w:i/>
          <w:iCs/>
          <w:lang w:val="fr-CH"/>
        </w:rPr>
        <w:t xml:space="preserve"> </w:t>
      </w:r>
      <w:r w:rsidR="00E60417" w:rsidRPr="00E60417">
        <w:rPr>
          <w:i/>
          <w:iCs/>
          <w:lang w:val="fr-CH"/>
        </w:rPr>
        <w:t xml:space="preserve">minimum </w:t>
      </w:r>
      <w:r w:rsidR="002006F8" w:rsidRPr="00E60417">
        <w:rPr>
          <w:i/>
          <w:iCs/>
          <w:lang w:val="fr-CH"/>
        </w:rPr>
        <w:t>entre deux per</w:t>
      </w:r>
      <w:r w:rsidR="008210AC" w:rsidRPr="00E60417">
        <w:rPr>
          <w:i/>
          <w:iCs/>
          <w:lang w:val="fr-CH"/>
        </w:rPr>
        <w:t>sonnes</w:t>
      </w:r>
      <w:r w:rsidR="008156AE">
        <w:rPr>
          <w:i/>
          <w:iCs/>
          <w:lang w:val="fr-CH"/>
        </w:rPr>
        <w:t xml:space="preserve"> (plus court chemin)</w:t>
      </w:r>
      <w:r w:rsidR="008210AC" w:rsidRPr="00E60417">
        <w:rPr>
          <w:i/>
          <w:iCs/>
          <w:lang w:val="fr-CH"/>
        </w:rPr>
        <w:t xml:space="preserve"> + 1</w:t>
      </w:r>
      <w:r w:rsidR="008210AC">
        <w:rPr>
          <w:lang w:val="fr-CH"/>
        </w:rPr>
        <w:t>)</w:t>
      </w:r>
    </w:p>
    <w:p w14:paraId="53184BF7" w14:textId="123159A4" w:rsidR="00313687" w:rsidRDefault="00336B9C" w:rsidP="002300C5">
      <w:pPr>
        <w:pStyle w:val="ListParagraph"/>
        <w:ind w:left="1440"/>
        <w:rPr>
          <w:rFonts w:eastAsiaTheme="minorEastAsia"/>
          <w:sz w:val="16"/>
          <w:szCs w:val="16"/>
          <w:lang w:val="fr-CH"/>
        </w:rPr>
      </w:pPr>
      <m:oMath>
        <m:r>
          <w:rPr>
            <w:rFonts w:ascii="Cambria Math" w:hAnsi="Cambria Math"/>
            <w:lang w:val="fr-CH"/>
          </w:rPr>
          <m:t>s=</m:t>
        </m:r>
        <m:f>
          <m:fPr>
            <m:ctrlPr>
              <w:rPr>
                <w:rFonts w:ascii="Cambria Math" w:eastAsiaTheme="minorHAnsi" w:hAnsi="Cambria Math"/>
                <w:i/>
                <w:lang w:val="fr-CH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fr-C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fr-CH"/>
                  </w:rPr>
                  <m:t>k=</m:t>
                </m:r>
                <m:r>
                  <w:rPr>
                    <w:rFonts w:ascii="Cambria Math" w:eastAsia="Cambria Math" w:hAnsi="Cambria Math" w:cs="Cambria Math"/>
                    <w:lang w:val="fr-CH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lang w:val="fr-CH"/>
                  </w:rPr>
                  <m:t xml:space="preserve">   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fr-C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lang w:val="fr-C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fr-CH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fr-C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C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fr-C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fr-C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lang w:val="fr-CH"/>
                                  </w:rPr>
                                  <m:t>(i-1)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lang w:val="fr-C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lang w:val="fr-C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fr-C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fr-CH"/>
                      </w:rPr>
                      <m:t xml:space="preserve"> </m:t>
                    </m:r>
                  </m:e>
                  <m:sup/>
                </m:sSup>
              </m:e>
            </m:nary>
          </m:num>
          <m:den>
            <m:r>
              <w:rPr>
                <w:rFonts w:ascii="Cambria Math" w:hAnsi="Cambria Math"/>
                <w:lang w:val="fr-CH"/>
              </w:rPr>
              <m:t>n</m:t>
            </m:r>
          </m:den>
        </m:f>
      </m:oMath>
      <w:r w:rsidR="00DF10DE">
        <w:rPr>
          <w:rFonts w:eastAsiaTheme="minorEastAsia"/>
          <w:lang w:val="fr-CH"/>
        </w:rPr>
        <w:t xml:space="preserve">  |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fr-CH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  <w:lang w:val="fr-C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  <w:lang w:val="fr-CH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  <w:lang w:val="fr-CH"/>
          </w:rPr>
          <m:t>=</m:t>
        </m:r>
        <m:r>
          <w:rPr>
            <w:rFonts w:ascii="Cambria Math" w:eastAsia="Cambria Math" w:hAnsi="Cambria Math" w:cs="Cambria Math"/>
            <w:sz w:val="16"/>
            <w:szCs w:val="16"/>
            <w:lang w:val="fr-CH"/>
          </w:rPr>
          <m:t>m</m:t>
        </m:r>
        <m:r>
          <w:rPr>
            <w:rFonts w:ascii="Cambria Math" w:eastAsia="Cambria Math" w:hAnsi="Cambria Math" w:cs="Cambria Math"/>
            <w:sz w:val="16"/>
            <w:szCs w:val="16"/>
            <w:lang w:val="fr-CH"/>
          </w:rPr>
          <m:t>oyenne des notes</m:t>
        </m:r>
        <m:r>
          <w:rPr>
            <w:rFonts w:ascii="Cambria Math" w:eastAsia="Cambria Math" w:hAnsi="Cambria Math" w:cs="Cambria Math"/>
            <w:sz w:val="16"/>
            <w:szCs w:val="16"/>
            <w:lang w:val="fr-CH"/>
          </w:rPr>
          <m:t xml:space="preserve"> d'un</m:t>
        </m:r>
        <m:r>
          <w:rPr>
            <w:rFonts w:ascii="Cambria Math" w:eastAsia="Cambria Math" w:hAnsi="Cambria Math" w:cs="Cambria Math"/>
            <w:sz w:val="16"/>
            <w:szCs w:val="16"/>
            <w:lang w:val="fr-CH"/>
          </w:rPr>
          <m:t xml:space="preserve"> film pour les amis de profondeur k de l'utilisateur</m:t>
        </m:r>
      </m:oMath>
    </w:p>
    <w:p w14:paraId="0A48AC77" w14:textId="33C9BB00" w:rsidR="007A524E" w:rsidRPr="007A524E" w:rsidRDefault="007A524E" w:rsidP="007A524E">
      <w:pPr>
        <w:rPr>
          <w:rFonts w:eastAsiaTheme="minorEastAsia"/>
          <w:sz w:val="16"/>
          <w:szCs w:val="16"/>
          <w:lang w:val="fr-CH"/>
        </w:rPr>
      </w:pPr>
    </w:p>
    <w:p w14:paraId="7B3A5708" w14:textId="5735C053" w:rsidR="006A5D37" w:rsidRPr="003064E5" w:rsidRDefault="006A5D37" w:rsidP="006A5D37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Architecture propre, tests unitaires</w:t>
      </w:r>
    </w:p>
    <w:p w14:paraId="71EDFB49" w14:textId="1E660C5A" w:rsidR="00F40F1F" w:rsidRDefault="00BB1B48" w:rsidP="00D16A1F">
      <w:pPr>
        <w:pStyle w:val="Heading1"/>
        <w:rPr>
          <w:lang w:val="fr-CH"/>
        </w:rPr>
      </w:pPr>
      <w:r>
        <w:rPr>
          <w:lang w:val="fr-CH"/>
        </w:rPr>
        <w:t>Fonctionnalités</w:t>
      </w:r>
      <w:r w:rsidR="001E5F38">
        <w:rPr>
          <w:lang w:val="fr-CH"/>
        </w:rPr>
        <w:t xml:space="preserve"> implémentées</w:t>
      </w:r>
    </w:p>
    <w:p w14:paraId="6D6CC109" w14:textId="1B2B43B0" w:rsidR="00C62404" w:rsidRDefault="00C62404" w:rsidP="00C62404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Recherche d’un film</w:t>
      </w:r>
    </w:p>
    <w:p w14:paraId="3DCF989A" w14:textId="6550EB8C" w:rsidR="00C62404" w:rsidRDefault="00C62404" w:rsidP="00C62404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Par nom</w:t>
      </w:r>
    </w:p>
    <w:p w14:paraId="6C69380B" w14:textId="322AEDCE" w:rsidR="00C62404" w:rsidRDefault="00C62404" w:rsidP="00C62404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Par ann</w:t>
      </w:r>
      <w:r w:rsidR="00751AD3">
        <w:rPr>
          <w:lang w:val="fr-CH"/>
        </w:rPr>
        <w:t>ée</w:t>
      </w:r>
    </w:p>
    <w:p w14:paraId="531170E8" w14:textId="3E128C74" w:rsidR="001E5F38" w:rsidRDefault="00C62404" w:rsidP="009C47DA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Par genre</w:t>
      </w:r>
    </w:p>
    <w:p w14:paraId="68A30C83" w14:textId="68B63AA7" w:rsidR="009C47DA" w:rsidRDefault="00E456D4" w:rsidP="009C47D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Ajout d’un ami</w:t>
      </w:r>
    </w:p>
    <w:p w14:paraId="31F50923" w14:textId="76557AC4" w:rsidR="00E456D4" w:rsidRPr="00F2455E" w:rsidRDefault="00E456D4" w:rsidP="009C47D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Ajout d’un film à la </w:t>
      </w:r>
      <w:proofErr w:type="spellStart"/>
      <w:r w:rsidRPr="00FF0B44">
        <w:rPr>
          <w:i/>
          <w:iCs/>
          <w:lang w:val="fr-CH"/>
        </w:rPr>
        <w:t>watchlist</w:t>
      </w:r>
      <w:proofErr w:type="spellEnd"/>
    </w:p>
    <w:p w14:paraId="4853A6D7" w14:textId="7B8CED4C" w:rsidR="00F2455E" w:rsidRDefault="00F2455E" w:rsidP="009C47D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Récupération d’un ami</w:t>
      </w:r>
    </w:p>
    <w:p w14:paraId="009AE073" w14:textId="3DF1B9A5" w:rsidR="00E456D4" w:rsidRDefault="00E456D4" w:rsidP="009C47D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Comment</w:t>
      </w:r>
      <w:r w:rsidR="00FF0B44">
        <w:rPr>
          <w:lang w:val="fr-CH"/>
        </w:rPr>
        <w:t>aire d’</w:t>
      </w:r>
      <w:r>
        <w:rPr>
          <w:lang w:val="fr-CH"/>
        </w:rPr>
        <w:t>un film</w:t>
      </w:r>
    </w:p>
    <w:p w14:paraId="7D6BB96B" w14:textId="47351680" w:rsidR="00D306A0" w:rsidRDefault="00D306A0" w:rsidP="009C47D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lastRenderedPageBreak/>
        <w:t xml:space="preserve">Visualisation des commentaires d’un </w:t>
      </w:r>
      <w:r w:rsidR="00CB57FB">
        <w:rPr>
          <w:lang w:val="fr-CH"/>
        </w:rPr>
        <w:t>film</w:t>
      </w:r>
    </w:p>
    <w:p w14:paraId="4BE38C7D" w14:textId="5AAD00F1" w:rsidR="00E456D4" w:rsidRDefault="00FF0B44" w:rsidP="009C47D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Notation d’</w:t>
      </w:r>
      <w:r w:rsidR="00E456D4">
        <w:rPr>
          <w:lang w:val="fr-CH"/>
        </w:rPr>
        <w:t>un film</w:t>
      </w:r>
    </w:p>
    <w:p w14:paraId="3A0A1297" w14:textId="020F08FF" w:rsidR="00CB57FB" w:rsidRDefault="00CB57FB" w:rsidP="009C47D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Visualisation des notes d’un film (attribuées par des utilisateurs du réseau social)</w:t>
      </w:r>
    </w:p>
    <w:p w14:paraId="15D8D99C" w14:textId="76378907" w:rsidR="0046434F" w:rsidRDefault="0046434F" w:rsidP="009C47D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Visualisation de la </w:t>
      </w:r>
      <w:proofErr w:type="spellStart"/>
      <w:r>
        <w:rPr>
          <w:i/>
          <w:iCs/>
          <w:lang w:val="fr-CH"/>
        </w:rPr>
        <w:t>watchlist</w:t>
      </w:r>
      <w:proofErr w:type="spellEnd"/>
      <w:r>
        <w:rPr>
          <w:i/>
          <w:iCs/>
          <w:lang w:val="fr-CH"/>
        </w:rPr>
        <w:t xml:space="preserve"> </w:t>
      </w:r>
      <w:r>
        <w:rPr>
          <w:lang w:val="fr-CH"/>
        </w:rPr>
        <w:t>d’un ami</w:t>
      </w:r>
    </w:p>
    <w:p w14:paraId="472FF68A" w14:textId="60FDB16F" w:rsidR="006B3F5B" w:rsidRDefault="006B3F5B" w:rsidP="009C47D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Affichage d’une suggestion de films</w:t>
      </w:r>
      <w:r w:rsidR="00DF6136">
        <w:rPr>
          <w:lang w:val="fr-CH"/>
        </w:rPr>
        <w:t xml:space="preserve"> par utilisateur</w:t>
      </w:r>
    </w:p>
    <w:p w14:paraId="15681A9B" w14:textId="7925A1B8" w:rsidR="006B3F5B" w:rsidRDefault="00CB669B" w:rsidP="006B3F5B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Affichage d’un classement </w:t>
      </w:r>
      <w:r w:rsidR="00710195">
        <w:rPr>
          <w:lang w:val="fr-CH"/>
        </w:rPr>
        <w:t xml:space="preserve">des films ayant eu </w:t>
      </w:r>
      <w:r w:rsidR="00844BE2">
        <w:rPr>
          <w:lang w:val="fr-CH"/>
        </w:rPr>
        <w:t xml:space="preserve">la </w:t>
      </w:r>
      <w:r w:rsidR="00710195">
        <w:rPr>
          <w:lang w:val="fr-CH"/>
        </w:rPr>
        <w:t>meilleure</w:t>
      </w:r>
      <w:r w:rsidR="00844BE2">
        <w:rPr>
          <w:lang w:val="fr-CH"/>
        </w:rPr>
        <w:t xml:space="preserve"> moyenne pondérée en fonction des notations des </w:t>
      </w:r>
      <w:r w:rsidR="00DF6136">
        <w:rPr>
          <w:lang w:val="fr-CH"/>
        </w:rPr>
        <w:t xml:space="preserve">amis </w:t>
      </w:r>
      <w:r w:rsidR="00D064E6">
        <w:rPr>
          <w:lang w:val="fr-CH"/>
        </w:rPr>
        <w:t>de l’</w:t>
      </w:r>
      <w:r w:rsidR="00AB6C65">
        <w:rPr>
          <w:lang w:val="fr-CH"/>
        </w:rPr>
        <w:t>utilisateur</w:t>
      </w:r>
    </w:p>
    <w:p w14:paraId="33BA0269" w14:textId="37CA6AD1" w:rsidR="002B670C" w:rsidRDefault="002B670C" w:rsidP="002B670C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Utilisation de la cache si requête déjà exécutée</w:t>
      </w:r>
    </w:p>
    <w:p w14:paraId="25E82701" w14:textId="5866CF05" w:rsidR="00441784" w:rsidRDefault="001404F6" w:rsidP="00476B73">
      <w:pPr>
        <w:pStyle w:val="Heading1"/>
        <w:rPr>
          <w:lang w:val="fr-CH"/>
        </w:rPr>
      </w:pPr>
      <w:r>
        <w:rPr>
          <w:lang w:val="fr-CH"/>
        </w:rPr>
        <w:t>Model de d</w:t>
      </w:r>
      <w:r w:rsidR="00441784">
        <w:rPr>
          <w:lang w:val="fr-CH"/>
        </w:rPr>
        <w:t>onnées</w:t>
      </w:r>
    </w:p>
    <w:p w14:paraId="06721437" w14:textId="77601E17" w:rsidR="00441784" w:rsidRDefault="00441784" w:rsidP="001404F6">
      <w:pPr>
        <w:pStyle w:val="Heading2"/>
        <w:rPr>
          <w:lang w:val="fr-CH"/>
        </w:rPr>
      </w:pPr>
      <w:r>
        <w:rPr>
          <w:lang w:val="fr-CH"/>
        </w:rPr>
        <w:t>Graphe (Neo4J)</w:t>
      </w:r>
    </w:p>
    <w:p w14:paraId="2F22B77F" w14:textId="1F22B095" w:rsidR="00441784" w:rsidRDefault="004A4A46" w:rsidP="00441784">
      <w:pPr>
        <w:rPr>
          <w:lang w:val="fr-CH"/>
        </w:rPr>
      </w:pPr>
      <w:r w:rsidRPr="004A4A46">
        <w:rPr>
          <w:lang w:val="fr-CH"/>
        </w:rPr>
        <w:drawing>
          <wp:inline distT="0" distB="0" distL="0" distR="0" wp14:anchorId="10DD088B" wp14:editId="6F37F2A2">
            <wp:extent cx="5960110" cy="11563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FC42" w14:textId="52C761F1" w:rsidR="00441784" w:rsidRDefault="00441784" w:rsidP="001404F6">
      <w:pPr>
        <w:pStyle w:val="Heading2"/>
        <w:rPr>
          <w:lang w:val="fr-CH"/>
        </w:rPr>
      </w:pPr>
      <w:r>
        <w:rPr>
          <w:lang w:val="fr-CH"/>
        </w:rPr>
        <w:t>Document (MongoDB)</w:t>
      </w:r>
    </w:p>
    <w:p w14:paraId="4FA3BE6A" w14:textId="7F00A6AC" w:rsidR="00441784" w:rsidRPr="00441784" w:rsidRDefault="009C183D" w:rsidP="00441784">
      <w:pPr>
        <w:rPr>
          <w:lang w:val="fr-CH"/>
        </w:rPr>
      </w:pPr>
      <w:r w:rsidRPr="009C183D">
        <w:rPr>
          <w:lang w:val="fr-CH"/>
        </w:rPr>
        <w:drawing>
          <wp:inline distT="0" distB="0" distL="0" distR="0" wp14:anchorId="57071489" wp14:editId="6A79A3D9">
            <wp:extent cx="5960110" cy="3360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40BB" w14:textId="49ED0BBD" w:rsidR="00844BE2" w:rsidRDefault="00476B73" w:rsidP="00476B73">
      <w:pPr>
        <w:pStyle w:val="Heading1"/>
        <w:rPr>
          <w:lang w:val="fr-CH"/>
        </w:rPr>
      </w:pPr>
      <w:r>
        <w:rPr>
          <w:lang w:val="fr-CH"/>
        </w:rPr>
        <w:t>Requêtes avancées</w:t>
      </w:r>
    </w:p>
    <w:p w14:paraId="031062E5" w14:textId="0C830BD4" w:rsidR="00476B73" w:rsidRDefault="00B63ADB" w:rsidP="00476B7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Notre système comportant trois sources de données (i.e. Neo4JS, MongoDB, </w:t>
      </w:r>
      <w:proofErr w:type="spellStart"/>
      <w:r>
        <w:rPr>
          <w:lang w:val="fr-CH"/>
        </w:rPr>
        <w:t>tmdbAPI</w:t>
      </w:r>
      <w:proofErr w:type="spellEnd"/>
      <w:r>
        <w:rPr>
          <w:lang w:val="fr-CH"/>
        </w:rPr>
        <w:t>), chacun de ces systèmes contient des requêtes qui lui sont propres.</w:t>
      </w:r>
    </w:p>
    <w:p w14:paraId="1A6970C0" w14:textId="1AB79495" w:rsidR="00F36598" w:rsidRDefault="00F36598" w:rsidP="00476B7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Neo4JS :</w:t>
      </w:r>
    </w:p>
    <w:p w14:paraId="0FCBDA98" w14:textId="3C9480A2" w:rsidR="003855B0" w:rsidRPr="003855B0" w:rsidRDefault="003855B0" w:rsidP="003855B0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Définition d’une relation désignant le souhait d’un utilisateur de regarder un film</w:t>
      </w:r>
      <w:r w:rsidR="006C66DC">
        <w:rPr>
          <w:lang w:val="fr-CH"/>
        </w:rPr>
        <w:t> :</w:t>
      </w:r>
    </w:p>
    <w:p w14:paraId="3542D377" w14:textId="790B91E5" w:rsidR="00B620C0" w:rsidRPr="006C66DC" w:rsidRDefault="00F36598" w:rsidP="002D7750">
      <w:pPr>
        <w:rPr>
          <w:lang w:val="fr-CH"/>
        </w:rPr>
      </w:pPr>
      <w:r>
        <w:rPr>
          <w:noProof/>
        </w:rPr>
        <w:lastRenderedPageBreak/>
        <w:drawing>
          <wp:inline distT="0" distB="0" distL="0" distR="0" wp14:anchorId="1BFB02D2" wp14:editId="0FD49DED">
            <wp:extent cx="6112299" cy="1670365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889" cy="17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E48B" w14:textId="67993A60" w:rsidR="003855B0" w:rsidRDefault="006C66DC" w:rsidP="00B620C0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Récupération d</w:t>
      </w:r>
      <w:r w:rsidR="0073176A">
        <w:rPr>
          <w:lang w:val="fr-CH"/>
        </w:rPr>
        <w:t xml:space="preserve">’une </w:t>
      </w:r>
      <w:r w:rsidR="0070754E">
        <w:rPr>
          <w:lang w:val="fr-CH"/>
        </w:rPr>
        <w:t>liste de suggestion</w:t>
      </w:r>
      <w:r w:rsidR="0073176A">
        <w:rPr>
          <w:lang w:val="fr-CH"/>
        </w:rPr>
        <w:t>s</w:t>
      </w:r>
      <w:r w:rsidR="0070754E">
        <w:rPr>
          <w:lang w:val="fr-CH"/>
        </w:rPr>
        <w:t xml:space="preserve"> </w:t>
      </w:r>
      <w:r w:rsidR="0073176A">
        <w:rPr>
          <w:lang w:val="fr-CH"/>
        </w:rPr>
        <w:t>de films résu</w:t>
      </w:r>
      <w:r w:rsidR="0070754E">
        <w:rPr>
          <w:lang w:val="fr-CH"/>
        </w:rPr>
        <w:t>ltant de</w:t>
      </w:r>
      <w:r w:rsidR="008C3FCC">
        <w:rPr>
          <w:lang w:val="fr-CH"/>
        </w:rPr>
        <w:t xml:space="preserve"> la moyenne pondérée de la notation des films par </w:t>
      </w:r>
      <w:r w:rsidR="0073176A">
        <w:rPr>
          <w:lang w:val="fr-CH"/>
        </w:rPr>
        <w:t xml:space="preserve">les </w:t>
      </w:r>
      <w:r w:rsidR="0073176A">
        <w:rPr>
          <w:i/>
          <w:iCs/>
          <w:lang w:val="fr-CH"/>
        </w:rPr>
        <w:t xml:space="preserve">amis </w:t>
      </w:r>
      <w:r w:rsidR="0073176A" w:rsidRPr="007934AC">
        <w:rPr>
          <w:lang w:val="fr-CH"/>
        </w:rPr>
        <w:t>d’</w:t>
      </w:r>
      <w:r w:rsidR="008C3FCC">
        <w:rPr>
          <w:lang w:val="fr-CH"/>
        </w:rPr>
        <w:t>un utilisateur tel que cité dans le descriptif du projet</w:t>
      </w:r>
    </w:p>
    <w:p w14:paraId="6C365917" w14:textId="1B0A1DCA" w:rsidR="008C3FCC" w:rsidRPr="005B6005" w:rsidRDefault="002D7750" w:rsidP="002D7750">
      <w:pPr>
        <w:rPr>
          <w:lang w:val="fr-CH"/>
        </w:rPr>
      </w:pPr>
      <w:r>
        <w:rPr>
          <w:noProof/>
        </w:rPr>
        <w:drawing>
          <wp:inline distT="0" distB="0" distL="0" distR="0" wp14:anchorId="6E25890D" wp14:editId="405C8204">
            <wp:extent cx="6478939" cy="54773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0479" cy="54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36CD" w14:textId="3A920B08" w:rsidR="003855B0" w:rsidRDefault="00D44EB8" w:rsidP="003855B0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TmdbAPI</w:t>
      </w:r>
      <w:proofErr w:type="spellEnd"/>
    </w:p>
    <w:p w14:paraId="0FBDFAE4" w14:textId="51898897" w:rsidR="00D44EB8" w:rsidRDefault="0096504A" w:rsidP="00927C39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Création d’une </w:t>
      </w:r>
      <w:r w:rsidR="00082CD7">
        <w:rPr>
          <w:lang w:val="fr-CH"/>
        </w:rPr>
        <w:t xml:space="preserve">méthode C# d’abstraction </w:t>
      </w:r>
      <w:r>
        <w:rPr>
          <w:lang w:val="fr-CH"/>
        </w:rPr>
        <w:t xml:space="preserve">d’un </w:t>
      </w:r>
      <w:proofErr w:type="spellStart"/>
      <w:r>
        <w:rPr>
          <w:i/>
          <w:iCs/>
          <w:lang w:val="fr-CH"/>
        </w:rPr>
        <w:t>query</w:t>
      </w:r>
      <w:proofErr w:type="spellEnd"/>
      <w:r>
        <w:rPr>
          <w:i/>
          <w:iCs/>
          <w:lang w:val="fr-CH"/>
        </w:rPr>
        <w:t xml:space="preserve"> </w:t>
      </w:r>
      <w:proofErr w:type="spellStart"/>
      <w:r>
        <w:rPr>
          <w:i/>
          <w:iCs/>
          <w:lang w:val="fr-CH"/>
        </w:rPr>
        <w:t>builde</w:t>
      </w:r>
      <w:r w:rsidR="007E0060">
        <w:rPr>
          <w:i/>
          <w:iCs/>
          <w:lang w:val="fr-CH"/>
        </w:rPr>
        <w:t>r</w:t>
      </w:r>
      <w:proofErr w:type="spellEnd"/>
      <w:r>
        <w:rPr>
          <w:lang w:val="fr-CH"/>
        </w:rPr>
        <w:t xml:space="preserve">, permet d’utiliser </w:t>
      </w:r>
      <w:r w:rsidR="007E0060">
        <w:rPr>
          <w:lang w:val="fr-CH"/>
        </w:rPr>
        <w:t xml:space="preserve">les opérateurs </w:t>
      </w:r>
      <w:r w:rsidR="007E0060">
        <w:rPr>
          <w:i/>
          <w:iCs/>
          <w:lang w:val="fr-CH"/>
        </w:rPr>
        <w:t xml:space="preserve">AND </w:t>
      </w:r>
      <w:r w:rsidR="007E0060">
        <w:rPr>
          <w:lang w:val="fr-CH"/>
        </w:rPr>
        <w:t xml:space="preserve">et </w:t>
      </w:r>
      <w:r w:rsidR="007E0060">
        <w:rPr>
          <w:i/>
          <w:iCs/>
          <w:lang w:val="fr-CH"/>
        </w:rPr>
        <w:t xml:space="preserve">OR </w:t>
      </w:r>
      <w:r w:rsidR="006E7869">
        <w:rPr>
          <w:lang w:val="fr-CH"/>
        </w:rPr>
        <w:t>lors du passage des paramètres d’une requête.</w:t>
      </w:r>
      <w:r w:rsidR="000E17EF">
        <w:rPr>
          <w:lang w:val="fr-CH"/>
        </w:rPr>
        <w:t xml:space="preserve"> </w:t>
      </w:r>
      <w:r w:rsidR="00A57A28">
        <w:rPr>
          <w:lang w:val="fr-CH"/>
        </w:rPr>
        <w:t xml:space="preserve">Cette méthode permet </w:t>
      </w:r>
      <w:r w:rsidR="0093473B">
        <w:rPr>
          <w:lang w:val="fr-CH"/>
        </w:rPr>
        <w:t xml:space="preserve">une recherche utilisant le </w:t>
      </w:r>
      <w:r w:rsidR="0093473B">
        <w:rPr>
          <w:i/>
          <w:iCs/>
          <w:lang w:val="fr-CH"/>
        </w:rPr>
        <w:t xml:space="preserve">Modèle Booléen </w:t>
      </w:r>
      <w:r w:rsidR="006702D8">
        <w:rPr>
          <w:lang w:val="fr-CH"/>
        </w:rPr>
        <w:t xml:space="preserve">à plusieurs paramètres </w:t>
      </w:r>
      <w:r w:rsidR="004B50F2">
        <w:rPr>
          <w:lang w:val="fr-CH"/>
        </w:rPr>
        <w:t>à l’aide des deux opérateurs précités</w:t>
      </w:r>
      <w:r w:rsidR="007B6740">
        <w:rPr>
          <w:lang w:val="fr-CH"/>
        </w:rPr>
        <w:t>, celle-ci une fois construite effectuera un appel dans l’api</w:t>
      </w:r>
      <w:r w:rsidR="004B50F2">
        <w:rPr>
          <w:lang w:val="fr-CH"/>
        </w:rPr>
        <w:t>.</w:t>
      </w:r>
    </w:p>
    <w:p w14:paraId="43941E7A" w14:textId="525B85C7" w:rsidR="00F36598" w:rsidRDefault="00DF07AA" w:rsidP="00DF07AA">
      <w:pPr>
        <w:rPr>
          <w:lang w:val="fr-CH"/>
        </w:rPr>
      </w:pPr>
      <w:r w:rsidRPr="00DF07AA">
        <w:rPr>
          <w:lang w:val="fr-CH"/>
        </w:rPr>
        <w:lastRenderedPageBreak/>
        <w:drawing>
          <wp:inline distT="0" distB="0" distL="0" distR="0" wp14:anchorId="25C563C4" wp14:editId="67F06B45">
            <wp:extent cx="6617886" cy="10773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7027" cy="10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10C4" w14:textId="2AE02294" w:rsidR="00DF3C70" w:rsidRDefault="00DF3C70" w:rsidP="00405FDA">
      <w:pPr>
        <w:jc w:val="center"/>
        <w:rPr>
          <w:lang w:val="fr-CH"/>
        </w:rPr>
      </w:pPr>
      <w:r w:rsidRPr="00DF3C70">
        <w:rPr>
          <w:lang w:val="fr-CH"/>
        </w:rPr>
        <w:drawing>
          <wp:inline distT="0" distB="0" distL="0" distR="0" wp14:anchorId="739B4F52" wp14:editId="0E133A3E">
            <wp:extent cx="4805728" cy="267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5388" cy="27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4C5F" w14:textId="33BA372C" w:rsidR="00DF07AA" w:rsidRDefault="00DF07AA" w:rsidP="00DF07AA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MongoDB</w:t>
      </w:r>
    </w:p>
    <w:p w14:paraId="541B4E2B" w14:textId="4AE552C8" w:rsidR="00710C86" w:rsidRDefault="00A1709C" w:rsidP="00A1709C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Utilisation des librairies</w:t>
      </w:r>
      <w:r w:rsidR="007B6740">
        <w:rPr>
          <w:lang w:val="fr-CH"/>
        </w:rPr>
        <w:t xml:space="preserve"> </w:t>
      </w:r>
      <w:proofErr w:type="spellStart"/>
      <w:r w:rsidR="00DD1AA9">
        <w:rPr>
          <w:i/>
          <w:iCs/>
          <w:lang w:val="fr-CH"/>
        </w:rPr>
        <w:t>MongoDB.Driver</w:t>
      </w:r>
      <w:proofErr w:type="spellEnd"/>
      <w:r w:rsidR="00DD1AA9">
        <w:rPr>
          <w:i/>
          <w:iCs/>
          <w:lang w:val="fr-CH"/>
        </w:rPr>
        <w:t xml:space="preserve"> </w:t>
      </w:r>
      <w:r w:rsidR="00DD1AA9">
        <w:rPr>
          <w:lang w:val="fr-CH"/>
        </w:rPr>
        <w:t xml:space="preserve">et </w:t>
      </w:r>
      <w:proofErr w:type="spellStart"/>
      <w:proofErr w:type="gramStart"/>
      <w:r w:rsidR="00DD1AA9">
        <w:rPr>
          <w:i/>
          <w:iCs/>
          <w:lang w:val="fr-CH"/>
        </w:rPr>
        <w:t>MongoDB.Bson</w:t>
      </w:r>
      <w:proofErr w:type="spellEnd"/>
      <w:r w:rsidR="00DD1AA9">
        <w:rPr>
          <w:i/>
          <w:iCs/>
          <w:lang w:val="fr-CH"/>
        </w:rPr>
        <w:t xml:space="preserve"> </w:t>
      </w:r>
      <w:r w:rsidR="00DD1AA9">
        <w:rPr>
          <w:lang w:val="fr-CH"/>
        </w:rPr>
        <w:t>,</w:t>
      </w:r>
      <w:proofErr w:type="gramEnd"/>
      <w:r w:rsidR="00DD1AA9">
        <w:rPr>
          <w:lang w:val="fr-CH"/>
        </w:rPr>
        <w:t xml:space="preserve"> les objets </w:t>
      </w:r>
      <w:proofErr w:type="spellStart"/>
      <w:r w:rsidR="00DD1AA9">
        <w:rPr>
          <w:i/>
          <w:iCs/>
          <w:lang w:val="fr-CH"/>
        </w:rPr>
        <w:t>Bson</w:t>
      </w:r>
      <w:proofErr w:type="spellEnd"/>
      <w:r w:rsidR="00DD1AA9">
        <w:rPr>
          <w:i/>
          <w:iCs/>
          <w:lang w:val="fr-CH"/>
        </w:rPr>
        <w:t xml:space="preserve"> </w:t>
      </w:r>
      <w:r w:rsidR="00DD1AA9">
        <w:rPr>
          <w:lang w:val="fr-CH"/>
        </w:rPr>
        <w:t>représentent un</w:t>
      </w:r>
      <w:r w:rsidR="00B76579">
        <w:rPr>
          <w:lang w:val="fr-CH"/>
        </w:rPr>
        <w:t xml:space="preserve"> document MongoDB formaté en </w:t>
      </w:r>
      <w:proofErr w:type="spellStart"/>
      <w:r w:rsidR="00B76579">
        <w:rPr>
          <w:lang w:val="fr-CH"/>
        </w:rPr>
        <w:t>json</w:t>
      </w:r>
      <w:proofErr w:type="spellEnd"/>
      <w:r w:rsidR="00B76579">
        <w:rPr>
          <w:lang w:val="fr-CH"/>
        </w:rPr>
        <w:t xml:space="preserve"> dans une</w:t>
      </w:r>
      <w:r w:rsidR="00DD1AA9">
        <w:rPr>
          <w:lang w:val="fr-CH"/>
        </w:rPr>
        <w:t xml:space="preserve"> entité C# </w:t>
      </w:r>
      <w:r w:rsidR="00B76579">
        <w:rPr>
          <w:lang w:val="fr-CH"/>
        </w:rPr>
        <w:t>. L’exemple ci-dessous est la sélection des films par année</w:t>
      </w:r>
    </w:p>
    <w:p w14:paraId="3555CF3E" w14:textId="0495DAF4" w:rsidR="00B76579" w:rsidRPr="00B76579" w:rsidRDefault="00B76579" w:rsidP="00B76579">
      <w:pPr>
        <w:rPr>
          <w:lang w:val="fr-CH"/>
        </w:rPr>
      </w:pPr>
      <w:r w:rsidRPr="00B76579">
        <w:rPr>
          <w:lang w:val="fr-CH"/>
        </w:rPr>
        <w:drawing>
          <wp:inline distT="0" distB="0" distL="0" distR="0" wp14:anchorId="03FD6915" wp14:editId="7E356CFB">
            <wp:extent cx="5960110" cy="754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96DE" w14:textId="18FFF6B3" w:rsidR="00476B73" w:rsidRDefault="004C1AD9" w:rsidP="004C1AD9">
      <w:pPr>
        <w:pStyle w:val="Heading1"/>
        <w:rPr>
          <w:lang w:val="fr-CH"/>
        </w:rPr>
      </w:pPr>
      <w:r>
        <w:rPr>
          <w:lang w:val="fr-CH"/>
        </w:rPr>
        <w:t>Architecture du code</w:t>
      </w:r>
    </w:p>
    <w:p w14:paraId="2EA801BA" w14:textId="6AD480FB" w:rsidR="005651CE" w:rsidRPr="005651CE" w:rsidRDefault="005651CE" w:rsidP="005651CE">
      <w:pPr>
        <w:rPr>
          <w:lang w:val="fr-CH"/>
        </w:rPr>
      </w:pPr>
      <w:r w:rsidRPr="005651CE">
        <w:rPr>
          <w:lang w:val="fr-CH"/>
        </w:rPr>
        <w:drawing>
          <wp:inline distT="0" distB="0" distL="0" distR="0" wp14:anchorId="75650422" wp14:editId="612812A2">
            <wp:extent cx="1667105" cy="88723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6872" cy="9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B6C" w14:textId="32404D7A" w:rsidR="00936D1C" w:rsidRDefault="00FF7A26" w:rsidP="001F74ED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MoviesGlobalResources</w:t>
      </w:r>
      <w:proofErr w:type="spellEnd"/>
      <w:r>
        <w:rPr>
          <w:lang w:val="fr-CH"/>
        </w:rPr>
        <w:t> : projet contenant l</w:t>
      </w:r>
      <w:r w:rsidR="00B714A0">
        <w:rPr>
          <w:lang w:val="fr-CH"/>
        </w:rPr>
        <w:t xml:space="preserve">a logique </w:t>
      </w:r>
      <w:r w:rsidR="004F59A8">
        <w:rPr>
          <w:lang w:val="fr-CH"/>
        </w:rPr>
        <w:t>et le</w:t>
      </w:r>
      <w:r w:rsidR="00B714A0">
        <w:rPr>
          <w:lang w:val="fr-CH"/>
        </w:rPr>
        <w:t xml:space="preserve"> traitement des données de films globales (</w:t>
      </w:r>
      <w:proofErr w:type="gramStart"/>
      <w:r w:rsidR="00B714A0">
        <w:rPr>
          <w:lang w:val="fr-CH"/>
        </w:rPr>
        <w:t xml:space="preserve">API </w:t>
      </w:r>
      <w:r w:rsidR="00E3426F">
        <w:rPr>
          <w:lang w:val="fr-CH"/>
        </w:rPr>
        <w:t xml:space="preserve"> TMDB</w:t>
      </w:r>
      <w:proofErr w:type="gramEnd"/>
      <w:r w:rsidR="00E3426F">
        <w:rPr>
          <w:lang w:val="fr-CH"/>
        </w:rPr>
        <w:t xml:space="preserve"> </w:t>
      </w:r>
      <w:r w:rsidR="00B714A0">
        <w:rPr>
          <w:lang w:val="fr-CH"/>
        </w:rPr>
        <w:t>+ cache</w:t>
      </w:r>
      <w:r w:rsidR="00E3426F">
        <w:rPr>
          <w:lang w:val="fr-CH"/>
        </w:rPr>
        <w:t xml:space="preserve"> MongoDB)</w:t>
      </w:r>
    </w:p>
    <w:p w14:paraId="6EC2C64E" w14:textId="0E69735D" w:rsidR="00E3426F" w:rsidRDefault="004F59A8" w:rsidP="001F74ED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SocialResources</w:t>
      </w:r>
      <w:proofErr w:type="spellEnd"/>
      <w:r>
        <w:rPr>
          <w:lang w:val="fr-CH"/>
        </w:rPr>
        <w:t> : projet contenant la logique et le tra</w:t>
      </w:r>
      <w:r w:rsidR="00D0565D">
        <w:rPr>
          <w:lang w:val="fr-CH"/>
        </w:rPr>
        <w:t>ite</w:t>
      </w:r>
      <w:r>
        <w:rPr>
          <w:lang w:val="fr-CH"/>
        </w:rPr>
        <w:t>ment des données d</w:t>
      </w:r>
      <w:r w:rsidR="00D0565D">
        <w:rPr>
          <w:lang w:val="fr-CH"/>
        </w:rPr>
        <w:t>u réseau social (Neo4J graphe DB)</w:t>
      </w:r>
    </w:p>
    <w:p w14:paraId="7E7B7BF1" w14:textId="55BAE193" w:rsidR="00D0565D" w:rsidRDefault="000E6CDA" w:rsidP="001F74ED">
      <w:pPr>
        <w:pStyle w:val="ListParagraph"/>
        <w:numPr>
          <w:ilvl w:val="0"/>
          <w:numId w:val="2"/>
        </w:numPr>
      </w:pPr>
      <w:proofErr w:type="spellStart"/>
      <w:proofErr w:type="gramStart"/>
      <w:r w:rsidRPr="00FB52A7">
        <w:t>Telegram.Bot.Examples.DotNetCoreWeb</w:t>
      </w:r>
      <w:r w:rsidR="00FB52A7" w:rsidRPr="00FB52A7">
        <w:t>Hook</w:t>
      </w:r>
      <w:proofErr w:type="spellEnd"/>
      <w:proofErr w:type="gramEnd"/>
      <w:r w:rsidR="00FB52A7" w:rsidRPr="00FB52A7">
        <w:t> : w</w:t>
      </w:r>
      <w:r w:rsidR="00FB52A7">
        <w:t xml:space="preserve">eb hook library pour </w:t>
      </w:r>
      <w:r w:rsidR="00FB52A7" w:rsidRPr="007B576F">
        <w:rPr>
          <w:i/>
        </w:rPr>
        <w:t>Telegram</w:t>
      </w:r>
    </w:p>
    <w:p w14:paraId="7D6C970B" w14:textId="6B040725" w:rsidR="000D14C8" w:rsidRDefault="000D14C8" w:rsidP="001F74ED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 w:rsidRPr="00035159">
        <w:rPr>
          <w:lang w:val="fr-CH"/>
        </w:rPr>
        <w:t>TelegramConsumer</w:t>
      </w:r>
      <w:proofErr w:type="spellEnd"/>
      <w:r w:rsidRPr="00035159">
        <w:rPr>
          <w:lang w:val="fr-CH"/>
        </w:rPr>
        <w:t xml:space="preserve"> :</w:t>
      </w:r>
      <w:r w:rsidR="00AE03D4" w:rsidRPr="00035159">
        <w:rPr>
          <w:lang w:val="fr-CH"/>
        </w:rPr>
        <w:t xml:space="preserve"> projet faisant office d’</w:t>
      </w:r>
      <w:r w:rsidR="00035159" w:rsidRPr="00035159">
        <w:rPr>
          <w:i/>
          <w:iCs/>
          <w:lang w:val="fr-CH"/>
        </w:rPr>
        <w:t xml:space="preserve">agent </w:t>
      </w:r>
      <w:r w:rsidR="00035159" w:rsidRPr="00035159">
        <w:rPr>
          <w:lang w:val="fr-CH"/>
        </w:rPr>
        <w:t>allant</w:t>
      </w:r>
      <w:r w:rsidR="00035159">
        <w:rPr>
          <w:lang w:val="fr-CH"/>
        </w:rPr>
        <w:t xml:space="preserve"> consommer la queue de messages du bot </w:t>
      </w:r>
      <w:proofErr w:type="spellStart"/>
      <w:r w:rsidR="00821D01">
        <w:rPr>
          <w:i/>
          <w:iCs/>
          <w:lang w:val="fr-CH"/>
        </w:rPr>
        <w:t>Telegram</w:t>
      </w:r>
      <w:proofErr w:type="spellEnd"/>
      <w:r w:rsidR="004F52E9">
        <w:rPr>
          <w:lang w:val="fr-CH"/>
        </w:rPr>
        <w:t xml:space="preserve"> et routant les appels </w:t>
      </w:r>
      <w:r w:rsidR="007B576F">
        <w:rPr>
          <w:lang w:val="fr-CH"/>
        </w:rPr>
        <w:t>aux couches backend</w:t>
      </w:r>
    </w:p>
    <w:p w14:paraId="14930843" w14:textId="025B3894" w:rsidR="007B576F" w:rsidRDefault="007B576F" w:rsidP="001F74ED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TestMoviesGlobalResources</w:t>
      </w:r>
      <w:proofErr w:type="spellEnd"/>
      <w:r>
        <w:rPr>
          <w:lang w:val="fr-CH"/>
        </w:rPr>
        <w:t xml:space="preserve"> : projet de test unitaire pour le projet </w:t>
      </w:r>
      <w:proofErr w:type="spellStart"/>
      <w:r>
        <w:rPr>
          <w:i/>
          <w:iCs/>
          <w:lang w:val="fr-CH"/>
        </w:rPr>
        <w:t>MoviesGlobalResources</w:t>
      </w:r>
      <w:proofErr w:type="spellEnd"/>
    </w:p>
    <w:p w14:paraId="0D1065B8" w14:textId="23A43E65" w:rsidR="00EF1C3D" w:rsidRPr="00441784" w:rsidRDefault="002B670C" w:rsidP="00441784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 w:rsidRPr="002B670C">
        <w:rPr>
          <w:i/>
          <w:iCs/>
          <w:lang w:val="fr-CH"/>
        </w:rPr>
        <w:t>TestSocialResources</w:t>
      </w:r>
      <w:proofErr w:type="spellEnd"/>
      <w:r>
        <w:rPr>
          <w:i/>
          <w:iCs/>
          <w:lang w:val="fr-CH"/>
        </w:rPr>
        <w:t> </w:t>
      </w:r>
      <w:r w:rsidRPr="002B670C">
        <w:rPr>
          <w:lang w:val="fr-CH"/>
        </w:rPr>
        <w:t>:</w:t>
      </w:r>
      <w:r>
        <w:rPr>
          <w:lang w:val="fr-CH"/>
        </w:rPr>
        <w:t xml:space="preserve"> </w:t>
      </w:r>
      <w:r w:rsidR="002E50C9">
        <w:rPr>
          <w:lang w:val="fr-CH"/>
        </w:rPr>
        <w:t xml:space="preserve">projet de test unitaire pour le projet </w:t>
      </w:r>
      <w:proofErr w:type="spellStart"/>
      <w:r w:rsidR="002E50C9">
        <w:rPr>
          <w:i/>
          <w:iCs/>
          <w:lang w:val="fr-CH"/>
        </w:rPr>
        <w:t>Social</w:t>
      </w:r>
      <w:r w:rsidR="002E50C9">
        <w:rPr>
          <w:i/>
          <w:iCs/>
          <w:lang w:val="fr-CH"/>
        </w:rPr>
        <w:t>Resources</w:t>
      </w:r>
      <w:proofErr w:type="spellEnd"/>
    </w:p>
    <w:p w14:paraId="1B7B05B2" w14:textId="6CA67BEC" w:rsidR="00441784" w:rsidRPr="00035159" w:rsidRDefault="00441784" w:rsidP="00441784">
      <w:pPr>
        <w:ind w:hanging="540"/>
        <w:rPr>
          <w:lang w:val="fr-CH"/>
        </w:rPr>
      </w:pPr>
      <w:r>
        <w:rPr>
          <w:noProof/>
        </w:rPr>
        <w:lastRenderedPageBreak/>
        <w:drawing>
          <wp:inline distT="0" distB="0" distL="0" distR="0" wp14:anchorId="35A54B51" wp14:editId="2DBAB5F4">
            <wp:extent cx="6692510" cy="3916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6299" cy="391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F071" w14:textId="098CBBF9" w:rsidR="00EF1C3D" w:rsidRDefault="00283FD1" w:rsidP="00283FD1">
      <w:pPr>
        <w:pStyle w:val="Heading1"/>
        <w:rPr>
          <w:lang w:val="fr-CH"/>
        </w:rPr>
      </w:pPr>
      <w:r>
        <w:rPr>
          <w:lang w:val="fr-CH"/>
        </w:rPr>
        <w:t>Tests unitaires</w:t>
      </w:r>
    </w:p>
    <w:p w14:paraId="7714048A" w14:textId="0D569D88" w:rsidR="00283FD1" w:rsidRDefault="00283FD1" w:rsidP="00283FD1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Les différentes </w:t>
      </w:r>
      <w:r w:rsidR="00514863">
        <w:rPr>
          <w:lang w:val="fr-CH"/>
        </w:rPr>
        <w:t>fonctionnalités ont été testés dans notre projet par couche. La lecture du code des tests unitaires permet une visualisation des fonctionnalités implémentées</w:t>
      </w:r>
    </w:p>
    <w:p w14:paraId="4EE627B2" w14:textId="0452CAB1" w:rsidR="00514863" w:rsidRPr="00514863" w:rsidRDefault="0041686A" w:rsidP="00514863">
      <w:pPr>
        <w:rPr>
          <w:lang w:val="fr-CH"/>
        </w:rPr>
      </w:pPr>
      <w:r w:rsidRPr="0041686A">
        <w:rPr>
          <w:lang w:val="fr-CH"/>
        </w:rPr>
        <w:lastRenderedPageBreak/>
        <w:drawing>
          <wp:inline distT="0" distB="0" distL="0" distR="0" wp14:anchorId="7736987A" wp14:editId="048478A9">
            <wp:extent cx="3296110" cy="45440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9843" w14:textId="4378FC56" w:rsidR="00E90F5C" w:rsidRPr="00052167" w:rsidRDefault="00283FD1" w:rsidP="00283FD1">
      <w:pPr>
        <w:pStyle w:val="Heading1"/>
        <w:rPr>
          <w:lang w:val="fr-CH"/>
        </w:rPr>
      </w:pPr>
      <w:r>
        <w:rPr>
          <w:lang w:val="fr-CH"/>
        </w:rPr>
        <w:t>Annexe : Données techniques</w:t>
      </w:r>
    </w:p>
    <w:p w14:paraId="75892F0F" w14:textId="4EC14B70" w:rsidR="002D1DEB" w:rsidRPr="00283FD1" w:rsidRDefault="00E32B2C" w:rsidP="00283FD1">
      <w:pPr>
        <w:pStyle w:val="Heading2"/>
        <w:rPr>
          <w:lang w:val="fr-CH"/>
        </w:rPr>
      </w:pPr>
      <w:r w:rsidRPr="00283FD1">
        <w:rPr>
          <w:lang w:val="fr-CH"/>
        </w:rPr>
        <w:t>API key</w:t>
      </w:r>
    </w:p>
    <w:p w14:paraId="2ADF41CB" w14:textId="77777777" w:rsidR="00E32B2C" w:rsidRDefault="00E32B2C">
      <w:r w:rsidRPr="00E32B2C">
        <w:t>dca39aa4da3c154aa1c1b0d293e9ba5b</w:t>
      </w:r>
    </w:p>
    <w:p w14:paraId="51EBDF96" w14:textId="656780B3" w:rsidR="00E32B2C" w:rsidRDefault="00E32B2C" w:rsidP="00283FD1">
      <w:pPr>
        <w:pStyle w:val="Heading2"/>
      </w:pPr>
      <w:r w:rsidRPr="00E32B2C">
        <w:t>Example API Request</w:t>
      </w:r>
    </w:p>
    <w:p w14:paraId="60ED6B56" w14:textId="77777777" w:rsidR="00E32B2C" w:rsidRDefault="00CF6D01">
      <w:hyperlink r:id="rId25" w:history="1">
        <w:r w:rsidR="00E32B2C" w:rsidRPr="00BF79E2">
          <w:rPr>
            <w:rStyle w:val="Hyperlink"/>
          </w:rPr>
          <w:t>https://api.themoviedb.org/3/movie/550?api_key=dca39aa4da3c154aa1c1b0d293e9ba5b</w:t>
        </w:r>
      </w:hyperlink>
    </w:p>
    <w:p w14:paraId="0F3BA706" w14:textId="45EBD9C2" w:rsidR="00E32B2C" w:rsidRDefault="00E32B2C" w:rsidP="00283FD1">
      <w:pPr>
        <w:pStyle w:val="Heading2"/>
      </w:pPr>
      <w:r w:rsidRPr="00E32B2C">
        <w:t>API Read Access Token (v4 auth)</w:t>
      </w:r>
    </w:p>
    <w:p w14:paraId="7E83506A" w14:textId="77777777" w:rsidR="00E32B2C" w:rsidRDefault="00E32B2C">
      <w:r w:rsidRPr="00E32B2C">
        <w:t>eyJhbGciOiJIUzI1NiJ9.eyJhdWQiOiJkY2EzOWFhNGRhM2MxNTRhYTFjMWIwZDI5M2U5YmE1YiIsInN1YiI6IjVlMDczOGUwMjZkYWMxMDAxNDczMTBmMyIsInNjb3BlcyI6WyJhcGlfcmVhZCJdLCJ2ZXJzaW9uIjoxfQ.VyGq-6ZAjUxOifbooMGSmcoeyP7R4tG4hy02iRKbhSM</w:t>
      </w:r>
    </w:p>
    <w:p w14:paraId="0EB0FE67" w14:textId="12A3BA9F" w:rsidR="00E32B2C" w:rsidRDefault="00E32B2C" w:rsidP="00283FD1">
      <w:pPr>
        <w:pStyle w:val="Heading2"/>
      </w:pPr>
      <w:r>
        <w:t>MongoDB</w:t>
      </w:r>
    </w:p>
    <w:p w14:paraId="371C6DB1" w14:textId="77777777" w:rsidR="00E32B2C" w:rsidRDefault="00E32B2C">
      <w:r>
        <w:t xml:space="preserve">DB name: </w:t>
      </w:r>
      <w:r w:rsidR="00D35D65">
        <w:t>Movie</w:t>
      </w:r>
    </w:p>
    <w:p w14:paraId="45168B8B" w14:textId="4B085A43" w:rsidR="00D4559D" w:rsidRPr="00283FD1" w:rsidRDefault="00D35D65">
      <w:r>
        <w:t xml:space="preserve">Collection </w:t>
      </w:r>
      <w:bookmarkStart w:id="0" w:name="_GoBack"/>
      <w:bookmarkEnd w:id="0"/>
      <w:r>
        <w:t xml:space="preserve">name: </w:t>
      </w:r>
      <w:proofErr w:type="spellStart"/>
      <w:r>
        <w:t>MovieCollection</w:t>
      </w:r>
      <w:proofErr w:type="spellEnd"/>
    </w:p>
    <w:sectPr w:rsidR="00D4559D" w:rsidRPr="00283FD1" w:rsidSect="00A32324">
      <w:pgSz w:w="11906" w:h="16838"/>
      <w:pgMar w:top="1440" w:right="144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50E44" w14:textId="77777777" w:rsidR="00A32324" w:rsidRDefault="00A32324" w:rsidP="00A32324">
      <w:pPr>
        <w:spacing w:after="0" w:line="240" w:lineRule="auto"/>
      </w:pPr>
      <w:r>
        <w:separator/>
      </w:r>
    </w:p>
  </w:endnote>
  <w:endnote w:type="continuationSeparator" w:id="0">
    <w:p w14:paraId="0D817F60" w14:textId="77777777" w:rsidR="00A32324" w:rsidRDefault="00A32324" w:rsidP="00A32324">
      <w:pPr>
        <w:spacing w:after="0" w:line="240" w:lineRule="auto"/>
      </w:pPr>
      <w:r>
        <w:continuationSeparator/>
      </w:r>
    </w:p>
  </w:endnote>
  <w:endnote w:type="continuationNotice" w:id="1">
    <w:p w14:paraId="71628F52" w14:textId="77777777" w:rsidR="00602B4A" w:rsidRDefault="00602B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EA753" w14:textId="77777777" w:rsidR="00A32324" w:rsidRDefault="00A32324" w:rsidP="00A32324">
      <w:pPr>
        <w:spacing w:after="0" w:line="240" w:lineRule="auto"/>
      </w:pPr>
      <w:r>
        <w:separator/>
      </w:r>
    </w:p>
  </w:footnote>
  <w:footnote w:type="continuationSeparator" w:id="0">
    <w:p w14:paraId="33A7CB7E" w14:textId="77777777" w:rsidR="00A32324" w:rsidRDefault="00A32324" w:rsidP="00A32324">
      <w:pPr>
        <w:spacing w:after="0" w:line="240" w:lineRule="auto"/>
      </w:pPr>
      <w:r>
        <w:continuationSeparator/>
      </w:r>
    </w:p>
  </w:footnote>
  <w:footnote w:type="continuationNotice" w:id="1">
    <w:p w14:paraId="0CCECFF5" w14:textId="77777777" w:rsidR="00602B4A" w:rsidRDefault="00602B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2D93"/>
    <w:multiLevelType w:val="hybridMultilevel"/>
    <w:tmpl w:val="A41AFB16"/>
    <w:lvl w:ilvl="0" w:tplc="CB66B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1247A"/>
    <w:multiLevelType w:val="hybridMultilevel"/>
    <w:tmpl w:val="4950F8D6"/>
    <w:lvl w:ilvl="0" w:tplc="B15EE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2C"/>
    <w:rsid w:val="00035159"/>
    <w:rsid w:val="00052167"/>
    <w:rsid w:val="000722B8"/>
    <w:rsid w:val="00081EF6"/>
    <w:rsid w:val="00082CD7"/>
    <w:rsid w:val="0008479F"/>
    <w:rsid w:val="000942A6"/>
    <w:rsid w:val="000D14C8"/>
    <w:rsid w:val="000E17EF"/>
    <w:rsid w:val="000E6CDA"/>
    <w:rsid w:val="000F094E"/>
    <w:rsid w:val="000F71E0"/>
    <w:rsid w:val="00134B11"/>
    <w:rsid w:val="001404F6"/>
    <w:rsid w:val="00140903"/>
    <w:rsid w:val="001637BB"/>
    <w:rsid w:val="00182D14"/>
    <w:rsid w:val="001A22DE"/>
    <w:rsid w:val="001C0F06"/>
    <w:rsid w:val="001C6EC9"/>
    <w:rsid w:val="001E5F38"/>
    <w:rsid w:val="001F74ED"/>
    <w:rsid w:val="002006F8"/>
    <w:rsid w:val="00227D51"/>
    <w:rsid w:val="002300C5"/>
    <w:rsid w:val="00236CB7"/>
    <w:rsid w:val="00243C93"/>
    <w:rsid w:val="0026394E"/>
    <w:rsid w:val="00282E39"/>
    <w:rsid w:val="00283FD1"/>
    <w:rsid w:val="00290D93"/>
    <w:rsid w:val="002A294B"/>
    <w:rsid w:val="002A3A56"/>
    <w:rsid w:val="002B0848"/>
    <w:rsid w:val="002B670C"/>
    <w:rsid w:val="002C440B"/>
    <w:rsid w:val="002D7750"/>
    <w:rsid w:val="002E50C9"/>
    <w:rsid w:val="00303D7F"/>
    <w:rsid w:val="003064E5"/>
    <w:rsid w:val="00313687"/>
    <w:rsid w:val="003333A8"/>
    <w:rsid w:val="00336B9C"/>
    <w:rsid w:val="00351ED1"/>
    <w:rsid w:val="003855B0"/>
    <w:rsid w:val="003906ED"/>
    <w:rsid w:val="003B0082"/>
    <w:rsid w:val="003C68F9"/>
    <w:rsid w:val="003D04B2"/>
    <w:rsid w:val="0040143F"/>
    <w:rsid w:val="00405FDA"/>
    <w:rsid w:val="0041686A"/>
    <w:rsid w:val="00441784"/>
    <w:rsid w:val="00455070"/>
    <w:rsid w:val="0046434F"/>
    <w:rsid w:val="00467B52"/>
    <w:rsid w:val="00476B73"/>
    <w:rsid w:val="004A4A46"/>
    <w:rsid w:val="004B50F2"/>
    <w:rsid w:val="004C1AD9"/>
    <w:rsid w:val="004C72AF"/>
    <w:rsid w:val="004F52E9"/>
    <w:rsid w:val="004F59A8"/>
    <w:rsid w:val="00514863"/>
    <w:rsid w:val="0054765F"/>
    <w:rsid w:val="00554672"/>
    <w:rsid w:val="005651CE"/>
    <w:rsid w:val="00584576"/>
    <w:rsid w:val="005A5C8E"/>
    <w:rsid w:val="005B6005"/>
    <w:rsid w:val="005D3ADF"/>
    <w:rsid w:val="00602B4A"/>
    <w:rsid w:val="00604852"/>
    <w:rsid w:val="00612E48"/>
    <w:rsid w:val="0061613C"/>
    <w:rsid w:val="006463D6"/>
    <w:rsid w:val="00666071"/>
    <w:rsid w:val="006702D8"/>
    <w:rsid w:val="00682141"/>
    <w:rsid w:val="006A2CA6"/>
    <w:rsid w:val="006A5D37"/>
    <w:rsid w:val="006B3F5B"/>
    <w:rsid w:val="006C66DC"/>
    <w:rsid w:val="006D03BA"/>
    <w:rsid w:val="006D6378"/>
    <w:rsid w:val="006E22C2"/>
    <w:rsid w:val="006E7869"/>
    <w:rsid w:val="0070754E"/>
    <w:rsid w:val="00710195"/>
    <w:rsid w:val="007105C0"/>
    <w:rsid w:val="00710C86"/>
    <w:rsid w:val="007139F0"/>
    <w:rsid w:val="0072218F"/>
    <w:rsid w:val="00726FE3"/>
    <w:rsid w:val="0073176A"/>
    <w:rsid w:val="007322CB"/>
    <w:rsid w:val="00746A99"/>
    <w:rsid w:val="00751AD3"/>
    <w:rsid w:val="0078627B"/>
    <w:rsid w:val="007934AC"/>
    <w:rsid w:val="007A524E"/>
    <w:rsid w:val="007A7E6A"/>
    <w:rsid w:val="007B576F"/>
    <w:rsid w:val="007B6740"/>
    <w:rsid w:val="007C12F0"/>
    <w:rsid w:val="007C193C"/>
    <w:rsid w:val="007D6666"/>
    <w:rsid w:val="007E0060"/>
    <w:rsid w:val="00800525"/>
    <w:rsid w:val="008156AE"/>
    <w:rsid w:val="008210AC"/>
    <w:rsid w:val="00821D01"/>
    <w:rsid w:val="00833393"/>
    <w:rsid w:val="00844BE2"/>
    <w:rsid w:val="008754EE"/>
    <w:rsid w:val="00884812"/>
    <w:rsid w:val="0088754E"/>
    <w:rsid w:val="008B0016"/>
    <w:rsid w:val="008C3FCC"/>
    <w:rsid w:val="008E0377"/>
    <w:rsid w:val="008F75E6"/>
    <w:rsid w:val="009019F9"/>
    <w:rsid w:val="00927C39"/>
    <w:rsid w:val="0093473B"/>
    <w:rsid w:val="00935D7C"/>
    <w:rsid w:val="00936D1C"/>
    <w:rsid w:val="0096504A"/>
    <w:rsid w:val="00973D1E"/>
    <w:rsid w:val="009C183D"/>
    <w:rsid w:val="009C47DA"/>
    <w:rsid w:val="009D3D76"/>
    <w:rsid w:val="009D5B5B"/>
    <w:rsid w:val="009E30D9"/>
    <w:rsid w:val="00A1709C"/>
    <w:rsid w:val="00A25709"/>
    <w:rsid w:val="00A32324"/>
    <w:rsid w:val="00A3659C"/>
    <w:rsid w:val="00A47A87"/>
    <w:rsid w:val="00A57A28"/>
    <w:rsid w:val="00A6308E"/>
    <w:rsid w:val="00AA297E"/>
    <w:rsid w:val="00AB47E5"/>
    <w:rsid w:val="00AB60DC"/>
    <w:rsid w:val="00AB6C65"/>
    <w:rsid w:val="00AC34C6"/>
    <w:rsid w:val="00AC4A1F"/>
    <w:rsid w:val="00AE03D4"/>
    <w:rsid w:val="00AE75AA"/>
    <w:rsid w:val="00B103E8"/>
    <w:rsid w:val="00B2073B"/>
    <w:rsid w:val="00B4571C"/>
    <w:rsid w:val="00B620C0"/>
    <w:rsid w:val="00B63ADB"/>
    <w:rsid w:val="00B714A0"/>
    <w:rsid w:val="00B76579"/>
    <w:rsid w:val="00BA1A1F"/>
    <w:rsid w:val="00BB1B48"/>
    <w:rsid w:val="00BC6D5D"/>
    <w:rsid w:val="00C50746"/>
    <w:rsid w:val="00C62404"/>
    <w:rsid w:val="00CB57FB"/>
    <w:rsid w:val="00CB669B"/>
    <w:rsid w:val="00CE2A81"/>
    <w:rsid w:val="00D0565D"/>
    <w:rsid w:val="00D064E6"/>
    <w:rsid w:val="00D16A1F"/>
    <w:rsid w:val="00D306A0"/>
    <w:rsid w:val="00D35D65"/>
    <w:rsid w:val="00D421C5"/>
    <w:rsid w:val="00D4347C"/>
    <w:rsid w:val="00D44EB8"/>
    <w:rsid w:val="00D4559D"/>
    <w:rsid w:val="00D47025"/>
    <w:rsid w:val="00D61BF7"/>
    <w:rsid w:val="00DA5412"/>
    <w:rsid w:val="00DB0244"/>
    <w:rsid w:val="00DD1AA9"/>
    <w:rsid w:val="00DE2C87"/>
    <w:rsid w:val="00DF07AA"/>
    <w:rsid w:val="00DF10DE"/>
    <w:rsid w:val="00DF3C70"/>
    <w:rsid w:val="00DF6136"/>
    <w:rsid w:val="00E32B2C"/>
    <w:rsid w:val="00E3426F"/>
    <w:rsid w:val="00E4051A"/>
    <w:rsid w:val="00E44B27"/>
    <w:rsid w:val="00E456D4"/>
    <w:rsid w:val="00E60417"/>
    <w:rsid w:val="00E85D26"/>
    <w:rsid w:val="00E90F5C"/>
    <w:rsid w:val="00EA17A4"/>
    <w:rsid w:val="00EB0859"/>
    <w:rsid w:val="00EB136B"/>
    <w:rsid w:val="00EC0BC9"/>
    <w:rsid w:val="00EF1C3D"/>
    <w:rsid w:val="00F10232"/>
    <w:rsid w:val="00F17DBF"/>
    <w:rsid w:val="00F2455E"/>
    <w:rsid w:val="00F258F9"/>
    <w:rsid w:val="00F36598"/>
    <w:rsid w:val="00F403FC"/>
    <w:rsid w:val="00F40F1F"/>
    <w:rsid w:val="00F801E3"/>
    <w:rsid w:val="00FB52A7"/>
    <w:rsid w:val="00FB7CDE"/>
    <w:rsid w:val="00FD6A87"/>
    <w:rsid w:val="00FF0B44"/>
    <w:rsid w:val="00FF7A26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4DE67"/>
  <w14:defaultImageDpi w14:val="32767"/>
  <w15:chartTrackingRefBased/>
  <w15:docId w15:val="{8689AC14-1F07-4648-B34F-6BCD3784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B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559D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5D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24"/>
  </w:style>
  <w:style w:type="paragraph" w:styleId="Footer">
    <w:name w:val="footer"/>
    <w:basedOn w:val="Normal"/>
    <w:link w:val="FooterChar"/>
    <w:uiPriority w:val="99"/>
    <w:unhideWhenUsed/>
    <w:rsid w:val="00A32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24"/>
  </w:style>
  <w:style w:type="paragraph" w:styleId="NoSpacing">
    <w:name w:val="No Spacing"/>
    <w:link w:val="NoSpacingChar"/>
    <w:uiPriority w:val="1"/>
    <w:qFormat/>
    <w:rsid w:val="00A323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32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api.themoviedb.org/3/movie/550?api_key=dca39aa4da3c154aa1c1b0d293e9ba5b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hemoviedb.org/documentation/api" TargetMode="External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7FE3B6D2FD4CEAA1F7ED660303A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D007D-7498-4F11-89F9-B877F37DE823}"/>
      </w:docPartPr>
      <w:docPartBody>
        <w:p w:rsidR="00000000" w:rsidRDefault="003E1061" w:rsidP="003E1061">
          <w:pPr>
            <w:pStyle w:val="387FE3B6D2FD4CEAA1F7ED660303A4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793FD2F464A48868D7ADA28C2435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09ABE-01AE-420A-98DB-4248879803B3}"/>
      </w:docPartPr>
      <w:docPartBody>
        <w:p w:rsidR="00000000" w:rsidRDefault="003E1061" w:rsidP="003E1061">
          <w:pPr>
            <w:pStyle w:val="9793FD2F464A48868D7ADA28C243537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61"/>
    <w:rsid w:val="003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061"/>
    <w:rPr>
      <w:color w:val="808080"/>
    </w:rPr>
  </w:style>
  <w:style w:type="paragraph" w:customStyle="1" w:styleId="387FE3B6D2FD4CEAA1F7ED660303A493">
    <w:name w:val="387FE3B6D2FD4CEAA1F7ED660303A493"/>
    <w:rsid w:val="003E1061"/>
  </w:style>
  <w:style w:type="paragraph" w:customStyle="1" w:styleId="9793FD2F464A48868D7ADA28C243537A">
    <w:name w:val="9793FD2F464A48868D7ADA28C243537A"/>
    <w:rsid w:val="003E1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January 19, 2020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290E0C5772642A8FC1CC98664AB96" ma:contentTypeVersion="2" ma:contentTypeDescription="Create a new document." ma:contentTypeScope="" ma:versionID="32114bef771667d679b1d182fa59b753">
  <xsd:schema xmlns:xsd="http://www.w3.org/2001/XMLSchema" xmlns:xs="http://www.w3.org/2001/XMLSchema" xmlns:p="http://schemas.microsoft.com/office/2006/metadata/properties" xmlns:ns2="850c0f90-8dd5-496e-bada-6d6341eee147" targetNamespace="http://schemas.microsoft.com/office/2006/metadata/properties" ma:root="true" ma:fieldsID="0f14fa14523db8d62e7d73b45a62aa37" ns2:_="">
    <xsd:import namespace="850c0f90-8dd5-496e-bada-6d6341eee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c0f90-8dd5-496e-bada-6d6341eee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D40F8-0599-4F02-9741-A84D0BCD2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c0f90-8dd5-496e-bada-6d6341eee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6F9110-A67D-4012-89FE-06517846B630}">
  <ds:schemaRefs>
    <ds:schemaRef ds:uri="http://purl.org/dc/terms/"/>
    <ds:schemaRef ds:uri="http://purl.org/dc/elements/1.1/"/>
    <ds:schemaRef ds:uri="http://purl.org/dc/dcmitype/"/>
    <ds:schemaRef ds:uri="850c0f90-8dd5-496e-bada-6d6341eee14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B258934-B420-4CE1-B254-CF1B2531B9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 - Projet</vt:lpstr>
    </vt:vector>
  </TitlesOfParts>
  <Company>Frédéric Korradi, Simon Jobin, SImon Fluckiger</Company>
  <LinksUpToDate>false</LinksUpToDate>
  <CharactersWithSpaces>5572</CharactersWithSpaces>
  <SharedDoc>false</SharedDoc>
  <HLinks>
    <vt:vector size="12" baseType="variant">
      <vt:variant>
        <vt:i4>6357001</vt:i4>
      </vt:variant>
      <vt:variant>
        <vt:i4>3</vt:i4>
      </vt:variant>
      <vt:variant>
        <vt:i4>0</vt:i4>
      </vt:variant>
      <vt:variant>
        <vt:i4>5</vt:i4>
      </vt:variant>
      <vt:variant>
        <vt:lpwstr>https://api.themoviedb.org/3/movie/550?api_key=dca39aa4da3c154aa1c1b0d293e9ba5b</vt:lpwstr>
      </vt:variant>
      <vt:variant>
        <vt:lpwstr/>
      </vt:variant>
      <vt:variant>
        <vt:i4>6160399</vt:i4>
      </vt:variant>
      <vt:variant>
        <vt:i4>0</vt:i4>
      </vt:variant>
      <vt:variant>
        <vt:i4>0</vt:i4>
      </vt:variant>
      <vt:variant>
        <vt:i4>5</vt:i4>
      </vt:variant>
      <vt:variant>
        <vt:lpwstr>https://www.themoviedb.org/documentation/api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- Projet</dc:title>
  <dc:subject>Implémentation d’un réseau social axé sur la cinématographie</dc:subject>
  <dc:creator>Simon Flückiger</dc:creator>
  <cp:keywords/>
  <dc:description/>
  <cp:lastModifiedBy>Simon Flückiger</cp:lastModifiedBy>
  <cp:revision>2</cp:revision>
  <dcterms:created xsi:type="dcterms:W3CDTF">2020-01-19T23:42:00Z</dcterms:created>
  <dcterms:modified xsi:type="dcterms:W3CDTF">2020-01-19T23:42:00Z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0x010100FA4290E0C5772642A8FC1CC98664AB96</vt:lpwstr>
  </property>
</Properties>
</file>