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48C44" w14:textId="77777777" w:rsidR="00FD79AD" w:rsidRPr="00E6232C" w:rsidRDefault="00E23903" w:rsidP="005744BD">
      <w:pPr>
        <w:pStyle w:val="aa"/>
        <w:keepNext/>
        <w:keepLines/>
        <w:bidi/>
        <w:spacing w:before="240" w:after="0"/>
        <w:jc w:val="center"/>
        <w:rPr>
          <w:rFonts w:ascii="David" w:hAnsi="David" w:cs="David"/>
          <w:sz w:val="22"/>
          <w:szCs w:val="22"/>
        </w:rPr>
      </w:pPr>
      <w:r w:rsidRPr="004E7A6D">
        <w:rPr>
          <w:rFonts w:ascii="David" w:eastAsia="Arial" w:hAnsi="David" w:cs="David"/>
          <w:b w:val="0"/>
          <w:bCs/>
          <w:sz w:val="22"/>
          <w:szCs w:val="22"/>
          <w:rtl/>
        </w:rPr>
        <w:t>זיהוי כוונת שינוי ומימוש חסר בקוד חומרה באמצעות</w:t>
      </w:r>
      <w:r w:rsidRPr="00E6232C">
        <w:rPr>
          <w:rFonts w:ascii="David" w:eastAsia="Arial" w:hAnsi="David" w:cs="David"/>
          <w:sz w:val="22"/>
          <w:szCs w:val="22"/>
          <w:rtl/>
        </w:rPr>
        <w:t xml:space="preserve"> </w:t>
      </w:r>
      <w:r w:rsidRPr="00E6232C">
        <w:rPr>
          <w:rFonts w:ascii="David" w:eastAsia="Arial" w:hAnsi="David" w:cs="David"/>
          <w:sz w:val="22"/>
          <w:szCs w:val="22"/>
          <w:lang w:bidi="en-US"/>
        </w:rPr>
        <w:t>DiffIntent RTL</w:t>
      </w:r>
    </w:p>
    <w:p w14:paraId="2BB60976" w14:textId="77777777" w:rsidR="00FD79AD" w:rsidRPr="00E6232C" w:rsidRDefault="00E23903" w:rsidP="005744BD">
      <w:pPr>
        <w:keepNext/>
        <w:keepLines/>
        <w:bidi/>
        <w:spacing w:after="0" w:line="240" w:lineRule="auto"/>
        <w:jc w:val="center"/>
        <w:rPr>
          <w:sz w:val="22"/>
        </w:rPr>
      </w:pPr>
      <w:r w:rsidRPr="00E6232C">
        <w:rPr>
          <w:rFonts w:eastAsia="Arial"/>
          <w:sz w:val="22"/>
          <w:rtl/>
        </w:rPr>
        <w:t>קורן חנס ונועה סבג</w:t>
      </w:r>
    </w:p>
    <w:p w14:paraId="0195B7E8" w14:textId="77777777" w:rsidR="00FD79AD" w:rsidRPr="00E6232C" w:rsidRDefault="00E23903" w:rsidP="005744BD">
      <w:pPr>
        <w:keepLines/>
        <w:bidi/>
        <w:spacing w:after="0" w:line="240" w:lineRule="auto"/>
        <w:jc w:val="center"/>
        <w:rPr>
          <w:sz w:val="22"/>
        </w:rPr>
      </w:pPr>
      <w:r w:rsidRPr="00E6232C">
        <w:rPr>
          <w:rFonts w:eastAsia="Arial"/>
          <w:sz w:val="22"/>
          <w:rtl/>
        </w:rPr>
        <w:t>פרויקט מסכם בקורס למידה עמוקה</w:t>
      </w:r>
      <w:r w:rsidRPr="00E6232C">
        <w:rPr>
          <w:rFonts w:eastAsia="Arial"/>
          <w:sz w:val="22"/>
          <w:rtl/>
        </w:rPr>
        <w:br/>
        <w:t xml:space="preserve">עיבוד שפה טבעית לקוד מקור באמצעות </w:t>
      </w:r>
      <w:r w:rsidRPr="00E6232C">
        <w:rPr>
          <w:rFonts w:eastAsia="Arial"/>
          <w:sz w:val="22"/>
          <w:lang w:bidi="en-US"/>
        </w:rPr>
        <w:t>PyTorch</w:t>
      </w:r>
    </w:p>
    <w:p w14:paraId="33680E4E" w14:textId="5F376174" w:rsidR="00FD79AD" w:rsidRPr="00330D55" w:rsidRDefault="00E23903" w:rsidP="002A132F">
      <w:pPr>
        <w:pStyle w:val="21"/>
        <w:bidi/>
        <w:spacing w:before="240" w:line="240" w:lineRule="auto"/>
        <w:jc w:val="left"/>
        <w:rPr>
          <w:rFonts w:ascii="David" w:eastAsia="Arial" w:hAnsi="David" w:cs="David"/>
          <w:b w:val="0"/>
          <w:bCs w:val="0"/>
          <w:sz w:val="22"/>
          <w:szCs w:val="22"/>
          <w:lang w:bidi="he-IL"/>
        </w:rPr>
      </w:pPr>
      <w:r w:rsidRPr="00E6232C">
        <w:rPr>
          <w:rFonts w:ascii="David" w:eastAsia="Arial" w:hAnsi="David" w:cs="David"/>
          <w:sz w:val="22"/>
          <w:szCs w:val="22"/>
          <w:rtl/>
        </w:rPr>
        <w:t>תקציר</w:t>
      </w:r>
      <w:r w:rsidR="00952360" w:rsidRPr="00E6232C">
        <w:rPr>
          <w:rFonts w:ascii="David" w:eastAsia="Arial" w:hAnsi="David" w:cs="David"/>
          <w:sz w:val="22"/>
          <w:szCs w:val="22"/>
          <w:rtl/>
          <w:lang w:bidi="he-IL"/>
        </w:rPr>
        <w:br/>
      </w:r>
      <w:r w:rsidR="00952360" w:rsidRPr="00E6232C">
        <w:rPr>
          <w:rFonts w:ascii="David" w:eastAsia="Arial" w:hAnsi="David" w:cs="David"/>
          <w:b w:val="0"/>
          <w:bCs w:val="0"/>
          <w:sz w:val="22"/>
          <w:szCs w:val="22"/>
          <w:rtl/>
          <w:lang w:bidi="he-IL"/>
        </w:rPr>
        <w:t>מאגרי קוד חומרה המתוארים ב</w:t>
      </w:r>
      <w:r w:rsidR="00952360" w:rsidRPr="00E6232C">
        <w:rPr>
          <w:rFonts w:ascii="David" w:eastAsia="Arial" w:hAnsi="David" w:cs="David"/>
          <w:b w:val="0"/>
          <w:bCs w:val="0"/>
          <w:sz w:val="22"/>
          <w:szCs w:val="22"/>
        </w:rPr>
        <w:t xml:space="preserve">RTL </w:t>
      </w:r>
      <w:r w:rsidR="00E6232C">
        <w:rPr>
          <w:rFonts w:ascii="David" w:eastAsia="Arial" w:hAnsi="David" w:cs="David"/>
          <w:b w:val="0"/>
          <w:bCs w:val="0"/>
          <w:sz w:val="22"/>
          <w:szCs w:val="22"/>
        </w:rPr>
        <w:t>-</w:t>
      </w:r>
      <w:r w:rsidR="00E6232C">
        <w:rPr>
          <w:rFonts w:ascii="David" w:eastAsia="Arial" w:hAnsi="David" w:cs="David" w:hint="cs"/>
          <w:b w:val="0"/>
          <w:bCs w:val="0"/>
          <w:sz w:val="22"/>
          <w:szCs w:val="22"/>
          <w:rtl/>
          <w:lang w:bidi="he-IL"/>
        </w:rPr>
        <w:t xml:space="preserve"> </w:t>
      </w:r>
      <w:r w:rsidR="00952360" w:rsidRPr="00E6232C">
        <w:rPr>
          <w:rFonts w:ascii="David" w:eastAsia="Arial" w:hAnsi="David" w:cs="David"/>
          <w:b w:val="0"/>
          <w:bCs w:val="0"/>
          <w:sz w:val="22"/>
          <w:szCs w:val="22"/>
          <w:rtl/>
          <w:lang w:bidi="he-IL"/>
        </w:rPr>
        <w:t>מתפתחים באמצעות אלפי שינויים קטנים. שורה חסרה באתחול, בתנאי הגנה או ב</w:t>
      </w:r>
      <w:r w:rsidR="00E6232C">
        <w:rPr>
          <w:rFonts w:ascii="David" w:eastAsia="Arial" w:hAnsi="David" w:cs="David" w:hint="cs"/>
          <w:b w:val="0"/>
          <w:bCs w:val="0"/>
          <w:sz w:val="22"/>
          <w:szCs w:val="22"/>
          <w:rtl/>
          <w:lang w:bidi="he-IL"/>
        </w:rPr>
        <w:t>-</w:t>
      </w:r>
      <w:r w:rsidR="00E6232C">
        <w:rPr>
          <w:rFonts w:ascii="David" w:eastAsia="Arial" w:hAnsi="David" w:cs="David"/>
          <w:b w:val="0"/>
          <w:bCs w:val="0"/>
          <w:sz w:val="22"/>
          <w:szCs w:val="22"/>
        </w:rPr>
        <w:t xml:space="preserve"> </w:t>
      </w:r>
      <w:r w:rsidR="00952360" w:rsidRPr="00E6232C">
        <w:rPr>
          <w:rFonts w:ascii="David" w:eastAsia="Arial" w:hAnsi="David" w:cs="David"/>
          <w:b w:val="0"/>
          <w:bCs w:val="0"/>
          <w:sz w:val="22"/>
          <w:szCs w:val="22"/>
        </w:rPr>
        <w:t xml:space="preserve">assertion </w:t>
      </w:r>
      <w:r w:rsidR="00684FA0">
        <w:rPr>
          <w:rFonts w:ascii="David" w:eastAsia="Arial" w:hAnsi="David" w:cs="David" w:hint="cs"/>
          <w:b w:val="0"/>
          <w:bCs w:val="0"/>
          <w:sz w:val="22"/>
          <w:szCs w:val="22"/>
          <w:rtl/>
          <w:lang w:bidi="he-IL"/>
        </w:rPr>
        <w:t xml:space="preserve"> </w:t>
      </w:r>
      <w:r w:rsidR="00952360" w:rsidRPr="00E6232C">
        <w:rPr>
          <w:rFonts w:ascii="David" w:eastAsia="Arial" w:hAnsi="David" w:cs="David"/>
          <w:b w:val="0"/>
          <w:bCs w:val="0"/>
          <w:sz w:val="22"/>
          <w:szCs w:val="22"/>
          <w:rtl/>
          <w:lang w:bidi="he-IL"/>
        </w:rPr>
        <w:t>עלולה ליצור תקלה שקשה לזהות בסקירת קוד. בפרויקט בחנו שתי משימות על שינוי</w:t>
      </w:r>
      <w:r w:rsidR="00952360" w:rsidRPr="00E6232C">
        <w:rPr>
          <w:rFonts w:ascii="David" w:eastAsia="Arial" w:hAnsi="David" w:cs="David"/>
          <w:b w:val="0"/>
          <w:bCs w:val="0"/>
          <w:sz w:val="22"/>
          <w:szCs w:val="22"/>
        </w:rPr>
        <w:t xml:space="preserve"> SystemVerilog </w:t>
      </w:r>
      <w:r w:rsidR="00952360" w:rsidRPr="00E6232C">
        <w:rPr>
          <w:rFonts w:ascii="David" w:eastAsia="Arial" w:hAnsi="David" w:cs="David"/>
          <w:b w:val="0"/>
          <w:bCs w:val="0"/>
          <w:sz w:val="22"/>
          <w:szCs w:val="22"/>
          <w:rtl/>
          <w:lang w:bidi="he-IL"/>
        </w:rPr>
        <w:t>מהיסטוריית</w:t>
      </w:r>
      <w:r w:rsidR="00952360" w:rsidRPr="00E6232C">
        <w:rPr>
          <w:rFonts w:ascii="David" w:eastAsia="Arial" w:hAnsi="David" w:cs="David"/>
          <w:b w:val="0"/>
          <w:bCs w:val="0"/>
          <w:sz w:val="22"/>
          <w:szCs w:val="22"/>
        </w:rPr>
        <w:t xml:space="preserve"> OpenTitan </w:t>
      </w:r>
      <w:r w:rsidR="008E24D7">
        <w:rPr>
          <w:rFonts w:ascii="David" w:eastAsia="Arial" w:hAnsi="David" w:cs="David" w:hint="cs"/>
          <w:b w:val="0"/>
          <w:bCs w:val="0"/>
          <w:sz w:val="22"/>
          <w:szCs w:val="22"/>
          <w:rtl/>
          <w:lang w:bidi="he-IL"/>
        </w:rPr>
        <w:t xml:space="preserve">: </w:t>
      </w:r>
      <w:r w:rsidR="00952360" w:rsidRPr="00E6232C">
        <w:rPr>
          <w:rFonts w:ascii="David" w:eastAsia="Arial" w:hAnsi="David" w:cs="David"/>
          <w:b w:val="0"/>
          <w:bCs w:val="0"/>
          <w:sz w:val="22"/>
          <w:szCs w:val="22"/>
          <w:rtl/>
          <w:lang w:bidi="he-IL"/>
        </w:rPr>
        <w:t>סיווג כוונת השינוי לארבע קטגוריות, וזיהוי שינוי חלקי שנוצר בהשמטה מבוקרת של קוד. בנינו מערך נתונים של 5,500 דוגמאות והשווינו מודל</w:t>
      </w:r>
      <w:r w:rsidR="00952360" w:rsidRPr="00E6232C">
        <w:rPr>
          <w:rFonts w:ascii="David" w:eastAsia="Arial" w:hAnsi="David" w:cs="David"/>
          <w:b w:val="0"/>
          <w:bCs w:val="0"/>
          <w:sz w:val="22"/>
          <w:szCs w:val="22"/>
        </w:rPr>
        <w:t xml:space="preserve"> TF-IDF </w:t>
      </w:r>
      <w:r w:rsidR="00952360" w:rsidRPr="00E6232C">
        <w:rPr>
          <w:rFonts w:ascii="David" w:eastAsia="Arial" w:hAnsi="David" w:cs="David"/>
          <w:b w:val="0"/>
          <w:bCs w:val="0"/>
          <w:sz w:val="22"/>
          <w:szCs w:val="22"/>
          <w:rtl/>
          <w:lang w:bidi="he-IL"/>
        </w:rPr>
        <w:t>עם רגרסיה לוגיסטית לשלושה מודלים עצביים שמומשו ב</w:t>
      </w:r>
      <w:r w:rsidR="008E24D7">
        <w:rPr>
          <w:rFonts w:ascii="David" w:eastAsia="Arial" w:hAnsi="David" w:cs="David"/>
          <w:b w:val="0"/>
          <w:bCs w:val="0"/>
          <w:sz w:val="22"/>
          <w:szCs w:val="22"/>
        </w:rPr>
        <w:t xml:space="preserve"> ,</w:t>
      </w:r>
      <w:r w:rsidR="00952360" w:rsidRPr="00E6232C">
        <w:rPr>
          <w:rFonts w:ascii="David" w:eastAsia="Arial" w:hAnsi="David" w:cs="David"/>
          <w:b w:val="0"/>
          <w:bCs w:val="0"/>
          <w:sz w:val="22"/>
          <w:szCs w:val="22"/>
        </w:rPr>
        <w:t xml:space="preserve">PyTorch </w:t>
      </w:r>
      <w:r w:rsidR="008E24D7">
        <w:rPr>
          <w:rFonts w:ascii="David" w:eastAsia="Arial" w:hAnsi="David" w:cs="David"/>
          <w:b w:val="0"/>
          <w:bCs w:val="0"/>
          <w:sz w:val="22"/>
          <w:szCs w:val="22"/>
        </w:rPr>
        <w:t>-</w:t>
      </w:r>
      <w:r w:rsidR="00952360" w:rsidRPr="00E6232C">
        <w:rPr>
          <w:rFonts w:ascii="David" w:eastAsia="Arial" w:hAnsi="David" w:cs="David"/>
          <w:b w:val="0"/>
          <w:bCs w:val="0"/>
          <w:sz w:val="22"/>
          <w:szCs w:val="22"/>
          <w:rtl/>
          <w:lang w:bidi="he-IL"/>
        </w:rPr>
        <w:t>כאשר המודל ההיררכי מייצג בנפרד שורות שנוספו, נמחקו או נשמרו</w:t>
      </w:r>
      <w:r w:rsidR="000629DF">
        <w:rPr>
          <w:rFonts w:ascii="David" w:eastAsia="Arial" w:hAnsi="David" w:cs="David" w:hint="cs"/>
          <w:b w:val="0"/>
          <w:bCs w:val="0"/>
          <w:sz w:val="22"/>
          <w:szCs w:val="22"/>
          <w:rtl/>
          <w:lang w:bidi="he-IL"/>
        </w:rPr>
        <w:t>.</w:t>
      </w:r>
      <w:r w:rsidR="00952360" w:rsidRPr="00E6232C">
        <w:rPr>
          <w:rFonts w:ascii="David" w:eastAsia="Arial" w:hAnsi="David" w:cs="David"/>
          <w:b w:val="0"/>
          <w:bCs w:val="0"/>
          <w:sz w:val="22"/>
          <w:szCs w:val="22"/>
        </w:rPr>
        <w:t xml:space="preserve"> TF-IDF </w:t>
      </w:r>
      <w:r w:rsidR="00952360" w:rsidRPr="00E6232C">
        <w:rPr>
          <w:rFonts w:ascii="David" w:eastAsia="Arial" w:hAnsi="David" w:cs="David"/>
          <w:b w:val="0"/>
          <w:bCs w:val="0"/>
          <w:sz w:val="22"/>
          <w:szCs w:val="22"/>
          <w:rtl/>
          <w:lang w:bidi="he-IL"/>
        </w:rPr>
        <w:t>השיג</w:t>
      </w:r>
      <w:r w:rsidR="00952360" w:rsidRPr="00E6232C">
        <w:rPr>
          <w:rFonts w:ascii="David" w:eastAsia="Arial" w:hAnsi="David" w:cs="David"/>
          <w:b w:val="0"/>
          <w:bCs w:val="0"/>
          <w:sz w:val="22"/>
          <w:szCs w:val="22"/>
        </w:rPr>
        <w:t xml:space="preserve"> Macro-F1 </w:t>
      </w:r>
      <w:r w:rsidR="00952360" w:rsidRPr="00E6232C">
        <w:rPr>
          <w:rFonts w:ascii="David" w:eastAsia="Arial" w:hAnsi="David" w:cs="David"/>
          <w:b w:val="0"/>
          <w:bCs w:val="0"/>
          <w:sz w:val="22"/>
          <w:szCs w:val="22"/>
          <w:rtl/>
          <w:lang w:bidi="he-IL"/>
        </w:rPr>
        <w:t>של 0.4197 בסיווג הכוונה, והמודל ההיררכי הוביל בזיהוי מימוש חסר עם</w:t>
      </w:r>
      <w:r w:rsidR="00952360" w:rsidRPr="00E6232C">
        <w:rPr>
          <w:rFonts w:ascii="David" w:eastAsia="Arial" w:hAnsi="David" w:cs="David"/>
          <w:b w:val="0"/>
          <w:bCs w:val="0"/>
          <w:sz w:val="22"/>
          <w:szCs w:val="22"/>
        </w:rPr>
        <w:t xml:space="preserve"> F1 </w:t>
      </w:r>
      <w:r w:rsidR="00952360" w:rsidRPr="00E6232C">
        <w:rPr>
          <w:rFonts w:ascii="David" w:eastAsia="Arial" w:hAnsi="David" w:cs="David"/>
          <w:b w:val="0"/>
          <w:bCs w:val="0"/>
          <w:sz w:val="22"/>
          <w:szCs w:val="22"/>
          <w:rtl/>
          <w:lang w:bidi="he-IL"/>
        </w:rPr>
        <w:t>של 0.6029 ו</w:t>
      </w:r>
      <w:r w:rsidR="00224A1D">
        <w:rPr>
          <w:rFonts w:ascii="David" w:eastAsia="Arial" w:hAnsi="David" w:cs="David" w:hint="cs"/>
          <w:b w:val="0"/>
          <w:bCs w:val="0"/>
          <w:sz w:val="22"/>
          <w:szCs w:val="22"/>
          <w:rtl/>
          <w:lang w:bidi="he-IL"/>
        </w:rPr>
        <w:t>-</w:t>
      </w:r>
      <w:r w:rsidR="00224A1D">
        <w:rPr>
          <w:rFonts w:ascii="David" w:eastAsia="Arial" w:hAnsi="David" w:cs="David"/>
          <w:b w:val="0"/>
          <w:bCs w:val="0"/>
          <w:sz w:val="22"/>
          <w:szCs w:val="22"/>
        </w:rPr>
        <w:t xml:space="preserve"> </w:t>
      </w:r>
      <w:r w:rsidR="00952360" w:rsidRPr="00E6232C">
        <w:rPr>
          <w:rFonts w:ascii="David" w:eastAsia="Arial" w:hAnsi="David" w:cs="David"/>
          <w:b w:val="0"/>
          <w:bCs w:val="0"/>
          <w:sz w:val="22"/>
          <w:szCs w:val="22"/>
        </w:rPr>
        <w:t xml:space="preserve">AUROC </w:t>
      </w:r>
      <w:r w:rsidR="00952360" w:rsidRPr="00E6232C">
        <w:rPr>
          <w:rFonts w:ascii="David" w:eastAsia="Arial" w:hAnsi="David" w:cs="David"/>
          <w:b w:val="0"/>
          <w:bCs w:val="0"/>
          <w:sz w:val="22"/>
          <w:szCs w:val="22"/>
          <w:rtl/>
          <w:lang w:bidi="he-IL"/>
        </w:rPr>
        <w:t>של 0.7352. הסרת הטמעת סוג השורה הורידה את</w:t>
      </w:r>
      <w:r w:rsidR="00952360" w:rsidRPr="00E6232C">
        <w:rPr>
          <w:rFonts w:ascii="David" w:eastAsia="Arial" w:hAnsi="David" w:cs="David"/>
          <w:b w:val="0"/>
          <w:bCs w:val="0"/>
          <w:sz w:val="22"/>
          <w:szCs w:val="22"/>
        </w:rPr>
        <w:t xml:space="preserve"> F1 </w:t>
      </w:r>
      <w:r w:rsidR="00952360" w:rsidRPr="00E6232C">
        <w:rPr>
          <w:rFonts w:ascii="David" w:eastAsia="Arial" w:hAnsi="David" w:cs="David"/>
          <w:b w:val="0"/>
          <w:bCs w:val="0"/>
          <w:sz w:val="22"/>
          <w:szCs w:val="22"/>
          <w:rtl/>
          <w:lang w:bidi="he-IL"/>
        </w:rPr>
        <w:t>ל-0.4724. עם זאת, מודל המבוסס רק על הודעת השינוי הגיע ל</w:t>
      </w:r>
      <w:r w:rsidR="00451688">
        <w:rPr>
          <w:rFonts w:ascii="David" w:eastAsia="Arial" w:hAnsi="David" w:cs="David" w:hint="cs"/>
          <w:b w:val="0"/>
          <w:bCs w:val="0"/>
          <w:sz w:val="22"/>
          <w:szCs w:val="22"/>
          <w:rtl/>
          <w:lang w:bidi="he-IL"/>
        </w:rPr>
        <w:t>-</w:t>
      </w:r>
      <w:r w:rsidR="00451688">
        <w:rPr>
          <w:rFonts w:ascii="David" w:eastAsia="Arial" w:hAnsi="David" w:cs="David"/>
          <w:b w:val="0"/>
          <w:bCs w:val="0"/>
          <w:sz w:val="22"/>
          <w:szCs w:val="22"/>
        </w:rPr>
        <w:t xml:space="preserve"> </w:t>
      </w:r>
      <w:r w:rsidR="00952360" w:rsidRPr="00E6232C">
        <w:rPr>
          <w:rFonts w:ascii="David" w:eastAsia="Arial" w:hAnsi="David" w:cs="David"/>
          <w:b w:val="0"/>
          <w:bCs w:val="0"/>
          <w:sz w:val="22"/>
          <w:szCs w:val="22"/>
        </w:rPr>
        <w:t xml:space="preserve">Macro-F1 </w:t>
      </w:r>
      <w:r w:rsidR="00952360" w:rsidRPr="00E6232C">
        <w:rPr>
          <w:rFonts w:ascii="David" w:eastAsia="Arial" w:hAnsi="David" w:cs="David"/>
          <w:b w:val="0"/>
          <w:bCs w:val="0"/>
          <w:sz w:val="22"/>
          <w:szCs w:val="22"/>
          <w:rtl/>
          <w:lang w:bidi="he-IL"/>
        </w:rPr>
        <w:t>של 0.9855, ממצא החושף תלות חזקה בין הודעות השינוי לבין התוויות החלשות. המסקנה היא שמבנה השינוי מועיל לזיהוי שלמות, אך הערכת כוונה אמינה דורשת תוויות שאינן נגזרות מהודעות השינוי.</w:t>
      </w:r>
      <w:r w:rsidR="002A132F" w:rsidRPr="002A132F">
        <w:rPr>
          <w:rFonts w:ascii="David" w:eastAsia="David" w:hAnsi="David" w:cs="David"/>
          <w:b w:val="0"/>
          <w:bCs w:val="0"/>
          <w:sz w:val="24"/>
          <w:szCs w:val="22"/>
          <w:rtl/>
          <w:lang w:bidi="he-IL"/>
        </w:rPr>
        <w:t xml:space="preserve"> </w:t>
      </w:r>
      <w:r w:rsidR="002A132F" w:rsidRPr="002A132F">
        <w:rPr>
          <w:rFonts w:ascii="David" w:eastAsia="Arial" w:hAnsi="David" w:cs="David"/>
          <w:b w:val="0"/>
          <w:bCs w:val="0"/>
          <w:sz w:val="22"/>
          <w:szCs w:val="22"/>
          <w:rtl/>
          <w:lang w:bidi="he-IL"/>
        </w:rPr>
        <w:t>בנוסף, מחקרי הרחבה בוחנים את יכולת ההכללה לפרויקט חומרה שני, שיפור של מנגנון התיוג, ומודל מבוסס מאפייני-חומרה כחלופה פרשנית</w:t>
      </w:r>
      <w:r w:rsidR="002A132F" w:rsidRPr="002A132F">
        <w:rPr>
          <w:rFonts w:ascii="David" w:eastAsia="Arial" w:hAnsi="David" w:cs="David"/>
          <w:b w:val="0"/>
          <w:bCs w:val="0"/>
          <w:sz w:val="22"/>
          <w:szCs w:val="22"/>
          <w:lang w:bidi="he-IL"/>
        </w:rPr>
        <w:t>.</w:t>
      </w:r>
      <w:r w:rsidR="001E1232">
        <w:rPr>
          <w:rFonts w:ascii="David" w:eastAsia="Arial" w:hAnsi="David" w:cs="David"/>
          <w:b w:val="0"/>
          <w:bCs w:val="0"/>
          <w:sz w:val="22"/>
          <w:szCs w:val="22"/>
          <w:rtl/>
          <w:lang w:bidi="he-IL"/>
        </w:rPr>
        <w:br/>
      </w:r>
      <w:r w:rsidR="00952360" w:rsidRPr="00E6232C">
        <w:rPr>
          <w:rFonts w:ascii="David" w:eastAsia="Arial" w:hAnsi="David" w:cs="David"/>
          <w:b w:val="0"/>
          <w:bCs w:val="0"/>
          <w:sz w:val="22"/>
          <w:szCs w:val="22"/>
        </w:rPr>
        <w:br/>
      </w:r>
      <w:r w:rsidRPr="00E6232C">
        <w:rPr>
          <w:rFonts w:ascii="David" w:eastAsia="Arial" w:hAnsi="David" w:cs="David"/>
          <w:sz w:val="22"/>
          <w:szCs w:val="22"/>
          <w:rtl/>
        </w:rPr>
        <w:t>1. מבוא ומוטיבציה</w:t>
      </w:r>
      <w:r w:rsidR="00330D55">
        <w:rPr>
          <w:rFonts w:ascii="David" w:eastAsia="Arial" w:hAnsi="David" w:cs="David"/>
          <w:sz w:val="22"/>
          <w:szCs w:val="22"/>
          <w:rtl/>
          <w:lang w:bidi="he-IL"/>
        </w:rPr>
        <w:br/>
      </w:r>
      <w:r w:rsidRPr="00330D55">
        <w:rPr>
          <w:rFonts w:ascii="David" w:eastAsia="Arial" w:hAnsi="David" w:cs="David"/>
          <w:b w:val="0"/>
          <w:bCs w:val="0"/>
          <w:sz w:val="22"/>
          <w:szCs w:val="22"/>
          <w:rtl/>
        </w:rPr>
        <w:t xml:space="preserve">סקירת שינויי </w:t>
      </w:r>
      <w:r w:rsidRPr="00330D55">
        <w:rPr>
          <w:rFonts w:ascii="David" w:eastAsia="Arial" w:hAnsi="David" w:cs="David"/>
          <w:b w:val="0"/>
          <w:bCs w:val="0"/>
          <w:sz w:val="22"/>
          <w:szCs w:val="22"/>
          <w:lang w:bidi="en-US"/>
        </w:rPr>
        <w:t>RTL</w:t>
      </w:r>
      <w:r w:rsidRPr="00330D55">
        <w:rPr>
          <w:rFonts w:ascii="David" w:eastAsia="Arial" w:hAnsi="David" w:cs="David"/>
          <w:b w:val="0"/>
          <w:bCs w:val="0"/>
          <w:sz w:val="22"/>
          <w:szCs w:val="22"/>
          <w:rtl/>
        </w:rPr>
        <w:t xml:space="preserve"> שונה מסיווג טקסט רגיל. הקלט הוא </w:t>
      </w:r>
      <w:r w:rsidRPr="00330D55">
        <w:rPr>
          <w:rFonts w:ascii="David" w:eastAsia="Arial" w:hAnsi="David" w:cs="David"/>
          <w:b w:val="0"/>
          <w:bCs w:val="0"/>
          <w:sz w:val="22"/>
          <w:szCs w:val="22"/>
          <w:lang w:bidi="en-US"/>
        </w:rPr>
        <w:t>code diff</w:t>
      </w:r>
      <w:r w:rsidRPr="00330D55">
        <w:rPr>
          <w:rFonts w:ascii="David" w:eastAsia="Arial" w:hAnsi="David" w:cs="David"/>
          <w:b w:val="0"/>
          <w:bCs w:val="0"/>
          <w:sz w:val="22"/>
          <w:szCs w:val="22"/>
          <w:rtl/>
        </w:rPr>
        <w:t>, כלומר תיאור טקסטואלי של ההבדלים בין שתי גרסאות, ומשמעותו תלויה גם באסימוני הקוד וגם בתפקיד המבני של כל שורה: תוספת, מחיקה או הקשר שלא השתנה. הרצאות הקורס על נתונים מובנים מדגישות שהארכיטקטורה צריכה להטמיע הטיה אינדוקטיבית, כלומר הנחה מוקדמת על היחסים החשובים בקלט [10]. בפרויקט</w:t>
      </w:r>
      <w:r w:rsidR="008B4226" w:rsidRPr="00330D55">
        <w:rPr>
          <w:rFonts w:eastAsia="Arial" w:hint="cs"/>
          <w:b w:val="0"/>
          <w:bCs w:val="0"/>
          <w:sz w:val="22"/>
          <w:rtl/>
          <w:lang w:bidi="he-IL"/>
        </w:rPr>
        <w:t>,</w:t>
      </w:r>
      <w:r w:rsidRPr="00330D55">
        <w:rPr>
          <w:rFonts w:ascii="David" w:eastAsia="Arial" w:hAnsi="David" w:cs="David"/>
          <w:b w:val="0"/>
          <w:bCs w:val="0"/>
          <w:sz w:val="22"/>
          <w:szCs w:val="22"/>
          <w:rtl/>
        </w:rPr>
        <w:t xml:space="preserve"> הנחה זו מתבטאת בהיררכיה של אסימונים בתוך שורות ושל שורות בתוך שינוי. שינוי קצר עשוי להיות תקין תחבירית ובכל זאת חסר מבחינה פונקציונלית, ולכן המודל מיועד לתעדף שינויים חשודים לסקירה. הוא אינו מחליף סימולציה, המריצה תרחישי קלט, או אימות פורמלי, הבודק תכונות מתמטיות בכל המצבים המתוארים במודל. הפלט הוא ציון סיכון סטטיסטי המסייע לבודק אנושי ואינו הוכחה לנכונות החומרה.</w:t>
      </w:r>
    </w:p>
    <w:p w14:paraId="39F98D12" w14:textId="77777777" w:rsidR="00FD79AD" w:rsidRPr="00E6232C" w:rsidRDefault="00E23903" w:rsidP="005744BD">
      <w:pPr>
        <w:pStyle w:val="21"/>
        <w:bidi/>
        <w:spacing w:line="240" w:lineRule="auto"/>
        <w:jc w:val="left"/>
        <w:rPr>
          <w:rFonts w:ascii="David" w:hAnsi="David" w:cs="David"/>
          <w:sz w:val="22"/>
          <w:szCs w:val="22"/>
        </w:rPr>
      </w:pPr>
      <w:r w:rsidRPr="00E6232C">
        <w:rPr>
          <w:rFonts w:ascii="David" w:eastAsia="Arial" w:hAnsi="David" w:cs="David"/>
          <w:sz w:val="22"/>
          <w:szCs w:val="22"/>
          <w:rtl/>
        </w:rPr>
        <w:t>1.1 שאלות המחקר</w:t>
      </w:r>
    </w:p>
    <w:p w14:paraId="35A5B100" w14:textId="77777777" w:rsidR="00FD79AD" w:rsidRPr="00E6232C" w:rsidRDefault="00E23903" w:rsidP="005744BD">
      <w:pPr>
        <w:keepLines/>
        <w:bidi/>
        <w:spacing w:after="0" w:line="240" w:lineRule="auto"/>
        <w:ind w:right="360" w:hanging="240"/>
        <w:jc w:val="left"/>
        <w:rPr>
          <w:sz w:val="22"/>
        </w:rPr>
      </w:pPr>
      <w:r w:rsidRPr="00E6232C">
        <w:rPr>
          <w:rFonts w:eastAsia="Arial"/>
          <w:sz w:val="22"/>
          <w:rtl/>
        </w:rPr>
        <w:t>• האם ניתן לסווג מתוך הפרש הקוד את כוונת השינוי: תיקון תקלה, שינוי תכונה או התנהגות, ארגון מחדש או ניקוי קוד, ושינוי תצורה או תזמון?</w:t>
      </w:r>
    </w:p>
    <w:p w14:paraId="30840F17" w14:textId="77777777" w:rsidR="00FD79AD" w:rsidRPr="00E6232C" w:rsidRDefault="00E23903" w:rsidP="005744BD">
      <w:pPr>
        <w:keepLines/>
        <w:bidi/>
        <w:spacing w:after="0" w:line="240" w:lineRule="auto"/>
        <w:ind w:right="360" w:hanging="240"/>
        <w:jc w:val="left"/>
        <w:rPr>
          <w:sz w:val="22"/>
        </w:rPr>
      </w:pPr>
      <w:r w:rsidRPr="00E6232C">
        <w:rPr>
          <w:rFonts w:eastAsia="Arial"/>
          <w:sz w:val="22"/>
          <w:rtl/>
        </w:rPr>
        <w:t>• האם ניתן להבחין בין שינוי שלם לבין מימוש חסר מלאכותי שנוצר מתוך שינוי אמיתי?</w:t>
      </w:r>
    </w:p>
    <w:p w14:paraId="5543A0C6" w14:textId="23F96540" w:rsidR="00FD79AD" w:rsidRDefault="00E23903" w:rsidP="005744BD">
      <w:pPr>
        <w:keepLines/>
        <w:bidi/>
        <w:spacing w:after="0" w:line="240" w:lineRule="auto"/>
        <w:ind w:right="360" w:hanging="240"/>
        <w:jc w:val="left"/>
        <w:rPr>
          <w:sz w:val="22"/>
          <w:rtl/>
          <w:lang w:bidi="he-IL"/>
        </w:rPr>
      </w:pPr>
      <w:r w:rsidRPr="00E6232C">
        <w:rPr>
          <w:rFonts w:eastAsia="Arial"/>
          <w:sz w:val="22"/>
          <w:rtl/>
        </w:rPr>
        <w:t>• האם ייצוג היררכי של הפרש הקוד וסוגי השורות משפר ביצועים לעומת ייצוגים לקסיקליים ורצפים שטוחים?</w:t>
      </w:r>
    </w:p>
    <w:p w14:paraId="52975CCF" w14:textId="77777777" w:rsidR="00437A35" w:rsidRPr="00E6232C" w:rsidRDefault="00437A35" w:rsidP="005744BD">
      <w:pPr>
        <w:pStyle w:val="1"/>
        <w:bidi/>
        <w:spacing w:before="280" w:line="240" w:lineRule="auto"/>
        <w:jc w:val="left"/>
        <w:rPr>
          <w:rFonts w:ascii="David" w:hAnsi="David" w:cs="David"/>
          <w:sz w:val="22"/>
          <w:szCs w:val="22"/>
        </w:rPr>
      </w:pPr>
      <w:r w:rsidRPr="00E6232C">
        <w:rPr>
          <w:rFonts w:ascii="David" w:eastAsia="Arial" w:hAnsi="David" w:cs="David"/>
          <w:sz w:val="22"/>
          <w:szCs w:val="22"/>
          <w:rtl/>
        </w:rPr>
        <w:t>2. בסיס תאורטי ועבודות קשורות</w:t>
      </w:r>
    </w:p>
    <w:p w14:paraId="035CA1AB" w14:textId="167B7B78" w:rsidR="00437A35" w:rsidRPr="00E6232C" w:rsidRDefault="00437A35" w:rsidP="005744BD">
      <w:pPr>
        <w:pStyle w:val="21"/>
        <w:bidi/>
        <w:spacing w:line="240" w:lineRule="auto"/>
        <w:jc w:val="left"/>
        <w:rPr>
          <w:rFonts w:ascii="David" w:hAnsi="David" w:cs="David"/>
          <w:sz w:val="22"/>
          <w:szCs w:val="22"/>
          <w:lang w:bidi="he-IL"/>
        </w:rPr>
      </w:pPr>
      <w:r w:rsidRPr="00E6232C">
        <w:rPr>
          <w:rFonts w:ascii="David" w:eastAsia="Arial" w:hAnsi="David" w:cs="David"/>
          <w:sz w:val="22"/>
          <w:szCs w:val="22"/>
          <w:rtl/>
        </w:rPr>
        <w:t>2.1 מסגרת תאורטית</w:t>
      </w:r>
      <w:r w:rsidR="00330D55">
        <w:rPr>
          <w:rFonts w:ascii="David" w:hAnsi="David" w:cs="David"/>
          <w:sz w:val="22"/>
          <w:szCs w:val="22"/>
          <w:rtl/>
          <w:lang w:bidi="he-IL"/>
        </w:rPr>
        <w:br/>
      </w:r>
      <w:r w:rsidRPr="00E6232C">
        <w:rPr>
          <w:rFonts w:ascii="David" w:eastAsia="Arial" w:hAnsi="David" w:cs="David"/>
          <w:b w:val="0"/>
          <w:bCs w:val="0"/>
          <w:sz w:val="22"/>
          <w:szCs w:val="22"/>
          <w:rtl/>
          <w:lang w:bidi="he-IL"/>
        </w:rPr>
        <w:t xml:space="preserve">הפרויקט נשען על מסגרת הלמידה המונחית שנלמדה בקורס. כל מודל מקבל ייצוג של שינוי </w:t>
      </w:r>
      <w:r w:rsidRPr="00E6232C">
        <w:rPr>
          <w:rFonts w:ascii="David" w:eastAsia="Arial" w:hAnsi="David" w:cs="David"/>
          <w:b w:val="0"/>
          <w:bCs w:val="0"/>
          <w:sz w:val="22"/>
          <w:szCs w:val="22"/>
        </w:rPr>
        <w:t>x</w:t>
      </w:r>
      <w:r w:rsidRPr="00E6232C">
        <w:rPr>
          <w:rFonts w:ascii="David" w:eastAsia="Arial" w:hAnsi="David" w:cs="David"/>
          <w:b w:val="0"/>
          <w:bCs w:val="0"/>
          <w:sz w:val="22"/>
          <w:szCs w:val="22"/>
          <w:rtl/>
          <w:lang w:bidi="he-IL"/>
        </w:rPr>
        <w:t xml:space="preserve"> ומפיק הסתברויות למחלקות. ההשוואה בין המודלים בוחנת שתי שאלות נפרדות: איזה מידע נכלל בייצוג, ואיזה מבנה חישובי מתאים ליחסים שבתוכו.</w:t>
      </w:r>
      <w:r w:rsidR="001E1232">
        <w:rPr>
          <w:rFonts w:ascii="David" w:eastAsia="Arial" w:hAnsi="David" w:cs="David"/>
          <w:b w:val="0"/>
          <w:bCs w:val="0"/>
          <w:sz w:val="22"/>
          <w:szCs w:val="22"/>
          <w:rtl/>
          <w:lang w:bidi="he-IL"/>
        </w:rPr>
        <w:br/>
      </w:r>
      <w:r w:rsidRPr="00E6232C">
        <w:rPr>
          <w:rFonts w:ascii="David" w:eastAsia="Arial" w:hAnsi="David" w:cs="David"/>
          <w:b w:val="0"/>
          <w:bCs w:val="0"/>
          <w:sz w:val="22"/>
          <w:szCs w:val="22"/>
          <w:rtl/>
          <w:lang w:bidi="he-IL"/>
        </w:rPr>
        <w:t>המעבר מטקסט טבעי לקוד אינו משנה את עקרונות היסוד, אך הוא משנה את ההטיה האינדוקטיבית הנדרשת. הקורס מציג היררכיה ומקומיות כדוגמאות להתאמת מבנה המודל למבנה הנתונים [10]. כאן המקומיות מתקיימת בתוך שורת קוד, וההיררכיה מחברת בין אסימונים, שורות ומקטעי שינוי. עקרונות עיבוד השפה הטבעית וה-</w:t>
      </w:r>
      <w:r w:rsidRPr="00E6232C">
        <w:rPr>
          <w:rFonts w:ascii="David" w:eastAsia="Arial" w:hAnsi="David" w:cs="David"/>
          <w:b w:val="0"/>
          <w:bCs w:val="0"/>
          <w:sz w:val="22"/>
          <w:szCs w:val="22"/>
        </w:rPr>
        <w:t>Transformers</w:t>
      </w:r>
      <w:r w:rsidRPr="00E6232C">
        <w:rPr>
          <w:rFonts w:ascii="David" w:eastAsia="Arial" w:hAnsi="David" w:cs="David"/>
          <w:b w:val="0"/>
          <w:bCs w:val="0"/>
          <w:sz w:val="22"/>
          <w:szCs w:val="22"/>
          <w:rtl/>
          <w:lang w:bidi="he-IL"/>
        </w:rPr>
        <w:t xml:space="preserve"> [11,12] מופיעים בהמשך בתוך קדם-העיבוד, הארכיטקטורה וניסויי האבלציה, ולא כרשימת מונחים נפרדת.</w:t>
      </w:r>
      <w:r w:rsidR="001E1232">
        <w:rPr>
          <w:rFonts w:ascii="David" w:eastAsia="Arial" w:hAnsi="David" w:cs="David"/>
          <w:b w:val="0"/>
          <w:bCs w:val="0"/>
          <w:sz w:val="22"/>
          <w:szCs w:val="22"/>
          <w:rtl/>
          <w:lang w:bidi="he-IL"/>
        </w:rPr>
        <w:br/>
      </w:r>
      <w:r w:rsidRPr="00E6232C">
        <w:rPr>
          <w:rFonts w:ascii="David" w:eastAsia="Arial" w:hAnsi="David" w:cs="David"/>
          <w:b w:val="0"/>
          <w:bCs w:val="0"/>
          <w:sz w:val="22"/>
          <w:szCs w:val="22"/>
          <w:rtl/>
          <w:lang w:bidi="he-IL"/>
        </w:rPr>
        <w:t>הערכת המודל מבחינה בין התאמה לנתוני האימון לבין הכללה לדוגמאות שלא נראו. בהתאם לעקרונות הרגולריזציה והעצירה המוקדמת שנלמדו בקורס [9], השתמשנו בקבוצת אימות, ב-</w:t>
      </w:r>
      <w:r w:rsidRPr="00E6232C">
        <w:rPr>
          <w:rFonts w:ascii="David" w:eastAsia="Arial" w:hAnsi="David" w:cs="David"/>
          <w:b w:val="0"/>
          <w:bCs w:val="0"/>
          <w:sz w:val="22"/>
          <w:szCs w:val="22"/>
        </w:rPr>
        <w:t>dropout</w:t>
      </w:r>
      <w:r w:rsidRPr="00E6232C">
        <w:rPr>
          <w:rFonts w:ascii="David" w:eastAsia="Arial" w:hAnsi="David" w:cs="David"/>
          <w:b w:val="0"/>
          <w:bCs w:val="0"/>
          <w:sz w:val="22"/>
          <w:szCs w:val="22"/>
          <w:rtl/>
          <w:lang w:bidi="he-IL"/>
        </w:rPr>
        <w:t xml:space="preserve"> וב-</w:t>
      </w:r>
      <w:r w:rsidRPr="00E6232C">
        <w:rPr>
          <w:rFonts w:ascii="David" w:eastAsia="Arial" w:hAnsi="David" w:cs="David"/>
          <w:b w:val="0"/>
          <w:bCs w:val="0"/>
          <w:sz w:val="22"/>
          <w:szCs w:val="22"/>
        </w:rPr>
        <w:t>weight decay</w:t>
      </w:r>
      <w:r w:rsidRPr="00E6232C">
        <w:rPr>
          <w:rFonts w:ascii="David" w:eastAsia="Arial" w:hAnsi="David" w:cs="David"/>
          <w:b w:val="0"/>
          <w:bCs w:val="0"/>
          <w:sz w:val="22"/>
          <w:szCs w:val="22"/>
          <w:rtl/>
          <w:lang w:bidi="he-IL"/>
        </w:rPr>
        <w:t>, והחלוקה הכרונולוגית נועדה לשקף תחזית של שינויים עתידיים.</w:t>
      </w:r>
    </w:p>
    <w:p w14:paraId="67361BA4" w14:textId="004B2097" w:rsidR="002F03F5" w:rsidRDefault="00E23903" w:rsidP="005744BD">
      <w:pPr>
        <w:pStyle w:val="21"/>
        <w:bidi/>
        <w:spacing w:line="240" w:lineRule="auto"/>
        <w:jc w:val="left"/>
        <w:rPr>
          <w:rFonts w:ascii="David" w:hAnsi="David" w:cs="David"/>
          <w:sz w:val="22"/>
          <w:szCs w:val="22"/>
          <w:rtl/>
          <w:lang w:bidi="he-IL"/>
        </w:rPr>
      </w:pPr>
      <w:r w:rsidRPr="00E6232C">
        <w:rPr>
          <w:rFonts w:ascii="David" w:eastAsia="Arial" w:hAnsi="David" w:cs="David"/>
          <w:sz w:val="22"/>
          <w:szCs w:val="22"/>
          <w:rtl/>
        </w:rPr>
        <w:t>2.2 עבודות קשורות</w:t>
      </w:r>
      <w:r w:rsidR="002F03F5">
        <w:rPr>
          <w:rFonts w:ascii="David" w:eastAsia="Arial" w:hAnsi="David" w:cs="David"/>
          <w:sz w:val="22"/>
          <w:szCs w:val="22"/>
          <w:rtl/>
          <w:lang w:bidi="he-IL"/>
        </w:rPr>
        <w:br/>
      </w:r>
      <w:r w:rsidRPr="002F03F5">
        <w:rPr>
          <w:rFonts w:ascii="David" w:eastAsia="Arial" w:hAnsi="David" w:cs="David"/>
          <w:b w:val="0"/>
          <w:bCs w:val="0"/>
          <w:sz w:val="22"/>
          <w:szCs w:val="22"/>
          <w:rtl/>
        </w:rPr>
        <w:t xml:space="preserve">מחקרים קודמים מראים כי ייצוג של שינוי קוד צריך לשמר את הפעולה שבוצעה ולא רק את תמונת המצב הסופית. </w:t>
      </w:r>
      <w:r w:rsidRPr="002F03F5">
        <w:rPr>
          <w:rFonts w:ascii="David" w:eastAsia="Arial" w:hAnsi="David" w:cs="David"/>
          <w:b w:val="0"/>
          <w:bCs w:val="0"/>
          <w:sz w:val="22"/>
          <w:szCs w:val="22"/>
          <w:lang w:bidi="en-US"/>
        </w:rPr>
        <w:t>CC2Vec</w:t>
      </w:r>
      <w:r w:rsidRPr="002F03F5">
        <w:rPr>
          <w:rFonts w:ascii="David" w:eastAsia="Arial" w:hAnsi="David" w:cs="David"/>
          <w:b w:val="0"/>
          <w:bCs w:val="0"/>
          <w:sz w:val="22"/>
          <w:szCs w:val="22"/>
          <w:rtl/>
        </w:rPr>
        <w:t xml:space="preserve"> לומד ייצוג של תיקון מתוך הקוד שנוסף, הקוד שנמחק והודעת השינוי </w:t>
      </w:r>
      <w:r w:rsidRPr="002F03F5">
        <w:rPr>
          <w:rFonts w:ascii="David" w:eastAsia="Arial" w:hAnsi="David" w:cs="David"/>
          <w:b w:val="0"/>
          <w:bCs w:val="0"/>
          <w:sz w:val="22"/>
          <w:szCs w:val="22"/>
          <w:lang w:bidi="en-US"/>
        </w:rPr>
        <w:t>[2]</w:t>
      </w:r>
      <w:r w:rsidR="00E92F54" w:rsidRPr="002F03F5">
        <w:rPr>
          <w:rFonts w:ascii="David" w:eastAsia="Arial" w:hAnsi="David" w:cs="David"/>
          <w:b w:val="0"/>
          <w:bCs w:val="0"/>
          <w:sz w:val="22"/>
          <w:szCs w:val="22"/>
          <w:rtl/>
          <w:lang w:bidi="he-IL"/>
        </w:rPr>
        <w:t xml:space="preserve">. </w:t>
      </w:r>
      <w:r w:rsidR="0055124A" w:rsidRPr="002F03F5">
        <w:rPr>
          <w:rFonts w:ascii="David" w:eastAsia="Arial" w:hAnsi="David" w:cs="David"/>
          <w:b w:val="0"/>
          <w:bCs w:val="0"/>
          <w:sz w:val="22"/>
          <w:szCs w:val="22"/>
          <w:lang w:bidi="en-US"/>
        </w:rPr>
        <w:t>PatchNet</w:t>
      </w:r>
      <w:r w:rsidR="0055124A" w:rsidRPr="002F03F5">
        <w:rPr>
          <w:rFonts w:ascii="David" w:eastAsia="Arial" w:hAnsi="David" w:cs="David"/>
          <w:b w:val="0"/>
          <w:bCs w:val="0"/>
          <w:sz w:val="22"/>
          <w:szCs w:val="22"/>
          <w:rtl/>
        </w:rPr>
        <w:t xml:space="preserve"> </w:t>
      </w:r>
      <w:r w:rsidRPr="002F03F5">
        <w:rPr>
          <w:rFonts w:ascii="David" w:eastAsia="Arial" w:hAnsi="David" w:cs="David"/>
          <w:b w:val="0"/>
          <w:bCs w:val="0"/>
          <w:sz w:val="22"/>
          <w:szCs w:val="22"/>
          <w:rtl/>
        </w:rPr>
        <w:t>מארגן תיקון כמבנה היררכי [3], ו-</w:t>
      </w:r>
      <w:r w:rsidRPr="002F03F5">
        <w:rPr>
          <w:rFonts w:ascii="David" w:eastAsia="Arial" w:hAnsi="David" w:cs="David"/>
          <w:b w:val="0"/>
          <w:bCs w:val="0"/>
          <w:sz w:val="22"/>
          <w:szCs w:val="22"/>
          <w:lang w:bidi="en-US"/>
        </w:rPr>
        <w:t>DeepJIT</w:t>
      </w:r>
      <w:r w:rsidRPr="002F03F5">
        <w:rPr>
          <w:rFonts w:ascii="David" w:eastAsia="Arial" w:hAnsi="David" w:cs="David"/>
          <w:b w:val="0"/>
          <w:bCs w:val="0"/>
          <w:sz w:val="22"/>
          <w:szCs w:val="22"/>
          <w:rtl/>
        </w:rPr>
        <w:t xml:space="preserve"> משלב את הודעת השינוי עם הקוד לצורך חיזוי תקלות </w:t>
      </w:r>
      <w:r w:rsidR="00E332BD" w:rsidRPr="002F03F5">
        <w:rPr>
          <w:rFonts w:ascii="David" w:eastAsia="Arial" w:hAnsi="David" w:cs="David"/>
          <w:b w:val="0"/>
          <w:bCs w:val="0"/>
          <w:sz w:val="22"/>
          <w:szCs w:val="22"/>
          <w:lang w:bidi="en-US"/>
        </w:rPr>
        <w:t>.</w:t>
      </w:r>
      <w:r w:rsidRPr="002F03F5">
        <w:rPr>
          <w:rFonts w:ascii="David" w:eastAsia="Arial" w:hAnsi="David" w:cs="David"/>
          <w:b w:val="0"/>
          <w:bCs w:val="0"/>
          <w:sz w:val="22"/>
          <w:szCs w:val="22"/>
          <w:lang w:bidi="en-US"/>
        </w:rPr>
        <w:t>[4]</w:t>
      </w:r>
      <w:r w:rsidR="00E332BD" w:rsidRPr="002F03F5">
        <w:rPr>
          <w:rFonts w:ascii="David" w:eastAsia="Arial" w:hAnsi="David" w:cs="David"/>
          <w:b w:val="0"/>
          <w:bCs w:val="0"/>
          <w:sz w:val="22"/>
          <w:szCs w:val="22"/>
          <w:rtl/>
          <w:lang w:bidi="he-IL"/>
        </w:rPr>
        <w:t xml:space="preserve"> </w:t>
      </w:r>
      <w:r w:rsidR="00E332BD" w:rsidRPr="002F03F5">
        <w:rPr>
          <w:rFonts w:ascii="David" w:eastAsia="Arial" w:hAnsi="David" w:cs="David"/>
          <w:b w:val="0"/>
          <w:bCs w:val="0"/>
          <w:sz w:val="22"/>
          <w:szCs w:val="22"/>
          <w:lang w:bidi="en-US"/>
        </w:rPr>
        <w:t>CodeReviewer</w:t>
      </w:r>
      <w:r w:rsidR="00E332BD" w:rsidRPr="002F03F5">
        <w:rPr>
          <w:rFonts w:ascii="David" w:eastAsia="Arial" w:hAnsi="David" w:cs="David"/>
          <w:b w:val="0"/>
          <w:bCs w:val="0"/>
          <w:sz w:val="22"/>
          <w:szCs w:val="22"/>
          <w:rtl/>
        </w:rPr>
        <w:t xml:space="preserve"> </w:t>
      </w:r>
      <w:r w:rsidRPr="002F03F5">
        <w:rPr>
          <w:rFonts w:ascii="David" w:eastAsia="Arial" w:hAnsi="David" w:cs="David"/>
          <w:b w:val="0"/>
          <w:bCs w:val="0"/>
          <w:sz w:val="22"/>
          <w:szCs w:val="22"/>
          <w:rtl/>
        </w:rPr>
        <w:t>מרחיב כיוון זה באמצעות קדם-אימון למשימות סקירת קוד [5]. הפרויקט מאמץ את עקרון הייצוג המבני, אך מתאים אותו ל-</w:t>
      </w:r>
      <w:r w:rsidRPr="002F03F5">
        <w:rPr>
          <w:rFonts w:ascii="David" w:eastAsia="Arial" w:hAnsi="David" w:cs="David"/>
          <w:b w:val="0"/>
          <w:bCs w:val="0"/>
          <w:sz w:val="22"/>
          <w:szCs w:val="22"/>
          <w:lang w:bidi="en-US"/>
        </w:rPr>
        <w:t>RTL</w:t>
      </w:r>
      <w:r w:rsidRPr="002F03F5">
        <w:rPr>
          <w:rFonts w:ascii="David" w:eastAsia="Arial" w:hAnsi="David" w:cs="David"/>
          <w:b w:val="0"/>
          <w:bCs w:val="0"/>
          <w:sz w:val="22"/>
          <w:szCs w:val="22"/>
          <w:rtl/>
        </w:rPr>
        <w:t>: סוג השורה מיוצג במפורש, והמקודד משותף לשני יעדים, כוונת השינוי ושלמות המימוש. אימון כזה נקרא למידה רב-משימתית, משום שאותם פרמטרים פנימיים מתעדכנים משתי פונקציות מטרה.</w:t>
      </w:r>
      <w:r w:rsidR="002F03F5">
        <w:rPr>
          <w:sz w:val="22"/>
          <w:rtl/>
          <w:lang w:bidi="he-IL"/>
        </w:rPr>
        <w:br/>
      </w:r>
      <w:r w:rsidR="002F03F5">
        <w:rPr>
          <w:sz w:val="22"/>
          <w:rtl/>
          <w:lang w:bidi="he-IL"/>
        </w:rPr>
        <w:br/>
      </w:r>
      <w:r w:rsidR="002F03F5" w:rsidRPr="00E6232C">
        <w:rPr>
          <w:rFonts w:ascii="David" w:eastAsia="Arial" w:hAnsi="David" w:cs="David"/>
          <w:sz w:val="22"/>
          <w:szCs w:val="22"/>
          <w:rtl/>
        </w:rPr>
        <w:t>3. מערך הנתוני</w:t>
      </w:r>
      <w:r w:rsidR="002F03F5">
        <w:rPr>
          <w:rFonts w:ascii="David" w:eastAsia="Arial" w:hAnsi="David" w:cs="David" w:hint="cs"/>
          <w:sz w:val="22"/>
          <w:szCs w:val="22"/>
          <w:rtl/>
          <w:lang w:bidi="he-IL"/>
        </w:rPr>
        <w:t>ם</w:t>
      </w:r>
    </w:p>
    <w:p w14:paraId="2E6537FE" w14:textId="77777777" w:rsidR="00D91201" w:rsidRPr="00D91201" w:rsidRDefault="00D91201" w:rsidP="00D91201">
      <w:pPr>
        <w:bidi/>
        <w:rPr>
          <w:lang w:bidi="he-IL"/>
        </w:rPr>
      </w:pPr>
    </w:p>
    <w:p w14:paraId="50A30BBA" w14:textId="21CF4483" w:rsidR="00FD79AD" w:rsidRDefault="002F03F5" w:rsidP="005744BD">
      <w:pPr>
        <w:keepLines/>
        <w:bidi/>
        <w:spacing w:after="0" w:line="240" w:lineRule="auto"/>
        <w:jc w:val="left"/>
        <w:rPr>
          <w:sz w:val="22"/>
          <w:rtl/>
          <w:lang w:bidi="he-IL"/>
        </w:rPr>
      </w:pPr>
      <w:r w:rsidRPr="00D91201">
        <w:rPr>
          <w:rFonts w:eastAsia="Arial"/>
          <w:b/>
          <w:bCs/>
          <w:sz w:val="22"/>
          <w:rtl/>
        </w:rPr>
        <w:t>3.1 כרייה וסינון</w:t>
      </w:r>
      <w:r>
        <w:rPr>
          <w:sz w:val="22"/>
          <w:rtl/>
          <w:lang w:bidi="he-IL"/>
        </w:rPr>
        <w:br/>
      </w:r>
      <w:r w:rsidRPr="00C27339">
        <w:rPr>
          <w:rFonts w:eastAsia="Arial"/>
          <w:sz w:val="22"/>
          <w:rtl/>
          <w:lang w:bidi="he-IL"/>
        </w:rPr>
        <w:t>הדוגמאות נכרו אוטומטית מהיסטוריית</w:t>
      </w:r>
      <w:r w:rsidRPr="00C27339">
        <w:rPr>
          <w:rFonts w:eastAsia="Arial"/>
          <w:sz w:val="22"/>
        </w:rPr>
        <w:t xml:space="preserve"> OpenTitan [1] </w:t>
      </w:r>
      <w:r>
        <w:rPr>
          <w:rFonts w:eastAsia="Arial" w:hint="cs"/>
          <w:b/>
          <w:bCs/>
          <w:sz w:val="22"/>
          <w:rtl/>
          <w:lang w:bidi="he-IL"/>
        </w:rPr>
        <w:t xml:space="preserve">, </w:t>
      </w:r>
      <w:r w:rsidRPr="00C27339">
        <w:rPr>
          <w:rFonts w:eastAsia="Arial"/>
          <w:sz w:val="22"/>
          <w:rtl/>
          <w:lang w:bidi="he-IL"/>
        </w:rPr>
        <w:t>פרויקט קוד פתוח לחומרת אבטחה. נשמרו שינויים בקובצי</w:t>
      </w:r>
      <w:r w:rsidRPr="00C27339">
        <w:rPr>
          <w:rFonts w:eastAsia="Arial"/>
          <w:sz w:val="22"/>
        </w:rPr>
        <w:t xml:space="preserve"> </w:t>
      </w:r>
      <w:r>
        <w:rPr>
          <w:rFonts w:eastAsia="Arial"/>
          <w:b/>
          <w:bCs/>
          <w:sz w:val="22"/>
        </w:rPr>
        <w:t>,</w:t>
      </w:r>
      <w:r w:rsidRPr="00C27339">
        <w:rPr>
          <w:rFonts w:eastAsia="Arial"/>
          <w:sz w:val="22"/>
        </w:rPr>
        <w:t xml:space="preserve">Verilog </w:t>
      </w:r>
      <w:r w:rsidRPr="00C27339">
        <w:rPr>
          <w:rFonts w:eastAsia="Arial"/>
          <w:sz w:val="22"/>
          <w:rtl/>
          <w:lang w:bidi="he-IL"/>
        </w:rPr>
        <w:t>והוחרגו תיקיות</w:t>
      </w:r>
      <w:r>
        <w:rPr>
          <w:rFonts w:eastAsia="Arial" w:hint="cs"/>
          <w:b/>
          <w:bCs/>
          <w:sz w:val="22"/>
          <w:rtl/>
          <w:lang w:bidi="he-IL"/>
        </w:rPr>
        <w:t xml:space="preserve"> </w:t>
      </w:r>
      <w:r w:rsidRPr="00C27339">
        <w:rPr>
          <w:rFonts w:eastAsia="Arial"/>
          <w:sz w:val="22"/>
        </w:rPr>
        <w:t xml:space="preserve"> DV, tests, vendor, third_party, generated, build</w:t>
      </w:r>
      <w:r w:rsidRPr="00C27339">
        <w:rPr>
          <w:rFonts w:eastAsia="Arial"/>
          <w:sz w:val="22"/>
          <w:rtl/>
          <w:lang w:bidi="he-IL"/>
        </w:rPr>
        <w:t>ו</w:t>
      </w:r>
      <w:r w:rsidRPr="00C27339">
        <w:rPr>
          <w:rFonts w:eastAsia="Arial"/>
          <w:sz w:val="22"/>
        </w:rPr>
        <w:t>out</w:t>
      </w:r>
      <w:r>
        <w:rPr>
          <w:rFonts w:eastAsia="Arial"/>
          <w:b/>
          <w:bCs/>
          <w:sz w:val="22"/>
        </w:rPr>
        <w:t>-</w:t>
      </w:r>
      <w:r>
        <w:rPr>
          <w:rFonts w:eastAsia="Arial" w:hint="cs"/>
          <w:b/>
          <w:bCs/>
          <w:sz w:val="22"/>
          <w:rtl/>
          <w:lang w:bidi="he-IL"/>
        </w:rPr>
        <w:t xml:space="preserve"> , </w:t>
      </w:r>
      <w:r w:rsidRPr="00C27339">
        <w:rPr>
          <w:rFonts w:eastAsia="Arial"/>
          <w:sz w:val="22"/>
          <w:rtl/>
          <w:lang w:bidi="he-IL"/>
        </w:rPr>
        <w:t>וכן שינויי מיזוג, פעולות</w:t>
      </w:r>
      <w:r>
        <w:rPr>
          <w:rFonts w:eastAsia="Arial"/>
          <w:b/>
          <w:bCs/>
          <w:sz w:val="22"/>
        </w:rPr>
        <w:t>,</w:t>
      </w:r>
      <w:r w:rsidRPr="00C27339">
        <w:rPr>
          <w:rFonts w:eastAsia="Arial"/>
          <w:sz w:val="22"/>
        </w:rPr>
        <w:t xml:space="preserve"> revert </w:t>
      </w:r>
      <w:r w:rsidRPr="00C27339">
        <w:rPr>
          <w:rFonts w:eastAsia="Arial"/>
          <w:sz w:val="22"/>
          <w:rtl/>
          <w:lang w:bidi="he-IL"/>
        </w:rPr>
        <w:t>הודעות ריקות והפרשים גדולים מדי. יחידת הדוגמה היא שינוי בקובץ יחיד</w:t>
      </w:r>
      <w:r w:rsidRPr="00C27339">
        <w:rPr>
          <w:rFonts w:eastAsia="Arial"/>
          <w:sz w:val="22"/>
        </w:rPr>
        <w:t>.</w:t>
      </w:r>
    </w:p>
    <w:p w14:paraId="3FD50655" w14:textId="5CA8635B" w:rsidR="002F03F5" w:rsidRPr="00E6232C" w:rsidRDefault="002F03F5" w:rsidP="005744BD">
      <w:pPr>
        <w:pStyle w:val="21"/>
        <w:bidi/>
        <w:spacing w:line="240" w:lineRule="auto"/>
        <w:jc w:val="left"/>
        <w:rPr>
          <w:rFonts w:ascii="David" w:hAnsi="David" w:cs="David"/>
          <w:sz w:val="22"/>
          <w:szCs w:val="22"/>
        </w:rPr>
      </w:pPr>
      <w:r>
        <w:rPr>
          <w:rFonts w:ascii="David" w:eastAsia="Arial" w:hAnsi="David" w:cs="David"/>
          <w:sz w:val="22"/>
          <w:szCs w:val="22"/>
          <w:rtl/>
          <w:lang w:bidi="he-IL"/>
        </w:rPr>
        <w:lastRenderedPageBreak/>
        <w:br/>
      </w:r>
      <w:r w:rsidRPr="00E6232C">
        <w:rPr>
          <w:rFonts w:ascii="David" w:eastAsia="Arial" w:hAnsi="David" w:cs="David"/>
          <w:sz w:val="22"/>
          <w:szCs w:val="22"/>
          <w:rtl/>
        </w:rPr>
        <w:t>3.2 תיוג כוונה</w:t>
      </w:r>
      <w:r>
        <w:rPr>
          <w:rFonts w:ascii="David" w:eastAsia="Arial" w:hAnsi="David" w:cs="David"/>
          <w:sz w:val="22"/>
          <w:szCs w:val="22"/>
          <w:rtl/>
          <w:lang w:bidi="he-IL"/>
        </w:rPr>
        <w:br/>
      </w:r>
      <w:r w:rsidRPr="002F03F5">
        <w:rPr>
          <w:rFonts w:ascii="David" w:eastAsia="Arial" w:hAnsi="David" w:cs="David"/>
          <w:b w:val="0"/>
          <w:bCs w:val="0"/>
          <w:sz w:val="22"/>
          <w:szCs w:val="22"/>
          <w:rtl/>
        </w:rPr>
        <w:t xml:space="preserve">מאחר שבמאגר אין תוויות ידניות לכוונת השינוי, </w:t>
      </w:r>
      <w:r w:rsidRPr="002F03F5">
        <w:rPr>
          <w:rFonts w:ascii="David" w:eastAsia="Arial" w:hAnsi="David" w:cs="David"/>
          <w:b w:val="0"/>
          <w:bCs w:val="0"/>
          <w:sz w:val="22"/>
          <w:szCs w:val="22"/>
          <w:rtl/>
          <w:lang w:bidi="he-IL"/>
        </w:rPr>
        <w:t>השתמשנו ב</w:t>
      </w:r>
      <w:r w:rsidR="00D91201">
        <w:rPr>
          <w:rFonts w:ascii="David" w:eastAsia="Arial" w:hAnsi="David" w:cs="David"/>
          <w:b w:val="0"/>
          <w:bCs w:val="0"/>
          <w:sz w:val="22"/>
          <w:szCs w:val="22"/>
        </w:rPr>
        <w:t xml:space="preserve"> -</w:t>
      </w:r>
      <w:r w:rsidRPr="002F03F5">
        <w:rPr>
          <w:rFonts w:ascii="David" w:eastAsia="Arial" w:hAnsi="David" w:cs="David"/>
          <w:b w:val="0"/>
          <w:bCs w:val="0"/>
          <w:sz w:val="22"/>
          <w:szCs w:val="22"/>
        </w:rPr>
        <w:t xml:space="preserve"> weak labeling -</w:t>
      </w:r>
      <w:r w:rsidRPr="002F03F5">
        <w:rPr>
          <w:rFonts w:ascii="David" w:eastAsia="Arial" w:hAnsi="David" w:cs="David"/>
          <w:b w:val="0"/>
          <w:bCs w:val="0"/>
          <w:sz w:val="22"/>
          <w:szCs w:val="22"/>
          <w:rtl/>
          <w:lang w:bidi="he-IL"/>
        </w:rPr>
        <w:t>תיוג אוטומטי לפי כללים, זול להפקה אך רועש</w:t>
      </w:r>
      <w:r w:rsidRPr="002F03F5">
        <w:rPr>
          <w:rFonts w:ascii="David" w:eastAsia="Arial" w:hAnsi="David" w:cs="David"/>
          <w:b w:val="0"/>
          <w:bCs w:val="0"/>
          <w:sz w:val="22"/>
          <w:szCs w:val="22"/>
          <w:rtl/>
        </w:rPr>
        <w:t xml:space="preserve">. ארבע התוויות הן </w:t>
      </w:r>
      <w:r w:rsidRPr="002F03F5">
        <w:rPr>
          <w:rFonts w:ascii="David" w:eastAsia="Arial" w:hAnsi="David" w:cs="David"/>
          <w:b w:val="0"/>
          <w:bCs w:val="0"/>
          <w:sz w:val="22"/>
          <w:szCs w:val="22"/>
          <w:lang w:bidi="en-US"/>
        </w:rPr>
        <w:t>bug_fix</w:t>
      </w:r>
      <w:r w:rsidRPr="002F03F5">
        <w:rPr>
          <w:rFonts w:ascii="David" w:eastAsia="Arial" w:hAnsi="David" w:cs="David"/>
          <w:b w:val="0"/>
          <w:bCs w:val="0"/>
          <w:sz w:val="22"/>
          <w:szCs w:val="22"/>
          <w:rtl/>
        </w:rPr>
        <w:t xml:space="preserve"> לתיקון תקלה, </w:t>
      </w:r>
      <w:r w:rsidRPr="002F03F5">
        <w:rPr>
          <w:rFonts w:ascii="David" w:eastAsia="Arial" w:hAnsi="David" w:cs="David"/>
          <w:b w:val="0"/>
          <w:bCs w:val="0"/>
          <w:sz w:val="22"/>
          <w:szCs w:val="22"/>
          <w:lang w:bidi="en-US"/>
        </w:rPr>
        <w:t>feature_or_behavior_change</w:t>
      </w:r>
      <w:r w:rsidRPr="002F03F5">
        <w:rPr>
          <w:rFonts w:ascii="David" w:eastAsia="Arial" w:hAnsi="David" w:cs="David"/>
          <w:b w:val="0"/>
          <w:bCs w:val="0"/>
          <w:sz w:val="22"/>
          <w:szCs w:val="22"/>
          <w:rtl/>
        </w:rPr>
        <w:t xml:space="preserve"> לשינוי תכונה או התנהגות, </w:t>
      </w:r>
      <w:r w:rsidRPr="002F03F5">
        <w:rPr>
          <w:rFonts w:ascii="David" w:eastAsia="Arial" w:hAnsi="David" w:cs="David"/>
          <w:b w:val="0"/>
          <w:bCs w:val="0"/>
          <w:sz w:val="22"/>
          <w:szCs w:val="22"/>
          <w:lang w:bidi="en-US"/>
        </w:rPr>
        <w:t>refactor_cleanup</w:t>
      </w:r>
      <w:r w:rsidRPr="002F03F5">
        <w:rPr>
          <w:rFonts w:ascii="David" w:eastAsia="Arial" w:hAnsi="David" w:cs="David"/>
          <w:b w:val="0"/>
          <w:bCs w:val="0"/>
          <w:sz w:val="22"/>
          <w:szCs w:val="22"/>
          <w:rtl/>
        </w:rPr>
        <w:t xml:space="preserve"> לארגון מחדש או ניקוי קוד, ו-</w:t>
      </w:r>
      <w:r w:rsidRPr="002F03F5">
        <w:rPr>
          <w:rFonts w:ascii="David" w:eastAsia="Arial" w:hAnsi="David" w:cs="David"/>
          <w:b w:val="0"/>
          <w:bCs w:val="0"/>
          <w:sz w:val="22"/>
          <w:szCs w:val="22"/>
          <w:lang w:bidi="en-US"/>
        </w:rPr>
        <w:t>configuration_timing</w:t>
      </w:r>
      <w:r w:rsidRPr="002F03F5">
        <w:rPr>
          <w:rFonts w:ascii="David" w:eastAsia="Arial" w:hAnsi="David" w:cs="David"/>
          <w:b w:val="0"/>
          <w:bCs w:val="0"/>
          <w:sz w:val="22"/>
          <w:szCs w:val="22"/>
          <w:rtl/>
        </w:rPr>
        <w:t xml:space="preserve"> לשינוי תצורה או תזמון. לדוגמה, </w:t>
      </w:r>
      <w:r w:rsidRPr="002F03F5">
        <w:rPr>
          <w:rFonts w:ascii="David" w:eastAsia="Arial" w:hAnsi="David" w:cs="David"/>
          <w:b w:val="0"/>
          <w:bCs w:val="0"/>
          <w:sz w:val="22"/>
          <w:szCs w:val="22"/>
          <w:lang w:bidi="en-US"/>
        </w:rPr>
        <w:t>fix</w:t>
      </w:r>
      <w:r w:rsidRPr="002F03F5">
        <w:rPr>
          <w:rFonts w:ascii="David" w:eastAsia="Arial" w:hAnsi="David" w:cs="David"/>
          <w:b w:val="0"/>
          <w:bCs w:val="0"/>
          <w:sz w:val="22"/>
          <w:szCs w:val="22"/>
          <w:rtl/>
        </w:rPr>
        <w:t xml:space="preserve"> או </w:t>
      </w:r>
      <w:r w:rsidRPr="002F03F5">
        <w:rPr>
          <w:rFonts w:ascii="David" w:eastAsia="Arial" w:hAnsi="David" w:cs="David"/>
          <w:b w:val="0"/>
          <w:bCs w:val="0"/>
          <w:sz w:val="22"/>
          <w:szCs w:val="22"/>
          <w:lang w:bidi="en-US"/>
        </w:rPr>
        <w:t>bug</w:t>
      </w:r>
      <w:r w:rsidRPr="002F03F5">
        <w:rPr>
          <w:rFonts w:ascii="David" w:eastAsia="Arial" w:hAnsi="David" w:cs="David"/>
          <w:b w:val="0"/>
          <w:bCs w:val="0"/>
          <w:sz w:val="22"/>
          <w:szCs w:val="22"/>
          <w:rtl/>
        </w:rPr>
        <w:t xml:space="preserve"> מצביעות על </w:t>
      </w:r>
      <w:r w:rsidRPr="002F03F5">
        <w:rPr>
          <w:rFonts w:ascii="David" w:eastAsia="Arial" w:hAnsi="David" w:cs="David"/>
          <w:b w:val="0"/>
          <w:bCs w:val="0"/>
          <w:sz w:val="22"/>
          <w:szCs w:val="22"/>
          <w:lang w:bidi="en-US"/>
        </w:rPr>
        <w:t>bug_fix</w:t>
      </w:r>
      <w:r w:rsidRPr="002F03F5">
        <w:rPr>
          <w:rFonts w:ascii="David" w:eastAsia="Arial" w:hAnsi="David" w:cs="David"/>
          <w:b w:val="0"/>
          <w:bCs w:val="0"/>
          <w:sz w:val="22"/>
          <w:szCs w:val="22"/>
          <w:rtl/>
        </w:rPr>
        <w:t xml:space="preserve">, ואילו </w:t>
      </w:r>
      <w:r w:rsidRPr="002F03F5">
        <w:rPr>
          <w:rFonts w:ascii="David" w:eastAsia="Arial" w:hAnsi="David" w:cs="David"/>
          <w:b w:val="0"/>
          <w:bCs w:val="0"/>
          <w:sz w:val="22"/>
          <w:szCs w:val="22"/>
          <w:lang w:bidi="en-US"/>
        </w:rPr>
        <w:t>clock</w:t>
      </w:r>
      <w:r w:rsidRPr="002F03F5">
        <w:rPr>
          <w:rFonts w:ascii="David" w:eastAsia="Arial" w:hAnsi="David" w:cs="David"/>
          <w:b w:val="0"/>
          <w:bCs w:val="0"/>
          <w:sz w:val="22"/>
          <w:szCs w:val="22"/>
          <w:rtl/>
        </w:rPr>
        <w:t xml:space="preserve">, אות התזמון המחזורי של המעגל, </w:t>
      </w:r>
      <w:r w:rsidRPr="002F03F5">
        <w:rPr>
          <w:rFonts w:ascii="David" w:eastAsia="Arial" w:hAnsi="David" w:cs="David"/>
          <w:b w:val="0"/>
          <w:bCs w:val="0"/>
          <w:sz w:val="22"/>
          <w:szCs w:val="22"/>
          <w:lang w:bidi="en-US"/>
        </w:rPr>
        <w:t>reset</w:t>
      </w:r>
      <w:r w:rsidRPr="002F03F5">
        <w:rPr>
          <w:rFonts w:ascii="David" w:eastAsia="Arial" w:hAnsi="David" w:cs="David"/>
          <w:b w:val="0"/>
          <w:bCs w:val="0"/>
          <w:sz w:val="22"/>
          <w:szCs w:val="22"/>
          <w:rtl/>
        </w:rPr>
        <w:t xml:space="preserve">, אות המחזיר את המעגל למצב התחלתי, או </w:t>
      </w:r>
      <w:r w:rsidRPr="002F03F5">
        <w:rPr>
          <w:rFonts w:ascii="David" w:eastAsia="Arial" w:hAnsi="David" w:cs="David"/>
          <w:b w:val="0"/>
          <w:bCs w:val="0"/>
          <w:sz w:val="22"/>
          <w:szCs w:val="22"/>
          <w:lang w:bidi="en-US"/>
        </w:rPr>
        <w:t>parameter</w:t>
      </w:r>
      <w:r w:rsidRPr="002F03F5">
        <w:rPr>
          <w:rFonts w:ascii="David" w:eastAsia="Arial" w:hAnsi="David" w:cs="David"/>
          <w:b w:val="0"/>
          <w:bCs w:val="0"/>
          <w:sz w:val="22"/>
          <w:szCs w:val="22"/>
          <w:rtl/>
        </w:rPr>
        <w:t xml:space="preserve">, קבוע תצורה בזמן בניית החומרה, מצביעות על </w:t>
      </w:r>
      <w:r w:rsidRPr="002F03F5">
        <w:rPr>
          <w:rFonts w:ascii="David" w:eastAsia="Arial" w:hAnsi="David" w:cs="David"/>
          <w:b w:val="0"/>
          <w:bCs w:val="0"/>
          <w:sz w:val="22"/>
          <w:szCs w:val="22"/>
          <w:lang w:bidi="en-US"/>
        </w:rPr>
        <w:t>configuration_timing</w:t>
      </w:r>
      <w:r w:rsidRPr="002F03F5">
        <w:rPr>
          <w:rFonts w:ascii="David" w:eastAsia="Arial" w:hAnsi="David" w:cs="David"/>
          <w:b w:val="0"/>
          <w:bCs w:val="0"/>
          <w:sz w:val="22"/>
          <w:szCs w:val="22"/>
          <w:rtl/>
        </w:rPr>
        <w:t>. דוגמה ללא התאמה הוסרה, וכך גם דוגמה שבה כמה קטגוריות קיבלו ציון מרבי. כך הוסרו 2,713 דוגמאות ללא התאמה ו-347 דוגמאות עמומות. מגבלת השיטה מהותית: התווית נגזרת מהודעת השינוי ולכן אינה בלתי תלויה באחד ממקורות הקלט האפשריים.</w:t>
      </w:r>
    </w:p>
    <w:p w14:paraId="2B46D11E" w14:textId="42F87A44" w:rsidR="002F03F5" w:rsidRPr="00E6232C" w:rsidRDefault="002F03F5" w:rsidP="005744BD">
      <w:pPr>
        <w:pStyle w:val="21"/>
        <w:bidi/>
        <w:spacing w:line="240" w:lineRule="auto"/>
        <w:jc w:val="left"/>
        <w:rPr>
          <w:rFonts w:ascii="David" w:hAnsi="David" w:cs="David"/>
          <w:sz w:val="22"/>
          <w:szCs w:val="22"/>
          <w:lang w:bidi="he-IL"/>
        </w:rPr>
      </w:pPr>
      <w:r w:rsidRPr="00E6232C">
        <w:rPr>
          <w:rFonts w:ascii="David" w:eastAsia="Arial" w:hAnsi="David" w:cs="David"/>
          <w:sz w:val="22"/>
          <w:szCs w:val="22"/>
          <w:rtl/>
        </w:rPr>
        <w:t>3.3 יצירת דוגמאות של מימוש חסר</w:t>
      </w:r>
      <w:r>
        <w:rPr>
          <w:rFonts w:ascii="David" w:eastAsia="Arial" w:hAnsi="David" w:cs="David"/>
          <w:sz w:val="22"/>
          <w:szCs w:val="22"/>
          <w:rtl/>
          <w:lang w:bidi="he-IL"/>
        </w:rPr>
        <w:br/>
      </w:r>
      <w:r w:rsidRPr="002F03F5">
        <w:rPr>
          <w:rFonts w:ascii="David" w:eastAsia="Arial" w:hAnsi="David" w:cs="David"/>
          <w:b w:val="0"/>
          <w:bCs w:val="0"/>
          <w:sz w:val="22"/>
          <w:szCs w:val="22"/>
          <w:rtl/>
          <w:lang w:bidi="he-IL"/>
        </w:rPr>
        <w:t>כל שינוי אמיתי סומן כדוגמה שלמה. לאחר מכן נוצרה לכל היותר דוגמה חסרה אחת באמצעות מוטציה מלאכותית - שינוי מבוקר בקוד שנועד לדמות טעות מימוש. המוטציה הראשונה שניתן היה להחיל נבחרה מתוך: הסרת</w:t>
      </w:r>
      <w:r w:rsidRPr="002F03F5">
        <w:rPr>
          <w:rFonts w:ascii="David" w:eastAsia="Arial" w:hAnsi="David" w:cs="David"/>
          <w:b w:val="0"/>
          <w:bCs w:val="0"/>
          <w:sz w:val="22"/>
          <w:szCs w:val="22"/>
        </w:rPr>
        <w:t xml:space="preserve"> guard </w:t>
      </w:r>
      <w:r w:rsidRPr="002F03F5">
        <w:rPr>
          <w:rFonts w:ascii="David" w:eastAsia="Arial" w:hAnsi="David" w:cs="David"/>
          <w:b w:val="0"/>
          <w:bCs w:val="0"/>
          <w:sz w:val="22"/>
          <w:szCs w:val="22"/>
          <w:rtl/>
          <w:lang w:bidi="he-IL"/>
        </w:rPr>
        <w:t>,הסרת</w:t>
      </w:r>
      <w:r w:rsidRPr="002F03F5">
        <w:rPr>
          <w:rFonts w:ascii="David" w:eastAsia="Arial" w:hAnsi="David" w:cs="David"/>
          <w:b w:val="0"/>
          <w:bCs w:val="0"/>
          <w:sz w:val="22"/>
          <w:szCs w:val="22"/>
        </w:rPr>
        <w:t xml:space="preserve">, assertion </w:t>
      </w:r>
      <w:r w:rsidRPr="002F03F5">
        <w:rPr>
          <w:rFonts w:ascii="David" w:eastAsia="Arial" w:hAnsi="David" w:cs="David"/>
          <w:b w:val="0"/>
          <w:bCs w:val="0"/>
          <w:sz w:val="22"/>
          <w:szCs w:val="22"/>
          <w:rtl/>
          <w:lang w:bidi="he-IL"/>
        </w:rPr>
        <w:t>הסרת השמת</w:t>
      </w:r>
      <w:r w:rsidRPr="002F03F5">
        <w:rPr>
          <w:rFonts w:ascii="David" w:eastAsia="Arial" w:hAnsi="David" w:cs="David"/>
          <w:b w:val="0"/>
          <w:bCs w:val="0"/>
          <w:sz w:val="22"/>
          <w:szCs w:val="22"/>
        </w:rPr>
        <w:t xml:space="preserve"> reset </w:t>
      </w:r>
      <w:r w:rsidR="00D91201">
        <w:rPr>
          <w:rFonts w:ascii="David" w:eastAsia="Arial" w:hAnsi="David" w:cs="David" w:hint="cs"/>
          <w:b w:val="0"/>
          <w:bCs w:val="0"/>
          <w:sz w:val="22"/>
          <w:szCs w:val="22"/>
          <w:rtl/>
          <w:lang w:bidi="he-IL"/>
        </w:rPr>
        <w:t xml:space="preserve"> </w:t>
      </w:r>
      <w:r w:rsidRPr="002F03F5">
        <w:rPr>
          <w:rFonts w:ascii="David" w:eastAsia="Arial" w:hAnsi="David" w:cs="David"/>
          <w:b w:val="0"/>
          <w:bCs w:val="0"/>
          <w:sz w:val="22"/>
          <w:szCs w:val="22"/>
          <w:rtl/>
          <w:lang w:bidi="he-IL"/>
        </w:rPr>
        <w:t>או</w:t>
      </w:r>
      <w:r w:rsidRPr="002F03F5">
        <w:rPr>
          <w:rFonts w:ascii="David" w:eastAsia="Arial" w:hAnsi="David" w:cs="David"/>
          <w:b w:val="0"/>
          <w:bCs w:val="0"/>
          <w:sz w:val="22"/>
          <w:szCs w:val="22"/>
        </w:rPr>
        <w:t xml:space="preserve"> default </w:t>
      </w:r>
      <w:r w:rsidRPr="002F03F5">
        <w:rPr>
          <w:rFonts w:ascii="David" w:eastAsia="Arial" w:hAnsi="David" w:cs="David"/>
          <w:b w:val="0"/>
          <w:bCs w:val="0"/>
          <w:sz w:val="22"/>
          <w:szCs w:val="22"/>
          <w:rtl/>
          <w:lang w:bidi="he-IL"/>
        </w:rPr>
        <w:t>,השמטת שורה שנוספה, השמטת</w:t>
      </w:r>
      <w:r w:rsidRPr="002F03F5">
        <w:rPr>
          <w:rFonts w:ascii="David" w:eastAsia="Arial" w:hAnsi="David" w:cs="David"/>
          <w:b w:val="0"/>
          <w:bCs w:val="0"/>
          <w:sz w:val="22"/>
          <w:szCs w:val="22"/>
        </w:rPr>
        <w:t xml:space="preserve"> hunk </w:t>
      </w:r>
      <w:r w:rsidRPr="002F03F5">
        <w:rPr>
          <w:rFonts w:ascii="David" w:eastAsia="Arial" w:hAnsi="David" w:cs="David"/>
          <w:b w:val="0"/>
          <w:bCs w:val="0"/>
          <w:sz w:val="22"/>
          <w:szCs w:val="22"/>
          <w:rtl/>
          <w:lang w:bidi="he-IL"/>
        </w:rPr>
        <w:t>,החלפת אופרטור, או היפוך קבוע בינארי. הדוגמה המקורית והמוטנטית חולקות</w:t>
      </w:r>
      <w:r w:rsidRPr="002F03F5">
        <w:rPr>
          <w:rFonts w:ascii="David" w:eastAsia="Arial" w:hAnsi="David" w:cs="David"/>
          <w:b w:val="0"/>
          <w:bCs w:val="0"/>
          <w:sz w:val="22"/>
          <w:szCs w:val="22"/>
        </w:rPr>
        <w:t xml:space="preserve"> pair_id </w:t>
      </w:r>
      <w:r w:rsidRPr="002F03F5">
        <w:rPr>
          <w:rFonts w:ascii="David" w:eastAsia="Arial" w:hAnsi="David" w:cs="David"/>
          <w:b w:val="0"/>
          <w:bCs w:val="0"/>
          <w:sz w:val="22"/>
          <w:szCs w:val="22"/>
          <w:rtl/>
          <w:lang w:bidi="he-IL"/>
        </w:rPr>
        <w:t>ונשמרות באותה קבוצה, כדי שהמודל לא יראה באימון את המקור של דוגמת בדיקה. סדר העדיפויות מסביר מדוע</w:t>
      </w:r>
      <w:r w:rsidRPr="002F03F5">
        <w:rPr>
          <w:rFonts w:ascii="David" w:eastAsia="Arial" w:hAnsi="David" w:cs="David"/>
          <w:b w:val="0"/>
          <w:bCs w:val="0"/>
          <w:sz w:val="22"/>
          <w:szCs w:val="22"/>
        </w:rPr>
        <w:t xml:space="preserve"> drop_added_line </w:t>
      </w:r>
      <w:r w:rsidR="00D91201">
        <w:rPr>
          <w:rFonts w:ascii="David" w:eastAsia="Arial" w:hAnsi="David" w:cs="David" w:hint="cs"/>
          <w:b w:val="0"/>
          <w:bCs w:val="0"/>
          <w:sz w:val="22"/>
          <w:szCs w:val="22"/>
          <w:rtl/>
          <w:lang w:bidi="he-IL"/>
        </w:rPr>
        <w:t xml:space="preserve"> </w:t>
      </w:r>
      <w:r w:rsidRPr="002F03F5">
        <w:rPr>
          <w:rFonts w:ascii="David" w:eastAsia="Arial" w:hAnsi="David" w:cs="David"/>
          <w:b w:val="0"/>
          <w:bCs w:val="0"/>
          <w:sz w:val="22"/>
          <w:szCs w:val="22"/>
          <w:rtl/>
          <w:lang w:bidi="he-IL"/>
        </w:rPr>
        <w:t>נפוצה הרבה יותר ממוטציות עדינות</w:t>
      </w:r>
      <w:r w:rsidRPr="002F03F5">
        <w:rPr>
          <w:rFonts w:ascii="David" w:eastAsia="Arial" w:hAnsi="David" w:cs="David"/>
          <w:b w:val="0"/>
          <w:bCs w:val="0"/>
          <w:sz w:val="22"/>
          <w:szCs w:val="22"/>
        </w:rPr>
        <w:t>.</w:t>
      </w:r>
      <w:r w:rsidRPr="002F03F5">
        <w:rPr>
          <w:rFonts w:ascii="David" w:hAnsi="David" w:cs="David"/>
          <w:b w:val="0"/>
          <w:bCs w:val="0"/>
          <w:sz w:val="22"/>
          <w:szCs w:val="22"/>
          <w:rtl/>
          <w:lang w:bidi="he-IL"/>
        </w:rPr>
        <w:br/>
        <w:t>מערך הנתונים כולל 5,903 דוגמאות גולמיות, מתוכן 2,843 שינויים אמיתיים מתויגים, ולאחר יצירת מימושים חסרים התקבלו 5,500 דוגמאות. חלוקת אימון / אימות / בדיקה היא 3,873 / 830 / 797, היחס בין שינוי שלם למימוש חסר מלאכותי הוא 2,843 / 2,657, והאורך הממוצע של הפרש הקוד הוא 37.678 שורות מנורמלות</w:t>
      </w:r>
      <w:r w:rsidRPr="002F03F5">
        <w:rPr>
          <w:rFonts w:ascii="David" w:hAnsi="David" w:cs="David"/>
          <w:b w:val="0"/>
          <w:bCs w:val="0"/>
          <w:sz w:val="22"/>
          <w:szCs w:val="22"/>
          <w:lang w:bidi="he-IL"/>
        </w:rPr>
        <w:t>.</w:t>
      </w:r>
      <w:r>
        <w:rPr>
          <w:rFonts w:ascii="David" w:hAnsi="David" w:cs="David"/>
          <w:sz w:val="22"/>
          <w:szCs w:val="22"/>
          <w:rtl/>
          <w:lang w:bidi="he-IL"/>
        </w:rPr>
        <w:br/>
      </w:r>
    </w:p>
    <w:p w14:paraId="74CC2D8B" w14:textId="126BF7A0" w:rsidR="00FD79AD" w:rsidRPr="00E6232C" w:rsidRDefault="002F03F5" w:rsidP="005744BD">
      <w:pPr>
        <w:keepLines/>
        <w:bidi/>
        <w:spacing w:after="0" w:line="240" w:lineRule="auto"/>
        <w:jc w:val="left"/>
        <w:rPr>
          <w:sz w:val="22"/>
          <w:lang w:bidi="he-IL"/>
        </w:rPr>
      </w:pPr>
      <w:r w:rsidRPr="002F03F5">
        <w:rPr>
          <w:rFonts w:eastAsia="Arial"/>
          <w:b/>
          <w:bCs/>
          <w:sz w:val="22"/>
          <w:rtl/>
        </w:rPr>
        <w:t>3.4 התפלגות וקדם-עיבוד</w:t>
      </w:r>
      <w:r>
        <w:rPr>
          <w:sz w:val="22"/>
          <w:rtl/>
          <w:lang w:bidi="he-IL"/>
        </w:rPr>
        <w:br/>
      </w:r>
      <w:r w:rsidRPr="00016B0A">
        <w:rPr>
          <w:rFonts w:eastAsia="Arial"/>
          <w:sz w:val="22"/>
          <w:rtl/>
          <w:lang w:bidi="he-IL"/>
        </w:rPr>
        <w:t>התפלגות הכוונות אינה מאוזנת</w:t>
      </w:r>
      <w:r>
        <w:rPr>
          <w:rFonts w:eastAsia="Arial" w:hint="cs"/>
          <w:b/>
          <w:bCs/>
          <w:sz w:val="22"/>
          <w:rtl/>
          <w:lang w:bidi="he-IL"/>
        </w:rPr>
        <w:t>:</w:t>
      </w:r>
      <w:r w:rsidRPr="00016B0A">
        <w:rPr>
          <w:rFonts w:eastAsia="Arial"/>
          <w:sz w:val="22"/>
        </w:rPr>
        <w:t xml:space="preserve"> feature_or_behavior_change </w:t>
      </w:r>
      <w:r w:rsidRPr="00016B0A">
        <w:rPr>
          <w:rFonts w:eastAsia="Arial"/>
          <w:sz w:val="22"/>
          <w:rtl/>
          <w:lang w:bidi="he-IL"/>
        </w:rPr>
        <w:t>מהווה 40.7%</w:t>
      </w:r>
      <w:r w:rsidRPr="00016B0A">
        <w:rPr>
          <w:rFonts w:eastAsia="Arial"/>
          <w:sz w:val="22"/>
        </w:rPr>
        <w:t>, bug_fix 33.8%</w:t>
      </w:r>
      <w:r>
        <w:rPr>
          <w:rFonts w:eastAsia="Arial"/>
          <w:b/>
          <w:bCs/>
          <w:sz w:val="22"/>
          <w:lang w:bidi="he-IL"/>
        </w:rPr>
        <w:t>,</w:t>
      </w:r>
      <w:r>
        <w:rPr>
          <w:rFonts w:eastAsia="Arial"/>
          <w:b/>
          <w:bCs/>
          <w:sz w:val="22"/>
        </w:rPr>
        <w:t xml:space="preserve"> </w:t>
      </w:r>
      <w:r w:rsidRPr="00016B0A">
        <w:rPr>
          <w:rFonts w:eastAsia="Arial"/>
          <w:sz w:val="22"/>
        </w:rPr>
        <w:t>configuration_timing 17.0%</w:t>
      </w:r>
      <w:r w:rsidR="00D91201">
        <w:rPr>
          <w:rFonts w:eastAsia="Arial"/>
          <w:sz w:val="22"/>
        </w:rPr>
        <w:t xml:space="preserve"> ,</w:t>
      </w:r>
      <w:r w:rsidRPr="00016B0A">
        <w:rPr>
          <w:rFonts w:eastAsia="Arial"/>
          <w:sz w:val="22"/>
        </w:rPr>
        <w:t xml:space="preserve"> </w:t>
      </w:r>
      <w:r>
        <w:rPr>
          <w:rFonts w:eastAsia="Arial" w:hint="cs"/>
          <w:b/>
          <w:bCs/>
          <w:sz w:val="22"/>
          <w:rtl/>
          <w:lang w:bidi="he-IL"/>
        </w:rPr>
        <w:t xml:space="preserve"> </w:t>
      </w:r>
      <w:r w:rsidRPr="00016B0A">
        <w:rPr>
          <w:rFonts w:eastAsia="Arial"/>
          <w:sz w:val="22"/>
          <w:rtl/>
          <w:lang w:bidi="he-IL"/>
        </w:rPr>
        <w:t>ו</w:t>
      </w:r>
      <w:r>
        <w:rPr>
          <w:rFonts w:eastAsia="Arial" w:hint="cs"/>
          <w:b/>
          <w:bCs/>
          <w:sz w:val="22"/>
          <w:rtl/>
          <w:lang w:bidi="he-IL"/>
        </w:rPr>
        <w:t>-</w:t>
      </w:r>
      <w:r>
        <w:rPr>
          <w:rFonts w:eastAsia="Arial"/>
          <w:b/>
          <w:bCs/>
          <w:sz w:val="22"/>
        </w:rPr>
        <w:t xml:space="preserve"> </w:t>
      </w:r>
      <w:r w:rsidRPr="00016B0A">
        <w:rPr>
          <w:rFonts w:eastAsia="Arial"/>
          <w:sz w:val="22"/>
        </w:rPr>
        <w:t xml:space="preserve">refactor_cleanup </w:t>
      </w:r>
      <w:r w:rsidRPr="00016B0A">
        <w:rPr>
          <w:rFonts w:eastAsia="Arial"/>
          <w:sz w:val="22"/>
          <w:rtl/>
          <w:lang w:bidi="he-IL"/>
        </w:rPr>
        <w:t>רק 8.5%. תוויות השלמות כמעט מאוזנות. הפרש הקוד מומר לשורות מסומנות</w:t>
      </w:r>
      <w:r w:rsidR="00D91201">
        <w:rPr>
          <w:rFonts w:eastAsia="Arial"/>
          <w:sz w:val="22"/>
          <w:rtl/>
          <w:lang w:bidi="he-IL"/>
        </w:rPr>
        <w:br/>
      </w:r>
      <w:r w:rsidR="00D91201">
        <w:rPr>
          <w:rFonts w:eastAsia="Arial"/>
          <w:sz w:val="22"/>
        </w:rPr>
        <w:t xml:space="preserve"> </w:t>
      </w:r>
      <w:r>
        <w:rPr>
          <w:rFonts w:eastAsia="Arial"/>
          <w:b/>
          <w:bCs/>
          <w:sz w:val="22"/>
        </w:rPr>
        <w:t>.</w:t>
      </w:r>
      <w:r w:rsidRPr="00016B0A">
        <w:rPr>
          <w:rFonts w:eastAsia="Arial"/>
          <w:sz w:val="22"/>
        </w:rPr>
        <w:t xml:space="preserve">(FILE, HUNK, CTX, DEL, ADD) </w:t>
      </w:r>
      <w:r w:rsidRPr="00016B0A">
        <w:rPr>
          <w:rFonts w:eastAsia="Arial"/>
          <w:sz w:val="22"/>
          <w:rtl/>
          <w:lang w:bidi="he-IL"/>
        </w:rPr>
        <w:t>בהתאם לחומר הקורס על עיבוד שפה טבעית</w:t>
      </w:r>
      <w:r>
        <w:rPr>
          <w:rFonts w:eastAsia="Arial"/>
          <w:b/>
          <w:bCs/>
          <w:sz w:val="22"/>
        </w:rPr>
        <w:t>,</w:t>
      </w:r>
      <w:r w:rsidRPr="00016B0A">
        <w:rPr>
          <w:rFonts w:eastAsia="Arial"/>
          <w:sz w:val="22"/>
        </w:rPr>
        <w:t xml:space="preserve"> [11] tokenization </w:t>
      </w:r>
      <w:r>
        <w:rPr>
          <w:rFonts w:eastAsia="Arial" w:hint="cs"/>
          <w:b/>
          <w:bCs/>
          <w:sz w:val="22"/>
          <w:rtl/>
          <w:lang w:bidi="he-IL"/>
        </w:rPr>
        <w:t xml:space="preserve"> </w:t>
      </w:r>
      <w:r w:rsidRPr="00016B0A">
        <w:rPr>
          <w:rFonts w:eastAsia="Arial"/>
          <w:sz w:val="22"/>
          <w:rtl/>
          <w:lang w:bidi="he-IL"/>
        </w:rPr>
        <w:t>מותאם ל</w:t>
      </w:r>
      <w:r>
        <w:rPr>
          <w:rFonts w:eastAsia="Arial" w:hint="cs"/>
          <w:b/>
          <w:bCs/>
          <w:sz w:val="22"/>
          <w:rtl/>
          <w:lang w:bidi="he-IL"/>
        </w:rPr>
        <w:t>-</w:t>
      </w:r>
      <w:r>
        <w:rPr>
          <w:rFonts w:eastAsia="Arial"/>
          <w:b/>
          <w:bCs/>
          <w:sz w:val="22"/>
        </w:rPr>
        <w:t xml:space="preserve"> </w:t>
      </w:r>
      <w:r w:rsidRPr="00016B0A">
        <w:rPr>
          <w:rFonts w:eastAsia="Arial"/>
          <w:sz w:val="22"/>
        </w:rPr>
        <w:t xml:space="preserve">SystemVerilog </w:t>
      </w:r>
      <w:r w:rsidR="00D91201">
        <w:rPr>
          <w:rFonts w:eastAsia="Arial" w:hint="cs"/>
          <w:sz w:val="22"/>
          <w:rtl/>
          <w:lang w:bidi="he-IL"/>
        </w:rPr>
        <w:t xml:space="preserve"> </w:t>
      </w:r>
      <w:r w:rsidRPr="00016B0A">
        <w:rPr>
          <w:rFonts w:eastAsia="Arial"/>
          <w:sz w:val="22"/>
          <w:rtl/>
          <w:lang w:bidi="he-IL"/>
        </w:rPr>
        <w:t>שומר מזהים, מילות מפתח, ערכים, הוראות</w:t>
      </w:r>
      <w:r w:rsidRPr="00016B0A">
        <w:rPr>
          <w:rFonts w:eastAsia="Arial"/>
          <w:sz w:val="22"/>
        </w:rPr>
        <w:t xml:space="preserve"> macro </w:t>
      </w:r>
      <w:r w:rsidRPr="00016B0A">
        <w:rPr>
          <w:rFonts w:eastAsia="Arial"/>
          <w:sz w:val="22"/>
          <w:rtl/>
          <w:lang w:bidi="he-IL"/>
        </w:rPr>
        <w:t>ואופרטורים. האורך מוגבל ל-128 שורות ו-64 אסימונים בשורה, ובקיצוץ נשמרות תחילה השורות שהשתנו וההקשר הקרוב. אוצר המילים נבנה מקבוצת האימון בלבד</w:t>
      </w:r>
      <w:r w:rsidRPr="00016B0A">
        <w:rPr>
          <w:rFonts w:eastAsia="Arial"/>
          <w:sz w:val="22"/>
        </w:rPr>
        <w:t>.</w:t>
      </w:r>
      <w:r>
        <w:rPr>
          <w:rFonts w:eastAsia="Arial"/>
          <w:sz w:val="22"/>
          <w:rtl/>
          <w:lang w:bidi="he-IL"/>
        </w:rPr>
        <w:br/>
      </w:r>
      <w:r>
        <w:rPr>
          <w:rFonts w:eastAsia="Arial"/>
          <w:sz w:val="22"/>
          <w:rtl/>
          <w:lang w:bidi="he-IL"/>
        </w:rPr>
        <w:br/>
      </w:r>
      <w:r w:rsidRPr="002F03F5">
        <w:rPr>
          <w:rFonts w:eastAsia="Arial"/>
          <w:b/>
          <w:bCs/>
          <w:sz w:val="22"/>
          <w:rtl/>
        </w:rPr>
        <w:t>3.5 חלוקת הנתונים והערכת דליפה</w:t>
      </w:r>
      <w:r>
        <w:rPr>
          <w:rFonts w:eastAsia="Arial"/>
          <w:sz w:val="22"/>
          <w:rtl/>
          <w:lang w:bidi="he-IL"/>
        </w:rPr>
        <w:br/>
      </w:r>
      <w:r w:rsidRPr="002F03F5">
        <w:rPr>
          <w:rFonts w:eastAsia="Arial"/>
          <w:sz w:val="22"/>
          <w:rtl/>
        </w:rPr>
        <w:t xml:space="preserve">הדוגמאות מוינו כרונולוגית לפי תאריך השינוי וחולקו ביחס 70/15/15 לקבוצות אימון, אימות ובדיקה. קבוצת האימון משמשת להתאמת הפרמטרים, קבוצת האימות לבחירת המודל ונקודת העצירה, וקבוצת הבדיקה להערכה סופית בלבד. כל צמד של דוגמת מקור ומוטציה נשמר באותה קבוצה. כך נמנעה דליפה ישירה, מצב שבו מידע מדוגמת בדיקה משפיע על האימון ומנפח את המדדים. החלוקה אינה מופרדת לפי קבצים: אותו קובץ </w:t>
      </w:r>
      <w:r w:rsidRPr="002F03F5">
        <w:rPr>
          <w:rFonts w:eastAsia="Arial"/>
          <w:sz w:val="22"/>
          <w:lang w:bidi="en-US"/>
        </w:rPr>
        <w:t>RTL</w:t>
      </w:r>
      <w:r w:rsidRPr="002F03F5">
        <w:rPr>
          <w:rFonts w:eastAsia="Arial"/>
          <w:sz w:val="22"/>
          <w:rtl/>
        </w:rPr>
        <w:t xml:space="preserve"> עשוי להופיע בשינויים שונים ובקבוצות שונות. לכן התוצאות מודדות הכללה קדימה בזמן בתוך </w:t>
      </w:r>
      <w:r w:rsidRPr="002F03F5">
        <w:rPr>
          <w:rFonts w:eastAsia="Arial"/>
          <w:sz w:val="22"/>
          <w:lang w:bidi="en-US"/>
        </w:rPr>
        <w:t>OpenTitan</w:t>
      </w:r>
      <w:r w:rsidRPr="002F03F5">
        <w:rPr>
          <w:rFonts w:eastAsia="Arial"/>
          <w:sz w:val="22"/>
          <w:rtl/>
        </w:rPr>
        <w:t>, ולא הכללה לקבצים או לפרויקטים שלא נראו באימון</w:t>
      </w:r>
      <w:r w:rsidR="00D91201">
        <w:rPr>
          <w:rFonts w:hint="cs"/>
          <w:sz w:val="22"/>
          <w:rtl/>
          <w:lang w:bidi="he-IL"/>
        </w:rPr>
        <w:t>.</w:t>
      </w:r>
    </w:p>
    <w:p w14:paraId="57FC1CD7" w14:textId="77777777" w:rsidR="00FD79AD" w:rsidRPr="00E6232C" w:rsidRDefault="00E23903" w:rsidP="005744BD">
      <w:pPr>
        <w:pStyle w:val="1"/>
        <w:bidi/>
        <w:spacing w:before="280" w:line="240" w:lineRule="auto"/>
        <w:jc w:val="left"/>
        <w:rPr>
          <w:rFonts w:ascii="David" w:hAnsi="David" w:cs="David"/>
          <w:sz w:val="22"/>
          <w:szCs w:val="22"/>
        </w:rPr>
      </w:pPr>
      <w:r w:rsidRPr="00E6232C">
        <w:rPr>
          <w:rFonts w:ascii="David" w:eastAsia="Arial" w:hAnsi="David" w:cs="David"/>
          <w:sz w:val="22"/>
          <w:szCs w:val="22"/>
          <w:rtl/>
        </w:rPr>
        <w:t>4. מודלים ושיטת האימון</w:t>
      </w:r>
    </w:p>
    <w:p w14:paraId="16D14E68" w14:textId="53076A19" w:rsidR="00FD79AD" w:rsidRPr="00E6232C" w:rsidRDefault="00E23903" w:rsidP="005744BD">
      <w:pPr>
        <w:pStyle w:val="21"/>
        <w:bidi/>
        <w:spacing w:line="240" w:lineRule="auto"/>
        <w:jc w:val="left"/>
        <w:rPr>
          <w:rFonts w:ascii="David" w:hAnsi="David" w:cs="David"/>
          <w:sz w:val="22"/>
          <w:szCs w:val="22"/>
        </w:rPr>
      </w:pPr>
      <w:r w:rsidRPr="00E6232C">
        <w:rPr>
          <w:rFonts w:ascii="David" w:eastAsia="Arial" w:hAnsi="David" w:cs="David"/>
          <w:sz w:val="22"/>
          <w:szCs w:val="22"/>
          <w:rtl/>
        </w:rPr>
        <w:t>4.1 המודלים שנבדקו</w:t>
      </w:r>
      <w:r w:rsidR="002F03F5">
        <w:rPr>
          <w:rFonts w:ascii="David" w:eastAsia="Arial" w:hAnsi="David" w:cs="David"/>
          <w:sz w:val="22"/>
          <w:szCs w:val="22"/>
          <w:rtl/>
          <w:lang w:bidi="he-IL"/>
        </w:rPr>
        <w:br/>
      </w:r>
      <w:r w:rsidR="009F6B7F" w:rsidRPr="002F03F5">
        <w:rPr>
          <w:rFonts w:ascii="David" w:eastAsia="Arial" w:hAnsi="David" w:cs="David"/>
          <w:b w:val="0"/>
          <w:bCs w:val="0"/>
          <w:sz w:val="22"/>
          <w:szCs w:val="22"/>
          <w:rtl/>
          <w:lang w:bidi="he-IL"/>
        </w:rPr>
        <w:t>מודל הבסיס משתמש ב</w:t>
      </w:r>
      <w:r w:rsidR="009F6B7F" w:rsidRPr="002F03F5">
        <w:rPr>
          <w:rFonts w:ascii="David" w:eastAsia="Arial" w:hAnsi="David" w:cs="David"/>
          <w:b w:val="0"/>
          <w:bCs w:val="0"/>
          <w:sz w:val="22"/>
          <w:szCs w:val="22"/>
        </w:rPr>
        <w:t xml:space="preserve"> TF-IDF -</w:t>
      </w:r>
      <w:r w:rsidR="009F6B7F" w:rsidRPr="002F03F5">
        <w:rPr>
          <w:rFonts w:ascii="David" w:eastAsia="Arial" w:hAnsi="David" w:cs="David"/>
          <w:b w:val="0"/>
          <w:bCs w:val="0"/>
          <w:sz w:val="22"/>
          <w:szCs w:val="22"/>
          <w:rtl/>
          <w:lang w:bidi="he-IL"/>
        </w:rPr>
        <w:t xml:space="preserve">עם רגרסיה לוגיסטית [7]. הייצוג כולל מילים ו- </w:t>
      </w:r>
      <w:r w:rsidR="009F6B7F" w:rsidRPr="002F03F5">
        <w:rPr>
          <w:rFonts w:ascii="David" w:eastAsia="Arial" w:hAnsi="David" w:cs="David"/>
          <w:b w:val="0"/>
          <w:bCs w:val="0"/>
          <w:sz w:val="22"/>
          <w:szCs w:val="22"/>
        </w:rPr>
        <w:t>character n-gram</w:t>
      </w:r>
      <w:r w:rsidR="009F6B7F" w:rsidRPr="002F03F5">
        <w:rPr>
          <w:rFonts w:ascii="David" w:eastAsia="Arial" w:hAnsi="David" w:cs="David"/>
          <w:b w:val="0"/>
          <w:bCs w:val="0"/>
          <w:sz w:val="22"/>
          <w:szCs w:val="22"/>
          <w:rtl/>
          <w:lang w:bidi="he-IL"/>
        </w:rPr>
        <w:br/>
        <w:t>הלוכדים גם חלקי מזהים ואופרטורים.</w:t>
      </w:r>
      <w:r w:rsidR="009F6B7F" w:rsidRPr="002F03F5">
        <w:rPr>
          <w:rFonts w:ascii="David" w:eastAsia="Arial" w:hAnsi="David" w:cs="David"/>
          <w:b w:val="0"/>
          <w:bCs w:val="0"/>
          <w:sz w:val="22"/>
          <w:szCs w:val="22"/>
          <w:lang w:bidi="he-IL"/>
        </w:rPr>
        <w:t xml:space="preserve"> MLP</w:t>
      </w:r>
      <w:r w:rsidR="009F6B7F" w:rsidRPr="002F03F5">
        <w:rPr>
          <w:rFonts w:ascii="David" w:eastAsia="Arial" w:hAnsi="David" w:cs="David"/>
          <w:b w:val="0"/>
          <w:bCs w:val="0"/>
          <w:sz w:val="22"/>
          <w:szCs w:val="22"/>
        </w:rPr>
        <w:t xml:space="preserve"> </w:t>
      </w:r>
      <w:r w:rsidR="009F6B7F" w:rsidRPr="002F03F5">
        <w:rPr>
          <w:rFonts w:ascii="David" w:eastAsia="Arial" w:hAnsi="David" w:cs="David"/>
          <w:b w:val="0"/>
          <w:bCs w:val="0"/>
          <w:sz w:val="22"/>
          <w:szCs w:val="22"/>
          <w:rtl/>
          <w:lang w:bidi="he-IL"/>
        </w:rPr>
        <w:t>היא רשת הזנה קדימה רב-שכבתית</w:t>
      </w:r>
      <w:r w:rsidR="009F6B7F" w:rsidRPr="002F03F5">
        <w:rPr>
          <w:rFonts w:ascii="David" w:eastAsia="Arial" w:hAnsi="David" w:cs="David"/>
          <w:b w:val="0"/>
          <w:bCs w:val="0"/>
          <w:sz w:val="22"/>
          <w:szCs w:val="22"/>
          <w:lang w:bidi="he-IL"/>
        </w:rPr>
        <w:t xml:space="preserve"> </w:t>
      </w:r>
      <w:r w:rsidR="009F6B7F" w:rsidRPr="002F03F5">
        <w:rPr>
          <w:rFonts w:ascii="David" w:eastAsia="Arial" w:hAnsi="David" w:cs="David"/>
          <w:b w:val="0"/>
          <w:bCs w:val="0"/>
          <w:sz w:val="22"/>
          <w:szCs w:val="22"/>
          <w:rtl/>
          <w:lang w:bidi="he-IL"/>
        </w:rPr>
        <w:t>[7].</w:t>
      </w:r>
      <w:r w:rsidR="009F6B7F" w:rsidRPr="002F03F5">
        <w:rPr>
          <w:rFonts w:ascii="David" w:eastAsia="Arial" w:hAnsi="David" w:cs="David"/>
          <w:b w:val="0"/>
          <w:bCs w:val="0"/>
          <w:sz w:val="22"/>
          <w:szCs w:val="22"/>
        </w:rPr>
        <w:t xml:space="preserve"> BiGRU </w:t>
      </w:r>
      <w:r w:rsidR="009F6B7F" w:rsidRPr="002F03F5">
        <w:rPr>
          <w:rFonts w:ascii="David" w:eastAsia="Arial" w:hAnsi="David" w:cs="David"/>
          <w:b w:val="0"/>
          <w:bCs w:val="0"/>
          <w:sz w:val="22"/>
          <w:szCs w:val="22"/>
          <w:rtl/>
          <w:lang w:bidi="he-IL"/>
        </w:rPr>
        <w:t>היא רשת חוזרת דו-כיוונית המרחיבה את מודלי הרצף שנלמדו בהרצאת עיבוד השפה הטבעית [11]. המודל ההיררכי מקודד תחילה כל שורה ולאחר מכן את רצף השורות. משקלי מחלקות מגדילים את תרומת המחלקות הנדירות לפונקציית ההפסד, ו</w:t>
      </w:r>
      <w:r w:rsidR="00F52BBF" w:rsidRPr="002F03F5">
        <w:rPr>
          <w:rFonts w:ascii="David" w:eastAsia="Arial" w:hAnsi="David" w:cs="David"/>
          <w:b w:val="0"/>
          <w:bCs w:val="0"/>
          <w:sz w:val="22"/>
          <w:szCs w:val="22"/>
          <w:rtl/>
          <w:lang w:bidi="he-IL"/>
        </w:rPr>
        <w:t>-</w:t>
      </w:r>
      <w:r w:rsidR="00F52BBF" w:rsidRPr="002F03F5">
        <w:rPr>
          <w:rFonts w:ascii="David" w:eastAsia="Arial" w:hAnsi="David" w:cs="David"/>
          <w:b w:val="0"/>
          <w:bCs w:val="0"/>
          <w:sz w:val="22"/>
          <w:szCs w:val="22"/>
        </w:rPr>
        <w:t xml:space="preserve"> </w:t>
      </w:r>
      <w:r w:rsidR="009F6B7F" w:rsidRPr="002F03F5">
        <w:rPr>
          <w:rFonts w:ascii="David" w:eastAsia="Arial" w:hAnsi="David" w:cs="David"/>
          <w:b w:val="0"/>
          <w:bCs w:val="0"/>
          <w:sz w:val="22"/>
          <w:szCs w:val="22"/>
        </w:rPr>
        <w:t xml:space="preserve">dropout </w:t>
      </w:r>
      <w:r w:rsidR="009F6B7F" w:rsidRPr="002F03F5">
        <w:rPr>
          <w:rFonts w:ascii="David" w:eastAsia="Arial" w:hAnsi="David" w:cs="David"/>
          <w:b w:val="0"/>
          <w:bCs w:val="0"/>
          <w:sz w:val="22"/>
          <w:szCs w:val="22"/>
          <w:rtl/>
          <w:lang w:bidi="he-IL"/>
        </w:rPr>
        <w:t>מפחיתה התאמת יתר</w:t>
      </w:r>
      <w:r w:rsidR="00F52BBF" w:rsidRPr="002F03F5">
        <w:rPr>
          <w:rFonts w:ascii="David" w:eastAsia="Arial" w:hAnsi="David" w:cs="David"/>
          <w:b w:val="0"/>
          <w:bCs w:val="0"/>
          <w:sz w:val="22"/>
          <w:szCs w:val="22"/>
          <w:lang w:bidi="he-IL"/>
        </w:rPr>
        <w:t xml:space="preserve"> </w:t>
      </w:r>
      <w:r w:rsidR="00F52BBF" w:rsidRPr="002F03F5">
        <w:rPr>
          <w:rFonts w:ascii="David" w:eastAsia="Arial" w:hAnsi="David" w:cs="David"/>
          <w:b w:val="0"/>
          <w:bCs w:val="0"/>
          <w:sz w:val="22"/>
          <w:szCs w:val="22"/>
          <w:rtl/>
          <w:lang w:bidi="he-IL"/>
        </w:rPr>
        <w:t>[9].</w:t>
      </w:r>
      <w:r w:rsidR="00D91201">
        <w:rPr>
          <w:rFonts w:ascii="David" w:eastAsia="Arial" w:hAnsi="David" w:cs="David"/>
          <w:b w:val="0"/>
          <w:bCs w:val="0"/>
          <w:sz w:val="22"/>
          <w:szCs w:val="22"/>
          <w:rtl/>
          <w:lang w:bidi="he-IL"/>
        </w:rPr>
        <w:br/>
      </w:r>
      <w:r w:rsidR="009F6B7F" w:rsidRPr="002F03F5">
        <w:rPr>
          <w:rFonts w:ascii="David" w:eastAsia="Arial" w:hAnsi="David" w:cs="David"/>
          <w:b w:val="0"/>
          <w:bCs w:val="0"/>
          <w:sz w:val="22"/>
          <w:szCs w:val="22"/>
          <w:rtl/>
          <w:lang w:bidi="he-IL"/>
        </w:rPr>
        <w:br/>
      </w:r>
      <w:r w:rsidRPr="002F03F5">
        <w:rPr>
          <w:rFonts w:ascii="David" w:eastAsia="Arial" w:hAnsi="David" w:cs="David"/>
          <w:b w:val="0"/>
          <w:bCs w:val="0"/>
          <w:i/>
          <w:iCs/>
          <w:sz w:val="22"/>
          <w:szCs w:val="22"/>
          <w:rtl/>
        </w:rPr>
        <w:t xml:space="preserve">טבלה </w:t>
      </w:r>
      <w:r w:rsidR="0084672A">
        <w:rPr>
          <w:rFonts w:ascii="David" w:eastAsia="Arial" w:hAnsi="David" w:cs="David" w:hint="cs"/>
          <w:b w:val="0"/>
          <w:bCs w:val="0"/>
          <w:i/>
          <w:iCs/>
          <w:sz w:val="22"/>
          <w:szCs w:val="22"/>
          <w:rtl/>
          <w:lang w:bidi="he-IL"/>
        </w:rPr>
        <w:t>1</w:t>
      </w:r>
      <w:r w:rsidRPr="002F03F5">
        <w:rPr>
          <w:rFonts w:ascii="David" w:eastAsia="Arial" w:hAnsi="David" w:cs="David"/>
          <w:b w:val="0"/>
          <w:bCs w:val="0"/>
          <w:i/>
          <w:iCs/>
          <w:sz w:val="22"/>
          <w:szCs w:val="22"/>
          <w:rtl/>
        </w:rPr>
        <w:t>: ארבעת המודלים המרכזיים.</w:t>
      </w:r>
    </w:p>
    <w:tbl>
      <w:tblPr>
        <w:bidiVisual/>
        <w:tblW w:w="0" w:type="auto"/>
        <w:jc w:val="righ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98"/>
        <w:gridCol w:w="3462"/>
        <w:gridCol w:w="3462"/>
      </w:tblGrid>
      <w:tr w:rsidR="00FD79AD" w:rsidRPr="00E6232C" w14:paraId="72E13D4E" w14:textId="77777777" w:rsidTr="00A81D44">
        <w:trPr>
          <w:trHeight w:val="72"/>
          <w:tblHeader/>
          <w:jc w:val="right"/>
        </w:trPr>
        <w:tc>
          <w:tcPr>
            <w:tcW w:w="3298"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6B9B8F4" w14:textId="77777777" w:rsidR="00FD79AD" w:rsidRPr="00E6232C" w:rsidRDefault="00E23903" w:rsidP="005744BD">
            <w:pPr>
              <w:bidi/>
              <w:spacing w:after="0" w:line="240" w:lineRule="auto"/>
              <w:jc w:val="center"/>
              <w:rPr>
                <w:sz w:val="22"/>
              </w:rPr>
            </w:pPr>
            <w:r w:rsidRPr="00E6232C">
              <w:rPr>
                <w:b/>
                <w:sz w:val="22"/>
                <w:rtl/>
              </w:rPr>
              <w:t>מודל</w:t>
            </w:r>
          </w:p>
        </w:tc>
        <w:tc>
          <w:tcPr>
            <w:tcW w:w="34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DF96C4A" w14:textId="77777777" w:rsidR="00FD79AD" w:rsidRPr="00E6232C" w:rsidRDefault="00E23903" w:rsidP="005744BD">
            <w:pPr>
              <w:bidi/>
              <w:spacing w:after="0" w:line="240" w:lineRule="auto"/>
              <w:jc w:val="center"/>
              <w:rPr>
                <w:sz w:val="22"/>
              </w:rPr>
            </w:pPr>
            <w:r w:rsidRPr="00E6232C">
              <w:rPr>
                <w:b/>
                <w:sz w:val="22"/>
                <w:rtl/>
              </w:rPr>
              <w:t>ייצוג</w:t>
            </w:r>
          </w:p>
        </w:tc>
        <w:tc>
          <w:tcPr>
            <w:tcW w:w="34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4BC3243" w14:textId="77777777" w:rsidR="00FD79AD" w:rsidRPr="00E6232C" w:rsidRDefault="00E23903" w:rsidP="005744BD">
            <w:pPr>
              <w:bidi/>
              <w:spacing w:after="0" w:line="240" w:lineRule="auto"/>
              <w:jc w:val="center"/>
              <w:rPr>
                <w:sz w:val="22"/>
              </w:rPr>
            </w:pPr>
            <w:r w:rsidRPr="00E6232C">
              <w:rPr>
                <w:b/>
                <w:sz w:val="22"/>
                <w:rtl/>
              </w:rPr>
              <w:t>הגדרות עיקריות</w:t>
            </w:r>
          </w:p>
        </w:tc>
      </w:tr>
      <w:tr w:rsidR="00FD79AD" w:rsidRPr="00E6232C" w14:paraId="5AFCF93D" w14:textId="77777777" w:rsidTr="00A81D44">
        <w:trPr>
          <w:trHeight w:val="141"/>
          <w:jc w:val="right"/>
        </w:trPr>
        <w:tc>
          <w:tcPr>
            <w:tcW w:w="3298"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5F9DB09" w14:textId="77777777" w:rsidR="00FD79AD" w:rsidRPr="00E6232C" w:rsidRDefault="00E23903" w:rsidP="005744BD">
            <w:pPr>
              <w:bidi/>
              <w:spacing w:after="0" w:line="240" w:lineRule="auto"/>
              <w:jc w:val="left"/>
              <w:rPr>
                <w:sz w:val="22"/>
              </w:rPr>
            </w:pPr>
            <w:r w:rsidRPr="00E6232C">
              <w:rPr>
                <w:sz w:val="22"/>
                <w:lang w:bidi="en-US"/>
              </w:rPr>
              <w:t>TF-IDF</w:t>
            </w:r>
            <w:r w:rsidRPr="00E6232C">
              <w:rPr>
                <w:sz w:val="22"/>
                <w:rtl/>
              </w:rPr>
              <w:t xml:space="preserve"> ורגרסיה לוגיסטית</w:t>
            </w:r>
          </w:p>
        </w:tc>
        <w:tc>
          <w:tcPr>
            <w:tcW w:w="34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1D54D24C" w14:textId="77777777" w:rsidR="00FD79AD" w:rsidRPr="00E6232C" w:rsidRDefault="00E23903" w:rsidP="005744BD">
            <w:pPr>
              <w:bidi/>
              <w:spacing w:after="0" w:line="240" w:lineRule="auto"/>
              <w:jc w:val="left"/>
              <w:rPr>
                <w:sz w:val="22"/>
              </w:rPr>
            </w:pPr>
            <w:r w:rsidRPr="00E6232C">
              <w:rPr>
                <w:sz w:val="22"/>
                <w:rtl/>
              </w:rPr>
              <w:t>מילים ו-</w:t>
            </w:r>
            <w:r w:rsidRPr="00E6232C">
              <w:rPr>
                <w:sz w:val="22"/>
                <w:lang w:bidi="en-US"/>
              </w:rPr>
              <w:t>char n-grams</w:t>
            </w:r>
          </w:p>
        </w:tc>
        <w:tc>
          <w:tcPr>
            <w:tcW w:w="34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A1461E8" w14:textId="77777777" w:rsidR="00FD79AD" w:rsidRPr="00E6232C" w:rsidRDefault="00E23903" w:rsidP="005744BD">
            <w:pPr>
              <w:bidi/>
              <w:spacing w:after="0" w:line="240" w:lineRule="auto"/>
              <w:jc w:val="left"/>
              <w:rPr>
                <w:sz w:val="22"/>
              </w:rPr>
            </w:pPr>
            <w:r w:rsidRPr="00E6232C">
              <w:rPr>
                <w:sz w:val="22"/>
                <w:rtl/>
              </w:rPr>
              <w:t>עד 50 אלף מאפיינים ומשקלי מחלקות מאוזנים</w:t>
            </w:r>
          </w:p>
        </w:tc>
      </w:tr>
      <w:tr w:rsidR="00FD79AD" w:rsidRPr="00E6232C" w14:paraId="68DEDE57" w14:textId="77777777" w:rsidTr="00A81D44">
        <w:trPr>
          <w:trHeight w:val="144"/>
          <w:jc w:val="right"/>
        </w:trPr>
        <w:tc>
          <w:tcPr>
            <w:tcW w:w="3298"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35F291F2" w14:textId="77777777" w:rsidR="00FD79AD" w:rsidRPr="00E6232C" w:rsidRDefault="00E23903" w:rsidP="005744BD">
            <w:pPr>
              <w:spacing w:after="0" w:line="240" w:lineRule="auto"/>
              <w:jc w:val="left"/>
              <w:rPr>
                <w:sz w:val="22"/>
              </w:rPr>
            </w:pPr>
            <w:r w:rsidRPr="00E6232C">
              <w:rPr>
                <w:sz w:val="22"/>
                <w:lang w:bidi="en-US"/>
              </w:rPr>
              <w:t>MLP</w:t>
            </w:r>
          </w:p>
        </w:tc>
        <w:tc>
          <w:tcPr>
            <w:tcW w:w="346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35D5C343" w14:textId="77777777" w:rsidR="00FD79AD" w:rsidRPr="00E6232C" w:rsidRDefault="00E23903" w:rsidP="005744BD">
            <w:pPr>
              <w:bidi/>
              <w:spacing w:after="0" w:line="240" w:lineRule="auto"/>
              <w:jc w:val="left"/>
              <w:rPr>
                <w:sz w:val="22"/>
              </w:rPr>
            </w:pPr>
            <w:r w:rsidRPr="00E6232C">
              <w:rPr>
                <w:sz w:val="22"/>
                <w:rtl/>
              </w:rPr>
              <w:t>הטמעת אסימונים ומיצוע</w:t>
            </w:r>
          </w:p>
        </w:tc>
        <w:tc>
          <w:tcPr>
            <w:tcW w:w="346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64B0ACB7" w14:textId="77777777" w:rsidR="00FD79AD" w:rsidRPr="00E6232C" w:rsidRDefault="00E23903" w:rsidP="005744BD">
            <w:pPr>
              <w:bidi/>
              <w:spacing w:after="0" w:line="240" w:lineRule="auto"/>
              <w:jc w:val="left"/>
              <w:rPr>
                <w:sz w:val="22"/>
              </w:rPr>
            </w:pPr>
            <w:r w:rsidRPr="00E6232C">
              <w:rPr>
                <w:sz w:val="22"/>
                <w:rtl/>
              </w:rPr>
              <w:t xml:space="preserve">הטמעה 128, שכבה חבויה </w:t>
            </w:r>
            <w:r w:rsidRPr="00E6232C">
              <w:rPr>
                <w:sz w:val="22"/>
                <w:lang w:bidi="en-US"/>
              </w:rPr>
              <w:t>256, dropout 0.2</w:t>
            </w:r>
          </w:p>
        </w:tc>
      </w:tr>
      <w:tr w:rsidR="00FD79AD" w:rsidRPr="00E6232C" w14:paraId="309A95A6" w14:textId="77777777" w:rsidTr="00A81D44">
        <w:trPr>
          <w:trHeight w:val="141"/>
          <w:jc w:val="right"/>
        </w:trPr>
        <w:tc>
          <w:tcPr>
            <w:tcW w:w="3298"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904A518" w14:textId="77777777" w:rsidR="00FD79AD" w:rsidRPr="00E6232C" w:rsidRDefault="00E23903" w:rsidP="005744BD">
            <w:pPr>
              <w:spacing w:after="0" w:line="240" w:lineRule="auto"/>
              <w:jc w:val="left"/>
              <w:rPr>
                <w:sz w:val="22"/>
              </w:rPr>
            </w:pPr>
            <w:r w:rsidRPr="00E6232C">
              <w:rPr>
                <w:sz w:val="22"/>
                <w:lang w:bidi="en-US"/>
              </w:rPr>
              <w:t>BiGRU</w:t>
            </w:r>
          </w:p>
        </w:tc>
        <w:tc>
          <w:tcPr>
            <w:tcW w:w="34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23E5C5D" w14:textId="77777777" w:rsidR="00FD79AD" w:rsidRPr="00E6232C" w:rsidRDefault="00E23903" w:rsidP="005744BD">
            <w:pPr>
              <w:bidi/>
              <w:spacing w:after="0" w:line="240" w:lineRule="auto"/>
              <w:jc w:val="left"/>
              <w:rPr>
                <w:sz w:val="22"/>
              </w:rPr>
            </w:pPr>
            <w:r w:rsidRPr="00E6232C">
              <w:rPr>
                <w:sz w:val="22"/>
                <w:rtl/>
              </w:rPr>
              <w:t>רצף אסימונים שטוח</w:t>
            </w:r>
          </w:p>
        </w:tc>
        <w:tc>
          <w:tcPr>
            <w:tcW w:w="34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3D6A4309" w14:textId="77777777" w:rsidR="00FD79AD" w:rsidRPr="00E6232C" w:rsidRDefault="00E23903" w:rsidP="005744BD">
            <w:pPr>
              <w:bidi/>
              <w:spacing w:after="0" w:line="240" w:lineRule="auto"/>
              <w:jc w:val="left"/>
              <w:rPr>
                <w:sz w:val="22"/>
              </w:rPr>
            </w:pPr>
            <w:r w:rsidRPr="00E6232C">
              <w:rPr>
                <w:sz w:val="22"/>
                <w:rtl/>
              </w:rPr>
              <w:t>שכבה חבויה דו-כיוונית 128 וצבירת קשב</w:t>
            </w:r>
          </w:p>
        </w:tc>
      </w:tr>
      <w:tr w:rsidR="00FD79AD" w:rsidRPr="00E6232C" w14:paraId="6A51E261" w14:textId="77777777" w:rsidTr="00A81D44">
        <w:trPr>
          <w:trHeight w:val="141"/>
          <w:jc w:val="right"/>
        </w:trPr>
        <w:tc>
          <w:tcPr>
            <w:tcW w:w="3298"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356BD1EE" w14:textId="77777777" w:rsidR="00FD79AD" w:rsidRPr="00E6232C" w:rsidRDefault="00E23903" w:rsidP="005744BD">
            <w:pPr>
              <w:spacing w:after="0" w:line="240" w:lineRule="auto"/>
              <w:jc w:val="left"/>
              <w:rPr>
                <w:sz w:val="22"/>
              </w:rPr>
            </w:pPr>
            <w:r w:rsidRPr="00E6232C">
              <w:rPr>
                <w:sz w:val="22"/>
                <w:lang w:bidi="en-US"/>
              </w:rPr>
              <w:t>Hierarchical Transformer</w:t>
            </w:r>
          </w:p>
        </w:tc>
        <w:tc>
          <w:tcPr>
            <w:tcW w:w="346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4615C06" w14:textId="77777777" w:rsidR="00FD79AD" w:rsidRPr="00E6232C" w:rsidRDefault="00E23903" w:rsidP="005744BD">
            <w:pPr>
              <w:bidi/>
              <w:spacing w:after="0" w:line="240" w:lineRule="auto"/>
              <w:jc w:val="left"/>
              <w:rPr>
                <w:sz w:val="22"/>
              </w:rPr>
            </w:pPr>
            <w:r w:rsidRPr="00E6232C">
              <w:rPr>
                <w:sz w:val="22"/>
                <w:rtl/>
              </w:rPr>
              <w:t>אסימונים בתוך שורות ושורות בתוך שינוי</w:t>
            </w:r>
          </w:p>
        </w:tc>
        <w:tc>
          <w:tcPr>
            <w:tcW w:w="346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26140D60" w14:textId="77777777" w:rsidR="00FD79AD" w:rsidRPr="00E6232C" w:rsidRDefault="00E23903" w:rsidP="005744BD">
            <w:pPr>
              <w:bidi/>
              <w:spacing w:after="0" w:line="240" w:lineRule="auto"/>
              <w:jc w:val="left"/>
              <w:rPr>
                <w:sz w:val="22"/>
              </w:rPr>
            </w:pPr>
            <w:r w:rsidRPr="00E6232C">
              <w:rPr>
                <w:sz w:val="22"/>
                <w:rtl/>
              </w:rPr>
              <w:t>שתי שכבות, ארבעה ראשי קשב והטמעת סוג שורה</w:t>
            </w:r>
          </w:p>
        </w:tc>
      </w:tr>
    </w:tbl>
    <w:p w14:paraId="38AA2BDD" w14:textId="5E7E2B07" w:rsidR="00FD79AD" w:rsidRPr="002F03F5" w:rsidRDefault="00E23903" w:rsidP="005744BD">
      <w:pPr>
        <w:pStyle w:val="21"/>
        <w:bidi/>
        <w:spacing w:line="240" w:lineRule="auto"/>
        <w:jc w:val="left"/>
        <w:rPr>
          <w:rFonts w:ascii="David" w:hAnsi="David" w:cs="David"/>
          <w:b w:val="0"/>
          <w:bCs w:val="0"/>
          <w:i/>
          <w:iCs/>
          <w:sz w:val="22"/>
          <w:szCs w:val="22"/>
        </w:rPr>
      </w:pPr>
      <w:r w:rsidRPr="00E6232C">
        <w:rPr>
          <w:rFonts w:ascii="David" w:eastAsia="Arial" w:hAnsi="David" w:cs="David"/>
          <w:sz w:val="22"/>
          <w:szCs w:val="22"/>
          <w:rtl/>
        </w:rPr>
        <w:t>4.2 הארכיטקטורה ההיררכית</w:t>
      </w:r>
      <w:r w:rsidR="002F03F5">
        <w:rPr>
          <w:rFonts w:ascii="David" w:eastAsia="Arial" w:hAnsi="David" w:cs="David"/>
          <w:sz w:val="22"/>
          <w:szCs w:val="22"/>
          <w:rtl/>
          <w:lang w:bidi="he-IL"/>
        </w:rPr>
        <w:br/>
      </w:r>
      <w:r w:rsidR="00EA45FB" w:rsidRPr="002F03F5">
        <w:rPr>
          <w:rFonts w:ascii="David" w:eastAsia="Arial" w:hAnsi="David" w:cs="David"/>
          <w:b w:val="0"/>
          <w:bCs w:val="0"/>
          <w:sz w:val="22"/>
          <w:szCs w:val="22"/>
          <w:rtl/>
          <w:lang w:bidi="he-IL"/>
        </w:rPr>
        <w:t>הארכיטקטורה ההיררכית מיישמת את רצף הרעיונות מהרצאות עיבוד השפה הטבעית ו</w:t>
      </w:r>
      <w:r w:rsidR="0003560B" w:rsidRPr="002F03F5">
        <w:rPr>
          <w:rFonts w:ascii="David" w:eastAsia="Arial" w:hAnsi="David" w:cs="David"/>
          <w:b w:val="0"/>
          <w:bCs w:val="0"/>
          <w:sz w:val="22"/>
          <w:szCs w:val="22"/>
        </w:rPr>
        <w:t>.</w:t>
      </w:r>
      <w:r w:rsidR="00EA45FB" w:rsidRPr="002F03F5">
        <w:rPr>
          <w:rFonts w:ascii="David" w:eastAsia="Arial" w:hAnsi="David" w:cs="David"/>
          <w:b w:val="0"/>
          <w:bCs w:val="0"/>
          <w:sz w:val="22"/>
          <w:szCs w:val="22"/>
        </w:rPr>
        <w:t xml:space="preserve"> [11,12]  Transformers -</w:t>
      </w:r>
      <w:r w:rsidR="00D91201">
        <w:rPr>
          <w:rFonts w:ascii="David" w:eastAsia="Arial" w:hAnsi="David" w:cs="David" w:hint="cs"/>
          <w:b w:val="0"/>
          <w:bCs w:val="0"/>
          <w:sz w:val="22"/>
          <w:szCs w:val="22"/>
          <w:rtl/>
          <w:lang w:bidi="he-IL"/>
        </w:rPr>
        <w:t xml:space="preserve"> </w:t>
      </w:r>
      <w:r w:rsidR="00EA45FB" w:rsidRPr="002F03F5">
        <w:rPr>
          <w:rFonts w:ascii="David" w:eastAsia="Arial" w:hAnsi="David" w:cs="David"/>
          <w:b w:val="0"/>
          <w:bCs w:val="0"/>
          <w:sz w:val="22"/>
          <w:szCs w:val="22"/>
          <w:rtl/>
          <w:lang w:bidi="he-IL"/>
        </w:rPr>
        <w:t>כל אסימון ממופה ל</w:t>
      </w:r>
      <w:r w:rsidR="0003560B" w:rsidRPr="002F03F5">
        <w:rPr>
          <w:rFonts w:ascii="David" w:eastAsia="Arial" w:hAnsi="David" w:cs="David"/>
          <w:b w:val="0"/>
          <w:bCs w:val="0"/>
          <w:sz w:val="22"/>
          <w:szCs w:val="22"/>
          <w:rtl/>
          <w:lang w:bidi="he-IL"/>
        </w:rPr>
        <w:t>-</w:t>
      </w:r>
      <w:r w:rsidR="0003560B" w:rsidRPr="002F03F5">
        <w:rPr>
          <w:rFonts w:ascii="David" w:eastAsia="Arial" w:hAnsi="David" w:cs="David"/>
          <w:b w:val="0"/>
          <w:bCs w:val="0"/>
          <w:sz w:val="22"/>
          <w:szCs w:val="22"/>
        </w:rPr>
        <w:t xml:space="preserve"> ,</w:t>
      </w:r>
      <w:r w:rsidR="00EA45FB" w:rsidRPr="002F03F5">
        <w:rPr>
          <w:rFonts w:ascii="David" w:eastAsia="Arial" w:hAnsi="David" w:cs="David"/>
          <w:b w:val="0"/>
          <w:bCs w:val="0"/>
          <w:sz w:val="22"/>
          <w:szCs w:val="22"/>
        </w:rPr>
        <w:t>embedding</w:t>
      </w:r>
      <w:r w:rsidR="00EA45FB" w:rsidRPr="002F03F5">
        <w:rPr>
          <w:rFonts w:ascii="David" w:eastAsia="Arial" w:hAnsi="David" w:cs="David"/>
          <w:b w:val="0"/>
          <w:bCs w:val="0"/>
          <w:sz w:val="22"/>
          <w:szCs w:val="22"/>
          <w:rtl/>
          <w:lang w:bidi="he-IL"/>
        </w:rPr>
        <w:t>מקודד</w:t>
      </w:r>
      <w:r w:rsidR="00EA45FB" w:rsidRPr="002F03F5">
        <w:rPr>
          <w:rFonts w:ascii="David" w:eastAsia="Arial" w:hAnsi="David" w:cs="David"/>
          <w:b w:val="0"/>
          <w:bCs w:val="0"/>
          <w:sz w:val="22"/>
          <w:szCs w:val="22"/>
        </w:rPr>
        <w:t xml:space="preserve"> BiGRU </w:t>
      </w:r>
      <w:r w:rsidR="00EA45FB" w:rsidRPr="002F03F5">
        <w:rPr>
          <w:rFonts w:ascii="David" w:eastAsia="Arial" w:hAnsi="David" w:cs="David"/>
          <w:b w:val="0"/>
          <w:bCs w:val="0"/>
          <w:sz w:val="22"/>
          <w:szCs w:val="22"/>
          <w:rtl/>
          <w:lang w:bidi="he-IL"/>
        </w:rPr>
        <w:t>קורא כל שורה בשני הכיוונים ומפיק וקטור שורה, ולווקטור מצורפת הטמעת סוג השורה ו</w:t>
      </w:r>
      <w:r w:rsidR="0003560B" w:rsidRPr="002F03F5">
        <w:rPr>
          <w:rFonts w:ascii="David" w:eastAsia="Arial" w:hAnsi="David" w:cs="David"/>
          <w:b w:val="0"/>
          <w:bCs w:val="0"/>
          <w:sz w:val="22"/>
          <w:szCs w:val="22"/>
        </w:rPr>
        <w:t xml:space="preserve"> .</w:t>
      </w:r>
      <w:r w:rsidR="00EA45FB" w:rsidRPr="002F03F5">
        <w:rPr>
          <w:rFonts w:ascii="David" w:eastAsia="Arial" w:hAnsi="David" w:cs="David"/>
          <w:b w:val="0"/>
          <w:bCs w:val="0"/>
          <w:sz w:val="22"/>
          <w:szCs w:val="22"/>
        </w:rPr>
        <w:t>positional encoding</w:t>
      </w:r>
      <w:r w:rsidR="0084672A">
        <w:rPr>
          <w:rFonts w:ascii="David" w:eastAsia="Arial" w:hAnsi="David" w:cs="David"/>
          <w:b w:val="0"/>
          <w:bCs w:val="0"/>
          <w:sz w:val="22"/>
          <w:szCs w:val="22"/>
        </w:rPr>
        <w:t xml:space="preserve"> </w:t>
      </w:r>
      <w:r w:rsidR="0003560B" w:rsidRPr="002F03F5">
        <w:rPr>
          <w:rFonts w:ascii="David" w:eastAsia="Arial" w:hAnsi="David" w:cs="David"/>
          <w:b w:val="0"/>
          <w:bCs w:val="0"/>
          <w:sz w:val="22"/>
          <w:szCs w:val="22"/>
        </w:rPr>
        <w:t>-</w:t>
      </w:r>
      <w:r w:rsidR="0084672A">
        <w:rPr>
          <w:rFonts w:ascii="David" w:eastAsia="Arial" w:hAnsi="David" w:cs="David" w:hint="cs"/>
          <w:b w:val="0"/>
          <w:bCs w:val="0"/>
          <w:sz w:val="22"/>
          <w:szCs w:val="22"/>
          <w:rtl/>
          <w:lang w:bidi="he-IL"/>
        </w:rPr>
        <w:t xml:space="preserve"> </w:t>
      </w:r>
      <w:r w:rsidR="00EA45FB" w:rsidRPr="002F03F5">
        <w:rPr>
          <w:rFonts w:ascii="David" w:eastAsia="Arial" w:hAnsi="David" w:cs="David"/>
          <w:b w:val="0"/>
          <w:bCs w:val="0"/>
          <w:sz w:val="22"/>
          <w:szCs w:val="22"/>
          <w:rtl/>
          <w:lang w:bidi="he-IL"/>
        </w:rPr>
        <w:t>מקודד</w:t>
      </w:r>
      <w:r w:rsidR="00EA45FB" w:rsidRPr="002F03F5">
        <w:rPr>
          <w:rFonts w:ascii="David" w:eastAsia="Arial" w:hAnsi="David" w:cs="David"/>
          <w:b w:val="0"/>
          <w:bCs w:val="0"/>
          <w:sz w:val="22"/>
          <w:szCs w:val="22"/>
        </w:rPr>
        <w:t xml:space="preserve"> Transformer </w:t>
      </w:r>
      <w:r w:rsidR="00EA45FB" w:rsidRPr="002F03F5">
        <w:rPr>
          <w:rFonts w:ascii="David" w:eastAsia="Arial" w:hAnsi="David" w:cs="David"/>
          <w:b w:val="0"/>
          <w:bCs w:val="0"/>
          <w:sz w:val="22"/>
          <w:szCs w:val="22"/>
          <w:rtl/>
          <w:lang w:bidi="he-IL"/>
        </w:rPr>
        <w:t>מפעיל</w:t>
      </w:r>
      <w:r w:rsidR="00EA45FB" w:rsidRPr="002F03F5">
        <w:rPr>
          <w:rFonts w:ascii="David" w:eastAsia="Arial" w:hAnsi="David" w:cs="David"/>
          <w:b w:val="0"/>
          <w:bCs w:val="0"/>
          <w:sz w:val="22"/>
          <w:szCs w:val="22"/>
        </w:rPr>
        <w:t xml:space="preserve"> self-attention </w:t>
      </w:r>
      <w:r w:rsidR="00EA45FB" w:rsidRPr="002F03F5">
        <w:rPr>
          <w:rFonts w:ascii="David" w:eastAsia="Arial" w:hAnsi="David" w:cs="David"/>
          <w:b w:val="0"/>
          <w:bCs w:val="0"/>
          <w:sz w:val="22"/>
          <w:szCs w:val="22"/>
          <w:rtl/>
          <w:lang w:bidi="he-IL"/>
        </w:rPr>
        <w:t>בין השורות, ומנגנון צבירת קשב מסכם אותן לייצוג יחיד. לבסוף שני ראשי סיווג החולקים את אותו מקודד מנבאים את הכוונה ואת שלמות המימוש</w:t>
      </w:r>
      <w:r w:rsidR="00EA45FB" w:rsidRPr="002F03F5">
        <w:rPr>
          <w:rFonts w:ascii="David" w:eastAsia="Arial" w:hAnsi="David" w:cs="David"/>
          <w:b w:val="0"/>
          <w:bCs w:val="0"/>
          <w:sz w:val="22"/>
          <w:szCs w:val="22"/>
        </w:rPr>
        <w:t>.</w:t>
      </w:r>
      <w:r w:rsidR="00031BF5" w:rsidRPr="002F03F5">
        <w:rPr>
          <w:rFonts w:ascii="David" w:eastAsia="Arial" w:hAnsi="David" w:cs="David"/>
          <w:b w:val="0"/>
          <w:bCs w:val="0"/>
          <w:sz w:val="22"/>
          <w:szCs w:val="22"/>
          <w:rtl/>
          <w:lang w:bidi="he-IL"/>
        </w:rPr>
        <w:br/>
      </w:r>
      <w:r w:rsidR="00EA45FB" w:rsidRPr="002F03F5">
        <w:rPr>
          <w:rFonts w:eastAsia="Arial"/>
          <w:b w:val="0"/>
          <w:bCs w:val="0"/>
          <w:i/>
          <w:iCs/>
          <w:sz w:val="22"/>
          <w:rtl/>
          <w:lang w:bidi="he-IL"/>
        </w:rPr>
        <w:br/>
      </w:r>
      <w:r w:rsidRPr="002F03F5">
        <w:rPr>
          <w:rFonts w:ascii="David" w:eastAsia="Arial" w:hAnsi="David" w:cs="David"/>
          <w:b w:val="0"/>
          <w:bCs w:val="0"/>
          <w:i/>
          <w:iCs/>
          <w:sz w:val="22"/>
          <w:szCs w:val="22"/>
          <w:rtl/>
        </w:rPr>
        <w:t>איור 1: תרשים זרימה ניתן לעריכה של המודל ההיררכי.</w:t>
      </w:r>
    </w:p>
    <w:tbl>
      <w:tblPr>
        <w:bidiVisual/>
        <w:tblW w:w="0" w:type="auto"/>
        <w:jc w:val="righ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5"/>
        <w:gridCol w:w="1875"/>
        <w:gridCol w:w="1875"/>
        <w:gridCol w:w="1875"/>
        <w:gridCol w:w="1875"/>
      </w:tblGrid>
      <w:tr w:rsidR="00FD79AD" w:rsidRPr="00E6232C" w14:paraId="23E74E45" w14:textId="77777777" w:rsidTr="00A81D44">
        <w:trPr>
          <w:cantSplit/>
          <w:trHeight w:val="36"/>
          <w:tblHeader/>
          <w:jc w:val="right"/>
        </w:trPr>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3617CE5" w14:textId="77777777" w:rsidR="00FD79AD" w:rsidRPr="00E6232C" w:rsidRDefault="00E23903" w:rsidP="005744BD">
            <w:pPr>
              <w:keepNext/>
              <w:bidi/>
              <w:spacing w:after="0" w:line="240" w:lineRule="auto"/>
              <w:jc w:val="center"/>
              <w:rPr>
                <w:sz w:val="22"/>
              </w:rPr>
            </w:pPr>
            <w:r w:rsidRPr="00E6232C">
              <w:rPr>
                <w:b/>
                <w:sz w:val="22"/>
                <w:rtl/>
              </w:rPr>
              <w:t>שלב 1</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E01658F" w14:textId="77777777" w:rsidR="00FD79AD" w:rsidRPr="00E6232C" w:rsidRDefault="00E23903" w:rsidP="005744BD">
            <w:pPr>
              <w:keepNext/>
              <w:bidi/>
              <w:spacing w:after="0" w:line="240" w:lineRule="auto"/>
              <w:jc w:val="center"/>
              <w:rPr>
                <w:sz w:val="22"/>
              </w:rPr>
            </w:pPr>
            <w:r w:rsidRPr="00E6232C">
              <w:rPr>
                <w:b/>
                <w:sz w:val="22"/>
                <w:rtl/>
              </w:rPr>
              <w:t>שלב 2</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16A20F45" w14:textId="77777777" w:rsidR="00FD79AD" w:rsidRPr="00E6232C" w:rsidRDefault="00E23903" w:rsidP="005744BD">
            <w:pPr>
              <w:keepNext/>
              <w:bidi/>
              <w:spacing w:after="0" w:line="240" w:lineRule="auto"/>
              <w:jc w:val="center"/>
              <w:rPr>
                <w:sz w:val="22"/>
              </w:rPr>
            </w:pPr>
            <w:r w:rsidRPr="00E6232C">
              <w:rPr>
                <w:b/>
                <w:sz w:val="22"/>
                <w:rtl/>
              </w:rPr>
              <w:t>שלב 3</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2308854" w14:textId="77777777" w:rsidR="00FD79AD" w:rsidRPr="00E6232C" w:rsidRDefault="00E23903" w:rsidP="005744BD">
            <w:pPr>
              <w:keepNext/>
              <w:bidi/>
              <w:spacing w:after="0" w:line="240" w:lineRule="auto"/>
              <w:jc w:val="center"/>
              <w:rPr>
                <w:sz w:val="22"/>
              </w:rPr>
            </w:pPr>
            <w:r w:rsidRPr="00E6232C">
              <w:rPr>
                <w:b/>
                <w:sz w:val="22"/>
                <w:rtl/>
              </w:rPr>
              <w:t>שלב 4</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AEAFC8B" w14:textId="77777777" w:rsidR="00FD79AD" w:rsidRPr="00E6232C" w:rsidRDefault="00E23903" w:rsidP="005744BD">
            <w:pPr>
              <w:keepNext/>
              <w:bidi/>
              <w:spacing w:after="0" w:line="240" w:lineRule="auto"/>
              <w:jc w:val="center"/>
              <w:rPr>
                <w:sz w:val="22"/>
              </w:rPr>
            </w:pPr>
            <w:r w:rsidRPr="00E6232C">
              <w:rPr>
                <w:b/>
                <w:sz w:val="22"/>
                <w:rtl/>
              </w:rPr>
              <w:t>שלב 5</w:t>
            </w:r>
          </w:p>
        </w:tc>
      </w:tr>
      <w:tr w:rsidR="00FD79AD" w:rsidRPr="00E6232C" w14:paraId="0F7186A4" w14:textId="77777777" w:rsidTr="00A81D44">
        <w:trPr>
          <w:cantSplit/>
          <w:trHeight w:val="77"/>
          <w:jc w:val="right"/>
        </w:trPr>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BB26496" w14:textId="77777777" w:rsidR="00FD79AD" w:rsidRPr="00E6232C" w:rsidRDefault="00E23903" w:rsidP="005744BD">
            <w:pPr>
              <w:bidi/>
              <w:spacing w:after="0" w:line="240" w:lineRule="auto"/>
              <w:jc w:val="left"/>
              <w:rPr>
                <w:sz w:val="22"/>
              </w:rPr>
            </w:pPr>
            <w:r w:rsidRPr="00E6232C">
              <w:rPr>
                <w:sz w:val="22"/>
                <w:rtl/>
              </w:rPr>
              <w:t>אסימונים בשורה</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05C9BF30" w14:textId="77777777" w:rsidR="00FD79AD" w:rsidRPr="00E6232C" w:rsidRDefault="00E23903" w:rsidP="005744BD">
            <w:pPr>
              <w:bidi/>
              <w:spacing w:after="0" w:line="240" w:lineRule="auto"/>
              <w:jc w:val="left"/>
              <w:rPr>
                <w:sz w:val="22"/>
              </w:rPr>
            </w:pPr>
            <w:r w:rsidRPr="00E6232C">
              <w:rPr>
                <w:sz w:val="22"/>
                <w:lang w:bidi="en-US"/>
              </w:rPr>
              <w:t>BiGRU</w:t>
            </w:r>
            <w:r w:rsidRPr="00E6232C">
              <w:rPr>
                <w:sz w:val="22"/>
                <w:rtl/>
              </w:rPr>
              <w:t xml:space="preserve"> לכל שורה</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7B84F1C" w14:textId="77777777" w:rsidR="00FD79AD" w:rsidRPr="00E6232C" w:rsidRDefault="00E23903" w:rsidP="005744BD">
            <w:pPr>
              <w:bidi/>
              <w:spacing w:after="0" w:line="240" w:lineRule="auto"/>
              <w:jc w:val="left"/>
              <w:rPr>
                <w:sz w:val="22"/>
              </w:rPr>
            </w:pPr>
            <w:r w:rsidRPr="00E6232C">
              <w:rPr>
                <w:sz w:val="22"/>
                <w:rtl/>
              </w:rPr>
              <w:t>הטמעת סוג שורה</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4BFA143" w14:textId="77777777" w:rsidR="00FD79AD" w:rsidRPr="00E6232C" w:rsidRDefault="00E23903" w:rsidP="005744BD">
            <w:pPr>
              <w:bidi/>
              <w:spacing w:after="0" w:line="240" w:lineRule="auto"/>
              <w:jc w:val="left"/>
              <w:rPr>
                <w:sz w:val="22"/>
              </w:rPr>
            </w:pPr>
            <w:r w:rsidRPr="00E6232C">
              <w:rPr>
                <w:sz w:val="22"/>
                <w:lang w:bidi="en-US"/>
              </w:rPr>
              <w:t>Transformer</w:t>
            </w:r>
            <w:r w:rsidRPr="00E6232C">
              <w:rPr>
                <w:sz w:val="22"/>
                <w:rtl/>
              </w:rPr>
              <w:t xml:space="preserve"> בין שורות</w:t>
            </w:r>
          </w:p>
        </w:tc>
        <w:tc>
          <w:tcPr>
            <w:tcW w:w="1875"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69A7B1B" w14:textId="77777777" w:rsidR="00FD79AD" w:rsidRPr="00E6232C" w:rsidRDefault="00E23903" w:rsidP="005744BD">
            <w:pPr>
              <w:bidi/>
              <w:spacing w:after="0" w:line="240" w:lineRule="auto"/>
              <w:jc w:val="left"/>
              <w:rPr>
                <w:sz w:val="22"/>
              </w:rPr>
            </w:pPr>
            <w:r w:rsidRPr="00E6232C">
              <w:rPr>
                <w:sz w:val="22"/>
                <w:rtl/>
              </w:rPr>
              <w:t>שני ראשי סיווג</w:t>
            </w:r>
          </w:p>
        </w:tc>
      </w:tr>
    </w:tbl>
    <w:p w14:paraId="1146EE2A" w14:textId="77777777" w:rsidR="00FD79AD" w:rsidRPr="00E6232C" w:rsidRDefault="00E23903" w:rsidP="005744BD">
      <w:pPr>
        <w:pStyle w:val="21"/>
        <w:bidi/>
        <w:spacing w:line="240" w:lineRule="auto"/>
        <w:jc w:val="left"/>
        <w:rPr>
          <w:rFonts w:ascii="David" w:hAnsi="David" w:cs="David"/>
          <w:sz w:val="22"/>
          <w:szCs w:val="22"/>
        </w:rPr>
      </w:pPr>
      <w:r w:rsidRPr="00E6232C">
        <w:rPr>
          <w:rFonts w:ascii="David" w:eastAsia="Arial" w:hAnsi="David" w:cs="David"/>
          <w:sz w:val="22"/>
          <w:szCs w:val="22"/>
          <w:rtl/>
        </w:rPr>
        <w:lastRenderedPageBreak/>
        <w:t>4.3 פונקציית המטרה</w:t>
      </w:r>
    </w:p>
    <w:p w14:paraId="692B77A7" w14:textId="56A7C18D" w:rsidR="00FD79AD" w:rsidRPr="00E6232C" w:rsidRDefault="005F17A9" w:rsidP="005744BD">
      <w:pPr>
        <w:keepLines/>
        <w:bidi/>
        <w:spacing w:after="0" w:line="240" w:lineRule="auto"/>
        <w:jc w:val="left"/>
        <w:rPr>
          <w:sz w:val="22"/>
          <w:rtl/>
          <w:lang w:bidi="he-IL"/>
        </w:rPr>
      </w:pPr>
      <w:r w:rsidRPr="00E6232C">
        <w:rPr>
          <w:rFonts w:eastAsia="Arial"/>
          <w:sz w:val="22"/>
          <w:rtl/>
          <w:lang w:bidi="he-IL"/>
        </w:rPr>
        <w:t>כל ראש מאומן באמצעות</w:t>
      </w:r>
      <w:r w:rsidRPr="00E6232C">
        <w:rPr>
          <w:rFonts w:eastAsia="Arial"/>
          <w:sz w:val="22"/>
        </w:rPr>
        <w:t xml:space="preserve"> .cross entropy [7]</w:t>
      </w:r>
      <w:r w:rsidR="001E55EB" w:rsidRPr="00E6232C">
        <w:rPr>
          <w:rFonts w:eastAsia="Arial"/>
          <w:sz w:val="22"/>
        </w:rPr>
        <w:t xml:space="preserve"> </w:t>
      </w:r>
      <w:r w:rsidR="00E23903" w:rsidRPr="00E6232C">
        <w:rPr>
          <w:rFonts w:eastAsia="Arial"/>
          <w:sz w:val="22"/>
          <w:rtl/>
        </w:rPr>
        <w:t>באימון רב-משימתי שתי המשימות חולקות את אותו מקודד ומתעדכנות יחד; סכום ההפסדים הוא:</w:t>
      </w:r>
    </w:p>
    <w:p w14:paraId="1EFF0BED" w14:textId="77777777" w:rsidR="00647CDD" w:rsidRDefault="00E23903" w:rsidP="005744BD">
      <w:pPr>
        <w:keepLines/>
        <w:bidi/>
        <w:spacing w:before="60" w:after="0" w:line="240" w:lineRule="auto"/>
        <w:jc w:val="left"/>
        <w:rPr>
          <w:sz w:val="22"/>
          <w:rtl/>
          <w:lang w:bidi="he-IL"/>
        </w:rPr>
      </w:pPr>
      <m:oMathPara>
        <m:oMath>
          <m:r>
            <w:rPr>
              <w:rFonts w:ascii="Cambria Math" w:hAnsi="Cambria Math"/>
              <w:sz w:val="22"/>
            </w:rPr>
            <m:t xml:space="preserve">L = </m:t>
          </m:r>
          <m:sSub>
            <m:sSubPr>
              <m:ctrlPr>
                <w:rPr>
                  <w:rFonts w:ascii="Cambria Math" w:hAnsi="Cambria Math"/>
                  <w:sz w:val="22"/>
                </w:rPr>
              </m:ctrlPr>
            </m:sSubPr>
            <m:e>
              <m:r>
                <w:rPr>
                  <w:rFonts w:ascii="Cambria Math" w:hAnsi="Cambria Math"/>
                  <w:sz w:val="22"/>
                </w:rPr>
                <m:t>L</m:t>
              </m:r>
            </m:e>
            <m:sub>
              <m:r>
                <w:rPr>
                  <w:rFonts w:ascii="Cambria Math" w:hAnsi="Cambria Math"/>
                  <w:sz w:val="22"/>
                </w:rPr>
                <m:t>intent</m:t>
              </m:r>
            </m:sub>
          </m:sSub>
          <m:r>
            <w:rPr>
              <w:rFonts w:ascii="Cambria Math" w:hAnsi="Cambria Math"/>
              <w:sz w:val="22"/>
            </w:rPr>
            <m:t xml:space="preserve"> + λ </m:t>
          </m:r>
          <m:sSub>
            <m:sSubPr>
              <m:ctrlPr>
                <w:rPr>
                  <w:rFonts w:ascii="Cambria Math" w:hAnsi="Cambria Math"/>
                  <w:sz w:val="22"/>
                </w:rPr>
              </m:ctrlPr>
            </m:sSubPr>
            <m:e>
              <m:r>
                <w:rPr>
                  <w:rFonts w:ascii="Cambria Math" w:hAnsi="Cambria Math"/>
                  <w:sz w:val="22"/>
                </w:rPr>
                <m:t>L</m:t>
              </m:r>
            </m:e>
            <m:sub>
              <m:r>
                <w:rPr>
                  <w:rFonts w:ascii="Cambria Math" w:hAnsi="Cambria Math"/>
                  <w:sz w:val="22"/>
                </w:rPr>
                <m:t>hole</m:t>
              </m:r>
            </m:sub>
          </m:sSub>
          <m:r>
            <m:rPr>
              <m:sty m:val="p"/>
            </m:rPr>
            <w:rPr>
              <w:sz w:val="22"/>
            </w:rPr>
            <w:br/>
          </m:r>
        </m:oMath>
      </m:oMathPara>
    </w:p>
    <w:p w14:paraId="439A3CED" w14:textId="2945A59A" w:rsidR="00FD79AD" w:rsidRPr="00E6232C" w:rsidRDefault="00647CDD" w:rsidP="005744BD">
      <w:pPr>
        <w:keepLines/>
        <w:bidi/>
        <w:spacing w:before="60" w:after="0" w:line="240" w:lineRule="auto"/>
        <w:jc w:val="left"/>
        <w:rPr>
          <w:sz w:val="22"/>
          <w:rtl/>
          <w:lang w:bidi="he-IL"/>
        </w:rPr>
      </w:pPr>
      <w:r w:rsidRPr="00647CDD">
        <w:rPr>
          <w:sz w:val="22"/>
          <w:rtl/>
          <w:lang w:bidi="he-IL"/>
        </w:rPr>
        <w:t>בניסוי המרכזי נקבע</w:t>
      </w:r>
      <w:r w:rsidRPr="00647CDD">
        <w:rPr>
          <w:sz w:val="22"/>
        </w:rPr>
        <w:t xml:space="preserve"> </w:t>
      </w:r>
      <w:r w:rsidRPr="00647CDD">
        <w:rPr>
          <w:rFonts w:ascii="Calibri" w:hAnsi="Calibri" w:cs="Calibri"/>
          <w:sz w:val="22"/>
        </w:rPr>
        <w:t>λ</w:t>
      </w:r>
      <w:r w:rsidRPr="00647CDD">
        <w:rPr>
          <w:sz w:val="22"/>
        </w:rPr>
        <w:t xml:space="preserve"> = 1 </w:t>
      </w:r>
      <w:r w:rsidRPr="00647CDD">
        <w:rPr>
          <w:sz w:val="22"/>
          <w:rtl/>
          <w:lang w:bidi="he-IL"/>
        </w:rPr>
        <w:t>ולכן לשני ההפסדים משקל שווה. בניסויים החד-משימתיים חושב רק איבר ההפסד המתאים. הנגזרות חושבו ב</w:t>
      </w:r>
      <w:r w:rsidR="00391C79">
        <w:rPr>
          <w:rFonts w:hint="cs"/>
          <w:sz w:val="22"/>
          <w:rtl/>
          <w:lang w:bidi="he-IL"/>
        </w:rPr>
        <w:t>-</w:t>
      </w:r>
      <w:r w:rsidR="00391C79">
        <w:rPr>
          <w:sz w:val="22"/>
        </w:rPr>
        <w:t xml:space="preserve"> </w:t>
      </w:r>
      <w:r w:rsidRPr="00647CDD">
        <w:rPr>
          <w:sz w:val="22"/>
        </w:rPr>
        <w:t xml:space="preserve">backpropagation [8] </w:t>
      </w:r>
      <w:r w:rsidRPr="00647CDD">
        <w:rPr>
          <w:sz w:val="22"/>
          <w:rtl/>
          <w:lang w:bidi="he-IL"/>
        </w:rPr>
        <w:t>והפרמטרים עודכנו ב</w:t>
      </w:r>
      <w:r w:rsidR="00391C79">
        <w:rPr>
          <w:rFonts w:hint="cs"/>
          <w:sz w:val="22"/>
          <w:rtl/>
          <w:lang w:bidi="he-IL"/>
        </w:rPr>
        <w:t>-</w:t>
      </w:r>
      <w:r w:rsidR="00391C79">
        <w:rPr>
          <w:sz w:val="22"/>
        </w:rPr>
        <w:t xml:space="preserve"> </w:t>
      </w:r>
      <w:r w:rsidRPr="00647CDD">
        <w:rPr>
          <w:sz w:val="22"/>
        </w:rPr>
        <w:t xml:space="preserve">AdamW </w:t>
      </w:r>
      <w:r w:rsidRPr="00647CDD">
        <w:rPr>
          <w:sz w:val="22"/>
          <w:rtl/>
          <w:lang w:bidi="he-IL"/>
        </w:rPr>
        <w:t>עם</w:t>
      </w:r>
      <w:r w:rsidRPr="00647CDD">
        <w:rPr>
          <w:sz w:val="22"/>
        </w:rPr>
        <w:t xml:space="preserve"> weight decay </w:t>
      </w:r>
      <w:r w:rsidRPr="00647CDD">
        <w:rPr>
          <w:sz w:val="22"/>
          <w:rtl/>
          <w:lang w:bidi="he-IL"/>
        </w:rPr>
        <w:t>לרגולריזציה [9]. קיטום גרדיאנט ב-1.0 מונע עדכונים חריגים, והאימון נעצר לאחר שני סבבים ללא שיפור באימות</w:t>
      </w:r>
      <w:r w:rsidR="00D91201">
        <w:rPr>
          <w:rFonts w:hint="cs"/>
          <w:sz w:val="22"/>
          <w:rtl/>
          <w:lang w:bidi="he-IL"/>
        </w:rPr>
        <w:t xml:space="preserve"> </w:t>
      </w:r>
      <w:r w:rsidRPr="00647CDD">
        <w:rPr>
          <w:sz w:val="22"/>
        </w:rPr>
        <w:t xml:space="preserve"> [9]</w:t>
      </w:r>
      <w:r w:rsidR="00391C79">
        <w:rPr>
          <w:rFonts w:hint="cs"/>
          <w:sz w:val="22"/>
          <w:rtl/>
          <w:lang w:bidi="he-IL"/>
        </w:rPr>
        <w:t>.</w:t>
      </w:r>
    </w:p>
    <w:p w14:paraId="75BF74A0" w14:textId="20F2CD7C" w:rsidR="00F71C17" w:rsidRPr="00E6232C" w:rsidRDefault="00391C79" w:rsidP="005744BD">
      <w:pPr>
        <w:pStyle w:val="21"/>
        <w:bidi/>
        <w:spacing w:line="240" w:lineRule="auto"/>
        <w:jc w:val="left"/>
        <w:rPr>
          <w:rFonts w:ascii="David" w:hAnsi="David" w:cs="David"/>
          <w:sz w:val="22"/>
          <w:szCs w:val="22"/>
        </w:rPr>
      </w:pPr>
      <w:r>
        <w:rPr>
          <w:rFonts w:ascii="David" w:eastAsia="Arial" w:hAnsi="David" w:cs="David" w:hint="cs"/>
          <w:sz w:val="22"/>
          <w:szCs w:val="22"/>
          <w:rtl/>
          <w:lang w:bidi="he-IL"/>
        </w:rPr>
        <w:t>4.4</w:t>
      </w:r>
      <w:r w:rsidR="00E23903" w:rsidRPr="00E6232C">
        <w:rPr>
          <w:rFonts w:ascii="David" w:eastAsia="Arial" w:hAnsi="David" w:cs="David"/>
          <w:sz w:val="22"/>
          <w:szCs w:val="22"/>
          <w:rtl/>
        </w:rPr>
        <w:t xml:space="preserve"> פרוטוקול ניסויי</w:t>
      </w:r>
      <w:r w:rsidR="002F03F5">
        <w:rPr>
          <w:rFonts w:ascii="David" w:hAnsi="David" w:cs="David"/>
          <w:sz w:val="22"/>
          <w:szCs w:val="22"/>
          <w:rtl/>
          <w:lang w:bidi="he-IL"/>
        </w:rPr>
        <w:br/>
      </w:r>
      <w:r w:rsidR="00790F5A" w:rsidRPr="00790F5A">
        <w:rPr>
          <w:rFonts w:ascii="David" w:eastAsia="Arial" w:hAnsi="David" w:cs="David"/>
          <w:b w:val="0"/>
          <w:bCs w:val="0"/>
          <w:sz w:val="22"/>
          <w:szCs w:val="22"/>
          <w:rtl/>
          <w:lang w:bidi="he-IL"/>
        </w:rPr>
        <w:t>ארבעת המודלים המרכזיים והמודל ללא סוגי שורות אומנו בשלושה אתחולים אקראיים (13, 42, 123) לבדיקת יציבות התוצאה. ניסויי הסרת ההקשר, האימון החד-משימתי והמודל המבוסס על הודעה בלבד הורצו באתחול 13 בלבד, לשמירה על זמן ריצה סביר ב</w:t>
      </w:r>
      <w:r w:rsidR="001963BE">
        <w:rPr>
          <w:rFonts w:ascii="David" w:eastAsia="Arial" w:hAnsi="David" w:cs="David" w:hint="cs"/>
          <w:b w:val="0"/>
          <w:bCs w:val="0"/>
          <w:sz w:val="22"/>
          <w:szCs w:val="22"/>
          <w:rtl/>
          <w:lang w:bidi="he-IL"/>
        </w:rPr>
        <w:t>-</w:t>
      </w:r>
      <w:r w:rsidR="001963BE">
        <w:rPr>
          <w:rFonts w:ascii="David" w:eastAsia="Arial" w:hAnsi="David" w:cs="David"/>
          <w:b w:val="0"/>
          <w:bCs w:val="0"/>
          <w:sz w:val="22"/>
          <w:szCs w:val="22"/>
        </w:rPr>
        <w:t xml:space="preserve"> </w:t>
      </w:r>
      <w:r w:rsidR="00633F0B">
        <w:rPr>
          <w:rFonts w:ascii="David" w:eastAsia="Arial" w:hAnsi="David" w:cs="David"/>
          <w:b w:val="0"/>
          <w:bCs w:val="0"/>
          <w:sz w:val="22"/>
          <w:szCs w:val="22"/>
        </w:rPr>
        <w:t>.</w:t>
      </w:r>
      <w:r w:rsidR="00790F5A" w:rsidRPr="00790F5A">
        <w:rPr>
          <w:rFonts w:ascii="David" w:eastAsia="Arial" w:hAnsi="David" w:cs="David"/>
          <w:b w:val="0"/>
          <w:bCs w:val="0"/>
          <w:sz w:val="22"/>
          <w:szCs w:val="22"/>
        </w:rPr>
        <w:t xml:space="preserve">Apple MPS </w:t>
      </w:r>
      <w:r w:rsidR="00790F5A" w:rsidRPr="00790F5A">
        <w:rPr>
          <w:rFonts w:ascii="David" w:eastAsia="Arial" w:hAnsi="David" w:cs="David"/>
          <w:b w:val="0"/>
          <w:bCs w:val="0"/>
          <w:sz w:val="22"/>
          <w:szCs w:val="22"/>
          <w:rtl/>
          <w:lang w:bidi="he-IL"/>
        </w:rPr>
        <w:t>במשימת הכוונה דווחו</w:t>
      </w:r>
      <w:r w:rsidR="00790F5A" w:rsidRPr="00790F5A">
        <w:rPr>
          <w:rFonts w:ascii="David" w:eastAsia="Arial" w:hAnsi="David" w:cs="David"/>
          <w:b w:val="0"/>
          <w:bCs w:val="0"/>
          <w:sz w:val="22"/>
          <w:szCs w:val="22"/>
        </w:rPr>
        <w:t xml:space="preserve"> accuracy, Macro-F1, Weighted-F1 </w:t>
      </w:r>
      <w:r w:rsidR="00790F5A" w:rsidRPr="00790F5A">
        <w:rPr>
          <w:rFonts w:ascii="David" w:eastAsia="Arial" w:hAnsi="David" w:cs="David"/>
          <w:b w:val="0"/>
          <w:bCs w:val="0"/>
          <w:sz w:val="22"/>
          <w:szCs w:val="22"/>
          <w:rtl/>
          <w:lang w:bidi="he-IL"/>
        </w:rPr>
        <w:t>ו</w:t>
      </w:r>
      <w:r w:rsidR="00633F0B">
        <w:rPr>
          <w:rFonts w:ascii="David" w:eastAsia="Arial" w:hAnsi="David" w:cs="David" w:hint="cs"/>
          <w:b w:val="0"/>
          <w:bCs w:val="0"/>
          <w:sz w:val="22"/>
          <w:szCs w:val="22"/>
          <w:rtl/>
          <w:lang w:bidi="he-IL"/>
        </w:rPr>
        <w:t>-</w:t>
      </w:r>
      <w:r w:rsidR="00633F0B">
        <w:rPr>
          <w:rFonts w:ascii="David" w:eastAsia="Arial" w:hAnsi="David" w:cs="David"/>
          <w:b w:val="0"/>
          <w:bCs w:val="0"/>
          <w:sz w:val="22"/>
          <w:szCs w:val="22"/>
        </w:rPr>
        <w:t xml:space="preserve"> </w:t>
      </w:r>
      <w:r w:rsidR="00790F5A" w:rsidRPr="00790F5A">
        <w:rPr>
          <w:rFonts w:ascii="David" w:eastAsia="Arial" w:hAnsi="David" w:cs="David"/>
          <w:b w:val="0"/>
          <w:bCs w:val="0"/>
          <w:sz w:val="22"/>
          <w:szCs w:val="22"/>
        </w:rPr>
        <w:t xml:space="preserve">F1 </w:t>
      </w:r>
      <w:r w:rsidR="00790F5A" w:rsidRPr="00790F5A">
        <w:rPr>
          <w:rFonts w:ascii="David" w:eastAsia="Arial" w:hAnsi="David" w:cs="David"/>
          <w:b w:val="0"/>
          <w:bCs w:val="0"/>
          <w:sz w:val="22"/>
          <w:szCs w:val="22"/>
          <w:rtl/>
          <w:lang w:bidi="he-IL"/>
        </w:rPr>
        <w:t>לכל מחלקה; המדד המרכזי הוא</w:t>
      </w:r>
      <w:r w:rsidR="00633F0B">
        <w:rPr>
          <w:rFonts w:ascii="David" w:eastAsia="Arial" w:hAnsi="David" w:cs="David"/>
          <w:b w:val="0"/>
          <w:bCs w:val="0"/>
          <w:sz w:val="22"/>
          <w:szCs w:val="22"/>
        </w:rPr>
        <w:t>,</w:t>
      </w:r>
      <w:r w:rsidR="00790F5A" w:rsidRPr="00790F5A">
        <w:rPr>
          <w:rFonts w:ascii="David" w:eastAsia="Arial" w:hAnsi="David" w:cs="David"/>
          <w:b w:val="0"/>
          <w:bCs w:val="0"/>
          <w:sz w:val="22"/>
          <w:szCs w:val="22"/>
        </w:rPr>
        <w:t xml:space="preserve"> Macro-F1 </w:t>
      </w:r>
      <w:r w:rsidR="00790F5A" w:rsidRPr="00790F5A">
        <w:rPr>
          <w:rFonts w:ascii="David" w:eastAsia="Arial" w:hAnsi="David" w:cs="David"/>
          <w:b w:val="0"/>
          <w:bCs w:val="0"/>
          <w:sz w:val="22"/>
          <w:szCs w:val="22"/>
          <w:rtl/>
          <w:lang w:bidi="he-IL"/>
        </w:rPr>
        <w:t>בשל חוסר האיזון בין המחלקות. במשימת החוסר דווחו</w:t>
      </w:r>
      <w:r w:rsidR="00790F5A" w:rsidRPr="00790F5A">
        <w:rPr>
          <w:rFonts w:ascii="David" w:eastAsia="Arial" w:hAnsi="David" w:cs="David"/>
          <w:b w:val="0"/>
          <w:bCs w:val="0"/>
          <w:sz w:val="22"/>
          <w:szCs w:val="22"/>
        </w:rPr>
        <w:t>accuracy, F1</w:t>
      </w:r>
      <w:r w:rsidR="0066257A">
        <w:rPr>
          <w:rFonts w:ascii="David" w:eastAsia="Arial" w:hAnsi="David" w:cs="David"/>
          <w:b w:val="0"/>
          <w:bCs w:val="0"/>
          <w:sz w:val="22"/>
          <w:szCs w:val="22"/>
        </w:rPr>
        <w:t xml:space="preserve"> </w:t>
      </w:r>
      <w:r w:rsidR="0066257A">
        <w:rPr>
          <w:rFonts w:ascii="David" w:eastAsia="Arial" w:hAnsi="David" w:cs="David" w:hint="cs"/>
          <w:sz w:val="22"/>
          <w:szCs w:val="22"/>
          <w:rtl/>
          <w:lang w:bidi="he-IL"/>
        </w:rPr>
        <w:t xml:space="preserve"> </w:t>
      </w:r>
      <w:r w:rsidR="0066257A">
        <w:rPr>
          <w:rFonts w:ascii="David" w:eastAsia="Arial" w:hAnsi="David" w:cs="David" w:hint="cs"/>
          <w:b w:val="0"/>
          <w:bCs w:val="0"/>
          <w:sz w:val="22"/>
          <w:szCs w:val="22"/>
          <w:rtl/>
          <w:lang w:bidi="he-IL"/>
        </w:rPr>
        <w:t xml:space="preserve">ו- </w:t>
      </w:r>
      <w:r w:rsidR="0066257A" w:rsidRPr="00790F5A">
        <w:rPr>
          <w:rFonts w:ascii="David" w:eastAsia="Arial" w:hAnsi="David" w:cs="David"/>
          <w:b w:val="0"/>
          <w:bCs w:val="0"/>
          <w:sz w:val="22"/>
          <w:szCs w:val="22"/>
        </w:rPr>
        <w:t>AUROC</w:t>
      </w:r>
      <w:r w:rsidR="0066257A">
        <w:rPr>
          <w:rFonts w:ascii="David" w:eastAsia="Arial" w:hAnsi="David" w:cs="David" w:hint="cs"/>
          <w:sz w:val="22"/>
          <w:szCs w:val="22"/>
          <w:rtl/>
          <w:lang w:bidi="he-IL"/>
        </w:rPr>
        <w:t>.</w:t>
      </w:r>
      <w:r w:rsidR="00790F5A">
        <w:rPr>
          <w:rFonts w:ascii="David" w:eastAsia="Arial" w:hAnsi="David" w:cs="David"/>
          <w:sz w:val="22"/>
          <w:szCs w:val="22"/>
          <w:rtl/>
          <w:lang w:bidi="he-IL"/>
        </w:rPr>
        <w:br/>
      </w:r>
      <w:r w:rsidR="0066257A">
        <w:rPr>
          <w:rFonts w:ascii="David" w:eastAsia="Arial" w:hAnsi="David" w:cs="David" w:hint="cs"/>
          <w:sz w:val="22"/>
          <w:szCs w:val="22"/>
          <w:rtl/>
          <w:lang w:bidi="he-IL"/>
        </w:rPr>
        <w:t xml:space="preserve">  </w:t>
      </w:r>
      <w:r w:rsidR="00790F5A">
        <w:rPr>
          <w:rFonts w:ascii="David" w:eastAsia="Arial" w:hAnsi="David" w:cs="David"/>
          <w:sz w:val="22"/>
          <w:szCs w:val="22"/>
          <w:rtl/>
          <w:lang w:bidi="he-IL"/>
        </w:rPr>
        <w:br/>
      </w:r>
      <w:r w:rsidR="00E23903" w:rsidRPr="00E6232C">
        <w:rPr>
          <w:rFonts w:ascii="David" w:eastAsia="Arial" w:hAnsi="David" w:cs="David"/>
          <w:sz w:val="22"/>
          <w:szCs w:val="22"/>
          <w:rtl/>
        </w:rPr>
        <w:t>4.5 ניסויי אבלציה</w:t>
      </w:r>
      <w:r w:rsidR="002F03F5">
        <w:rPr>
          <w:rFonts w:ascii="David" w:eastAsia="Arial" w:hAnsi="David" w:cs="David"/>
          <w:sz w:val="22"/>
          <w:szCs w:val="22"/>
          <w:rtl/>
          <w:lang w:bidi="he-IL"/>
        </w:rPr>
        <w:br/>
      </w:r>
      <w:r w:rsidR="00E23903" w:rsidRPr="002F03F5">
        <w:rPr>
          <w:rFonts w:ascii="David" w:eastAsia="Arial" w:hAnsi="David" w:cs="David"/>
          <w:b w:val="0"/>
          <w:bCs w:val="0"/>
          <w:sz w:val="22"/>
          <w:szCs w:val="22"/>
          <w:rtl/>
        </w:rPr>
        <w:t>ניסוי אבלציה בודק את תרומתו של רכיב באמצעות הסרתו בלבד ושמירת יתר התנאים. זהו מבחן ישיר לשאלה אם ההטיה האינדוקטיבית שהוטמעה בארכיטקטורה אכן מועילה, ולא רק תיאור תאורטי שלה [10]. נבדקו ארבע גרסאות:</w:t>
      </w:r>
    </w:p>
    <w:p w14:paraId="4CEA1CD4" w14:textId="77777777" w:rsidR="00FD79AD" w:rsidRPr="00E6232C" w:rsidRDefault="00E23903" w:rsidP="005744BD">
      <w:pPr>
        <w:keepLines/>
        <w:bidi/>
        <w:spacing w:after="0" w:line="240" w:lineRule="auto"/>
        <w:ind w:right="360" w:hanging="240"/>
        <w:jc w:val="left"/>
        <w:rPr>
          <w:sz w:val="22"/>
        </w:rPr>
      </w:pPr>
      <w:r w:rsidRPr="00E6232C">
        <w:rPr>
          <w:rFonts w:eastAsia="Arial"/>
          <w:sz w:val="22"/>
          <w:rtl/>
        </w:rPr>
        <w:t>• ללא הטמעה של סוג השורה, לבדיקת תרומתו של מבנה הפרש הקוד.</w:t>
      </w:r>
    </w:p>
    <w:p w14:paraId="4C60D0D9" w14:textId="77777777" w:rsidR="00FD79AD" w:rsidRPr="00E6232C" w:rsidRDefault="00E23903" w:rsidP="005744BD">
      <w:pPr>
        <w:keepLines/>
        <w:bidi/>
        <w:spacing w:after="0" w:line="240" w:lineRule="auto"/>
        <w:ind w:right="360" w:hanging="240"/>
        <w:jc w:val="left"/>
        <w:rPr>
          <w:sz w:val="22"/>
        </w:rPr>
      </w:pPr>
      <w:r w:rsidRPr="00E6232C">
        <w:rPr>
          <w:rFonts w:eastAsia="Arial"/>
          <w:sz w:val="22"/>
          <w:rtl/>
        </w:rPr>
        <w:t>• ללא שורות הקשר, לבדיקת תרומת הקוד הסמוך לשינוי.</w:t>
      </w:r>
    </w:p>
    <w:p w14:paraId="3938FAE3" w14:textId="77777777" w:rsidR="00FD79AD" w:rsidRPr="00E6232C" w:rsidRDefault="00E23903" w:rsidP="005744BD">
      <w:pPr>
        <w:keepLines/>
        <w:bidi/>
        <w:spacing w:after="0" w:line="240" w:lineRule="auto"/>
        <w:ind w:right="360" w:hanging="240"/>
        <w:jc w:val="left"/>
        <w:rPr>
          <w:sz w:val="22"/>
        </w:rPr>
      </w:pPr>
      <w:r w:rsidRPr="00E6232C">
        <w:rPr>
          <w:rFonts w:eastAsia="Arial"/>
          <w:sz w:val="22"/>
          <w:rtl/>
        </w:rPr>
        <w:t>• אימון נפרד לכל משימה, לבדיקת התרומה של למידה רב-משימתית.</w:t>
      </w:r>
    </w:p>
    <w:p w14:paraId="42FC1BD8" w14:textId="19B22F56" w:rsidR="006C2A3D" w:rsidRDefault="00E23903" w:rsidP="005744BD">
      <w:pPr>
        <w:keepLines/>
        <w:bidi/>
        <w:spacing w:after="0" w:line="240" w:lineRule="auto"/>
        <w:ind w:right="360" w:hanging="240"/>
        <w:jc w:val="left"/>
        <w:rPr>
          <w:sz w:val="22"/>
          <w:rtl/>
          <w:lang w:bidi="he-IL"/>
        </w:rPr>
      </w:pPr>
      <w:r w:rsidRPr="00E6232C">
        <w:rPr>
          <w:rFonts w:eastAsia="Arial"/>
          <w:sz w:val="22"/>
          <w:rtl/>
        </w:rPr>
        <w:t xml:space="preserve">• </w:t>
      </w:r>
      <w:r w:rsidRPr="00E6232C">
        <w:rPr>
          <w:rFonts w:eastAsia="Arial"/>
          <w:sz w:val="22"/>
          <w:lang w:bidi="en-US"/>
        </w:rPr>
        <w:t>TF-IDF</w:t>
      </w:r>
      <w:r w:rsidRPr="00E6232C">
        <w:rPr>
          <w:rFonts w:eastAsia="Arial"/>
          <w:sz w:val="22"/>
          <w:rtl/>
        </w:rPr>
        <w:t xml:space="preserve"> על הודעת השינוי בלבד, לבדיקת דליפת מידע מתהליך התיוג.</w:t>
      </w:r>
    </w:p>
    <w:p w14:paraId="7C646F82" w14:textId="7126E3BD" w:rsidR="006C2A3D" w:rsidRPr="00E6232C" w:rsidRDefault="006C2A3D" w:rsidP="005744BD">
      <w:pPr>
        <w:pStyle w:val="1"/>
        <w:bidi/>
        <w:spacing w:before="280" w:line="240" w:lineRule="auto"/>
        <w:jc w:val="left"/>
        <w:rPr>
          <w:rFonts w:ascii="David" w:hAnsi="David" w:cs="David"/>
          <w:sz w:val="22"/>
          <w:szCs w:val="22"/>
          <w:lang w:bidi="he-IL"/>
        </w:rPr>
      </w:pPr>
      <w:r>
        <w:rPr>
          <w:rFonts w:ascii="David" w:eastAsia="Arial" w:hAnsi="David" w:cs="David" w:hint="cs"/>
          <w:sz w:val="22"/>
          <w:szCs w:val="22"/>
          <w:rtl/>
          <w:lang w:bidi="he-IL"/>
        </w:rPr>
        <w:t>5. תוצאות</w:t>
      </w:r>
    </w:p>
    <w:p w14:paraId="3B012BA5" w14:textId="08DE1D8A" w:rsidR="006C2A3D" w:rsidRDefault="006C2A3D" w:rsidP="005744BD">
      <w:pPr>
        <w:pStyle w:val="21"/>
        <w:bidi/>
        <w:spacing w:line="240" w:lineRule="auto"/>
        <w:jc w:val="left"/>
        <w:rPr>
          <w:rFonts w:ascii="David" w:hAnsi="David" w:cs="David"/>
          <w:sz w:val="22"/>
          <w:szCs w:val="22"/>
          <w:rtl/>
          <w:lang w:bidi="he-IL"/>
        </w:rPr>
      </w:pPr>
      <w:r w:rsidRPr="00E6232C">
        <w:rPr>
          <w:rFonts w:ascii="David" w:eastAsia="Arial" w:hAnsi="David" w:cs="David"/>
          <w:sz w:val="22"/>
          <w:szCs w:val="22"/>
          <w:rtl/>
        </w:rPr>
        <w:t>5.1 השוואת המודלים</w:t>
      </w:r>
    </w:p>
    <w:p w14:paraId="03DF71C4" w14:textId="5DD65A57" w:rsidR="006C2A3D" w:rsidRPr="002F03F5" w:rsidRDefault="0084672A" w:rsidP="005744BD">
      <w:pPr>
        <w:bidi/>
        <w:spacing w:after="0" w:line="240" w:lineRule="auto"/>
        <w:jc w:val="left"/>
        <w:rPr>
          <w:i/>
          <w:iCs/>
          <w:rtl/>
          <w:lang w:bidi="he-IL"/>
        </w:rPr>
      </w:pPr>
      <w:r>
        <w:rPr>
          <w:rFonts w:eastAsia="Arial" w:hint="cs"/>
          <w:i/>
          <w:iCs/>
          <w:sz w:val="22"/>
          <w:rtl/>
          <w:lang w:bidi="he-IL"/>
        </w:rPr>
        <w:t>טבלה 2</w:t>
      </w:r>
      <w:r w:rsidR="006C2A3D" w:rsidRPr="002F03F5">
        <w:rPr>
          <w:rFonts w:eastAsia="Arial"/>
          <w:i/>
          <w:iCs/>
          <w:sz w:val="22"/>
          <w:rtl/>
        </w:rPr>
        <w:t>: ממוצע תוצאות הבדיקה.</w:t>
      </w:r>
    </w:p>
    <w:tbl>
      <w:tblPr>
        <w:tblpPr w:leftFromText="180" w:rightFromText="180" w:vertAnchor="text" w:horzAnchor="margin" w:tblpXSpec="right" w:tblpY="175"/>
        <w:bidiVisual/>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62"/>
        <w:gridCol w:w="1522"/>
        <w:gridCol w:w="1522"/>
        <w:gridCol w:w="1522"/>
        <w:gridCol w:w="1522"/>
        <w:gridCol w:w="1522"/>
      </w:tblGrid>
      <w:tr w:rsidR="0084672A" w:rsidRPr="00E6232C" w14:paraId="6FDBA9F8" w14:textId="77777777" w:rsidTr="00A81D44">
        <w:trPr>
          <w:trHeight w:val="436"/>
          <w:tblHeader/>
        </w:trPr>
        <w:tc>
          <w:tcPr>
            <w:tcW w:w="27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B47F69D" w14:textId="77777777" w:rsidR="0084672A" w:rsidRPr="00E6232C" w:rsidRDefault="0084672A" w:rsidP="0084672A">
            <w:pPr>
              <w:bidi/>
              <w:spacing w:after="0" w:line="240" w:lineRule="auto"/>
              <w:jc w:val="center"/>
              <w:rPr>
                <w:sz w:val="22"/>
              </w:rPr>
            </w:pPr>
            <w:r w:rsidRPr="00E6232C">
              <w:rPr>
                <w:b/>
                <w:sz w:val="22"/>
                <w:rtl/>
              </w:rPr>
              <w:t>מודל</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2CCCD1C" w14:textId="77777777" w:rsidR="0084672A" w:rsidRPr="00E6232C" w:rsidRDefault="0084672A" w:rsidP="0084672A">
            <w:pPr>
              <w:bidi/>
              <w:spacing w:after="0" w:line="240" w:lineRule="auto"/>
              <w:jc w:val="center"/>
              <w:rPr>
                <w:sz w:val="22"/>
              </w:rPr>
            </w:pPr>
            <w:r w:rsidRPr="00E6232C">
              <w:rPr>
                <w:b/>
                <w:sz w:val="22"/>
                <w:rtl/>
              </w:rPr>
              <w:t>דיוק כוונה</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5E5908D" w14:textId="77777777" w:rsidR="0084672A" w:rsidRPr="00E6232C" w:rsidRDefault="0084672A" w:rsidP="0084672A">
            <w:pPr>
              <w:bidi/>
              <w:spacing w:after="0" w:line="240" w:lineRule="auto"/>
              <w:jc w:val="center"/>
              <w:rPr>
                <w:sz w:val="22"/>
              </w:rPr>
            </w:pPr>
            <w:r w:rsidRPr="00E6232C">
              <w:rPr>
                <w:b/>
                <w:sz w:val="22"/>
                <w:lang w:bidi="en-US"/>
              </w:rPr>
              <w:t>Macro-F1</w:t>
            </w:r>
            <w:r w:rsidRPr="00E6232C">
              <w:rPr>
                <w:b/>
                <w:sz w:val="22"/>
                <w:rtl/>
              </w:rPr>
              <w:t xml:space="preserve"> כוונה</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12E741D9" w14:textId="77777777" w:rsidR="0084672A" w:rsidRPr="00E6232C" w:rsidRDefault="0084672A" w:rsidP="0084672A">
            <w:pPr>
              <w:bidi/>
              <w:spacing w:after="0" w:line="240" w:lineRule="auto"/>
              <w:jc w:val="center"/>
              <w:rPr>
                <w:sz w:val="22"/>
              </w:rPr>
            </w:pPr>
            <w:r w:rsidRPr="00E6232C">
              <w:rPr>
                <w:b/>
                <w:sz w:val="22"/>
                <w:rtl/>
              </w:rPr>
              <w:t>דיוק חסר</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CD5E664" w14:textId="77777777" w:rsidR="0084672A" w:rsidRPr="00E6232C" w:rsidRDefault="0084672A" w:rsidP="0084672A">
            <w:pPr>
              <w:bidi/>
              <w:spacing w:after="0" w:line="240" w:lineRule="auto"/>
              <w:jc w:val="center"/>
              <w:rPr>
                <w:sz w:val="22"/>
              </w:rPr>
            </w:pPr>
            <w:r w:rsidRPr="00E6232C">
              <w:rPr>
                <w:b/>
                <w:sz w:val="22"/>
                <w:lang w:bidi="en-US"/>
              </w:rPr>
              <w:t>F1</w:t>
            </w:r>
            <w:r w:rsidRPr="00E6232C">
              <w:rPr>
                <w:b/>
                <w:sz w:val="22"/>
                <w:rtl/>
              </w:rPr>
              <w:t xml:space="preserve"> חסר</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4F46BE3" w14:textId="77777777" w:rsidR="0084672A" w:rsidRPr="00E6232C" w:rsidRDefault="0084672A" w:rsidP="0084672A">
            <w:pPr>
              <w:bidi/>
              <w:spacing w:after="0" w:line="240" w:lineRule="auto"/>
              <w:jc w:val="center"/>
              <w:rPr>
                <w:sz w:val="22"/>
              </w:rPr>
            </w:pPr>
            <w:r w:rsidRPr="00E6232C">
              <w:rPr>
                <w:b/>
                <w:sz w:val="22"/>
                <w:lang w:bidi="en-US"/>
              </w:rPr>
              <w:t>AUROC</w:t>
            </w:r>
            <w:r w:rsidRPr="00E6232C">
              <w:rPr>
                <w:b/>
                <w:sz w:val="22"/>
                <w:rtl/>
              </w:rPr>
              <w:t xml:space="preserve"> חסר</w:t>
            </w:r>
          </w:p>
        </w:tc>
      </w:tr>
      <w:tr w:rsidR="0084672A" w:rsidRPr="00E6232C" w14:paraId="559580A5" w14:textId="77777777" w:rsidTr="00A81D44">
        <w:trPr>
          <w:trHeight w:val="207"/>
        </w:trPr>
        <w:tc>
          <w:tcPr>
            <w:tcW w:w="27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9148C5F" w14:textId="77777777" w:rsidR="0084672A" w:rsidRPr="00E6232C" w:rsidRDefault="0084672A" w:rsidP="0084672A">
            <w:pPr>
              <w:spacing w:after="0" w:line="240" w:lineRule="auto"/>
              <w:jc w:val="left"/>
              <w:rPr>
                <w:sz w:val="22"/>
              </w:rPr>
            </w:pPr>
            <w:r w:rsidRPr="00E6232C">
              <w:rPr>
                <w:sz w:val="22"/>
                <w:lang w:bidi="en-US"/>
              </w:rPr>
              <w:t>TF-IDF + LR</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045A0D54" w14:textId="77777777" w:rsidR="0084672A" w:rsidRPr="00E6232C" w:rsidRDefault="0084672A" w:rsidP="0084672A">
            <w:pPr>
              <w:spacing w:after="0" w:line="240" w:lineRule="auto"/>
              <w:jc w:val="center"/>
              <w:rPr>
                <w:sz w:val="22"/>
              </w:rPr>
            </w:pPr>
            <w:r w:rsidRPr="00E6232C">
              <w:rPr>
                <w:sz w:val="22"/>
                <w:lang w:bidi="en-US"/>
              </w:rPr>
              <w:t>0.5132</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0DBE09D0" w14:textId="77777777" w:rsidR="0084672A" w:rsidRPr="00E6232C" w:rsidRDefault="0084672A" w:rsidP="0084672A">
            <w:pPr>
              <w:spacing w:after="0" w:line="240" w:lineRule="auto"/>
              <w:jc w:val="center"/>
              <w:rPr>
                <w:sz w:val="22"/>
              </w:rPr>
            </w:pPr>
            <w:r w:rsidRPr="00E6232C">
              <w:rPr>
                <w:sz w:val="22"/>
                <w:lang w:bidi="en-US"/>
              </w:rPr>
              <w:t>0.4197</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E8B302D" w14:textId="77777777" w:rsidR="0084672A" w:rsidRPr="00E6232C" w:rsidRDefault="0084672A" w:rsidP="0084672A">
            <w:pPr>
              <w:spacing w:after="0" w:line="240" w:lineRule="auto"/>
              <w:jc w:val="center"/>
              <w:rPr>
                <w:sz w:val="22"/>
              </w:rPr>
            </w:pPr>
            <w:r w:rsidRPr="00E6232C">
              <w:rPr>
                <w:sz w:val="22"/>
                <w:lang w:bidi="en-US"/>
              </w:rPr>
              <w:t>0.5734</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CC4105A" w14:textId="77777777" w:rsidR="0084672A" w:rsidRPr="00E6232C" w:rsidRDefault="0084672A" w:rsidP="0084672A">
            <w:pPr>
              <w:spacing w:after="0" w:line="240" w:lineRule="auto"/>
              <w:jc w:val="center"/>
              <w:rPr>
                <w:sz w:val="22"/>
              </w:rPr>
            </w:pPr>
            <w:r w:rsidRPr="00E6232C">
              <w:rPr>
                <w:sz w:val="22"/>
                <w:lang w:bidi="en-US"/>
              </w:rPr>
              <w:t>0.5430</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18B43D04" w14:textId="77777777" w:rsidR="0084672A" w:rsidRPr="00E6232C" w:rsidRDefault="0084672A" w:rsidP="0084672A">
            <w:pPr>
              <w:spacing w:after="0" w:line="240" w:lineRule="auto"/>
              <w:jc w:val="center"/>
              <w:rPr>
                <w:sz w:val="22"/>
              </w:rPr>
            </w:pPr>
            <w:r w:rsidRPr="00E6232C">
              <w:rPr>
                <w:sz w:val="22"/>
                <w:lang w:bidi="en-US"/>
              </w:rPr>
              <w:t>0.6123</w:t>
            </w:r>
          </w:p>
        </w:tc>
      </w:tr>
      <w:tr w:rsidR="0084672A" w:rsidRPr="00E6232C" w14:paraId="5DE5B7B6" w14:textId="77777777" w:rsidTr="00A81D44">
        <w:trPr>
          <w:trHeight w:val="218"/>
        </w:trPr>
        <w:tc>
          <w:tcPr>
            <w:tcW w:w="276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63750AA3" w14:textId="77777777" w:rsidR="0084672A" w:rsidRPr="00E6232C" w:rsidRDefault="0084672A" w:rsidP="0084672A">
            <w:pPr>
              <w:spacing w:after="0" w:line="240" w:lineRule="auto"/>
              <w:jc w:val="left"/>
              <w:rPr>
                <w:sz w:val="22"/>
              </w:rPr>
            </w:pPr>
            <w:r w:rsidRPr="00E6232C">
              <w:rPr>
                <w:sz w:val="22"/>
                <w:lang w:bidi="en-US"/>
              </w:rPr>
              <w:t>MLP</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1C26011C" w14:textId="77777777" w:rsidR="0084672A" w:rsidRPr="00E6232C" w:rsidRDefault="0084672A" w:rsidP="0084672A">
            <w:pPr>
              <w:spacing w:after="0" w:line="240" w:lineRule="auto"/>
              <w:jc w:val="center"/>
              <w:rPr>
                <w:sz w:val="22"/>
              </w:rPr>
            </w:pPr>
            <w:r w:rsidRPr="00E6232C">
              <w:rPr>
                <w:sz w:val="22"/>
                <w:lang w:bidi="en-US"/>
              </w:rPr>
              <w:t>0.4049</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7905463E" w14:textId="77777777" w:rsidR="0084672A" w:rsidRPr="00E6232C" w:rsidRDefault="0084672A" w:rsidP="0084672A">
            <w:pPr>
              <w:spacing w:after="0" w:line="240" w:lineRule="auto"/>
              <w:jc w:val="center"/>
              <w:rPr>
                <w:sz w:val="22"/>
              </w:rPr>
            </w:pPr>
            <w:r w:rsidRPr="00E6232C">
              <w:rPr>
                <w:sz w:val="22"/>
                <w:lang w:bidi="en-US"/>
              </w:rPr>
              <w:t>0.2961</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5A64A5C5" w14:textId="77777777" w:rsidR="0084672A" w:rsidRPr="00E6232C" w:rsidRDefault="0084672A" w:rsidP="0084672A">
            <w:pPr>
              <w:spacing w:after="0" w:line="240" w:lineRule="auto"/>
              <w:jc w:val="center"/>
              <w:rPr>
                <w:sz w:val="22"/>
              </w:rPr>
            </w:pPr>
            <w:r w:rsidRPr="00E6232C">
              <w:rPr>
                <w:sz w:val="22"/>
                <w:lang w:bidi="en-US"/>
              </w:rPr>
              <w:t>0.5529</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62384A1C" w14:textId="77777777" w:rsidR="0084672A" w:rsidRPr="00E6232C" w:rsidRDefault="0084672A" w:rsidP="0084672A">
            <w:pPr>
              <w:spacing w:after="0" w:line="240" w:lineRule="auto"/>
              <w:jc w:val="center"/>
              <w:rPr>
                <w:sz w:val="22"/>
              </w:rPr>
            </w:pPr>
            <w:r w:rsidRPr="00E6232C">
              <w:rPr>
                <w:sz w:val="22"/>
                <w:lang w:bidi="en-US"/>
              </w:rPr>
              <w:t>0.3293</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24800252" w14:textId="77777777" w:rsidR="0084672A" w:rsidRPr="00E6232C" w:rsidRDefault="0084672A" w:rsidP="0084672A">
            <w:pPr>
              <w:spacing w:after="0" w:line="240" w:lineRule="auto"/>
              <w:jc w:val="center"/>
              <w:rPr>
                <w:sz w:val="22"/>
              </w:rPr>
            </w:pPr>
            <w:r w:rsidRPr="00E6232C">
              <w:rPr>
                <w:sz w:val="22"/>
                <w:lang w:bidi="en-US"/>
              </w:rPr>
              <w:t>0.5488</w:t>
            </w:r>
          </w:p>
        </w:tc>
      </w:tr>
      <w:tr w:rsidR="0084672A" w:rsidRPr="00E6232C" w14:paraId="27FAA96A" w14:textId="77777777" w:rsidTr="00A81D44">
        <w:trPr>
          <w:trHeight w:val="218"/>
        </w:trPr>
        <w:tc>
          <w:tcPr>
            <w:tcW w:w="276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0C5BC99" w14:textId="77777777" w:rsidR="0084672A" w:rsidRPr="00E6232C" w:rsidRDefault="0084672A" w:rsidP="0084672A">
            <w:pPr>
              <w:spacing w:after="0" w:line="240" w:lineRule="auto"/>
              <w:jc w:val="left"/>
              <w:rPr>
                <w:sz w:val="22"/>
              </w:rPr>
            </w:pPr>
            <w:r w:rsidRPr="00E6232C">
              <w:rPr>
                <w:sz w:val="22"/>
                <w:lang w:bidi="en-US"/>
              </w:rPr>
              <w:t>BiGRU</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CE1209C" w14:textId="77777777" w:rsidR="0084672A" w:rsidRPr="00E6232C" w:rsidRDefault="0084672A" w:rsidP="0084672A">
            <w:pPr>
              <w:spacing w:after="0" w:line="240" w:lineRule="auto"/>
              <w:jc w:val="center"/>
              <w:rPr>
                <w:sz w:val="22"/>
              </w:rPr>
            </w:pPr>
            <w:r w:rsidRPr="00E6232C">
              <w:rPr>
                <w:sz w:val="22"/>
                <w:lang w:bidi="en-US"/>
              </w:rPr>
              <w:t>0.3998</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3ACD124" w14:textId="77777777" w:rsidR="0084672A" w:rsidRPr="00E6232C" w:rsidRDefault="0084672A" w:rsidP="0084672A">
            <w:pPr>
              <w:spacing w:after="0" w:line="240" w:lineRule="auto"/>
              <w:jc w:val="center"/>
              <w:rPr>
                <w:sz w:val="22"/>
              </w:rPr>
            </w:pPr>
            <w:r w:rsidRPr="00E6232C">
              <w:rPr>
                <w:sz w:val="22"/>
                <w:lang w:bidi="en-US"/>
              </w:rPr>
              <w:t>0.3023</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7E0556D" w14:textId="77777777" w:rsidR="0084672A" w:rsidRPr="00E6232C" w:rsidRDefault="0084672A" w:rsidP="0084672A">
            <w:pPr>
              <w:spacing w:after="0" w:line="240" w:lineRule="auto"/>
              <w:jc w:val="center"/>
              <w:rPr>
                <w:sz w:val="22"/>
              </w:rPr>
            </w:pPr>
            <w:r w:rsidRPr="00E6232C">
              <w:rPr>
                <w:sz w:val="22"/>
                <w:lang w:bidi="en-US"/>
              </w:rPr>
              <w:t>0.5822</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043A207A" w14:textId="77777777" w:rsidR="0084672A" w:rsidRPr="00E6232C" w:rsidRDefault="0084672A" w:rsidP="0084672A">
            <w:pPr>
              <w:spacing w:after="0" w:line="240" w:lineRule="auto"/>
              <w:jc w:val="center"/>
              <w:rPr>
                <w:sz w:val="22"/>
              </w:rPr>
            </w:pPr>
            <w:r w:rsidRPr="00E6232C">
              <w:rPr>
                <w:sz w:val="22"/>
                <w:lang w:bidi="en-US"/>
              </w:rPr>
              <w:t>0.4204</w:t>
            </w:r>
          </w:p>
        </w:tc>
        <w:tc>
          <w:tcPr>
            <w:tcW w:w="1522"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4FC8EAF" w14:textId="77777777" w:rsidR="0084672A" w:rsidRPr="00E6232C" w:rsidRDefault="0084672A" w:rsidP="0084672A">
            <w:pPr>
              <w:spacing w:after="0" w:line="240" w:lineRule="auto"/>
              <w:jc w:val="center"/>
              <w:rPr>
                <w:sz w:val="22"/>
              </w:rPr>
            </w:pPr>
            <w:r w:rsidRPr="00E6232C">
              <w:rPr>
                <w:sz w:val="22"/>
                <w:lang w:bidi="en-US"/>
              </w:rPr>
              <w:t>0.5942</w:t>
            </w:r>
          </w:p>
        </w:tc>
      </w:tr>
      <w:tr w:rsidR="0084672A" w:rsidRPr="00E6232C" w14:paraId="2ACD88D8" w14:textId="77777777" w:rsidTr="00A81D44">
        <w:trPr>
          <w:trHeight w:val="425"/>
        </w:trPr>
        <w:tc>
          <w:tcPr>
            <w:tcW w:w="276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5642192E" w14:textId="77777777" w:rsidR="0084672A" w:rsidRPr="00E6232C" w:rsidRDefault="0084672A" w:rsidP="0084672A">
            <w:pPr>
              <w:spacing w:after="0" w:line="240" w:lineRule="auto"/>
              <w:jc w:val="left"/>
              <w:rPr>
                <w:sz w:val="22"/>
              </w:rPr>
            </w:pPr>
            <w:r w:rsidRPr="00E6232C">
              <w:rPr>
                <w:sz w:val="22"/>
                <w:lang w:bidi="en-US"/>
              </w:rPr>
              <w:t>Hierarchical Transformer</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40CCD31A" w14:textId="77777777" w:rsidR="0084672A" w:rsidRPr="00E6232C" w:rsidRDefault="0084672A" w:rsidP="0084672A">
            <w:pPr>
              <w:spacing w:after="0" w:line="240" w:lineRule="auto"/>
              <w:jc w:val="center"/>
              <w:rPr>
                <w:sz w:val="22"/>
              </w:rPr>
            </w:pPr>
            <w:r w:rsidRPr="00E6232C">
              <w:rPr>
                <w:sz w:val="22"/>
                <w:lang w:bidi="en-US"/>
              </w:rPr>
              <w:t>0.4065</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CCB5AAD" w14:textId="77777777" w:rsidR="0084672A" w:rsidRPr="00E6232C" w:rsidRDefault="0084672A" w:rsidP="0084672A">
            <w:pPr>
              <w:spacing w:after="0" w:line="240" w:lineRule="auto"/>
              <w:jc w:val="center"/>
              <w:rPr>
                <w:sz w:val="22"/>
              </w:rPr>
            </w:pPr>
            <w:r w:rsidRPr="00E6232C">
              <w:rPr>
                <w:sz w:val="22"/>
                <w:lang w:bidi="en-US"/>
              </w:rPr>
              <w:t>0.3007</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7062443C" w14:textId="77777777" w:rsidR="0084672A" w:rsidRPr="00E6232C" w:rsidRDefault="0084672A" w:rsidP="0084672A">
            <w:pPr>
              <w:spacing w:after="0" w:line="240" w:lineRule="auto"/>
              <w:jc w:val="center"/>
              <w:rPr>
                <w:sz w:val="22"/>
              </w:rPr>
            </w:pPr>
            <w:r w:rsidRPr="00E6232C">
              <w:rPr>
                <w:sz w:val="22"/>
                <w:lang w:bidi="en-US"/>
              </w:rPr>
              <w:t>0.6725</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4E0A424" w14:textId="77777777" w:rsidR="0084672A" w:rsidRPr="00E6232C" w:rsidRDefault="0084672A" w:rsidP="0084672A">
            <w:pPr>
              <w:spacing w:after="0" w:line="240" w:lineRule="auto"/>
              <w:jc w:val="center"/>
              <w:rPr>
                <w:sz w:val="22"/>
              </w:rPr>
            </w:pPr>
            <w:r w:rsidRPr="00E6232C">
              <w:rPr>
                <w:sz w:val="22"/>
                <w:lang w:bidi="en-US"/>
              </w:rPr>
              <w:t>0.6029</w:t>
            </w:r>
          </w:p>
        </w:tc>
        <w:tc>
          <w:tcPr>
            <w:tcW w:w="1522"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3905B3BF" w14:textId="77777777" w:rsidR="0084672A" w:rsidRPr="00E6232C" w:rsidRDefault="0084672A" w:rsidP="0084672A">
            <w:pPr>
              <w:spacing w:after="0" w:line="240" w:lineRule="auto"/>
              <w:jc w:val="center"/>
              <w:rPr>
                <w:sz w:val="22"/>
              </w:rPr>
            </w:pPr>
            <w:r w:rsidRPr="00E6232C">
              <w:rPr>
                <w:sz w:val="22"/>
                <w:lang w:bidi="en-US"/>
              </w:rPr>
              <w:t>0.7352</w:t>
            </w:r>
          </w:p>
        </w:tc>
      </w:tr>
    </w:tbl>
    <w:p w14:paraId="580D4F66" w14:textId="26443804" w:rsidR="00FD79AD" w:rsidRDefault="00E23903" w:rsidP="00CB254B">
      <w:pPr>
        <w:pStyle w:val="21"/>
        <w:bidi/>
        <w:spacing w:line="240" w:lineRule="auto"/>
        <w:jc w:val="left"/>
        <w:rPr>
          <w:rFonts w:ascii="David" w:eastAsia="Arial" w:hAnsi="David" w:cs="David"/>
          <w:sz w:val="22"/>
          <w:szCs w:val="22"/>
          <w:rtl/>
          <w:lang w:bidi="he-IL"/>
        </w:rPr>
      </w:pPr>
      <w:r w:rsidRPr="00E6232C">
        <w:rPr>
          <w:rFonts w:ascii="David" w:eastAsia="Arial" w:hAnsi="David" w:cs="David"/>
          <w:sz w:val="22"/>
          <w:szCs w:val="22"/>
          <w:rtl/>
        </w:rPr>
        <w:t>5.2 סיווג כוונה</w:t>
      </w:r>
      <w:r w:rsidR="002F03F5">
        <w:rPr>
          <w:rFonts w:ascii="David" w:eastAsia="Arial" w:hAnsi="David" w:cs="David"/>
          <w:sz w:val="22"/>
          <w:szCs w:val="22"/>
          <w:rtl/>
          <w:lang w:bidi="he-IL"/>
        </w:rPr>
        <w:br/>
      </w:r>
      <w:r w:rsidR="002F03F5" w:rsidRPr="002F03F5">
        <w:rPr>
          <w:rFonts w:ascii="David" w:eastAsia="Arial" w:hAnsi="David" w:cs="David"/>
          <w:b w:val="0"/>
          <w:bCs w:val="0"/>
          <w:sz w:val="22"/>
          <w:szCs w:val="22"/>
          <w:lang w:bidi="en-US"/>
        </w:rPr>
        <w:t>TF-IDF</w:t>
      </w:r>
      <w:r w:rsidR="002F03F5" w:rsidRPr="002F03F5">
        <w:rPr>
          <w:rFonts w:ascii="David" w:eastAsia="Arial" w:hAnsi="David" w:cs="David"/>
          <w:b w:val="0"/>
          <w:bCs w:val="0"/>
          <w:sz w:val="22"/>
          <w:szCs w:val="22"/>
          <w:rtl/>
        </w:rPr>
        <w:t xml:space="preserve"> </w:t>
      </w:r>
      <w:r w:rsidRPr="002F03F5">
        <w:rPr>
          <w:rFonts w:ascii="David" w:eastAsia="Arial" w:hAnsi="David" w:cs="David"/>
          <w:b w:val="0"/>
          <w:bCs w:val="0"/>
          <w:sz w:val="22"/>
          <w:szCs w:val="22"/>
          <w:rtl/>
        </w:rPr>
        <w:t xml:space="preserve">השיג את </w:t>
      </w:r>
      <w:r w:rsidRPr="002F03F5">
        <w:rPr>
          <w:rFonts w:ascii="David" w:eastAsia="Arial" w:hAnsi="David" w:cs="David"/>
          <w:b w:val="0"/>
          <w:bCs w:val="0"/>
          <w:sz w:val="22"/>
          <w:szCs w:val="22"/>
          <w:lang w:bidi="en-US"/>
        </w:rPr>
        <w:t>Macro-F1</w:t>
      </w:r>
      <w:r w:rsidRPr="002F03F5">
        <w:rPr>
          <w:rFonts w:ascii="David" w:eastAsia="Arial" w:hAnsi="David" w:cs="David"/>
          <w:b w:val="0"/>
          <w:bCs w:val="0"/>
          <w:sz w:val="22"/>
          <w:szCs w:val="22"/>
          <w:rtl/>
        </w:rPr>
        <w:t xml:space="preserve"> הגבוה ביותר, 0.4197, לעומת 0.2961 עד 0.3023 במודלים העצביים. התוצאה מתיישבת עם תפקידם של מקטעי </w:t>
      </w:r>
      <w:r w:rsidRPr="002F03F5">
        <w:rPr>
          <w:rFonts w:ascii="David" w:eastAsia="Arial" w:hAnsi="David" w:cs="David"/>
          <w:b w:val="0"/>
          <w:bCs w:val="0"/>
          <w:sz w:val="22"/>
          <w:szCs w:val="22"/>
          <w:lang w:bidi="en-US"/>
        </w:rPr>
        <w:t>n-gram</w:t>
      </w:r>
      <w:r w:rsidRPr="002F03F5">
        <w:rPr>
          <w:rFonts w:ascii="David" w:eastAsia="Arial" w:hAnsi="David" w:cs="David"/>
          <w:b w:val="0"/>
          <w:bCs w:val="0"/>
          <w:sz w:val="22"/>
          <w:szCs w:val="22"/>
          <w:rtl/>
        </w:rPr>
        <w:t xml:space="preserve"> בייצוג טקסט [11]: במערך קטן יחסית, תבניות מילוליות מקומיות עשויות להספיק לזיהוי מילות מפתח, בלי ללמוד ייצוג עמוק. באתחול 13 הייתה </w:t>
      </w:r>
      <w:r w:rsidRPr="002F03F5">
        <w:rPr>
          <w:rFonts w:ascii="David" w:eastAsia="Arial" w:hAnsi="David" w:cs="David"/>
          <w:b w:val="0"/>
          <w:bCs w:val="0"/>
          <w:sz w:val="22"/>
          <w:szCs w:val="22"/>
          <w:lang w:bidi="en-US"/>
        </w:rPr>
        <w:t>feature_or_behavior_change</w:t>
      </w:r>
      <w:r w:rsidRPr="002F03F5">
        <w:rPr>
          <w:rFonts w:ascii="David" w:eastAsia="Arial" w:hAnsi="David" w:cs="David"/>
          <w:b w:val="0"/>
          <w:bCs w:val="0"/>
          <w:sz w:val="22"/>
          <w:szCs w:val="22"/>
          <w:rtl/>
        </w:rPr>
        <w:t xml:space="preserve"> המחלקה הקלה ביותר, ואילו </w:t>
      </w:r>
      <w:r w:rsidRPr="002F03F5">
        <w:rPr>
          <w:rFonts w:ascii="David" w:eastAsia="Arial" w:hAnsi="David" w:cs="David"/>
          <w:b w:val="0"/>
          <w:bCs w:val="0"/>
          <w:sz w:val="22"/>
          <w:szCs w:val="22"/>
          <w:lang w:bidi="en-US"/>
        </w:rPr>
        <w:t>refactor_cleanup</w:t>
      </w:r>
      <w:r w:rsidRPr="002F03F5">
        <w:rPr>
          <w:rFonts w:ascii="David" w:eastAsia="Arial" w:hAnsi="David" w:cs="David"/>
          <w:b w:val="0"/>
          <w:bCs w:val="0"/>
          <w:sz w:val="22"/>
          <w:szCs w:val="22"/>
          <w:rtl/>
        </w:rPr>
        <w:t xml:space="preserve"> הגיעה ל-</w:t>
      </w:r>
      <w:r w:rsidRPr="002F03F5">
        <w:rPr>
          <w:rFonts w:ascii="David" w:eastAsia="Arial" w:hAnsi="David" w:cs="David"/>
          <w:b w:val="0"/>
          <w:bCs w:val="0"/>
          <w:sz w:val="22"/>
          <w:szCs w:val="22"/>
          <w:lang w:bidi="en-US"/>
        </w:rPr>
        <w:t>F1</w:t>
      </w:r>
      <w:r w:rsidRPr="002F03F5">
        <w:rPr>
          <w:rFonts w:ascii="David" w:eastAsia="Arial" w:hAnsi="David" w:cs="David"/>
          <w:b w:val="0"/>
          <w:bCs w:val="0"/>
          <w:sz w:val="22"/>
          <w:szCs w:val="22"/>
          <w:rtl/>
        </w:rPr>
        <w:t xml:space="preserve"> של 0.1642 ב-</w:t>
      </w:r>
      <w:r w:rsidRPr="002F03F5">
        <w:rPr>
          <w:rFonts w:ascii="David" w:eastAsia="Arial" w:hAnsi="David" w:cs="David"/>
          <w:b w:val="0"/>
          <w:bCs w:val="0"/>
          <w:sz w:val="22"/>
          <w:szCs w:val="22"/>
          <w:lang w:bidi="en-US"/>
        </w:rPr>
        <w:t>TF-IDF</w:t>
      </w:r>
      <w:r w:rsidRPr="002F03F5">
        <w:rPr>
          <w:rFonts w:ascii="David" w:eastAsia="Arial" w:hAnsi="David" w:cs="David"/>
          <w:b w:val="0"/>
          <w:bCs w:val="0"/>
          <w:sz w:val="22"/>
          <w:szCs w:val="22"/>
          <w:rtl/>
        </w:rPr>
        <w:t xml:space="preserve"> ול-0.0 במודל ההיררכי. מחלקה זו מהווה רק 8.5% מהנתונים, והניסוחים שלה חופפים לתיקוני תקלות ולשינויי התנהגות. המודל המבוסס על הודעת השינוי בלבד השיג </w:t>
      </w:r>
      <w:r w:rsidRPr="002F03F5">
        <w:rPr>
          <w:rFonts w:ascii="David" w:eastAsia="Arial" w:hAnsi="David" w:cs="David"/>
          <w:b w:val="0"/>
          <w:bCs w:val="0"/>
          <w:sz w:val="22"/>
          <w:szCs w:val="22"/>
          <w:lang w:bidi="en-US"/>
        </w:rPr>
        <w:t>Macro-F1</w:t>
      </w:r>
      <w:r w:rsidRPr="002F03F5">
        <w:rPr>
          <w:rFonts w:ascii="David" w:eastAsia="Arial" w:hAnsi="David" w:cs="David"/>
          <w:b w:val="0"/>
          <w:bCs w:val="0"/>
          <w:sz w:val="22"/>
          <w:szCs w:val="22"/>
          <w:rtl/>
        </w:rPr>
        <w:t xml:space="preserve"> של 0.9855. מאחר שהתוויות נוצרו ממילות מפתח באותה הודעה, התוצאה אינה מעידה על הבנת קוד אלא על תלות בין מנגנון התיוג לקלט.</w:t>
      </w:r>
      <w:r w:rsidR="002F03F5">
        <w:rPr>
          <w:sz w:val="22"/>
          <w:rtl/>
          <w:lang w:bidi="he-IL"/>
        </w:rPr>
        <w:br/>
      </w:r>
      <w:r w:rsidR="002F03F5">
        <w:rPr>
          <w:sz w:val="22"/>
          <w:rtl/>
          <w:lang w:bidi="he-IL"/>
        </w:rPr>
        <w:br/>
      </w:r>
      <w:r w:rsidR="002F03F5" w:rsidRPr="00E6232C">
        <w:rPr>
          <w:rFonts w:ascii="David" w:eastAsia="Arial" w:hAnsi="David" w:cs="David"/>
          <w:sz w:val="22"/>
          <w:szCs w:val="22"/>
          <w:rtl/>
        </w:rPr>
        <w:t>5.3 זיהוי מימוש חסר</w:t>
      </w:r>
      <w:r w:rsidR="002F03F5">
        <w:rPr>
          <w:rFonts w:ascii="David" w:eastAsia="Arial" w:hAnsi="David" w:cs="David"/>
          <w:sz w:val="22"/>
          <w:szCs w:val="22"/>
          <w:rtl/>
          <w:lang w:bidi="he-IL"/>
        </w:rPr>
        <w:br/>
      </w:r>
      <w:r w:rsidR="002F03F5" w:rsidRPr="002F03F5">
        <w:rPr>
          <w:rFonts w:ascii="David" w:eastAsia="Arial" w:hAnsi="David" w:cs="David"/>
          <w:b w:val="0"/>
          <w:bCs w:val="0"/>
          <w:sz w:val="22"/>
          <w:szCs w:val="22"/>
          <w:rtl/>
        </w:rPr>
        <w:t xml:space="preserve">במשימת השלמות התמונה מתהפכת. המודל ההיררכי השיג </w:t>
      </w:r>
      <w:r w:rsidR="002F03F5" w:rsidRPr="002F03F5">
        <w:rPr>
          <w:rFonts w:ascii="David" w:eastAsia="Arial" w:hAnsi="David" w:cs="David"/>
          <w:b w:val="0"/>
          <w:bCs w:val="0"/>
          <w:sz w:val="22"/>
          <w:szCs w:val="22"/>
          <w:lang w:bidi="en-US"/>
        </w:rPr>
        <w:t>F1</w:t>
      </w:r>
      <w:r w:rsidR="002F03F5" w:rsidRPr="002F03F5">
        <w:rPr>
          <w:rFonts w:ascii="David" w:eastAsia="Arial" w:hAnsi="David" w:cs="David"/>
          <w:b w:val="0"/>
          <w:bCs w:val="0"/>
          <w:sz w:val="22"/>
          <w:szCs w:val="22"/>
          <w:rtl/>
        </w:rPr>
        <w:t xml:space="preserve"> של 0.6029 ו-</w:t>
      </w:r>
      <w:r w:rsidR="002F03F5" w:rsidRPr="002F03F5">
        <w:rPr>
          <w:rFonts w:ascii="David" w:eastAsia="Arial" w:hAnsi="David" w:cs="David"/>
          <w:b w:val="0"/>
          <w:bCs w:val="0"/>
          <w:sz w:val="22"/>
          <w:szCs w:val="22"/>
          <w:lang w:bidi="en-US"/>
        </w:rPr>
        <w:t>AUROC</w:t>
      </w:r>
      <w:r w:rsidR="002F03F5" w:rsidRPr="002F03F5">
        <w:rPr>
          <w:rFonts w:ascii="David" w:eastAsia="Arial" w:hAnsi="David" w:cs="David"/>
          <w:b w:val="0"/>
          <w:bCs w:val="0"/>
          <w:sz w:val="22"/>
          <w:szCs w:val="22"/>
          <w:rtl/>
        </w:rPr>
        <w:t xml:space="preserve"> של 0.7352, התוצאות הגבוהות ביותר מבין המודלים שנבדקו. באתחול 13 הפיק </w:t>
      </w:r>
      <w:r w:rsidR="002F03F5" w:rsidRPr="002F03F5">
        <w:rPr>
          <w:rFonts w:ascii="David" w:eastAsia="Arial" w:hAnsi="David" w:cs="David"/>
          <w:b w:val="0"/>
          <w:bCs w:val="0"/>
          <w:sz w:val="22"/>
          <w:szCs w:val="22"/>
          <w:lang w:bidi="en-US"/>
        </w:rPr>
        <w:t>TF-IDF 255</w:t>
      </w:r>
      <w:r w:rsidR="002F03F5" w:rsidRPr="002F03F5">
        <w:rPr>
          <w:rFonts w:ascii="David" w:eastAsia="Arial" w:hAnsi="David" w:cs="David"/>
          <w:b w:val="0"/>
          <w:bCs w:val="0"/>
          <w:sz w:val="22"/>
          <w:szCs w:val="22"/>
          <w:rtl/>
        </w:rPr>
        <w:t xml:space="preserve"> שליליים נכונים, 172 חיוביים שגויים, 168 שליליים שגויים ו-202 חיוביים נכונים. המודל ההיררכי הפיק 346, 81, 167, 203 בהתאמה. מספר המימושים החסרים שנמצאו כמעט זהה, אך המודל ההיררכי הפחית ביותר ממחצית את ההתראות השגויות על שינויים שלמים. זהו היתרון הצפוי מהטיה אינדוקטיבית המתאימה למבנה הנתונים [10]: ה-</w:t>
      </w:r>
      <w:r w:rsidR="002F03F5" w:rsidRPr="002F03F5">
        <w:rPr>
          <w:rFonts w:ascii="David" w:eastAsia="Arial" w:hAnsi="David" w:cs="David"/>
          <w:b w:val="0"/>
          <w:bCs w:val="0"/>
          <w:sz w:val="22"/>
          <w:szCs w:val="22"/>
          <w:lang w:bidi="en-US"/>
        </w:rPr>
        <w:t>Transformer</w:t>
      </w:r>
      <w:r w:rsidR="002F03F5" w:rsidRPr="002F03F5">
        <w:rPr>
          <w:rFonts w:ascii="David" w:eastAsia="Arial" w:hAnsi="David" w:cs="David"/>
          <w:b w:val="0"/>
          <w:bCs w:val="0"/>
          <w:sz w:val="22"/>
          <w:szCs w:val="22"/>
          <w:rtl/>
        </w:rPr>
        <w:t xml:space="preserve"> משווה בין שורות [12], וסוג השורה מסמן אם כל תוכן נוסף, נמחק או נותר כהקשר. השילוב מסייע להבחין בין שינוי קצר ושלם לבין שינוי שנקטע.</w:t>
      </w:r>
    </w:p>
    <w:p w14:paraId="1ADB9D20" w14:textId="77777777" w:rsidR="00CB254B" w:rsidRDefault="00CB254B" w:rsidP="00CB254B">
      <w:pPr>
        <w:bidi/>
        <w:rPr>
          <w:rtl/>
          <w:lang w:bidi="he-IL"/>
        </w:rPr>
      </w:pPr>
    </w:p>
    <w:p w14:paraId="66BF720E" w14:textId="77777777" w:rsidR="00CB254B" w:rsidRDefault="00CB254B" w:rsidP="00CB254B">
      <w:pPr>
        <w:bidi/>
        <w:rPr>
          <w:rtl/>
          <w:lang w:bidi="he-IL"/>
        </w:rPr>
      </w:pPr>
    </w:p>
    <w:p w14:paraId="39D3B875" w14:textId="77777777" w:rsidR="00CB254B" w:rsidRDefault="00CB254B" w:rsidP="00CB254B">
      <w:pPr>
        <w:bidi/>
        <w:rPr>
          <w:rtl/>
          <w:lang w:bidi="he-IL"/>
        </w:rPr>
      </w:pPr>
    </w:p>
    <w:p w14:paraId="7738C2D3" w14:textId="77777777" w:rsidR="00CB254B" w:rsidRPr="00CB254B" w:rsidRDefault="00CB254B" w:rsidP="00CB254B">
      <w:pPr>
        <w:bidi/>
        <w:rPr>
          <w:lang w:bidi="he-IL"/>
        </w:rPr>
      </w:pPr>
    </w:p>
    <w:p w14:paraId="11ABCEA1" w14:textId="77777777" w:rsidR="00FD79AD" w:rsidRPr="00E6232C" w:rsidRDefault="00E23903" w:rsidP="005744BD">
      <w:pPr>
        <w:pStyle w:val="21"/>
        <w:bidi/>
        <w:spacing w:line="240" w:lineRule="auto"/>
        <w:jc w:val="left"/>
        <w:rPr>
          <w:rFonts w:ascii="David" w:hAnsi="David" w:cs="David"/>
          <w:sz w:val="22"/>
          <w:szCs w:val="22"/>
        </w:rPr>
      </w:pPr>
      <w:r w:rsidRPr="00E6232C">
        <w:rPr>
          <w:rFonts w:ascii="David" w:eastAsia="Arial" w:hAnsi="David" w:cs="David"/>
          <w:sz w:val="22"/>
          <w:szCs w:val="22"/>
          <w:rtl/>
        </w:rPr>
        <w:lastRenderedPageBreak/>
        <w:t>5.4 תוצאות ניסויי האבלציה</w:t>
      </w:r>
    </w:p>
    <w:p w14:paraId="0722B069" w14:textId="5DB5D0E2" w:rsidR="00FD79AD" w:rsidRPr="002F03F5" w:rsidRDefault="0084672A" w:rsidP="005744BD">
      <w:pPr>
        <w:keepNext/>
        <w:keepLines/>
        <w:bidi/>
        <w:spacing w:before="80" w:after="0" w:line="240" w:lineRule="auto"/>
        <w:jc w:val="left"/>
        <w:rPr>
          <w:i/>
          <w:iCs/>
          <w:sz w:val="22"/>
        </w:rPr>
      </w:pPr>
      <w:r>
        <w:rPr>
          <w:rFonts w:eastAsia="Arial" w:hint="cs"/>
          <w:i/>
          <w:iCs/>
          <w:sz w:val="22"/>
          <w:rtl/>
          <w:lang w:bidi="he-IL"/>
        </w:rPr>
        <w:t>טבלה 3</w:t>
      </w:r>
      <w:r w:rsidR="00E23903" w:rsidRPr="002F03F5">
        <w:rPr>
          <w:rFonts w:eastAsia="Arial"/>
          <w:i/>
          <w:iCs/>
          <w:sz w:val="22"/>
          <w:rtl/>
        </w:rPr>
        <w:t>: תוצאות ניסויי האבלציה. כוכבית מסמנת מדד של ראש שלא אומן ולכן אינו משמש להשוואה.</w:t>
      </w:r>
    </w:p>
    <w:tbl>
      <w:tblPr>
        <w:bidiVisual/>
        <w:tblW w:w="0" w:type="auto"/>
        <w:tblInd w:w="-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080"/>
        <w:gridCol w:w="1656"/>
        <w:gridCol w:w="1656"/>
        <w:gridCol w:w="1656"/>
      </w:tblGrid>
      <w:tr w:rsidR="00FD79AD" w:rsidRPr="00E6232C" w14:paraId="0299DEA8" w14:textId="77777777" w:rsidTr="0084672A">
        <w:trPr>
          <w:tblHeader/>
        </w:trPr>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8D66F47" w14:textId="77777777" w:rsidR="00FD79AD" w:rsidRPr="00E6232C" w:rsidRDefault="00E23903" w:rsidP="005744BD">
            <w:pPr>
              <w:bidi/>
              <w:spacing w:after="0" w:line="240" w:lineRule="auto"/>
              <w:jc w:val="center"/>
              <w:rPr>
                <w:sz w:val="22"/>
              </w:rPr>
            </w:pPr>
            <w:r w:rsidRPr="00E6232C">
              <w:rPr>
                <w:b/>
                <w:sz w:val="22"/>
                <w:rtl/>
              </w:rPr>
              <w:t>הגדרה</w:t>
            </w:r>
          </w:p>
        </w:tc>
        <w:tc>
          <w:tcPr>
            <w:tcW w:w="10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3577ED68" w14:textId="77777777" w:rsidR="00FD79AD" w:rsidRPr="00E6232C" w:rsidRDefault="00E23903" w:rsidP="005744BD">
            <w:pPr>
              <w:bidi/>
              <w:spacing w:after="0" w:line="240" w:lineRule="auto"/>
              <w:jc w:val="center"/>
              <w:rPr>
                <w:sz w:val="22"/>
              </w:rPr>
            </w:pPr>
            <w:r w:rsidRPr="00E6232C">
              <w:rPr>
                <w:b/>
                <w:sz w:val="22"/>
                <w:rtl/>
              </w:rPr>
              <w:t>מספר ריצות</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4DB76DC" w14:textId="77777777" w:rsidR="00FD79AD" w:rsidRPr="00E6232C" w:rsidRDefault="00E23903" w:rsidP="005744BD">
            <w:pPr>
              <w:bidi/>
              <w:spacing w:after="0" w:line="240" w:lineRule="auto"/>
              <w:jc w:val="center"/>
              <w:rPr>
                <w:sz w:val="22"/>
              </w:rPr>
            </w:pPr>
            <w:r w:rsidRPr="00E6232C">
              <w:rPr>
                <w:b/>
                <w:sz w:val="22"/>
                <w:lang w:bidi="en-US"/>
              </w:rPr>
              <w:t>Macro-F1</w:t>
            </w:r>
            <w:r w:rsidRPr="00E6232C">
              <w:rPr>
                <w:b/>
                <w:sz w:val="22"/>
                <w:rtl/>
              </w:rPr>
              <w:t xml:space="preserve"> כוונה</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026BCC16" w14:textId="77777777" w:rsidR="00FD79AD" w:rsidRPr="00E6232C" w:rsidRDefault="00E23903" w:rsidP="005744BD">
            <w:pPr>
              <w:bidi/>
              <w:spacing w:after="0" w:line="240" w:lineRule="auto"/>
              <w:jc w:val="center"/>
              <w:rPr>
                <w:sz w:val="22"/>
              </w:rPr>
            </w:pPr>
            <w:r w:rsidRPr="00E6232C">
              <w:rPr>
                <w:b/>
                <w:sz w:val="22"/>
                <w:lang w:bidi="en-US"/>
              </w:rPr>
              <w:t>F1</w:t>
            </w:r>
            <w:r w:rsidRPr="00E6232C">
              <w:rPr>
                <w:b/>
                <w:sz w:val="22"/>
                <w:rtl/>
              </w:rPr>
              <w:t xml:space="preserve"> חסר</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C812CA0" w14:textId="77777777" w:rsidR="00FD79AD" w:rsidRPr="00E6232C" w:rsidRDefault="00E23903" w:rsidP="005744BD">
            <w:pPr>
              <w:bidi/>
              <w:spacing w:after="0" w:line="240" w:lineRule="auto"/>
              <w:jc w:val="center"/>
              <w:rPr>
                <w:sz w:val="22"/>
              </w:rPr>
            </w:pPr>
            <w:r w:rsidRPr="00E6232C">
              <w:rPr>
                <w:b/>
                <w:sz w:val="22"/>
                <w:lang w:bidi="en-US"/>
              </w:rPr>
              <w:t>AUROC</w:t>
            </w:r>
            <w:r w:rsidRPr="00E6232C">
              <w:rPr>
                <w:b/>
                <w:sz w:val="22"/>
                <w:rtl/>
              </w:rPr>
              <w:t xml:space="preserve"> חסר</w:t>
            </w:r>
          </w:p>
        </w:tc>
      </w:tr>
      <w:tr w:rsidR="00FD79AD" w:rsidRPr="00E6232C" w14:paraId="482D902B" w14:textId="77777777" w:rsidTr="0084672A">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3FF860E" w14:textId="77777777" w:rsidR="00FD79AD" w:rsidRPr="00E6232C" w:rsidRDefault="00E23903" w:rsidP="005744BD">
            <w:pPr>
              <w:bidi/>
              <w:spacing w:after="0" w:line="240" w:lineRule="auto"/>
              <w:jc w:val="left"/>
              <w:rPr>
                <w:sz w:val="22"/>
              </w:rPr>
            </w:pPr>
            <w:r w:rsidRPr="00E6232C">
              <w:rPr>
                <w:sz w:val="22"/>
                <w:rtl/>
              </w:rPr>
              <w:t>מודל היררכי מלא</w:t>
            </w:r>
          </w:p>
        </w:tc>
        <w:tc>
          <w:tcPr>
            <w:tcW w:w="10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CC6BBAD" w14:textId="77777777" w:rsidR="00FD79AD" w:rsidRPr="00E6232C" w:rsidRDefault="00E23903" w:rsidP="005744BD">
            <w:pPr>
              <w:spacing w:after="0" w:line="240" w:lineRule="auto"/>
              <w:jc w:val="center"/>
              <w:rPr>
                <w:sz w:val="22"/>
              </w:rPr>
            </w:pPr>
            <w:r w:rsidRPr="00E6232C">
              <w:rPr>
                <w:sz w:val="22"/>
                <w:lang w:bidi="en-US"/>
              </w:rPr>
              <w:t>3</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4F1ABE9A" w14:textId="77777777" w:rsidR="00FD79AD" w:rsidRPr="00E6232C" w:rsidRDefault="00E23903" w:rsidP="005744BD">
            <w:pPr>
              <w:spacing w:after="0" w:line="240" w:lineRule="auto"/>
              <w:jc w:val="center"/>
              <w:rPr>
                <w:sz w:val="22"/>
              </w:rPr>
            </w:pPr>
            <w:r w:rsidRPr="00E6232C">
              <w:rPr>
                <w:sz w:val="22"/>
                <w:lang w:bidi="en-US"/>
              </w:rPr>
              <w:t>0.3007</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00F0338" w14:textId="77777777" w:rsidR="00FD79AD" w:rsidRPr="00E6232C" w:rsidRDefault="00E23903" w:rsidP="005744BD">
            <w:pPr>
              <w:spacing w:after="0" w:line="240" w:lineRule="auto"/>
              <w:jc w:val="center"/>
              <w:rPr>
                <w:sz w:val="22"/>
              </w:rPr>
            </w:pPr>
            <w:r w:rsidRPr="00E6232C">
              <w:rPr>
                <w:sz w:val="22"/>
                <w:lang w:bidi="en-US"/>
              </w:rPr>
              <w:t>0.6029</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AFB5D0C" w14:textId="77777777" w:rsidR="00FD79AD" w:rsidRPr="00E6232C" w:rsidRDefault="00E23903" w:rsidP="005744BD">
            <w:pPr>
              <w:spacing w:after="0" w:line="240" w:lineRule="auto"/>
              <w:jc w:val="center"/>
              <w:rPr>
                <w:sz w:val="22"/>
              </w:rPr>
            </w:pPr>
            <w:r w:rsidRPr="00E6232C">
              <w:rPr>
                <w:sz w:val="22"/>
                <w:lang w:bidi="en-US"/>
              </w:rPr>
              <w:t>0.7352</w:t>
            </w:r>
          </w:p>
        </w:tc>
      </w:tr>
      <w:tr w:rsidR="00FD79AD" w:rsidRPr="00E6232C" w14:paraId="602BDB18" w14:textId="77777777" w:rsidTr="0084672A">
        <w:tc>
          <w:tcPr>
            <w:tcW w:w="28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17009060" w14:textId="77777777" w:rsidR="00FD79AD" w:rsidRPr="00E6232C" w:rsidRDefault="00E23903" w:rsidP="005744BD">
            <w:pPr>
              <w:bidi/>
              <w:spacing w:after="0" w:line="240" w:lineRule="auto"/>
              <w:jc w:val="left"/>
              <w:rPr>
                <w:sz w:val="22"/>
              </w:rPr>
            </w:pPr>
            <w:r w:rsidRPr="00E6232C">
              <w:rPr>
                <w:sz w:val="22"/>
                <w:rtl/>
              </w:rPr>
              <w:t>ללא סוג שורה</w:t>
            </w:r>
          </w:p>
        </w:tc>
        <w:tc>
          <w:tcPr>
            <w:tcW w:w="10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BAF62AF" w14:textId="77777777" w:rsidR="00FD79AD" w:rsidRPr="00E6232C" w:rsidRDefault="00E23903" w:rsidP="005744BD">
            <w:pPr>
              <w:spacing w:after="0" w:line="240" w:lineRule="auto"/>
              <w:jc w:val="center"/>
              <w:rPr>
                <w:sz w:val="22"/>
              </w:rPr>
            </w:pPr>
            <w:r w:rsidRPr="00E6232C">
              <w:rPr>
                <w:sz w:val="22"/>
                <w:lang w:bidi="en-US"/>
              </w:rPr>
              <w:t>3</w:t>
            </w:r>
          </w:p>
        </w:tc>
        <w:tc>
          <w:tcPr>
            <w:tcW w:w="1656"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626982B4" w14:textId="77777777" w:rsidR="00FD79AD" w:rsidRPr="00E6232C" w:rsidRDefault="00E23903" w:rsidP="005744BD">
            <w:pPr>
              <w:spacing w:after="0" w:line="240" w:lineRule="auto"/>
              <w:jc w:val="center"/>
              <w:rPr>
                <w:sz w:val="22"/>
              </w:rPr>
            </w:pPr>
            <w:r w:rsidRPr="00E6232C">
              <w:rPr>
                <w:sz w:val="22"/>
                <w:lang w:bidi="en-US"/>
              </w:rPr>
              <w:t>0.3028</w:t>
            </w:r>
          </w:p>
        </w:tc>
        <w:tc>
          <w:tcPr>
            <w:tcW w:w="1656"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4C816E6" w14:textId="77777777" w:rsidR="00FD79AD" w:rsidRPr="00E6232C" w:rsidRDefault="00E23903" w:rsidP="005744BD">
            <w:pPr>
              <w:spacing w:after="0" w:line="240" w:lineRule="auto"/>
              <w:jc w:val="center"/>
              <w:rPr>
                <w:sz w:val="22"/>
              </w:rPr>
            </w:pPr>
            <w:r w:rsidRPr="00E6232C">
              <w:rPr>
                <w:sz w:val="22"/>
                <w:lang w:bidi="en-US"/>
              </w:rPr>
              <w:t>0.4724</w:t>
            </w:r>
          </w:p>
        </w:tc>
        <w:tc>
          <w:tcPr>
            <w:tcW w:w="1656"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B23316D" w14:textId="77777777" w:rsidR="00FD79AD" w:rsidRPr="00E6232C" w:rsidRDefault="00E23903" w:rsidP="005744BD">
            <w:pPr>
              <w:spacing w:after="0" w:line="240" w:lineRule="auto"/>
              <w:jc w:val="center"/>
              <w:rPr>
                <w:sz w:val="22"/>
              </w:rPr>
            </w:pPr>
            <w:r w:rsidRPr="00E6232C">
              <w:rPr>
                <w:sz w:val="22"/>
                <w:lang w:bidi="en-US"/>
              </w:rPr>
              <w:t>0.6294</w:t>
            </w:r>
          </w:p>
        </w:tc>
      </w:tr>
      <w:tr w:rsidR="00FD79AD" w:rsidRPr="00E6232C" w14:paraId="4057AA73" w14:textId="77777777" w:rsidTr="0084672A">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0D80FFEA" w14:textId="77777777" w:rsidR="00FD79AD" w:rsidRPr="00E6232C" w:rsidRDefault="00E23903" w:rsidP="005744BD">
            <w:pPr>
              <w:bidi/>
              <w:spacing w:after="0" w:line="240" w:lineRule="auto"/>
              <w:jc w:val="left"/>
              <w:rPr>
                <w:sz w:val="22"/>
              </w:rPr>
            </w:pPr>
            <w:r w:rsidRPr="00E6232C">
              <w:rPr>
                <w:sz w:val="22"/>
                <w:rtl/>
              </w:rPr>
              <w:t>ללא שורות הקשר</w:t>
            </w:r>
          </w:p>
        </w:tc>
        <w:tc>
          <w:tcPr>
            <w:tcW w:w="10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8E65F78" w14:textId="77777777" w:rsidR="00FD79AD" w:rsidRPr="00E6232C" w:rsidRDefault="00E23903" w:rsidP="005744BD">
            <w:pPr>
              <w:spacing w:after="0" w:line="240" w:lineRule="auto"/>
              <w:jc w:val="center"/>
              <w:rPr>
                <w:sz w:val="22"/>
              </w:rPr>
            </w:pPr>
            <w:r w:rsidRPr="00E6232C">
              <w:rPr>
                <w:sz w:val="22"/>
                <w:lang w:bidi="en-US"/>
              </w:rPr>
              <w:t>1</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8E93F8F" w14:textId="77777777" w:rsidR="00FD79AD" w:rsidRPr="00E6232C" w:rsidRDefault="00E23903" w:rsidP="005744BD">
            <w:pPr>
              <w:spacing w:after="0" w:line="240" w:lineRule="auto"/>
              <w:jc w:val="center"/>
              <w:rPr>
                <w:sz w:val="22"/>
              </w:rPr>
            </w:pPr>
            <w:r w:rsidRPr="00E6232C">
              <w:rPr>
                <w:sz w:val="22"/>
                <w:lang w:bidi="en-US"/>
              </w:rPr>
              <w:t>0.2677</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173816EF" w14:textId="77777777" w:rsidR="00FD79AD" w:rsidRPr="00E6232C" w:rsidRDefault="00E23903" w:rsidP="005744BD">
            <w:pPr>
              <w:spacing w:after="0" w:line="240" w:lineRule="auto"/>
              <w:jc w:val="center"/>
              <w:rPr>
                <w:sz w:val="22"/>
              </w:rPr>
            </w:pPr>
            <w:r w:rsidRPr="00E6232C">
              <w:rPr>
                <w:sz w:val="22"/>
                <w:lang w:bidi="en-US"/>
              </w:rPr>
              <w:t>0.5937</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DD49B53" w14:textId="77777777" w:rsidR="00FD79AD" w:rsidRPr="00E6232C" w:rsidRDefault="00E23903" w:rsidP="005744BD">
            <w:pPr>
              <w:spacing w:after="0" w:line="240" w:lineRule="auto"/>
              <w:jc w:val="center"/>
              <w:rPr>
                <w:sz w:val="22"/>
              </w:rPr>
            </w:pPr>
            <w:r w:rsidRPr="00E6232C">
              <w:rPr>
                <w:sz w:val="22"/>
                <w:lang w:bidi="en-US"/>
              </w:rPr>
              <w:t>0.7126</w:t>
            </w:r>
          </w:p>
        </w:tc>
      </w:tr>
      <w:tr w:rsidR="00FD79AD" w:rsidRPr="00E6232C" w14:paraId="1348689B" w14:textId="77777777" w:rsidTr="0084672A">
        <w:tc>
          <w:tcPr>
            <w:tcW w:w="28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7E32DBCF" w14:textId="77777777" w:rsidR="00FD79AD" w:rsidRPr="00E6232C" w:rsidRDefault="00E23903" w:rsidP="005744BD">
            <w:pPr>
              <w:bidi/>
              <w:spacing w:after="0" w:line="240" w:lineRule="auto"/>
              <w:jc w:val="left"/>
              <w:rPr>
                <w:sz w:val="22"/>
              </w:rPr>
            </w:pPr>
            <w:r w:rsidRPr="00E6232C">
              <w:rPr>
                <w:sz w:val="22"/>
                <w:rtl/>
              </w:rPr>
              <w:t>אימון חסר בלבד</w:t>
            </w:r>
          </w:p>
        </w:tc>
        <w:tc>
          <w:tcPr>
            <w:tcW w:w="10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02792D5" w14:textId="77777777" w:rsidR="00FD79AD" w:rsidRPr="00E6232C" w:rsidRDefault="00E23903" w:rsidP="005744BD">
            <w:pPr>
              <w:spacing w:after="0" w:line="240" w:lineRule="auto"/>
              <w:jc w:val="center"/>
              <w:rPr>
                <w:sz w:val="22"/>
              </w:rPr>
            </w:pPr>
            <w:r w:rsidRPr="00E6232C">
              <w:rPr>
                <w:sz w:val="22"/>
                <w:lang w:bidi="en-US"/>
              </w:rPr>
              <w:t>1</w:t>
            </w:r>
          </w:p>
        </w:tc>
        <w:tc>
          <w:tcPr>
            <w:tcW w:w="1656"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938A7F6" w14:textId="77777777" w:rsidR="00FD79AD" w:rsidRPr="00E6232C" w:rsidRDefault="00E23903" w:rsidP="005744BD">
            <w:pPr>
              <w:spacing w:after="0" w:line="240" w:lineRule="auto"/>
              <w:jc w:val="center"/>
              <w:rPr>
                <w:sz w:val="22"/>
              </w:rPr>
            </w:pPr>
            <w:r w:rsidRPr="00E6232C">
              <w:rPr>
                <w:sz w:val="22"/>
                <w:lang w:bidi="en-US"/>
              </w:rPr>
              <w:t>0.1813*</w:t>
            </w:r>
          </w:p>
        </w:tc>
        <w:tc>
          <w:tcPr>
            <w:tcW w:w="1656"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5D902CC8" w14:textId="77777777" w:rsidR="00FD79AD" w:rsidRPr="00E6232C" w:rsidRDefault="00E23903" w:rsidP="005744BD">
            <w:pPr>
              <w:spacing w:after="0" w:line="240" w:lineRule="auto"/>
              <w:jc w:val="center"/>
              <w:rPr>
                <w:sz w:val="22"/>
              </w:rPr>
            </w:pPr>
            <w:r w:rsidRPr="00E6232C">
              <w:rPr>
                <w:sz w:val="22"/>
                <w:lang w:bidi="en-US"/>
              </w:rPr>
              <w:t>0.6354</w:t>
            </w:r>
          </w:p>
        </w:tc>
        <w:tc>
          <w:tcPr>
            <w:tcW w:w="1656"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7F12E782" w14:textId="77777777" w:rsidR="00FD79AD" w:rsidRPr="00E6232C" w:rsidRDefault="00E23903" w:rsidP="005744BD">
            <w:pPr>
              <w:spacing w:after="0" w:line="240" w:lineRule="auto"/>
              <w:jc w:val="center"/>
              <w:rPr>
                <w:sz w:val="22"/>
              </w:rPr>
            </w:pPr>
            <w:r w:rsidRPr="00E6232C">
              <w:rPr>
                <w:sz w:val="22"/>
                <w:lang w:bidi="en-US"/>
              </w:rPr>
              <w:t>0.7163</w:t>
            </w:r>
          </w:p>
        </w:tc>
      </w:tr>
      <w:tr w:rsidR="00FD79AD" w:rsidRPr="00E6232C" w14:paraId="1FE4975C" w14:textId="77777777" w:rsidTr="0084672A">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BE1B7E2" w14:textId="77777777" w:rsidR="00FD79AD" w:rsidRPr="00E6232C" w:rsidRDefault="00E23903" w:rsidP="005744BD">
            <w:pPr>
              <w:bidi/>
              <w:spacing w:after="0" w:line="240" w:lineRule="auto"/>
              <w:jc w:val="left"/>
              <w:rPr>
                <w:sz w:val="22"/>
              </w:rPr>
            </w:pPr>
            <w:r w:rsidRPr="00E6232C">
              <w:rPr>
                <w:sz w:val="22"/>
                <w:rtl/>
              </w:rPr>
              <w:t>אימון כוונה בלבד</w:t>
            </w:r>
          </w:p>
        </w:tc>
        <w:tc>
          <w:tcPr>
            <w:tcW w:w="10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D582E11" w14:textId="77777777" w:rsidR="00FD79AD" w:rsidRPr="00E6232C" w:rsidRDefault="00E23903" w:rsidP="005744BD">
            <w:pPr>
              <w:spacing w:after="0" w:line="240" w:lineRule="auto"/>
              <w:jc w:val="center"/>
              <w:rPr>
                <w:sz w:val="22"/>
              </w:rPr>
            </w:pPr>
            <w:r w:rsidRPr="00E6232C">
              <w:rPr>
                <w:sz w:val="22"/>
                <w:lang w:bidi="en-US"/>
              </w:rPr>
              <w:t>1</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3AEC41A1" w14:textId="77777777" w:rsidR="00FD79AD" w:rsidRPr="00E6232C" w:rsidRDefault="00E23903" w:rsidP="005744BD">
            <w:pPr>
              <w:spacing w:after="0" w:line="240" w:lineRule="auto"/>
              <w:jc w:val="center"/>
              <w:rPr>
                <w:sz w:val="22"/>
              </w:rPr>
            </w:pPr>
            <w:r w:rsidRPr="00E6232C">
              <w:rPr>
                <w:sz w:val="22"/>
                <w:lang w:bidi="en-US"/>
              </w:rPr>
              <w:t>0.3193</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149E9648" w14:textId="77777777" w:rsidR="00FD79AD" w:rsidRPr="00E6232C" w:rsidRDefault="00E23903" w:rsidP="005744BD">
            <w:pPr>
              <w:spacing w:after="0" w:line="240" w:lineRule="auto"/>
              <w:jc w:val="center"/>
              <w:rPr>
                <w:sz w:val="22"/>
              </w:rPr>
            </w:pPr>
            <w:r w:rsidRPr="00E6232C">
              <w:rPr>
                <w:sz w:val="22"/>
                <w:lang w:bidi="en-US"/>
              </w:rPr>
              <w:t>0.5797*</w:t>
            </w:r>
          </w:p>
        </w:tc>
        <w:tc>
          <w:tcPr>
            <w:tcW w:w="1656"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2F80500" w14:textId="77777777" w:rsidR="00FD79AD" w:rsidRPr="00E6232C" w:rsidRDefault="00E23903" w:rsidP="005744BD">
            <w:pPr>
              <w:spacing w:after="0" w:line="240" w:lineRule="auto"/>
              <w:jc w:val="center"/>
              <w:rPr>
                <w:sz w:val="22"/>
              </w:rPr>
            </w:pPr>
            <w:r w:rsidRPr="00E6232C">
              <w:rPr>
                <w:sz w:val="22"/>
                <w:lang w:bidi="en-US"/>
              </w:rPr>
              <w:t>0.4947*</w:t>
            </w:r>
          </w:p>
        </w:tc>
      </w:tr>
    </w:tbl>
    <w:p w14:paraId="49D51BCF" w14:textId="77777777" w:rsidR="00982CC3" w:rsidRDefault="00982CC3" w:rsidP="005744BD">
      <w:pPr>
        <w:keepLines/>
        <w:bidi/>
        <w:spacing w:after="0" w:line="240" w:lineRule="auto"/>
        <w:jc w:val="left"/>
        <w:rPr>
          <w:rFonts w:eastAsia="Arial"/>
          <w:sz w:val="22"/>
          <w:rtl/>
          <w:lang w:bidi="he-IL"/>
        </w:rPr>
      </w:pPr>
    </w:p>
    <w:p w14:paraId="1F8F6D68" w14:textId="71B50D88" w:rsidR="00FD79AD" w:rsidRPr="00E6232C" w:rsidRDefault="00E23903" w:rsidP="005744BD">
      <w:pPr>
        <w:keepLines/>
        <w:bidi/>
        <w:spacing w:after="0" w:line="240" w:lineRule="auto"/>
        <w:jc w:val="left"/>
        <w:rPr>
          <w:sz w:val="22"/>
        </w:rPr>
      </w:pPr>
      <w:r w:rsidRPr="00E6232C">
        <w:rPr>
          <w:rFonts w:eastAsia="Arial"/>
          <w:sz w:val="22"/>
          <w:rtl/>
        </w:rPr>
        <w:t xml:space="preserve">הסרת סוגי השורות הורידה את </w:t>
      </w:r>
      <w:r w:rsidRPr="00E6232C">
        <w:rPr>
          <w:rFonts w:eastAsia="Arial"/>
          <w:sz w:val="22"/>
          <w:lang w:bidi="en-US"/>
        </w:rPr>
        <w:t>F1</w:t>
      </w:r>
      <w:r w:rsidRPr="00E6232C">
        <w:rPr>
          <w:rFonts w:eastAsia="Arial"/>
          <w:sz w:val="22"/>
          <w:rtl/>
        </w:rPr>
        <w:t xml:space="preserve"> במשימת השלמות ב-0.1305 ואת </w:t>
      </w:r>
      <w:r w:rsidRPr="00E6232C">
        <w:rPr>
          <w:rFonts w:eastAsia="Arial"/>
          <w:sz w:val="22"/>
          <w:lang w:bidi="en-US"/>
        </w:rPr>
        <w:t>AUROC</w:t>
      </w:r>
      <w:r w:rsidRPr="00E6232C">
        <w:rPr>
          <w:rFonts w:eastAsia="Arial"/>
          <w:sz w:val="22"/>
          <w:rtl/>
        </w:rPr>
        <w:t xml:space="preserve"> ב-0.1058, כמעט ללא שינוי ב-</w:t>
      </w:r>
      <w:r w:rsidRPr="00E6232C">
        <w:rPr>
          <w:rFonts w:eastAsia="Arial"/>
          <w:sz w:val="22"/>
          <w:lang w:bidi="en-US"/>
        </w:rPr>
        <w:t>Macro-F1</w:t>
      </w:r>
      <w:r w:rsidRPr="00E6232C">
        <w:rPr>
          <w:rFonts w:eastAsia="Arial"/>
          <w:sz w:val="22"/>
          <w:rtl/>
        </w:rPr>
        <w:t xml:space="preserve"> של הכוונה. באתחול 13 ירד מספר החיוביים הנכונים מ-203 ל-137, בעוד מספר החיוביים השגויים נשאר 81. האבלציה קושרת אפוא בין העיקרון התאורטי לתוצאה הניסויית: ייצוג מפורש של </w:t>
      </w:r>
      <w:r w:rsidRPr="00E6232C">
        <w:rPr>
          <w:rFonts w:eastAsia="Arial"/>
          <w:sz w:val="22"/>
          <w:lang w:bidi="en-US"/>
        </w:rPr>
        <w:t>ADD, DEL</w:t>
      </w:r>
      <w:r w:rsidRPr="00E6232C">
        <w:rPr>
          <w:rFonts w:eastAsia="Arial"/>
          <w:sz w:val="22"/>
          <w:rtl/>
        </w:rPr>
        <w:t xml:space="preserve"> ו-</w:t>
      </w:r>
      <w:r w:rsidRPr="00E6232C">
        <w:rPr>
          <w:rFonts w:eastAsia="Arial"/>
          <w:sz w:val="22"/>
          <w:lang w:bidi="en-US"/>
        </w:rPr>
        <w:t>CTX</w:t>
      </w:r>
      <w:r w:rsidRPr="00E6232C">
        <w:rPr>
          <w:rFonts w:eastAsia="Arial"/>
          <w:sz w:val="22"/>
          <w:rtl/>
        </w:rPr>
        <w:t xml:space="preserve"> מספק למודל מידע מבני שאינו מתקבל מרצף אסימונים בלבד [10]. לעומת זאת, הניסויים החד-משימתיים אינם מראים יתרון ברור ללמידה רב-משימתית, אך הם מבוססים על אתחול יחיד ולכן המסקנה מוגבלת.</w:t>
      </w:r>
    </w:p>
    <w:p w14:paraId="5C64DF1C" w14:textId="77777777" w:rsidR="00FD79AD" w:rsidRPr="00E6232C" w:rsidRDefault="00E23903" w:rsidP="005744BD">
      <w:pPr>
        <w:pStyle w:val="1"/>
        <w:bidi/>
        <w:spacing w:before="280" w:line="240" w:lineRule="auto"/>
        <w:jc w:val="left"/>
        <w:rPr>
          <w:rFonts w:ascii="David" w:hAnsi="David" w:cs="David"/>
          <w:sz w:val="22"/>
          <w:szCs w:val="22"/>
        </w:rPr>
      </w:pPr>
      <w:r w:rsidRPr="00E6232C">
        <w:rPr>
          <w:rFonts w:ascii="David" w:eastAsia="Arial" w:hAnsi="David" w:cs="David"/>
          <w:sz w:val="22"/>
          <w:szCs w:val="22"/>
          <w:rtl/>
        </w:rPr>
        <w:t>6. ניתוח שגיאות ומגבלות</w:t>
      </w:r>
    </w:p>
    <w:p w14:paraId="24D01515" w14:textId="77777777" w:rsidR="00FD79AD" w:rsidRPr="00E6232C" w:rsidRDefault="00E23903" w:rsidP="005744BD">
      <w:pPr>
        <w:pStyle w:val="21"/>
        <w:bidi/>
        <w:spacing w:line="240" w:lineRule="auto"/>
        <w:jc w:val="left"/>
        <w:rPr>
          <w:rFonts w:ascii="David" w:hAnsi="David" w:cs="David"/>
          <w:sz w:val="22"/>
          <w:szCs w:val="22"/>
        </w:rPr>
      </w:pPr>
      <w:r w:rsidRPr="00E6232C">
        <w:rPr>
          <w:rFonts w:ascii="David" w:eastAsia="Arial" w:hAnsi="David" w:cs="David"/>
          <w:sz w:val="22"/>
          <w:szCs w:val="22"/>
          <w:rtl/>
        </w:rPr>
        <w:t>6.1 סוגי המוטציות</w:t>
      </w:r>
    </w:p>
    <w:p w14:paraId="5DC58D49" w14:textId="3C0879EA" w:rsidR="00FD79AD" w:rsidRPr="0084672A" w:rsidRDefault="0084672A" w:rsidP="005744BD">
      <w:pPr>
        <w:keepNext/>
        <w:keepLines/>
        <w:bidi/>
        <w:spacing w:before="80" w:after="0" w:line="240" w:lineRule="auto"/>
        <w:jc w:val="left"/>
        <w:rPr>
          <w:i/>
          <w:iCs/>
          <w:sz w:val="22"/>
        </w:rPr>
      </w:pPr>
      <w:r w:rsidRPr="0084672A">
        <w:rPr>
          <w:rFonts w:eastAsia="Arial" w:hint="cs"/>
          <w:i/>
          <w:iCs/>
          <w:sz w:val="22"/>
          <w:rtl/>
          <w:lang w:bidi="he-IL"/>
        </w:rPr>
        <w:t>טבלה 4</w:t>
      </w:r>
      <w:r w:rsidR="00E23903" w:rsidRPr="0084672A">
        <w:rPr>
          <w:rFonts w:eastAsia="Arial"/>
          <w:i/>
          <w:iCs/>
          <w:sz w:val="22"/>
          <w:rtl/>
        </w:rPr>
        <w:t>: שיעור הזיהוי לפי סוג מוטציה באתחול האקראי 13.</w:t>
      </w:r>
    </w:p>
    <w:tbl>
      <w:tblPr>
        <w:bidiVisual/>
        <w:tblW w:w="0" w:type="auto"/>
        <w:tblInd w:w="-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320"/>
        <w:gridCol w:w="1728"/>
        <w:gridCol w:w="2880"/>
      </w:tblGrid>
      <w:tr w:rsidR="00FD79AD" w:rsidRPr="00E6232C" w14:paraId="1C681A14" w14:textId="77777777" w:rsidTr="0084672A">
        <w:trPr>
          <w:tblHeader/>
        </w:trPr>
        <w:tc>
          <w:tcPr>
            <w:tcW w:w="432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ECA0E5F" w14:textId="77777777" w:rsidR="00FD79AD" w:rsidRPr="00E6232C" w:rsidRDefault="00E23903" w:rsidP="005744BD">
            <w:pPr>
              <w:bidi/>
              <w:spacing w:after="0" w:line="240" w:lineRule="auto"/>
              <w:jc w:val="center"/>
              <w:rPr>
                <w:sz w:val="22"/>
              </w:rPr>
            </w:pPr>
            <w:r w:rsidRPr="00E6232C">
              <w:rPr>
                <w:b/>
                <w:sz w:val="22"/>
                <w:rtl/>
              </w:rPr>
              <w:t>סוג מוטציה בקבוצת הבדיקה</w:t>
            </w:r>
          </w:p>
        </w:tc>
        <w:tc>
          <w:tcPr>
            <w:tcW w:w="1728"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8963F16" w14:textId="77777777" w:rsidR="00FD79AD" w:rsidRPr="00E6232C" w:rsidRDefault="00E23903" w:rsidP="005744BD">
            <w:pPr>
              <w:bidi/>
              <w:spacing w:after="0" w:line="240" w:lineRule="auto"/>
              <w:jc w:val="center"/>
              <w:rPr>
                <w:sz w:val="22"/>
              </w:rPr>
            </w:pPr>
            <w:r w:rsidRPr="00E6232C">
              <w:rPr>
                <w:b/>
                <w:sz w:val="22"/>
                <w:rtl/>
              </w:rPr>
              <w:t>מספר דוגמאות</w:t>
            </w:r>
          </w:p>
        </w:tc>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6FEEA1D" w14:textId="77777777" w:rsidR="00FD79AD" w:rsidRPr="00E6232C" w:rsidRDefault="00E23903" w:rsidP="005744BD">
            <w:pPr>
              <w:bidi/>
              <w:spacing w:after="0" w:line="240" w:lineRule="auto"/>
              <w:jc w:val="center"/>
              <w:rPr>
                <w:sz w:val="22"/>
              </w:rPr>
            </w:pPr>
            <w:r w:rsidRPr="00E6232C">
              <w:rPr>
                <w:b/>
                <w:sz w:val="22"/>
                <w:rtl/>
              </w:rPr>
              <w:t>שיעור הזיהוי של המודל ההיררכי</w:t>
            </w:r>
          </w:p>
        </w:tc>
      </w:tr>
      <w:tr w:rsidR="00FD79AD" w:rsidRPr="00E6232C" w14:paraId="63F2668E" w14:textId="77777777" w:rsidTr="0084672A">
        <w:tc>
          <w:tcPr>
            <w:tcW w:w="432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0BD25F0" w14:textId="77777777" w:rsidR="00FD79AD" w:rsidRPr="00E6232C" w:rsidRDefault="00E23903" w:rsidP="005744BD">
            <w:pPr>
              <w:bidi/>
              <w:spacing w:after="0" w:line="240" w:lineRule="auto"/>
              <w:jc w:val="left"/>
              <w:rPr>
                <w:sz w:val="22"/>
              </w:rPr>
            </w:pPr>
            <w:r w:rsidRPr="00E6232C">
              <w:rPr>
                <w:sz w:val="22"/>
                <w:rtl/>
              </w:rPr>
              <w:t xml:space="preserve">השמטת שורת </w:t>
            </w:r>
            <w:r w:rsidRPr="00E6232C">
              <w:rPr>
                <w:sz w:val="22"/>
                <w:lang w:bidi="en-US"/>
              </w:rPr>
              <w:t>ADD</w:t>
            </w:r>
          </w:p>
        </w:tc>
        <w:tc>
          <w:tcPr>
            <w:tcW w:w="1728"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3655CA0" w14:textId="77777777" w:rsidR="00FD79AD" w:rsidRPr="00E6232C" w:rsidRDefault="00E23903" w:rsidP="005744BD">
            <w:pPr>
              <w:spacing w:after="0" w:line="240" w:lineRule="auto"/>
              <w:jc w:val="center"/>
              <w:rPr>
                <w:sz w:val="22"/>
              </w:rPr>
            </w:pPr>
            <w:r w:rsidRPr="00E6232C">
              <w:rPr>
                <w:sz w:val="22"/>
                <w:lang w:bidi="en-US"/>
              </w:rPr>
              <w:t>304</w:t>
            </w:r>
          </w:p>
        </w:tc>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29F4A4D" w14:textId="77777777" w:rsidR="00FD79AD" w:rsidRPr="00E6232C" w:rsidRDefault="00E23903" w:rsidP="005744BD">
            <w:pPr>
              <w:spacing w:after="0" w:line="240" w:lineRule="auto"/>
              <w:jc w:val="center"/>
              <w:rPr>
                <w:sz w:val="22"/>
              </w:rPr>
            </w:pPr>
            <w:r w:rsidRPr="00E6232C">
              <w:rPr>
                <w:sz w:val="22"/>
                <w:lang w:bidi="en-US"/>
              </w:rPr>
              <w:t>0.6086</w:t>
            </w:r>
          </w:p>
        </w:tc>
      </w:tr>
      <w:tr w:rsidR="00FD79AD" w:rsidRPr="00E6232C" w14:paraId="25C5A1C3" w14:textId="77777777" w:rsidTr="0084672A">
        <w:tc>
          <w:tcPr>
            <w:tcW w:w="432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655535B8" w14:textId="77777777" w:rsidR="00FD79AD" w:rsidRPr="00E6232C" w:rsidRDefault="00E23903" w:rsidP="005744BD">
            <w:pPr>
              <w:bidi/>
              <w:spacing w:after="0" w:line="240" w:lineRule="auto"/>
              <w:jc w:val="left"/>
              <w:rPr>
                <w:sz w:val="22"/>
              </w:rPr>
            </w:pPr>
            <w:r w:rsidRPr="00E6232C">
              <w:rPr>
                <w:sz w:val="22"/>
                <w:rtl/>
              </w:rPr>
              <w:t xml:space="preserve">הסרת </w:t>
            </w:r>
            <w:r w:rsidRPr="00E6232C">
              <w:rPr>
                <w:sz w:val="22"/>
                <w:lang w:bidi="en-US"/>
              </w:rPr>
              <w:t>guard</w:t>
            </w:r>
            <w:r w:rsidRPr="00E6232C">
              <w:rPr>
                <w:sz w:val="22"/>
                <w:rtl/>
              </w:rPr>
              <w:t xml:space="preserve"> או </w:t>
            </w:r>
            <w:r w:rsidRPr="00E6232C">
              <w:rPr>
                <w:sz w:val="22"/>
                <w:lang w:bidi="en-US"/>
              </w:rPr>
              <w:t>assertion</w:t>
            </w:r>
          </w:p>
        </w:tc>
        <w:tc>
          <w:tcPr>
            <w:tcW w:w="1728"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10FAAF69" w14:textId="77777777" w:rsidR="00FD79AD" w:rsidRPr="00E6232C" w:rsidRDefault="00E23903" w:rsidP="005744BD">
            <w:pPr>
              <w:spacing w:after="0" w:line="240" w:lineRule="auto"/>
              <w:jc w:val="center"/>
              <w:rPr>
                <w:sz w:val="22"/>
              </w:rPr>
            </w:pPr>
            <w:r w:rsidRPr="00E6232C">
              <w:rPr>
                <w:sz w:val="22"/>
                <w:lang w:bidi="en-US"/>
              </w:rPr>
              <w:t>58</w:t>
            </w:r>
          </w:p>
        </w:tc>
        <w:tc>
          <w:tcPr>
            <w:tcW w:w="28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7C280145" w14:textId="77777777" w:rsidR="00FD79AD" w:rsidRPr="00E6232C" w:rsidRDefault="00E23903" w:rsidP="005744BD">
            <w:pPr>
              <w:spacing w:after="0" w:line="240" w:lineRule="auto"/>
              <w:jc w:val="center"/>
              <w:rPr>
                <w:sz w:val="22"/>
              </w:rPr>
            </w:pPr>
            <w:r w:rsidRPr="00E6232C">
              <w:rPr>
                <w:sz w:val="22"/>
                <w:lang w:bidi="en-US"/>
              </w:rPr>
              <w:t>0.2931</w:t>
            </w:r>
          </w:p>
        </w:tc>
      </w:tr>
      <w:tr w:rsidR="00FD79AD" w:rsidRPr="00E6232C" w14:paraId="403471E3" w14:textId="77777777" w:rsidTr="0084672A">
        <w:tc>
          <w:tcPr>
            <w:tcW w:w="432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9DB8CAF" w14:textId="77777777" w:rsidR="00FD79AD" w:rsidRPr="00E6232C" w:rsidRDefault="00E23903" w:rsidP="005744BD">
            <w:pPr>
              <w:bidi/>
              <w:spacing w:after="0" w:line="240" w:lineRule="auto"/>
              <w:jc w:val="left"/>
              <w:rPr>
                <w:sz w:val="22"/>
              </w:rPr>
            </w:pPr>
            <w:r w:rsidRPr="00E6232C">
              <w:rPr>
                <w:sz w:val="22"/>
                <w:rtl/>
              </w:rPr>
              <w:t>היפוך קבוע בינארי</w:t>
            </w:r>
          </w:p>
        </w:tc>
        <w:tc>
          <w:tcPr>
            <w:tcW w:w="1728"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6B0DD0E" w14:textId="77777777" w:rsidR="00FD79AD" w:rsidRPr="00E6232C" w:rsidRDefault="00E23903" w:rsidP="005744BD">
            <w:pPr>
              <w:spacing w:after="0" w:line="240" w:lineRule="auto"/>
              <w:jc w:val="center"/>
              <w:rPr>
                <w:sz w:val="22"/>
              </w:rPr>
            </w:pPr>
            <w:r w:rsidRPr="00E6232C">
              <w:rPr>
                <w:sz w:val="22"/>
                <w:lang w:bidi="en-US"/>
              </w:rPr>
              <w:t>6</w:t>
            </w:r>
          </w:p>
        </w:tc>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A1D46DE" w14:textId="77777777" w:rsidR="00FD79AD" w:rsidRPr="00E6232C" w:rsidRDefault="00E23903" w:rsidP="005744BD">
            <w:pPr>
              <w:spacing w:after="0" w:line="240" w:lineRule="auto"/>
              <w:jc w:val="center"/>
              <w:rPr>
                <w:sz w:val="22"/>
              </w:rPr>
            </w:pPr>
            <w:r w:rsidRPr="00E6232C">
              <w:rPr>
                <w:sz w:val="22"/>
                <w:lang w:bidi="en-US"/>
              </w:rPr>
              <w:t>0.0000</w:t>
            </w:r>
          </w:p>
        </w:tc>
      </w:tr>
      <w:tr w:rsidR="00FD79AD" w:rsidRPr="00E6232C" w14:paraId="04D6A3C2" w14:textId="77777777" w:rsidTr="0084672A">
        <w:tc>
          <w:tcPr>
            <w:tcW w:w="432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3701F6FE" w14:textId="77777777" w:rsidR="00FD79AD" w:rsidRPr="00E6232C" w:rsidRDefault="00E23903" w:rsidP="005744BD">
            <w:pPr>
              <w:bidi/>
              <w:spacing w:after="0" w:line="240" w:lineRule="auto"/>
              <w:jc w:val="left"/>
              <w:rPr>
                <w:sz w:val="22"/>
              </w:rPr>
            </w:pPr>
            <w:r w:rsidRPr="00E6232C">
              <w:rPr>
                <w:sz w:val="22"/>
                <w:rtl/>
              </w:rPr>
              <w:t xml:space="preserve">הסרת השמת </w:t>
            </w:r>
            <w:r w:rsidRPr="00E6232C">
              <w:rPr>
                <w:sz w:val="22"/>
                <w:lang w:bidi="en-US"/>
              </w:rPr>
              <w:t>reset</w:t>
            </w:r>
            <w:r w:rsidRPr="00E6232C">
              <w:rPr>
                <w:sz w:val="22"/>
                <w:rtl/>
              </w:rPr>
              <w:t xml:space="preserve"> או </w:t>
            </w:r>
            <w:r w:rsidRPr="00E6232C">
              <w:rPr>
                <w:sz w:val="22"/>
                <w:lang w:bidi="en-US"/>
              </w:rPr>
              <w:t>default</w:t>
            </w:r>
          </w:p>
        </w:tc>
        <w:tc>
          <w:tcPr>
            <w:tcW w:w="1728"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616D4CD5" w14:textId="77777777" w:rsidR="00FD79AD" w:rsidRPr="00E6232C" w:rsidRDefault="00E23903" w:rsidP="005744BD">
            <w:pPr>
              <w:spacing w:after="0" w:line="240" w:lineRule="auto"/>
              <w:jc w:val="center"/>
              <w:rPr>
                <w:sz w:val="22"/>
              </w:rPr>
            </w:pPr>
            <w:r w:rsidRPr="00E6232C">
              <w:rPr>
                <w:sz w:val="22"/>
                <w:lang w:bidi="en-US"/>
              </w:rPr>
              <w:t>2</w:t>
            </w:r>
          </w:p>
        </w:tc>
        <w:tc>
          <w:tcPr>
            <w:tcW w:w="28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39296A0F" w14:textId="77777777" w:rsidR="00FD79AD" w:rsidRPr="00E6232C" w:rsidRDefault="00E23903" w:rsidP="005744BD">
            <w:pPr>
              <w:spacing w:after="0" w:line="240" w:lineRule="auto"/>
              <w:jc w:val="center"/>
              <w:rPr>
                <w:sz w:val="22"/>
              </w:rPr>
            </w:pPr>
            <w:r w:rsidRPr="00E6232C">
              <w:rPr>
                <w:sz w:val="22"/>
                <w:lang w:bidi="en-US"/>
              </w:rPr>
              <w:t>0.5000</w:t>
            </w:r>
          </w:p>
        </w:tc>
      </w:tr>
    </w:tbl>
    <w:p w14:paraId="395508F1" w14:textId="6C6098E6" w:rsidR="00FD79AD" w:rsidRPr="002F03F5" w:rsidRDefault="003F3561" w:rsidP="005744BD">
      <w:pPr>
        <w:keepLines/>
        <w:bidi/>
        <w:spacing w:after="0" w:line="240" w:lineRule="auto"/>
        <w:jc w:val="left"/>
        <w:rPr>
          <w:rFonts w:eastAsia="Arial"/>
          <w:sz w:val="22"/>
          <w:lang w:bidi="he-IL"/>
        </w:rPr>
      </w:pPr>
      <w:r w:rsidRPr="00E6232C">
        <w:rPr>
          <w:rFonts w:eastAsia="Arial"/>
          <w:sz w:val="22"/>
          <w:rtl/>
          <w:lang w:bidi="he-IL"/>
        </w:rPr>
        <w:br/>
      </w:r>
      <w:r w:rsidR="00E23903" w:rsidRPr="00E6232C">
        <w:rPr>
          <w:rFonts w:eastAsia="Arial"/>
          <w:sz w:val="22"/>
          <w:rtl/>
        </w:rPr>
        <w:t>%</w:t>
      </w:r>
      <w:r w:rsidRPr="00E6232C">
        <w:rPr>
          <w:rFonts w:eastAsia="Arial"/>
          <w:sz w:val="22"/>
          <w:rtl/>
          <w:lang w:bidi="he-IL"/>
        </w:rPr>
        <w:t>82.2</w:t>
      </w:r>
      <w:r w:rsidR="00E23903" w:rsidRPr="00E6232C">
        <w:rPr>
          <w:rFonts w:eastAsia="Arial"/>
          <w:sz w:val="22"/>
          <w:rtl/>
        </w:rPr>
        <w:t xml:space="preserve"> מהדוגמאות החסרות בקבוצת הבדיקה נוצרו באמצעות השמטת שורת </w:t>
      </w:r>
      <w:r w:rsidR="00E23903" w:rsidRPr="00E6232C">
        <w:rPr>
          <w:rFonts w:eastAsia="Arial"/>
          <w:sz w:val="22"/>
          <w:lang w:bidi="en-US"/>
        </w:rPr>
        <w:t>ADD</w:t>
      </w:r>
      <w:r w:rsidR="00E23903" w:rsidRPr="00E6232C">
        <w:rPr>
          <w:rFonts w:eastAsia="Arial"/>
          <w:sz w:val="22"/>
          <w:rtl/>
        </w:rPr>
        <w:t xml:space="preserve">. לכן המדד הכולל משקף בעיקר חסרים גלויים יחסית ואינו מודד באופן מאוזן את כל סוגי הטעות. המודל התקשה יותר בדוגמאות שבהן הוסרו </w:t>
      </w:r>
      <w:r w:rsidR="00E23903" w:rsidRPr="00E6232C">
        <w:rPr>
          <w:rFonts w:eastAsia="Arial"/>
          <w:sz w:val="22"/>
          <w:lang w:bidi="en-US"/>
        </w:rPr>
        <w:t>guards</w:t>
      </w:r>
      <w:r w:rsidR="00E23903" w:rsidRPr="00E6232C">
        <w:rPr>
          <w:rFonts w:eastAsia="Arial"/>
          <w:sz w:val="22"/>
          <w:rtl/>
        </w:rPr>
        <w:t xml:space="preserve"> או </w:t>
      </w:r>
      <w:r w:rsidR="00E23903" w:rsidRPr="00E6232C">
        <w:rPr>
          <w:rFonts w:eastAsia="Arial"/>
          <w:sz w:val="22"/>
          <w:lang w:bidi="en-US"/>
        </w:rPr>
        <w:t>assertions</w:t>
      </w:r>
      <w:r w:rsidR="00E23903" w:rsidRPr="00E6232C">
        <w:rPr>
          <w:rFonts w:eastAsia="Arial"/>
          <w:sz w:val="22"/>
          <w:rtl/>
        </w:rPr>
        <w:t xml:space="preserve">, ונכשל בשש הדוגמאות של היפוך קבוע. בקבוצת הבדיקה לא הופיעו דוגמאות מסוג </w:t>
      </w:r>
      <w:r w:rsidR="00E23903" w:rsidRPr="00E6232C">
        <w:rPr>
          <w:rFonts w:eastAsia="Arial"/>
          <w:sz w:val="22"/>
          <w:lang w:bidi="en-US"/>
        </w:rPr>
        <w:t>drop_hunk, flip_comparison_operator</w:t>
      </w:r>
      <w:r w:rsidR="00E23903" w:rsidRPr="00E6232C">
        <w:rPr>
          <w:rFonts w:eastAsia="Arial"/>
          <w:sz w:val="22"/>
          <w:rtl/>
        </w:rPr>
        <w:t xml:space="preserve"> או </w:t>
      </w:r>
      <w:r w:rsidR="00E23903" w:rsidRPr="00E6232C">
        <w:rPr>
          <w:rFonts w:eastAsia="Arial"/>
          <w:sz w:val="22"/>
          <w:lang w:bidi="en-US"/>
        </w:rPr>
        <w:t>flip_logical_operator</w:t>
      </w:r>
      <w:r w:rsidR="00E23903" w:rsidRPr="00E6232C">
        <w:rPr>
          <w:rFonts w:eastAsia="Arial"/>
          <w:sz w:val="22"/>
          <w:rtl/>
        </w:rPr>
        <w:t>, ולכן אין בסיס להערכת מוטציות אלה. המגבלה נובעת מתהליך יצירת הנתונים, ולא בהכרח מכשל של הארכיטקטורה בכל אחד מסוגי המוטציה.</w:t>
      </w:r>
    </w:p>
    <w:p w14:paraId="0E44D9A0" w14:textId="77777777" w:rsidR="00FD79AD" w:rsidRPr="00E6232C" w:rsidRDefault="00E23903" w:rsidP="005744BD">
      <w:pPr>
        <w:pStyle w:val="21"/>
        <w:bidi/>
        <w:spacing w:line="240" w:lineRule="auto"/>
        <w:jc w:val="left"/>
        <w:rPr>
          <w:rFonts w:ascii="David" w:hAnsi="David" w:cs="David"/>
          <w:sz w:val="22"/>
          <w:szCs w:val="22"/>
        </w:rPr>
      </w:pPr>
      <w:r w:rsidRPr="00E6232C">
        <w:rPr>
          <w:rFonts w:ascii="David" w:eastAsia="Arial" w:hAnsi="David" w:cs="David"/>
          <w:sz w:val="22"/>
          <w:szCs w:val="22"/>
          <w:rtl/>
        </w:rPr>
        <w:t>6.2 דוגמאות איכותניות</w:t>
      </w:r>
    </w:p>
    <w:p w14:paraId="025D7AF6" w14:textId="60F935DB" w:rsidR="00FD79AD" w:rsidRPr="00E6232C" w:rsidRDefault="00E23903" w:rsidP="005744BD">
      <w:pPr>
        <w:keepLines/>
        <w:bidi/>
        <w:spacing w:after="0" w:line="240" w:lineRule="auto"/>
        <w:jc w:val="left"/>
        <w:rPr>
          <w:sz w:val="22"/>
        </w:rPr>
      </w:pPr>
      <w:r w:rsidRPr="00E6232C">
        <w:rPr>
          <w:rFonts w:eastAsia="Arial"/>
          <w:sz w:val="22"/>
          <w:rtl/>
        </w:rPr>
        <w:t xml:space="preserve">חיוביים שגויים, כלומר שינויים שלמים שסומנו כחסרים, הופיעו בשינויים קטנים הקשורים לאות שעון, לאתחול או להסרת הגדרות תצורה תקינות. שליליים שגויים, כלומר מימושים חסרים שלא זוהו, הופיעו כאשר השמטת שורה לא פגעה בקוהרנטיות הלקסיקלית של ההפרש, למשל בשינוי של </w:t>
      </w:r>
      <w:r w:rsidRPr="00E6232C">
        <w:rPr>
          <w:rFonts w:eastAsia="Arial"/>
          <w:sz w:val="22"/>
          <w:lang w:bidi="en-US"/>
        </w:rPr>
        <w:t>parameter</w:t>
      </w:r>
      <w:r w:rsidRPr="00E6232C">
        <w:rPr>
          <w:rFonts w:eastAsia="Arial"/>
          <w:sz w:val="22"/>
          <w:rtl/>
        </w:rPr>
        <w:t xml:space="preserve"> או </w:t>
      </w:r>
      <w:r w:rsidRPr="00E6232C">
        <w:rPr>
          <w:rFonts w:eastAsia="Arial"/>
          <w:sz w:val="22"/>
          <w:lang w:bidi="en-US"/>
        </w:rPr>
        <w:t>assertion</w:t>
      </w:r>
      <w:r w:rsidRPr="00E6232C">
        <w:rPr>
          <w:rFonts w:eastAsia="Arial"/>
          <w:sz w:val="22"/>
          <w:rtl/>
        </w:rPr>
        <w:t>. הדפוס מסביר את הפער בין למידת מבנה לבין הבנת התנהגות: המודל מזהה יחסים בין אסימונים ושורות, אך אינו מריץ את המעגל ואינו בודק את משמעותו לאורך זמן.</w:t>
      </w:r>
    </w:p>
    <w:p w14:paraId="4738797F" w14:textId="0B319859" w:rsidR="00F6259E" w:rsidRPr="00CB254B" w:rsidRDefault="00E23903" w:rsidP="00CB254B">
      <w:pPr>
        <w:pStyle w:val="21"/>
        <w:bidi/>
        <w:spacing w:line="240" w:lineRule="auto"/>
        <w:jc w:val="left"/>
        <w:rPr>
          <w:rFonts w:ascii="David" w:eastAsia="Arial" w:hAnsi="David" w:cs="David"/>
          <w:sz w:val="22"/>
          <w:szCs w:val="22"/>
          <w:rtl/>
          <w:lang w:bidi="he-IL"/>
        </w:rPr>
      </w:pPr>
      <w:r w:rsidRPr="00E6232C">
        <w:rPr>
          <w:rFonts w:ascii="David" w:eastAsia="Arial" w:hAnsi="David" w:cs="David"/>
          <w:sz w:val="22"/>
          <w:szCs w:val="22"/>
          <w:rtl/>
        </w:rPr>
        <w:t>6.3 מחקרי הרחבה</w:t>
      </w:r>
      <w:r w:rsidR="002F03F5">
        <w:rPr>
          <w:rFonts w:ascii="David" w:eastAsia="Arial" w:hAnsi="David" w:cs="David"/>
          <w:sz w:val="22"/>
          <w:szCs w:val="22"/>
          <w:rtl/>
          <w:lang w:bidi="he-IL"/>
        </w:rPr>
        <w:br/>
      </w:r>
      <w:r w:rsidR="00316B67" w:rsidRPr="002F03F5">
        <w:rPr>
          <w:rFonts w:ascii="David" w:eastAsia="Arial" w:hAnsi="David" w:cs="David"/>
          <w:b w:val="0"/>
          <w:bCs w:val="0"/>
          <w:sz w:val="22"/>
          <w:szCs w:val="22"/>
          <w:rtl/>
          <w:lang w:bidi="he-IL"/>
        </w:rPr>
        <w:t>הרחבת רשימות מילות המפתח הפחיתה את שיעור הדוגמאות שנפסלו מ-29% ל-16% ב-</w:t>
      </w:r>
      <w:r w:rsidR="00316B67" w:rsidRPr="002F03F5">
        <w:rPr>
          <w:rFonts w:ascii="David" w:eastAsia="Arial" w:hAnsi="David" w:cs="David"/>
          <w:b w:val="0"/>
          <w:bCs w:val="0"/>
          <w:sz w:val="22"/>
          <w:szCs w:val="22"/>
          <w:lang w:bidi="he-IL"/>
        </w:rPr>
        <w:t xml:space="preserve"> OpenTitan </w:t>
      </w:r>
      <w:r w:rsidR="00316B67" w:rsidRPr="002F03F5">
        <w:rPr>
          <w:rFonts w:ascii="David" w:eastAsia="Arial" w:hAnsi="David" w:cs="David"/>
          <w:b w:val="0"/>
          <w:bCs w:val="0"/>
          <w:sz w:val="22"/>
          <w:szCs w:val="22"/>
          <w:rtl/>
          <w:lang w:bidi="he-IL"/>
        </w:rPr>
        <w:t>ומ-53% ל-25% ב</w:t>
      </w:r>
      <w:r w:rsidR="00316B67" w:rsidRPr="002F03F5">
        <w:rPr>
          <w:rFonts w:ascii="David" w:eastAsia="Arial" w:hAnsi="David" w:cs="David"/>
          <w:b w:val="0"/>
          <w:bCs w:val="0"/>
          <w:sz w:val="22"/>
          <w:szCs w:val="22"/>
          <w:lang w:bidi="he-IL"/>
        </w:rPr>
        <w:t xml:space="preserve"> Caliptra -</w:t>
      </w:r>
      <w:r w:rsidR="00316B67" w:rsidRPr="002F03F5">
        <w:rPr>
          <w:rFonts w:ascii="David" w:eastAsia="Arial" w:hAnsi="David" w:cs="David"/>
          <w:b w:val="0"/>
          <w:bCs w:val="0"/>
          <w:sz w:val="22"/>
          <w:szCs w:val="22"/>
          <w:rtl/>
          <w:lang w:bidi="he-IL"/>
        </w:rPr>
        <w:t>וצמצמה את הפער בין הפרויקטים מ-24 נקודות אחוז ל-9, אך אינה פותרת הודעות המתארות מה השתנה במקום מדוע. מחקר ראשוני על</w:t>
      </w:r>
      <w:r w:rsidR="00316B67" w:rsidRPr="002F03F5">
        <w:rPr>
          <w:rFonts w:ascii="David" w:eastAsia="Arial" w:hAnsi="David" w:cs="David"/>
          <w:b w:val="0"/>
          <w:bCs w:val="0"/>
          <w:sz w:val="22"/>
          <w:szCs w:val="22"/>
          <w:lang w:bidi="he-IL"/>
        </w:rPr>
        <w:t xml:space="preserve"> ,Caliptra </w:t>
      </w:r>
      <w:r w:rsidR="00316B67" w:rsidRPr="002F03F5">
        <w:rPr>
          <w:rFonts w:ascii="David" w:eastAsia="Arial" w:hAnsi="David" w:cs="David"/>
          <w:b w:val="0"/>
          <w:bCs w:val="0"/>
          <w:sz w:val="22"/>
          <w:szCs w:val="22"/>
          <w:rtl/>
          <w:lang w:bidi="he-IL"/>
        </w:rPr>
        <w:t>פרויקט פתוח נוסף לחומרת אבטחה, מצא פרופיל שינויים שונה מאוד מזה של</w:t>
      </w:r>
      <w:r w:rsidR="00316B67" w:rsidRPr="002F03F5">
        <w:rPr>
          <w:rFonts w:ascii="David" w:eastAsia="Arial" w:hAnsi="David" w:cs="David"/>
          <w:b w:val="0"/>
          <w:bCs w:val="0"/>
          <w:sz w:val="22"/>
          <w:szCs w:val="22"/>
          <w:lang w:bidi="he-IL"/>
        </w:rPr>
        <w:t xml:space="preserve"> OpenTitan </w:t>
      </w:r>
      <w:r w:rsidR="00316B67" w:rsidRPr="002F03F5">
        <w:rPr>
          <w:rFonts w:ascii="David" w:eastAsia="Arial" w:hAnsi="David" w:cs="David"/>
          <w:b w:val="0"/>
          <w:bCs w:val="0"/>
          <w:sz w:val="22"/>
          <w:szCs w:val="22"/>
          <w:rtl/>
          <w:lang w:bidi="he-IL"/>
        </w:rPr>
        <w:t>ושיעור פסילה גבוה יותר, ולכן אין להסיק ממנו הכללה בין פרויקטים. מודל</w:t>
      </w:r>
      <w:r w:rsidR="00316B67" w:rsidRPr="002F03F5">
        <w:rPr>
          <w:rFonts w:ascii="David" w:eastAsia="Arial" w:hAnsi="David" w:cs="David"/>
          <w:b w:val="0"/>
          <w:bCs w:val="0"/>
          <w:sz w:val="22"/>
          <w:szCs w:val="22"/>
          <w:lang w:bidi="he-IL"/>
        </w:rPr>
        <w:t xml:space="preserve"> Random Forest </w:t>
      </w:r>
      <w:r w:rsidR="002B584F" w:rsidRPr="002F03F5">
        <w:rPr>
          <w:rFonts w:ascii="David" w:eastAsia="Arial" w:hAnsi="David" w:cs="David"/>
          <w:b w:val="0"/>
          <w:bCs w:val="0"/>
          <w:sz w:val="22"/>
          <w:szCs w:val="22"/>
          <w:rtl/>
          <w:lang w:bidi="he-IL"/>
        </w:rPr>
        <w:t xml:space="preserve"> </w:t>
      </w:r>
      <w:r w:rsidR="00316B67" w:rsidRPr="002F03F5">
        <w:rPr>
          <w:rFonts w:ascii="David" w:eastAsia="Arial" w:hAnsi="David" w:cs="David"/>
          <w:b w:val="0"/>
          <w:bCs w:val="0"/>
          <w:sz w:val="22"/>
          <w:szCs w:val="22"/>
          <w:rtl/>
          <w:lang w:bidi="he-IL"/>
        </w:rPr>
        <w:t>עם 18 מאפייני</w:t>
      </w:r>
      <w:r w:rsidR="00316B67" w:rsidRPr="002F03F5">
        <w:rPr>
          <w:rFonts w:ascii="David" w:eastAsia="Arial" w:hAnsi="David" w:cs="David"/>
          <w:b w:val="0"/>
          <w:bCs w:val="0"/>
          <w:sz w:val="22"/>
          <w:szCs w:val="22"/>
          <w:lang w:bidi="he-IL"/>
        </w:rPr>
        <w:t xml:space="preserve"> RTL </w:t>
      </w:r>
      <w:r w:rsidR="00316B67" w:rsidRPr="002F03F5">
        <w:rPr>
          <w:rFonts w:ascii="David" w:eastAsia="Arial" w:hAnsi="David" w:cs="David"/>
          <w:b w:val="0"/>
          <w:bCs w:val="0"/>
          <w:sz w:val="22"/>
          <w:szCs w:val="22"/>
          <w:rtl/>
          <w:lang w:bidi="he-IL"/>
        </w:rPr>
        <w:t>הגיע באימות צולב בן חמישה קפלים ל</w:t>
      </w:r>
      <w:r w:rsidR="002B584F" w:rsidRPr="002F03F5">
        <w:rPr>
          <w:rFonts w:ascii="David" w:eastAsia="Arial" w:hAnsi="David" w:cs="David"/>
          <w:b w:val="0"/>
          <w:bCs w:val="0"/>
          <w:sz w:val="22"/>
          <w:szCs w:val="22"/>
          <w:rtl/>
          <w:lang w:bidi="he-IL"/>
        </w:rPr>
        <w:t>-</w:t>
      </w:r>
      <w:r w:rsidR="002B584F" w:rsidRPr="002F03F5">
        <w:rPr>
          <w:rFonts w:ascii="David" w:eastAsia="Arial" w:hAnsi="David" w:cs="David"/>
          <w:b w:val="0"/>
          <w:bCs w:val="0"/>
          <w:sz w:val="22"/>
          <w:szCs w:val="22"/>
          <w:lang w:bidi="he-IL"/>
        </w:rPr>
        <w:t xml:space="preserve"> </w:t>
      </w:r>
      <w:r w:rsidR="00316B67" w:rsidRPr="002F03F5">
        <w:rPr>
          <w:rFonts w:ascii="David" w:eastAsia="Arial" w:hAnsi="David" w:cs="David"/>
          <w:b w:val="0"/>
          <w:bCs w:val="0"/>
          <w:sz w:val="22"/>
          <w:szCs w:val="22"/>
          <w:lang w:bidi="he-IL"/>
        </w:rPr>
        <w:t xml:space="preserve">Macro-F1 </w:t>
      </w:r>
      <w:r w:rsidR="00316B67" w:rsidRPr="002F03F5">
        <w:rPr>
          <w:rFonts w:ascii="David" w:eastAsia="Arial" w:hAnsi="David" w:cs="David"/>
          <w:b w:val="0"/>
          <w:bCs w:val="0"/>
          <w:sz w:val="22"/>
          <w:szCs w:val="22"/>
          <w:rtl/>
          <w:lang w:bidi="he-IL"/>
        </w:rPr>
        <w:t>של 0.525±0.114, לעומת 0.544±0.053 ב</w:t>
      </w:r>
      <w:r w:rsidR="004036F8" w:rsidRPr="002F03F5">
        <w:rPr>
          <w:rFonts w:ascii="David" w:eastAsia="Arial" w:hAnsi="David" w:cs="David"/>
          <w:b w:val="0"/>
          <w:bCs w:val="0"/>
          <w:sz w:val="22"/>
          <w:szCs w:val="22"/>
          <w:rtl/>
          <w:lang w:bidi="he-IL"/>
        </w:rPr>
        <w:t>-</w:t>
      </w:r>
      <w:r w:rsidR="004036F8" w:rsidRPr="002F03F5">
        <w:rPr>
          <w:rFonts w:ascii="David" w:eastAsia="Arial" w:hAnsi="David" w:cs="David"/>
          <w:b w:val="0"/>
          <w:bCs w:val="0"/>
          <w:sz w:val="22"/>
          <w:szCs w:val="22"/>
          <w:lang w:bidi="he-IL"/>
        </w:rPr>
        <w:t xml:space="preserve"> </w:t>
      </w:r>
      <w:r w:rsidR="00316B67" w:rsidRPr="002F03F5">
        <w:rPr>
          <w:rFonts w:ascii="David" w:eastAsia="Arial" w:hAnsi="David" w:cs="David"/>
          <w:b w:val="0"/>
          <w:bCs w:val="0"/>
          <w:sz w:val="22"/>
          <w:szCs w:val="22"/>
          <w:lang w:bidi="he-IL"/>
        </w:rPr>
        <w:t xml:space="preserve">TF-IDF </w:t>
      </w:r>
      <w:r w:rsidR="00316B67" w:rsidRPr="002F03F5">
        <w:rPr>
          <w:rFonts w:ascii="David" w:eastAsia="Arial" w:hAnsi="David" w:cs="David"/>
          <w:b w:val="0"/>
          <w:bCs w:val="0"/>
          <w:sz w:val="22"/>
          <w:szCs w:val="22"/>
          <w:rtl/>
          <w:lang w:bidi="he-IL"/>
        </w:rPr>
        <w:t>באותו פרוטוקול. היחס בין שורות שנוספו לנמחקו, גודל השינוי והופעת</w:t>
      </w:r>
      <w:r w:rsidR="00316B67" w:rsidRPr="002F03F5">
        <w:rPr>
          <w:rFonts w:ascii="David" w:eastAsia="Arial" w:hAnsi="David" w:cs="David"/>
          <w:b w:val="0"/>
          <w:bCs w:val="0"/>
          <w:sz w:val="22"/>
          <w:szCs w:val="22"/>
          <w:lang w:bidi="he-IL"/>
        </w:rPr>
        <w:t xml:space="preserve"> parameters </w:t>
      </w:r>
      <w:r w:rsidR="00316B67" w:rsidRPr="002F03F5">
        <w:rPr>
          <w:rFonts w:ascii="David" w:eastAsia="Arial" w:hAnsi="David" w:cs="David"/>
          <w:b w:val="0"/>
          <w:bCs w:val="0"/>
          <w:sz w:val="22"/>
          <w:szCs w:val="22"/>
          <w:rtl/>
          <w:lang w:bidi="he-IL"/>
        </w:rPr>
        <w:t>היו המאפיינים הבולטים ביותר. תוצאות אלה משתמשות בנתונים ובפרוטוקול נפרדים ולכן אינן בנות השוואה ישירה לטבלה 3</w:t>
      </w:r>
      <w:r w:rsidR="00316B67" w:rsidRPr="002F03F5">
        <w:rPr>
          <w:rFonts w:ascii="David" w:eastAsia="Arial" w:hAnsi="David" w:cs="David"/>
          <w:b w:val="0"/>
          <w:bCs w:val="0"/>
          <w:sz w:val="22"/>
          <w:szCs w:val="22"/>
          <w:lang w:bidi="he-IL"/>
        </w:rPr>
        <w:t>.</w:t>
      </w:r>
      <w:r w:rsidR="00316B67" w:rsidRPr="002F03F5">
        <w:rPr>
          <w:rFonts w:ascii="David" w:eastAsia="Arial" w:hAnsi="David" w:cs="David"/>
          <w:b w:val="0"/>
          <w:bCs w:val="0"/>
          <w:sz w:val="22"/>
          <w:szCs w:val="22"/>
          <w:rtl/>
          <w:lang w:bidi="he-IL"/>
        </w:rPr>
        <w:br/>
      </w:r>
      <w:r w:rsidR="003F3561" w:rsidRPr="00E6232C">
        <w:rPr>
          <w:rFonts w:ascii="David" w:eastAsia="Arial" w:hAnsi="David" w:cs="David"/>
          <w:sz w:val="22"/>
          <w:szCs w:val="22"/>
          <w:rtl/>
          <w:lang w:bidi="he-IL"/>
        </w:rPr>
        <w:br/>
      </w:r>
      <w:r w:rsidR="0084672A">
        <w:rPr>
          <w:rFonts w:ascii="David" w:eastAsia="Arial" w:hAnsi="David" w:cs="David" w:hint="cs"/>
          <w:b w:val="0"/>
          <w:bCs w:val="0"/>
          <w:i/>
          <w:iCs/>
          <w:sz w:val="22"/>
          <w:szCs w:val="22"/>
          <w:rtl/>
          <w:lang w:bidi="he-IL"/>
        </w:rPr>
        <w:t>טבלה 5:</w:t>
      </w:r>
      <w:r w:rsidR="00F6259E" w:rsidRPr="0084672A">
        <w:rPr>
          <w:rFonts w:ascii="David" w:eastAsia="Arial" w:hAnsi="David" w:cs="David"/>
          <w:b w:val="0"/>
          <w:bCs w:val="0"/>
          <w:i/>
          <w:iCs/>
          <w:sz w:val="22"/>
          <w:szCs w:val="22"/>
          <w:rtl/>
        </w:rPr>
        <w:t xml:space="preserve"> </w:t>
      </w:r>
      <w:r w:rsidR="00F6259E" w:rsidRPr="0084672A">
        <w:rPr>
          <w:rFonts w:ascii="David" w:eastAsia="Arial" w:hAnsi="David" w:cs="David"/>
          <w:b w:val="0"/>
          <w:bCs w:val="0"/>
          <w:i/>
          <w:iCs/>
          <w:sz w:val="22"/>
          <w:szCs w:val="22"/>
          <w:rtl/>
          <w:lang w:bidi="he-IL"/>
        </w:rPr>
        <w:t>סיכום מחקרי ההרחבה. המדדים חושבו על נתונים ובפרוטוקול נפרדים מהניסוי העיקרי.</w:t>
      </w:r>
    </w:p>
    <w:tbl>
      <w:tblPr>
        <w:bidiVisual/>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320"/>
        <w:gridCol w:w="2880"/>
      </w:tblGrid>
      <w:tr w:rsidR="00F6259E" w:rsidRPr="00E6232C" w14:paraId="248AC422" w14:textId="77777777" w:rsidTr="00F6259E">
        <w:trPr>
          <w:tblHeader/>
        </w:trPr>
        <w:tc>
          <w:tcPr>
            <w:tcW w:w="432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66FF900D" w14:textId="44825D6C" w:rsidR="00F6259E" w:rsidRPr="00E6232C" w:rsidRDefault="00F6259E" w:rsidP="005744BD">
            <w:pPr>
              <w:bidi/>
              <w:spacing w:after="0" w:line="240" w:lineRule="auto"/>
              <w:jc w:val="center"/>
              <w:rPr>
                <w:sz w:val="22"/>
                <w:lang w:bidi="he-IL"/>
              </w:rPr>
            </w:pPr>
            <w:r w:rsidRPr="00E6232C">
              <w:rPr>
                <w:b/>
                <w:sz w:val="22"/>
                <w:rtl/>
                <w:lang w:bidi="he-IL"/>
              </w:rPr>
              <w:t>מדד/ניסוי</w:t>
            </w:r>
          </w:p>
        </w:tc>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209F9102" w14:textId="3FB8A1A9" w:rsidR="00F6259E" w:rsidRPr="00E6232C" w:rsidRDefault="00F6259E" w:rsidP="005744BD">
            <w:pPr>
              <w:bidi/>
              <w:spacing w:after="0" w:line="240" w:lineRule="auto"/>
              <w:jc w:val="center"/>
              <w:rPr>
                <w:sz w:val="22"/>
                <w:lang w:bidi="he-IL"/>
              </w:rPr>
            </w:pPr>
            <w:r w:rsidRPr="00E6232C">
              <w:rPr>
                <w:b/>
                <w:sz w:val="22"/>
                <w:rtl/>
                <w:lang w:bidi="he-IL"/>
              </w:rPr>
              <w:t>ערך</w:t>
            </w:r>
          </w:p>
        </w:tc>
      </w:tr>
      <w:tr w:rsidR="00F6259E" w:rsidRPr="00E6232C" w14:paraId="4DFFF102" w14:textId="77777777" w:rsidTr="00F6259E">
        <w:tc>
          <w:tcPr>
            <w:tcW w:w="432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A930DFC" w14:textId="100D64DF" w:rsidR="00F6259E" w:rsidRPr="00E6232C" w:rsidRDefault="00F6259E" w:rsidP="005744BD">
            <w:pPr>
              <w:spacing w:after="0" w:line="240" w:lineRule="auto"/>
              <w:rPr>
                <w:sz w:val="22"/>
              </w:rPr>
            </w:pPr>
            <w:r w:rsidRPr="00E6232C">
              <w:rPr>
                <w:sz w:val="22"/>
                <w:rtl/>
                <w:lang w:bidi="he-IL"/>
              </w:rPr>
              <w:t xml:space="preserve">שיעור פסילה בתיוג </w:t>
            </w:r>
            <w:r w:rsidRPr="00E6232C">
              <w:rPr>
                <w:sz w:val="22"/>
                <w:rtl/>
                <w:lang w:bidi="he-IL"/>
              </w:rPr>
              <w:br/>
            </w:r>
            <w:r w:rsidRPr="00E6232C">
              <w:rPr>
                <w:sz w:val="22"/>
              </w:rPr>
              <w:t xml:space="preserve"> OpenTitan (</w:t>
            </w:r>
            <w:r w:rsidRPr="00E6232C">
              <w:rPr>
                <w:sz w:val="22"/>
                <w:rtl/>
                <w:lang w:bidi="he-IL"/>
              </w:rPr>
              <w:t xml:space="preserve">אחרי </w:t>
            </w:r>
            <w:r w:rsidRPr="00E6232C">
              <w:rPr>
                <w:rFonts w:ascii="Arial" w:hAnsi="Arial" w:cs="Arial" w:hint="cs"/>
                <w:sz w:val="22"/>
                <w:rtl/>
              </w:rPr>
              <w:t>→</w:t>
            </w:r>
            <w:r w:rsidRPr="00E6232C">
              <w:rPr>
                <w:sz w:val="22"/>
                <w:rtl/>
              </w:rPr>
              <w:t xml:space="preserve"> </w:t>
            </w:r>
            <w:r w:rsidRPr="00E6232C">
              <w:rPr>
                <w:sz w:val="22"/>
                <w:rtl/>
                <w:lang w:bidi="he-IL"/>
              </w:rPr>
              <w:t>לפני</w:t>
            </w:r>
            <w:r w:rsidRPr="00E6232C">
              <w:rPr>
                <w:sz w:val="22"/>
              </w:rPr>
              <w:t xml:space="preserve">) </w:t>
            </w:r>
          </w:p>
        </w:tc>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07471BBE" w14:textId="2822A158" w:rsidR="00F6259E" w:rsidRPr="00E6232C" w:rsidRDefault="00F6259E" w:rsidP="005744BD">
            <w:pPr>
              <w:spacing w:after="0" w:line="240" w:lineRule="auto"/>
              <w:jc w:val="center"/>
              <w:rPr>
                <w:sz w:val="22"/>
              </w:rPr>
            </w:pPr>
            <w:r w:rsidRPr="00E6232C">
              <w:rPr>
                <w:sz w:val="22"/>
                <w:lang w:bidi="en-US"/>
              </w:rPr>
              <w:t xml:space="preserve">29% </w:t>
            </w:r>
            <w:r w:rsidRPr="00E6232C">
              <w:rPr>
                <w:rFonts w:ascii="Arial" w:hAnsi="Arial" w:cs="Arial"/>
                <w:sz w:val="22"/>
                <w:lang w:bidi="en-US"/>
              </w:rPr>
              <w:t>→</w:t>
            </w:r>
            <w:r w:rsidRPr="00E6232C">
              <w:rPr>
                <w:sz w:val="22"/>
                <w:lang w:bidi="en-US"/>
              </w:rPr>
              <w:t xml:space="preserve"> 16%</w:t>
            </w:r>
          </w:p>
        </w:tc>
      </w:tr>
      <w:tr w:rsidR="00F6259E" w:rsidRPr="00E6232C" w14:paraId="5C8E3A68" w14:textId="77777777" w:rsidTr="00F6259E">
        <w:tc>
          <w:tcPr>
            <w:tcW w:w="432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6ECDC146" w14:textId="0D0DEB0E" w:rsidR="00F6259E" w:rsidRPr="00E6232C" w:rsidRDefault="00F6259E" w:rsidP="005744BD">
            <w:pPr>
              <w:spacing w:after="0" w:line="240" w:lineRule="auto"/>
              <w:rPr>
                <w:sz w:val="22"/>
              </w:rPr>
            </w:pPr>
            <w:r w:rsidRPr="00E6232C">
              <w:rPr>
                <w:sz w:val="22"/>
                <w:rtl/>
                <w:lang w:bidi="he-IL"/>
              </w:rPr>
              <w:t xml:space="preserve">שיעור פסילה בתיוג </w:t>
            </w:r>
            <w:r w:rsidRPr="00E6232C">
              <w:rPr>
                <w:sz w:val="22"/>
                <w:rtl/>
                <w:lang w:bidi="he-IL"/>
              </w:rPr>
              <w:br/>
            </w:r>
            <w:r w:rsidRPr="00E6232C">
              <w:rPr>
                <w:sz w:val="22"/>
              </w:rPr>
              <w:t xml:space="preserve"> Caliptra  (</w:t>
            </w:r>
            <w:r w:rsidRPr="00E6232C">
              <w:rPr>
                <w:sz w:val="22"/>
                <w:rtl/>
                <w:lang w:bidi="he-IL"/>
              </w:rPr>
              <w:t xml:space="preserve">אחרי </w:t>
            </w:r>
            <w:r w:rsidRPr="00E6232C">
              <w:rPr>
                <w:rFonts w:ascii="Arial" w:hAnsi="Arial" w:cs="Arial" w:hint="cs"/>
                <w:sz w:val="22"/>
                <w:rtl/>
              </w:rPr>
              <w:t>→</w:t>
            </w:r>
            <w:r w:rsidRPr="00E6232C">
              <w:rPr>
                <w:sz w:val="22"/>
                <w:rtl/>
              </w:rPr>
              <w:t xml:space="preserve"> </w:t>
            </w:r>
            <w:r w:rsidRPr="00E6232C">
              <w:rPr>
                <w:sz w:val="22"/>
                <w:rtl/>
                <w:lang w:bidi="he-IL"/>
              </w:rPr>
              <w:t>לפני</w:t>
            </w:r>
            <w:r w:rsidRPr="00E6232C">
              <w:rPr>
                <w:sz w:val="22"/>
              </w:rPr>
              <w:t>)</w:t>
            </w:r>
          </w:p>
        </w:tc>
        <w:tc>
          <w:tcPr>
            <w:tcW w:w="28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556D48C9" w14:textId="3AE3C49D" w:rsidR="00F6259E" w:rsidRPr="00E6232C" w:rsidRDefault="00F6259E" w:rsidP="005744BD">
            <w:pPr>
              <w:spacing w:after="0" w:line="240" w:lineRule="auto"/>
              <w:jc w:val="center"/>
              <w:rPr>
                <w:sz w:val="22"/>
              </w:rPr>
            </w:pPr>
            <w:r w:rsidRPr="00E6232C">
              <w:rPr>
                <w:sz w:val="22"/>
                <w:lang w:bidi="en-US"/>
              </w:rPr>
              <w:t xml:space="preserve">53% </w:t>
            </w:r>
            <w:r w:rsidRPr="00E6232C">
              <w:rPr>
                <w:rFonts w:ascii="Arial" w:hAnsi="Arial" w:cs="Arial"/>
                <w:sz w:val="22"/>
                <w:lang w:bidi="en-US"/>
              </w:rPr>
              <w:t>→</w:t>
            </w:r>
            <w:r w:rsidRPr="00E6232C">
              <w:rPr>
                <w:sz w:val="22"/>
                <w:lang w:bidi="en-US"/>
              </w:rPr>
              <w:t xml:space="preserve"> 25%</w:t>
            </w:r>
          </w:p>
        </w:tc>
      </w:tr>
      <w:tr w:rsidR="00F6259E" w:rsidRPr="00E6232C" w14:paraId="5D548722" w14:textId="77777777" w:rsidTr="00F6259E">
        <w:tc>
          <w:tcPr>
            <w:tcW w:w="432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57639D7E" w14:textId="5C74065A" w:rsidR="00F6259E" w:rsidRPr="00E6232C" w:rsidRDefault="00F6259E" w:rsidP="005744BD">
            <w:pPr>
              <w:bidi/>
              <w:spacing w:after="0" w:line="240" w:lineRule="auto"/>
              <w:jc w:val="left"/>
              <w:rPr>
                <w:sz w:val="22"/>
                <w:lang w:bidi="he-IL"/>
              </w:rPr>
            </w:pPr>
            <w:r w:rsidRPr="00E6232C">
              <w:rPr>
                <w:sz w:val="22"/>
                <w:rtl/>
                <w:lang w:bidi="he-IL"/>
              </w:rPr>
              <w:lastRenderedPageBreak/>
              <w:t xml:space="preserve">מאפייני </w:t>
            </w:r>
            <w:r w:rsidRPr="00E6232C">
              <w:rPr>
                <w:sz w:val="22"/>
                <w:rtl/>
                <w:lang w:bidi="he-IL"/>
              </w:rPr>
              <w:br/>
            </w:r>
            <w:r w:rsidRPr="00E6232C">
              <w:rPr>
                <w:sz w:val="22"/>
                <w:lang w:bidi="he-IL"/>
              </w:rPr>
              <w:t>- Macro-F1 (CV)</w:t>
            </w:r>
            <w:r w:rsidRPr="00E6232C">
              <w:rPr>
                <w:sz w:val="22"/>
                <w:rtl/>
                <w:lang w:bidi="he-IL"/>
              </w:rPr>
              <w:br/>
            </w:r>
            <w:r w:rsidRPr="00E6232C">
              <w:rPr>
                <w:sz w:val="22"/>
                <w:lang w:bidi="he-IL"/>
              </w:rPr>
              <w:t>RTL + Random Forest</w:t>
            </w:r>
          </w:p>
        </w:tc>
        <w:tc>
          <w:tcPr>
            <w:tcW w:w="2880" w:type="dxa"/>
            <w:tcBorders>
              <w:top w:val="single" w:sz="6" w:space="0" w:color="B7C9DC"/>
              <w:left w:val="single" w:sz="6" w:space="0" w:color="B7C9DC"/>
              <w:bottom w:val="single" w:sz="6" w:space="0" w:color="B7C9DC"/>
              <w:right w:val="single" w:sz="6" w:space="0" w:color="B7C9DC"/>
            </w:tcBorders>
            <w:shd w:val="clear" w:color="auto" w:fill="FFFFFF"/>
            <w:tcMar>
              <w:top w:w="90" w:type="dxa"/>
              <w:left w:w="95" w:type="dxa"/>
              <w:bottom w:w="90" w:type="dxa"/>
              <w:right w:w="95" w:type="dxa"/>
            </w:tcMar>
            <w:vAlign w:val="center"/>
          </w:tcPr>
          <w:p w14:paraId="789A950A" w14:textId="666483D0" w:rsidR="00F6259E" w:rsidRPr="00E6232C" w:rsidRDefault="00F6259E" w:rsidP="005744BD">
            <w:pPr>
              <w:spacing w:after="0" w:line="240" w:lineRule="auto"/>
              <w:jc w:val="center"/>
              <w:rPr>
                <w:sz w:val="22"/>
              </w:rPr>
            </w:pPr>
            <w:r w:rsidRPr="00E6232C">
              <w:rPr>
                <w:sz w:val="22"/>
                <w:lang w:bidi="en-US"/>
              </w:rPr>
              <w:t>0.525 ± 0.114</w:t>
            </w:r>
          </w:p>
        </w:tc>
      </w:tr>
      <w:tr w:rsidR="00F6259E" w:rsidRPr="00E6232C" w14:paraId="136127D9" w14:textId="77777777" w:rsidTr="00F6259E">
        <w:tc>
          <w:tcPr>
            <w:tcW w:w="432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0ED10FC7" w14:textId="43D1A55D" w:rsidR="00F6259E" w:rsidRPr="00E6232C" w:rsidRDefault="00F6259E" w:rsidP="005744BD">
            <w:pPr>
              <w:spacing w:after="0" w:line="240" w:lineRule="auto"/>
              <w:rPr>
                <w:sz w:val="22"/>
                <w:rtl/>
                <w:lang w:bidi="he-IL"/>
              </w:rPr>
            </w:pPr>
            <w:r w:rsidRPr="00E6232C">
              <w:rPr>
                <w:sz w:val="22"/>
              </w:rPr>
              <w:t xml:space="preserve">TF-IDF </w:t>
            </w:r>
            <w:r w:rsidRPr="00E6232C">
              <w:rPr>
                <w:sz w:val="22"/>
                <w:rtl/>
                <w:lang w:bidi="he-IL"/>
              </w:rPr>
              <w:br/>
              <w:t>באותו פרוטוקול</w:t>
            </w:r>
            <w:r w:rsidRPr="00E6232C">
              <w:rPr>
                <w:sz w:val="22"/>
                <w:rtl/>
                <w:lang w:bidi="he-IL"/>
              </w:rPr>
              <w:br/>
            </w:r>
            <w:r w:rsidRPr="00E6232C">
              <w:rPr>
                <w:sz w:val="22"/>
              </w:rPr>
              <w:t xml:space="preserve">Macro-F1 (CV) </w:t>
            </w:r>
          </w:p>
        </w:tc>
        <w:tc>
          <w:tcPr>
            <w:tcW w:w="2880" w:type="dxa"/>
            <w:tcBorders>
              <w:top w:val="single" w:sz="6" w:space="0" w:color="B7C9DC"/>
              <w:left w:val="single" w:sz="6" w:space="0" w:color="B7C9DC"/>
              <w:bottom w:val="single" w:sz="6" w:space="0" w:color="B7C9DC"/>
              <w:right w:val="single" w:sz="6" w:space="0" w:color="B7C9DC"/>
            </w:tcBorders>
            <w:shd w:val="clear" w:color="auto" w:fill="F8FBFE"/>
            <w:tcMar>
              <w:top w:w="90" w:type="dxa"/>
              <w:left w:w="95" w:type="dxa"/>
              <w:bottom w:w="90" w:type="dxa"/>
              <w:right w:w="95" w:type="dxa"/>
            </w:tcMar>
            <w:vAlign w:val="center"/>
          </w:tcPr>
          <w:p w14:paraId="739E1A3A" w14:textId="1AA3761E" w:rsidR="00F6259E" w:rsidRPr="00E6232C" w:rsidRDefault="00F6259E" w:rsidP="005744BD">
            <w:pPr>
              <w:spacing w:after="0" w:line="240" w:lineRule="auto"/>
              <w:jc w:val="center"/>
              <w:rPr>
                <w:sz w:val="22"/>
              </w:rPr>
            </w:pPr>
            <w:r w:rsidRPr="00E6232C">
              <w:rPr>
                <w:sz w:val="22"/>
              </w:rPr>
              <w:t>0.544 ± 0.053</w:t>
            </w:r>
          </w:p>
        </w:tc>
      </w:tr>
    </w:tbl>
    <w:p w14:paraId="5D5387C7" w14:textId="5D9C8430" w:rsidR="00FD79AD" w:rsidRPr="00E6232C" w:rsidRDefault="0066257A" w:rsidP="005744BD">
      <w:pPr>
        <w:pStyle w:val="1"/>
        <w:bidi/>
        <w:spacing w:before="280" w:line="240" w:lineRule="auto"/>
        <w:jc w:val="left"/>
        <w:rPr>
          <w:rFonts w:ascii="David" w:hAnsi="David" w:cs="David"/>
          <w:sz w:val="22"/>
          <w:szCs w:val="22"/>
        </w:rPr>
      </w:pPr>
      <w:r>
        <w:rPr>
          <w:rFonts w:ascii="David" w:eastAsia="Arial" w:hAnsi="David" w:cs="David" w:hint="cs"/>
          <w:sz w:val="22"/>
          <w:szCs w:val="22"/>
          <w:rtl/>
          <w:lang w:bidi="he-IL"/>
        </w:rPr>
        <w:t>7</w:t>
      </w:r>
      <w:r w:rsidR="00E23903" w:rsidRPr="00E6232C">
        <w:rPr>
          <w:rFonts w:ascii="David" w:eastAsia="Arial" w:hAnsi="David" w:cs="David"/>
          <w:sz w:val="22"/>
          <w:szCs w:val="22"/>
          <w:rtl/>
        </w:rPr>
        <w:t>. מסקנות</w:t>
      </w:r>
      <w:r w:rsidR="002F03F5">
        <w:rPr>
          <w:rFonts w:ascii="David" w:hAnsi="David" w:cs="David"/>
          <w:sz w:val="22"/>
          <w:szCs w:val="22"/>
          <w:rtl/>
          <w:lang w:bidi="he-IL"/>
        </w:rPr>
        <w:br/>
      </w:r>
      <w:r w:rsidR="004036F8" w:rsidRPr="004036F8">
        <w:rPr>
          <w:rFonts w:ascii="David" w:eastAsia="Arial" w:hAnsi="David" w:cs="David"/>
          <w:b w:val="0"/>
          <w:bCs w:val="0"/>
          <w:sz w:val="22"/>
          <w:szCs w:val="22"/>
          <w:rtl/>
          <w:lang w:bidi="he-IL"/>
        </w:rPr>
        <w:t>הפרויקט מראה שמבנה השינוי מועיל בזיהוי מימוש חסר. המודל ההיררכי הפחית התראות שווא, והאבלציה אישרה שסוגי השורות הם רכיב משמעותי. בכך מתקבל רצף עקבי בין התאוריה לניסוי: הטיה אינדוקטיבית המתאימה למבנה ההיררכי של השינוי מגדירה אילו יחסים המודל יכול לנצל [10,11,12]. לעומת זאת, במשימת הכוונה</w:t>
      </w:r>
      <w:r w:rsidR="004036F8" w:rsidRPr="004036F8">
        <w:rPr>
          <w:rFonts w:ascii="David" w:eastAsia="Arial" w:hAnsi="David" w:cs="David"/>
          <w:b w:val="0"/>
          <w:bCs w:val="0"/>
          <w:sz w:val="22"/>
          <w:szCs w:val="22"/>
        </w:rPr>
        <w:t xml:space="preserve"> TF-IDF </w:t>
      </w:r>
      <w:r w:rsidR="004036F8" w:rsidRPr="004036F8">
        <w:rPr>
          <w:rFonts w:ascii="David" w:eastAsia="Arial" w:hAnsi="David" w:cs="David"/>
          <w:b w:val="0"/>
          <w:bCs w:val="0"/>
          <w:sz w:val="22"/>
          <w:szCs w:val="22"/>
          <w:rtl/>
          <w:lang w:bidi="he-IL"/>
        </w:rPr>
        <w:t>היה עדיף, והתוצאה הקיצונית של מודל ההודעה חשפה את מגבלת</w:t>
      </w:r>
      <w:r w:rsidR="004036F8" w:rsidRPr="004036F8">
        <w:rPr>
          <w:rFonts w:ascii="David" w:eastAsia="Arial" w:hAnsi="David" w:cs="David"/>
          <w:b w:val="0"/>
          <w:bCs w:val="0"/>
          <w:sz w:val="22"/>
          <w:szCs w:val="22"/>
        </w:rPr>
        <w:t xml:space="preserve"> </w:t>
      </w:r>
      <w:r w:rsidR="00DA412B">
        <w:rPr>
          <w:rFonts w:ascii="David" w:eastAsia="Arial" w:hAnsi="David" w:cs="David"/>
          <w:b w:val="0"/>
          <w:bCs w:val="0"/>
          <w:sz w:val="22"/>
          <w:szCs w:val="22"/>
        </w:rPr>
        <w:t>.</w:t>
      </w:r>
      <w:r w:rsidR="004036F8" w:rsidRPr="004036F8">
        <w:rPr>
          <w:rFonts w:ascii="David" w:eastAsia="Arial" w:hAnsi="David" w:cs="David"/>
          <w:b w:val="0"/>
          <w:bCs w:val="0"/>
          <w:sz w:val="22"/>
          <w:szCs w:val="22"/>
        </w:rPr>
        <w:t xml:space="preserve">weak labeling </w:t>
      </w:r>
      <w:r w:rsidR="004036F8" w:rsidRPr="004036F8">
        <w:rPr>
          <w:rFonts w:ascii="David" w:eastAsia="Arial" w:hAnsi="David" w:cs="David"/>
          <w:b w:val="0"/>
          <w:bCs w:val="0"/>
          <w:sz w:val="22"/>
          <w:szCs w:val="22"/>
          <w:rtl/>
          <w:lang w:bidi="he-IL"/>
        </w:rPr>
        <w:t>לכן אין להסיק שמודל עמוק עדיף בכל מצב</w:t>
      </w:r>
      <w:r w:rsidR="004036F8" w:rsidRPr="004036F8">
        <w:rPr>
          <w:rFonts w:ascii="David" w:eastAsia="Arial" w:hAnsi="David" w:cs="David"/>
          <w:b w:val="0"/>
          <w:bCs w:val="0"/>
          <w:sz w:val="22"/>
          <w:szCs w:val="22"/>
        </w:rPr>
        <w:t>.</w:t>
      </w:r>
      <w:r w:rsidR="004036F8">
        <w:rPr>
          <w:rFonts w:ascii="David" w:eastAsia="Arial" w:hAnsi="David" w:cs="David"/>
          <w:sz w:val="22"/>
          <w:szCs w:val="22"/>
          <w:rtl/>
          <w:lang w:bidi="he-IL"/>
        </w:rPr>
        <w:br/>
      </w:r>
      <w:r w:rsidR="004036F8">
        <w:rPr>
          <w:rFonts w:ascii="David" w:eastAsia="Arial" w:hAnsi="David" w:cs="David"/>
          <w:sz w:val="22"/>
          <w:szCs w:val="22"/>
          <w:rtl/>
          <w:lang w:bidi="he-IL"/>
        </w:rPr>
        <w:br/>
      </w:r>
      <w:r w:rsidR="00E23903" w:rsidRPr="00E6232C">
        <w:rPr>
          <w:rFonts w:ascii="David" w:eastAsia="Arial" w:hAnsi="David" w:cs="David"/>
          <w:sz w:val="22"/>
          <w:szCs w:val="22"/>
          <w:rtl/>
        </w:rPr>
        <w:t>8. תרומת חברי הצוות</w:t>
      </w:r>
      <w:r w:rsidR="002F03F5">
        <w:rPr>
          <w:rFonts w:ascii="David" w:eastAsia="Arial" w:hAnsi="David" w:cs="David"/>
          <w:sz w:val="22"/>
          <w:szCs w:val="22"/>
          <w:rtl/>
          <w:lang w:bidi="he-IL"/>
        </w:rPr>
        <w:br/>
      </w:r>
      <w:r w:rsidR="003F3561" w:rsidRPr="002F03F5">
        <w:rPr>
          <w:rFonts w:ascii="David" w:hAnsi="David" w:cs="David"/>
          <w:b w:val="0"/>
          <w:bCs w:val="0"/>
          <w:sz w:val="22"/>
          <w:szCs w:val="22"/>
          <w:rtl/>
          <w:lang w:bidi="he-IL"/>
        </w:rPr>
        <w:t>קורן בנה את הבסיס, את צינור הנתונים (כריית השינויים מ-</w:t>
      </w:r>
      <w:r w:rsidR="003F3561" w:rsidRPr="002F03F5">
        <w:rPr>
          <w:rFonts w:ascii="David" w:hAnsi="David" w:cs="David"/>
          <w:b w:val="0"/>
          <w:bCs w:val="0"/>
          <w:sz w:val="22"/>
          <w:szCs w:val="22"/>
          <w:lang w:bidi="he-IL"/>
        </w:rPr>
        <w:t>OpenTitan</w:t>
      </w:r>
      <w:r w:rsidR="003F3561" w:rsidRPr="002F03F5">
        <w:rPr>
          <w:rFonts w:ascii="David" w:hAnsi="David" w:cs="David"/>
          <w:b w:val="0"/>
          <w:bCs w:val="0"/>
          <w:sz w:val="22"/>
          <w:szCs w:val="22"/>
          <w:rtl/>
          <w:lang w:bidi="he-IL"/>
        </w:rPr>
        <w:t>, הפירוק, התיוג ויצירת החורים), את ארבעת המודלים ואת הארכיטקטורה ההיררכית, וכן את מערכת האימון, ניסויי האבלציה וההרצה המלאה.</w:t>
      </w:r>
      <w:r w:rsidR="002F03F5" w:rsidRPr="002F03F5">
        <w:rPr>
          <w:rFonts w:ascii="David" w:hAnsi="David" w:cs="David"/>
          <w:b w:val="0"/>
          <w:bCs w:val="0"/>
          <w:sz w:val="22"/>
          <w:szCs w:val="22"/>
          <w:rtl/>
          <w:lang w:bidi="he-IL"/>
        </w:rPr>
        <w:br/>
      </w:r>
      <w:r w:rsidR="003F3561" w:rsidRPr="002F03F5">
        <w:rPr>
          <w:rFonts w:ascii="David" w:hAnsi="David" w:cs="David"/>
          <w:b w:val="0"/>
          <w:bCs w:val="0"/>
          <w:sz w:val="22"/>
          <w:szCs w:val="22"/>
          <w:rtl/>
          <w:lang w:bidi="he-IL"/>
        </w:rPr>
        <w:t>נועה עבדה על הניתוח וההרחבות שמעבר למודל הבסיסי. היא ניתחה לעומק למה המודלים נכשלים בזיהוי הכוונה וחשפה את קריסת המחלקה הנדירה, שיפרה את מנגנון התיוג כדי שיזרוק פחות דוגמאות, בדקה האם הגישה עובדת גם על פרויקט אחר (</w:t>
      </w:r>
      <w:r w:rsidR="003F3561" w:rsidRPr="002F03F5">
        <w:rPr>
          <w:rFonts w:ascii="David" w:hAnsi="David" w:cs="David"/>
          <w:b w:val="0"/>
          <w:bCs w:val="0"/>
          <w:sz w:val="22"/>
          <w:szCs w:val="22"/>
          <w:lang w:bidi="he-IL"/>
        </w:rPr>
        <w:t>Caliptra</w:t>
      </w:r>
      <w:r w:rsidR="003F3561" w:rsidRPr="002F03F5">
        <w:rPr>
          <w:rFonts w:ascii="David" w:hAnsi="David" w:cs="David"/>
          <w:b w:val="0"/>
          <w:bCs w:val="0"/>
          <w:sz w:val="22"/>
          <w:szCs w:val="22"/>
          <w:rtl/>
          <w:lang w:bidi="he-IL"/>
        </w:rPr>
        <w:t>), ובנתה מודל נוסף שמבוסס על מאפייני חומרה והעריכה אותו ב-</w:t>
      </w:r>
      <w:r w:rsidR="003F3561" w:rsidRPr="002F03F5">
        <w:rPr>
          <w:rFonts w:ascii="David" w:hAnsi="David" w:cs="David"/>
          <w:b w:val="0"/>
          <w:bCs w:val="0"/>
          <w:sz w:val="22"/>
          <w:szCs w:val="22"/>
          <w:lang w:bidi="he-IL"/>
        </w:rPr>
        <w:t>cross-validation</w:t>
      </w:r>
      <w:r w:rsidR="003F3561" w:rsidRPr="002F03F5">
        <w:rPr>
          <w:rFonts w:ascii="David" w:hAnsi="David" w:cs="David"/>
          <w:b w:val="0"/>
          <w:bCs w:val="0"/>
          <w:sz w:val="22"/>
          <w:szCs w:val="22"/>
          <w:rtl/>
          <w:lang w:bidi="he-IL"/>
        </w:rPr>
        <w:t>. בנוסף היא פיתחה את כלי העזר לסקירת קוד.</w:t>
      </w:r>
      <w:r w:rsidR="002F03F5">
        <w:rPr>
          <w:rFonts w:ascii="David" w:hAnsi="David" w:cs="David"/>
          <w:b w:val="0"/>
          <w:bCs w:val="0"/>
          <w:sz w:val="22"/>
          <w:szCs w:val="22"/>
          <w:rtl/>
          <w:lang w:bidi="he-IL"/>
        </w:rPr>
        <w:br/>
      </w:r>
      <w:r w:rsidR="003F3561" w:rsidRPr="002F03F5">
        <w:rPr>
          <w:rFonts w:ascii="David" w:hAnsi="David" w:cs="David"/>
          <w:b w:val="0"/>
          <w:bCs w:val="0"/>
          <w:sz w:val="22"/>
          <w:szCs w:val="22"/>
          <w:rtl/>
          <w:lang w:bidi="he-IL"/>
        </w:rPr>
        <w:t>את שאלות המחקר, הניתוח הביקורתי והמסקנות גיבשנו יחד.</w:t>
      </w:r>
    </w:p>
    <w:p w14:paraId="688CCA50" w14:textId="77777777" w:rsidR="00FD79AD" w:rsidRPr="00E6232C" w:rsidRDefault="00E23903" w:rsidP="005744BD">
      <w:pPr>
        <w:pStyle w:val="1"/>
        <w:bidi/>
        <w:spacing w:before="280" w:line="240" w:lineRule="auto"/>
        <w:jc w:val="left"/>
        <w:rPr>
          <w:rFonts w:ascii="David" w:hAnsi="David" w:cs="David"/>
          <w:sz w:val="22"/>
          <w:szCs w:val="22"/>
        </w:rPr>
      </w:pPr>
      <w:r w:rsidRPr="00E6232C">
        <w:rPr>
          <w:rFonts w:ascii="David" w:eastAsia="Arial" w:hAnsi="David" w:cs="David"/>
          <w:sz w:val="22"/>
          <w:szCs w:val="22"/>
          <w:rtl/>
        </w:rPr>
        <w:t>מקורות</w:t>
      </w:r>
    </w:p>
    <w:p w14:paraId="7C3A43EA" w14:textId="77777777" w:rsidR="00FD79AD" w:rsidRPr="00E6232C" w:rsidRDefault="00E23903" w:rsidP="005744BD">
      <w:pPr>
        <w:spacing w:after="0" w:line="240" w:lineRule="auto"/>
        <w:jc w:val="left"/>
        <w:rPr>
          <w:sz w:val="22"/>
        </w:rPr>
      </w:pPr>
      <w:r w:rsidRPr="00E6232C">
        <w:rPr>
          <w:rFonts w:eastAsia="Arial"/>
          <w:sz w:val="22"/>
          <w:lang w:bidi="en-US"/>
        </w:rPr>
        <w:t>[1] lowRISC, OpenTitan, https://github.com/lowRISC/opentitan.</w:t>
      </w:r>
    </w:p>
    <w:p w14:paraId="624C5494" w14:textId="77777777" w:rsidR="00FD79AD" w:rsidRPr="00E6232C" w:rsidRDefault="00E23903" w:rsidP="005744BD">
      <w:pPr>
        <w:spacing w:after="0" w:line="240" w:lineRule="auto"/>
        <w:jc w:val="left"/>
        <w:rPr>
          <w:sz w:val="22"/>
        </w:rPr>
      </w:pPr>
      <w:r w:rsidRPr="00E6232C">
        <w:rPr>
          <w:rFonts w:eastAsia="Arial"/>
          <w:sz w:val="22"/>
          <w:lang w:bidi="en-US"/>
        </w:rPr>
        <w:t>[2] T. Hoang, H. J. Kang, J. Lawall, D. Lo, CC2Vec: Distributed Representations of Code Changes, ICSE 2020, DOI 10.1145/3377811.3380361.</w:t>
      </w:r>
    </w:p>
    <w:p w14:paraId="25559340" w14:textId="77777777" w:rsidR="00FD79AD" w:rsidRPr="00E6232C" w:rsidRDefault="00E23903" w:rsidP="005744BD">
      <w:pPr>
        <w:spacing w:after="0" w:line="240" w:lineRule="auto"/>
        <w:jc w:val="left"/>
        <w:rPr>
          <w:sz w:val="22"/>
        </w:rPr>
      </w:pPr>
      <w:r w:rsidRPr="00E6232C">
        <w:rPr>
          <w:rFonts w:eastAsia="Arial"/>
          <w:sz w:val="22"/>
          <w:lang w:bidi="en-US"/>
        </w:rPr>
        <w:t>[3] T. Hoang, J. Lawall, Y. Tian, R. J. Oentaryo, D. Lo, PatchNet: Hierarchical Deep Learning-Based Stable Patch Identification for the Linux Kernel, arXiv:1911.03576, 2019.</w:t>
      </w:r>
    </w:p>
    <w:p w14:paraId="5EFEBDCA" w14:textId="77777777" w:rsidR="00FD79AD" w:rsidRPr="00E6232C" w:rsidRDefault="00E23903" w:rsidP="005744BD">
      <w:pPr>
        <w:spacing w:after="0" w:line="240" w:lineRule="auto"/>
        <w:jc w:val="left"/>
        <w:rPr>
          <w:sz w:val="22"/>
        </w:rPr>
      </w:pPr>
      <w:r w:rsidRPr="00E6232C">
        <w:rPr>
          <w:rFonts w:eastAsia="Arial"/>
          <w:sz w:val="22"/>
          <w:lang w:bidi="en-US"/>
        </w:rPr>
        <w:t>[4] T. Hoang, H. K. Dam, Y. Kamei, D. Lo, N. Ubayashi, DeepJIT: An End-to-End Deep Learning Framework for Just-in-Time Defect Prediction, MSR 2019, DOI 10.1109/MSR.2019.00016.</w:t>
      </w:r>
    </w:p>
    <w:p w14:paraId="6DC3C96B" w14:textId="77777777" w:rsidR="00FD79AD" w:rsidRPr="00E6232C" w:rsidRDefault="00E23903" w:rsidP="005744BD">
      <w:pPr>
        <w:spacing w:after="0" w:line="240" w:lineRule="auto"/>
        <w:jc w:val="left"/>
        <w:rPr>
          <w:sz w:val="22"/>
        </w:rPr>
      </w:pPr>
      <w:r w:rsidRPr="00E6232C">
        <w:rPr>
          <w:rFonts w:eastAsia="Arial"/>
          <w:sz w:val="22"/>
          <w:lang w:bidi="en-US"/>
        </w:rPr>
        <w:t>[5] Z. Li et al., Automating Code Review Activities by Large-Scale Pre-training, arXiv:2203.09095, 2022.</w:t>
      </w:r>
    </w:p>
    <w:p w14:paraId="0B130250" w14:textId="77777777" w:rsidR="00FD79AD" w:rsidRPr="00E6232C" w:rsidRDefault="00E23903" w:rsidP="005744BD">
      <w:pPr>
        <w:spacing w:after="0" w:line="240" w:lineRule="auto"/>
        <w:jc w:val="left"/>
        <w:rPr>
          <w:sz w:val="22"/>
        </w:rPr>
      </w:pPr>
      <w:r w:rsidRPr="00E6232C">
        <w:rPr>
          <w:rFonts w:eastAsia="Arial"/>
          <w:sz w:val="22"/>
          <w:lang w:bidi="en-US"/>
        </w:rPr>
        <w:t>[6] K. Hannes, N. Sebbag, DiffIntent-RTL, https://github.com/korrenhannes/diffintent-rtl.</w:t>
      </w:r>
    </w:p>
    <w:p w14:paraId="734C7507" w14:textId="77777777" w:rsidR="00F71C17" w:rsidRPr="00E6232C" w:rsidRDefault="00E23903" w:rsidP="005744BD">
      <w:pPr>
        <w:spacing w:after="0" w:line="240" w:lineRule="auto"/>
        <w:jc w:val="left"/>
        <w:rPr>
          <w:sz w:val="22"/>
        </w:rPr>
      </w:pPr>
      <w:r w:rsidRPr="00E6232C">
        <w:rPr>
          <w:rFonts w:eastAsia="Arial"/>
          <w:sz w:val="22"/>
          <w:lang w:bidi="en-US"/>
        </w:rPr>
        <w:t>[7] S. Maymon, Deep Learning, Lectures 2-3: Feedforward Networks, Output Units and Cost Functions, Tel Aviv University, 2026.</w:t>
      </w:r>
    </w:p>
    <w:p w14:paraId="57326FB3" w14:textId="77777777" w:rsidR="00F71C17" w:rsidRPr="00E6232C" w:rsidRDefault="00E23903" w:rsidP="005744BD">
      <w:pPr>
        <w:spacing w:after="0" w:line="240" w:lineRule="auto"/>
        <w:jc w:val="left"/>
        <w:rPr>
          <w:sz w:val="22"/>
        </w:rPr>
      </w:pPr>
      <w:r w:rsidRPr="00E6232C">
        <w:rPr>
          <w:rFonts w:eastAsia="Arial"/>
          <w:sz w:val="22"/>
          <w:lang w:bidi="en-US"/>
        </w:rPr>
        <w:t>[8] S. Maymon, Deep Learning, Lectures 4-6: Architecture Design, Optimization and Backpropagation, Tel Aviv University, 2026.</w:t>
      </w:r>
    </w:p>
    <w:p w14:paraId="44F3FE11" w14:textId="77777777" w:rsidR="00F71C17" w:rsidRPr="00E6232C" w:rsidRDefault="00E23903" w:rsidP="005744BD">
      <w:pPr>
        <w:spacing w:after="0" w:line="240" w:lineRule="auto"/>
        <w:jc w:val="left"/>
        <w:rPr>
          <w:sz w:val="22"/>
        </w:rPr>
      </w:pPr>
      <w:r w:rsidRPr="00E6232C">
        <w:rPr>
          <w:rFonts w:eastAsia="Arial"/>
          <w:sz w:val="22"/>
          <w:lang w:bidi="en-US"/>
        </w:rPr>
        <w:t>[9] S. Maymon, Deep Learning, Lectures 7-9: Regularization, Early Stopping and Dropout, Tel Aviv University, 2026.</w:t>
      </w:r>
    </w:p>
    <w:p w14:paraId="5F66BC6C" w14:textId="77777777" w:rsidR="00F71C17" w:rsidRPr="00E6232C" w:rsidRDefault="00E23903" w:rsidP="005744BD">
      <w:pPr>
        <w:spacing w:after="0" w:line="240" w:lineRule="auto"/>
        <w:jc w:val="left"/>
        <w:rPr>
          <w:sz w:val="22"/>
        </w:rPr>
      </w:pPr>
      <w:r w:rsidRPr="00E6232C">
        <w:rPr>
          <w:rFonts w:eastAsia="Arial"/>
          <w:sz w:val="22"/>
          <w:lang w:bidi="en-US"/>
        </w:rPr>
        <w:t>[10] S. Maymon, Deep Learning, Lectures 9-10: Convolutional Neural Networks and Inductive Bias for Structured Data, Tel Aviv University, 2026.</w:t>
      </w:r>
    </w:p>
    <w:p w14:paraId="03576ACE" w14:textId="77777777" w:rsidR="00F71C17" w:rsidRPr="00E6232C" w:rsidRDefault="00E23903" w:rsidP="005744BD">
      <w:pPr>
        <w:spacing w:after="0" w:line="240" w:lineRule="auto"/>
        <w:jc w:val="left"/>
        <w:rPr>
          <w:sz w:val="22"/>
        </w:rPr>
      </w:pPr>
      <w:r w:rsidRPr="00E6232C">
        <w:rPr>
          <w:rFonts w:eastAsia="Arial"/>
          <w:sz w:val="22"/>
          <w:lang w:bidi="en-US"/>
        </w:rPr>
        <w:t>[11] S. Maymon, Deep Learning, Lecture 11: Natural Language Processing, Tokenization, n-grams, Embeddings and Recurrent Networks, Tel Aviv University, 2026.</w:t>
      </w:r>
    </w:p>
    <w:p w14:paraId="4BA92612" w14:textId="77777777" w:rsidR="00F71C17" w:rsidRPr="00E6232C" w:rsidRDefault="00E23903" w:rsidP="005744BD">
      <w:pPr>
        <w:spacing w:after="0" w:line="240" w:lineRule="auto"/>
        <w:jc w:val="left"/>
        <w:rPr>
          <w:sz w:val="22"/>
        </w:rPr>
      </w:pPr>
      <w:r w:rsidRPr="00E6232C">
        <w:rPr>
          <w:rFonts w:eastAsia="Arial"/>
          <w:sz w:val="22"/>
          <w:lang w:bidi="en-US"/>
        </w:rPr>
        <w:t>[12] S. Maymon, Deep Learning, Lecture 12: Attention, Positional Encoding and Transformers, Tel Aviv University, 2026.</w:t>
      </w:r>
    </w:p>
    <w:sectPr w:rsidR="00F71C17" w:rsidRPr="00E6232C" w:rsidSect="005744BD">
      <w:footerReference w:type="default" r:id="rId8"/>
      <w:pgSz w:w="11906" w:h="16838"/>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6191" w14:textId="77777777" w:rsidR="005229DD" w:rsidRDefault="005229DD">
      <w:pPr>
        <w:spacing w:after="0" w:line="240" w:lineRule="auto"/>
      </w:pPr>
      <w:r>
        <w:separator/>
      </w:r>
    </w:p>
  </w:endnote>
  <w:endnote w:type="continuationSeparator" w:id="0">
    <w:p w14:paraId="4CC14987" w14:textId="77777777" w:rsidR="005229DD" w:rsidRDefault="00522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Hebrew">
    <w:charset w:val="B1"/>
    <w:family w:val="auto"/>
    <w:pitch w:val="variable"/>
    <w:sig w:usb0="80000843" w:usb1="4000000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F62D" w14:textId="77777777" w:rsidR="00FD79AD" w:rsidRDefault="00E23903">
    <w:pPr>
      <w:pStyle w:val="a7"/>
      <w:jc w:val="center"/>
    </w:pPr>
    <w:r>
      <w:rPr>
        <w:rFonts w:ascii="Arial" w:eastAsia="Arial" w:hAnsi="Arial" w:cs="Arial Hebrew"/>
        <w:color w:val="5A5A5A"/>
        <w:sz w:val="17"/>
      </w:rPr>
      <w:fldChar w:fldCharType="begin"/>
    </w:r>
    <w:r>
      <w:rPr>
        <w:rFonts w:ascii="Arial" w:eastAsia="Arial" w:hAnsi="Arial" w:cs="Arial Hebrew"/>
        <w:color w:val="5A5A5A"/>
        <w:sz w:val="17"/>
      </w:rPr>
      <w:instrText>PAGE</w:instrText>
    </w:r>
    <w:r>
      <w:rPr>
        <w:rFonts w:ascii="Arial" w:eastAsia="Arial" w:hAnsi="Arial" w:cs="Arial Hebrew"/>
        <w:color w:val="5A5A5A"/>
        <w:sz w:val="17"/>
      </w:rPr>
      <w:fldChar w:fldCharType="separate"/>
    </w:r>
    <w:r w:rsidR="00C857C7">
      <w:rPr>
        <w:rFonts w:ascii="Arial" w:eastAsia="Arial" w:hAnsi="Arial" w:cs="Arial Hebrew"/>
        <w:noProof/>
        <w:color w:val="5A5A5A"/>
        <w:sz w:val="17"/>
      </w:rPr>
      <w:t>1</w:t>
    </w:r>
    <w:r>
      <w:rPr>
        <w:rFonts w:ascii="Arial" w:eastAsia="Arial" w:hAnsi="Arial" w:cs="Arial Hebrew"/>
        <w:color w:val="5A5A5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28282" w14:textId="77777777" w:rsidR="005229DD" w:rsidRDefault="005229DD">
      <w:pPr>
        <w:spacing w:after="0" w:line="240" w:lineRule="auto"/>
      </w:pPr>
      <w:r>
        <w:separator/>
      </w:r>
    </w:p>
  </w:footnote>
  <w:footnote w:type="continuationSeparator" w:id="0">
    <w:p w14:paraId="3EE3AF2B" w14:textId="77777777" w:rsidR="005229DD" w:rsidRDefault="00522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9928228">
    <w:abstractNumId w:val="8"/>
  </w:num>
  <w:num w:numId="2" w16cid:durableId="261500338">
    <w:abstractNumId w:val="6"/>
  </w:num>
  <w:num w:numId="3" w16cid:durableId="469516858">
    <w:abstractNumId w:val="5"/>
  </w:num>
  <w:num w:numId="4" w16cid:durableId="1562445663">
    <w:abstractNumId w:val="4"/>
  </w:num>
  <w:num w:numId="5" w16cid:durableId="1312052407">
    <w:abstractNumId w:val="7"/>
  </w:num>
  <w:num w:numId="6" w16cid:durableId="1122773651">
    <w:abstractNumId w:val="3"/>
  </w:num>
  <w:num w:numId="7" w16cid:durableId="80882916">
    <w:abstractNumId w:val="2"/>
  </w:num>
  <w:num w:numId="8" w16cid:durableId="1548684333">
    <w:abstractNumId w:val="1"/>
  </w:num>
  <w:num w:numId="9" w16cid:durableId="1694916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B0A"/>
    <w:rsid w:val="00031BF5"/>
    <w:rsid w:val="00034616"/>
    <w:rsid w:val="0003560B"/>
    <w:rsid w:val="0006063C"/>
    <w:rsid w:val="000629DF"/>
    <w:rsid w:val="0015074B"/>
    <w:rsid w:val="00176410"/>
    <w:rsid w:val="001963BE"/>
    <w:rsid w:val="001B1863"/>
    <w:rsid w:val="001E1232"/>
    <w:rsid w:val="001E55EB"/>
    <w:rsid w:val="001F533E"/>
    <w:rsid w:val="002151A3"/>
    <w:rsid w:val="00224A1D"/>
    <w:rsid w:val="0029639D"/>
    <w:rsid w:val="002A132F"/>
    <w:rsid w:val="002B584F"/>
    <w:rsid w:val="002F03F5"/>
    <w:rsid w:val="00316B67"/>
    <w:rsid w:val="00326F90"/>
    <w:rsid w:val="00330D55"/>
    <w:rsid w:val="00375EBE"/>
    <w:rsid w:val="00391C79"/>
    <w:rsid w:val="003F3561"/>
    <w:rsid w:val="003F542E"/>
    <w:rsid w:val="004036F8"/>
    <w:rsid w:val="00437A35"/>
    <w:rsid w:val="00451688"/>
    <w:rsid w:val="004E7A6D"/>
    <w:rsid w:val="005229DD"/>
    <w:rsid w:val="0055124A"/>
    <w:rsid w:val="005744BD"/>
    <w:rsid w:val="00593AF1"/>
    <w:rsid w:val="005F17A9"/>
    <w:rsid w:val="005F1950"/>
    <w:rsid w:val="0060254C"/>
    <w:rsid w:val="00605D74"/>
    <w:rsid w:val="00633F0B"/>
    <w:rsid w:val="00647CDD"/>
    <w:rsid w:val="0066257A"/>
    <w:rsid w:val="00684FA0"/>
    <w:rsid w:val="006C2A3D"/>
    <w:rsid w:val="00790F5A"/>
    <w:rsid w:val="007A4491"/>
    <w:rsid w:val="007D0785"/>
    <w:rsid w:val="007D1D7B"/>
    <w:rsid w:val="007D4018"/>
    <w:rsid w:val="007E27D5"/>
    <w:rsid w:val="0084672A"/>
    <w:rsid w:val="00893177"/>
    <w:rsid w:val="008B4226"/>
    <w:rsid w:val="008E24D7"/>
    <w:rsid w:val="00945F0D"/>
    <w:rsid w:val="00952360"/>
    <w:rsid w:val="00982CC3"/>
    <w:rsid w:val="009F6B7F"/>
    <w:rsid w:val="00A022BB"/>
    <w:rsid w:val="00A60512"/>
    <w:rsid w:val="00A81D44"/>
    <w:rsid w:val="00AA1D8D"/>
    <w:rsid w:val="00B47730"/>
    <w:rsid w:val="00C27339"/>
    <w:rsid w:val="00C44BF0"/>
    <w:rsid w:val="00C857C7"/>
    <w:rsid w:val="00C85A2E"/>
    <w:rsid w:val="00CB0664"/>
    <w:rsid w:val="00CB254B"/>
    <w:rsid w:val="00D91201"/>
    <w:rsid w:val="00DA412B"/>
    <w:rsid w:val="00E04F69"/>
    <w:rsid w:val="00E23903"/>
    <w:rsid w:val="00E332BD"/>
    <w:rsid w:val="00E6232C"/>
    <w:rsid w:val="00E92F54"/>
    <w:rsid w:val="00E97330"/>
    <w:rsid w:val="00EA45FB"/>
    <w:rsid w:val="00F52BBF"/>
    <w:rsid w:val="00F6259E"/>
    <w:rsid w:val="00F71C17"/>
    <w:rsid w:val="00FC693F"/>
    <w:rsid w:val="00FD79A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4213E"/>
  <w14:defaultImageDpi w14:val="300"/>
  <w15:docId w15:val="{40529367-59C7-8149-81F5-C666AD40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jc w:val="right"/>
    </w:pPr>
    <w:rPr>
      <w:rFonts w:ascii="David" w:eastAsia="David" w:hAnsi="David" w:cs="David"/>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a1"/>
    <w:uiPriority w:val="99"/>
    <w:semiHidden/>
    <w:unhideWhenUsed/>
    <w:rsid w:val="003F356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2762</Words>
  <Characters>13811</Characters>
  <Application>Microsoft Office Word</Application>
  <DocSecurity>0</DocSecurity>
  <Lines>115</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זיהוי כוונת שינוי ומימוש חסר בקוד חומרה באמצעות DiffIntent RTL</vt:lpstr>
      <vt:lpstr/>
    </vt:vector>
  </TitlesOfParts>
  <Manager/>
  <Company/>
  <LinksUpToDate>false</LinksUpToDate>
  <CharactersWithSpaces>16540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זיהוי כוונת שינוי ומימוש חסר בקוד חומרה באמצעות DiffIntent RTL</dc:title>
  <dc:subject>דוח פרויקט מסכם בקורס למידה עמוקה</dc:subject>
  <dc:creator>קורן חנס ונועה סבג</dc:creator>
  <cp:keywords>DiffIntent RTL, OpenTitan, SystemVerilog, code diff, deep learning</cp:keywords>
  <dc:description>generated by python-docx</dc:description>
  <cp:lastModifiedBy>NOA SEBBAG</cp:lastModifiedBy>
  <cp:revision>2</cp:revision>
  <cp:lastPrinted>2026-10-10T08:41:00Z</cp:lastPrinted>
  <dcterms:created xsi:type="dcterms:W3CDTF">2026-10-14T13:52:00Z</dcterms:created>
  <dcterms:modified xsi:type="dcterms:W3CDTF">2026-10-14T13:52:00Z</dcterms:modified>
  <cp:category/>
</cp:coreProperties>
</file>