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F2" w:rsidRPr="000554F2" w:rsidRDefault="000554F2" w:rsidP="00C924D3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0554F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Отчет по проекту обработки и анализа данных:</w:t>
      </w:r>
      <w:r w:rsidRPr="00C924D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пример машинного обучения</w:t>
      </w:r>
      <w:r w:rsidRPr="000554F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для набора данных классификации </w:t>
      </w:r>
      <w:r w:rsidRPr="00C924D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качества вина</w:t>
      </w:r>
    </w:p>
    <w:p w:rsidR="000554F2" w:rsidRPr="00C924D3" w:rsidRDefault="000554F2" w:rsidP="00C924D3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auto"/>
        </w:rPr>
      </w:pPr>
      <w:r w:rsidRPr="00C924D3">
        <w:rPr>
          <w:rFonts w:ascii="Segoe UI" w:hAnsi="Segoe UI" w:cs="Segoe UI"/>
          <w:color w:val="auto"/>
        </w:rPr>
        <w:t>1. Понимание бизнеса</w:t>
      </w:r>
    </w:p>
    <w:p w:rsidR="000554F2" w:rsidRPr="00C924D3" w:rsidRDefault="000554F2" w:rsidP="00C924D3">
      <w:pPr>
        <w:pStyle w:val="3"/>
        <w:shd w:val="clear" w:color="auto" w:fill="FFFFFF"/>
        <w:spacing w:before="360" w:after="240"/>
        <w:jc w:val="both"/>
        <w:rPr>
          <w:rFonts w:ascii="Segoe UI" w:hAnsi="Segoe UI" w:cs="Segoe UI"/>
          <w:color w:val="auto"/>
          <w:sz w:val="30"/>
          <w:szCs w:val="30"/>
        </w:rPr>
      </w:pPr>
      <w:r w:rsidRPr="00C924D3">
        <w:rPr>
          <w:rFonts w:ascii="Segoe UI" w:hAnsi="Segoe UI" w:cs="Segoe UI"/>
          <w:color w:val="auto"/>
          <w:sz w:val="30"/>
          <w:szCs w:val="30"/>
        </w:rPr>
        <w:t>Постановка задачи</w:t>
      </w:r>
    </w:p>
    <w:p w:rsidR="000554F2" w:rsidRPr="00C924D3" w:rsidRDefault="000554F2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>Цель проекта</w:t>
      </w:r>
      <w:r w:rsidRPr="00C924D3">
        <w:rPr>
          <w:rFonts w:ascii="Segoe UI" w:hAnsi="Segoe UI" w:cs="Segoe UI"/>
        </w:rPr>
        <w:t xml:space="preserve">— </w:t>
      </w:r>
      <w:r w:rsidRPr="00C924D3">
        <w:rPr>
          <w:rFonts w:ascii="Segoe UI" w:hAnsi="Segoe UI" w:cs="Segoe UI"/>
        </w:rPr>
        <w:t>построение модели машинного обучения для определения качества вина на основе его характеристик.</w:t>
      </w:r>
    </w:p>
    <w:p w:rsidR="000554F2" w:rsidRPr="00C924D3" w:rsidRDefault="000554F2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>Набор д</w:t>
      </w:r>
      <w:r w:rsidRPr="00C924D3">
        <w:rPr>
          <w:rFonts w:ascii="Segoe UI" w:hAnsi="Segoe UI" w:cs="Segoe UI"/>
        </w:rPr>
        <w:t xml:space="preserve">анных для этого проекта взят с платформы </w:t>
      </w:r>
      <w:hyperlink r:id="rId6" w:history="1">
        <w:proofErr w:type="spellStart"/>
        <w:r w:rsidRPr="00C924D3">
          <w:rPr>
            <w:rStyle w:val="a3"/>
            <w:rFonts w:ascii="Segoe UI" w:hAnsi="Segoe UI" w:cs="Segoe UI"/>
            <w:color w:val="auto"/>
            <w:lang w:val="en-US"/>
          </w:rPr>
          <w:t>kaggle</w:t>
        </w:r>
        <w:proofErr w:type="spellEnd"/>
      </w:hyperlink>
      <w:r w:rsidRPr="00C924D3">
        <w:rPr>
          <w:rFonts w:ascii="Segoe UI" w:hAnsi="Segoe UI" w:cs="Segoe UI"/>
        </w:rPr>
        <w:t>.</w:t>
      </w:r>
    </w:p>
    <w:p w:rsidR="000554F2" w:rsidRPr="00C924D3" w:rsidRDefault="000554F2" w:rsidP="00C924D3">
      <w:pPr>
        <w:pStyle w:val="3"/>
        <w:shd w:val="clear" w:color="auto" w:fill="FFFFFF"/>
        <w:spacing w:before="360" w:after="240"/>
        <w:jc w:val="both"/>
        <w:rPr>
          <w:rFonts w:ascii="Segoe UI" w:hAnsi="Segoe UI" w:cs="Segoe UI"/>
          <w:color w:val="auto"/>
          <w:sz w:val="30"/>
          <w:szCs w:val="30"/>
        </w:rPr>
      </w:pPr>
      <w:r w:rsidRPr="00C924D3">
        <w:rPr>
          <w:rFonts w:ascii="Segoe UI" w:hAnsi="Segoe UI" w:cs="Segoe UI"/>
          <w:color w:val="auto"/>
          <w:sz w:val="30"/>
          <w:szCs w:val="30"/>
        </w:rPr>
        <w:t>Метрика</w:t>
      </w:r>
    </w:p>
    <w:p w:rsidR="000554F2" w:rsidRPr="00C924D3" w:rsidRDefault="000554F2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 xml:space="preserve">Производительность моделей машинного обучения будет оцениваться на тестовом наборе. Точность измеряется и сообщается с помощью </w:t>
      </w:r>
      <w:r w:rsidRPr="00C924D3">
        <w:rPr>
          <w:rFonts w:ascii="Segoe UI" w:hAnsi="Segoe UI" w:cs="Segoe UI"/>
          <w:lang w:val="en-US"/>
        </w:rPr>
        <w:t>accuracy</w:t>
      </w:r>
      <w:r w:rsidRPr="00C924D3">
        <w:rPr>
          <w:rFonts w:ascii="Segoe UI" w:hAnsi="Segoe UI" w:cs="Segoe UI"/>
        </w:rPr>
        <w:t xml:space="preserve"> и </w:t>
      </w:r>
      <w:r w:rsidRPr="00C924D3">
        <w:rPr>
          <w:rFonts w:ascii="Segoe UI" w:hAnsi="Segoe UI" w:cs="Segoe UI"/>
          <w:lang w:val="en-US"/>
        </w:rPr>
        <w:t>classification</w:t>
      </w:r>
      <w:r w:rsidRPr="00C924D3">
        <w:rPr>
          <w:rFonts w:ascii="Segoe UI" w:hAnsi="Segoe UI" w:cs="Segoe UI"/>
        </w:rPr>
        <w:t xml:space="preserve"> </w:t>
      </w:r>
      <w:r w:rsidRPr="00C924D3">
        <w:rPr>
          <w:rFonts w:ascii="Segoe UI" w:hAnsi="Segoe UI" w:cs="Segoe UI"/>
          <w:lang w:val="en-US"/>
        </w:rPr>
        <w:t>report</w:t>
      </w:r>
      <w:r w:rsidRPr="00C924D3">
        <w:rPr>
          <w:rFonts w:ascii="Segoe UI" w:hAnsi="Segoe UI" w:cs="Segoe UI"/>
        </w:rPr>
        <w:t xml:space="preserve">. </w:t>
      </w:r>
      <w:r w:rsidRPr="00C924D3">
        <w:rPr>
          <w:rFonts w:ascii="Segoe UI" w:hAnsi="Segoe UI" w:cs="Segoe UI"/>
          <w:lang w:val="en-US"/>
        </w:rPr>
        <w:t>Accuracy</w:t>
      </w:r>
      <w:r w:rsidRPr="00C924D3">
        <w:rPr>
          <w:rFonts w:ascii="Segoe UI" w:hAnsi="Segoe UI" w:cs="Segoe UI"/>
        </w:rPr>
        <w:t xml:space="preserve"> &gt; 0.8 будет считаться приемлемым и пригодным для развертывания.</w:t>
      </w:r>
    </w:p>
    <w:p w:rsidR="000554F2" w:rsidRPr="00C924D3" w:rsidRDefault="000554F2" w:rsidP="00C924D3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auto"/>
        </w:rPr>
      </w:pPr>
      <w:r w:rsidRPr="00C924D3">
        <w:rPr>
          <w:rFonts w:ascii="Segoe UI" w:hAnsi="Segoe UI" w:cs="Segoe UI"/>
          <w:color w:val="auto"/>
        </w:rPr>
        <w:t>2. </w:t>
      </w:r>
      <w:hyperlink r:id="rId7" w:history="1">
        <w:r w:rsidRPr="00C924D3">
          <w:rPr>
            <w:rStyle w:val="a5"/>
            <w:rFonts w:ascii="Segoe UI" w:hAnsi="Segoe UI" w:cs="Segoe UI"/>
            <w:b w:val="0"/>
            <w:bCs w:val="0"/>
            <w:color w:val="auto"/>
          </w:rPr>
          <w:t>Сбор и понимание данных</w:t>
        </w:r>
      </w:hyperlink>
    </w:p>
    <w:p w:rsidR="000554F2" w:rsidRPr="00C924D3" w:rsidRDefault="000554F2" w:rsidP="00C924D3">
      <w:pPr>
        <w:pStyle w:val="3"/>
        <w:shd w:val="clear" w:color="auto" w:fill="FFFFFF"/>
        <w:spacing w:before="360" w:after="240"/>
        <w:jc w:val="both"/>
        <w:rPr>
          <w:rFonts w:ascii="Segoe UI" w:hAnsi="Segoe UI" w:cs="Segoe UI"/>
          <w:color w:val="auto"/>
          <w:sz w:val="30"/>
          <w:szCs w:val="30"/>
        </w:rPr>
      </w:pPr>
      <w:r w:rsidRPr="00C924D3">
        <w:rPr>
          <w:rFonts w:ascii="Segoe UI" w:hAnsi="Segoe UI" w:cs="Segoe UI"/>
          <w:color w:val="auto"/>
          <w:sz w:val="30"/>
          <w:szCs w:val="30"/>
        </w:rPr>
        <w:t>Необработанные данные</w:t>
      </w:r>
    </w:p>
    <w:p w:rsidR="000554F2" w:rsidRPr="00C924D3" w:rsidRDefault="000554F2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>Всего существует 6 497</w:t>
      </w:r>
      <w:r w:rsidRPr="00C924D3">
        <w:rPr>
          <w:rFonts w:ascii="Segoe UI" w:hAnsi="Segoe UI" w:cs="Segoe UI"/>
        </w:rPr>
        <w:t>экземпляра (до любой фильтрации), сочетание непрерывных и дискретных (</w:t>
      </w:r>
      <w:proofErr w:type="spellStart"/>
      <w:r w:rsidRPr="00C924D3">
        <w:rPr>
          <w:rFonts w:ascii="Segoe UI" w:hAnsi="Segoe UI" w:cs="Segoe UI"/>
        </w:rPr>
        <w:t>train</w:t>
      </w:r>
      <w:proofErr w:type="spellEnd"/>
      <w:r w:rsidRPr="00C924D3">
        <w:rPr>
          <w:rFonts w:ascii="Segoe UI" w:hAnsi="Segoe UI" w:cs="Segoe UI"/>
        </w:rPr>
        <w:t xml:space="preserve"> = </w:t>
      </w:r>
      <w:r w:rsidRPr="00C924D3">
        <w:rPr>
          <w:rFonts w:ascii="Segoe UI" w:hAnsi="Segoe UI" w:cs="Segoe UI"/>
        </w:rPr>
        <w:t>4547</w:t>
      </w:r>
      <w:r w:rsidRPr="00C924D3">
        <w:rPr>
          <w:rFonts w:ascii="Segoe UI" w:hAnsi="Segoe UI" w:cs="Segoe UI"/>
        </w:rPr>
        <w:t xml:space="preserve">, </w:t>
      </w:r>
      <w:proofErr w:type="spellStart"/>
      <w:r w:rsidRPr="00C924D3">
        <w:rPr>
          <w:rFonts w:ascii="Segoe UI" w:hAnsi="Segoe UI" w:cs="Segoe UI"/>
        </w:rPr>
        <w:t>test</w:t>
      </w:r>
      <w:proofErr w:type="spellEnd"/>
      <w:r w:rsidRPr="00C924D3">
        <w:rPr>
          <w:rFonts w:ascii="Segoe UI" w:hAnsi="Segoe UI" w:cs="Segoe UI"/>
        </w:rPr>
        <w:t xml:space="preserve"> = </w:t>
      </w:r>
      <w:r w:rsidRPr="00C924D3">
        <w:rPr>
          <w:rFonts w:ascii="Segoe UI" w:hAnsi="Segoe UI" w:cs="Segoe UI"/>
        </w:rPr>
        <w:t>1950</w:t>
      </w:r>
      <w:r w:rsidRPr="00C924D3">
        <w:rPr>
          <w:rFonts w:ascii="Segoe UI" w:hAnsi="Segoe UI" w:cs="Segoe UI"/>
        </w:rPr>
        <w:t>)</w:t>
      </w:r>
    </w:p>
    <w:p w:rsidR="000554F2" w:rsidRPr="00C924D3" w:rsidRDefault="000554F2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 xml:space="preserve">ЦЕЛЬ: </w:t>
      </w:r>
      <w:r w:rsidR="00ED6E2D" w:rsidRPr="00C924D3">
        <w:rPr>
          <w:rFonts w:ascii="Segoe UI" w:hAnsi="Segoe UI" w:cs="Segoe UI"/>
        </w:rPr>
        <w:t>оценка качества вина от 3 до 9.</w:t>
      </w:r>
    </w:p>
    <w:p w:rsidR="00ED6E2D" w:rsidRPr="00C924D3" w:rsidRDefault="00ED6E2D" w:rsidP="00C924D3">
      <w:pPr>
        <w:pStyle w:val="a4"/>
        <w:shd w:val="clear" w:color="auto" w:fill="FFFFFF"/>
        <w:spacing w:after="24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>Характеристики</w:t>
      </w:r>
      <w:r w:rsidR="000554F2" w:rsidRPr="00C924D3">
        <w:rPr>
          <w:rFonts w:ascii="Segoe UI" w:hAnsi="Segoe UI" w:cs="Segoe UI"/>
        </w:rPr>
        <w:t xml:space="preserve">: </w:t>
      </w:r>
      <w:r w:rsidRPr="00C924D3">
        <w:rPr>
          <w:rFonts w:ascii="Segoe UI" w:hAnsi="Segoe UI" w:cs="Segoe UI"/>
        </w:rPr>
        <w:t xml:space="preserve">фиксированная кислотность, летучая кислотность, лимонная кислота, остаточный сахар, хлориды, </w:t>
      </w:r>
      <w:r w:rsidRPr="00C924D3">
        <w:rPr>
          <w:rFonts w:ascii="Segoe UI" w:hAnsi="Segoe UI" w:cs="Segoe UI"/>
        </w:rPr>
        <w:t>свободный диоксид серы</w:t>
      </w:r>
      <w:r w:rsidRPr="00C924D3">
        <w:rPr>
          <w:rFonts w:ascii="Segoe UI" w:hAnsi="Segoe UI" w:cs="Segoe UI"/>
        </w:rPr>
        <w:t xml:space="preserve"> и т.д.</w:t>
      </w:r>
    </w:p>
    <w:p w:rsidR="000554F2" w:rsidRPr="00C924D3" w:rsidRDefault="000554F2" w:rsidP="00C924D3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auto"/>
        </w:rPr>
      </w:pPr>
      <w:r w:rsidRPr="00C924D3">
        <w:rPr>
          <w:rFonts w:ascii="Segoe UI" w:hAnsi="Segoe UI" w:cs="Segoe UI"/>
          <w:color w:val="auto"/>
        </w:rPr>
        <w:t>3. </w:t>
      </w:r>
      <w:hyperlink r:id="rId8" w:history="1">
        <w:r w:rsidRPr="00C924D3">
          <w:rPr>
            <w:rStyle w:val="a5"/>
            <w:rFonts w:ascii="Segoe UI" w:hAnsi="Segoe UI" w:cs="Segoe UI"/>
            <w:b w:val="0"/>
            <w:bCs w:val="0"/>
            <w:color w:val="auto"/>
          </w:rPr>
          <w:t>Моделирование</w:t>
        </w:r>
      </w:hyperlink>
    </w:p>
    <w:p w:rsidR="000554F2" w:rsidRPr="00C924D3" w:rsidRDefault="000554F2" w:rsidP="00C924D3">
      <w:pPr>
        <w:pStyle w:val="3"/>
        <w:shd w:val="clear" w:color="auto" w:fill="FFFFFF"/>
        <w:spacing w:before="360" w:after="240"/>
        <w:jc w:val="both"/>
        <w:rPr>
          <w:rFonts w:ascii="Segoe UI" w:hAnsi="Segoe UI" w:cs="Segoe UI"/>
          <w:color w:val="auto"/>
          <w:sz w:val="30"/>
          <w:szCs w:val="30"/>
        </w:rPr>
      </w:pPr>
      <w:r w:rsidRPr="00C924D3">
        <w:rPr>
          <w:rFonts w:ascii="Segoe UI" w:hAnsi="Segoe UI" w:cs="Segoe UI"/>
          <w:color w:val="auto"/>
          <w:sz w:val="30"/>
          <w:szCs w:val="30"/>
        </w:rPr>
        <w:t>Проектирование функций</w:t>
      </w:r>
    </w:p>
    <w:p w:rsidR="000554F2" w:rsidRPr="00C924D3" w:rsidRDefault="00ED6E2D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</w:rPr>
      </w:pPr>
      <w:r w:rsidRPr="00C924D3">
        <w:rPr>
          <w:rStyle w:val="a5"/>
          <w:rFonts w:ascii="Segoe UI" w:hAnsi="Segoe UI" w:cs="Segoe UI"/>
        </w:rPr>
        <w:t xml:space="preserve">Очистка данных и заполнение пропусков. </w:t>
      </w:r>
      <w:r w:rsidRPr="00C924D3">
        <w:rPr>
          <w:rStyle w:val="a5"/>
          <w:rFonts w:ascii="Segoe UI" w:hAnsi="Segoe UI" w:cs="Segoe UI"/>
          <w:b w:val="0"/>
        </w:rPr>
        <w:t>Были проанализированы пропуски в признаках. Для заполнения была использована медиана, которая позволила сохранить распределение данного признака.</w:t>
      </w:r>
    </w:p>
    <w:p w:rsidR="000554F2" w:rsidRPr="00C924D3" w:rsidRDefault="00ED6E2D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Style w:val="a5"/>
          <w:rFonts w:ascii="Segoe UI" w:hAnsi="Segoe UI" w:cs="Segoe UI"/>
        </w:rPr>
        <w:lastRenderedPageBreak/>
        <w:t>Категориальные признаки.</w:t>
      </w:r>
      <w:r w:rsidRPr="00C924D3">
        <w:rPr>
          <w:rStyle w:val="a5"/>
          <w:rFonts w:ascii="Segoe UI" w:hAnsi="Segoe UI" w:cs="Segoe UI"/>
          <w:b w:val="0"/>
        </w:rPr>
        <w:t xml:space="preserve"> Признак тип вина представлен в виде категориальной переменной со значениями «</w:t>
      </w:r>
      <w:proofErr w:type="spellStart"/>
      <w:r w:rsidRPr="00C924D3">
        <w:rPr>
          <w:rStyle w:val="a5"/>
          <w:rFonts w:ascii="Segoe UI" w:hAnsi="Segoe UI" w:cs="Segoe UI"/>
          <w:b w:val="0"/>
        </w:rPr>
        <w:t>red</w:t>
      </w:r>
      <w:proofErr w:type="spellEnd"/>
      <w:r w:rsidRPr="00C924D3">
        <w:rPr>
          <w:rStyle w:val="a5"/>
          <w:rFonts w:ascii="Segoe UI" w:hAnsi="Segoe UI" w:cs="Segoe UI"/>
          <w:b w:val="0"/>
        </w:rPr>
        <w:t>» и «</w:t>
      </w:r>
      <w:r w:rsidRPr="00C924D3">
        <w:rPr>
          <w:rStyle w:val="a5"/>
          <w:rFonts w:ascii="Segoe UI" w:hAnsi="Segoe UI" w:cs="Segoe UI"/>
          <w:b w:val="0"/>
          <w:lang w:val="en-US"/>
        </w:rPr>
        <w:t>white</w:t>
      </w:r>
      <w:r w:rsidRPr="00C924D3">
        <w:rPr>
          <w:rStyle w:val="a5"/>
          <w:rFonts w:ascii="Segoe UI" w:hAnsi="Segoe UI" w:cs="Segoe UI"/>
          <w:b w:val="0"/>
        </w:rPr>
        <w:t xml:space="preserve">». С помощью </w:t>
      </w:r>
      <w:r w:rsidRPr="00C924D3">
        <w:rPr>
          <w:rStyle w:val="a5"/>
          <w:rFonts w:ascii="Segoe UI" w:hAnsi="Segoe UI" w:cs="Segoe UI"/>
          <w:b w:val="0"/>
          <w:lang w:val="en-US"/>
        </w:rPr>
        <w:t>pandas</w:t>
      </w:r>
      <w:r w:rsidRPr="00C924D3">
        <w:rPr>
          <w:rStyle w:val="a5"/>
          <w:rFonts w:ascii="Segoe UI" w:hAnsi="Segoe UI" w:cs="Segoe UI"/>
          <w:b w:val="0"/>
        </w:rPr>
        <w:t>.</w:t>
      </w:r>
      <w:r w:rsidRPr="00C924D3">
        <w:rPr>
          <w:rStyle w:val="a5"/>
          <w:rFonts w:ascii="Segoe UI" w:hAnsi="Segoe UI" w:cs="Segoe UI"/>
          <w:b w:val="0"/>
          <w:lang w:val="en-US"/>
        </w:rPr>
        <w:t>get</w:t>
      </w:r>
      <w:r w:rsidRPr="00C924D3">
        <w:rPr>
          <w:rStyle w:val="a5"/>
          <w:rFonts w:ascii="Segoe UI" w:hAnsi="Segoe UI" w:cs="Segoe UI"/>
          <w:b w:val="0"/>
        </w:rPr>
        <w:t>_</w:t>
      </w:r>
      <w:proofErr w:type="gramStart"/>
      <w:r w:rsidRPr="00C924D3">
        <w:rPr>
          <w:rStyle w:val="a5"/>
          <w:rFonts w:ascii="Segoe UI" w:hAnsi="Segoe UI" w:cs="Segoe UI"/>
          <w:b w:val="0"/>
          <w:lang w:val="en-US"/>
        </w:rPr>
        <w:t>dummies</w:t>
      </w:r>
      <w:r w:rsidRPr="00C924D3">
        <w:rPr>
          <w:rStyle w:val="a5"/>
          <w:rFonts w:ascii="Segoe UI" w:hAnsi="Segoe UI" w:cs="Segoe UI"/>
          <w:b w:val="0"/>
        </w:rPr>
        <w:t>(</w:t>
      </w:r>
      <w:proofErr w:type="gramEnd"/>
      <w:r w:rsidRPr="00C924D3">
        <w:rPr>
          <w:rStyle w:val="a5"/>
          <w:rFonts w:ascii="Segoe UI" w:hAnsi="Segoe UI" w:cs="Segoe UI"/>
          <w:b w:val="0"/>
        </w:rPr>
        <w:t xml:space="preserve">) признак был закодирован в </w:t>
      </w:r>
      <w:r w:rsidRPr="00C924D3">
        <w:rPr>
          <w:rStyle w:val="a5"/>
          <w:rFonts w:ascii="Segoe UI" w:hAnsi="Segoe UI" w:cs="Segoe UI"/>
          <w:b w:val="0"/>
          <w:lang w:val="en-US"/>
        </w:rPr>
        <w:t>one</w:t>
      </w:r>
      <w:r w:rsidRPr="00C924D3">
        <w:rPr>
          <w:rStyle w:val="a5"/>
          <w:rFonts w:ascii="Segoe UI" w:hAnsi="Segoe UI" w:cs="Segoe UI"/>
          <w:b w:val="0"/>
        </w:rPr>
        <w:t>-</w:t>
      </w:r>
      <w:r w:rsidRPr="00C924D3">
        <w:rPr>
          <w:rStyle w:val="a5"/>
          <w:rFonts w:ascii="Segoe UI" w:hAnsi="Segoe UI" w:cs="Segoe UI"/>
          <w:b w:val="0"/>
          <w:lang w:val="en-US"/>
        </w:rPr>
        <w:t>hot</w:t>
      </w:r>
      <w:r w:rsidRPr="00C924D3">
        <w:rPr>
          <w:rStyle w:val="a5"/>
          <w:rFonts w:ascii="Segoe UI" w:hAnsi="Segoe UI" w:cs="Segoe UI"/>
          <w:b w:val="0"/>
        </w:rPr>
        <w:t xml:space="preserve"> представлении.</w:t>
      </w:r>
    </w:p>
    <w:p w:rsidR="000554F2" w:rsidRPr="00C924D3" w:rsidRDefault="00ED6E2D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Style w:val="a5"/>
          <w:rFonts w:ascii="Segoe UI" w:hAnsi="Segoe UI" w:cs="Segoe UI"/>
        </w:rPr>
        <w:t xml:space="preserve">Анализ выбросов. </w:t>
      </w:r>
      <w:r w:rsidRPr="00C924D3">
        <w:rPr>
          <w:rFonts w:ascii="Segoe UI" w:hAnsi="Segoe UI" w:cs="Segoe UI"/>
        </w:rPr>
        <w:t xml:space="preserve">Выбросов в данных не было обнаружено, поэтому никаких изменений </w:t>
      </w:r>
      <w:r w:rsidR="00C924D3" w:rsidRPr="00C924D3">
        <w:rPr>
          <w:rFonts w:ascii="Segoe UI" w:hAnsi="Segoe UI" w:cs="Segoe UI"/>
        </w:rPr>
        <w:t>не было произведено.</w:t>
      </w:r>
    </w:p>
    <w:p w:rsidR="000554F2" w:rsidRPr="00C924D3" w:rsidRDefault="000554F2" w:rsidP="00C924D3">
      <w:pPr>
        <w:pStyle w:val="3"/>
        <w:shd w:val="clear" w:color="auto" w:fill="FFFFFF"/>
        <w:spacing w:before="360" w:after="240"/>
        <w:jc w:val="both"/>
        <w:rPr>
          <w:rFonts w:ascii="Segoe UI" w:hAnsi="Segoe UI" w:cs="Segoe UI"/>
          <w:color w:val="auto"/>
          <w:sz w:val="30"/>
          <w:szCs w:val="30"/>
        </w:rPr>
      </w:pPr>
      <w:r w:rsidRPr="00C924D3">
        <w:rPr>
          <w:rFonts w:ascii="Segoe UI" w:hAnsi="Segoe UI" w:cs="Segoe UI"/>
          <w:color w:val="auto"/>
          <w:sz w:val="30"/>
          <w:szCs w:val="30"/>
        </w:rPr>
        <w:t>Обучение моделированию</w:t>
      </w:r>
    </w:p>
    <w:p w:rsidR="000554F2" w:rsidRPr="00C924D3" w:rsidRDefault="00C924D3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 xml:space="preserve">Была создана модель классификации с помощью библиотеки </w:t>
      </w:r>
      <w:proofErr w:type="spellStart"/>
      <w:r w:rsidRPr="00C924D3">
        <w:rPr>
          <w:rFonts w:ascii="Segoe UI" w:hAnsi="Segoe UI" w:cs="Segoe UI"/>
          <w:lang w:val="en-US"/>
        </w:rPr>
        <w:t>xgboost</w:t>
      </w:r>
      <w:proofErr w:type="spellEnd"/>
      <w:r w:rsidRPr="00C924D3">
        <w:rPr>
          <w:rFonts w:ascii="Segoe UI" w:hAnsi="Segoe UI" w:cs="Segoe UI"/>
        </w:rPr>
        <w:t xml:space="preserve"> со 100 оценщиками и максимальной глубиной 7.</w:t>
      </w:r>
    </w:p>
    <w:p w:rsidR="000554F2" w:rsidRPr="00C924D3" w:rsidRDefault="000554F2" w:rsidP="00C924D3">
      <w:pPr>
        <w:pStyle w:val="3"/>
        <w:shd w:val="clear" w:color="auto" w:fill="FFFFFF"/>
        <w:spacing w:before="360" w:after="240"/>
        <w:jc w:val="both"/>
        <w:rPr>
          <w:rFonts w:ascii="Segoe UI" w:hAnsi="Segoe UI" w:cs="Segoe UI"/>
          <w:color w:val="auto"/>
          <w:sz w:val="30"/>
          <w:szCs w:val="30"/>
        </w:rPr>
      </w:pPr>
      <w:r w:rsidRPr="00C924D3">
        <w:rPr>
          <w:rFonts w:ascii="Segoe UI" w:hAnsi="Segoe UI" w:cs="Segoe UI"/>
          <w:color w:val="auto"/>
          <w:sz w:val="30"/>
          <w:szCs w:val="30"/>
        </w:rPr>
        <w:t>Оценка модели</w:t>
      </w:r>
    </w:p>
    <w:p w:rsidR="000554F2" w:rsidRPr="00C924D3" w:rsidRDefault="00C924D3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 xml:space="preserve">Точность модели измерялась на тестовом наборе с помощью метрики </w:t>
      </w:r>
      <w:r w:rsidRPr="00C924D3">
        <w:rPr>
          <w:rFonts w:ascii="Segoe UI" w:hAnsi="Segoe UI" w:cs="Segoe UI"/>
          <w:lang w:val="en-US"/>
        </w:rPr>
        <w:t>accuracy</w:t>
      </w:r>
      <w:r w:rsidRPr="00C924D3">
        <w:rPr>
          <w:rFonts w:ascii="Segoe UI" w:hAnsi="Segoe UI" w:cs="Segoe UI"/>
        </w:rPr>
        <w:t xml:space="preserve">, а также был изучен </w:t>
      </w:r>
      <w:r w:rsidRPr="00C924D3">
        <w:rPr>
          <w:rFonts w:ascii="Segoe UI" w:hAnsi="Segoe UI" w:cs="Segoe UI"/>
          <w:lang w:val="en-US"/>
        </w:rPr>
        <w:t>classification</w:t>
      </w:r>
      <w:r w:rsidRPr="00C924D3">
        <w:rPr>
          <w:rFonts w:ascii="Segoe UI" w:hAnsi="Segoe UI" w:cs="Segoe UI"/>
        </w:rPr>
        <w:t xml:space="preserve"> </w:t>
      </w:r>
      <w:r w:rsidRPr="00C924D3">
        <w:rPr>
          <w:rFonts w:ascii="Segoe UI" w:hAnsi="Segoe UI" w:cs="Segoe UI"/>
          <w:lang w:val="en-US"/>
        </w:rPr>
        <w:t>report</w:t>
      </w:r>
      <w:r w:rsidRPr="00C924D3">
        <w:rPr>
          <w:rFonts w:ascii="Segoe UI" w:hAnsi="Segoe UI" w:cs="Segoe UI"/>
        </w:rPr>
        <w:t>.</w:t>
      </w:r>
    </w:p>
    <w:p w:rsidR="000554F2" w:rsidRPr="00C924D3" w:rsidRDefault="00C924D3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lang w:val="en-US"/>
        </w:rPr>
      </w:pPr>
      <w:r w:rsidRPr="00C924D3">
        <w:rPr>
          <w:rFonts w:ascii="Segoe UI" w:hAnsi="Segoe UI" w:cs="Segoe UI"/>
          <w:lang w:val="en-US"/>
        </w:rPr>
        <w:drawing>
          <wp:inline distT="0" distB="0" distL="0" distR="0" wp14:anchorId="5D79669A" wp14:editId="15620DC5">
            <wp:extent cx="5325218" cy="287695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F2" w:rsidRPr="00C924D3" w:rsidRDefault="000554F2" w:rsidP="00C924D3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auto"/>
        </w:rPr>
      </w:pPr>
      <w:r w:rsidRPr="00C924D3">
        <w:rPr>
          <w:rFonts w:ascii="Segoe UI" w:hAnsi="Segoe UI" w:cs="Segoe UI"/>
          <w:color w:val="auto"/>
        </w:rPr>
        <w:t>4.</w:t>
      </w:r>
      <w:r w:rsidRPr="00C924D3">
        <w:rPr>
          <w:rFonts w:ascii="Segoe UI" w:hAnsi="Segoe UI" w:cs="Segoe UI"/>
          <w:color w:val="auto"/>
          <w:lang w:val="en-US"/>
        </w:rPr>
        <w:t> </w:t>
      </w:r>
      <w:r w:rsidR="00C924D3" w:rsidRPr="00C924D3">
        <w:rPr>
          <w:rFonts w:ascii="Segoe UI" w:hAnsi="Segoe UI" w:cs="Segoe UI"/>
          <w:color w:val="auto"/>
        </w:rPr>
        <w:t>Результаты</w:t>
      </w:r>
    </w:p>
    <w:p w:rsidR="000554F2" w:rsidRPr="00C924D3" w:rsidRDefault="00C924D3" w:rsidP="00C924D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 w:rsidRPr="00C924D3">
        <w:rPr>
          <w:rFonts w:ascii="Segoe UI" w:hAnsi="Segoe UI" w:cs="Segoe UI"/>
        </w:rPr>
        <w:t>В результате исследования не удалось построить достаточно емкую модель, которая позволила бы оце</w:t>
      </w:r>
      <w:bookmarkStart w:id="0" w:name="_GoBack"/>
      <w:bookmarkEnd w:id="0"/>
      <w:r w:rsidRPr="00C924D3">
        <w:rPr>
          <w:rFonts w:ascii="Segoe UI" w:hAnsi="Segoe UI" w:cs="Segoe UI"/>
        </w:rPr>
        <w:t>нить качества вина. Связано это с переобучением модели, а также сильным дисбалансом классов в выборке.</w:t>
      </w:r>
    </w:p>
    <w:p w:rsidR="00641BF6" w:rsidRPr="00C924D3" w:rsidRDefault="00641BF6" w:rsidP="00C924D3">
      <w:pPr>
        <w:jc w:val="both"/>
      </w:pPr>
    </w:p>
    <w:sectPr w:rsidR="00641BF6" w:rsidRPr="00C9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2EE"/>
    <w:multiLevelType w:val="multilevel"/>
    <w:tmpl w:val="680A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0EE7"/>
    <w:multiLevelType w:val="multilevel"/>
    <w:tmpl w:val="CDD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D10EA"/>
    <w:multiLevelType w:val="multilevel"/>
    <w:tmpl w:val="1EE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2521"/>
    <w:multiLevelType w:val="multilevel"/>
    <w:tmpl w:val="140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F2"/>
    <w:rsid w:val="000554F2"/>
    <w:rsid w:val="00641BF6"/>
    <w:rsid w:val="00C924D3"/>
    <w:rsid w:val="00E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E019"/>
  <w15:chartTrackingRefBased/>
  <w15:docId w15:val="{2A12DFF9-877E-42E6-AECC-D58D9B78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5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4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5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5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54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0554F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5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54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4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5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MachineLearningSamples-TDSPUCIAdultIncome/tree/master/code/02_model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zure/MachineLearningSamples-TDSPUCIAdultIncome/tree/master/code/01_data_acquisition_and_understan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ajyellow46/wine-qua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3192-BA67-4848-B7ED-E358439C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Корнева</dc:creator>
  <cp:keywords/>
  <dc:description/>
  <cp:lastModifiedBy>Татьяна Корнева</cp:lastModifiedBy>
  <cp:revision>1</cp:revision>
  <dcterms:created xsi:type="dcterms:W3CDTF">2023-09-03T10:47:00Z</dcterms:created>
  <dcterms:modified xsi:type="dcterms:W3CDTF">2023-09-03T11:15:00Z</dcterms:modified>
</cp:coreProperties>
</file>