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459" w:type="dxa"/>
        <w:tblLayout w:type="fixed"/>
        <w:tblLook w:val="0000" w:firstRow="0" w:lastRow="0" w:firstColumn="0" w:lastColumn="0" w:noHBand="0" w:noVBand="0"/>
      </w:tblPr>
      <w:tblGrid>
        <w:gridCol w:w="10290"/>
      </w:tblGrid>
      <w:tr w:rsidR="00DE76CC" w:rsidRPr="00820E88" w14:paraId="2046979F" w14:textId="77777777" w:rsidTr="00872C52">
        <w:trPr>
          <w:cantSplit/>
          <w:trHeight w:hRule="exact" w:val="567"/>
        </w:trPr>
        <w:tc>
          <w:tcPr>
            <w:tcW w:w="10290" w:type="dxa"/>
          </w:tcPr>
          <w:p w14:paraId="050B2422" w14:textId="77777777" w:rsidR="00DE76CC" w:rsidRPr="00820E88" w:rsidRDefault="00C2509E" w:rsidP="00BA1D05">
            <w:pPr>
              <w:snapToGrid w:val="0"/>
              <w:spacing w:before="0" w:after="0" w:line="360" w:lineRule="auto"/>
              <w:jc w:val="center"/>
              <w:rPr>
                <w:rFonts w:cs="Arial"/>
              </w:rPr>
            </w:pPr>
            <w:r>
              <w:rPr>
                <w:rFonts w:cs="Arial"/>
                <w:noProof/>
              </w:rPr>
              <mc:AlternateContent>
                <mc:Choice Requires="wps">
                  <w:drawing>
                    <wp:anchor distT="0" distB="0" distL="114300" distR="114300" simplePos="0" relativeHeight="251641856" behindDoc="1" locked="0" layoutInCell="1" allowOverlap="1" wp14:anchorId="49974FEE" wp14:editId="4CE22B03">
                      <wp:simplePos x="0" y="0"/>
                      <wp:positionH relativeFrom="column">
                        <wp:posOffset>2223770</wp:posOffset>
                      </wp:positionH>
                      <wp:positionV relativeFrom="paragraph">
                        <wp:posOffset>-532765</wp:posOffset>
                      </wp:positionV>
                      <wp:extent cx="1863090" cy="1915160"/>
                      <wp:effectExtent l="4445" t="635" r="0" b="0"/>
                      <wp:wrapNone/>
                      <wp:docPr id="16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3090" cy="1915160"/>
                              </a:xfrm>
                              <a:prstGeom prst="rect">
                                <a:avLst/>
                              </a:prstGeom>
                              <a:solidFill>
                                <a:srgbClr val="0334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75.1pt;margin-top:-41.95pt;width:146.7pt;height:15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" fillcolor="#03346f" stroked="f"/>
                  </w:pict>
                </mc:Fallback>
              </mc:AlternateContent>
            </w:r>
          </w:p>
          <w:p w14:paraId="1775E107" w14:textId="77777777" w:rsidR="00DE76CC" w:rsidRPr="00820E88" w:rsidRDefault="00DE76CC" w:rsidP="00BA1D05">
            <w:pPr>
              <w:spacing w:before="0" w:after="0" w:line="360" w:lineRule="auto"/>
              <w:rPr>
                <w:rFonts w:cs="Arial"/>
              </w:rPr>
            </w:pPr>
          </w:p>
        </w:tc>
      </w:tr>
      <w:tr w:rsidR="00DE76CC" w:rsidRPr="00820E88" w14:paraId="22580AC7" w14:textId="77777777" w:rsidTr="00872C52">
        <w:trPr>
          <w:cantSplit/>
          <w:trHeight w:hRule="exact" w:val="1412"/>
        </w:trPr>
        <w:tc>
          <w:tcPr>
            <w:tcW w:w="10290" w:type="dxa"/>
          </w:tcPr>
          <w:p w14:paraId="4F336C94" w14:textId="77777777" w:rsidR="00DE76CC" w:rsidRPr="00820E88" w:rsidRDefault="00DE76CC" w:rsidP="00BA1D05">
            <w:pPr>
              <w:snapToGrid w:val="0"/>
              <w:spacing w:before="0" w:after="0" w:line="360" w:lineRule="auto"/>
              <w:jc w:val="center"/>
              <w:rPr>
                <w:rFonts w:cs="Arial"/>
                <w:color w:val="17365D"/>
              </w:rPr>
            </w:pPr>
          </w:p>
          <w:p w14:paraId="02D93DFD" w14:textId="77777777" w:rsidR="00DE76CC" w:rsidRPr="00820E88" w:rsidRDefault="00DE76CC" w:rsidP="00BA1D05">
            <w:pPr>
              <w:snapToGrid w:val="0"/>
              <w:spacing w:before="0" w:after="0" w:line="360" w:lineRule="auto"/>
              <w:jc w:val="center"/>
              <w:rPr>
                <w:rFonts w:cs="Arial"/>
                <w:b/>
                <w:color w:val="FFFFFF"/>
                <w:sz w:val="56"/>
                <w:szCs w:val="56"/>
              </w:rPr>
            </w:pPr>
            <w:r w:rsidRPr="00820E88">
              <w:rPr>
                <w:rFonts w:cs="Arial"/>
                <w:b/>
                <w:color w:val="FFFFFF"/>
                <w:sz w:val="56"/>
                <w:szCs w:val="56"/>
              </w:rPr>
              <w:t>Тема:</w:t>
            </w:r>
          </w:p>
          <w:p w14:paraId="632BCCAE" w14:textId="77777777" w:rsidR="00DE76CC" w:rsidRPr="00820E88" w:rsidRDefault="00DE76CC" w:rsidP="00BA1D05">
            <w:pPr>
              <w:snapToGrid w:val="0"/>
              <w:spacing w:before="0" w:after="0" w:line="360" w:lineRule="auto"/>
              <w:jc w:val="center"/>
              <w:rPr>
                <w:rFonts w:cs="Arial"/>
                <w:b/>
                <w:color w:val="17365D"/>
              </w:rPr>
            </w:pPr>
          </w:p>
        </w:tc>
      </w:tr>
      <w:tr w:rsidR="00DE76CC" w:rsidRPr="00820E88" w14:paraId="391B3CDD" w14:textId="77777777" w:rsidTr="00DE76CC">
        <w:trPr>
          <w:cantSplit/>
          <w:trHeight w:hRule="exact" w:val="2266"/>
        </w:trPr>
        <w:tc>
          <w:tcPr>
            <w:tcW w:w="10290" w:type="dxa"/>
            <w:vAlign w:val="center"/>
          </w:tcPr>
          <w:p w14:paraId="26A23D6D" w14:textId="77777777" w:rsidR="00DE76CC" w:rsidRPr="0036035B" w:rsidRDefault="00DE76CC" w:rsidP="00BA1D05">
            <w:pPr>
              <w:snapToGrid w:val="0"/>
              <w:spacing w:before="0" w:after="0" w:line="360" w:lineRule="auto"/>
              <w:jc w:val="center"/>
              <w:rPr>
                <w:rFonts w:cs="Arial"/>
                <w:b/>
                <w:bCs/>
                <w:color w:val="4472C4"/>
                <w:sz w:val="48"/>
                <w:szCs w:val="48"/>
              </w:rPr>
            </w:pPr>
            <w:r w:rsidRPr="0036035B">
              <w:rPr>
                <w:rFonts w:cs="Arial"/>
                <w:b/>
                <w:color w:val="4472C4"/>
                <w:sz w:val="48"/>
                <w:szCs w:val="48"/>
              </w:rPr>
              <w:t xml:space="preserve"> «</w:t>
            </w:r>
            <w:bookmarkStart w:id="0" w:name="_Toc206825211"/>
            <w:r w:rsidR="00872C52" w:rsidRPr="0036035B">
              <w:rPr>
                <w:rFonts w:cs="Arial"/>
                <w:b/>
                <w:bCs/>
                <w:color w:val="4472C4"/>
                <w:sz w:val="48"/>
                <w:szCs w:val="48"/>
              </w:rPr>
              <w:t>Индивидуальное и организационное научение</w:t>
            </w:r>
            <w:bookmarkEnd w:id="0"/>
            <w:r w:rsidRPr="0036035B">
              <w:rPr>
                <w:rFonts w:cs="Arial"/>
                <w:b/>
                <w:color w:val="4472C4"/>
                <w:sz w:val="48"/>
                <w:szCs w:val="48"/>
              </w:rPr>
              <w:t>»</w:t>
            </w:r>
          </w:p>
        </w:tc>
      </w:tr>
      <w:tr w:rsidR="00DE76CC" w:rsidRPr="00820E88" w14:paraId="02EF750D" w14:textId="77777777" w:rsidTr="00872C52">
        <w:trPr>
          <w:cantSplit/>
          <w:trHeight w:val="9626"/>
        </w:trPr>
        <w:tc>
          <w:tcPr>
            <w:tcW w:w="10290" w:type="dxa"/>
            <w:vAlign w:val="center"/>
          </w:tcPr>
          <w:p w14:paraId="64FAC1F3" w14:textId="77777777" w:rsidR="00DE76CC" w:rsidRPr="00820E88" w:rsidRDefault="00C2509E" w:rsidP="00BA1D05">
            <w:pPr>
              <w:snapToGrid w:val="0"/>
              <w:spacing w:before="0" w:after="0" w:line="360" w:lineRule="auto"/>
              <w:rPr>
                <w:rFonts w:cs="Arial"/>
                <w:b/>
                <w:color w:val="000080"/>
              </w:rPr>
            </w:pPr>
            <w:r>
              <w:rPr>
                <w:rFonts w:cs="Arial"/>
                <w:noProof/>
              </w:rPr>
              <mc:AlternateContent>
                <mc:Choice Requires="wps">
                  <w:drawing>
                    <wp:anchor distT="0" distB="0" distL="114300" distR="114300" simplePos="0" relativeHeight="251642880" behindDoc="1" locked="0" layoutInCell="1" allowOverlap="1" wp14:anchorId="1B98EBDB" wp14:editId="549CFB43">
                      <wp:simplePos x="0" y="0"/>
                      <wp:positionH relativeFrom="column">
                        <wp:posOffset>-663575</wp:posOffset>
                      </wp:positionH>
                      <wp:positionV relativeFrom="paragraph">
                        <wp:posOffset>6156325</wp:posOffset>
                      </wp:positionV>
                      <wp:extent cx="7786370" cy="434340"/>
                      <wp:effectExtent l="12700" t="12700" r="11430" b="10160"/>
                      <wp:wrapNone/>
                      <wp:docPr id="16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6370" cy="434340"/>
                              </a:xfrm>
                              <a:prstGeom prst="rect">
                                <a:avLst/>
                              </a:prstGeom>
                              <a:solidFill>
                                <a:srgbClr val="03346F"/>
                              </a:solidFill>
                              <a:ln w="9525">
                                <a:solidFill>
                                  <a:srgbClr val="000000"/>
                                </a:solidFill>
                                <a:miter lim="800000"/>
                                <a:headEnd/>
                                <a:tailEnd/>
                              </a:ln>
                            </wps:spPr>
                            <wps:txbx>
                              <w:txbxContent>
                                <w:p w14:paraId="5B9EBE6F" w14:textId="77777777" w:rsidR="00AE0BC1" w:rsidRPr="0044795B" w:rsidRDefault="00AE0BC1" w:rsidP="00DE76CC">
                                  <w:pPr>
                                    <w:jc w:val="center"/>
                                    <w:rPr>
                                      <w:b/>
                                      <w:color w:val="FFFFFF"/>
                                      <w:sz w:val="30"/>
                                      <w:szCs w:val="30"/>
                                    </w:rPr>
                                  </w:pPr>
                                  <w:r w:rsidRPr="0044795B">
                                    <w:rPr>
                                      <w:b/>
                                      <w:color w:val="FFFFFF"/>
                                      <w:sz w:val="30"/>
                                      <w:szCs w:val="30"/>
                                    </w:rPr>
                                    <w:t xml:space="preserve">Конспект </w:t>
                                  </w:r>
                                  <w:proofErr w:type="spellStart"/>
                                  <w:r w:rsidRPr="0044795B">
                                    <w:rPr>
                                      <w:b/>
                                      <w:color w:val="FFFFFF"/>
                                      <w:sz w:val="30"/>
                                      <w:szCs w:val="30"/>
                                    </w:rPr>
                                    <w:t>видеолекции</w:t>
                                  </w:r>
                                  <w:proofErr w:type="spellEnd"/>
                                </w:p>
                                <w:p w14:paraId="73FC895A" w14:textId="77777777" w:rsidR="00AE0BC1" w:rsidRDefault="00AE0B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8EBDB" id="Rectangle 3" o:spid="_x0000_s1026" style="position:absolute;left:0;text-align:left;margin-left:-52.25pt;margin-top:484.75pt;width:613.1pt;height:3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" fillcolor="#03346f">
                      <v:textbox>
                        <w:txbxContent>
                          <w:p w14:paraId="5B9EBE6F" w14:textId="77777777" w:rsidR="00AE0BC1" w:rsidRPr="0044795B" w:rsidRDefault="00AE0BC1" w:rsidP="00DE76CC">
                            <w:pPr>
                              <w:jc w:val="center"/>
                              <w:rPr>
                                <w:b/>
                                <w:color w:val="FFFFFF"/>
                                <w:sz w:val="30"/>
                                <w:szCs w:val="30"/>
                              </w:rPr>
                            </w:pPr>
                            <w:r w:rsidRPr="0044795B">
                              <w:rPr>
                                <w:b/>
                                <w:color w:val="FFFFFF"/>
                                <w:sz w:val="30"/>
                                <w:szCs w:val="30"/>
                              </w:rPr>
                              <w:t xml:space="preserve">Конспект </w:t>
                            </w:r>
                            <w:proofErr w:type="spellStart"/>
                            <w:r w:rsidRPr="0044795B">
                              <w:rPr>
                                <w:b/>
                                <w:color w:val="FFFFFF"/>
                                <w:sz w:val="30"/>
                                <w:szCs w:val="30"/>
                              </w:rPr>
                              <w:t>видеолекции</w:t>
                            </w:r>
                            <w:proofErr w:type="spellEnd"/>
                          </w:p>
                          <w:p w14:paraId="73FC895A" w14:textId="77777777" w:rsidR="00AE0BC1" w:rsidRDefault="00AE0BC1"/>
                        </w:txbxContent>
                      </v:textbox>
                    </v:rect>
                  </w:pict>
                </mc:Fallback>
              </mc:AlternateContent>
            </w:r>
            <w:r>
              <w:rPr>
                <w:rFonts w:cs="Arial"/>
                <w:noProof/>
              </w:rPr>
              <w:drawing>
                <wp:anchor distT="0" distB="0" distL="114300" distR="114300" simplePos="0" relativeHeight="251643904" behindDoc="1" locked="0" layoutInCell="1" allowOverlap="1" wp14:anchorId="256016DA" wp14:editId="7259770B">
                  <wp:simplePos x="0" y="0"/>
                  <wp:positionH relativeFrom="column">
                    <wp:posOffset>1788795</wp:posOffset>
                  </wp:positionH>
                  <wp:positionV relativeFrom="paragraph">
                    <wp:posOffset>4707255</wp:posOffset>
                  </wp:positionV>
                  <wp:extent cx="2777490" cy="1259205"/>
                  <wp:effectExtent l="0" t="0" r="0" b="0"/>
                  <wp:wrapNone/>
                  <wp:docPr id="166" name="Рисунок 4" descr="MBA_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MBA_лог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7490" cy="1259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noProof/>
                <w:color w:val="FFFFFF"/>
              </w:rPr>
              <w:drawing>
                <wp:anchor distT="0" distB="0" distL="114300" distR="114300" simplePos="0" relativeHeight="251644928" behindDoc="1" locked="0" layoutInCell="1" allowOverlap="1" wp14:anchorId="6D38D6A2" wp14:editId="388EE596">
                  <wp:simplePos x="0" y="0"/>
                  <wp:positionH relativeFrom="column">
                    <wp:posOffset>-613410</wp:posOffset>
                  </wp:positionH>
                  <wp:positionV relativeFrom="paragraph">
                    <wp:posOffset>-7620</wp:posOffset>
                  </wp:positionV>
                  <wp:extent cx="7527290" cy="3837940"/>
                  <wp:effectExtent l="0" t="0" r="0" b="0"/>
                  <wp:wrapNone/>
                  <wp:docPr id="165" name="Рисунок 5" descr="кар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карт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7290" cy="3837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6A2B2C" w14:textId="77777777" w:rsidR="00872C52" w:rsidRPr="00820E88" w:rsidRDefault="00872C52" w:rsidP="00BA1D05">
      <w:pPr>
        <w:spacing w:before="0" w:after="0" w:line="360" w:lineRule="auto"/>
        <w:rPr>
          <w:rFonts w:cs="Arial"/>
        </w:rPr>
      </w:pPr>
    </w:p>
    <w:p w14:paraId="7F06FA58" w14:textId="77777777" w:rsidR="00DE76CC" w:rsidRPr="0036035B" w:rsidRDefault="00DE76CC" w:rsidP="00BA1D05">
      <w:pPr>
        <w:pStyle w:val="aa"/>
        <w:spacing w:before="0" w:line="360" w:lineRule="auto"/>
        <w:rPr>
          <w:rFonts w:ascii="Arial" w:hAnsi="Arial" w:cs="Arial"/>
          <w:color w:val="4472C4"/>
          <w:szCs w:val="24"/>
        </w:rPr>
      </w:pPr>
      <w:r w:rsidRPr="0036035B">
        <w:rPr>
          <w:rFonts w:ascii="Arial" w:hAnsi="Arial" w:cs="Arial"/>
          <w:color w:val="4472C4"/>
          <w:szCs w:val="24"/>
        </w:rPr>
        <w:lastRenderedPageBreak/>
        <w:t>Оглавление</w:t>
      </w:r>
    </w:p>
    <w:p w14:paraId="49BEFE20" w14:textId="77777777" w:rsidR="00433F56" w:rsidRPr="00820E88" w:rsidRDefault="00ED2FCE" w:rsidP="00BA1D05">
      <w:pPr>
        <w:pStyle w:val="11"/>
        <w:tabs>
          <w:tab w:val="right" w:leader="dot" w:pos="9345"/>
        </w:tabs>
        <w:spacing w:before="0" w:after="0" w:line="360" w:lineRule="auto"/>
        <w:rPr>
          <w:rFonts w:cs="Arial"/>
          <w:noProof/>
          <w:sz w:val="24"/>
          <w:szCs w:val="22"/>
        </w:rPr>
      </w:pPr>
      <w:r w:rsidRPr="00820E88">
        <w:rPr>
          <w:rFonts w:cs="Arial"/>
          <w:sz w:val="24"/>
        </w:rPr>
        <w:fldChar w:fldCharType="begin"/>
      </w:r>
      <w:r w:rsidR="00DE76CC" w:rsidRPr="00820E88">
        <w:rPr>
          <w:rFonts w:cs="Arial"/>
          <w:sz w:val="24"/>
        </w:rPr>
        <w:instrText xml:space="preserve"> TOC \o "1-3" \h \z \u </w:instrText>
      </w:r>
      <w:r w:rsidRPr="00820E88">
        <w:rPr>
          <w:rFonts w:cs="Arial"/>
          <w:sz w:val="24"/>
        </w:rPr>
        <w:fldChar w:fldCharType="separate"/>
      </w:r>
      <w:hyperlink w:anchor="_Toc216152526" w:history="1">
        <w:r w:rsidR="00433F56" w:rsidRPr="00820E88">
          <w:rPr>
            <w:rStyle w:val="a9"/>
            <w:rFonts w:cs="Arial"/>
            <w:noProof/>
            <w:sz w:val="24"/>
          </w:rPr>
          <w:t>Введение</w:t>
        </w:r>
        <w:r w:rsidR="00433F56" w:rsidRPr="00820E88">
          <w:rPr>
            <w:rFonts w:cs="Arial"/>
            <w:noProof/>
            <w:webHidden/>
            <w:sz w:val="24"/>
          </w:rPr>
          <w:tab/>
        </w:r>
        <w:r w:rsidRPr="00820E88">
          <w:rPr>
            <w:rFonts w:cs="Arial"/>
            <w:noProof/>
            <w:webHidden/>
            <w:sz w:val="24"/>
          </w:rPr>
          <w:fldChar w:fldCharType="begin"/>
        </w:r>
        <w:r w:rsidR="00433F56" w:rsidRPr="00820E88">
          <w:rPr>
            <w:rFonts w:cs="Arial"/>
            <w:noProof/>
            <w:webHidden/>
            <w:sz w:val="24"/>
          </w:rPr>
          <w:instrText xml:space="preserve"> PAGEREF _Toc216152526 \h </w:instrText>
        </w:r>
        <w:r w:rsidRPr="00820E88">
          <w:rPr>
            <w:rFonts w:cs="Arial"/>
            <w:noProof/>
            <w:webHidden/>
            <w:sz w:val="24"/>
          </w:rPr>
        </w:r>
        <w:r w:rsidRPr="00820E88">
          <w:rPr>
            <w:rFonts w:cs="Arial"/>
            <w:noProof/>
            <w:webHidden/>
            <w:sz w:val="24"/>
          </w:rPr>
          <w:fldChar w:fldCharType="separate"/>
        </w:r>
        <w:r w:rsidR="00F231A2" w:rsidRPr="00820E88">
          <w:rPr>
            <w:rFonts w:cs="Arial"/>
            <w:noProof/>
            <w:webHidden/>
            <w:sz w:val="24"/>
          </w:rPr>
          <w:t>4</w:t>
        </w:r>
        <w:r w:rsidRPr="00820E88">
          <w:rPr>
            <w:rFonts w:cs="Arial"/>
            <w:noProof/>
            <w:webHidden/>
            <w:sz w:val="24"/>
          </w:rPr>
          <w:fldChar w:fldCharType="end"/>
        </w:r>
      </w:hyperlink>
    </w:p>
    <w:p w14:paraId="3F27EAB7"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29" w:history="1">
        <w:r w:rsidR="0032665C" w:rsidRPr="00820E88">
          <w:rPr>
            <w:rStyle w:val="a9"/>
            <w:rFonts w:cs="Arial"/>
            <w:noProof/>
            <w:sz w:val="24"/>
          </w:rPr>
          <w:t>Раздел 1. Бихевиористский подход к научению</w:t>
        </w:r>
        <w:r w:rsidR="0032665C" w:rsidRPr="00820E88">
          <w:rPr>
            <w:rFonts w:cs="Arial"/>
            <w:noProof/>
            <w:webHidden/>
            <w:sz w:val="24"/>
          </w:rPr>
          <w:tab/>
        </w:r>
      </w:hyperlink>
      <w:r w:rsidR="0032665C">
        <w:rPr>
          <w:rFonts w:cs="Arial"/>
          <w:noProof/>
          <w:sz w:val="24"/>
        </w:rPr>
        <w:t>8</w:t>
      </w:r>
    </w:p>
    <w:p w14:paraId="79644731" w14:textId="77777777" w:rsidR="00433F56" w:rsidRPr="00820E88" w:rsidRDefault="00AE0BC1" w:rsidP="00BA1D05">
      <w:pPr>
        <w:pStyle w:val="11"/>
        <w:tabs>
          <w:tab w:val="left" w:pos="660"/>
          <w:tab w:val="right" w:leader="dot" w:pos="9345"/>
        </w:tabs>
        <w:spacing w:before="0" w:after="0" w:line="360" w:lineRule="auto"/>
        <w:rPr>
          <w:rFonts w:cs="Arial"/>
          <w:noProof/>
          <w:sz w:val="24"/>
          <w:szCs w:val="22"/>
        </w:rPr>
      </w:pPr>
      <w:hyperlink w:anchor="_Toc216152530" w:history="1">
        <w:r w:rsidR="0032665C" w:rsidRPr="00820E88">
          <w:rPr>
            <w:rStyle w:val="a9"/>
            <w:rFonts w:cs="Arial"/>
            <w:noProof/>
            <w:sz w:val="24"/>
          </w:rPr>
          <w:t>1.1.</w:t>
        </w:r>
        <w:r w:rsidR="0032665C" w:rsidRPr="00820E88">
          <w:rPr>
            <w:rFonts w:cs="Arial"/>
            <w:noProof/>
            <w:sz w:val="24"/>
            <w:szCs w:val="22"/>
          </w:rPr>
          <w:tab/>
        </w:r>
        <w:r w:rsidR="0032665C" w:rsidRPr="00820E88">
          <w:rPr>
            <w:rStyle w:val="a9"/>
            <w:rFonts w:cs="Arial"/>
            <w:noProof/>
            <w:sz w:val="24"/>
          </w:rPr>
          <w:t>Основные положения бихевиоризма</w:t>
        </w:r>
        <w:r w:rsidR="0032665C" w:rsidRPr="00820E88">
          <w:rPr>
            <w:rFonts w:cs="Arial"/>
            <w:noProof/>
            <w:webHidden/>
            <w:sz w:val="24"/>
          </w:rPr>
          <w:tab/>
        </w:r>
      </w:hyperlink>
      <w:r w:rsidR="0032665C">
        <w:rPr>
          <w:rFonts w:cs="Arial"/>
          <w:noProof/>
          <w:sz w:val="24"/>
        </w:rPr>
        <w:t>8</w:t>
      </w:r>
    </w:p>
    <w:p w14:paraId="170C2567" w14:textId="77777777" w:rsidR="00433F56" w:rsidRPr="00820E88" w:rsidRDefault="00AE0BC1" w:rsidP="00BA1D05">
      <w:pPr>
        <w:pStyle w:val="11"/>
        <w:tabs>
          <w:tab w:val="left" w:pos="660"/>
          <w:tab w:val="right" w:leader="dot" w:pos="9345"/>
        </w:tabs>
        <w:spacing w:before="0" w:after="0" w:line="360" w:lineRule="auto"/>
        <w:rPr>
          <w:rFonts w:cs="Arial"/>
          <w:noProof/>
          <w:sz w:val="24"/>
          <w:szCs w:val="22"/>
        </w:rPr>
      </w:pPr>
      <w:hyperlink w:anchor="_Toc216152531" w:history="1">
        <w:r w:rsidR="0032665C" w:rsidRPr="00820E88">
          <w:rPr>
            <w:rStyle w:val="a9"/>
            <w:rFonts w:cs="Arial"/>
            <w:noProof/>
            <w:sz w:val="24"/>
          </w:rPr>
          <w:t>1.2.</w:t>
        </w:r>
        <w:r w:rsidR="0032665C" w:rsidRPr="00820E88">
          <w:rPr>
            <w:rFonts w:cs="Arial"/>
            <w:noProof/>
            <w:sz w:val="24"/>
            <w:szCs w:val="22"/>
          </w:rPr>
          <w:tab/>
        </w:r>
        <w:r w:rsidR="0032665C" w:rsidRPr="00820E88">
          <w:rPr>
            <w:rStyle w:val="a9"/>
            <w:rFonts w:cs="Arial"/>
            <w:noProof/>
            <w:sz w:val="24"/>
          </w:rPr>
          <w:t>Респондентное и оперантное поведение</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_Toc216152531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1</w:t>
        </w:r>
        <w:r w:rsidR="0032665C" w:rsidRPr="00820E88">
          <w:rPr>
            <w:rFonts w:cs="Arial"/>
            <w:noProof/>
            <w:webHidden/>
            <w:sz w:val="24"/>
          </w:rPr>
          <w:fldChar w:fldCharType="end"/>
        </w:r>
      </w:hyperlink>
      <w:r w:rsidR="0032665C">
        <w:rPr>
          <w:rFonts w:cs="Arial"/>
          <w:noProof/>
          <w:sz w:val="24"/>
        </w:rPr>
        <w:t>1</w:t>
      </w:r>
    </w:p>
    <w:p w14:paraId="4803AAF9" w14:textId="77777777" w:rsidR="00433F56" w:rsidRPr="00820E88" w:rsidRDefault="00AE0BC1" w:rsidP="00BA1D05">
      <w:pPr>
        <w:pStyle w:val="11"/>
        <w:tabs>
          <w:tab w:val="left" w:pos="660"/>
          <w:tab w:val="right" w:leader="dot" w:pos="9345"/>
        </w:tabs>
        <w:spacing w:before="0" w:after="0" w:line="360" w:lineRule="auto"/>
        <w:rPr>
          <w:rFonts w:cs="Arial"/>
          <w:noProof/>
          <w:sz w:val="24"/>
          <w:szCs w:val="22"/>
        </w:rPr>
      </w:pPr>
      <w:hyperlink w:anchor="_Toc216152532" w:history="1">
        <w:r w:rsidR="0032665C" w:rsidRPr="00820E88">
          <w:rPr>
            <w:rStyle w:val="a9"/>
            <w:rFonts w:cs="Arial"/>
            <w:noProof/>
            <w:sz w:val="24"/>
          </w:rPr>
          <w:t>1.3.</w:t>
        </w:r>
        <w:r w:rsidR="0032665C" w:rsidRPr="00820E88">
          <w:rPr>
            <w:rFonts w:cs="Arial"/>
            <w:noProof/>
            <w:sz w:val="24"/>
            <w:szCs w:val="22"/>
          </w:rPr>
          <w:tab/>
        </w:r>
        <w:r w:rsidR="0032665C" w:rsidRPr="00820E88">
          <w:rPr>
            <w:rStyle w:val="a9"/>
            <w:rFonts w:cs="Arial"/>
            <w:noProof/>
            <w:sz w:val="24"/>
          </w:rPr>
          <w:t>Влияние подкрепления на оперантное поведение</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_Toc216152532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1</w:t>
        </w:r>
        <w:r w:rsidR="0032665C" w:rsidRPr="00820E88">
          <w:rPr>
            <w:rFonts w:cs="Arial"/>
            <w:noProof/>
            <w:webHidden/>
            <w:sz w:val="24"/>
          </w:rPr>
          <w:fldChar w:fldCharType="end"/>
        </w:r>
      </w:hyperlink>
      <w:r w:rsidR="0032665C">
        <w:rPr>
          <w:rFonts w:cs="Arial"/>
          <w:noProof/>
          <w:sz w:val="24"/>
        </w:rPr>
        <w:t>2</w:t>
      </w:r>
    </w:p>
    <w:p w14:paraId="4FC2E208" w14:textId="77777777" w:rsidR="00433F56" w:rsidRPr="00820E88" w:rsidRDefault="00AE0BC1" w:rsidP="00BA1D05">
      <w:pPr>
        <w:pStyle w:val="11"/>
        <w:tabs>
          <w:tab w:val="left" w:pos="660"/>
          <w:tab w:val="right" w:leader="dot" w:pos="9345"/>
        </w:tabs>
        <w:spacing w:before="0" w:after="0" w:line="360" w:lineRule="auto"/>
        <w:rPr>
          <w:rFonts w:cs="Arial"/>
          <w:noProof/>
          <w:sz w:val="24"/>
          <w:szCs w:val="22"/>
        </w:rPr>
      </w:pPr>
      <w:hyperlink w:anchor="_Toc216152533" w:history="1">
        <w:r w:rsidR="0032665C" w:rsidRPr="00820E88">
          <w:rPr>
            <w:rStyle w:val="a9"/>
            <w:rFonts w:cs="Arial"/>
            <w:noProof/>
            <w:sz w:val="24"/>
          </w:rPr>
          <w:t>1.4.</w:t>
        </w:r>
        <w:r w:rsidR="0032665C" w:rsidRPr="00820E88">
          <w:rPr>
            <w:rFonts w:cs="Arial"/>
            <w:noProof/>
            <w:sz w:val="24"/>
            <w:szCs w:val="22"/>
          </w:rPr>
          <w:tab/>
        </w:r>
        <w:r w:rsidR="0032665C" w:rsidRPr="00820E88">
          <w:rPr>
            <w:rStyle w:val="a9"/>
            <w:rFonts w:cs="Arial"/>
            <w:noProof/>
            <w:sz w:val="24"/>
          </w:rPr>
          <w:t>Наказание</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_Toc216152533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1</w:t>
        </w:r>
        <w:r w:rsidR="0032665C" w:rsidRPr="00820E88">
          <w:rPr>
            <w:rFonts w:cs="Arial"/>
            <w:noProof/>
            <w:webHidden/>
            <w:sz w:val="24"/>
          </w:rPr>
          <w:fldChar w:fldCharType="end"/>
        </w:r>
      </w:hyperlink>
      <w:r w:rsidR="0032665C">
        <w:rPr>
          <w:rFonts w:cs="Arial"/>
          <w:noProof/>
          <w:sz w:val="24"/>
        </w:rPr>
        <w:t>6</w:t>
      </w:r>
    </w:p>
    <w:p w14:paraId="02662301" w14:textId="77777777" w:rsidR="00433F56" w:rsidRPr="00820E88" w:rsidRDefault="00AE0BC1" w:rsidP="00BA1D05">
      <w:pPr>
        <w:pStyle w:val="11"/>
        <w:tabs>
          <w:tab w:val="left" w:pos="660"/>
          <w:tab w:val="right" w:leader="dot" w:pos="9345"/>
        </w:tabs>
        <w:spacing w:before="0" w:after="0" w:line="360" w:lineRule="auto"/>
        <w:rPr>
          <w:rFonts w:cs="Arial"/>
          <w:noProof/>
          <w:sz w:val="24"/>
          <w:szCs w:val="22"/>
        </w:rPr>
      </w:pPr>
      <w:hyperlink w:anchor="_Toc216152534" w:history="1">
        <w:r w:rsidR="0032665C" w:rsidRPr="00820E88">
          <w:rPr>
            <w:rStyle w:val="a9"/>
            <w:rFonts w:cs="Arial"/>
            <w:noProof/>
            <w:sz w:val="24"/>
          </w:rPr>
          <w:t>1.5.</w:t>
        </w:r>
        <w:r w:rsidR="0032665C" w:rsidRPr="00820E88">
          <w:rPr>
            <w:rFonts w:cs="Arial"/>
            <w:noProof/>
            <w:sz w:val="24"/>
            <w:szCs w:val="22"/>
          </w:rPr>
          <w:tab/>
        </w:r>
        <w:r w:rsidR="0032665C" w:rsidRPr="00820E88">
          <w:rPr>
            <w:rStyle w:val="a9"/>
            <w:rFonts w:cs="Arial"/>
            <w:noProof/>
            <w:sz w:val="24"/>
          </w:rPr>
          <w:t>Негативное подкрепление</w:t>
        </w:r>
        <w:r w:rsidR="0032665C" w:rsidRPr="00820E88">
          <w:rPr>
            <w:rFonts w:cs="Arial"/>
            <w:noProof/>
            <w:webHidden/>
            <w:sz w:val="24"/>
          </w:rPr>
          <w:tab/>
        </w:r>
      </w:hyperlink>
      <w:r w:rsidR="0032665C">
        <w:rPr>
          <w:rFonts w:cs="Arial"/>
          <w:noProof/>
          <w:sz w:val="24"/>
        </w:rPr>
        <w:t>17</w:t>
      </w:r>
    </w:p>
    <w:p w14:paraId="23598587"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35" w:history="1">
        <w:r w:rsidR="0032665C" w:rsidRPr="00820E88">
          <w:rPr>
            <w:rStyle w:val="a9"/>
            <w:rFonts w:cs="Arial"/>
            <w:noProof/>
            <w:sz w:val="24"/>
          </w:rPr>
          <w:t>Раздел 2. Научение в бихевиорально-когнитивистcких (социально-когнитивных) теориях</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_Toc216152535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2</w:t>
        </w:r>
        <w:r w:rsidR="0032665C" w:rsidRPr="00820E88">
          <w:rPr>
            <w:rFonts w:cs="Arial"/>
            <w:noProof/>
            <w:webHidden/>
            <w:sz w:val="24"/>
          </w:rPr>
          <w:fldChar w:fldCharType="end"/>
        </w:r>
      </w:hyperlink>
      <w:r w:rsidR="0032665C">
        <w:rPr>
          <w:rFonts w:cs="Arial"/>
          <w:noProof/>
          <w:sz w:val="24"/>
        </w:rPr>
        <w:t>0</w:t>
      </w:r>
    </w:p>
    <w:p w14:paraId="3C644D4F"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36" w:history="1">
        <w:r w:rsidR="0032665C" w:rsidRPr="00820E88">
          <w:rPr>
            <w:rStyle w:val="a9"/>
            <w:rFonts w:cs="Arial"/>
            <w:noProof/>
            <w:sz w:val="24"/>
          </w:rPr>
          <w:t>2.1. А. Бандура: научение через наблюдение</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_Toc216152536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2</w:t>
        </w:r>
        <w:r w:rsidR="0032665C" w:rsidRPr="00820E88">
          <w:rPr>
            <w:rFonts w:cs="Arial"/>
            <w:noProof/>
            <w:webHidden/>
            <w:sz w:val="24"/>
          </w:rPr>
          <w:fldChar w:fldCharType="end"/>
        </w:r>
      </w:hyperlink>
      <w:r w:rsidR="0032665C">
        <w:rPr>
          <w:rFonts w:cs="Arial"/>
          <w:noProof/>
          <w:sz w:val="24"/>
        </w:rPr>
        <w:t>0</w:t>
      </w:r>
    </w:p>
    <w:p w14:paraId="6EF6A231"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37" w:history="1">
        <w:r w:rsidR="0032665C" w:rsidRPr="00820E88">
          <w:rPr>
            <w:rStyle w:val="a9"/>
            <w:rFonts w:cs="Arial"/>
            <w:noProof/>
            <w:sz w:val="24"/>
          </w:rPr>
          <w:t>2.1.1. Научение через наблюдение за моделью</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_Toc216152537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2</w:t>
        </w:r>
        <w:r w:rsidR="0032665C" w:rsidRPr="00820E88">
          <w:rPr>
            <w:rFonts w:cs="Arial"/>
            <w:noProof/>
            <w:webHidden/>
            <w:sz w:val="24"/>
          </w:rPr>
          <w:fldChar w:fldCharType="end"/>
        </w:r>
      </w:hyperlink>
      <w:r w:rsidR="0032665C">
        <w:rPr>
          <w:rFonts w:cs="Arial"/>
          <w:noProof/>
          <w:sz w:val="24"/>
        </w:rPr>
        <w:t>2</w:t>
      </w:r>
    </w:p>
    <w:p w14:paraId="06B9317B"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38" w:history="1">
        <w:r w:rsidR="0032665C" w:rsidRPr="00820E88">
          <w:rPr>
            <w:rStyle w:val="a9"/>
            <w:rFonts w:cs="Arial"/>
            <w:noProof/>
            <w:sz w:val="24"/>
          </w:rPr>
          <w:t>2.1.2. Компоненты научения через наблюдение</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_Toc216152538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2</w:t>
        </w:r>
        <w:r w:rsidR="0032665C" w:rsidRPr="00820E88">
          <w:rPr>
            <w:rFonts w:cs="Arial"/>
            <w:noProof/>
            <w:webHidden/>
            <w:sz w:val="24"/>
          </w:rPr>
          <w:fldChar w:fldCharType="end"/>
        </w:r>
      </w:hyperlink>
      <w:r w:rsidR="0032665C">
        <w:rPr>
          <w:rFonts w:cs="Arial"/>
          <w:noProof/>
          <w:sz w:val="24"/>
        </w:rPr>
        <w:t>4</w:t>
      </w:r>
    </w:p>
    <w:p w14:paraId="09AC02F2"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0" w:history="1">
        <w:r w:rsidR="0032665C" w:rsidRPr="00820E88">
          <w:rPr>
            <w:rStyle w:val="a9"/>
            <w:rFonts w:cs="Arial"/>
            <w:noProof/>
            <w:sz w:val="24"/>
          </w:rPr>
          <w:t>2.1.3. Процессы внимания: понимание модели</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_Toc216152540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2</w:t>
        </w:r>
        <w:r w:rsidR="0032665C" w:rsidRPr="00820E88">
          <w:rPr>
            <w:rFonts w:cs="Arial"/>
            <w:noProof/>
            <w:webHidden/>
            <w:sz w:val="24"/>
          </w:rPr>
          <w:fldChar w:fldCharType="end"/>
        </w:r>
      </w:hyperlink>
      <w:r w:rsidR="0032665C">
        <w:rPr>
          <w:rFonts w:cs="Arial"/>
          <w:noProof/>
          <w:sz w:val="24"/>
        </w:rPr>
        <w:t>5</w:t>
      </w:r>
    </w:p>
    <w:p w14:paraId="26F9A76D"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1" w:history="1">
        <w:r w:rsidR="0032665C" w:rsidRPr="00820E88">
          <w:rPr>
            <w:rStyle w:val="a9"/>
            <w:rFonts w:cs="Arial"/>
            <w:noProof/>
            <w:sz w:val="24"/>
          </w:rPr>
          <w:t>2.1.4. Процессы сохранения: запоминание модели</w:t>
        </w:r>
        <w:r w:rsidR="0032665C" w:rsidRPr="00820E88">
          <w:rPr>
            <w:rFonts w:cs="Arial"/>
            <w:noProof/>
            <w:webHidden/>
            <w:sz w:val="24"/>
          </w:rPr>
          <w:tab/>
          <w:t>2</w:t>
        </w:r>
      </w:hyperlink>
      <w:r w:rsidR="0032665C">
        <w:rPr>
          <w:rFonts w:cs="Arial"/>
          <w:noProof/>
          <w:sz w:val="24"/>
        </w:rPr>
        <w:t>6</w:t>
      </w:r>
    </w:p>
    <w:p w14:paraId="5298CC33"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2" w:history="1">
        <w:r w:rsidR="0032665C" w:rsidRPr="00820E88">
          <w:rPr>
            <w:rStyle w:val="a9"/>
            <w:rFonts w:cs="Arial"/>
            <w:noProof/>
            <w:sz w:val="24"/>
          </w:rPr>
          <w:t>2.1.5. Моторно-репродуктивные процессы: перевод памяти в поведение</w:t>
        </w:r>
        <w:r w:rsidR="0032665C" w:rsidRPr="00820E88">
          <w:rPr>
            <w:rFonts w:cs="Arial"/>
            <w:noProof/>
            <w:webHidden/>
            <w:sz w:val="24"/>
          </w:rPr>
          <w:tab/>
          <w:t>2</w:t>
        </w:r>
      </w:hyperlink>
      <w:r w:rsidR="0032665C">
        <w:rPr>
          <w:rFonts w:cs="Arial"/>
          <w:noProof/>
          <w:sz w:val="24"/>
        </w:rPr>
        <w:t>8</w:t>
      </w:r>
    </w:p>
    <w:p w14:paraId="4ADEA4EE"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3" w:history="1">
        <w:r w:rsidR="0032665C" w:rsidRPr="00820E88">
          <w:rPr>
            <w:rStyle w:val="a9"/>
            <w:rFonts w:cs="Arial"/>
            <w:noProof/>
            <w:sz w:val="24"/>
          </w:rPr>
          <w:t>2.1.6. Мотивационные процессы: от наблюдения к действию</w:t>
        </w:r>
        <w:r w:rsidR="0032665C" w:rsidRPr="00820E88">
          <w:rPr>
            <w:rFonts w:cs="Arial"/>
            <w:noProof/>
            <w:webHidden/>
            <w:sz w:val="24"/>
          </w:rPr>
          <w:tab/>
        </w:r>
      </w:hyperlink>
      <w:r w:rsidR="0032665C">
        <w:rPr>
          <w:rFonts w:cs="Arial"/>
          <w:noProof/>
          <w:sz w:val="24"/>
        </w:rPr>
        <w:t>29</w:t>
      </w:r>
    </w:p>
    <w:p w14:paraId="5A6A2796"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4" w:history="1">
        <w:r w:rsidR="0032665C" w:rsidRPr="00820E88">
          <w:rPr>
            <w:rStyle w:val="a9"/>
            <w:rFonts w:cs="Arial"/>
            <w:noProof/>
            <w:sz w:val="24"/>
          </w:rPr>
          <w:t>2.1.7. Иные факторы, способствующие научению</w:t>
        </w:r>
        <w:r w:rsidR="0032665C" w:rsidRPr="00820E88">
          <w:rPr>
            <w:rFonts w:cs="Arial"/>
            <w:noProof/>
            <w:webHidden/>
            <w:sz w:val="24"/>
          </w:rPr>
          <w:tab/>
        </w:r>
      </w:hyperlink>
      <w:r w:rsidR="0032665C">
        <w:rPr>
          <w:rFonts w:cs="Arial"/>
          <w:noProof/>
          <w:sz w:val="24"/>
        </w:rPr>
        <w:t>31</w:t>
      </w:r>
    </w:p>
    <w:p w14:paraId="357D7943"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5" w:history="1">
        <w:r w:rsidR="0032665C" w:rsidRPr="00820E88">
          <w:rPr>
            <w:rStyle w:val="a9"/>
            <w:rFonts w:cs="Arial"/>
            <w:noProof/>
            <w:sz w:val="24"/>
          </w:rPr>
          <w:t>2.1.8. Косвенное подкрепление</w:t>
        </w:r>
        <w:r w:rsidR="0032665C" w:rsidRPr="00820E88">
          <w:rPr>
            <w:rFonts w:cs="Arial"/>
            <w:noProof/>
            <w:webHidden/>
            <w:sz w:val="24"/>
          </w:rPr>
          <w:tab/>
        </w:r>
      </w:hyperlink>
      <w:r w:rsidR="0032665C">
        <w:rPr>
          <w:rFonts w:cs="Arial"/>
          <w:noProof/>
          <w:sz w:val="24"/>
        </w:rPr>
        <w:t>32</w:t>
      </w:r>
    </w:p>
    <w:p w14:paraId="29A1DC07"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6" w:history="1">
        <w:r w:rsidR="0032665C" w:rsidRPr="00820E88">
          <w:rPr>
            <w:rStyle w:val="a9"/>
            <w:rFonts w:cs="Arial"/>
            <w:noProof/>
            <w:sz w:val="24"/>
          </w:rPr>
          <w:t>2.1.9. Самоподкрепление</w:t>
        </w:r>
        <w:r w:rsidR="0032665C" w:rsidRPr="00820E88">
          <w:rPr>
            <w:rFonts w:cs="Arial"/>
            <w:noProof/>
            <w:webHidden/>
            <w:sz w:val="24"/>
          </w:rPr>
          <w:tab/>
        </w:r>
        <w:r w:rsidR="0032665C" w:rsidRPr="00820E88">
          <w:rPr>
            <w:rFonts w:cs="Arial"/>
            <w:noProof/>
            <w:webHidden/>
            <w:sz w:val="24"/>
          </w:rPr>
          <w:fldChar w:fldCharType="begin"/>
        </w:r>
        <w:r w:rsidR="0032665C" w:rsidRPr="00820E88">
          <w:rPr>
            <w:rFonts w:cs="Arial"/>
            <w:noProof/>
            <w:webHidden/>
            <w:sz w:val="24"/>
          </w:rPr>
          <w:instrText xml:space="preserve"> PAGEREF _Toc216152546 \h </w:instrText>
        </w:r>
        <w:r w:rsidR="0032665C" w:rsidRPr="00820E88">
          <w:rPr>
            <w:rFonts w:cs="Arial"/>
            <w:noProof/>
            <w:webHidden/>
            <w:sz w:val="24"/>
          </w:rPr>
        </w:r>
        <w:r w:rsidR="0032665C" w:rsidRPr="00820E88">
          <w:rPr>
            <w:rFonts w:cs="Arial"/>
            <w:noProof/>
            <w:webHidden/>
            <w:sz w:val="24"/>
          </w:rPr>
          <w:fldChar w:fldCharType="separate"/>
        </w:r>
        <w:r w:rsidR="0032665C" w:rsidRPr="00820E88">
          <w:rPr>
            <w:rFonts w:cs="Arial"/>
            <w:noProof/>
            <w:webHidden/>
            <w:sz w:val="24"/>
          </w:rPr>
          <w:t>3</w:t>
        </w:r>
        <w:r w:rsidR="0032665C" w:rsidRPr="00820E88">
          <w:rPr>
            <w:rFonts w:cs="Arial"/>
            <w:noProof/>
            <w:webHidden/>
            <w:sz w:val="24"/>
          </w:rPr>
          <w:fldChar w:fldCharType="end"/>
        </w:r>
      </w:hyperlink>
      <w:r w:rsidR="0032665C">
        <w:rPr>
          <w:rFonts w:cs="Arial"/>
          <w:noProof/>
          <w:sz w:val="24"/>
        </w:rPr>
        <w:t>3</w:t>
      </w:r>
    </w:p>
    <w:p w14:paraId="4182C678"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7" w:history="1">
        <w:r w:rsidR="00433F56" w:rsidRPr="00820E88">
          <w:rPr>
            <w:rStyle w:val="a9"/>
            <w:rFonts w:cs="Arial"/>
            <w:noProof/>
            <w:sz w:val="24"/>
          </w:rPr>
          <w:t xml:space="preserve">2.1.10. </w:t>
        </w:r>
        <w:r w:rsidR="00F93A05" w:rsidRPr="00820E88">
          <w:rPr>
            <w:rStyle w:val="a9"/>
            <w:rFonts w:cs="Arial"/>
            <w:noProof/>
            <w:sz w:val="24"/>
          </w:rPr>
          <w:t>Четыре</w:t>
        </w:r>
        <w:r w:rsidR="00433F56" w:rsidRPr="00820E88">
          <w:rPr>
            <w:rStyle w:val="a9"/>
            <w:rFonts w:cs="Arial"/>
            <w:noProof/>
            <w:sz w:val="24"/>
          </w:rPr>
          <w:t xml:space="preserve"> метода приобретения самоэффективности</w:t>
        </w:r>
        <w:r w:rsidR="00433F56" w:rsidRPr="00820E88">
          <w:rPr>
            <w:rFonts w:cs="Arial"/>
            <w:noProof/>
            <w:webHidden/>
            <w:sz w:val="24"/>
          </w:rPr>
          <w:tab/>
        </w:r>
      </w:hyperlink>
      <w:r w:rsidR="0032665C">
        <w:rPr>
          <w:rFonts w:cs="Arial"/>
          <w:noProof/>
          <w:sz w:val="24"/>
        </w:rPr>
        <w:t>36</w:t>
      </w:r>
    </w:p>
    <w:p w14:paraId="5104BFD6"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8" w:history="1">
        <w:r w:rsidR="0032665C" w:rsidRPr="00820E88">
          <w:rPr>
            <w:rStyle w:val="a9"/>
            <w:rFonts w:cs="Arial"/>
            <w:noProof/>
            <w:sz w:val="24"/>
          </w:rPr>
          <w:t>2.2. Теории Джулиана Роттера</w:t>
        </w:r>
        <w:r w:rsidR="0032665C" w:rsidRPr="00820E88">
          <w:rPr>
            <w:rFonts w:cs="Arial"/>
            <w:noProof/>
            <w:webHidden/>
            <w:sz w:val="24"/>
          </w:rPr>
          <w:tab/>
        </w:r>
      </w:hyperlink>
      <w:r w:rsidR="0032665C">
        <w:rPr>
          <w:rFonts w:cs="Arial"/>
          <w:noProof/>
          <w:sz w:val="24"/>
        </w:rPr>
        <w:t>37</w:t>
      </w:r>
    </w:p>
    <w:p w14:paraId="3E405134"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49" w:history="1">
        <w:r w:rsidR="00433F56" w:rsidRPr="00820E88">
          <w:rPr>
            <w:rStyle w:val="a9"/>
            <w:rFonts w:cs="Arial"/>
            <w:noProof/>
            <w:sz w:val="24"/>
          </w:rPr>
          <w:t xml:space="preserve">2.2.1. </w:t>
        </w:r>
        <w:r w:rsidR="00F93A05" w:rsidRPr="00820E88">
          <w:rPr>
            <w:rStyle w:val="a9"/>
            <w:rFonts w:cs="Arial"/>
            <w:noProof/>
            <w:sz w:val="24"/>
          </w:rPr>
          <w:t>Четыре</w:t>
        </w:r>
        <w:r w:rsidR="00433F56" w:rsidRPr="00820E88">
          <w:rPr>
            <w:rStyle w:val="a9"/>
            <w:rFonts w:cs="Arial"/>
            <w:noProof/>
            <w:sz w:val="24"/>
          </w:rPr>
          <w:t xml:space="preserve"> переменные Дж.</w:t>
        </w:r>
        <w:r w:rsidR="0032665C">
          <w:rPr>
            <w:rStyle w:val="a9"/>
            <w:rFonts w:cs="Arial"/>
            <w:noProof/>
            <w:sz w:val="24"/>
          </w:rPr>
          <w:t xml:space="preserve"> </w:t>
        </w:r>
        <w:r w:rsidR="00433F56" w:rsidRPr="00820E88">
          <w:rPr>
            <w:rStyle w:val="a9"/>
            <w:rFonts w:cs="Arial"/>
            <w:noProof/>
            <w:sz w:val="24"/>
          </w:rPr>
          <w:t>Роттера</w:t>
        </w:r>
        <w:r w:rsidR="00433F56" w:rsidRPr="00820E88">
          <w:rPr>
            <w:rFonts w:cs="Arial"/>
            <w:noProof/>
            <w:webHidden/>
            <w:sz w:val="24"/>
          </w:rPr>
          <w:tab/>
        </w:r>
      </w:hyperlink>
      <w:r w:rsidR="0032665C">
        <w:rPr>
          <w:rFonts w:cs="Arial"/>
          <w:noProof/>
          <w:sz w:val="24"/>
        </w:rPr>
        <w:t>38</w:t>
      </w:r>
    </w:p>
    <w:p w14:paraId="44781746"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1" w:history="1">
        <w:r w:rsidR="0032665C" w:rsidRPr="00820E88">
          <w:rPr>
            <w:rStyle w:val="a9"/>
            <w:rFonts w:cs="Arial"/>
            <w:noProof/>
            <w:sz w:val="24"/>
          </w:rPr>
          <w:t>2.2.2. Основная формула прогноза поведения</w:t>
        </w:r>
        <w:r w:rsidR="0032665C" w:rsidRPr="00820E88">
          <w:rPr>
            <w:rFonts w:cs="Arial"/>
            <w:noProof/>
            <w:webHidden/>
            <w:sz w:val="24"/>
          </w:rPr>
          <w:tab/>
        </w:r>
      </w:hyperlink>
      <w:r w:rsidR="0032665C">
        <w:rPr>
          <w:rFonts w:cs="Arial"/>
          <w:noProof/>
          <w:sz w:val="24"/>
        </w:rPr>
        <w:t>42</w:t>
      </w:r>
    </w:p>
    <w:p w14:paraId="4E21BB09"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2" w:history="1">
        <w:r w:rsidR="0032665C" w:rsidRPr="00820E88">
          <w:rPr>
            <w:rStyle w:val="a9"/>
            <w:rFonts w:cs="Arial"/>
            <w:noProof/>
            <w:sz w:val="24"/>
          </w:rPr>
          <w:t>2.2.3. Потенциал и ценность потребности</w:t>
        </w:r>
        <w:r w:rsidR="0032665C" w:rsidRPr="00820E88">
          <w:rPr>
            <w:rFonts w:cs="Arial"/>
            <w:noProof/>
            <w:webHidden/>
            <w:sz w:val="24"/>
          </w:rPr>
          <w:tab/>
        </w:r>
      </w:hyperlink>
      <w:r w:rsidR="0032665C">
        <w:rPr>
          <w:rFonts w:cs="Arial"/>
          <w:noProof/>
          <w:sz w:val="24"/>
        </w:rPr>
        <w:t>45</w:t>
      </w:r>
    </w:p>
    <w:p w14:paraId="7F11239B"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3" w:history="1">
        <w:r w:rsidR="0032665C" w:rsidRPr="00820E88">
          <w:rPr>
            <w:rStyle w:val="a9"/>
            <w:rFonts w:cs="Arial"/>
            <w:noProof/>
            <w:sz w:val="24"/>
          </w:rPr>
          <w:t>2.2.4. Концепция свободы деятельности Роттера</w:t>
        </w:r>
        <w:r w:rsidR="0032665C" w:rsidRPr="00820E88">
          <w:rPr>
            <w:rFonts w:cs="Arial"/>
            <w:noProof/>
            <w:webHidden/>
            <w:sz w:val="24"/>
          </w:rPr>
          <w:tab/>
        </w:r>
      </w:hyperlink>
      <w:r w:rsidR="0032665C">
        <w:rPr>
          <w:rFonts w:cs="Arial"/>
          <w:noProof/>
          <w:sz w:val="24"/>
        </w:rPr>
        <w:t>47</w:t>
      </w:r>
    </w:p>
    <w:p w14:paraId="4F8FDB42"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4" w:history="1">
        <w:r w:rsidR="0032665C" w:rsidRPr="00820E88">
          <w:rPr>
            <w:rStyle w:val="a9"/>
            <w:rFonts w:cs="Arial"/>
            <w:noProof/>
            <w:sz w:val="24"/>
          </w:rPr>
          <w:t>2.2.5. Общая формула прогноза поведения по Роттеру</w:t>
        </w:r>
        <w:r w:rsidR="0032665C" w:rsidRPr="00820E88">
          <w:rPr>
            <w:rFonts w:cs="Arial"/>
            <w:noProof/>
            <w:webHidden/>
            <w:sz w:val="24"/>
          </w:rPr>
          <w:tab/>
        </w:r>
      </w:hyperlink>
      <w:r w:rsidR="0032665C">
        <w:rPr>
          <w:rFonts w:cs="Arial"/>
          <w:noProof/>
          <w:sz w:val="24"/>
        </w:rPr>
        <w:t>48</w:t>
      </w:r>
    </w:p>
    <w:p w14:paraId="5CDB46D2"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5" w:history="1">
        <w:r w:rsidR="0032665C" w:rsidRPr="00820E88">
          <w:rPr>
            <w:rStyle w:val="a9"/>
            <w:rFonts w:cs="Arial"/>
            <w:noProof/>
            <w:sz w:val="24"/>
          </w:rPr>
          <w:t>2.2.6. Интернальный и экстернальный локус контроля</w:t>
        </w:r>
        <w:r w:rsidR="0032665C" w:rsidRPr="00820E88">
          <w:rPr>
            <w:rFonts w:cs="Arial"/>
            <w:noProof/>
            <w:webHidden/>
            <w:sz w:val="24"/>
          </w:rPr>
          <w:tab/>
        </w:r>
      </w:hyperlink>
      <w:r w:rsidR="0032665C">
        <w:rPr>
          <w:rFonts w:cs="Arial"/>
          <w:noProof/>
          <w:sz w:val="24"/>
        </w:rPr>
        <w:t>49</w:t>
      </w:r>
    </w:p>
    <w:p w14:paraId="6338C9F1"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6" w:history="1">
        <w:r w:rsidR="0032665C" w:rsidRPr="00820E88">
          <w:rPr>
            <w:rStyle w:val="a9"/>
            <w:rFonts w:cs="Arial"/>
            <w:noProof/>
            <w:sz w:val="24"/>
          </w:rPr>
          <w:t>Раздел 3. Когнитивзм: концепция научения Дж. Келли</w:t>
        </w:r>
        <w:r w:rsidR="0032665C" w:rsidRPr="00820E88">
          <w:rPr>
            <w:rFonts w:cs="Arial"/>
            <w:noProof/>
            <w:webHidden/>
            <w:sz w:val="24"/>
          </w:rPr>
          <w:tab/>
        </w:r>
      </w:hyperlink>
      <w:r w:rsidR="0032665C">
        <w:rPr>
          <w:rFonts w:cs="Arial"/>
          <w:noProof/>
          <w:sz w:val="24"/>
        </w:rPr>
        <w:t>52</w:t>
      </w:r>
    </w:p>
    <w:p w14:paraId="14A812B9"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7" w:history="1">
        <w:r w:rsidR="0032665C" w:rsidRPr="00820E88">
          <w:rPr>
            <w:rStyle w:val="a9"/>
            <w:rFonts w:cs="Arial"/>
            <w:noProof/>
            <w:sz w:val="24"/>
          </w:rPr>
          <w:t>3.1. Конструктивный альтернативизм</w:t>
        </w:r>
        <w:r w:rsidR="0032665C" w:rsidRPr="00820E88">
          <w:rPr>
            <w:rFonts w:cs="Arial"/>
            <w:noProof/>
            <w:webHidden/>
            <w:sz w:val="24"/>
          </w:rPr>
          <w:tab/>
        </w:r>
      </w:hyperlink>
      <w:r w:rsidR="0032665C">
        <w:rPr>
          <w:rFonts w:cs="Arial"/>
          <w:noProof/>
          <w:sz w:val="24"/>
        </w:rPr>
        <w:t>52</w:t>
      </w:r>
    </w:p>
    <w:p w14:paraId="0EE2F377"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58" w:history="1">
        <w:r w:rsidR="0032665C" w:rsidRPr="00820E88">
          <w:rPr>
            <w:rStyle w:val="a9"/>
            <w:rFonts w:cs="Arial"/>
            <w:noProof/>
            <w:sz w:val="24"/>
          </w:rPr>
          <w:t>3.2. Модель личности Дж. Келли: человек-ученый</w:t>
        </w:r>
        <w:r w:rsidR="0032665C" w:rsidRPr="00820E88">
          <w:rPr>
            <w:rFonts w:cs="Arial"/>
            <w:noProof/>
            <w:webHidden/>
            <w:sz w:val="24"/>
          </w:rPr>
          <w:tab/>
        </w:r>
      </w:hyperlink>
      <w:r w:rsidR="0032665C">
        <w:rPr>
          <w:rFonts w:cs="Arial"/>
          <w:noProof/>
          <w:sz w:val="24"/>
        </w:rPr>
        <w:t>53</w:t>
      </w:r>
    </w:p>
    <w:p w14:paraId="33A2CECF" w14:textId="77777777" w:rsidR="00433F56" w:rsidRPr="00820E88" w:rsidRDefault="00AE0BC1" w:rsidP="00BA1D05">
      <w:pPr>
        <w:pStyle w:val="11"/>
        <w:tabs>
          <w:tab w:val="right" w:leader="dot" w:pos="9345"/>
        </w:tabs>
        <w:spacing w:before="0" w:after="0" w:line="360" w:lineRule="auto"/>
        <w:rPr>
          <w:rStyle w:val="a9"/>
          <w:rFonts w:cs="Arial"/>
          <w:noProof/>
          <w:sz w:val="24"/>
        </w:rPr>
      </w:pPr>
      <w:hyperlink w:anchor="_Toc216152559" w:history="1">
        <w:r w:rsidR="0032665C" w:rsidRPr="00820E88">
          <w:rPr>
            <w:rStyle w:val="a9"/>
            <w:rFonts w:cs="Arial"/>
            <w:noProof/>
            <w:sz w:val="24"/>
          </w:rPr>
          <w:t>3.3. Личностные конструкты</w:t>
        </w:r>
        <w:r w:rsidR="0032665C" w:rsidRPr="00820E88">
          <w:rPr>
            <w:rFonts w:cs="Arial"/>
            <w:noProof/>
            <w:webHidden/>
            <w:sz w:val="24"/>
          </w:rPr>
          <w:tab/>
        </w:r>
      </w:hyperlink>
      <w:r w:rsidR="0032665C">
        <w:rPr>
          <w:rFonts w:cs="Arial"/>
          <w:noProof/>
          <w:sz w:val="24"/>
        </w:rPr>
        <w:t>55</w:t>
      </w:r>
    </w:p>
    <w:p w14:paraId="07E4A5FB"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0" w:history="1">
        <w:r w:rsidR="0032665C" w:rsidRPr="00820E88">
          <w:rPr>
            <w:rStyle w:val="a9"/>
            <w:rFonts w:cs="Arial"/>
            <w:noProof/>
            <w:sz w:val="24"/>
          </w:rPr>
          <w:t xml:space="preserve">3.4. Человеческое познание как процесс моделирования реальности. </w:t>
        </w:r>
        <w:r w:rsidR="0032665C" w:rsidRPr="00820E88">
          <w:rPr>
            <w:rStyle w:val="a9"/>
            <w:rFonts w:cs="Arial"/>
            <w:noProof/>
            <w:sz w:val="24"/>
          </w:rPr>
          <w:lastRenderedPageBreak/>
          <w:t>Взаимодействие индивидов</w:t>
        </w:r>
        <w:r w:rsidR="0032665C" w:rsidRPr="00820E88">
          <w:rPr>
            <w:rFonts w:cs="Arial"/>
            <w:noProof/>
            <w:webHidden/>
            <w:sz w:val="24"/>
          </w:rPr>
          <w:tab/>
        </w:r>
      </w:hyperlink>
      <w:r w:rsidR="0032665C">
        <w:rPr>
          <w:rFonts w:cs="Arial"/>
          <w:noProof/>
          <w:sz w:val="24"/>
        </w:rPr>
        <w:t>57</w:t>
      </w:r>
    </w:p>
    <w:p w14:paraId="69C04C4C"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1" w:history="1">
        <w:r w:rsidR="0032665C" w:rsidRPr="00820E88">
          <w:rPr>
            <w:rStyle w:val="a9"/>
            <w:rFonts w:cs="Arial"/>
            <w:noProof/>
            <w:sz w:val="24"/>
          </w:rPr>
          <w:t>3.5. Цикл ОВИ</w:t>
        </w:r>
        <w:r w:rsidR="0032665C" w:rsidRPr="00820E88">
          <w:rPr>
            <w:rFonts w:cs="Arial"/>
            <w:noProof/>
            <w:webHidden/>
            <w:sz w:val="24"/>
          </w:rPr>
          <w:tab/>
        </w:r>
      </w:hyperlink>
      <w:r w:rsidR="0032665C">
        <w:rPr>
          <w:rFonts w:cs="Arial"/>
          <w:noProof/>
          <w:sz w:val="24"/>
        </w:rPr>
        <w:t>58</w:t>
      </w:r>
    </w:p>
    <w:p w14:paraId="113BEFB5"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2" w:history="1">
        <w:r w:rsidR="0032665C" w:rsidRPr="00820E88">
          <w:rPr>
            <w:rStyle w:val="a9"/>
            <w:rFonts w:cs="Arial"/>
            <w:noProof/>
            <w:sz w:val="24"/>
          </w:rPr>
          <w:t>3.6. Изменения в конструктной системе</w:t>
        </w:r>
        <w:r w:rsidR="0032665C" w:rsidRPr="00820E88">
          <w:rPr>
            <w:rFonts w:cs="Arial"/>
            <w:noProof/>
            <w:webHidden/>
            <w:sz w:val="24"/>
          </w:rPr>
          <w:tab/>
        </w:r>
      </w:hyperlink>
      <w:r w:rsidR="0032665C">
        <w:rPr>
          <w:rFonts w:cs="Arial"/>
          <w:noProof/>
          <w:sz w:val="24"/>
        </w:rPr>
        <w:t>59</w:t>
      </w:r>
    </w:p>
    <w:p w14:paraId="43679C0A"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3" w:history="1">
        <w:r w:rsidR="0032665C" w:rsidRPr="00820E88">
          <w:rPr>
            <w:rStyle w:val="a9"/>
            <w:rFonts w:cs="Arial"/>
            <w:noProof/>
            <w:sz w:val="24"/>
          </w:rPr>
          <w:t>3.7. Социальные отношения и личностные конструкты</w:t>
        </w:r>
        <w:r w:rsidR="0032665C" w:rsidRPr="00820E88">
          <w:rPr>
            <w:rFonts w:cs="Arial"/>
            <w:noProof/>
            <w:webHidden/>
            <w:sz w:val="24"/>
          </w:rPr>
          <w:tab/>
        </w:r>
      </w:hyperlink>
      <w:r w:rsidR="0032665C">
        <w:rPr>
          <w:rFonts w:cs="Arial"/>
          <w:noProof/>
          <w:sz w:val="24"/>
        </w:rPr>
        <w:t>61</w:t>
      </w:r>
    </w:p>
    <w:p w14:paraId="78DA08B1"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4" w:history="1">
        <w:r w:rsidR="0032665C" w:rsidRPr="00820E88">
          <w:rPr>
            <w:rStyle w:val="a9"/>
            <w:rFonts w:cs="Arial"/>
            <w:noProof/>
            <w:sz w:val="24"/>
          </w:rPr>
          <w:t>Раздел 4. Научение в организациях</w:t>
        </w:r>
        <w:r w:rsidR="0032665C" w:rsidRPr="00820E88">
          <w:rPr>
            <w:rFonts w:cs="Arial"/>
            <w:noProof/>
            <w:webHidden/>
            <w:sz w:val="24"/>
          </w:rPr>
          <w:tab/>
        </w:r>
      </w:hyperlink>
      <w:r w:rsidR="0032665C">
        <w:rPr>
          <w:rFonts w:cs="Arial"/>
          <w:noProof/>
          <w:sz w:val="24"/>
        </w:rPr>
        <w:t>66</w:t>
      </w:r>
    </w:p>
    <w:p w14:paraId="5F8C5F11"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5" w:history="1">
        <w:r w:rsidR="0032665C" w:rsidRPr="00820E88">
          <w:rPr>
            <w:rStyle w:val="a9"/>
            <w:rFonts w:cs="Arial"/>
            <w:noProof/>
            <w:sz w:val="24"/>
          </w:rPr>
          <w:t>4.1. Организационное научение</w:t>
        </w:r>
        <w:r w:rsidR="0032665C" w:rsidRPr="00820E88">
          <w:rPr>
            <w:rFonts w:cs="Arial"/>
            <w:noProof/>
            <w:webHidden/>
            <w:sz w:val="24"/>
          </w:rPr>
          <w:tab/>
        </w:r>
      </w:hyperlink>
      <w:r w:rsidR="0032665C">
        <w:rPr>
          <w:rFonts w:cs="Arial"/>
          <w:noProof/>
          <w:sz w:val="24"/>
        </w:rPr>
        <w:t>66</w:t>
      </w:r>
    </w:p>
    <w:p w14:paraId="2727F741"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6" w:history="1">
        <w:r w:rsidR="0032665C" w:rsidRPr="00820E88">
          <w:rPr>
            <w:rStyle w:val="a9"/>
            <w:rFonts w:cs="Arial"/>
            <w:noProof/>
            <w:sz w:val="24"/>
          </w:rPr>
          <w:t>4.2. Сопоставление различных подходов к организационному научению</w:t>
        </w:r>
        <w:r w:rsidR="0032665C" w:rsidRPr="00820E88">
          <w:rPr>
            <w:rFonts w:cs="Arial"/>
            <w:noProof/>
            <w:webHidden/>
            <w:sz w:val="24"/>
          </w:rPr>
          <w:tab/>
        </w:r>
      </w:hyperlink>
      <w:r w:rsidR="0032665C">
        <w:rPr>
          <w:rFonts w:cs="Arial"/>
          <w:noProof/>
          <w:sz w:val="24"/>
        </w:rPr>
        <w:t>68</w:t>
      </w:r>
    </w:p>
    <w:p w14:paraId="4345378E"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7" w:history="1">
        <w:r w:rsidR="0032665C" w:rsidRPr="00820E88">
          <w:rPr>
            <w:rStyle w:val="a9"/>
            <w:rFonts w:cs="Arial"/>
            <w:noProof/>
            <w:sz w:val="24"/>
          </w:rPr>
          <w:t>4.3. Цели и формы научения</w:t>
        </w:r>
        <w:r w:rsidR="0032665C" w:rsidRPr="00820E88">
          <w:rPr>
            <w:rFonts w:cs="Arial"/>
            <w:noProof/>
            <w:webHidden/>
            <w:sz w:val="24"/>
          </w:rPr>
          <w:tab/>
        </w:r>
      </w:hyperlink>
      <w:r w:rsidR="0032665C">
        <w:rPr>
          <w:rFonts w:cs="Arial"/>
          <w:noProof/>
          <w:sz w:val="24"/>
        </w:rPr>
        <w:t>70</w:t>
      </w:r>
    </w:p>
    <w:p w14:paraId="51710C3D"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8" w:history="1">
        <w:r w:rsidR="0032665C" w:rsidRPr="00820E88">
          <w:rPr>
            <w:rStyle w:val="a9"/>
            <w:rFonts w:cs="Arial"/>
            <w:noProof/>
            <w:sz w:val="24"/>
          </w:rPr>
          <w:t>4.4. Проблемы организационного научения</w:t>
        </w:r>
        <w:r w:rsidR="0032665C" w:rsidRPr="00820E88">
          <w:rPr>
            <w:rFonts w:cs="Arial"/>
            <w:noProof/>
            <w:webHidden/>
            <w:sz w:val="24"/>
          </w:rPr>
          <w:tab/>
        </w:r>
      </w:hyperlink>
      <w:r w:rsidR="0032665C">
        <w:rPr>
          <w:rFonts w:cs="Arial"/>
          <w:noProof/>
          <w:sz w:val="24"/>
        </w:rPr>
        <w:t>71</w:t>
      </w:r>
    </w:p>
    <w:p w14:paraId="78EF6F33"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69" w:history="1">
        <w:r w:rsidR="0032665C" w:rsidRPr="00820E88">
          <w:rPr>
            <w:rStyle w:val="a9"/>
            <w:rFonts w:cs="Arial"/>
            <w:noProof/>
            <w:sz w:val="24"/>
          </w:rPr>
          <w:t>4.5. Одинарная и двойная петля научения по К. Арджирису</w:t>
        </w:r>
        <w:r w:rsidR="0032665C" w:rsidRPr="00820E88">
          <w:rPr>
            <w:rFonts w:cs="Arial"/>
            <w:noProof/>
            <w:webHidden/>
            <w:sz w:val="24"/>
          </w:rPr>
          <w:tab/>
        </w:r>
      </w:hyperlink>
      <w:r w:rsidR="0032665C">
        <w:rPr>
          <w:rFonts w:cs="Arial"/>
          <w:noProof/>
          <w:sz w:val="24"/>
        </w:rPr>
        <w:t>74</w:t>
      </w:r>
    </w:p>
    <w:p w14:paraId="1489FF13"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71" w:history="1">
        <w:r w:rsidR="0032665C" w:rsidRPr="00820E88">
          <w:rPr>
            <w:rStyle w:val="a9"/>
            <w:rFonts w:cs="Arial"/>
            <w:noProof/>
            <w:sz w:val="24"/>
          </w:rPr>
          <w:t>4.6. Защитные практики организаций</w:t>
        </w:r>
        <w:r w:rsidR="0032665C" w:rsidRPr="00820E88">
          <w:rPr>
            <w:rFonts w:cs="Arial"/>
            <w:noProof/>
            <w:webHidden/>
            <w:sz w:val="24"/>
          </w:rPr>
          <w:tab/>
        </w:r>
      </w:hyperlink>
      <w:r w:rsidR="0032665C">
        <w:rPr>
          <w:rFonts w:cs="Arial"/>
          <w:noProof/>
          <w:sz w:val="24"/>
        </w:rPr>
        <w:t>76</w:t>
      </w:r>
    </w:p>
    <w:p w14:paraId="0D0B4603"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72" w:history="1">
        <w:r w:rsidR="0032665C" w:rsidRPr="00820E88">
          <w:rPr>
            <w:rStyle w:val="a9"/>
            <w:rFonts w:cs="Arial"/>
            <w:noProof/>
            <w:sz w:val="24"/>
          </w:rPr>
          <w:t>4.7. Политика научающихся организаций</w:t>
        </w:r>
        <w:r w:rsidR="0032665C" w:rsidRPr="00820E88">
          <w:rPr>
            <w:rFonts w:cs="Arial"/>
            <w:noProof/>
            <w:webHidden/>
            <w:sz w:val="24"/>
          </w:rPr>
          <w:tab/>
        </w:r>
      </w:hyperlink>
      <w:r w:rsidR="0032665C">
        <w:rPr>
          <w:rFonts w:cs="Arial"/>
          <w:noProof/>
          <w:sz w:val="24"/>
        </w:rPr>
        <w:t>79</w:t>
      </w:r>
    </w:p>
    <w:p w14:paraId="048986DC" w14:textId="77777777" w:rsidR="0032665C" w:rsidRDefault="0032665C" w:rsidP="00BA1D05">
      <w:pPr>
        <w:pStyle w:val="11"/>
        <w:tabs>
          <w:tab w:val="right" w:leader="dot" w:pos="9345"/>
        </w:tabs>
        <w:spacing w:before="0" w:after="0" w:line="360" w:lineRule="auto"/>
        <w:rPr>
          <w:rFonts w:cs="Arial"/>
          <w:noProof/>
          <w:sz w:val="24"/>
        </w:rPr>
      </w:pPr>
      <w:r>
        <w:rPr>
          <w:rFonts w:cs="Arial"/>
          <w:noProof/>
          <w:sz w:val="24"/>
        </w:rPr>
        <w:t>Заключение……………………………………………………………………………………83</w:t>
      </w:r>
    </w:p>
    <w:p w14:paraId="2B074804" w14:textId="77777777" w:rsidR="00433F56" w:rsidRPr="00820E88" w:rsidRDefault="00AE0BC1" w:rsidP="00BA1D05">
      <w:pPr>
        <w:pStyle w:val="11"/>
        <w:tabs>
          <w:tab w:val="right" w:leader="dot" w:pos="9345"/>
        </w:tabs>
        <w:spacing w:before="0" w:after="0" w:line="360" w:lineRule="auto"/>
        <w:rPr>
          <w:rFonts w:cs="Arial"/>
          <w:noProof/>
          <w:sz w:val="24"/>
          <w:szCs w:val="22"/>
        </w:rPr>
      </w:pPr>
      <w:hyperlink w:anchor="_Toc216152574" w:history="1">
        <w:r w:rsidR="0032665C" w:rsidRPr="00820E88">
          <w:rPr>
            <w:rStyle w:val="a9"/>
            <w:rFonts w:cs="Arial"/>
            <w:noProof/>
            <w:sz w:val="24"/>
          </w:rPr>
          <w:t>Глоссарий</w:t>
        </w:r>
        <w:r w:rsidR="0032665C" w:rsidRPr="00820E88">
          <w:rPr>
            <w:rFonts w:cs="Arial"/>
            <w:noProof/>
            <w:webHidden/>
            <w:sz w:val="24"/>
          </w:rPr>
          <w:tab/>
        </w:r>
      </w:hyperlink>
      <w:r w:rsidR="0032665C">
        <w:rPr>
          <w:rFonts w:cs="Arial"/>
          <w:noProof/>
          <w:sz w:val="24"/>
        </w:rPr>
        <w:t>84</w:t>
      </w:r>
    </w:p>
    <w:p w14:paraId="51628DBB" w14:textId="77777777" w:rsidR="00433F56" w:rsidRPr="00820E88" w:rsidRDefault="00AE0BC1" w:rsidP="00BA1D05">
      <w:pPr>
        <w:pStyle w:val="11"/>
        <w:tabs>
          <w:tab w:val="right" w:leader="dot" w:pos="9345"/>
        </w:tabs>
        <w:spacing w:before="0" w:after="0" w:line="360" w:lineRule="auto"/>
        <w:rPr>
          <w:rFonts w:cs="Arial"/>
          <w:noProof/>
          <w:szCs w:val="22"/>
        </w:rPr>
      </w:pPr>
      <w:hyperlink w:anchor="_Toc216152591" w:history="1">
        <w:r w:rsidR="0032665C" w:rsidRPr="00820E88">
          <w:rPr>
            <w:rStyle w:val="a9"/>
            <w:rFonts w:cs="Arial"/>
            <w:noProof/>
            <w:sz w:val="24"/>
          </w:rPr>
          <w:t>Список рекомендуемой литературы</w:t>
        </w:r>
        <w:r w:rsidR="0032665C" w:rsidRPr="00820E88">
          <w:rPr>
            <w:rFonts w:cs="Arial"/>
            <w:noProof/>
            <w:webHidden/>
            <w:sz w:val="24"/>
          </w:rPr>
          <w:tab/>
        </w:r>
      </w:hyperlink>
      <w:r w:rsidR="0032665C">
        <w:rPr>
          <w:rFonts w:cs="Arial"/>
          <w:noProof/>
          <w:sz w:val="24"/>
        </w:rPr>
        <w:t>90</w:t>
      </w:r>
    </w:p>
    <w:p w14:paraId="4CE41553" w14:textId="77777777" w:rsidR="00DE76CC" w:rsidRPr="00820E88" w:rsidRDefault="00ED2FCE" w:rsidP="00BA1D05">
      <w:pPr>
        <w:spacing w:before="0" w:after="0" w:line="360" w:lineRule="auto"/>
        <w:rPr>
          <w:rFonts w:cs="Arial"/>
        </w:rPr>
      </w:pPr>
      <w:r w:rsidRPr="00820E88">
        <w:rPr>
          <w:rFonts w:cs="Arial"/>
          <w:sz w:val="24"/>
        </w:rPr>
        <w:fldChar w:fldCharType="end"/>
      </w:r>
    </w:p>
    <w:p w14:paraId="6512FB8C" w14:textId="77777777" w:rsidR="005C2142" w:rsidRDefault="005C2142" w:rsidP="00BA1D05">
      <w:pPr>
        <w:pStyle w:val="1"/>
        <w:spacing w:before="0" w:after="0"/>
        <w:rPr>
          <w:rFonts w:cs="Arial"/>
          <w:color w:val="4472C4"/>
          <w:lang w:val="ru-RU"/>
        </w:rPr>
      </w:pPr>
      <w:bookmarkStart w:id="1" w:name="_Toc216152526"/>
      <w:bookmarkStart w:id="2" w:name="_Toc206825212"/>
    </w:p>
    <w:p w14:paraId="2449275E" w14:textId="77777777" w:rsidR="005C2142" w:rsidRDefault="005C2142" w:rsidP="00BA1D05">
      <w:pPr>
        <w:pStyle w:val="1"/>
        <w:spacing w:before="0" w:after="0"/>
        <w:rPr>
          <w:rFonts w:cs="Arial"/>
          <w:color w:val="4472C4"/>
          <w:lang w:val="ru-RU"/>
        </w:rPr>
      </w:pPr>
    </w:p>
    <w:p w14:paraId="2577FE24" w14:textId="77777777" w:rsidR="005C2142" w:rsidRDefault="005C2142" w:rsidP="00BA1D05">
      <w:pPr>
        <w:pStyle w:val="1"/>
        <w:spacing w:before="0" w:after="0"/>
        <w:rPr>
          <w:rFonts w:cs="Arial"/>
          <w:color w:val="4472C4"/>
          <w:lang w:val="ru-RU"/>
        </w:rPr>
      </w:pPr>
    </w:p>
    <w:p w14:paraId="075D7F60" w14:textId="77777777" w:rsidR="005C2142" w:rsidRDefault="005C2142" w:rsidP="00BA1D05">
      <w:pPr>
        <w:pStyle w:val="1"/>
        <w:spacing w:before="0" w:after="0"/>
        <w:rPr>
          <w:rFonts w:cs="Arial"/>
          <w:color w:val="4472C4"/>
          <w:lang w:val="ru-RU"/>
        </w:rPr>
      </w:pPr>
    </w:p>
    <w:p w14:paraId="28EC469D" w14:textId="77777777" w:rsidR="005C2142" w:rsidRDefault="005C2142" w:rsidP="00BA1D05">
      <w:pPr>
        <w:pStyle w:val="1"/>
        <w:spacing w:before="0" w:after="0"/>
        <w:rPr>
          <w:rFonts w:cs="Arial"/>
          <w:color w:val="4472C4"/>
          <w:lang w:val="ru-RU"/>
        </w:rPr>
      </w:pPr>
    </w:p>
    <w:p w14:paraId="0B5DCC7B" w14:textId="77777777" w:rsidR="005C2142" w:rsidRDefault="005C2142" w:rsidP="00BA1D05">
      <w:pPr>
        <w:pStyle w:val="1"/>
        <w:spacing w:before="0" w:after="0"/>
        <w:rPr>
          <w:rFonts w:cs="Arial"/>
          <w:color w:val="4472C4"/>
          <w:lang w:val="ru-RU"/>
        </w:rPr>
      </w:pPr>
    </w:p>
    <w:p w14:paraId="287A3D30" w14:textId="77777777" w:rsidR="005C2142" w:rsidRDefault="005C2142" w:rsidP="00BA1D05">
      <w:pPr>
        <w:pStyle w:val="1"/>
        <w:spacing w:before="0" w:after="0"/>
        <w:rPr>
          <w:rFonts w:cs="Arial"/>
          <w:color w:val="4472C4"/>
          <w:lang w:val="ru-RU"/>
        </w:rPr>
      </w:pPr>
    </w:p>
    <w:p w14:paraId="748A1E3F" w14:textId="77777777" w:rsidR="005C2142" w:rsidRDefault="005C2142" w:rsidP="00BA1D05">
      <w:pPr>
        <w:pStyle w:val="1"/>
        <w:spacing w:before="0" w:after="0"/>
        <w:rPr>
          <w:rFonts w:cs="Arial"/>
          <w:color w:val="4472C4"/>
          <w:lang w:val="ru-RU"/>
        </w:rPr>
      </w:pPr>
    </w:p>
    <w:p w14:paraId="71B73F7C" w14:textId="77777777" w:rsidR="005C2142" w:rsidRDefault="005C2142" w:rsidP="00BA1D05">
      <w:pPr>
        <w:pStyle w:val="1"/>
        <w:spacing w:before="0" w:after="0"/>
        <w:rPr>
          <w:rFonts w:cs="Arial"/>
          <w:color w:val="4472C4"/>
          <w:lang w:val="ru-RU"/>
        </w:rPr>
      </w:pPr>
    </w:p>
    <w:p w14:paraId="1E0B67C4" w14:textId="77777777" w:rsidR="005C2142" w:rsidRDefault="005C2142" w:rsidP="00BA1D05">
      <w:pPr>
        <w:pStyle w:val="1"/>
        <w:spacing w:before="0" w:after="0"/>
        <w:rPr>
          <w:rFonts w:cs="Arial"/>
          <w:color w:val="4472C4"/>
          <w:lang w:val="ru-RU"/>
        </w:rPr>
      </w:pPr>
    </w:p>
    <w:p w14:paraId="36989D73" w14:textId="77777777" w:rsidR="005C2142" w:rsidRDefault="005C2142" w:rsidP="00BA1D05">
      <w:pPr>
        <w:pStyle w:val="1"/>
        <w:spacing w:before="0" w:after="0"/>
        <w:rPr>
          <w:rFonts w:cs="Arial"/>
          <w:color w:val="4472C4"/>
          <w:lang w:val="ru-RU"/>
        </w:rPr>
      </w:pPr>
    </w:p>
    <w:p w14:paraId="17DD170D" w14:textId="77777777" w:rsidR="005C2142" w:rsidRDefault="005C2142" w:rsidP="00BA1D05">
      <w:pPr>
        <w:pStyle w:val="1"/>
        <w:spacing w:before="0" w:after="0"/>
        <w:rPr>
          <w:rFonts w:cs="Arial"/>
          <w:color w:val="4472C4"/>
          <w:lang w:val="ru-RU"/>
        </w:rPr>
      </w:pPr>
    </w:p>
    <w:p w14:paraId="17CA1223" w14:textId="77777777" w:rsidR="005C2142" w:rsidRDefault="005C2142" w:rsidP="00BA1D05">
      <w:pPr>
        <w:pStyle w:val="1"/>
        <w:spacing w:before="0" w:after="0"/>
        <w:rPr>
          <w:rFonts w:cs="Arial"/>
          <w:color w:val="4472C4"/>
          <w:lang w:val="ru-RU"/>
        </w:rPr>
      </w:pPr>
    </w:p>
    <w:p w14:paraId="3E2675F9" w14:textId="77777777" w:rsidR="005C2142" w:rsidRDefault="005C2142" w:rsidP="00BA1D05">
      <w:pPr>
        <w:pStyle w:val="1"/>
        <w:spacing w:before="0" w:after="0"/>
        <w:rPr>
          <w:rFonts w:cs="Arial"/>
          <w:color w:val="4472C4"/>
          <w:lang w:val="ru-RU"/>
        </w:rPr>
      </w:pPr>
    </w:p>
    <w:p w14:paraId="6488A034" w14:textId="77777777" w:rsidR="005C2142" w:rsidRDefault="005C2142" w:rsidP="00BA1D05">
      <w:pPr>
        <w:pStyle w:val="1"/>
        <w:spacing w:before="0" w:after="0"/>
        <w:rPr>
          <w:rFonts w:cs="Arial"/>
          <w:color w:val="4472C4"/>
          <w:lang w:val="ru-RU"/>
        </w:rPr>
      </w:pPr>
    </w:p>
    <w:p w14:paraId="6876E76B" w14:textId="77777777" w:rsidR="005C2142" w:rsidRDefault="005C2142" w:rsidP="00BA1D05">
      <w:pPr>
        <w:pStyle w:val="1"/>
        <w:spacing w:before="0" w:after="0"/>
        <w:rPr>
          <w:rFonts w:cs="Arial"/>
          <w:color w:val="4472C4"/>
          <w:lang w:val="ru-RU"/>
        </w:rPr>
      </w:pPr>
      <w:r>
        <w:rPr>
          <w:rFonts w:cs="Arial"/>
          <w:color w:val="4472C4"/>
          <w:lang w:val="ru-RU"/>
        </w:rPr>
        <w:lastRenderedPageBreak/>
        <w:t>Аннотация</w:t>
      </w:r>
    </w:p>
    <w:p w14:paraId="3498EFBB" w14:textId="77777777" w:rsidR="005C2142" w:rsidRPr="005C2142" w:rsidRDefault="005C2142" w:rsidP="005C2142">
      <w:pPr>
        <w:spacing w:line="360" w:lineRule="auto"/>
      </w:pPr>
      <w:r>
        <w:t xml:space="preserve">Из этой книги вы узнаете </w:t>
      </w:r>
      <w:r w:rsidRPr="005C2142">
        <w:t>для чего необходимо индивидуальное и организационное научение</w:t>
      </w:r>
      <w:r>
        <w:rPr>
          <w:webHidden/>
        </w:rPr>
        <w:t>, как оно поможет в решении Ваших личных и деловых ситуаций и проблем. Вы рассмотрите</w:t>
      </w:r>
      <w:r w:rsidRPr="005C2142">
        <w:t xml:space="preserve"> </w:t>
      </w:r>
      <w:r>
        <w:t>цели и формы научения, с</w:t>
      </w:r>
      <w:r w:rsidRPr="005C2142">
        <w:t>опоставление различных подходов к научению</w:t>
      </w:r>
      <w:r>
        <w:t>, узнаете, какие встречаются проблемы, связанные с научением, чтобы лучше оценить свои возможности, а так же изучите защитные практики научения.</w:t>
      </w:r>
    </w:p>
    <w:p w14:paraId="6A319613" w14:textId="77777777" w:rsidR="00872C52" w:rsidRPr="0036035B" w:rsidRDefault="00972679" w:rsidP="00BA1D05">
      <w:pPr>
        <w:pStyle w:val="1"/>
        <w:spacing w:before="0" w:after="0"/>
        <w:rPr>
          <w:rFonts w:cs="Arial"/>
          <w:color w:val="4472C4"/>
        </w:rPr>
      </w:pPr>
      <w:r w:rsidRPr="0036035B">
        <w:rPr>
          <w:rFonts w:cs="Arial"/>
          <w:color w:val="4472C4"/>
        </w:rPr>
        <w:t>Введение</w:t>
      </w:r>
      <w:bookmarkEnd w:id="1"/>
    </w:p>
    <w:p w14:paraId="0B573923" w14:textId="77777777" w:rsidR="00972679" w:rsidRPr="0036035B" w:rsidRDefault="00972679" w:rsidP="00BA1D05">
      <w:pPr>
        <w:pStyle w:val="1"/>
        <w:spacing w:before="0" w:after="0"/>
        <w:rPr>
          <w:rFonts w:cs="Arial"/>
          <w:color w:val="4472C4"/>
        </w:rPr>
      </w:pPr>
      <w:bookmarkStart w:id="3" w:name="_Toc216151405"/>
      <w:bookmarkStart w:id="4" w:name="_Toc216152527"/>
      <w:r w:rsidRPr="0036035B">
        <w:rPr>
          <w:rFonts w:cs="Arial"/>
          <w:color w:val="4472C4"/>
        </w:rPr>
        <w:t>Что такое научение?</w:t>
      </w:r>
      <w:bookmarkEnd w:id="2"/>
      <w:bookmarkEnd w:id="3"/>
      <w:bookmarkEnd w:id="4"/>
    </w:p>
    <w:p w14:paraId="2C37AC36" w14:textId="77777777" w:rsidR="00972679" w:rsidRPr="00820E88" w:rsidRDefault="00972679" w:rsidP="00BA1D05">
      <w:pPr>
        <w:spacing w:before="0" w:after="0" w:line="360" w:lineRule="auto"/>
        <w:rPr>
          <w:rFonts w:cs="Arial"/>
          <w:color w:val="000000"/>
        </w:rPr>
      </w:pPr>
      <w:r w:rsidRPr="00820E88">
        <w:rPr>
          <w:rFonts w:cs="Arial"/>
          <w:b/>
          <w:i/>
          <w:color w:val="000000"/>
          <w:u w:val="single"/>
        </w:rPr>
        <w:t>Научение</w:t>
      </w:r>
      <w:r w:rsidRPr="00820E88">
        <w:rPr>
          <w:rFonts w:cs="Arial"/>
          <w:b/>
          <w:i/>
          <w:color w:val="000000"/>
        </w:rPr>
        <w:t xml:space="preserve"> является одной из наиболее глобальных тем современной науки.</w:t>
      </w:r>
      <w:r w:rsidRPr="00820E88">
        <w:rPr>
          <w:rFonts w:cs="Arial"/>
          <w:color w:val="000000"/>
        </w:rPr>
        <w:t xml:space="preserve"> Этому понятию сложно дать четкое определение. Наиболее известно определение, данное </w:t>
      </w:r>
      <w:r w:rsidRPr="00820E88">
        <w:rPr>
          <w:rFonts w:cs="Arial"/>
          <w:b/>
          <w:color w:val="000000"/>
        </w:rPr>
        <w:t xml:space="preserve">Г.А. </w:t>
      </w:r>
      <w:proofErr w:type="spellStart"/>
      <w:r w:rsidRPr="00820E88">
        <w:rPr>
          <w:rFonts w:cs="Arial"/>
          <w:b/>
          <w:color w:val="000000"/>
        </w:rPr>
        <w:t>Кимблом</w:t>
      </w:r>
      <w:proofErr w:type="spellEnd"/>
      <w:r w:rsidRPr="00820E88">
        <w:rPr>
          <w:rFonts w:cs="Arial"/>
          <w:color w:val="000000"/>
        </w:rPr>
        <w:t xml:space="preserve">, который описывал </w:t>
      </w:r>
      <w:r w:rsidRPr="00820E88">
        <w:rPr>
          <w:rFonts w:cs="Arial"/>
          <w:b/>
          <w:i/>
          <w:color w:val="000000"/>
        </w:rPr>
        <w:t>научение как относительно постоянное изменение в потенциальной возможности поведения, являющееся результатом подкрепленной практики</w:t>
      </w:r>
      <w:r w:rsidRPr="00820E88">
        <w:rPr>
          <w:rFonts w:cs="Arial"/>
          <w:color w:val="000000"/>
        </w:rPr>
        <w:t xml:space="preserve">. </w:t>
      </w:r>
      <w:r w:rsidR="00606CD3" w:rsidRPr="00820E88">
        <w:rPr>
          <w:rFonts w:cs="Arial"/>
          <w:color w:val="000000"/>
          <w:szCs w:val="22"/>
          <w:highlight w:val="green"/>
        </w:rPr>
        <w:t>Масштабируемый рисунок и статичный для читалки</w:t>
      </w:r>
    </w:p>
    <w:p w14:paraId="6ED66BCE" w14:textId="77777777" w:rsidR="00972679" w:rsidRPr="00820E88" w:rsidRDefault="00F93A05" w:rsidP="0036035B">
      <w:pPr>
        <w:pBdr>
          <w:top w:val="single" w:sz="6" w:space="4" w:color="3B89B1"/>
          <w:left w:val="single" w:sz="6" w:space="8" w:color="3B89B1"/>
          <w:bottom w:val="single" w:sz="6" w:space="4" w:color="3B89B1"/>
          <w:right w:val="single" w:sz="6" w:space="8" w:color="3B89B1"/>
        </w:pBdr>
        <w:shd w:val="clear" w:color="auto" w:fill="DEEAF6"/>
        <w:spacing w:before="0" w:after="0" w:line="360" w:lineRule="auto"/>
        <w:rPr>
          <w:rFonts w:cs="Arial"/>
          <w:b/>
          <w:color w:val="000000"/>
        </w:rPr>
      </w:pPr>
      <w:r w:rsidRPr="0036035B">
        <w:rPr>
          <w:rFonts w:cs="Arial"/>
          <w:b/>
          <w:bCs/>
          <w:color w:val="000000"/>
          <w:u w:val="single"/>
        </w:rPr>
        <w:t>НАУЧЕНИЕ</w:t>
      </w:r>
      <w:r w:rsidRPr="00820E88">
        <w:rPr>
          <w:rFonts w:cs="Arial"/>
          <w:b/>
          <w:color w:val="000000"/>
        </w:rPr>
        <w:t xml:space="preserve"> </w:t>
      </w:r>
      <w:r w:rsidR="00972679" w:rsidRPr="00820E88">
        <w:rPr>
          <w:rFonts w:cs="Arial"/>
          <w:b/>
          <w:color w:val="000000"/>
        </w:rPr>
        <w:t>— это относительно постоянное изменение в потенциальной возможности поведения, являющееся результатом подкрепленной практики.</w:t>
      </w:r>
    </w:p>
    <w:p w14:paraId="32F2B606" w14:textId="77777777" w:rsidR="00F93A05" w:rsidRPr="00820E88" w:rsidRDefault="00F93A05" w:rsidP="00BA1D05">
      <w:pPr>
        <w:spacing w:before="0" w:after="0" w:line="360" w:lineRule="auto"/>
        <w:rPr>
          <w:rFonts w:cs="Arial"/>
          <w:b/>
          <w:bCs/>
          <w:color w:val="000000"/>
        </w:rPr>
      </w:pPr>
    </w:p>
    <w:p w14:paraId="243DC525" w14:textId="77777777" w:rsidR="00972679" w:rsidRPr="0036035B" w:rsidRDefault="00972679" w:rsidP="00BA1D05">
      <w:pPr>
        <w:spacing w:before="0" w:after="0" w:line="360" w:lineRule="auto"/>
        <w:rPr>
          <w:rFonts w:cs="Arial"/>
          <w:color w:val="4472C4"/>
          <w:sz w:val="28"/>
        </w:rPr>
      </w:pPr>
      <w:r w:rsidRPr="0036035B">
        <w:rPr>
          <w:rFonts w:cs="Arial"/>
          <w:b/>
          <w:bCs/>
          <w:color w:val="4472C4"/>
          <w:sz w:val="28"/>
        </w:rPr>
        <w:t>Характеристики научения</w:t>
      </w:r>
    </w:p>
    <w:p w14:paraId="70C0E26C" w14:textId="77777777" w:rsidR="00972679" w:rsidRPr="00820E88" w:rsidRDefault="00F93A05" w:rsidP="00F93A05">
      <w:pPr>
        <w:numPr>
          <w:ilvl w:val="0"/>
          <w:numId w:val="49"/>
        </w:numPr>
        <w:spacing w:before="0" w:after="0" w:line="360" w:lineRule="auto"/>
        <w:rPr>
          <w:rFonts w:cs="Arial"/>
          <w:color w:val="000000"/>
        </w:rPr>
      </w:pPr>
      <w:r w:rsidRPr="00820E88">
        <w:rPr>
          <w:rFonts w:cs="Arial"/>
          <w:color w:val="000000"/>
        </w:rPr>
        <w:t>И</w:t>
      </w:r>
      <w:r w:rsidR="00972679" w:rsidRPr="00820E88">
        <w:rPr>
          <w:rFonts w:cs="Arial"/>
          <w:color w:val="000000"/>
        </w:rPr>
        <w:t xml:space="preserve">зменение, то есть </w:t>
      </w:r>
      <w:r w:rsidR="00972679" w:rsidRPr="00820E88">
        <w:rPr>
          <w:rFonts w:cs="Arial"/>
          <w:b/>
          <w:i/>
          <w:iCs/>
          <w:color w:val="000000"/>
        </w:rPr>
        <w:t>модификация поведения</w:t>
      </w:r>
      <w:r w:rsidR="00972679" w:rsidRPr="00820E88">
        <w:rPr>
          <w:rFonts w:cs="Arial"/>
          <w:color w:val="000000"/>
        </w:rPr>
        <w:t>, — результат научения всегда должен быть виден в поведении. После научения обучаемые могут сделать то, чего не могли сделать раньше</w:t>
      </w:r>
      <w:r w:rsidRPr="00820E88">
        <w:rPr>
          <w:rFonts w:cs="Arial"/>
          <w:color w:val="000000"/>
        </w:rPr>
        <w:t>.</w:t>
      </w:r>
      <w:r w:rsidR="00972679" w:rsidRPr="00820E88">
        <w:rPr>
          <w:rFonts w:cs="Arial"/>
          <w:color w:val="000000"/>
        </w:rPr>
        <w:t xml:space="preserve"> </w:t>
      </w:r>
    </w:p>
    <w:p w14:paraId="32BB3C1A" w14:textId="77777777" w:rsidR="00972679" w:rsidRPr="00820E88" w:rsidRDefault="00012F96" w:rsidP="00F93A05">
      <w:pPr>
        <w:numPr>
          <w:ilvl w:val="0"/>
          <w:numId w:val="49"/>
        </w:numPr>
        <w:spacing w:before="0" w:after="0" w:line="360" w:lineRule="auto"/>
        <w:rPr>
          <w:rFonts w:cs="Arial"/>
          <w:color w:val="000000"/>
        </w:rPr>
      </w:pPr>
      <w:r w:rsidRPr="00820E88">
        <w:rPr>
          <w:rFonts w:cs="Arial"/>
          <w:color w:val="000000"/>
        </w:rPr>
        <w:t>И</w:t>
      </w:r>
      <w:r w:rsidR="00972679" w:rsidRPr="00820E88">
        <w:rPr>
          <w:rFonts w:cs="Arial"/>
          <w:color w:val="000000"/>
        </w:rPr>
        <w:t>зменение поведения относительно постоянно, то есть оно не является ни временным, ни постоянным</w:t>
      </w:r>
      <w:r w:rsidRPr="00820E88">
        <w:rPr>
          <w:rFonts w:cs="Arial"/>
          <w:color w:val="000000"/>
        </w:rPr>
        <w:t>.</w:t>
      </w:r>
    </w:p>
    <w:p w14:paraId="53FD7674" w14:textId="77777777" w:rsidR="00972679" w:rsidRPr="00820E88" w:rsidRDefault="00012F96" w:rsidP="00F93A05">
      <w:pPr>
        <w:numPr>
          <w:ilvl w:val="0"/>
          <w:numId w:val="49"/>
        </w:numPr>
        <w:spacing w:before="0" w:after="0" w:line="360" w:lineRule="auto"/>
        <w:rPr>
          <w:rFonts w:cs="Arial"/>
          <w:color w:val="000000"/>
        </w:rPr>
      </w:pPr>
      <w:r w:rsidRPr="00820E88">
        <w:rPr>
          <w:rFonts w:cs="Arial"/>
          <w:color w:val="000000"/>
        </w:rPr>
        <w:t>И</w:t>
      </w:r>
      <w:r w:rsidR="00972679" w:rsidRPr="00820E88">
        <w:rPr>
          <w:rFonts w:cs="Arial"/>
          <w:color w:val="000000"/>
        </w:rPr>
        <w:t xml:space="preserve">зменение поведения необязательно следует сразу за опытом научения. </w:t>
      </w:r>
    </w:p>
    <w:p w14:paraId="3DB62525" w14:textId="77777777" w:rsidR="00972679" w:rsidRPr="00820E88" w:rsidRDefault="00972679" w:rsidP="00F93A05">
      <w:pPr>
        <w:numPr>
          <w:ilvl w:val="0"/>
          <w:numId w:val="49"/>
        </w:numPr>
        <w:spacing w:before="0" w:after="0" w:line="360" w:lineRule="auto"/>
        <w:rPr>
          <w:rFonts w:cs="Arial"/>
          <w:color w:val="000000"/>
        </w:rPr>
      </w:pPr>
      <w:r w:rsidRPr="00820E88">
        <w:rPr>
          <w:rFonts w:cs="Arial"/>
          <w:color w:val="000000"/>
        </w:rPr>
        <w:t>Несмотря на то что, возможно, имеется потенциал для измененного поведения, этот потенциал может не быть преобразован в поведение немедленно</w:t>
      </w:r>
      <w:r w:rsidR="00012F96" w:rsidRPr="00820E88">
        <w:rPr>
          <w:rFonts w:cs="Arial"/>
          <w:color w:val="000000"/>
        </w:rPr>
        <w:t>.</w:t>
      </w:r>
      <w:r w:rsidRPr="00820E88">
        <w:rPr>
          <w:rFonts w:cs="Arial"/>
          <w:color w:val="000000"/>
        </w:rPr>
        <w:t xml:space="preserve"> </w:t>
      </w:r>
    </w:p>
    <w:p w14:paraId="0FBBD097" w14:textId="77777777" w:rsidR="00972679" w:rsidRPr="00820E88" w:rsidRDefault="00012F96" w:rsidP="00F93A05">
      <w:pPr>
        <w:numPr>
          <w:ilvl w:val="0"/>
          <w:numId w:val="49"/>
        </w:numPr>
        <w:spacing w:before="0" w:after="0" w:line="360" w:lineRule="auto"/>
        <w:rPr>
          <w:rFonts w:cs="Arial"/>
          <w:color w:val="000000"/>
        </w:rPr>
      </w:pPr>
      <w:r w:rsidRPr="00820E88">
        <w:rPr>
          <w:rFonts w:cs="Arial"/>
          <w:color w:val="000000"/>
        </w:rPr>
        <w:t>И</w:t>
      </w:r>
      <w:r w:rsidR="00972679" w:rsidRPr="00820E88">
        <w:rPr>
          <w:rFonts w:cs="Arial"/>
          <w:color w:val="000000"/>
        </w:rPr>
        <w:t>зменение поведения (или потенциальное поведение) исходит из опыта или практики</w:t>
      </w:r>
      <w:r w:rsidRPr="00820E88">
        <w:rPr>
          <w:rFonts w:cs="Arial"/>
          <w:color w:val="000000"/>
        </w:rPr>
        <w:t>.</w:t>
      </w:r>
      <w:r w:rsidR="00972679" w:rsidRPr="00820E88">
        <w:rPr>
          <w:rFonts w:cs="Arial"/>
          <w:color w:val="000000"/>
        </w:rPr>
        <w:t xml:space="preserve"> </w:t>
      </w:r>
    </w:p>
    <w:p w14:paraId="333DE3A8" w14:textId="77777777" w:rsidR="00972679" w:rsidRPr="00820E88" w:rsidRDefault="00012F96" w:rsidP="00F93A05">
      <w:pPr>
        <w:numPr>
          <w:ilvl w:val="0"/>
          <w:numId w:val="49"/>
        </w:numPr>
        <w:spacing w:before="0" w:after="0" w:line="360" w:lineRule="auto"/>
        <w:rPr>
          <w:rFonts w:cs="Arial"/>
          <w:color w:val="000000"/>
        </w:rPr>
      </w:pPr>
      <w:r w:rsidRPr="00820E88">
        <w:rPr>
          <w:rFonts w:cs="Arial"/>
          <w:color w:val="000000"/>
        </w:rPr>
        <w:t>О</w:t>
      </w:r>
      <w:r w:rsidR="00972679" w:rsidRPr="00820E88">
        <w:rPr>
          <w:rFonts w:cs="Arial"/>
          <w:color w:val="000000"/>
        </w:rPr>
        <w:t xml:space="preserve">пыт или практику необходимо подкреплять, то есть только те ответные реакции, которые приводят к подкреплению, будут выучены. </w:t>
      </w:r>
    </w:p>
    <w:p w14:paraId="685383B6" w14:textId="77777777" w:rsidR="00AE2FDE" w:rsidRPr="00820E88" w:rsidRDefault="00AE2FDE" w:rsidP="00BA1D05">
      <w:pPr>
        <w:spacing w:before="0" w:after="0" w:line="360" w:lineRule="auto"/>
        <w:rPr>
          <w:rFonts w:cs="Arial"/>
          <w:color w:val="000000"/>
        </w:rPr>
      </w:pPr>
      <w:r w:rsidRPr="00820E88">
        <w:rPr>
          <w:rFonts w:cs="Arial"/>
          <w:color w:val="000000"/>
          <w:highlight w:val="green"/>
        </w:rPr>
        <w:t>Медиа вставка</w:t>
      </w:r>
      <w:r w:rsidRPr="00820E88">
        <w:rPr>
          <w:rFonts w:cs="Arial"/>
          <w:color w:val="000000"/>
        </w:rPr>
        <w:t xml:space="preserve"> и </w:t>
      </w:r>
      <w:r w:rsidRPr="00820E88">
        <w:rPr>
          <w:rFonts w:cs="Arial"/>
          <w:color w:val="000000"/>
          <w:highlight w:val="cyan"/>
        </w:rPr>
        <w:t>рис. Иллюстрация</w:t>
      </w:r>
      <w:r w:rsidRPr="00820E88">
        <w:rPr>
          <w:rFonts w:cs="Arial"/>
          <w:color w:val="000000"/>
        </w:rPr>
        <w:t>.</w:t>
      </w:r>
    </w:p>
    <w:p w14:paraId="66F0DB98" w14:textId="77777777" w:rsidR="00AE2FDE" w:rsidRPr="00820E88" w:rsidRDefault="00AE2FDE" w:rsidP="00012F96">
      <w:pPr>
        <w:spacing w:before="0" w:after="0" w:line="360" w:lineRule="auto"/>
        <w:jc w:val="center"/>
        <w:rPr>
          <w:rFonts w:cs="Arial"/>
          <w:color w:val="000000"/>
        </w:rPr>
      </w:pPr>
    </w:p>
    <w:p w14:paraId="41254770" w14:textId="77777777" w:rsidR="004C3D5F" w:rsidRDefault="004C3D5F" w:rsidP="00BA1D05">
      <w:pPr>
        <w:spacing w:before="0" w:after="0" w:line="360" w:lineRule="auto"/>
        <w:rPr>
          <w:rFonts w:cs="Arial"/>
          <w:b/>
          <w:color w:val="000000"/>
        </w:rPr>
      </w:pPr>
      <w:r>
        <w:rPr>
          <w:rFonts w:cs="Arial"/>
          <w:b/>
          <w:noProof/>
          <w:color w:val="000000"/>
        </w:rPr>
        <w:lastRenderedPageBreak/>
        <w:drawing>
          <wp:inline distT="0" distB="0" distL="0" distR="0" wp14:anchorId="5D0A7226" wp14:editId="74CA00A8">
            <wp:extent cx="5699760" cy="4320540"/>
            <wp:effectExtent l="0" t="0" r="0" b="22860"/>
            <wp:docPr id="170" name="Схема 1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E3258C5" w14:textId="77777777" w:rsidR="00D55621" w:rsidRDefault="00D55621" w:rsidP="00BA1D05">
      <w:pPr>
        <w:spacing w:before="0" w:after="0" w:line="360" w:lineRule="auto"/>
        <w:rPr>
          <w:rFonts w:cs="Arial"/>
          <w:color w:val="000000"/>
        </w:rPr>
      </w:pPr>
    </w:p>
    <w:p w14:paraId="7C846989" w14:textId="77777777" w:rsidR="00972679" w:rsidRPr="00820E88" w:rsidRDefault="00972679" w:rsidP="00BA1D05">
      <w:pPr>
        <w:spacing w:before="0" w:after="0" w:line="360" w:lineRule="auto"/>
        <w:rPr>
          <w:rFonts w:cs="Arial"/>
          <w:color w:val="000000"/>
        </w:rPr>
      </w:pPr>
      <w:r w:rsidRPr="00820E88">
        <w:rPr>
          <w:rFonts w:cs="Arial"/>
          <w:color w:val="000000"/>
        </w:rPr>
        <w:t xml:space="preserve">Несмотря на то, что понятия </w:t>
      </w:r>
      <w:r w:rsidRPr="00820E88">
        <w:rPr>
          <w:rFonts w:cs="Arial"/>
          <w:b/>
          <w:bCs/>
          <w:i/>
          <w:color w:val="000000"/>
        </w:rPr>
        <w:t>вознаграждение</w:t>
      </w:r>
      <w:r w:rsidRPr="00820E88">
        <w:rPr>
          <w:rFonts w:cs="Arial"/>
          <w:color w:val="000000"/>
        </w:rPr>
        <w:t xml:space="preserve"> и </w:t>
      </w:r>
      <w:r w:rsidRPr="00820E88">
        <w:rPr>
          <w:rFonts w:cs="Arial"/>
          <w:b/>
          <w:bCs/>
          <w:i/>
          <w:color w:val="000000"/>
        </w:rPr>
        <w:t>подкрепление</w:t>
      </w:r>
      <w:r w:rsidRPr="00820E88">
        <w:rPr>
          <w:rFonts w:cs="Arial"/>
          <w:color w:val="000000"/>
        </w:rPr>
        <w:t xml:space="preserve"> часто употребляются как синонимы, существуют, по крайней мере, две причины, по которым нельзя их отождествлять. </w:t>
      </w:r>
      <w:r w:rsidRPr="00820E88">
        <w:rPr>
          <w:rFonts w:cs="Arial"/>
          <w:b/>
          <w:color w:val="000000"/>
        </w:rPr>
        <w:t>И.П. Павлов</w:t>
      </w:r>
      <w:r w:rsidRPr="00820E88">
        <w:rPr>
          <w:rFonts w:cs="Arial"/>
          <w:color w:val="000000"/>
        </w:rPr>
        <w:t xml:space="preserve">, </w:t>
      </w:r>
      <w:r w:rsidRPr="00820E88">
        <w:rPr>
          <w:rFonts w:cs="Arial"/>
          <w:i/>
          <w:color w:val="000000"/>
          <w:u w:val="single"/>
        </w:rPr>
        <w:t>например</w:t>
      </w:r>
      <w:r w:rsidRPr="00820E88">
        <w:rPr>
          <w:rFonts w:cs="Arial"/>
          <w:i/>
          <w:color w:val="000000"/>
        </w:rPr>
        <w:t>, определяет положительный стимул как любой безусловный стимул, то есть вызывающий естественную и автоматическую реакцию организма</w:t>
      </w:r>
      <w:r w:rsidRPr="00820E88">
        <w:rPr>
          <w:rFonts w:cs="Arial"/>
          <w:color w:val="000000"/>
        </w:rPr>
        <w:t xml:space="preserve">. В исследованиях </w:t>
      </w:r>
      <w:r w:rsidRPr="00820E88">
        <w:rPr>
          <w:rFonts w:cs="Arial"/>
          <w:b/>
          <w:color w:val="000000"/>
        </w:rPr>
        <w:t>Павлова</w:t>
      </w:r>
      <w:r w:rsidRPr="00820E88">
        <w:rPr>
          <w:rFonts w:cs="Arial"/>
          <w:color w:val="000000"/>
        </w:rPr>
        <w:t xml:space="preserve"> нередко в качестве безусловных стимулов используются слабая кислота или электрошок. Можно назвать подобные стимулы подкрепляющими, но их нельзя рассматривать в качестве награды, если под наградой понимается что-то желаемое. </w:t>
      </w:r>
    </w:p>
    <w:p w14:paraId="7ED1A327" w14:textId="77777777" w:rsidR="00972679" w:rsidRPr="00820E88" w:rsidRDefault="009670C8" w:rsidP="00BA1D05">
      <w:pPr>
        <w:spacing w:before="0" w:after="0" w:line="360" w:lineRule="auto"/>
        <w:rPr>
          <w:rFonts w:cs="Arial"/>
          <w:i/>
          <w:iCs/>
          <w:color w:val="000000"/>
        </w:rPr>
      </w:pPr>
      <w:r w:rsidRPr="00820E88">
        <w:rPr>
          <w:rFonts w:cs="Arial"/>
          <w:i/>
          <w:color w:val="000000"/>
          <w:u w:val="single"/>
        </w:rPr>
        <w:t>Пример</w:t>
      </w:r>
      <w:r w:rsidRPr="00820E88">
        <w:rPr>
          <w:rFonts w:cs="Arial"/>
          <w:color w:val="000000"/>
        </w:rPr>
        <w:t xml:space="preserve">. </w:t>
      </w:r>
      <w:r w:rsidR="00972679" w:rsidRPr="00820E88">
        <w:rPr>
          <w:rFonts w:cs="Arial"/>
          <w:i/>
          <w:iCs/>
          <w:color w:val="000000"/>
        </w:rPr>
        <w:t xml:space="preserve">Если Вы, идя по улице, под ногами найдете деньги, и если эти деньги являются для </w:t>
      </w:r>
      <w:r w:rsidRPr="00820E88">
        <w:rPr>
          <w:rFonts w:cs="Arial"/>
          <w:i/>
          <w:iCs/>
          <w:color w:val="000000"/>
        </w:rPr>
        <w:t>Ва</w:t>
      </w:r>
      <w:r w:rsidR="00972679" w:rsidRPr="00820E88">
        <w:rPr>
          <w:rFonts w:cs="Arial"/>
          <w:i/>
          <w:iCs/>
          <w:color w:val="000000"/>
        </w:rPr>
        <w:t xml:space="preserve">с подкрепляющим стимулом, то еще некоторое время </w:t>
      </w:r>
      <w:r w:rsidRPr="00820E88">
        <w:rPr>
          <w:rFonts w:cs="Arial"/>
          <w:i/>
          <w:iCs/>
          <w:color w:val="000000"/>
        </w:rPr>
        <w:t>В</w:t>
      </w:r>
      <w:r w:rsidR="00972679" w:rsidRPr="00820E88">
        <w:rPr>
          <w:rFonts w:cs="Arial"/>
          <w:i/>
          <w:iCs/>
          <w:color w:val="000000"/>
        </w:rPr>
        <w:t xml:space="preserve">ы будете поглядывать вниз, но мы не можем сказать, что </w:t>
      </w:r>
      <w:r w:rsidRPr="00820E88">
        <w:rPr>
          <w:rFonts w:cs="Arial"/>
          <w:i/>
          <w:iCs/>
          <w:color w:val="000000"/>
        </w:rPr>
        <w:t>В</w:t>
      </w:r>
      <w:r w:rsidR="00972679" w:rsidRPr="00820E88">
        <w:rPr>
          <w:rFonts w:cs="Arial"/>
          <w:i/>
          <w:iCs/>
          <w:color w:val="000000"/>
        </w:rPr>
        <w:t xml:space="preserve">ы получили вознаграждение за то, что смотрели себе под ноги. </w:t>
      </w:r>
      <w:r w:rsidR="00972679" w:rsidRPr="00820E88">
        <w:rPr>
          <w:rFonts w:cs="Arial"/>
          <w:b/>
          <w:i/>
          <w:iCs/>
          <w:color w:val="000000"/>
        </w:rPr>
        <w:t>Вознаграждение подразумевает</w:t>
      </w:r>
      <w:r w:rsidR="00972679" w:rsidRPr="00820E88">
        <w:rPr>
          <w:rFonts w:cs="Arial"/>
          <w:i/>
          <w:iCs/>
          <w:color w:val="000000"/>
        </w:rPr>
        <w:t xml:space="preserve"> под собой компенсацию, возмещение потери или убытка или же просто благодарность за приложенные усилия. </w:t>
      </w:r>
    </w:p>
    <w:p w14:paraId="4B6D0F12" w14:textId="77777777" w:rsidR="001B3723" w:rsidRDefault="001B3723" w:rsidP="00BA1D05">
      <w:pPr>
        <w:spacing w:before="0" w:after="0" w:line="360" w:lineRule="auto"/>
        <w:rPr>
          <w:rFonts w:cs="Arial"/>
          <w:i/>
          <w:iCs/>
          <w:color w:val="000000"/>
        </w:rPr>
      </w:pPr>
      <w:r w:rsidRPr="00820E88">
        <w:rPr>
          <w:rFonts w:cs="Arial"/>
          <w:i/>
          <w:iCs/>
          <w:color w:val="000000"/>
          <w:highlight w:val="green"/>
        </w:rPr>
        <w:t>Медиа вставка</w:t>
      </w:r>
      <w:r w:rsidRPr="00820E88">
        <w:rPr>
          <w:rFonts w:cs="Arial"/>
          <w:i/>
          <w:iCs/>
          <w:color w:val="000000"/>
        </w:rPr>
        <w:t xml:space="preserve"> и </w:t>
      </w:r>
      <w:r w:rsidRPr="00820E88">
        <w:rPr>
          <w:rFonts w:cs="Arial"/>
          <w:i/>
          <w:iCs/>
          <w:color w:val="000000"/>
          <w:highlight w:val="cyan"/>
        </w:rPr>
        <w:t>рис. Иллюстрация</w:t>
      </w:r>
      <w:r w:rsidRPr="00820E88">
        <w:rPr>
          <w:rFonts w:cs="Arial"/>
          <w:i/>
          <w:iCs/>
          <w:color w:val="000000"/>
        </w:rPr>
        <w:t>.</w:t>
      </w:r>
    </w:p>
    <w:p w14:paraId="31E801C7" w14:textId="77777777" w:rsidR="000F0BBE" w:rsidRDefault="000F0BBE" w:rsidP="00BA1D05">
      <w:pPr>
        <w:spacing w:before="0" w:after="0" w:line="360" w:lineRule="auto"/>
        <w:rPr>
          <w:rFonts w:cs="Arial"/>
          <w:i/>
          <w:iCs/>
          <w:color w:val="000000"/>
        </w:rPr>
      </w:pPr>
    </w:p>
    <w:p w14:paraId="2C98F9C6" w14:textId="77777777" w:rsidR="000F0BBE" w:rsidRDefault="000F0BBE" w:rsidP="00BA1D05">
      <w:pPr>
        <w:spacing w:before="0" w:after="0" w:line="360" w:lineRule="auto"/>
        <w:rPr>
          <w:rFonts w:cs="Arial"/>
          <w:i/>
          <w:iCs/>
          <w:color w:val="000000"/>
        </w:rPr>
      </w:pPr>
    </w:p>
    <w:p w14:paraId="03B2E98A" w14:textId="77777777" w:rsidR="000F0BBE" w:rsidRDefault="000F0BBE" w:rsidP="00BA1D05">
      <w:pPr>
        <w:spacing w:before="0" w:after="0" w:line="360" w:lineRule="auto"/>
        <w:rPr>
          <w:rFonts w:cs="Arial"/>
          <w:iCs/>
          <w:color w:val="000000"/>
        </w:rPr>
      </w:pPr>
      <w:commentRangeStart w:id="5"/>
      <w:r>
        <w:rPr>
          <w:rFonts w:cs="Arial"/>
          <w:iCs/>
          <w:color w:val="000000"/>
        </w:rPr>
        <w:lastRenderedPageBreak/>
        <w:t>Ценность вознаграждения</w:t>
      </w:r>
    </w:p>
    <w:p w14:paraId="01B606FD" w14:textId="77777777" w:rsidR="000F0BBE" w:rsidRDefault="000F0BBE" w:rsidP="00BA1D05">
      <w:pPr>
        <w:spacing w:before="0" w:after="0" w:line="360" w:lineRule="auto"/>
        <w:rPr>
          <w:rFonts w:cs="Arial"/>
          <w:iCs/>
          <w:color w:val="000000"/>
        </w:rPr>
      </w:pPr>
      <w:r>
        <w:rPr>
          <w:rFonts w:cs="Arial"/>
          <w:iCs/>
          <w:color w:val="000000"/>
        </w:rPr>
        <w:t>Способности, характер</w:t>
      </w:r>
    </w:p>
    <w:p w14:paraId="3F36BFB3" w14:textId="77777777" w:rsidR="000F0BBE" w:rsidRDefault="000F0BBE" w:rsidP="00BA1D05">
      <w:pPr>
        <w:spacing w:before="0" w:after="0" w:line="360" w:lineRule="auto"/>
        <w:rPr>
          <w:rFonts w:cs="Arial"/>
          <w:iCs/>
          <w:color w:val="000000"/>
        </w:rPr>
      </w:pPr>
      <w:r>
        <w:rPr>
          <w:rFonts w:cs="Arial"/>
          <w:iCs/>
          <w:color w:val="000000"/>
        </w:rPr>
        <w:t>Оценка справедливости вознаграждения</w:t>
      </w:r>
    </w:p>
    <w:p w14:paraId="3264FAD1" w14:textId="77777777" w:rsidR="000F0BBE" w:rsidRDefault="000F0BBE" w:rsidP="00BA1D05">
      <w:pPr>
        <w:spacing w:before="0" w:after="0" w:line="360" w:lineRule="auto"/>
        <w:rPr>
          <w:rFonts w:cs="Arial"/>
          <w:iCs/>
          <w:color w:val="000000"/>
        </w:rPr>
      </w:pPr>
      <w:r>
        <w:rPr>
          <w:rFonts w:cs="Arial"/>
          <w:iCs/>
          <w:color w:val="000000"/>
        </w:rPr>
        <w:t>Усилия</w:t>
      </w:r>
    </w:p>
    <w:p w14:paraId="66F6E4A9" w14:textId="77777777" w:rsidR="000F0BBE" w:rsidRDefault="000F0BBE" w:rsidP="00BA1D05">
      <w:pPr>
        <w:spacing w:before="0" w:after="0" w:line="360" w:lineRule="auto"/>
        <w:rPr>
          <w:rFonts w:cs="Arial"/>
          <w:iCs/>
          <w:color w:val="000000"/>
        </w:rPr>
      </w:pPr>
      <w:r>
        <w:rPr>
          <w:rFonts w:cs="Arial"/>
          <w:iCs/>
          <w:color w:val="000000"/>
        </w:rPr>
        <w:t>Полученные результаты</w:t>
      </w:r>
    </w:p>
    <w:p w14:paraId="28AF2533" w14:textId="77777777" w:rsidR="000F0BBE" w:rsidRDefault="000F0BBE" w:rsidP="00BA1D05">
      <w:pPr>
        <w:spacing w:before="0" w:after="0" w:line="360" w:lineRule="auto"/>
        <w:rPr>
          <w:rFonts w:cs="Arial"/>
          <w:iCs/>
          <w:color w:val="000000"/>
        </w:rPr>
      </w:pPr>
      <w:r>
        <w:rPr>
          <w:rFonts w:cs="Arial"/>
          <w:iCs/>
          <w:color w:val="000000"/>
        </w:rPr>
        <w:t>Внутренние вознаграждения</w:t>
      </w:r>
    </w:p>
    <w:p w14:paraId="6232EE64" w14:textId="77777777" w:rsidR="000F0BBE" w:rsidRDefault="000F0BBE" w:rsidP="00BA1D05">
      <w:pPr>
        <w:spacing w:before="0" w:after="0" w:line="360" w:lineRule="auto"/>
        <w:rPr>
          <w:rFonts w:cs="Arial"/>
          <w:iCs/>
          <w:color w:val="000000"/>
        </w:rPr>
      </w:pPr>
      <w:r>
        <w:rPr>
          <w:rFonts w:cs="Arial"/>
          <w:iCs/>
          <w:color w:val="000000"/>
        </w:rPr>
        <w:t>Оценка вероятности того, что усилия приведут к вознаграждению</w:t>
      </w:r>
    </w:p>
    <w:p w14:paraId="56F05C80" w14:textId="77777777" w:rsidR="000F0BBE" w:rsidRDefault="000F0BBE" w:rsidP="00BA1D05">
      <w:pPr>
        <w:spacing w:before="0" w:after="0" w:line="360" w:lineRule="auto"/>
        <w:rPr>
          <w:rFonts w:cs="Arial"/>
          <w:iCs/>
          <w:color w:val="000000"/>
        </w:rPr>
      </w:pPr>
      <w:r>
        <w:rPr>
          <w:rFonts w:cs="Arial"/>
          <w:iCs/>
          <w:color w:val="000000"/>
        </w:rPr>
        <w:t>Оценка работником совей роли</w:t>
      </w:r>
    </w:p>
    <w:p w14:paraId="5E198319" w14:textId="77777777" w:rsidR="000F0BBE" w:rsidRDefault="000F0BBE" w:rsidP="00BA1D05">
      <w:pPr>
        <w:spacing w:before="0" w:after="0" w:line="360" w:lineRule="auto"/>
        <w:rPr>
          <w:rFonts w:cs="Arial"/>
          <w:iCs/>
          <w:color w:val="000000"/>
        </w:rPr>
      </w:pPr>
      <w:r>
        <w:rPr>
          <w:rFonts w:cs="Arial"/>
          <w:iCs/>
          <w:color w:val="000000"/>
        </w:rPr>
        <w:t>Внешние вознаграждения</w:t>
      </w:r>
    </w:p>
    <w:p w14:paraId="13C745CE" w14:textId="77777777" w:rsidR="000F0BBE" w:rsidRPr="000F0BBE" w:rsidRDefault="000F0BBE" w:rsidP="00BA1D05">
      <w:pPr>
        <w:spacing w:before="0" w:after="0" w:line="360" w:lineRule="auto"/>
        <w:rPr>
          <w:rFonts w:cs="Arial"/>
          <w:iCs/>
          <w:color w:val="000000"/>
        </w:rPr>
      </w:pPr>
      <w:r>
        <w:rPr>
          <w:rFonts w:cs="Arial"/>
          <w:iCs/>
          <w:color w:val="000000"/>
        </w:rPr>
        <w:t>Удовлетворение от работы</w:t>
      </w:r>
      <w:commentRangeEnd w:id="5"/>
      <w:r>
        <w:rPr>
          <w:rStyle w:val="af0"/>
          <w:lang w:val="x-none" w:eastAsia="x-none"/>
        </w:rPr>
        <w:commentReference w:id="5"/>
      </w:r>
    </w:p>
    <w:p w14:paraId="5ECD9CA4" w14:textId="77777777" w:rsidR="001B3723" w:rsidRPr="00820E88" w:rsidRDefault="00C2509E" w:rsidP="009670C8">
      <w:pPr>
        <w:spacing w:before="0" w:after="0" w:line="360" w:lineRule="auto"/>
        <w:jc w:val="center"/>
        <w:rPr>
          <w:rFonts w:cs="Arial"/>
          <w:i/>
          <w:iCs/>
          <w:color w:val="000000"/>
        </w:rPr>
      </w:pPr>
      <w:r>
        <w:rPr>
          <w:rFonts w:cs="Arial"/>
          <w:i/>
          <w:iCs/>
          <w:noProof/>
          <w:color w:val="000000"/>
        </w:rPr>
        <w:drawing>
          <wp:inline distT="0" distB="0" distL="0" distR="0" wp14:anchorId="0488199B" wp14:editId="744B0A6D">
            <wp:extent cx="3215640" cy="1424940"/>
            <wp:effectExtent l="0" t="0" r="0" b="0"/>
            <wp:docPr id="7" name="Рисунок 7" descr="m2e07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2e07cc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5640" cy="1424940"/>
                    </a:xfrm>
                    <a:prstGeom prst="rect">
                      <a:avLst/>
                    </a:prstGeom>
                    <a:noFill/>
                    <a:ln>
                      <a:noFill/>
                    </a:ln>
                  </pic:spPr>
                </pic:pic>
              </a:graphicData>
            </a:graphic>
          </wp:inline>
        </w:drawing>
      </w:r>
    </w:p>
    <w:p w14:paraId="10FF313F" w14:textId="77777777" w:rsidR="009670C8" w:rsidRPr="00820E88" w:rsidRDefault="009670C8" w:rsidP="009670C8">
      <w:pPr>
        <w:spacing w:before="0" w:after="0" w:line="360" w:lineRule="auto"/>
        <w:jc w:val="center"/>
        <w:rPr>
          <w:rFonts w:cs="Arial"/>
          <w:i/>
          <w:iCs/>
          <w:color w:val="000000"/>
        </w:rPr>
      </w:pPr>
    </w:p>
    <w:p w14:paraId="2911066B" w14:textId="77777777" w:rsidR="00972679" w:rsidRPr="0036035B" w:rsidRDefault="00972679" w:rsidP="00BA1D05">
      <w:pPr>
        <w:pStyle w:val="1"/>
        <w:spacing w:before="0" w:after="0"/>
        <w:rPr>
          <w:rFonts w:cs="Arial"/>
          <w:color w:val="4472C4"/>
        </w:rPr>
      </w:pPr>
      <w:bookmarkStart w:id="6" w:name="_Toc206825213"/>
      <w:bookmarkStart w:id="7" w:name="_Toc216151406"/>
      <w:bookmarkStart w:id="8" w:name="_Toc216152528"/>
      <w:r w:rsidRPr="0036035B">
        <w:rPr>
          <w:rFonts w:cs="Arial"/>
          <w:color w:val="4472C4"/>
        </w:rPr>
        <w:t>Исследования научения в психологии</w:t>
      </w:r>
      <w:bookmarkEnd w:id="6"/>
      <w:bookmarkEnd w:id="7"/>
      <w:bookmarkEnd w:id="8"/>
    </w:p>
    <w:p w14:paraId="0D300A1F"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Науке необходим наблюдаемый, измеряемый предмет, в психологии таковым является </w:t>
      </w:r>
      <w:r w:rsidRPr="00820E88">
        <w:rPr>
          <w:b/>
          <w:i/>
          <w:color w:val="000000"/>
          <w:sz w:val="22"/>
          <w:szCs w:val="22"/>
        </w:rPr>
        <w:t>поведение человека</w:t>
      </w:r>
      <w:r w:rsidRPr="00820E88">
        <w:rPr>
          <w:color w:val="000000"/>
          <w:sz w:val="22"/>
          <w:szCs w:val="22"/>
        </w:rPr>
        <w:t>. Таким образом</w:t>
      </w:r>
      <w:r w:rsidRPr="00820E88">
        <w:rPr>
          <w:b/>
          <w:i/>
          <w:color w:val="000000"/>
          <w:sz w:val="22"/>
          <w:szCs w:val="22"/>
        </w:rPr>
        <w:t xml:space="preserve">, </w:t>
      </w:r>
      <w:r w:rsidRPr="00820E88">
        <w:rPr>
          <w:color w:val="000000"/>
          <w:sz w:val="22"/>
          <w:szCs w:val="22"/>
        </w:rPr>
        <w:t>все, что изучает психология, должно выражаться через поведение, но это не означает, что изучаемое нами поведение является научением.</w:t>
      </w:r>
      <w:r w:rsidRPr="00820E88">
        <w:rPr>
          <w:b/>
          <w:i/>
          <w:color w:val="000000"/>
          <w:sz w:val="22"/>
          <w:szCs w:val="22"/>
        </w:rPr>
        <w:t xml:space="preserve"> Мы изучаем поведение и можем выдвигать гипотезы относительно процесса, который является причиной изменения наблюдаемого поведения</w:t>
      </w:r>
      <w:r w:rsidRPr="00820E88">
        <w:rPr>
          <w:color w:val="000000"/>
          <w:sz w:val="22"/>
          <w:szCs w:val="22"/>
        </w:rPr>
        <w:t xml:space="preserve">. В данном случае этот процесс — </w:t>
      </w:r>
      <w:r w:rsidRPr="00820E88">
        <w:rPr>
          <w:b/>
          <w:bCs/>
          <w:i/>
          <w:color w:val="000000"/>
          <w:sz w:val="22"/>
          <w:szCs w:val="22"/>
          <w:u w:val="single"/>
        </w:rPr>
        <w:t>научение</w:t>
      </w:r>
      <w:r w:rsidRPr="00820E88">
        <w:rPr>
          <w:color w:val="000000"/>
          <w:sz w:val="22"/>
          <w:szCs w:val="22"/>
        </w:rPr>
        <w:t xml:space="preserve">. Большинство ученых, занимавшихся </w:t>
      </w:r>
      <w:r w:rsidRPr="00820E88">
        <w:rPr>
          <w:b/>
          <w:i/>
          <w:color w:val="000000"/>
          <w:sz w:val="22"/>
          <w:szCs w:val="22"/>
        </w:rPr>
        <w:t>научением</w:t>
      </w:r>
      <w:r w:rsidRPr="00820E88">
        <w:rPr>
          <w:color w:val="000000"/>
          <w:sz w:val="22"/>
          <w:szCs w:val="22"/>
        </w:rPr>
        <w:t xml:space="preserve">, сходится во мнении, что </w:t>
      </w:r>
      <w:r w:rsidRPr="00820E88">
        <w:rPr>
          <w:b/>
          <w:i/>
          <w:color w:val="000000"/>
          <w:sz w:val="22"/>
          <w:szCs w:val="22"/>
        </w:rPr>
        <w:t>процесс научения</w:t>
      </w:r>
      <w:r w:rsidRPr="00820E88">
        <w:rPr>
          <w:color w:val="000000"/>
          <w:sz w:val="22"/>
          <w:szCs w:val="22"/>
        </w:rPr>
        <w:t xml:space="preserve"> невозможно изучать непосредственно: его природа может быть выявлена только по изменениям в поведении. </w:t>
      </w:r>
      <w:proofErr w:type="spellStart"/>
      <w:r w:rsidRPr="00820E88">
        <w:rPr>
          <w:color w:val="000000"/>
          <w:sz w:val="22"/>
          <w:szCs w:val="22"/>
        </w:rPr>
        <w:t>Бихевиорист</w:t>
      </w:r>
      <w:proofErr w:type="spellEnd"/>
      <w:r w:rsidRPr="00820E88">
        <w:rPr>
          <w:color w:val="000000"/>
          <w:sz w:val="22"/>
          <w:szCs w:val="22"/>
        </w:rPr>
        <w:t xml:space="preserve"> </w:t>
      </w:r>
      <w:r w:rsidRPr="00820E88">
        <w:rPr>
          <w:b/>
          <w:color w:val="000000"/>
          <w:sz w:val="22"/>
          <w:szCs w:val="22"/>
        </w:rPr>
        <w:t>Б.Ф. Скиннер</w:t>
      </w:r>
      <w:r w:rsidRPr="00820E88">
        <w:rPr>
          <w:color w:val="000000"/>
          <w:sz w:val="22"/>
          <w:szCs w:val="22"/>
        </w:rPr>
        <w:t xml:space="preserve"> был единственным ученым, оспаривавшим эту точку зрения. По </w:t>
      </w:r>
      <w:r w:rsidRPr="00820E88">
        <w:rPr>
          <w:b/>
          <w:color w:val="000000"/>
          <w:sz w:val="22"/>
          <w:szCs w:val="22"/>
        </w:rPr>
        <w:t>Скиннеру</w:t>
      </w:r>
      <w:r w:rsidRPr="00820E88">
        <w:rPr>
          <w:color w:val="000000"/>
          <w:sz w:val="22"/>
          <w:szCs w:val="22"/>
        </w:rPr>
        <w:t xml:space="preserve">, изменение поведения и есть </w:t>
      </w:r>
      <w:r w:rsidRPr="00820E88">
        <w:rPr>
          <w:b/>
          <w:i/>
          <w:color w:val="000000"/>
          <w:sz w:val="22"/>
          <w:szCs w:val="22"/>
        </w:rPr>
        <w:t>научение</w:t>
      </w:r>
      <w:r w:rsidRPr="00820E88">
        <w:rPr>
          <w:color w:val="000000"/>
          <w:sz w:val="22"/>
          <w:szCs w:val="22"/>
        </w:rPr>
        <w:t xml:space="preserve">, и нет надобности ни в каком дальнейшем изучении процессов. Другие исследователи считали, что изменение поведения происходит благодаря </w:t>
      </w:r>
      <w:r w:rsidRPr="00820E88">
        <w:rPr>
          <w:b/>
          <w:i/>
          <w:color w:val="000000"/>
          <w:sz w:val="22"/>
          <w:szCs w:val="22"/>
        </w:rPr>
        <w:t>научению</w:t>
      </w:r>
      <w:r w:rsidRPr="00820E88">
        <w:rPr>
          <w:color w:val="000000"/>
          <w:sz w:val="22"/>
          <w:szCs w:val="22"/>
        </w:rPr>
        <w:t xml:space="preserve">. </w:t>
      </w:r>
    </w:p>
    <w:p w14:paraId="0700F32C" w14:textId="77777777" w:rsidR="00972679" w:rsidRPr="00820E88" w:rsidRDefault="00972679" w:rsidP="00BA1D05">
      <w:pPr>
        <w:pStyle w:val="a8"/>
        <w:widowControl w:val="0"/>
        <w:spacing w:before="0" w:after="0" w:line="360" w:lineRule="auto"/>
        <w:jc w:val="both"/>
        <w:rPr>
          <w:color w:val="000000"/>
          <w:sz w:val="20"/>
          <w:szCs w:val="22"/>
        </w:rPr>
      </w:pPr>
      <w:r w:rsidRPr="00820E88">
        <w:rPr>
          <w:color w:val="000000"/>
          <w:sz w:val="22"/>
          <w:szCs w:val="22"/>
        </w:rPr>
        <w:t xml:space="preserve">Ученые (за исключением последователей </w:t>
      </w:r>
      <w:r w:rsidRPr="00820E88">
        <w:rPr>
          <w:b/>
          <w:color w:val="000000"/>
          <w:sz w:val="22"/>
          <w:szCs w:val="22"/>
        </w:rPr>
        <w:t>Скиннера</w:t>
      </w:r>
      <w:r w:rsidRPr="00820E88">
        <w:rPr>
          <w:color w:val="000000"/>
          <w:sz w:val="22"/>
          <w:szCs w:val="22"/>
        </w:rPr>
        <w:t xml:space="preserve">) рассматривают </w:t>
      </w:r>
      <w:r w:rsidRPr="00820E88">
        <w:rPr>
          <w:b/>
          <w:bCs/>
          <w:i/>
          <w:color w:val="000000"/>
          <w:sz w:val="22"/>
          <w:szCs w:val="22"/>
          <w:u w:val="single"/>
        </w:rPr>
        <w:t>научение</w:t>
      </w:r>
      <w:r w:rsidRPr="00820E88">
        <w:rPr>
          <w:b/>
          <w:bCs/>
          <w:i/>
          <w:color w:val="000000"/>
          <w:sz w:val="22"/>
          <w:szCs w:val="22"/>
        </w:rPr>
        <w:t xml:space="preserve"> как процесс, который является промежуточным по отношению к поведению</w:t>
      </w:r>
      <w:r w:rsidRPr="00820E88">
        <w:rPr>
          <w:color w:val="000000"/>
          <w:sz w:val="22"/>
          <w:szCs w:val="22"/>
        </w:rPr>
        <w:t xml:space="preserve">. Они считают, что </w:t>
      </w:r>
      <w:r w:rsidRPr="00820E88">
        <w:rPr>
          <w:b/>
          <w:i/>
          <w:color w:val="000000"/>
          <w:sz w:val="22"/>
          <w:szCs w:val="22"/>
        </w:rPr>
        <w:t>научение</w:t>
      </w:r>
      <w:r w:rsidRPr="00820E88">
        <w:rPr>
          <w:color w:val="000000"/>
          <w:sz w:val="22"/>
          <w:szCs w:val="22"/>
        </w:rPr>
        <w:t xml:space="preserve"> имеет место в результате некоторого опыта и предшествует изменениям в поведении. В подобном определении научению присваивается статус промежуточной переменной. </w:t>
      </w:r>
      <w:r w:rsidR="00606CD3" w:rsidRPr="00820E88">
        <w:rPr>
          <w:color w:val="000000"/>
          <w:sz w:val="22"/>
          <w:szCs w:val="22"/>
          <w:highlight w:val="green"/>
        </w:rPr>
        <w:t>Масштабируемый рисунок и статичный для читалки</w:t>
      </w:r>
    </w:p>
    <w:p w14:paraId="4A7DA365" w14:textId="77777777" w:rsidR="00972679" w:rsidRPr="00820E88" w:rsidRDefault="00D0558F" w:rsidP="0036035B">
      <w:pPr>
        <w:pStyle w:val="important"/>
        <w:widowControl w:val="0"/>
        <w:shd w:val="clear" w:color="auto" w:fill="DEEAF6"/>
        <w:spacing w:before="0" w:after="0" w:line="360" w:lineRule="auto"/>
        <w:ind w:left="0" w:right="0"/>
        <w:jc w:val="both"/>
        <w:rPr>
          <w:b/>
          <w:color w:val="000000"/>
          <w:sz w:val="22"/>
          <w:szCs w:val="22"/>
        </w:rPr>
      </w:pPr>
      <w:r w:rsidRPr="0036035B">
        <w:rPr>
          <w:b/>
          <w:bCs/>
          <w:color w:val="000000"/>
          <w:sz w:val="22"/>
          <w:szCs w:val="22"/>
          <w:u w:val="single"/>
        </w:rPr>
        <w:lastRenderedPageBreak/>
        <w:t>ПРОМЕЖУТОЧНАЯ ПЕРЕМЕННАЯ</w:t>
      </w:r>
      <w:r w:rsidRPr="00820E88">
        <w:rPr>
          <w:b/>
          <w:color w:val="000000"/>
          <w:sz w:val="22"/>
          <w:szCs w:val="22"/>
        </w:rPr>
        <w:t xml:space="preserve"> </w:t>
      </w:r>
      <w:r w:rsidR="00972679" w:rsidRPr="00820E88">
        <w:rPr>
          <w:b/>
          <w:color w:val="000000"/>
          <w:sz w:val="22"/>
          <w:szCs w:val="22"/>
        </w:rPr>
        <w:t xml:space="preserve">— это теоретический процесс, который предположительно происходит между наблюдаемыми стимулами и ответной реакцией. Независимые переменные служат причиной изменения в промежуточной переменной (научение), которая, в свою очередь, вызывает изменение в зависимой переменной (поведение). </w:t>
      </w:r>
    </w:p>
    <w:p w14:paraId="50F22D50" w14:textId="77777777" w:rsidR="003829A1" w:rsidRPr="00820E88" w:rsidRDefault="00606CD3" w:rsidP="00BA1D05">
      <w:pPr>
        <w:widowControl/>
        <w:spacing w:before="0" w:after="0" w:line="360" w:lineRule="auto"/>
        <w:rPr>
          <w:rFonts w:cs="Arial"/>
          <w:color w:val="000000"/>
          <w:szCs w:val="22"/>
          <w:highlight w:val="yellow"/>
        </w:rPr>
      </w:pPr>
      <w:r w:rsidRPr="00820E88">
        <w:rPr>
          <w:rFonts w:cs="Arial"/>
          <w:color w:val="000000"/>
          <w:szCs w:val="22"/>
          <w:highlight w:val="yellow"/>
        </w:rPr>
        <w:t xml:space="preserve">Видеовставка №1. </w:t>
      </w:r>
      <w:r w:rsidR="003829A1" w:rsidRPr="00820E88">
        <w:rPr>
          <w:rFonts w:cs="Arial"/>
          <w:i/>
          <w:color w:val="000000"/>
          <w:szCs w:val="22"/>
          <w:highlight w:val="yellow"/>
        </w:rPr>
        <w:t xml:space="preserve">Возьмем, </w:t>
      </w:r>
      <w:r w:rsidR="003829A1" w:rsidRPr="00820E88">
        <w:rPr>
          <w:rFonts w:cs="Arial"/>
          <w:i/>
          <w:color w:val="000000"/>
          <w:szCs w:val="22"/>
          <w:highlight w:val="yellow"/>
          <w:u w:val="single"/>
        </w:rPr>
        <w:t>например</w:t>
      </w:r>
      <w:r w:rsidR="003829A1" w:rsidRPr="00820E88">
        <w:rPr>
          <w:rFonts w:cs="Arial"/>
          <w:i/>
          <w:color w:val="000000"/>
          <w:szCs w:val="22"/>
          <w:highlight w:val="yellow"/>
        </w:rPr>
        <w:t xml:space="preserve">, опыт </w:t>
      </w:r>
      <w:proofErr w:type="spellStart"/>
      <w:r w:rsidR="003829A1" w:rsidRPr="00820E88">
        <w:rPr>
          <w:rFonts w:cs="Arial"/>
          <w:b/>
          <w:i/>
          <w:color w:val="000000"/>
          <w:szCs w:val="22"/>
          <w:highlight w:val="yellow"/>
        </w:rPr>
        <w:t>Келлера</w:t>
      </w:r>
      <w:proofErr w:type="spellEnd"/>
      <w:r w:rsidR="003829A1" w:rsidRPr="00820E88">
        <w:rPr>
          <w:rFonts w:cs="Arial"/>
          <w:i/>
          <w:color w:val="000000"/>
          <w:szCs w:val="22"/>
          <w:highlight w:val="yellow"/>
        </w:rPr>
        <w:t xml:space="preserve"> с шимпанзе, палкой и бананом</w:t>
      </w:r>
      <w:r w:rsidR="003829A1" w:rsidRPr="00820E88">
        <w:rPr>
          <w:rFonts w:cs="Arial"/>
          <w:color w:val="000000"/>
          <w:szCs w:val="22"/>
          <w:highlight w:val="yellow"/>
        </w:rPr>
        <w:t>. Откуда берется у шимпанзе «усмотрение» правильного решения - взять палку и подтянуть ею плод?</w:t>
      </w:r>
    </w:p>
    <w:p w14:paraId="75C124CF" w14:textId="77777777" w:rsidR="003829A1" w:rsidRPr="00820E88" w:rsidRDefault="00C2509E" w:rsidP="00BA1D05">
      <w:pPr>
        <w:widowControl/>
        <w:spacing w:before="0" w:after="0" w:line="360" w:lineRule="auto"/>
        <w:rPr>
          <w:rFonts w:cs="Arial"/>
          <w:color w:val="000000"/>
          <w:szCs w:val="22"/>
        </w:rPr>
      </w:pPr>
      <w:r>
        <w:rPr>
          <w:noProof/>
        </w:rPr>
        <w:drawing>
          <wp:anchor distT="0" distB="0" distL="114300" distR="114300" simplePos="0" relativeHeight="251658240" behindDoc="0" locked="0" layoutInCell="1" allowOverlap="1" wp14:anchorId="7DDBDD7F" wp14:editId="76CD5289">
            <wp:simplePos x="0" y="0"/>
            <wp:positionH relativeFrom="column">
              <wp:posOffset>3756660</wp:posOffset>
            </wp:positionH>
            <wp:positionV relativeFrom="paragraph">
              <wp:posOffset>19050</wp:posOffset>
            </wp:positionV>
            <wp:extent cx="1943100" cy="3190875"/>
            <wp:effectExtent l="0" t="0" r="0" b="0"/>
            <wp:wrapSquare wrapText="bothSides"/>
            <wp:docPr id="164" name="Рисунок 144" descr="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6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29A1" w:rsidRPr="00820E88">
        <w:rPr>
          <w:rFonts w:cs="Arial"/>
          <w:b/>
          <w:i/>
          <w:color w:val="000000"/>
          <w:szCs w:val="22"/>
          <w:highlight w:val="yellow"/>
        </w:rPr>
        <w:t>Исследования обнаружили очень интересный факт.</w:t>
      </w:r>
      <w:r w:rsidR="003829A1" w:rsidRPr="00820E88">
        <w:rPr>
          <w:rFonts w:cs="Arial"/>
          <w:color w:val="000000"/>
          <w:szCs w:val="22"/>
          <w:highlight w:val="yellow"/>
        </w:rPr>
        <w:t xml:space="preserve"> Оказалось, что те обезьяны, которые не имели в прошлом случая встретиться с палкой, обычно не могли решить задачу, требующую ее применения. И, наоборот, шимпанзе, которые раньше уже играли с палками - не меньше трех дней, могли решить такую задачу за 20 секунд.</w:t>
      </w:r>
    </w:p>
    <w:p w14:paraId="0DAE15BC" w14:textId="77777777" w:rsidR="00972679" w:rsidRPr="00820E88" w:rsidRDefault="00972679" w:rsidP="00BA1D05">
      <w:pPr>
        <w:pStyle w:val="a8"/>
        <w:widowControl w:val="0"/>
        <w:spacing w:before="0" w:after="0" w:line="360" w:lineRule="auto"/>
        <w:jc w:val="both"/>
        <w:rPr>
          <w:b/>
          <w:i/>
          <w:color w:val="000000"/>
          <w:sz w:val="22"/>
          <w:szCs w:val="22"/>
        </w:rPr>
      </w:pPr>
      <w:r w:rsidRPr="00820E88">
        <w:rPr>
          <w:b/>
          <w:i/>
          <w:color w:val="000000"/>
          <w:sz w:val="22"/>
          <w:szCs w:val="22"/>
        </w:rPr>
        <w:t xml:space="preserve">Здесь мы сталкиваемся, как минимум, с двумя проблемами. </w:t>
      </w:r>
    </w:p>
    <w:p w14:paraId="6A847C93" w14:textId="77777777" w:rsidR="00972679" w:rsidRPr="00820E88" w:rsidRDefault="00972679" w:rsidP="00BA1D05">
      <w:pPr>
        <w:pStyle w:val="a8"/>
        <w:widowControl w:val="0"/>
        <w:spacing w:before="0" w:after="0" w:line="360" w:lineRule="auto"/>
        <w:jc w:val="both"/>
        <w:rPr>
          <w:color w:val="000000"/>
          <w:sz w:val="22"/>
          <w:szCs w:val="22"/>
        </w:rPr>
      </w:pPr>
      <w:r w:rsidRPr="00820E88">
        <w:rPr>
          <w:b/>
          <w:i/>
          <w:color w:val="000000"/>
          <w:sz w:val="22"/>
          <w:szCs w:val="22"/>
          <w:u w:val="single"/>
        </w:rPr>
        <w:t>Первая:</w:t>
      </w:r>
      <w:r w:rsidRPr="00820E88">
        <w:rPr>
          <w:color w:val="000000"/>
          <w:sz w:val="22"/>
          <w:szCs w:val="22"/>
        </w:rPr>
        <w:t xml:space="preserve"> </w:t>
      </w:r>
      <w:r w:rsidRPr="00820E88">
        <w:rPr>
          <w:b/>
          <w:i/>
          <w:color w:val="000000"/>
          <w:sz w:val="22"/>
          <w:szCs w:val="22"/>
        </w:rPr>
        <w:t>насколько длительным должно быть изменение поведения, чтобы мы могли с уверенностью сказать, что научение произошло?</w:t>
      </w:r>
      <w:r w:rsidRPr="00820E88">
        <w:rPr>
          <w:color w:val="000000"/>
          <w:sz w:val="22"/>
          <w:szCs w:val="22"/>
        </w:rPr>
        <w:t xml:space="preserve"> Этот аспект первоначально был включен в определение для того, чтобы разграничить </w:t>
      </w:r>
      <w:r w:rsidRPr="00820E88">
        <w:rPr>
          <w:b/>
          <w:i/>
          <w:color w:val="000000"/>
          <w:sz w:val="22"/>
          <w:szCs w:val="22"/>
        </w:rPr>
        <w:t>научение</w:t>
      </w:r>
      <w:r w:rsidRPr="00820E88">
        <w:rPr>
          <w:color w:val="000000"/>
          <w:sz w:val="22"/>
          <w:szCs w:val="22"/>
        </w:rPr>
        <w:t xml:space="preserve"> и другие феномены, которые могут оказывать влияние на поведение, такие как </w:t>
      </w:r>
      <w:r w:rsidRPr="00820E88">
        <w:rPr>
          <w:b/>
          <w:i/>
          <w:iCs/>
          <w:color w:val="000000"/>
          <w:sz w:val="22"/>
          <w:szCs w:val="22"/>
        </w:rPr>
        <w:t xml:space="preserve">усталость, болезнь, взросление и применение </w:t>
      </w:r>
      <w:proofErr w:type="spellStart"/>
      <w:r w:rsidRPr="00820E88">
        <w:rPr>
          <w:b/>
          <w:i/>
          <w:iCs/>
          <w:color w:val="000000"/>
          <w:sz w:val="22"/>
          <w:szCs w:val="22"/>
        </w:rPr>
        <w:t>психоактивных</w:t>
      </w:r>
      <w:proofErr w:type="spellEnd"/>
      <w:r w:rsidRPr="00820E88">
        <w:rPr>
          <w:b/>
          <w:i/>
          <w:iCs/>
          <w:color w:val="000000"/>
          <w:sz w:val="22"/>
          <w:szCs w:val="22"/>
        </w:rPr>
        <w:t xml:space="preserve"> веществ</w:t>
      </w:r>
      <w:r w:rsidRPr="00820E88">
        <w:rPr>
          <w:b/>
          <w:color w:val="000000"/>
          <w:sz w:val="22"/>
          <w:szCs w:val="22"/>
        </w:rPr>
        <w:t>.</w:t>
      </w:r>
      <w:r w:rsidRPr="00820E88">
        <w:rPr>
          <w:color w:val="000000"/>
          <w:sz w:val="22"/>
          <w:szCs w:val="22"/>
        </w:rPr>
        <w:t xml:space="preserve"> Очевидно, что эти феномены и их последствия возникают и происходят довольно быстро, в то время как </w:t>
      </w:r>
      <w:r w:rsidRPr="00820E88">
        <w:rPr>
          <w:b/>
          <w:i/>
          <w:color w:val="000000"/>
          <w:sz w:val="22"/>
          <w:szCs w:val="22"/>
        </w:rPr>
        <w:t>научение</w:t>
      </w:r>
      <w:r w:rsidRPr="00820E88">
        <w:rPr>
          <w:color w:val="000000"/>
          <w:sz w:val="22"/>
          <w:szCs w:val="22"/>
        </w:rPr>
        <w:t xml:space="preserve"> сохраняется до тех пор, пока с течением времени не произойдет забывание или пока новые навыки не придут на смену старым. Таким образом, временные состояния, как и </w:t>
      </w:r>
      <w:r w:rsidRPr="00820E88">
        <w:rPr>
          <w:b/>
          <w:i/>
          <w:color w:val="000000"/>
          <w:sz w:val="22"/>
          <w:szCs w:val="22"/>
        </w:rPr>
        <w:t>научение</w:t>
      </w:r>
      <w:r w:rsidRPr="00820E88">
        <w:rPr>
          <w:color w:val="000000"/>
          <w:sz w:val="22"/>
          <w:szCs w:val="22"/>
        </w:rPr>
        <w:t xml:space="preserve">, видоизменяют поведение, но в случае </w:t>
      </w:r>
      <w:r w:rsidRPr="00820E88">
        <w:rPr>
          <w:b/>
          <w:i/>
          <w:color w:val="000000"/>
          <w:sz w:val="22"/>
          <w:szCs w:val="22"/>
        </w:rPr>
        <w:t>научения</w:t>
      </w:r>
      <w:r w:rsidRPr="00820E88">
        <w:rPr>
          <w:color w:val="000000"/>
          <w:sz w:val="22"/>
          <w:szCs w:val="22"/>
        </w:rPr>
        <w:t xml:space="preserve"> изменение поведения является сравнительно более постоянным. Однако продолжительность изменения в результате </w:t>
      </w:r>
      <w:r w:rsidRPr="00820E88">
        <w:rPr>
          <w:b/>
          <w:i/>
          <w:color w:val="000000"/>
          <w:sz w:val="22"/>
          <w:szCs w:val="22"/>
        </w:rPr>
        <w:t>научения</w:t>
      </w:r>
      <w:r w:rsidRPr="00820E88">
        <w:rPr>
          <w:color w:val="000000"/>
          <w:sz w:val="22"/>
          <w:szCs w:val="22"/>
        </w:rPr>
        <w:t xml:space="preserve"> или временного телесного состояния не может быть определена с большой долей точности. </w:t>
      </w:r>
    </w:p>
    <w:p w14:paraId="77AC04D7" w14:textId="77777777" w:rsidR="00972679" w:rsidRPr="00820E88" w:rsidRDefault="00972679" w:rsidP="00BA1D05">
      <w:pPr>
        <w:pStyle w:val="a8"/>
        <w:widowControl w:val="0"/>
        <w:spacing w:before="0" w:after="0" w:line="360" w:lineRule="auto"/>
        <w:jc w:val="both"/>
        <w:rPr>
          <w:i/>
          <w:iCs/>
          <w:color w:val="000000"/>
          <w:sz w:val="22"/>
          <w:szCs w:val="22"/>
        </w:rPr>
      </w:pPr>
      <w:r w:rsidRPr="00820E88">
        <w:rPr>
          <w:iCs/>
          <w:color w:val="000000"/>
          <w:sz w:val="22"/>
          <w:szCs w:val="22"/>
        </w:rPr>
        <w:t>Связанная с этим проблема более серьезна. Внимание многих психологов привлек феномен так называемой</w:t>
      </w:r>
      <w:r w:rsidRPr="00820E88">
        <w:rPr>
          <w:i/>
          <w:iCs/>
          <w:color w:val="000000"/>
          <w:sz w:val="22"/>
          <w:szCs w:val="22"/>
        </w:rPr>
        <w:t xml:space="preserve"> </w:t>
      </w:r>
      <w:r w:rsidRPr="00820E88">
        <w:rPr>
          <w:b/>
          <w:i/>
          <w:iCs/>
          <w:color w:val="000000"/>
          <w:sz w:val="22"/>
          <w:szCs w:val="22"/>
        </w:rPr>
        <w:t>кратковременной памяти</w:t>
      </w:r>
      <w:r w:rsidR="00AF5922" w:rsidRPr="00820E88">
        <w:rPr>
          <w:i/>
          <w:iCs/>
          <w:color w:val="000000"/>
          <w:sz w:val="22"/>
          <w:szCs w:val="22"/>
        </w:rPr>
        <w:t xml:space="preserve"> </w:t>
      </w:r>
      <w:r w:rsidR="00AF5922" w:rsidRPr="00820E88">
        <w:rPr>
          <w:i/>
          <w:iCs/>
          <w:color w:val="000000"/>
          <w:sz w:val="22"/>
          <w:szCs w:val="22"/>
          <w:u w:val="single"/>
        </w:rPr>
        <w:t>Пример</w:t>
      </w:r>
      <w:r w:rsidR="00AF5922" w:rsidRPr="00820E88">
        <w:rPr>
          <w:i/>
          <w:iCs/>
          <w:color w:val="000000"/>
          <w:sz w:val="22"/>
          <w:szCs w:val="22"/>
        </w:rPr>
        <w:t xml:space="preserve">. Психологи </w:t>
      </w:r>
      <w:r w:rsidRPr="00820E88">
        <w:rPr>
          <w:i/>
          <w:iCs/>
          <w:color w:val="000000"/>
          <w:sz w:val="22"/>
          <w:szCs w:val="22"/>
        </w:rPr>
        <w:t xml:space="preserve">обнаружили, что если незнакомую информацию, например бессмысленные буквосочетания, представить испытуемым, у которых нет возможности еще раз повторить этот материал, то они смогут удержать его в памяти практически неизменным примерно </w:t>
      </w:r>
      <w:r w:rsidRPr="00820E88">
        <w:rPr>
          <w:i/>
          <w:iCs/>
          <w:color w:val="000000"/>
          <w:sz w:val="22"/>
          <w:szCs w:val="22"/>
        </w:rPr>
        <w:lastRenderedPageBreak/>
        <w:t xml:space="preserve">три секунды. В следующие 15 секунд их способность удерживать материал снизится почти до нулевого уровня. Несмотря на тот факт, что информация была утеряна практически сразу, мы не можем сказать, что научения не произошло. </w:t>
      </w:r>
    </w:p>
    <w:p w14:paraId="1D42AC76" w14:textId="77777777" w:rsidR="00844F66" w:rsidRDefault="00844F66" w:rsidP="00BA1D05">
      <w:pPr>
        <w:pStyle w:val="a8"/>
        <w:widowControl w:val="0"/>
        <w:spacing w:before="0" w:after="0" w:line="360" w:lineRule="auto"/>
        <w:jc w:val="both"/>
        <w:rPr>
          <w:color w:val="000000"/>
          <w:sz w:val="20"/>
          <w:szCs w:val="20"/>
          <w:shd w:val="clear" w:color="auto" w:fill="FFFFFF"/>
        </w:rPr>
      </w:pPr>
      <w:r w:rsidRPr="00820E88">
        <w:rPr>
          <w:color w:val="000000"/>
          <w:sz w:val="20"/>
          <w:szCs w:val="20"/>
          <w:highlight w:val="green"/>
          <w:shd w:val="clear" w:color="auto" w:fill="FFFFFF"/>
        </w:rPr>
        <w:t>Посмотрите в течение 20 секунд на следующую таблицу c числами и по</w:t>
      </w:r>
      <w:r w:rsidRPr="00820E88">
        <w:rPr>
          <w:color w:val="000000"/>
          <w:sz w:val="20"/>
          <w:szCs w:val="20"/>
          <w:highlight w:val="green"/>
          <w:shd w:val="clear" w:color="auto" w:fill="FFFFFF"/>
        </w:rPr>
        <w:softHyphen/>
        <w:t>пробуйте их запомнить. После это</w:t>
      </w:r>
      <w:r w:rsidRPr="00820E88">
        <w:rPr>
          <w:color w:val="000000"/>
          <w:sz w:val="20"/>
          <w:szCs w:val="20"/>
          <w:highlight w:val="green"/>
          <w:shd w:val="clear" w:color="auto" w:fill="FFFFFF"/>
        </w:rPr>
        <w:softHyphen/>
        <w:t xml:space="preserve">го уберите таблицу и напишите на листе бумаги все числа, которые </w:t>
      </w:r>
      <w:r w:rsidR="006E44C1" w:rsidRPr="00820E88">
        <w:rPr>
          <w:color w:val="000000"/>
          <w:sz w:val="20"/>
          <w:szCs w:val="20"/>
          <w:highlight w:val="green"/>
          <w:shd w:val="clear" w:color="auto" w:fill="FFFFFF"/>
        </w:rPr>
        <w:t>В</w:t>
      </w:r>
      <w:r w:rsidRPr="00820E88">
        <w:rPr>
          <w:color w:val="000000"/>
          <w:sz w:val="20"/>
          <w:szCs w:val="20"/>
          <w:highlight w:val="green"/>
          <w:shd w:val="clear" w:color="auto" w:fill="FFFFFF"/>
        </w:rPr>
        <w:t>ы запомнили.</w:t>
      </w:r>
    </w:p>
    <w:tbl>
      <w:tblPr>
        <w:tblStyle w:val="af"/>
        <w:tblW w:w="0" w:type="auto"/>
        <w:jc w:val="center"/>
        <w:shd w:val="clear" w:color="auto" w:fill="D99594" w:themeFill="accent2" w:themeFillTint="99"/>
        <w:tblLook w:val="04A0" w:firstRow="1" w:lastRow="0" w:firstColumn="1" w:lastColumn="0" w:noHBand="0" w:noVBand="1"/>
      </w:tblPr>
      <w:tblGrid>
        <w:gridCol w:w="819"/>
        <w:gridCol w:w="819"/>
        <w:gridCol w:w="819"/>
        <w:gridCol w:w="819"/>
      </w:tblGrid>
      <w:tr w:rsidR="000F0BBE" w:rsidRPr="00430520" w14:paraId="2EC1BB32" w14:textId="77777777" w:rsidTr="00430520">
        <w:trPr>
          <w:trHeight w:val="487"/>
          <w:jc w:val="center"/>
        </w:trPr>
        <w:tc>
          <w:tcPr>
            <w:tcW w:w="819" w:type="dxa"/>
            <w:shd w:val="clear" w:color="auto" w:fill="D99594" w:themeFill="accent2" w:themeFillTint="99"/>
            <w:vAlign w:val="center"/>
          </w:tcPr>
          <w:p w14:paraId="21DEE431"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14</w:t>
            </w:r>
          </w:p>
        </w:tc>
        <w:tc>
          <w:tcPr>
            <w:tcW w:w="819" w:type="dxa"/>
            <w:shd w:val="clear" w:color="auto" w:fill="D99594" w:themeFill="accent2" w:themeFillTint="99"/>
            <w:vAlign w:val="center"/>
          </w:tcPr>
          <w:p w14:paraId="7EE4DD8D"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89</w:t>
            </w:r>
          </w:p>
        </w:tc>
        <w:tc>
          <w:tcPr>
            <w:tcW w:w="819" w:type="dxa"/>
            <w:shd w:val="clear" w:color="auto" w:fill="D99594" w:themeFill="accent2" w:themeFillTint="99"/>
            <w:vAlign w:val="center"/>
          </w:tcPr>
          <w:p w14:paraId="2D145B71"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51</w:t>
            </w:r>
          </w:p>
        </w:tc>
        <w:tc>
          <w:tcPr>
            <w:tcW w:w="819" w:type="dxa"/>
            <w:shd w:val="clear" w:color="auto" w:fill="D99594" w:themeFill="accent2" w:themeFillTint="99"/>
            <w:vAlign w:val="center"/>
          </w:tcPr>
          <w:p w14:paraId="0104C337"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37</w:t>
            </w:r>
          </w:p>
        </w:tc>
      </w:tr>
      <w:tr w:rsidR="000F0BBE" w:rsidRPr="00430520" w14:paraId="5EE9150F" w14:textId="77777777" w:rsidTr="00430520">
        <w:trPr>
          <w:trHeight w:val="469"/>
          <w:jc w:val="center"/>
        </w:trPr>
        <w:tc>
          <w:tcPr>
            <w:tcW w:w="819" w:type="dxa"/>
            <w:shd w:val="clear" w:color="auto" w:fill="D99594" w:themeFill="accent2" w:themeFillTint="99"/>
            <w:vAlign w:val="center"/>
          </w:tcPr>
          <w:p w14:paraId="59373911"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63</w:t>
            </w:r>
          </w:p>
        </w:tc>
        <w:tc>
          <w:tcPr>
            <w:tcW w:w="819" w:type="dxa"/>
            <w:shd w:val="clear" w:color="auto" w:fill="D99594" w:themeFill="accent2" w:themeFillTint="99"/>
            <w:vAlign w:val="center"/>
          </w:tcPr>
          <w:p w14:paraId="36952698"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95</w:t>
            </w:r>
          </w:p>
        </w:tc>
        <w:tc>
          <w:tcPr>
            <w:tcW w:w="819" w:type="dxa"/>
            <w:shd w:val="clear" w:color="auto" w:fill="D99594" w:themeFill="accent2" w:themeFillTint="99"/>
            <w:vAlign w:val="center"/>
          </w:tcPr>
          <w:p w14:paraId="12F6561C"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44</w:t>
            </w:r>
          </w:p>
        </w:tc>
        <w:tc>
          <w:tcPr>
            <w:tcW w:w="819" w:type="dxa"/>
            <w:shd w:val="clear" w:color="auto" w:fill="D99594" w:themeFill="accent2" w:themeFillTint="99"/>
            <w:vAlign w:val="center"/>
          </w:tcPr>
          <w:p w14:paraId="0F522F31"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12</w:t>
            </w:r>
          </w:p>
        </w:tc>
      </w:tr>
      <w:tr w:rsidR="000F0BBE" w:rsidRPr="00430520" w14:paraId="3F8BDB1E" w14:textId="77777777" w:rsidTr="00430520">
        <w:trPr>
          <w:trHeight w:val="487"/>
          <w:jc w:val="center"/>
        </w:trPr>
        <w:tc>
          <w:tcPr>
            <w:tcW w:w="819" w:type="dxa"/>
            <w:shd w:val="clear" w:color="auto" w:fill="D99594" w:themeFill="accent2" w:themeFillTint="99"/>
            <w:vAlign w:val="center"/>
          </w:tcPr>
          <w:p w14:paraId="2ED9CB60"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92</w:t>
            </w:r>
          </w:p>
        </w:tc>
        <w:tc>
          <w:tcPr>
            <w:tcW w:w="819" w:type="dxa"/>
            <w:shd w:val="clear" w:color="auto" w:fill="D99594" w:themeFill="accent2" w:themeFillTint="99"/>
            <w:vAlign w:val="center"/>
          </w:tcPr>
          <w:p w14:paraId="745BDD11"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42</w:t>
            </w:r>
          </w:p>
        </w:tc>
        <w:tc>
          <w:tcPr>
            <w:tcW w:w="819" w:type="dxa"/>
            <w:shd w:val="clear" w:color="auto" w:fill="D99594" w:themeFill="accent2" w:themeFillTint="99"/>
            <w:vAlign w:val="center"/>
          </w:tcPr>
          <w:p w14:paraId="033CC20D"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26</w:t>
            </w:r>
          </w:p>
        </w:tc>
        <w:tc>
          <w:tcPr>
            <w:tcW w:w="819" w:type="dxa"/>
            <w:shd w:val="clear" w:color="auto" w:fill="D99594" w:themeFill="accent2" w:themeFillTint="99"/>
            <w:vAlign w:val="center"/>
          </w:tcPr>
          <w:p w14:paraId="4CED1D5A"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68</w:t>
            </w:r>
          </w:p>
        </w:tc>
      </w:tr>
      <w:tr w:rsidR="000F0BBE" w:rsidRPr="000F0BBE" w14:paraId="53B7C788" w14:textId="77777777" w:rsidTr="00430520">
        <w:trPr>
          <w:trHeight w:val="487"/>
          <w:jc w:val="center"/>
        </w:trPr>
        <w:tc>
          <w:tcPr>
            <w:tcW w:w="819" w:type="dxa"/>
            <w:shd w:val="clear" w:color="auto" w:fill="D99594" w:themeFill="accent2" w:themeFillTint="99"/>
            <w:vAlign w:val="center"/>
          </w:tcPr>
          <w:p w14:paraId="7361DB12"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24</w:t>
            </w:r>
          </w:p>
        </w:tc>
        <w:tc>
          <w:tcPr>
            <w:tcW w:w="819" w:type="dxa"/>
            <w:shd w:val="clear" w:color="auto" w:fill="D99594" w:themeFill="accent2" w:themeFillTint="99"/>
            <w:vAlign w:val="center"/>
          </w:tcPr>
          <w:p w14:paraId="0C1E4531"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39</w:t>
            </w:r>
          </w:p>
        </w:tc>
        <w:tc>
          <w:tcPr>
            <w:tcW w:w="819" w:type="dxa"/>
            <w:shd w:val="clear" w:color="auto" w:fill="D99594" w:themeFill="accent2" w:themeFillTint="99"/>
            <w:vAlign w:val="center"/>
          </w:tcPr>
          <w:p w14:paraId="005121D3" w14:textId="77777777" w:rsidR="000F0BBE" w:rsidRPr="00430520"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82</w:t>
            </w:r>
          </w:p>
        </w:tc>
        <w:tc>
          <w:tcPr>
            <w:tcW w:w="819" w:type="dxa"/>
            <w:shd w:val="clear" w:color="auto" w:fill="D99594" w:themeFill="accent2" w:themeFillTint="99"/>
            <w:vAlign w:val="center"/>
          </w:tcPr>
          <w:p w14:paraId="438B57E5" w14:textId="77777777" w:rsidR="000F0BBE" w:rsidRPr="000F0BBE" w:rsidRDefault="000F0BBE" w:rsidP="000F0BBE">
            <w:pPr>
              <w:pStyle w:val="a8"/>
              <w:widowControl w:val="0"/>
              <w:spacing w:before="0" w:after="0" w:line="360" w:lineRule="auto"/>
              <w:jc w:val="center"/>
              <w:rPr>
                <w:b/>
                <w:color w:val="000000"/>
                <w:shd w:val="clear" w:color="auto" w:fill="FFFFFF"/>
              </w:rPr>
            </w:pPr>
            <w:r w:rsidRPr="00430520">
              <w:rPr>
                <w:b/>
                <w:color w:val="000000"/>
                <w:shd w:val="clear" w:color="auto" w:fill="FFFFFF"/>
              </w:rPr>
              <w:t>73</w:t>
            </w:r>
          </w:p>
        </w:tc>
      </w:tr>
    </w:tbl>
    <w:p w14:paraId="4C6E7E61" w14:textId="77777777" w:rsidR="000F0BBE" w:rsidRPr="00820E88" w:rsidRDefault="000F0BBE" w:rsidP="00BA1D05">
      <w:pPr>
        <w:pStyle w:val="a8"/>
        <w:widowControl w:val="0"/>
        <w:spacing w:before="0" w:after="0" w:line="360" w:lineRule="auto"/>
        <w:jc w:val="both"/>
        <w:rPr>
          <w:color w:val="000000"/>
          <w:sz w:val="20"/>
          <w:szCs w:val="20"/>
          <w:shd w:val="clear" w:color="auto" w:fill="FFFFFF"/>
        </w:rPr>
      </w:pPr>
    </w:p>
    <w:p w14:paraId="45F31E23" w14:textId="77777777" w:rsidR="00844F66" w:rsidRPr="00820E88" w:rsidRDefault="00844F66" w:rsidP="00BA1D05">
      <w:pPr>
        <w:pStyle w:val="a8"/>
        <w:widowControl w:val="0"/>
        <w:spacing w:before="0" w:after="0" w:line="360" w:lineRule="auto"/>
        <w:jc w:val="both"/>
        <w:rPr>
          <w:color w:val="000000"/>
          <w:sz w:val="22"/>
          <w:szCs w:val="22"/>
        </w:rPr>
      </w:pPr>
      <w:r w:rsidRPr="00820E88">
        <w:rPr>
          <w:color w:val="000000"/>
          <w:sz w:val="22"/>
          <w:szCs w:val="22"/>
          <w:highlight w:val="cyan"/>
        </w:rPr>
        <w:t xml:space="preserve">Рис. Иллюстрация. </w:t>
      </w:r>
      <w:proofErr w:type="spellStart"/>
      <w:r w:rsidRPr="00820E88">
        <w:rPr>
          <w:color w:val="000000"/>
          <w:sz w:val="22"/>
          <w:szCs w:val="22"/>
          <w:highlight w:val="cyan"/>
        </w:rPr>
        <w:t>См.выше</w:t>
      </w:r>
      <w:proofErr w:type="spellEnd"/>
      <w:r w:rsidRPr="00820E88">
        <w:rPr>
          <w:color w:val="000000"/>
          <w:sz w:val="22"/>
          <w:szCs w:val="22"/>
          <w:highlight w:val="cyan"/>
        </w:rPr>
        <w:t>.</w:t>
      </w:r>
    </w:p>
    <w:p w14:paraId="1AD808D2" w14:textId="77777777" w:rsidR="00972679" w:rsidRPr="00820E88" w:rsidRDefault="00972679" w:rsidP="00BA1D05">
      <w:pPr>
        <w:pStyle w:val="a8"/>
        <w:widowControl w:val="0"/>
        <w:spacing w:before="0" w:after="0" w:line="360" w:lineRule="auto"/>
        <w:jc w:val="both"/>
        <w:rPr>
          <w:color w:val="000000"/>
          <w:sz w:val="22"/>
          <w:szCs w:val="22"/>
        </w:rPr>
      </w:pPr>
      <w:r w:rsidRPr="00820E88">
        <w:rPr>
          <w:b/>
          <w:i/>
          <w:color w:val="000000"/>
          <w:sz w:val="22"/>
          <w:szCs w:val="22"/>
          <w:u w:val="single"/>
        </w:rPr>
        <w:t>Привыкание</w:t>
      </w:r>
      <w:r w:rsidRPr="00820E88">
        <w:rPr>
          <w:b/>
          <w:i/>
          <w:color w:val="000000"/>
          <w:sz w:val="22"/>
          <w:szCs w:val="22"/>
        </w:rPr>
        <w:t xml:space="preserve"> — это процесс, при котором организм становится менее восприимчивым к среде.</w:t>
      </w:r>
      <w:r w:rsidRPr="00820E88">
        <w:rPr>
          <w:color w:val="000000"/>
          <w:sz w:val="22"/>
          <w:szCs w:val="22"/>
        </w:rPr>
        <w:t xml:space="preserve"> </w:t>
      </w:r>
      <w:r w:rsidRPr="00820E88">
        <w:rPr>
          <w:i/>
          <w:color w:val="000000"/>
          <w:sz w:val="22"/>
          <w:szCs w:val="22"/>
          <w:u w:val="single"/>
        </w:rPr>
        <w:t>Например</w:t>
      </w:r>
      <w:r w:rsidRPr="00820E88">
        <w:rPr>
          <w:i/>
          <w:color w:val="000000"/>
          <w:sz w:val="22"/>
          <w:szCs w:val="22"/>
        </w:rPr>
        <w:t>, организм обращает внимание на новые стимулы по мере их появления в окружающей среде.</w:t>
      </w:r>
      <w:r w:rsidRPr="00820E88">
        <w:rPr>
          <w:color w:val="000000"/>
          <w:sz w:val="22"/>
          <w:szCs w:val="22"/>
        </w:rPr>
        <w:t xml:space="preserve"> Эту реакцию называют </w:t>
      </w:r>
      <w:r w:rsidRPr="00820E88">
        <w:rPr>
          <w:b/>
          <w:i/>
          <w:color w:val="000000"/>
          <w:sz w:val="22"/>
          <w:szCs w:val="22"/>
        </w:rPr>
        <w:t>ориентировочным рефлексом</w:t>
      </w:r>
      <w:r w:rsidRPr="00820E88">
        <w:rPr>
          <w:color w:val="000000"/>
          <w:sz w:val="22"/>
          <w:szCs w:val="22"/>
        </w:rPr>
        <w:t xml:space="preserve"> и иллюстрируют </w:t>
      </w:r>
      <w:r w:rsidRPr="00820E88">
        <w:rPr>
          <w:i/>
          <w:color w:val="000000"/>
          <w:sz w:val="22"/>
          <w:szCs w:val="22"/>
        </w:rPr>
        <w:t>на</w:t>
      </w:r>
      <w:r w:rsidRPr="00820E88">
        <w:rPr>
          <w:color w:val="000000"/>
          <w:sz w:val="22"/>
          <w:szCs w:val="22"/>
        </w:rPr>
        <w:t xml:space="preserve"> </w:t>
      </w:r>
      <w:r w:rsidRPr="00820E88">
        <w:rPr>
          <w:i/>
          <w:color w:val="000000"/>
          <w:sz w:val="22"/>
          <w:szCs w:val="22"/>
          <w:u w:val="single"/>
        </w:rPr>
        <w:t>примере</w:t>
      </w:r>
      <w:r w:rsidRPr="00820E88">
        <w:rPr>
          <w:i/>
          <w:color w:val="000000"/>
          <w:sz w:val="22"/>
          <w:szCs w:val="22"/>
        </w:rPr>
        <w:t xml:space="preserve"> собаки, которая поворачивается в направлении неожиданного звука. Однако после того как собака прислушалась к звуку, она начнет его игнорировать (предположив, что он не представляет никакой угрозы).</w:t>
      </w:r>
      <w:r w:rsidRPr="00820E88">
        <w:rPr>
          <w:color w:val="000000"/>
          <w:sz w:val="22"/>
          <w:szCs w:val="22"/>
        </w:rPr>
        <w:t xml:space="preserve"> </w:t>
      </w:r>
    </w:p>
    <w:p w14:paraId="6CD72D8A"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Значимым является факт, что опыт отвечает за многое в нашем поведении. Через научение мы получаем знания, овладеваем языком, формируем отношения, ценности, страхи, личностные черты и самооценку. </w:t>
      </w:r>
      <w:r w:rsidRPr="00820E88">
        <w:rPr>
          <w:b/>
          <w:i/>
          <w:color w:val="000000"/>
          <w:sz w:val="22"/>
          <w:szCs w:val="22"/>
        </w:rPr>
        <w:t>Если личность является результатом научения, то, видимо, нам важно знать, что такое научение и как оно происходит.</w:t>
      </w:r>
      <w:r w:rsidRPr="00820E88">
        <w:rPr>
          <w:color w:val="000000"/>
          <w:sz w:val="22"/>
          <w:szCs w:val="22"/>
        </w:rPr>
        <w:t xml:space="preserve"> </w:t>
      </w:r>
      <w:r w:rsidR="00606CD3" w:rsidRPr="00820E88">
        <w:rPr>
          <w:color w:val="000000"/>
          <w:sz w:val="22"/>
          <w:szCs w:val="22"/>
          <w:highlight w:val="green"/>
        </w:rPr>
        <w:t>Масштабируемый рисунок и статичный для читалки</w:t>
      </w:r>
    </w:p>
    <w:p w14:paraId="15FAEB64" w14:textId="77777777" w:rsidR="00972679" w:rsidRPr="00820E88" w:rsidRDefault="00AF5922" w:rsidP="0036035B">
      <w:pPr>
        <w:pStyle w:val="important"/>
        <w:widowControl w:val="0"/>
        <w:shd w:val="clear" w:color="auto" w:fill="DEEAF6"/>
        <w:spacing w:before="0" w:after="0" w:line="360" w:lineRule="auto"/>
        <w:ind w:left="0" w:right="0"/>
        <w:jc w:val="both"/>
        <w:rPr>
          <w:color w:val="000000"/>
          <w:sz w:val="22"/>
          <w:szCs w:val="22"/>
        </w:rPr>
      </w:pPr>
      <w:r w:rsidRPr="0036035B">
        <w:rPr>
          <w:b/>
          <w:bCs/>
          <w:color w:val="000000"/>
          <w:sz w:val="22"/>
          <w:szCs w:val="22"/>
          <w:u w:val="single"/>
        </w:rPr>
        <w:t>ЛИЧНОСТЬ, С ТОЧКИ ЗРЕНИЯ НАУЧЕНИЯ,</w:t>
      </w:r>
      <w:r w:rsidRPr="0036035B">
        <w:rPr>
          <w:b/>
          <w:color w:val="000000"/>
          <w:sz w:val="22"/>
          <w:szCs w:val="22"/>
        </w:rPr>
        <w:t xml:space="preserve"> </w:t>
      </w:r>
      <w:r w:rsidR="00972679" w:rsidRPr="0036035B">
        <w:rPr>
          <w:b/>
          <w:color w:val="000000"/>
          <w:sz w:val="22"/>
          <w:szCs w:val="22"/>
        </w:rPr>
        <w:t>— это тот опыт, который человек приобрел в течение жизни. Это накопленный набор изученных моделей поведения</w:t>
      </w:r>
      <w:r w:rsidR="00972679" w:rsidRPr="00820E88">
        <w:rPr>
          <w:color w:val="000000"/>
          <w:sz w:val="22"/>
          <w:szCs w:val="22"/>
        </w:rPr>
        <w:t xml:space="preserve">. </w:t>
      </w:r>
    </w:p>
    <w:p w14:paraId="5625104D" w14:textId="77777777" w:rsidR="00972679" w:rsidRPr="00820E88" w:rsidRDefault="00972679" w:rsidP="00BA1D05">
      <w:pPr>
        <w:pStyle w:val="1"/>
        <w:spacing w:before="0" w:after="0"/>
        <w:rPr>
          <w:rFonts w:cs="Arial"/>
        </w:rPr>
      </w:pPr>
    </w:p>
    <w:p w14:paraId="66EF43EB" w14:textId="77777777" w:rsidR="00972679" w:rsidRPr="0036035B" w:rsidRDefault="00F93A05" w:rsidP="00BA1D05">
      <w:pPr>
        <w:pStyle w:val="1"/>
        <w:spacing w:before="0" w:after="0"/>
        <w:rPr>
          <w:rFonts w:cs="Arial"/>
          <w:color w:val="4472C4"/>
        </w:rPr>
      </w:pPr>
      <w:bookmarkStart w:id="9" w:name="_Toc206825214"/>
      <w:bookmarkStart w:id="10" w:name="_Toc216152529"/>
      <w:r w:rsidRPr="00820E88">
        <w:rPr>
          <w:rFonts w:cs="Arial"/>
        </w:rPr>
        <w:br w:type="page"/>
      </w:r>
      <w:r w:rsidR="00972679" w:rsidRPr="0036035B">
        <w:rPr>
          <w:rFonts w:cs="Arial"/>
          <w:color w:val="4472C4"/>
        </w:rPr>
        <w:lastRenderedPageBreak/>
        <w:t>Раздел 1. Бихевиористский подход к научению</w:t>
      </w:r>
      <w:bookmarkEnd w:id="9"/>
      <w:bookmarkEnd w:id="10"/>
    </w:p>
    <w:p w14:paraId="040D886F" w14:textId="77777777" w:rsidR="00972679" w:rsidRPr="0036035B" w:rsidRDefault="00972679" w:rsidP="00BA1D05">
      <w:pPr>
        <w:pStyle w:val="1"/>
        <w:numPr>
          <w:ilvl w:val="1"/>
          <w:numId w:val="23"/>
        </w:numPr>
        <w:spacing w:before="0" w:after="0"/>
        <w:ind w:left="0" w:firstLine="0"/>
        <w:jc w:val="left"/>
        <w:rPr>
          <w:rFonts w:cs="Arial"/>
          <w:color w:val="4472C4"/>
          <w:sz w:val="24"/>
        </w:rPr>
      </w:pPr>
      <w:bookmarkStart w:id="11" w:name="_Toc206825215"/>
      <w:bookmarkStart w:id="12" w:name="_Toc216152530"/>
      <w:r w:rsidRPr="0036035B">
        <w:rPr>
          <w:rFonts w:cs="Arial"/>
          <w:color w:val="4472C4"/>
          <w:sz w:val="24"/>
        </w:rPr>
        <w:t>Основные положения бихевиоризма</w:t>
      </w:r>
      <w:bookmarkEnd w:id="11"/>
      <w:bookmarkEnd w:id="12"/>
    </w:p>
    <w:p w14:paraId="1637B9AF"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Вспомним основные положения </w:t>
      </w:r>
      <w:r w:rsidRPr="00820E88">
        <w:rPr>
          <w:b/>
          <w:i/>
          <w:color w:val="000000"/>
          <w:sz w:val="22"/>
          <w:szCs w:val="22"/>
        </w:rPr>
        <w:t>бихевиоризма</w:t>
      </w:r>
      <w:r w:rsidRPr="00820E88">
        <w:rPr>
          <w:color w:val="000000"/>
          <w:sz w:val="22"/>
          <w:szCs w:val="22"/>
        </w:rPr>
        <w:t>, которые мы изучали в курсе «</w:t>
      </w:r>
      <w:r w:rsidRPr="00820E88">
        <w:rPr>
          <w:i/>
          <w:color w:val="000000"/>
          <w:sz w:val="22"/>
          <w:szCs w:val="22"/>
        </w:rPr>
        <w:t>Методология организационного поведения</w:t>
      </w:r>
      <w:r w:rsidRPr="00820E88">
        <w:rPr>
          <w:color w:val="000000"/>
          <w:sz w:val="22"/>
          <w:szCs w:val="22"/>
        </w:rPr>
        <w:t xml:space="preserve">». </w:t>
      </w:r>
    </w:p>
    <w:p w14:paraId="72DB1A41" w14:textId="77777777" w:rsidR="00972679" w:rsidRPr="00820E88" w:rsidRDefault="00972679" w:rsidP="00BA1D05">
      <w:pPr>
        <w:pStyle w:val="a8"/>
        <w:widowControl w:val="0"/>
        <w:spacing w:before="0" w:after="0" w:line="360" w:lineRule="auto"/>
        <w:jc w:val="both"/>
        <w:rPr>
          <w:b/>
          <w:bCs/>
          <w:i/>
          <w:color w:val="000000"/>
          <w:sz w:val="22"/>
          <w:szCs w:val="22"/>
        </w:rPr>
      </w:pPr>
      <w:proofErr w:type="spellStart"/>
      <w:r w:rsidRPr="00820E88">
        <w:rPr>
          <w:b/>
          <w:bCs/>
          <w:i/>
          <w:color w:val="000000"/>
          <w:sz w:val="22"/>
          <w:szCs w:val="22"/>
          <w:u w:val="single"/>
        </w:rPr>
        <w:t>Научающе-бихевиоральное</w:t>
      </w:r>
      <w:proofErr w:type="spellEnd"/>
      <w:r w:rsidRPr="00820E88">
        <w:rPr>
          <w:b/>
          <w:bCs/>
          <w:i/>
          <w:color w:val="000000"/>
          <w:sz w:val="22"/>
          <w:szCs w:val="22"/>
          <w:u w:val="single"/>
        </w:rPr>
        <w:t xml:space="preserve"> направление</w:t>
      </w:r>
      <w:r w:rsidRPr="00820E88">
        <w:rPr>
          <w:b/>
          <w:bCs/>
          <w:i/>
          <w:color w:val="000000"/>
          <w:sz w:val="22"/>
          <w:szCs w:val="22"/>
        </w:rPr>
        <w:t xml:space="preserve"> занимается открытыми (то есть доступными непосредственному наблюдению) действиями человека как производными от его жизненного опыта. </w:t>
      </w:r>
    </w:p>
    <w:p w14:paraId="5A8B2BD8" w14:textId="77777777" w:rsidR="00DA138D" w:rsidRDefault="00DA138D" w:rsidP="00BA1D05">
      <w:pPr>
        <w:pStyle w:val="a8"/>
        <w:widowControl w:val="0"/>
        <w:spacing w:before="0" w:after="0" w:line="360" w:lineRule="auto"/>
        <w:jc w:val="both"/>
        <w:rPr>
          <w:b/>
          <w:bCs/>
          <w:color w:val="000000"/>
          <w:sz w:val="22"/>
          <w:szCs w:val="22"/>
        </w:rPr>
      </w:pPr>
      <w:r w:rsidRPr="00820E88">
        <w:rPr>
          <w:b/>
          <w:bCs/>
          <w:color w:val="000000"/>
          <w:sz w:val="22"/>
          <w:szCs w:val="22"/>
          <w:highlight w:val="green"/>
        </w:rPr>
        <w:t>Медиа вставка</w:t>
      </w:r>
      <w:r w:rsidRPr="00820E88">
        <w:rPr>
          <w:b/>
          <w:bCs/>
          <w:color w:val="000000"/>
          <w:sz w:val="22"/>
          <w:szCs w:val="22"/>
        </w:rPr>
        <w:t xml:space="preserve"> и </w:t>
      </w:r>
      <w:r w:rsidRPr="00820E88">
        <w:rPr>
          <w:b/>
          <w:bCs/>
          <w:color w:val="000000"/>
          <w:sz w:val="22"/>
          <w:szCs w:val="22"/>
          <w:highlight w:val="cyan"/>
        </w:rPr>
        <w:t>рис. Иллюстрация</w:t>
      </w:r>
      <w:r w:rsidRPr="00820E88">
        <w:rPr>
          <w:b/>
          <w:bCs/>
          <w:color w:val="000000"/>
          <w:sz w:val="22"/>
          <w:szCs w:val="22"/>
        </w:rPr>
        <w:t>.</w:t>
      </w:r>
    </w:p>
    <w:p w14:paraId="281DDD9B" w14:textId="77777777" w:rsidR="00430520" w:rsidRPr="00EA630C" w:rsidRDefault="00430520" w:rsidP="00BA1D05">
      <w:pPr>
        <w:pStyle w:val="a8"/>
        <w:widowControl w:val="0"/>
        <w:spacing w:before="0" w:after="0" w:line="360" w:lineRule="auto"/>
        <w:jc w:val="both"/>
        <w:rPr>
          <w:bCs/>
          <w:color w:val="000000"/>
          <w:sz w:val="22"/>
          <w:szCs w:val="22"/>
        </w:rPr>
      </w:pPr>
      <w:commentRangeStart w:id="13"/>
      <w:r w:rsidRPr="00EA630C">
        <w:rPr>
          <w:bCs/>
          <w:color w:val="000000"/>
          <w:sz w:val="22"/>
          <w:szCs w:val="22"/>
        </w:rPr>
        <w:t>1 Ярко выраженный естественно-научный уклон; предметом изучения не может быть «переживание», а должно стать поведение</w:t>
      </w:r>
    </w:p>
    <w:p w14:paraId="1CCB3883" w14:textId="77777777" w:rsidR="00EA630C" w:rsidRDefault="00430520" w:rsidP="00BA1D05">
      <w:pPr>
        <w:pStyle w:val="a8"/>
        <w:widowControl w:val="0"/>
        <w:spacing w:before="0" w:after="0" w:line="360" w:lineRule="auto"/>
        <w:jc w:val="both"/>
        <w:rPr>
          <w:bCs/>
          <w:color w:val="000000"/>
          <w:sz w:val="22"/>
          <w:szCs w:val="22"/>
        </w:rPr>
      </w:pPr>
      <w:r w:rsidRPr="00EA630C">
        <w:rPr>
          <w:bCs/>
          <w:color w:val="000000"/>
          <w:sz w:val="22"/>
          <w:szCs w:val="22"/>
        </w:rPr>
        <w:t>2 Внешняя и внутренняя активность характеризуется понятием «реакция» — это те изменения организма, которые могут быть зафиксированы объективными методами {движения, секреторная деятельность)</w:t>
      </w:r>
    </w:p>
    <w:p w14:paraId="3B43ABB8" w14:textId="77777777" w:rsidR="00430520" w:rsidRDefault="00EA630C" w:rsidP="00BA1D05">
      <w:pPr>
        <w:pStyle w:val="a8"/>
        <w:widowControl w:val="0"/>
        <w:spacing w:before="0" w:after="0" w:line="360" w:lineRule="auto"/>
        <w:jc w:val="both"/>
        <w:rPr>
          <w:bCs/>
          <w:color w:val="000000"/>
          <w:sz w:val="22"/>
          <w:szCs w:val="22"/>
        </w:rPr>
      </w:pPr>
      <w:r>
        <w:rPr>
          <w:bCs/>
          <w:color w:val="000000"/>
          <w:sz w:val="22"/>
          <w:szCs w:val="22"/>
        </w:rPr>
        <w:t>3 Описательная и объяснительная схема</w:t>
      </w:r>
      <w:r w:rsidRPr="00EA630C">
        <w:rPr>
          <w:bCs/>
          <w:color w:val="000000"/>
          <w:sz w:val="22"/>
          <w:szCs w:val="22"/>
        </w:rPr>
        <w:t xml:space="preserve"> </w:t>
      </w:r>
      <w:r>
        <w:rPr>
          <w:bCs/>
          <w:color w:val="000000"/>
          <w:sz w:val="22"/>
          <w:szCs w:val="22"/>
          <w:lang w:val="en-US"/>
        </w:rPr>
        <w:t>S</w:t>
      </w:r>
      <w:r w:rsidRPr="00EA630C">
        <w:rPr>
          <w:bCs/>
          <w:color w:val="000000"/>
          <w:sz w:val="22"/>
          <w:szCs w:val="22"/>
        </w:rPr>
        <w:t xml:space="preserve">→ </w:t>
      </w:r>
      <w:r>
        <w:rPr>
          <w:bCs/>
          <w:color w:val="000000"/>
          <w:sz w:val="22"/>
          <w:szCs w:val="22"/>
          <w:lang w:val="en-US"/>
        </w:rPr>
        <w:t>R</w:t>
      </w:r>
      <w:r>
        <w:rPr>
          <w:bCs/>
          <w:color w:val="000000"/>
          <w:sz w:val="22"/>
          <w:szCs w:val="22"/>
        </w:rPr>
        <w:t xml:space="preserve"> ; характер реакции </w:t>
      </w:r>
      <w:r w:rsidRPr="00EA630C">
        <w:rPr>
          <w:bCs/>
          <w:color w:val="000000"/>
          <w:sz w:val="22"/>
          <w:szCs w:val="22"/>
        </w:rPr>
        <w:t xml:space="preserve">определяется стимулом; эта схема </w:t>
      </w:r>
      <w:proofErr w:type="spellStart"/>
      <w:r w:rsidRPr="00EA630C">
        <w:rPr>
          <w:bCs/>
          <w:color w:val="000000"/>
          <w:sz w:val="22"/>
          <w:szCs w:val="22"/>
        </w:rPr>
        <w:t>распространима</w:t>
      </w:r>
      <w:proofErr w:type="spellEnd"/>
      <w:r w:rsidRPr="00EA630C">
        <w:rPr>
          <w:bCs/>
          <w:color w:val="000000"/>
          <w:sz w:val="22"/>
          <w:szCs w:val="22"/>
        </w:rPr>
        <w:t xml:space="preserve"> и на человека, и на животных</w:t>
      </w:r>
    </w:p>
    <w:p w14:paraId="2E1F792D" w14:textId="77777777" w:rsidR="00EA630C" w:rsidRDefault="00EA630C" w:rsidP="00EA630C">
      <w:pPr>
        <w:pStyle w:val="a8"/>
        <w:widowControl w:val="0"/>
        <w:spacing w:before="0" w:after="0" w:line="360" w:lineRule="auto"/>
        <w:jc w:val="both"/>
        <w:rPr>
          <w:color w:val="000000"/>
          <w:sz w:val="22"/>
          <w:szCs w:val="22"/>
        </w:rPr>
      </w:pPr>
      <w:r>
        <w:rPr>
          <w:color w:val="000000"/>
          <w:sz w:val="22"/>
          <w:szCs w:val="22"/>
        </w:rPr>
        <w:t xml:space="preserve">4 </w:t>
      </w:r>
      <w:r w:rsidRPr="00EA630C">
        <w:rPr>
          <w:color w:val="000000"/>
          <w:sz w:val="22"/>
          <w:szCs w:val="22"/>
        </w:rPr>
        <w:t>Законы научения универсальны, поэтому результаты в экспериментах с крысами могут быть перенесены и на человека</w:t>
      </w:r>
    </w:p>
    <w:p w14:paraId="08788A31" w14:textId="77777777" w:rsidR="00EA630C" w:rsidRDefault="00EA630C" w:rsidP="00EA630C">
      <w:pPr>
        <w:pStyle w:val="a8"/>
        <w:widowControl w:val="0"/>
        <w:spacing w:before="0" w:after="0" w:line="360" w:lineRule="auto"/>
        <w:jc w:val="center"/>
        <w:rPr>
          <w:b/>
          <w:color w:val="000000"/>
          <w:sz w:val="22"/>
          <w:szCs w:val="22"/>
        </w:rPr>
      </w:pPr>
      <w:r w:rsidRPr="00EA630C">
        <w:rPr>
          <w:b/>
          <w:color w:val="000000"/>
          <w:sz w:val="22"/>
          <w:szCs w:val="22"/>
        </w:rPr>
        <w:t>Задачи бихевиоризма</w:t>
      </w:r>
    </w:p>
    <w:p w14:paraId="135A4149" w14:textId="77777777" w:rsidR="00EA630C" w:rsidRDefault="00EA630C" w:rsidP="00EA630C">
      <w:pPr>
        <w:pStyle w:val="a8"/>
        <w:widowControl w:val="0"/>
        <w:numPr>
          <w:ilvl w:val="0"/>
          <w:numId w:val="63"/>
        </w:numPr>
        <w:spacing w:before="0" w:after="0" w:line="360" w:lineRule="auto"/>
        <w:jc w:val="both"/>
        <w:rPr>
          <w:color w:val="000000"/>
          <w:sz w:val="22"/>
          <w:szCs w:val="22"/>
        </w:rPr>
      </w:pPr>
      <w:r>
        <w:rPr>
          <w:color w:val="000000"/>
          <w:sz w:val="22"/>
          <w:szCs w:val="22"/>
        </w:rPr>
        <w:t>Выявить и описать типы реакций</w:t>
      </w:r>
    </w:p>
    <w:p w14:paraId="08874BF0" w14:textId="77777777" w:rsidR="00EA630C" w:rsidRDefault="00EA630C" w:rsidP="00EA630C">
      <w:pPr>
        <w:pStyle w:val="a8"/>
        <w:widowControl w:val="0"/>
        <w:numPr>
          <w:ilvl w:val="0"/>
          <w:numId w:val="63"/>
        </w:numPr>
        <w:spacing w:before="0" w:after="0" w:line="360" w:lineRule="auto"/>
        <w:jc w:val="both"/>
        <w:rPr>
          <w:color w:val="000000"/>
          <w:sz w:val="22"/>
          <w:szCs w:val="22"/>
        </w:rPr>
      </w:pPr>
      <w:r>
        <w:rPr>
          <w:color w:val="000000"/>
          <w:sz w:val="22"/>
          <w:szCs w:val="22"/>
        </w:rPr>
        <w:t>Исследовать процесс их образования</w:t>
      </w:r>
    </w:p>
    <w:p w14:paraId="4978F56D" w14:textId="77777777" w:rsidR="00EA630C" w:rsidRPr="00EA630C" w:rsidRDefault="00EA630C" w:rsidP="00EA630C">
      <w:pPr>
        <w:pStyle w:val="a8"/>
        <w:widowControl w:val="0"/>
        <w:numPr>
          <w:ilvl w:val="0"/>
          <w:numId w:val="63"/>
        </w:numPr>
        <w:spacing w:before="0" w:after="0" w:line="360" w:lineRule="auto"/>
        <w:jc w:val="both"/>
        <w:rPr>
          <w:color w:val="000000"/>
          <w:sz w:val="22"/>
          <w:szCs w:val="22"/>
        </w:rPr>
      </w:pPr>
      <w:r>
        <w:rPr>
          <w:color w:val="000000"/>
          <w:sz w:val="22"/>
          <w:szCs w:val="22"/>
        </w:rPr>
        <w:t xml:space="preserve">Изучить законы – </w:t>
      </w:r>
      <w:r w:rsidRPr="00EA630C">
        <w:rPr>
          <w:color w:val="000000"/>
          <w:sz w:val="22"/>
          <w:szCs w:val="22"/>
        </w:rPr>
        <w:t>образования сложного поведения</w:t>
      </w:r>
      <w:commentRangeEnd w:id="13"/>
      <w:r>
        <w:rPr>
          <w:rStyle w:val="af0"/>
          <w:rFonts w:cs="Times New Roman"/>
          <w:lang w:val="x-none" w:eastAsia="x-none"/>
        </w:rPr>
        <w:commentReference w:id="13"/>
      </w:r>
    </w:p>
    <w:p w14:paraId="406C3C20" w14:textId="77777777" w:rsidR="00DA138D" w:rsidRPr="00820E88" w:rsidRDefault="00C2509E" w:rsidP="00AF5922">
      <w:pPr>
        <w:pStyle w:val="a8"/>
        <w:widowControl w:val="0"/>
        <w:spacing w:before="0" w:after="0" w:line="360" w:lineRule="auto"/>
        <w:jc w:val="center"/>
        <w:rPr>
          <w:color w:val="000000"/>
          <w:sz w:val="22"/>
          <w:szCs w:val="22"/>
        </w:rPr>
      </w:pPr>
      <w:commentRangeStart w:id="14"/>
      <w:r>
        <w:rPr>
          <w:b/>
          <w:bCs/>
          <w:noProof/>
          <w:color w:val="000000"/>
          <w:sz w:val="22"/>
          <w:szCs w:val="22"/>
        </w:rPr>
        <w:drawing>
          <wp:inline distT="0" distB="0" distL="0" distR="0" wp14:anchorId="3DE44649" wp14:editId="79692360">
            <wp:extent cx="3794760" cy="3392156"/>
            <wp:effectExtent l="0" t="0" r="0" b="0"/>
            <wp:docPr id="9" name="Рисунок 9"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4760" cy="3392156"/>
                    </a:xfrm>
                    <a:prstGeom prst="rect">
                      <a:avLst/>
                    </a:prstGeom>
                    <a:noFill/>
                    <a:ln>
                      <a:noFill/>
                    </a:ln>
                  </pic:spPr>
                </pic:pic>
              </a:graphicData>
            </a:graphic>
          </wp:inline>
        </w:drawing>
      </w:r>
      <w:commentRangeEnd w:id="14"/>
      <w:r w:rsidR="005C3853" w:rsidRPr="00820E88">
        <w:rPr>
          <w:rStyle w:val="af0"/>
        </w:rPr>
        <w:commentReference w:id="14"/>
      </w:r>
    </w:p>
    <w:p w14:paraId="134B7630" w14:textId="77777777" w:rsidR="00972679" w:rsidRPr="00820E88" w:rsidRDefault="00972679" w:rsidP="00BA1D05">
      <w:pPr>
        <w:pStyle w:val="a8"/>
        <w:widowControl w:val="0"/>
        <w:spacing w:before="0" w:after="0" w:line="360" w:lineRule="auto"/>
        <w:jc w:val="both"/>
        <w:rPr>
          <w:b/>
          <w:i/>
          <w:color w:val="000000"/>
          <w:sz w:val="22"/>
          <w:szCs w:val="22"/>
        </w:rPr>
      </w:pPr>
      <w:r w:rsidRPr="00820E88">
        <w:rPr>
          <w:color w:val="000000"/>
          <w:sz w:val="22"/>
          <w:szCs w:val="22"/>
        </w:rPr>
        <w:lastRenderedPageBreak/>
        <w:t xml:space="preserve">Теоретики </w:t>
      </w:r>
      <w:proofErr w:type="spellStart"/>
      <w:r w:rsidRPr="00820E88">
        <w:rPr>
          <w:b/>
          <w:i/>
          <w:color w:val="000000"/>
          <w:sz w:val="22"/>
          <w:szCs w:val="22"/>
        </w:rPr>
        <w:t>бихевиорально</w:t>
      </w:r>
      <w:proofErr w:type="spellEnd"/>
      <w:r w:rsidRPr="00820E88">
        <w:rPr>
          <w:b/>
          <w:i/>
          <w:color w:val="000000"/>
          <w:sz w:val="22"/>
          <w:szCs w:val="22"/>
        </w:rPr>
        <w:t>-научающего направления</w:t>
      </w:r>
      <w:r w:rsidRPr="00820E88">
        <w:rPr>
          <w:color w:val="000000"/>
          <w:sz w:val="22"/>
          <w:szCs w:val="22"/>
        </w:rPr>
        <w:t xml:space="preserve"> не считают нужным задумываться над психическими структурами и процессами, скрытыми в «разуме». Напротив, они принципиально рассматривают внешнее окружение как ключевой фактор человеческого поведения. </w:t>
      </w:r>
      <w:r w:rsidRPr="00820E88">
        <w:rPr>
          <w:b/>
          <w:i/>
          <w:color w:val="000000"/>
          <w:sz w:val="22"/>
          <w:szCs w:val="22"/>
        </w:rPr>
        <w:t xml:space="preserve">Именно </w:t>
      </w:r>
      <w:r w:rsidRPr="00820E88">
        <w:rPr>
          <w:b/>
          <w:bCs/>
          <w:i/>
          <w:color w:val="000000"/>
          <w:sz w:val="22"/>
          <w:szCs w:val="22"/>
        </w:rPr>
        <w:t>окружение формирует человека, а отнюдь не внутренние психические явления</w:t>
      </w:r>
      <w:r w:rsidRPr="00820E88">
        <w:rPr>
          <w:b/>
          <w:i/>
          <w:color w:val="000000"/>
          <w:sz w:val="22"/>
          <w:szCs w:val="22"/>
        </w:rPr>
        <w:t xml:space="preserve">. </w:t>
      </w:r>
    </w:p>
    <w:p w14:paraId="5101CBC1" w14:textId="77777777" w:rsidR="00972679" w:rsidRPr="00820E88" w:rsidRDefault="00972679" w:rsidP="00BA1D05">
      <w:pPr>
        <w:pStyle w:val="a8"/>
        <w:widowControl w:val="0"/>
        <w:spacing w:before="0" w:after="0" w:line="360" w:lineRule="auto"/>
        <w:jc w:val="both"/>
        <w:rPr>
          <w:color w:val="000000"/>
          <w:sz w:val="22"/>
          <w:szCs w:val="22"/>
        </w:rPr>
      </w:pPr>
      <w:r w:rsidRPr="00EF5306">
        <w:rPr>
          <w:b/>
          <w:i/>
          <w:color w:val="000000"/>
          <w:sz w:val="22"/>
          <w:szCs w:val="22"/>
        </w:rPr>
        <w:t>Работы</w:t>
      </w:r>
      <w:r w:rsidRPr="00820E88">
        <w:rPr>
          <w:color w:val="000000"/>
          <w:sz w:val="22"/>
          <w:szCs w:val="22"/>
        </w:rPr>
        <w:t xml:space="preserve"> </w:t>
      </w:r>
      <w:r w:rsidRPr="00820E88">
        <w:rPr>
          <w:b/>
          <w:color w:val="000000"/>
          <w:sz w:val="22"/>
          <w:szCs w:val="22"/>
        </w:rPr>
        <w:t>Скиннера</w:t>
      </w:r>
      <w:r w:rsidRPr="00820E88">
        <w:rPr>
          <w:color w:val="000000"/>
          <w:sz w:val="22"/>
          <w:szCs w:val="22"/>
        </w:rPr>
        <w:t xml:space="preserve"> </w:t>
      </w:r>
      <w:r w:rsidRPr="00EF5306">
        <w:rPr>
          <w:b/>
          <w:i/>
          <w:color w:val="000000"/>
          <w:sz w:val="22"/>
          <w:szCs w:val="22"/>
        </w:rPr>
        <w:t>наиболее убедительно доказывают</w:t>
      </w:r>
      <w:r w:rsidRPr="00820E88">
        <w:rPr>
          <w:color w:val="000000"/>
          <w:sz w:val="22"/>
          <w:szCs w:val="22"/>
        </w:rPr>
        <w:t xml:space="preserve">, что воздействие окружающей среды определяет наше поведение. По его мнению, для того чтобы объяснить поведение, нам нужно только проанализировать функциональные отношения между видимым действием и видимыми последствиям. </w:t>
      </w:r>
      <w:r w:rsidRPr="00820E88">
        <w:rPr>
          <w:b/>
          <w:color w:val="000000"/>
          <w:sz w:val="22"/>
          <w:szCs w:val="22"/>
        </w:rPr>
        <w:t>Скиннер</w:t>
      </w:r>
      <w:r w:rsidRPr="00820E88">
        <w:rPr>
          <w:color w:val="000000"/>
          <w:sz w:val="22"/>
          <w:szCs w:val="22"/>
        </w:rPr>
        <w:t xml:space="preserve"> </w:t>
      </w:r>
      <w:r w:rsidRPr="00EF5306">
        <w:rPr>
          <w:b/>
          <w:i/>
          <w:color w:val="000000"/>
          <w:sz w:val="22"/>
          <w:szCs w:val="22"/>
        </w:rPr>
        <w:t>отрицал</w:t>
      </w:r>
      <w:r w:rsidRPr="00820E88">
        <w:rPr>
          <w:color w:val="000000"/>
          <w:sz w:val="22"/>
          <w:szCs w:val="22"/>
        </w:rPr>
        <w:t xml:space="preserve"> все представления о том, что люди </w:t>
      </w:r>
      <w:proofErr w:type="spellStart"/>
      <w:r w:rsidRPr="00820E88">
        <w:rPr>
          <w:color w:val="000000"/>
          <w:sz w:val="22"/>
          <w:szCs w:val="22"/>
        </w:rPr>
        <w:t>самодеятельны</w:t>
      </w:r>
      <w:proofErr w:type="spellEnd"/>
      <w:r w:rsidRPr="00820E88">
        <w:rPr>
          <w:color w:val="000000"/>
          <w:sz w:val="22"/>
          <w:szCs w:val="22"/>
        </w:rPr>
        <w:t xml:space="preserve"> и их поведение определено предполагаемым существованием внутренних факторов (</w:t>
      </w:r>
      <w:r w:rsidRPr="00820E88">
        <w:rPr>
          <w:i/>
          <w:color w:val="000000"/>
          <w:sz w:val="22"/>
          <w:szCs w:val="22"/>
          <w:u w:val="single"/>
        </w:rPr>
        <w:t>например</w:t>
      </w:r>
      <w:r w:rsidRPr="00820E88">
        <w:rPr>
          <w:i/>
          <w:color w:val="000000"/>
          <w:sz w:val="22"/>
          <w:szCs w:val="22"/>
        </w:rPr>
        <w:t>, неосознанных импульсов, архетипов, черт личности</w:t>
      </w:r>
      <w:r w:rsidRPr="00820E88">
        <w:rPr>
          <w:color w:val="000000"/>
          <w:sz w:val="22"/>
          <w:szCs w:val="22"/>
        </w:rPr>
        <w:t xml:space="preserve">). Такие умозрительные концепции, замечал он, возникли в примитивном анимизме и продолжают существовать, потому что игнорируются условия окружения, управляющие поведением. </w:t>
      </w:r>
      <w:r w:rsidRPr="00EF5306">
        <w:rPr>
          <w:b/>
          <w:i/>
          <w:color w:val="000000"/>
          <w:sz w:val="22"/>
          <w:szCs w:val="22"/>
        </w:rPr>
        <w:t>Возражение</w:t>
      </w:r>
      <w:r w:rsidRPr="00820E88">
        <w:rPr>
          <w:color w:val="000000"/>
          <w:sz w:val="22"/>
          <w:szCs w:val="22"/>
        </w:rPr>
        <w:t xml:space="preserve"> </w:t>
      </w:r>
      <w:r w:rsidRPr="00820E88">
        <w:rPr>
          <w:b/>
          <w:color w:val="000000"/>
          <w:sz w:val="22"/>
          <w:szCs w:val="22"/>
        </w:rPr>
        <w:t>Скиннера</w:t>
      </w:r>
      <w:r w:rsidRPr="00820E88">
        <w:rPr>
          <w:color w:val="000000"/>
          <w:sz w:val="22"/>
          <w:szCs w:val="22"/>
        </w:rPr>
        <w:t xml:space="preserve"> </w:t>
      </w:r>
      <w:r w:rsidRPr="00EF5306">
        <w:rPr>
          <w:b/>
          <w:i/>
          <w:color w:val="000000"/>
          <w:sz w:val="22"/>
          <w:szCs w:val="22"/>
        </w:rPr>
        <w:t>против</w:t>
      </w:r>
      <w:r w:rsidRPr="00820E88">
        <w:rPr>
          <w:color w:val="000000"/>
          <w:sz w:val="22"/>
          <w:szCs w:val="22"/>
        </w:rPr>
        <w:t xml:space="preserve"> </w:t>
      </w:r>
      <w:proofErr w:type="spellStart"/>
      <w:r w:rsidRPr="00820E88">
        <w:rPr>
          <w:color w:val="000000"/>
          <w:sz w:val="22"/>
          <w:szCs w:val="22"/>
        </w:rPr>
        <w:t>интрапсихических</w:t>
      </w:r>
      <w:proofErr w:type="spellEnd"/>
      <w:r w:rsidRPr="00820E88">
        <w:rPr>
          <w:color w:val="000000"/>
          <w:sz w:val="22"/>
          <w:szCs w:val="22"/>
        </w:rPr>
        <w:t xml:space="preserve"> причин состоит не в том, что они суть неприемлемый феномен для изучения, а скорее, в том, что они окутаны терминологией, не позволяющей давать рабочие определения и осуществлять эмпирическую проверку. </w:t>
      </w:r>
    </w:p>
    <w:p w14:paraId="4CF28D6B" w14:textId="77777777" w:rsidR="00972679" w:rsidRPr="00820E88" w:rsidRDefault="00606CD3" w:rsidP="00BA1D05">
      <w:pPr>
        <w:pStyle w:val="a8"/>
        <w:widowControl w:val="0"/>
        <w:spacing w:before="0" w:after="0" w:line="360" w:lineRule="auto"/>
        <w:jc w:val="both"/>
        <w:rPr>
          <w:iCs/>
          <w:color w:val="000000"/>
          <w:sz w:val="22"/>
          <w:szCs w:val="22"/>
        </w:rPr>
      </w:pPr>
      <w:r w:rsidRPr="00820E88">
        <w:rPr>
          <w:i/>
          <w:iCs/>
          <w:color w:val="000000"/>
          <w:sz w:val="22"/>
          <w:szCs w:val="22"/>
          <w:highlight w:val="yellow"/>
        </w:rPr>
        <w:t xml:space="preserve">Видеовставка 2. </w:t>
      </w:r>
      <w:r w:rsidR="00972679" w:rsidRPr="00820E88">
        <w:rPr>
          <w:i/>
          <w:iCs/>
          <w:color w:val="000000"/>
          <w:sz w:val="22"/>
          <w:szCs w:val="22"/>
          <w:highlight w:val="yellow"/>
        </w:rPr>
        <w:t>Для того чтобы объяснить, почему компетентную студентку исключают из колледжа, мы могли бы с легкостью сказать: «</w:t>
      </w:r>
      <w:proofErr w:type="spellStart"/>
      <w:r w:rsidR="00050BAE" w:rsidRPr="00820E88">
        <w:rPr>
          <w:i/>
          <w:iCs/>
          <w:color w:val="000000"/>
          <w:sz w:val="22"/>
          <w:szCs w:val="22"/>
          <w:highlight w:val="yellow"/>
        </w:rPr>
        <w:t>Ппо</w:t>
      </w:r>
      <w:r w:rsidR="00972679" w:rsidRPr="00820E88">
        <w:rPr>
          <w:i/>
          <w:iCs/>
          <w:color w:val="000000"/>
          <w:sz w:val="22"/>
          <w:szCs w:val="22"/>
          <w:highlight w:val="yellow"/>
        </w:rPr>
        <w:t>тому</w:t>
      </w:r>
      <w:proofErr w:type="spellEnd"/>
      <w:r w:rsidR="00972679" w:rsidRPr="00820E88">
        <w:rPr>
          <w:i/>
          <w:iCs/>
          <w:color w:val="000000"/>
          <w:sz w:val="22"/>
          <w:szCs w:val="22"/>
          <w:highlight w:val="yellow"/>
        </w:rPr>
        <w:t xml:space="preserve"> что она очень боится неудачи», «потому что у нее нет мотивации» или «потому что она стала меньше заниматься из-за того, что бессознательно боял</w:t>
      </w:r>
      <w:r w:rsidR="00E21C5A" w:rsidRPr="00820E88">
        <w:rPr>
          <w:i/>
          <w:iCs/>
          <w:color w:val="000000"/>
          <w:sz w:val="22"/>
          <w:szCs w:val="22"/>
          <w:highlight w:val="yellow"/>
        </w:rPr>
        <w:t xml:space="preserve">ась успеха». </w:t>
      </w:r>
      <w:r w:rsidR="00E21C5A" w:rsidRPr="00820E88">
        <w:rPr>
          <w:iCs/>
          <w:color w:val="000000"/>
          <w:sz w:val="22"/>
          <w:szCs w:val="22"/>
          <w:highlight w:val="yellow"/>
        </w:rPr>
        <w:t xml:space="preserve">Такие гипотезы </w:t>
      </w:r>
      <w:r w:rsidR="00972679" w:rsidRPr="00820E88">
        <w:rPr>
          <w:iCs/>
          <w:color w:val="000000"/>
          <w:sz w:val="22"/>
          <w:szCs w:val="22"/>
          <w:highlight w:val="yellow"/>
        </w:rPr>
        <w:t xml:space="preserve">могут звучать как объяснение, но </w:t>
      </w:r>
      <w:r w:rsidR="00972679" w:rsidRPr="00820E88">
        <w:rPr>
          <w:b/>
          <w:iCs/>
          <w:color w:val="000000"/>
          <w:sz w:val="22"/>
          <w:szCs w:val="22"/>
          <w:highlight w:val="yellow"/>
        </w:rPr>
        <w:t>Скиннер</w:t>
      </w:r>
      <w:r w:rsidR="00972679" w:rsidRPr="00820E88">
        <w:rPr>
          <w:iCs/>
          <w:color w:val="000000"/>
          <w:sz w:val="22"/>
          <w:szCs w:val="22"/>
          <w:highlight w:val="yellow"/>
        </w:rPr>
        <w:t xml:space="preserve"> предупреждал, что они</w:t>
      </w:r>
      <w:r w:rsidR="00E21C5A" w:rsidRPr="00820E88">
        <w:rPr>
          <w:iCs/>
          <w:color w:val="000000"/>
          <w:sz w:val="22"/>
          <w:szCs w:val="22"/>
          <w:highlight w:val="yellow"/>
        </w:rPr>
        <w:t xml:space="preserve"> ничего не объясняют, если </w:t>
      </w:r>
      <w:r w:rsidR="00972679" w:rsidRPr="00820E88">
        <w:rPr>
          <w:iCs/>
          <w:color w:val="000000"/>
          <w:sz w:val="22"/>
          <w:szCs w:val="22"/>
          <w:highlight w:val="yellow"/>
        </w:rPr>
        <w:t>не определены все мотивы и если не установлено все то, что предшествовало ее исключению.</w:t>
      </w:r>
      <w:r w:rsidR="00972679" w:rsidRPr="00820E88">
        <w:rPr>
          <w:iCs/>
          <w:color w:val="000000"/>
          <w:sz w:val="22"/>
          <w:szCs w:val="22"/>
        </w:rPr>
        <w:t xml:space="preserve"> </w:t>
      </w:r>
    </w:p>
    <w:p w14:paraId="102827B4" w14:textId="77777777" w:rsidR="009B5DE0" w:rsidRDefault="009B5DE0" w:rsidP="006E44C1">
      <w:pPr>
        <w:widowControl/>
        <w:autoSpaceDE w:val="0"/>
        <w:autoSpaceDN w:val="0"/>
        <w:adjustRightInd w:val="0"/>
        <w:spacing w:before="0" w:after="0" w:line="360" w:lineRule="auto"/>
        <w:rPr>
          <w:rFonts w:cs="Arial"/>
          <w:color w:val="000000"/>
          <w:szCs w:val="22"/>
        </w:rPr>
      </w:pPr>
      <w:r w:rsidRPr="00820E88">
        <w:rPr>
          <w:rFonts w:cs="Arial"/>
          <w:i/>
          <w:iCs/>
          <w:color w:val="000000"/>
          <w:szCs w:val="22"/>
          <w:highlight w:val="cyan"/>
        </w:rPr>
        <w:t>Рис. Иллюстрация.</w:t>
      </w:r>
      <w:r w:rsidR="00606CD3" w:rsidRPr="00820E88">
        <w:rPr>
          <w:rFonts w:cs="Arial"/>
          <w:color w:val="000000"/>
          <w:szCs w:val="22"/>
          <w:highlight w:val="green"/>
        </w:rPr>
        <w:t xml:space="preserve"> Интерактивный рисунок для </w:t>
      </w:r>
      <w:proofErr w:type="spellStart"/>
      <w:r w:rsidR="00606CD3" w:rsidRPr="00820E88">
        <w:rPr>
          <w:rFonts w:cs="Arial"/>
          <w:color w:val="000000"/>
          <w:szCs w:val="22"/>
          <w:highlight w:val="green"/>
        </w:rPr>
        <w:t>ibook</w:t>
      </w:r>
      <w:proofErr w:type="spellEnd"/>
      <w:r w:rsidR="00606CD3" w:rsidRPr="00820E88">
        <w:rPr>
          <w:rFonts w:cs="Arial"/>
          <w:color w:val="000000"/>
          <w:szCs w:val="22"/>
          <w:highlight w:val="green"/>
        </w:rPr>
        <w:t xml:space="preserve"> (последовательное появление блоков) и статичный рисунок для читалки</w:t>
      </w:r>
    </w:p>
    <w:p w14:paraId="6F87D218" w14:textId="77777777" w:rsidR="003C4881" w:rsidRDefault="003C4881" w:rsidP="006E44C1">
      <w:pPr>
        <w:widowControl/>
        <w:autoSpaceDE w:val="0"/>
        <w:autoSpaceDN w:val="0"/>
        <w:adjustRightInd w:val="0"/>
        <w:spacing w:before="0" w:after="0" w:line="360" w:lineRule="auto"/>
        <w:rPr>
          <w:rFonts w:cs="Arial"/>
          <w:color w:val="000000"/>
          <w:szCs w:val="22"/>
        </w:rPr>
      </w:pPr>
      <w:r>
        <w:rPr>
          <w:rFonts w:cs="Arial"/>
          <w:noProof/>
          <w:color w:val="000000"/>
          <w:szCs w:val="22"/>
        </w:rPr>
        <w:drawing>
          <wp:inline distT="0" distB="0" distL="0" distR="0" wp14:anchorId="517F174E" wp14:editId="13ADE7E0">
            <wp:extent cx="3794760" cy="2385060"/>
            <wp:effectExtent l="0" t="0" r="0" b="0"/>
            <wp:docPr id="171" name="Схема 1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893DB47" w14:textId="77777777" w:rsidR="00972679" w:rsidRPr="00820E88" w:rsidRDefault="00972679" w:rsidP="00BA1D05">
      <w:pPr>
        <w:pStyle w:val="a8"/>
        <w:widowControl w:val="0"/>
        <w:spacing w:before="0" w:after="0" w:line="360" w:lineRule="auto"/>
        <w:jc w:val="both"/>
        <w:rPr>
          <w:color w:val="000000"/>
          <w:sz w:val="22"/>
          <w:szCs w:val="22"/>
        </w:rPr>
      </w:pPr>
      <w:r w:rsidRPr="00820E88">
        <w:rPr>
          <w:b/>
          <w:color w:val="000000"/>
          <w:sz w:val="22"/>
          <w:szCs w:val="22"/>
        </w:rPr>
        <w:lastRenderedPageBreak/>
        <w:t>Скиннер</w:t>
      </w:r>
      <w:r w:rsidRPr="00820E88">
        <w:rPr>
          <w:color w:val="000000"/>
          <w:sz w:val="22"/>
          <w:szCs w:val="22"/>
        </w:rPr>
        <w:t xml:space="preserve"> </w:t>
      </w:r>
      <w:r w:rsidRPr="00EF5306">
        <w:rPr>
          <w:b/>
          <w:i/>
          <w:color w:val="000000"/>
          <w:sz w:val="22"/>
          <w:szCs w:val="22"/>
        </w:rPr>
        <w:t>утверждал</w:t>
      </w:r>
      <w:r w:rsidRPr="00820E88">
        <w:rPr>
          <w:color w:val="000000"/>
          <w:sz w:val="22"/>
          <w:szCs w:val="22"/>
        </w:rPr>
        <w:t xml:space="preserve">, что человеческий организм — это </w:t>
      </w:r>
      <w:r w:rsidR="00050BAE" w:rsidRPr="00820E88">
        <w:rPr>
          <w:color w:val="000000"/>
          <w:sz w:val="22"/>
          <w:szCs w:val="22"/>
        </w:rPr>
        <w:t>«</w:t>
      </w:r>
      <w:r w:rsidRPr="00820E88">
        <w:rPr>
          <w:color w:val="000000"/>
          <w:sz w:val="22"/>
          <w:szCs w:val="22"/>
        </w:rPr>
        <w:t>черный ящик</w:t>
      </w:r>
      <w:r w:rsidR="00050BAE" w:rsidRPr="00820E88">
        <w:rPr>
          <w:color w:val="000000"/>
          <w:sz w:val="22"/>
          <w:szCs w:val="22"/>
        </w:rPr>
        <w:t>»</w:t>
      </w:r>
      <w:r w:rsidRPr="00820E88">
        <w:rPr>
          <w:color w:val="000000"/>
          <w:sz w:val="22"/>
          <w:szCs w:val="22"/>
        </w:rPr>
        <w:t xml:space="preserve">, чье содержимое (мотивы, влечения, конфликты, эмоции и так далее) следует исключить из сферы эмпирического исследования. Переменные организма ничего не добавляют к нашему пониманию человеческой деятельности и служат только для того, чтобы замедлить развитие научного анализа поведения. </w:t>
      </w:r>
      <w:r w:rsidRPr="00EF5306">
        <w:rPr>
          <w:b/>
          <w:i/>
          <w:color w:val="000000"/>
          <w:sz w:val="22"/>
          <w:szCs w:val="22"/>
        </w:rPr>
        <w:t>По</w:t>
      </w:r>
      <w:r w:rsidRPr="00820E88">
        <w:rPr>
          <w:color w:val="000000"/>
          <w:sz w:val="22"/>
          <w:szCs w:val="22"/>
        </w:rPr>
        <w:t xml:space="preserve"> </w:t>
      </w:r>
      <w:r w:rsidRPr="00820E88">
        <w:rPr>
          <w:b/>
          <w:color w:val="000000"/>
          <w:sz w:val="22"/>
          <w:szCs w:val="22"/>
        </w:rPr>
        <w:t>Скиннеру</w:t>
      </w:r>
      <w:r w:rsidRPr="00820E88">
        <w:rPr>
          <w:color w:val="000000"/>
          <w:sz w:val="22"/>
          <w:szCs w:val="22"/>
        </w:rPr>
        <w:t xml:space="preserve">, адекватные толкования можно сделать, не обращаясь к каким-либо иным объяснениям, кроме тех, что отвечают за функциональные отношения между различными стимулами и поведенческими реакциями, открыто проявляемыми человеком. Однако </w:t>
      </w:r>
      <w:r w:rsidRPr="00820E88">
        <w:rPr>
          <w:b/>
          <w:color w:val="000000"/>
          <w:sz w:val="22"/>
          <w:szCs w:val="22"/>
        </w:rPr>
        <w:t>Скиннер</w:t>
      </w:r>
      <w:r w:rsidRPr="00820E88">
        <w:rPr>
          <w:color w:val="000000"/>
          <w:sz w:val="22"/>
          <w:szCs w:val="22"/>
        </w:rPr>
        <w:t xml:space="preserve"> </w:t>
      </w:r>
      <w:r w:rsidRPr="00EF5306">
        <w:rPr>
          <w:b/>
          <w:i/>
          <w:color w:val="000000"/>
          <w:sz w:val="22"/>
          <w:szCs w:val="22"/>
        </w:rPr>
        <w:t>не отвергал категорически</w:t>
      </w:r>
      <w:r w:rsidRPr="00820E88">
        <w:rPr>
          <w:color w:val="000000"/>
          <w:sz w:val="22"/>
          <w:szCs w:val="22"/>
        </w:rPr>
        <w:t xml:space="preserve"> изучение внутренних явлений или того, что иногда называют </w:t>
      </w:r>
      <w:r w:rsidR="00050BAE" w:rsidRPr="00820E88">
        <w:rPr>
          <w:color w:val="000000"/>
          <w:sz w:val="22"/>
          <w:szCs w:val="22"/>
        </w:rPr>
        <w:t>«</w:t>
      </w:r>
      <w:r w:rsidRPr="00820E88">
        <w:rPr>
          <w:color w:val="000000"/>
          <w:sz w:val="22"/>
          <w:szCs w:val="22"/>
        </w:rPr>
        <w:t>высшими психическими процессами</w:t>
      </w:r>
      <w:r w:rsidR="00050BAE" w:rsidRPr="00820E88">
        <w:rPr>
          <w:color w:val="000000"/>
          <w:sz w:val="22"/>
          <w:szCs w:val="22"/>
        </w:rPr>
        <w:t>»</w:t>
      </w:r>
      <w:r w:rsidRPr="00820E88">
        <w:rPr>
          <w:color w:val="000000"/>
          <w:sz w:val="22"/>
          <w:szCs w:val="22"/>
        </w:rPr>
        <w:t xml:space="preserve">. Действительно, он полагал, что психологи должны давать адекватные объяснения частным явлениям, но необходимо, </w:t>
      </w:r>
      <w:r w:rsidRPr="00820E88">
        <w:rPr>
          <w:b/>
          <w:i/>
          <w:color w:val="000000"/>
          <w:sz w:val="22"/>
          <w:szCs w:val="22"/>
        </w:rPr>
        <w:t xml:space="preserve">чтобы эти изучаемые явления можно было надежно и объективно </w:t>
      </w:r>
      <w:r w:rsidRPr="00820E88">
        <w:rPr>
          <w:b/>
          <w:bCs/>
          <w:i/>
          <w:color w:val="000000"/>
          <w:sz w:val="22"/>
          <w:szCs w:val="22"/>
        </w:rPr>
        <w:t>измерить</w:t>
      </w:r>
      <w:r w:rsidRPr="00820E88">
        <w:rPr>
          <w:color w:val="000000"/>
          <w:sz w:val="22"/>
          <w:szCs w:val="22"/>
        </w:rPr>
        <w:t xml:space="preserve">. Именно этот </w:t>
      </w:r>
      <w:r w:rsidRPr="00820E88">
        <w:rPr>
          <w:b/>
          <w:i/>
          <w:color w:val="000000"/>
          <w:sz w:val="22"/>
          <w:szCs w:val="22"/>
        </w:rPr>
        <w:t xml:space="preserve">акцент на объективность характеризует попытку </w:t>
      </w:r>
      <w:r w:rsidRPr="00820E88">
        <w:rPr>
          <w:b/>
          <w:color w:val="000000"/>
          <w:sz w:val="22"/>
          <w:szCs w:val="22"/>
        </w:rPr>
        <w:t>Скиннера</w:t>
      </w:r>
      <w:r w:rsidRPr="00820E88">
        <w:rPr>
          <w:b/>
          <w:i/>
          <w:color w:val="000000"/>
          <w:sz w:val="22"/>
          <w:szCs w:val="22"/>
        </w:rPr>
        <w:t xml:space="preserve"> признать законность внутренних состояний и явлений</w:t>
      </w:r>
      <w:r w:rsidRPr="00820E88">
        <w:rPr>
          <w:color w:val="000000"/>
          <w:sz w:val="22"/>
          <w:szCs w:val="22"/>
        </w:rPr>
        <w:t xml:space="preserve">. </w:t>
      </w:r>
    </w:p>
    <w:p w14:paraId="6B5016AC" w14:textId="77777777" w:rsidR="002E3A3C" w:rsidRPr="00820E88" w:rsidRDefault="00972679" w:rsidP="00BA1D05">
      <w:pPr>
        <w:pStyle w:val="a8"/>
        <w:widowControl w:val="0"/>
        <w:spacing w:before="0" w:after="0" w:line="360" w:lineRule="auto"/>
        <w:jc w:val="both"/>
        <w:rPr>
          <w:color w:val="000000"/>
          <w:sz w:val="22"/>
          <w:szCs w:val="22"/>
        </w:rPr>
      </w:pPr>
      <w:r w:rsidRPr="00820E88">
        <w:rPr>
          <w:b/>
          <w:color w:val="000000"/>
          <w:sz w:val="22"/>
          <w:szCs w:val="22"/>
        </w:rPr>
        <w:t>Скиннер</w:t>
      </w:r>
      <w:r w:rsidRPr="00820E88">
        <w:rPr>
          <w:color w:val="000000"/>
          <w:sz w:val="22"/>
          <w:szCs w:val="22"/>
        </w:rPr>
        <w:t xml:space="preserve"> допускал, что </w:t>
      </w:r>
      <w:r w:rsidRPr="00820E88">
        <w:rPr>
          <w:b/>
          <w:i/>
          <w:color w:val="000000"/>
          <w:sz w:val="22"/>
          <w:szCs w:val="22"/>
        </w:rPr>
        <w:t>поведение можно достоверно определить, предсказать и проконтролировать условиями окружения</w:t>
      </w:r>
      <w:r w:rsidRPr="00820E88">
        <w:rPr>
          <w:color w:val="000000"/>
          <w:sz w:val="22"/>
          <w:szCs w:val="22"/>
        </w:rPr>
        <w:t>.</w:t>
      </w:r>
    </w:p>
    <w:p w14:paraId="7A82A331" w14:textId="77777777" w:rsidR="002E3A3C" w:rsidRDefault="002E3A3C"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рис. Иллюстрация</w:t>
      </w:r>
      <w:r w:rsidRPr="00820E88">
        <w:rPr>
          <w:color w:val="000000"/>
          <w:sz w:val="22"/>
          <w:szCs w:val="22"/>
        </w:rPr>
        <w:t>.</w:t>
      </w:r>
    </w:p>
    <w:p w14:paraId="00BB7F6C" w14:textId="77777777" w:rsidR="00067584" w:rsidRPr="00820E88" w:rsidRDefault="00067584" w:rsidP="00BA1D05">
      <w:pPr>
        <w:pStyle w:val="a8"/>
        <w:widowControl w:val="0"/>
        <w:spacing w:before="0" w:after="0" w:line="360" w:lineRule="auto"/>
        <w:jc w:val="both"/>
        <w:rPr>
          <w:color w:val="000000"/>
          <w:sz w:val="22"/>
          <w:szCs w:val="22"/>
        </w:rPr>
      </w:pPr>
    </w:p>
    <w:p w14:paraId="34140603" w14:textId="77777777" w:rsidR="002E3A3C" w:rsidRPr="00820E88" w:rsidRDefault="00C2509E" w:rsidP="00AF5922">
      <w:pPr>
        <w:pStyle w:val="a8"/>
        <w:widowControl w:val="0"/>
        <w:spacing w:before="0" w:after="0" w:line="360" w:lineRule="auto"/>
        <w:jc w:val="center"/>
        <w:rPr>
          <w:color w:val="000000"/>
          <w:sz w:val="22"/>
          <w:szCs w:val="22"/>
        </w:rPr>
      </w:pPr>
      <w:r>
        <w:rPr>
          <w:noProof/>
          <w:color w:val="000000"/>
          <w:sz w:val="22"/>
          <w:szCs w:val="22"/>
        </w:rPr>
        <mc:AlternateContent>
          <mc:Choice Requires="wpg">
            <w:drawing>
              <wp:inline distT="0" distB="0" distL="0" distR="0" wp14:anchorId="11A53C5E" wp14:editId="0B099A46">
                <wp:extent cx="4109085" cy="1369060"/>
                <wp:effectExtent l="9525" t="9525" r="15240" b="12065"/>
                <wp:docPr id="15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9085" cy="1369060"/>
                          <a:chOff x="816" y="3257"/>
                          <a:chExt cx="10125" cy="3287"/>
                        </a:xfrm>
                      </wpg:grpSpPr>
                      <wps:wsp>
                        <wps:cNvPr id="153" name="Надпись 2"/>
                        <wps:cNvSpPr txBox="1">
                          <a:spLocks noChangeArrowheads="1"/>
                        </wps:cNvSpPr>
                        <wps:spPr bwMode="auto">
                          <a:xfrm>
                            <a:off x="816" y="3999"/>
                            <a:ext cx="2731"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1CED7782" w14:textId="77777777" w:rsidR="00AE0BC1" w:rsidRPr="00AF5922" w:rsidRDefault="00AE0BC1" w:rsidP="002E3A3C">
                              <w:pPr>
                                <w:jc w:val="center"/>
                                <w:rPr>
                                  <w:b/>
                                  <w:sz w:val="16"/>
                                  <w:szCs w:val="16"/>
                                </w:rPr>
                              </w:pPr>
                              <w:r w:rsidRPr="00AF5922">
                                <w:rPr>
                                  <w:b/>
                                  <w:sz w:val="16"/>
                                  <w:szCs w:val="16"/>
                                </w:rPr>
                                <w:t>Поведение</w:t>
                              </w:r>
                            </w:p>
                          </w:txbxContent>
                        </wps:txbx>
                        <wps:bodyPr rot="0" vert="horz" wrap="square" lIns="91440" tIns="45720" rIns="91440" bIns="45720" anchor="t" anchorCtr="0" upright="1">
                          <a:noAutofit/>
                        </wps:bodyPr>
                      </wps:wsp>
                      <wps:wsp>
                        <wps:cNvPr id="154" name="Надпись 2"/>
                        <wps:cNvSpPr txBox="1">
                          <a:spLocks noChangeArrowheads="1"/>
                        </wps:cNvSpPr>
                        <wps:spPr bwMode="auto">
                          <a:xfrm>
                            <a:off x="8210" y="4008"/>
                            <a:ext cx="2731"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0CF71032" w14:textId="77777777" w:rsidR="00AE0BC1" w:rsidRPr="00AF5922" w:rsidRDefault="00AE0BC1" w:rsidP="002E3A3C">
                              <w:pPr>
                                <w:jc w:val="center"/>
                                <w:rPr>
                                  <w:b/>
                                  <w:sz w:val="16"/>
                                  <w:szCs w:val="16"/>
                                </w:rPr>
                              </w:pPr>
                              <w:r w:rsidRPr="00AF5922">
                                <w:rPr>
                                  <w:b/>
                                  <w:sz w:val="16"/>
                                  <w:szCs w:val="16"/>
                                </w:rPr>
                                <w:t>Окружение</w:t>
                              </w:r>
                            </w:p>
                          </w:txbxContent>
                        </wps:txbx>
                        <wps:bodyPr rot="0" vert="horz" wrap="square" lIns="91440" tIns="45720" rIns="91440" bIns="45720" anchor="t" anchorCtr="0" upright="1">
                          <a:noAutofit/>
                        </wps:bodyPr>
                      </wps:wsp>
                      <wps:wsp>
                        <wps:cNvPr id="155" name="Надпись 2"/>
                        <wps:cNvSpPr txBox="1">
                          <a:spLocks noChangeArrowheads="1"/>
                        </wps:cNvSpPr>
                        <wps:spPr bwMode="auto">
                          <a:xfrm>
                            <a:off x="4409" y="3257"/>
                            <a:ext cx="2731"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76199BE9" w14:textId="77777777" w:rsidR="00AE0BC1" w:rsidRPr="00AF5922" w:rsidRDefault="00AE0BC1" w:rsidP="002E3A3C">
                              <w:pPr>
                                <w:jc w:val="center"/>
                                <w:rPr>
                                  <w:b/>
                                  <w:sz w:val="16"/>
                                  <w:szCs w:val="16"/>
                                </w:rPr>
                              </w:pPr>
                              <w:r w:rsidRPr="00AF5922">
                                <w:rPr>
                                  <w:b/>
                                  <w:sz w:val="16"/>
                                  <w:szCs w:val="16"/>
                                </w:rPr>
                                <w:t>Определяет</w:t>
                              </w:r>
                            </w:p>
                          </w:txbxContent>
                        </wps:txbx>
                        <wps:bodyPr rot="0" vert="horz" wrap="square" lIns="91440" tIns="45720" rIns="91440" bIns="45720" anchor="t" anchorCtr="0" upright="1">
                          <a:noAutofit/>
                        </wps:bodyPr>
                      </wps:wsp>
                      <wps:wsp>
                        <wps:cNvPr id="156" name="Надпись 2"/>
                        <wps:cNvSpPr txBox="1">
                          <a:spLocks noChangeArrowheads="1"/>
                        </wps:cNvSpPr>
                        <wps:spPr bwMode="auto">
                          <a:xfrm>
                            <a:off x="4430" y="4463"/>
                            <a:ext cx="2731"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5D489DAF" w14:textId="77777777" w:rsidR="00AE0BC1" w:rsidRPr="00AF5922" w:rsidRDefault="00AE0BC1" w:rsidP="002E3A3C">
                              <w:pPr>
                                <w:jc w:val="center"/>
                                <w:rPr>
                                  <w:b/>
                                  <w:sz w:val="16"/>
                                  <w:szCs w:val="16"/>
                                </w:rPr>
                              </w:pPr>
                              <w:r w:rsidRPr="00AF5922">
                                <w:rPr>
                                  <w:b/>
                                  <w:sz w:val="16"/>
                                  <w:szCs w:val="16"/>
                                </w:rPr>
                                <w:t>Предсказывает</w:t>
                              </w:r>
                            </w:p>
                          </w:txbxContent>
                        </wps:txbx>
                        <wps:bodyPr rot="0" vert="horz" wrap="square" lIns="91440" tIns="45720" rIns="91440" bIns="45720" anchor="t" anchorCtr="0" upright="1">
                          <a:noAutofit/>
                        </wps:bodyPr>
                      </wps:wsp>
                      <wps:wsp>
                        <wps:cNvPr id="157" name="Надпись 2"/>
                        <wps:cNvSpPr txBox="1">
                          <a:spLocks noChangeArrowheads="1"/>
                        </wps:cNvSpPr>
                        <wps:spPr bwMode="auto">
                          <a:xfrm>
                            <a:off x="4423" y="5697"/>
                            <a:ext cx="2731"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43407258" w14:textId="77777777" w:rsidR="00AE0BC1" w:rsidRPr="00AF5922" w:rsidRDefault="00AE0BC1" w:rsidP="002E3A3C">
                              <w:pPr>
                                <w:jc w:val="center"/>
                                <w:rPr>
                                  <w:b/>
                                  <w:sz w:val="16"/>
                                  <w:szCs w:val="16"/>
                                </w:rPr>
                              </w:pPr>
                              <w:r w:rsidRPr="00AF5922">
                                <w:rPr>
                                  <w:b/>
                                  <w:sz w:val="16"/>
                                  <w:szCs w:val="16"/>
                                </w:rPr>
                                <w:t>Контролирует</w:t>
                              </w:r>
                            </w:p>
                          </w:txbxContent>
                        </wps:txbx>
                        <wps:bodyPr rot="0" vert="horz" wrap="square" lIns="91440" tIns="45720" rIns="91440" bIns="45720" anchor="t" anchorCtr="0" upright="1">
                          <a:noAutofit/>
                        </wps:bodyPr>
                      </wps:wsp>
                      <wps:wsp>
                        <wps:cNvPr id="158" name="AutoShape 12"/>
                        <wps:cNvCnPr>
                          <a:cxnSpLocks noChangeShapeType="1"/>
                        </wps:cNvCnPr>
                        <wps:spPr bwMode="auto">
                          <a:xfrm flipH="1" flipV="1">
                            <a:off x="7161" y="3667"/>
                            <a:ext cx="1049" cy="887"/>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s:wsp>
                        <wps:cNvPr id="159" name="AutoShape 13"/>
                        <wps:cNvCnPr>
                          <a:cxnSpLocks noChangeShapeType="1"/>
                        </wps:cNvCnPr>
                        <wps:spPr bwMode="auto">
                          <a:xfrm flipH="1">
                            <a:off x="7154" y="4554"/>
                            <a:ext cx="1056" cy="292"/>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s:wsp>
                        <wps:cNvPr id="160" name="AutoShape 14"/>
                        <wps:cNvCnPr>
                          <a:cxnSpLocks noChangeShapeType="1"/>
                        </wps:cNvCnPr>
                        <wps:spPr bwMode="auto">
                          <a:xfrm flipH="1">
                            <a:off x="7161" y="4554"/>
                            <a:ext cx="1049" cy="1608"/>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s:wsp>
                        <wps:cNvPr id="161" name="AutoShape 15"/>
                        <wps:cNvCnPr>
                          <a:cxnSpLocks noChangeShapeType="1"/>
                        </wps:cNvCnPr>
                        <wps:spPr bwMode="auto">
                          <a:xfrm flipH="1">
                            <a:off x="3547" y="3667"/>
                            <a:ext cx="862" cy="636"/>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s:wsp>
                        <wps:cNvPr id="162" name="AutoShape 16"/>
                        <wps:cNvCnPr>
                          <a:cxnSpLocks noChangeShapeType="1"/>
                        </wps:cNvCnPr>
                        <wps:spPr bwMode="auto">
                          <a:xfrm flipH="1" flipV="1">
                            <a:off x="3547" y="4463"/>
                            <a:ext cx="883" cy="392"/>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s:wsp>
                        <wps:cNvPr id="163" name="AutoShape 17"/>
                        <wps:cNvCnPr>
                          <a:cxnSpLocks noChangeShapeType="1"/>
                        </wps:cNvCnPr>
                        <wps:spPr bwMode="auto">
                          <a:xfrm flipH="1" flipV="1">
                            <a:off x="3547" y="4554"/>
                            <a:ext cx="876" cy="1608"/>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g:wgp>
                  </a:graphicData>
                </a:graphic>
              </wp:inline>
            </w:drawing>
          </mc:Choice>
          <mc:Fallback>
            <w:pict>
              <v:group w14:anchorId="11A53C5E" id="Group 18" o:spid="_x0000_s1027" style="width:323.55pt;height:107.8pt;mso-position-horizontal-relative:char;mso-position-vertical-relative:line" coordorigin="816,3257" coordsize="10125,32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">
                <v:shapetype id="_x0000_t202" coordsize="21600,21600" o:spt="202" path="m0,0l0,21600,21600,21600,21600,0xe">
                  <v:stroke joinstyle="miter"/>
                  <v:path gradientshapeok="t" o:connecttype="rect"/>
                </v:shapetype>
                <v:shape id="_x0000_s1028" type="#_x0000_t202" style="position:absolute;left:816;top:3999;width:2731;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0MRSxAAA&#10;ANwAAAAPAAAAZHJzL2Rvd25yZXYueG1sRE/fSwJBEH4P+h+WEXzLPbMsT1exIJBARUv0cbgd745u&#10;Z6/bUa//3g2C3ubj+zmTWesqdaYmlJ4N9HsJKOLM25JzA58fb3fPoIIgW6w8k4EfCjCb3t5MMLX+&#10;whs6byVXMYRDigYKkTrVOmQFOQw9XxNH7ugbhxJhk2vb4CWGu0rfJ8lQOyw5NhRY02tB2df25AzI&#10;QUbfy+XLfL8Y1auH991p97QmY7qddj4GJdTKv/jPvbBx/uMAfp+JF+jp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tDEUsQAAADcAAAADwAAAAAAAAAAAAAAAACXAgAAZHJzL2Rv&#10;d25yZXYueG1sUEsFBgAAAAAEAAQA9QAAAIgDAAAAAA==&#10;" fillcolor="#ffd966" strokecolor="#ffd966" strokeweight="1pt">
                  <v:fill color2="#fff2cc" angle="-45" focus="-50%" type="gradient"/>
                  <v:shadow color="#7f5f00" opacity=".5" mv:blur="0" offset="1pt,2pt"/>
                  <v:textbox>
                    <w:txbxContent>
                      <w:p w14:paraId="1CED7782" w14:textId="77777777" w:rsidR="00AE0BC1" w:rsidRPr="00AF5922" w:rsidRDefault="00AE0BC1" w:rsidP="002E3A3C">
                        <w:pPr>
                          <w:jc w:val="center"/>
                          <w:rPr>
                            <w:b/>
                            <w:sz w:val="16"/>
                            <w:szCs w:val="16"/>
                          </w:rPr>
                        </w:pPr>
                        <w:r w:rsidRPr="00AF5922">
                          <w:rPr>
                            <w:b/>
                            <w:sz w:val="16"/>
                            <w:szCs w:val="16"/>
                          </w:rPr>
                          <w:t>Поведение</w:t>
                        </w:r>
                      </w:p>
                    </w:txbxContent>
                  </v:textbox>
                </v:shape>
                <v:shape id="_x0000_s1029" type="#_x0000_t202" style="position:absolute;left:8210;top:4008;width:2731;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OVwmxAAA&#10;ANwAAAAPAAAAZHJzL2Rvd25yZXYueG1sRE9Na8JAEL0X/A/LCL3VTcVqTV1FCwUpqNRW2uOQnSbB&#10;7GzMjhr/fVcQepvH+5zJrHWVOlETSs8GHnsJKOLM25JzA1+fbw/PoIIgW6w8k4ELBZhNO3cTTK0/&#10;8wedtpKrGMIhRQOFSJ1qHbKCHIaer4kj9+sbhxJhk2vb4DmGu0r3k2SoHZYcGwqs6bWgbL89OgPy&#10;I+PDarWYfy/H9XrwvjvuRhsy5r7bzl9ACbXyL765lzbOfxrA9Zl4gZ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TlcJsQAAADcAAAADwAAAAAAAAAAAAAAAACXAgAAZHJzL2Rv&#10;d25yZXYueG1sUEsFBgAAAAAEAAQA9QAAAIgDAAAAAA==&#10;" fillcolor="#ffd966" strokecolor="#ffd966" strokeweight="1pt">
                  <v:fill color2="#fff2cc" angle="-45" focus="-50%" type="gradient"/>
                  <v:shadow color="#7f5f00" opacity=".5" mv:blur="0" offset="1pt,2pt"/>
                  <v:textbox>
                    <w:txbxContent>
                      <w:p w14:paraId="0CF71032" w14:textId="77777777" w:rsidR="00AE0BC1" w:rsidRPr="00AF5922" w:rsidRDefault="00AE0BC1" w:rsidP="002E3A3C">
                        <w:pPr>
                          <w:jc w:val="center"/>
                          <w:rPr>
                            <w:b/>
                            <w:sz w:val="16"/>
                            <w:szCs w:val="16"/>
                          </w:rPr>
                        </w:pPr>
                        <w:r w:rsidRPr="00AF5922">
                          <w:rPr>
                            <w:b/>
                            <w:sz w:val="16"/>
                            <w:szCs w:val="16"/>
                          </w:rPr>
                          <w:t>Окружение</w:t>
                        </w:r>
                      </w:p>
                    </w:txbxContent>
                  </v:textbox>
                </v:shape>
                <v:shape id="_x0000_s1030" type="#_x0000_t202" style="position:absolute;left:4409;top:3257;width:2731;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fm9xAAA&#10;ANwAAAAPAAAAZHJzL2Rvd25yZXYueG1sRE/basJAEH0v+A/LCH2rm4qXmrqKCgUpqNRW2schO02C&#10;2dmYHTX9+25B6NscznWm89ZV6kJNKD0beOwloIgzb0vODXy8vzw8gQqCbLHyTAZ+KMB81rmbYmr9&#10;ld/ospdcxRAOKRooROpU65AV5DD0fE0cuW/fOJQIm1zbBq8x3FW6nyQj7bDk2FBgTauCsuP+7AzI&#10;l0xOm81y8bme1NvB6+F8GO/ImPtuu3gGJdTKv/jmXts4fziEv2fiBXr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X5vcQAAADcAAAADwAAAAAAAAAAAAAAAACXAgAAZHJzL2Rv&#10;d25yZXYueG1sUEsFBgAAAAAEAAQA9QAAAIgDAAAAAA==&#10;" fillcolor="#ffd966" strokecolor="#ffd966" strokeweight="1pt">
                  <v:fill color2="#fff2cc" angle="-45" focus="-50%" type="gradient"/>
                  <v:shadow color="#7f5f00" opacity=".5" mv:blur="0" offset="1pt,2pt"/>
                  <v:textbox>
                    <w:txbxContent>
                      <w:p w14:paraId="76199BE9" w14:textId="77777777" w:rsidR="00AE0BC1" w:rsidRPr="00AF5922" w:rsidRDefault="00AE0BC1" w:rsidP="002E3A3C">
                        <w:pPr>
                          <w:jc w:val="center"/>
                          <w:rPr>
                            <w:b/>
                            <w:sz w:val="16"/>
                            <w:szCs w:val="16"/>
                          </w:rPr>
                        </w:pPr>
                        <w:r w:rsidRPr="00AF5922">
                          <w:rPr>
                            <w:b/>
                            <w:sz w:val="16"/>
                            <w:szCs w:val="16"/>
                          </w:rPr>
                          <w:t>Определяет</w:t>
                        </w:r>
                      </w:p>
                    </w:txbxContent>
                  </v:textbox>
                </v:shape>
                <v:shape id="_x0000_s1031" type="#_x0000_t202" style="position:absolute;left:4430;top:4463;width:2731;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2fKxAAA&#10;ANwAAAAPAAAAZHJzL2Rvd25yZXYueG1sRE9Na8JAEL0X/A/LCL3VjVJtTV3FFgQRtNRW2uOQHZNg&#10;djbNjhr/fVcQepvH+5zJrHWVOlETSs8G+r0EFHHmbcm5ga/PxcMzqCDIFivPZOBCAWbTzt0EU+vP&#10;/EGnreQqhnBI0UAhUqdah6wgh6Hna+LI7X3jUCJscm0bPMdwV+lBkoy0w5JjQ4E1vRWUHbZHZ0B+&#10;ZPy7Xr/Ov5fjevO42h13T+9kzH23nb+AEmrlX3xzL22cPxzB9Zl4gZ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qdnysQAAADcAAAADwAAAAAAAAAAAAAAAACXAgAAZHJzL2Rv&#10;d25yZXYueG1sUEsFBgAAAAAEAAQA9QAAAIgDAAAAAA==&#10;" fillcolor="#ffd966" strokecolor="#ffd966" strokeweight="1pt">
                  <v:fill color2="#fff2cc" angle="-45" focus="-50%" type="gradient"/>
                  <v:shadow color="#7f5f00" opacity=".5" mv:blur="0" offset="1pt,2pt"/>
                  <v:textbox>
                    <w:txbxContent>
                      <w:p w14:paraId="5D489DAF" w14:textId="77777777" w:rsidR="00AE0BC1" w:rsidRPr="00AF5922" w:rsidRDefault="00AE0BC1" w:rsidP="002E3A3C">
                        <w:pPr>
                          <w:jc w:val="center"/>
                          <w:rPr>
                            <w:b/>
                            <w:sz w:val="16"/>
                            <w:szCs w:val="16"/>
                          </w:rPr>
                        </w:pPr>
                        <w:r w:rsidRPr="00AF5922">
                          <w:rPr>
                            <w:b/>
                            <w:sz w:val="16"/>
                            <w:szCs w:val="16"/>
                          </w:rPr>
                          <w:t>Предсказывает</w:t>
                        </w:r>
                      </w:p>
                    </w:txbxContent>
                  </v:textbox>
                </v:shape>
                <v:shape id="_x0000_s1032" type="#_x0000_t202" style="position:absolute;left:4423;top:5697;width:2731;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68JRxAAA&#10;ANwAAAAPAAAAZHJzL2Rvd25yZXYueG1sRE9Na8JAEL0X/A/LCL3VTcVqTV1FhYIUVGor7XHITpNg&#10;djZmR43/vlsQepvH+5zJrHWVOlMTSs8GHnsJKOLM25JzA58frw/PoIIgW6w8k4ErBZhNO3cTTK2/&#10;8Dudd5KrGMIhRQOFSJ1qHbKCHIaer4kj9+MbhxJhk2vb4CWGu0r3k2SoHZYcGwqsaVlQdtidnAH5&#10;lvFxvV7Mv1bjejN425/2oy0Zc99t5y+ghFr5F9/cKxvnP43g75l4gZ7+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evCUcQAAADcAAAADwAAAAAAAAAAAAAAAACXAgAAZHJzL2Rv&#10;d25yZXYueG1sUEsFBgAAAAAEAAQA9QAAAIgDAAAAAA==&#10;" fillcolor="#ffd966" strokecolor="#ffd966" strokeweight="1pt">
                  <v:fill color2="#fff2cc" angle="-45" focus="-50%" type="gradient"/>
                  <v:shadow color="#7f5f00" opacity=".5" mv:blur="0" offset="1pt,2pt"/>
                  <v:textbox>
                    <w:txbxContent>
                      <w:p w14:paraId="43407258" w14:textId="77777777" w:rsidR="00AE0BC1" w:rsidRPr="00AF5922" w:rsidRDefault="00AE0BC1" w:rsidP="002E3A3C">
                        <w:pPr>
                          <w:jc w:val="center"/>
                          <w:rPr>
                            <w:b/>
                            <w:sz w:val="16"/>
                            <w:szCs w:val="16"/>
                          </w:rPr>
                        </w:pPr>
                        <w:r w:rsidRPr="00AF5922">
                          <w:rPr>
                            <w:b/>
                            <w:sz w:val="16"/>
                            <w:szCs w:val="16"/>
                          </w:rPr>
                          <w:t>Контролирует</w:t>
                        </w:r>
                      </w:p>
                    </w:txbxContent>
                  </v:textbox>
                </v:shape>
                <v:shapetype id="_x0000_t32" coordsize="21600,21600" o:spt="32" o:oned="t" path="m0,0l21600,21600e" filled="f">
                  <v:path arrowok="t" fillok="f" o:connecttype="none"/>
                  <o:lock v:ext="edit" shapetype="t"/>
                </v:shapetype>
                <v:shape id="AutoShape 12" o:spid="_x0000_s1033" type="#_x0000_t32" style="position:absolute;left:7161;top:3667;width:1049;height:887;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cISWMYAAADcAAAADwAAAGRycy9kb3ducmV2LnhtbESPQUvDQBCF74L/YRnBi7QbpRaJ3RYR&#10;lFw8NC21xyE7TaKZ2Zhd2/TfO4eCtxnem/e+WaxG7syRhtgGcXA/zcCQVMG3UjvYbt4mT2BiQvHY&#10;BSEHZ4qwWl5fLTD34SRrOpapNhoiMUcHTUp9bm2sGmKM09CTqHYIA2PSdaitH/Ck4dzZhyybW8ZW&#10;tKHBnl4bqr7LX3ZQRP7Zl5+H2XZWn/mjeN993SE7d3szvjyDSTSmf/PluvCK/6i0+oxOYJ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3CEljGAAAA3AAAAA8AAAAAAAAA&#10;AAAAAAAAoQIAAGRycy9kb3ducmV2LnhtbFBLBQYAAAAABAAEAPkAAACUAwAAAAA=&#10;" strokecolor="#ffd966" strokeweight="1pt">
                  <v:stroke endarrow="block"/>
                  <v:shadow color="#7f5f00" opacity=".5" mv:blur="0" offset="1pt,2pt"/>
                </v:shape>
                <v:shape id="AutoShape 13" o:spid="_x0000_s1034" type="#_x0000_t32" style="position:absolute;left:7154;top:4554;width:1056;height:29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ghGsQAAADcAAAADwAAAGRycy9kb3ducmV2LnhtbERPTWvCQBC9F/wPywi9FN20Ym1iVilF&#10;QUEsTb14G7NjEpqdDdmNpv++Kwi9zeN9TrrsTS0u1LrKsoLncQSCOLe64kLB4Xs9egPhPLLG2jIp&#10;+CUHy8XgIcVE2yt/0SXzhQgh7BJUUHrfJFK6vCSDbmwb4sCdbWvQB9gWUrd4DeGmli9R9CoNVhwa&#10;Smzoo6T8J+uMggl3h2182n2uaP8U7U3sjtvZTqnHYf8+B+Gp9//iu3ujw/xpDLdnwgVy8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GCEaxAAAANwAAAAPAAAAAAAAAAAA&#10;AAAAAKECAABkcnMvZG93bnJldi54bWxQSwUGAAAAAAQABAD5AAAAkgMAAAAA&#10;" strokecolor="#ffd966" strokeweight="1pt">
                  <v:stroke endarrow="block"/>
                  <v:shadow color="#7f5f00" opacity=".5" mv:blur="0" offset="1pt,2pt"/>
                </v:shape>
                <v:shape id="AutoShape 14" o:spid="_x0000_s1035" type="#_x0000_t32" style="position:absolute;left:7161;top:4554;width:1049;height:160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5COsYAAADcAAAADwAAAGRycy9kb3ducmV2LnhtbESPQWvCQBCF74L/YZmCF6mbKmiNrlJK&#10;BQWxaL30NmanSTA7G7Krxn/vHITeZnhv3vtmvmxdpa7UhNKzgbdBAoo487bk3MDxZ/X6DipEZIuV&#10;ZzJwpwDLRbczx9T6G+/peoi5khAOKRooYqxTrUNWkMMw8DWxaH++cRhlbXJtG7xJuKv0MEnG2mHJ&#10;0lBgTZ8FZefDxRkY8eW4mZ6231+06yc7Nw2/m8nWmN5L+zEDFamN/+bn9doK/ljw5RmZQC8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9OQjrGAAAA3AAAAA8AAAAAAAAA&#10;AAAAAAAAoQIAAGRycy9kb3ducmV2LnhtbFBLBQYAAAAABAAEAPkAAACUAwAAAAA=&#10;" strokecolor="#ffd966" strokeweight="1pt">
                  <v:stroke endarrow="block"/>
                  <v:shadow color="#7f5f00" opacity=".5" mv:blur="0" offset="1pt,2pt"/>
                </v:shape>
                <v:shape id="AutoShape 15" o:spid="_x0000_s1036" type="#_x0000_t32" style="position:absolute;left:3547;top:3667;width:862;height:63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LnocQAAADcAAAADwAAAGRycy9kb3ducmV2LnhtbERPTWvCQBC9F/wPywi9SN3EgjapayjF&#10;QgWxqLl4m2bHJJidDdlV4793hUJv83ifM89604gLda62rCAeRyCIC6trLhXk+6+XNxDOI2tsLJOC&#10;GznIFoOnOabaXnlLl50vRQhhl6KCyvs2ldIVFRl0Y9sSB+5oO4M+wK6UusNrCDeNnETRVBqsOTRU&#10;2NJnRcVpdzYKXvmcr5Lf9c+SNqNoYxJ3WM3WSj0P+493EJ56/y/+c3/rMH8aw+OZcIFc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gAuehxAAAANwAAAAPAAAAAAAAAAAA&#10;AAAAAKECAABkcnMvZG93bnJldi54bWxQSwUGAAAAAAQABAD5AAAAkgMAAAAA&#10;" strokecolor="#ffd966" strokeweight="1pt">
                  <v:stroke endarrow="block"/>
                  <v:shadow color="#7f5f00" opacity=".5" mv:blur="0" offset="1pt,2pt"/>
                </v:shape>
                <v:shape id="AutoShape 16" o:spid="_x0000_s1037" type="#_x0000_t32" style="position:absolute;left:3547;top:4463;width:883;height:39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bvD8MAAADcAAAADwAAAGRycy9kb3ducmV2LnhtbERPTWvCQBC9F/wPywheSt1URCR1FRFa&#10;cumhUdTjkB2TtJnZNLtq/PfdguBtHu9zFqueG3WhztdODLyOE1AkhbO1lAZ22/eXOSgfUCw2TsjA&#10;jTysloOnBabWXeWLLnkoVQwRn6KBKoQ21doXFTH6sWtJIndyHWOIsCu17fAaw7nRkySZacZaYkOF&#10;LW0qKn7yMxvIPP8e88NpupuWN/7MPvbfz8jGjIb9+g1UoD48xHd3ZuP82QT+n4kX6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JG7w/DAAAA3AAAAA8AAAAAAAAAAAAA&#10;AAAAoQIAAGRycy9kb3ducmV2LnhtbFBLBQYAAAAABAAEAPkAAACRAwAAAAA=&#10;" strokecolor="#ffd966" strokeweight="1pt">
                  <v:stroke endarrow="block"/>
                  <v:shadow color="#7f5f00" opacity=".5" mv:blur="0" offset="1pt,2pt"/>
                </v:shape>
                <v:shape id="AutoShape 17" o:spid="_x0000_s1038" type="#_x0000_t32" style="position:absolute;left:3547;top:4554;width:876;height:160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QpKlMMAAADcAAAADwAAAGRycy9kb3ducmV2LnhtbERPTWvCQBC9C/6HZQq9SN3YipTUVURo&#10;yaUHo9geh+yYpM3Mptmtxn/vCoK3ebzPmS97btSROl87MTAZJ6BICmdrKQ3stu9Pr6B8QLHYOCED&#10;Z/KwXAwHc0ytO8mGjnkoVQwRn6KBKoQ21doXFTH6sWtJIndwHWOIsCu17fAUw7nRz0ky04y1xIYK&#10;W1pXVPzm/2wg8/z3nX8dprtpeebP7GP/M0I25vGhX72BCtSHu/jmzmycP3uB6zPxAr24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0KSpTDAAAA3AAAAA8AAAAAAAAAAAAA&#10;AAAAoQIAAGRycy9kb3ducmV2LnhtbFBLBQYAAAAABAAEAPkAAACRAwAAAAA=&#10;" strokecolor="#ffd966" strokeweight="1pt">
                  <v:stroke endarrow="block"/>
                  <v:shadow color="#7f5f00" opacity=".5" mv:blur="0" offset="1pt,2pt"/>
                </v:shape>
                <w10:anchorlock/>
              </v:group>
            </w:pict>
          </mc:Fallback>
        </mc:AlternateContent>
      </w:r>
    </w:p>
    <w:p w14:paraId="7F376845" w14:textId="77777777" w:rsidR="00972679" w:rsidRPr="00820E88" w:rsidRDefault="00972679" w:rsidP="00BA1D05">
      <w:pPr>
        <w:pStyle w:val="a8"/>
        <w:widowControl w:val="0"/>
        <w:spacing w:before="0" w:after="0" w:line="360" w:lineRule="auto"/>
        <w:jc w:val="both"/>
        <w:rPr>
          <w:color w:val="000000"/>
          <w:sz w:val="22"/>
          <w:szCs w:val="22"/>
        </w:rPr>
      </w:pPr>
      <w:r w:rsidRPr="00820E88">
        <w:rPr>
          <w:b/>
          <w:i/>
          <w:color w:val="000000"/>
          <w:sz w:val="22"/>
          <w:szCs w:val="22"/>
        </w:rPr>
        <w:t>Понять поведение означает проконтролировать его, и наоборот.</w:t>
      </w:r>
      <w:r w:rsidRPr="00820E88">
        <w:rPr>
          <w:color w:val="000000"/>
          <w:sz w:val="22"/>
          <w:szCs w:val="22"/>
        </w:rPr>
        <w:t xml:space="preserve"> Он всегда был против допущения какой-либо свободной воли или любого другого «сознательного» явления. Люди,</w:t>
      </w:r>
      <w:r w:rsidR="00050BAE" w:rsidRPr="00820E88">
        <w:rPr>
          <w:color w:val="000000"/>
          <w:sz w:val="22"/>
          <w:szCs w:val="22"/>
        </w:rPr>
        <w:t xml:space="preserve"> </w:t>
      </w:r>
      <w:r w:rsidRPr="00820E88">
        <w:rPr>
          <w:color w:val="000000"/>
          <w:sz w:val="22"/>
          <w:szCs w:val="22"/>
        </w:rPr>
        <w:t xml:space="preserve">по своей сути, — очень сложные, но все же машины. </w:t>
      </w:r>
      <w:r w:rsidRPr="00EF5306">
        <w:rPr>
          <w:b/>
          <w:i/>
          <w:color w:val="000000"/>
          <w:sz w:val="22"/>
          <w:szCs w:val="22"/>
        </w:rPr>
        <w:t>По</w:t>
      </w:r>
      <w:r w:rsidRPr="00820E88">
        <w:rPr>
          <w:color w:val="000000"/>
          <w:sz w:val="22"/>
          <w:szCs w:val="22"/>
        </w:rPr>
        <w:t xml:space="preserve"> </w:t>
      </w:r>
      <w:r w:rsidRPr="00820E88">
        <w:rPr>
          <w:b/>
          <w:color w:val="000000"/>
          <w:sz w:val="22"/>
          <w:szCs w:val="22"/>
        </w:rPr>
        <w:t>Скиннеру</w:t>
      </w:r>
      <w:r w:rsidRPr="00820E88">
        <w:rPr>
          <w:color w:val="000000"/>
          <w:sz w:val="22"/>
          <w:szCs w:val="22"/>
        </w:rPr>
        <w:t xml:space="preserve">, наука о поведении человека принципиально не отличается от любой другой естественной науки, основанной на фактах, то есть имеет ту же цель — предсказать и проконтролировать изучаемое явление (открытое поведение в данном случае). </w:t>
      </w:r>
    </w:p>
    <w:p w14:paraId="0BA819D7"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Далее </w:t>
      </w:r>
      <w:r w:rsidRPr="00820E88">
        <w:rPr>
          <w:b/>
          <w:color w:val="000000"/>
          <w:sz w:val="22"/>
          <w:szCs w:val="22"/>
        </w:rPr>
        <w:t>Скиннер</w:t>
      </w:r>
      <w:r w:rsidRPr="00820E88">
        <w:rPr>
          <w:color w:val="000000"/>
          <w:sz w:val="22"/>
          <w:szCs w:val="22"/>
        </w:rPr>
        <w:t xml:space="preserve"> </w:t>
      </w:r>
      <w:r w:rsidRPr="00EF5306">
        <w:rPr>
          <w:b/>
          <w:i/>
          <w:color w:val="000000"/>
          <w:sz w:val="22"/>
          <w:szCs w:val="22"/>
        </w:rPr>
        <w:t>утверждал</w:t>
      </w:r>
      <w:r w:rsidRPr="00820E88">
        <w:rPr>
          <w:color w:val="000000"/>
          <w:sz w:val="22"/>
          <w:szCs w:val="22"/>
        </w:rPr>
        <w:t xml:space="preserve">, что, так как наука развивается от простого к сложному, логично изучить существа, находящиеся на более низкой ступени развития, прежде чем изучать самого человека — это позволит психологу выявить основные процессы и принципы поведения. Еще одним преимуществом является то, что в этом случае исследователь сможет осуществлять более точный контроль над параметрами окружения, в котором находится животное, и собирать данные в течение более </w:t>
      </w:r>
      <w:r w:rsidRPr="00820E88">
        <w:rPr>
          <w:color w:val="000000"/>
          <w:sz w:val="22"/>
          <w:szCs w:val="22"/>
        </w:rPr>
        <w:lastRenderedPageBreak/>
        <w:t>длительного периода времени. Конечно, проблема состоит в том, насколько данные, полученные при изучении одного вида (</w:t>
      </w:r>
      <w:r w:rsidRPr="00820E88">
        <w:rPr>
          <w:i/>
          <w:color w:val="000000"/>
          <w:sz w:val="22"/>
          <w:szCs w:val="22"/>
          <w:u w:val="single"/>
        </w:rPr>
        <w:t>например</w:t>
      </w:r>
      <w:r w:rsidRPr="00820E88">
        <w:rPr>
          <w:i/>
          <w:color w:val="000000"/>
          <w:sz w:val="22"/>
          <w:szCs w:val="22"/>
        </w:rPr>
        <w:t>, крыс</w:t>
      </w:r>
      <w:r w:rsidRPr="00820E88">
        <w:rPr>
          <w:color w:val="000000"/>
          <w:sz w:val="22"/>
          <w:szCs w:val="22"/>
        </w:rPr>
        <w:t>), действительно применимы к другому виду (</w:t>
      </w:r>
      <w:r w:rsidRPr="00820E88">
        <w:rPr>
          <w:i/>
          <w:color w:val="000000"/>
          <w:sz w:val="22"/>
          <w:szCs w:val="22"/>
          <w:u w:val="single"/>
        </w:rPr>
        <w:t>например</w:t>
      </w:r>
      <w:r w:rsidRPr="00820E88">
        <w:rPr>
          <w:i/>
          <w:color w:val="000000"/>
          <w:sz w:val="22"/>
          <w:szCs w:val="22"/>
        </w:rPr>
        <w:t>, к человеку</w:t>
      </w:r>
      <w:r w:rsidRPr="00820E88">
        <w:rPr>
          <w:color w:val="000000"/>
          <w:sz w:val="22"/>
          <w:szCs w:val="22"/>
        </w:rPr>
        <w:t xml:space="preserve">). </w:t>
      </w:r>
      <w:r w:rsidRPr="00820E88">
        <w:rPr>
          <w:b/>
          <w:color w:val="000000"/>
          <w:sz w:val="22"/>
          <w:szCs w:val="22"/>
        </w:rPr>
        <w:t>Скиннер</w:t>
      </w:r>
      <w:r w:rsidRPr="00820E88">
        <w:rPr>
          <w:color w:val="000000"/>
          <w:sz w:val="22"/>
          <w:szCs w:val="22"/>
        </w:rPr>
        <w:t xml:space="preserve">, </w:t>
      </w:r>
      <w:r w:rsidRPr="00EF5306">
        <w:rPr>
          <w:b/>
          <w:i/>
          <w:color w:val="000000"/>
          <w:sz w:val="22"/>
          <w:szCs w:val="22"/>
        </w:rPr>
        <w:t>однако, выступал</w:t>
      </w:r>
      <w:r w:rsidRPr="00820E88">
        <w:rPr>
          <w:color w:val="000000"/>
          <w:sz w:val="22"/>
          <w:szCs w:val="22"/>
        </w:rPr>
        <w:t xml:space="preserve"> за использование видов, стоящих на более низких ступенях эволюции, в качестве экспериментальных объектов, полагая вполне очевидной связь между принципами поведения животных и человека. И действительно, развитие обучающих машин и учебников по программированию является прямым результатом работы </w:t>
      </w:r>
      <w:r w:rsidRPr="00820E88">
        <w:rPr>
          <w:b/>
          <w:color w:val="000000"/>
          <w:sz w:val="22"/>
          <w:szCs w:val="22"/>
        </w:rPr>
        <w:t>Скиннера</w:t>
      </w:r>
      <w:r w:rsidRPr="00820E88">
        <w:rPr>
          <w:color w:val="000000"/>
          <w:sz w:val="22"/>
          <w:szCs w:val="22"/>
        </w:rPr>
        <w:t xml:space="preserve"> с животными в лаборатории. </w:t>
      </w:r>
    </w:p>
    <w:p w14:paraId="4AF4053A"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От других исследователей </w:t>
      </w:r>
      <w:r w:rsidRPr="00820E88">
        <w:rPr>
          <w:b/>
          <w:color w:val="000000"/>
          <w:sz w:val="22"/>
          <w:szCs w:val="22"/>
        </w:rPr>
        <w:t>Скиннера</w:t>
      </w:r>
      <w:r w:rsidRPr="00820E88">
        <w:rPr>
          <w:color w:val="000000"/>
          <w:sz w:val="22"/>
          <w:szCs w:val="22"/>
        </w:rPr>
        <w:t xml:space="preserve"> также отличало и то, что он придавал особое значение </w:t>
      </w:r>
      <w:r w:rsidRPr="00820E88">
        <w:rPr>
          <w:b/>
          <w:i/>
          <w:color w:val="000000"/>
          <w:sz w:val="22"/>
          <w:szCs w:val="22"/>
        </w:rPr>
        <w:t>анализу поведения единичных организмов</w:t>
      </w:r>
      <w:r w:rsidRPr="00820E88">
        <w:rPr>
          <w:color w:val="000000"/>
          <w:sz w:val="22"/>
          <w:szCs w:val="22"/>
        </w:rPr>
        <w:t xml:space="preserve">. Он полагал, что их изучение необходимо, так как </w:t>
      </w:r>
      <w:r w:rsidRPr="00820E88">
        <w:rPr>
          <w:b/>
          <w:bCs/>
          <w:i/>
          <w:color w:val="000000"/>
          <w:sz w:val="22"/>
          <w:szCs w:val="22"/>
        </w:rPr>
        <w:t>все организмы развиваются по одним и тем же законам</w:t>
      </w:r>
      <w:r w:rsidRPr="00820E88">
        <w:rPr>
          <w:color w:val="000000"/>
          <w:sz w:val="22"/>
          <w:szCs w:val="22"/>
        </w:rPr>
        <w:t xml:space="preserve">. Таким образом, поведение отдельных крыс, голубей или людей может быть различным, а основные принципы поведения не меняются. </w:t>
      </w:r>
      <w:r w:rsidRPr="00820E88">
        <w:rPr>
          <w:b/>
          <w:color w:val="000000"/>
          <w:sz w:val="22"/>
          <w:szCs w:val="22"/>
        </w:rPr>
        <w:t>Скиннер</w:t>
      </w:r>
      <w:r w:rsidRPr="00820E88">
        <w:rPr>
          <w:color w:val="000000"/>
          <w:sz w:val="22"/>
          <w:szCs w:val="22"/>
        </w:rPr>
        <w:t xml:space="preserve"> </w:t>
      </w:r>
      <w:r w:rsidRPr="00EF5306">
        <w:rPr>
          <w:b/>
          <w:i/>
          <w:color w:val="000000"/>
          <w:sz w:val="22"/>
          <w:szCs w:val="22"/>
        </w:rPr>
        <w:t>полагал</w:t>
      </w:r>
      <w:r w:rsidRPr="00820E88">
        <w:rPr>
          <w:color w:val="000000"/>
          <w:sz w:val="22"/>
          <w:szCs w:val="22"/>
        </w:rPr>
        <w:t xml:space="preserve">, что, изучая одну крысу, одного голубя, одного человека, можно обнаружить и обобщить основные закономерности, присущие всем организмам. </w:t>
      </w:r>
    </w:p>
    <w:p w14:paraId="0E795DC9"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Придерживаясь </w:t>
      </w:r>
      <w:proofErr w:type="spellStart"/>
      <w:r w:rsidRPr="00820E88">
        <w:rPr>
          <w:color w:val="000000"/>
          <w:sz w:val="22"/>
          <w:szCs w:val="22"/>
        </w:rPr>
        <w:t>бихевиористского</w:t>
      </w:r>
      <w:proofErr w:type="spellEnd"/>
      <w:r w:rsidRPr="00820E88">
        <w:rPr>
          <w:color w:val="000000"/>
          <w:sz w:val="22"/>
          <w:szCs w:val="22"/>
        </w:rPr>
        <w:t xml:space="preserve"> подхода, </w:t>
      </w:r>
      <w:r w:rsidRPr="00820E88">
        <w:rPr>
          <w:b/>
          <w:color w:val="000000"/>
          <w:sz w:val="22"/>
          <w:szCs w:val="22"/>
        </w:rPr>
        <w:t>Скиннер</w:t>
      </w:r>
      <w:r w:rsidRPr="00820E88">
        <w:rPr>
          <w:color w:val="000000"/>
          <w:sz w:val="22"/>
          <w:szCs w:val="22"/>
        </w:rPr>
        <w:t xml:space="preserve"> </w:t>
      </w:r>
      <w:r w:rsidRPr="00EF5306">
        <w:rPr>
          <w:i/>
          <w:color w:val="000000"/>
          <w:sz w:val="22"/>
          <w:szCs w:val="22"/>
        </w:rPr>
        <w:t>отстаивал</w:t>
      </w:r>
      <w:r w:rsidRPr="00820E88">
        <w:rPr>
          <w:color w:val="000000"/>
          <w:sz w:val="22"/>
          <w:szCs w:val="22"/>
        </w:rPr>
        <w:t xml:space="preserve"> </w:t>
      </w:r>
      <w:r w:rsidRPr="00820E88">
        <w:rPr>
          <w:b/>
          <w:i/>
          <w:color w:val="000000"/>
          <w:sz w:val="22"/>
          <w:szCs w:val="22"/>
        </w:rPr>
        <w:t>функциональный анализ поведения организма.</w:t>
      </w:r>
      <w:r w:rsidRPr="00820E88">
        <w:rPr>
          <w:color w:val="000000"/>
          <w:sz w:val="22"/>
          <w:szCs w:val="22"/>
        </w:rPr>
        <w:t xml:space="preserve"> Такой анализ устанавливает точные, реальные и обусловленные взаимоотношения между открытым поведением (реакцией) организма и условиями окружающей среды (стимулами), контролирующими их. Эти переменные должны существовать независимо от нас, быть очевидными и определяемыми количественно. </w:t>
      </w:r>
      <w:r w:rsidRPr="00820E88">
        <w:rPr>
          <w:b/>
          <w:i/>
          <w:color w:val="000000"/>
          <w:sz w:val="22"/>
          <w:szCs w:val="22"/>
        </w:rPr>
        <w:t>Причинно-следственные отношения</w:t>
      </w:r>
      <w:r w:rsidRPr="00820E88">
        <w:rPr>
          <w:color w:val="000000"/>
          <w:sz w:val="22"/>
          <w:szCs w:val="22"/>
        </w:rPr>
        <w:t xml:space="preserve">, проистекающие из функционального анализа, становятся всеобщим законом науки о поведении. </w:t>
      </w:r>
      <w:r w:rsidRPr="00820E88">
        <w:rPr>
          <w:b/>
          <w:i/>
          <w:color w:val="000000"/>
          <w:sz w:val="22"/>
          <w:szCs w:val="22"/>
        </w:rPr>
        <w:t>Практической целью является</w:t>
      </w:r>
      <w:r w:rsidRPr="00820E88">
        <w:rPr>
          <w:color w:val="000000"/>
          <w:sz w:val="22"/>
          <w:szCs w:val="22"/>
        </w:rPr>
        <w:t xml:space="preserve"> возможность манипулирования переменными окружающей среды (независимыми), которые позволяют делать прогноз, и затем измерение поведенческой реакции (зависимые переменные). Таким образом, психологи могут работать в рамках естественной науки и, тем не менее, открывать законы, относящиеся к поведению отдельных организмов. </w:t>
      </w:r>
    </w:p>
    <w:p w14:paraId="610FA815" w14:textId="77777777" w:rsidR="00CC561D" w:rsidRPr="00820E88" w:rsidRDefault="00CC561D" w:rsidP="00BA1D05">
      <w:pPr>
        <w:pStyle w:val="a8"/>
        <w:widowControl w:val="0"/>
        <w:spacing w:before="0" w:after="0" w:line="360" w:lineRule="auto"/>
        <w:jc w:val="both"/>
        <w:rPr>
          <w:color w:val="000000"/>
          <w:sz w:val="22"/>
          <w:szCs w:val="22"/>
        </w:rPr>
      </w:pPr>
    </w:p>
    <w:p w14:paraId="30B01315" w14:textId="77777777" w:rsidR="00972679" w:rsidRPr="0036035B" w:rsidRDefault="00972679" w:rsidP="00BA1D05">
      <w:pPr>
        <w:pStyle w:val="1"/>
        <w:numPr>
          <w:ilvl w:val="1"/>
          <w:numId w:val="23"/>
        </w:numPr>
        <w:spacing w:before="0" w:after="0"/>
        <w:ind w:left="0" w:firstLine="0"/>
        <w:jc w:val="left"/>
        <w:rPr>
          <w:rFonts w:cs="Arial"/>
          <w:color w:val="4472C4"/>
        </w:rPr>
      </w:pPr>
      <w:bookmarkStart w:id="15" w:name="_Toc206825216"/>
      <w:bookmarkStart w:id="16" w:name="_Toc216152531"/>
      <w:r w:rsidRPr="0036035B">
        <w:rPr>
          <w:rFonts w:cs="Arial"/>
          <w:color w:val="4472C4"/>
        </w:rPr>
        <w:t>Респондентное и оперантное поведение</w:t>
      </w:r>
      <w:bookmarkEnd w:id="15"/>
      <w:bookmarkEnd w:id="16"/>
    </w:p>
    <w:p w14:paraId="6DD8E438" w14:textId="77777777" w:rsidR="00972679" w:rsidRPr="00820E88" w:rsidRDefault="00972679" w:rsidP="00BA1D05">
      <w:pPr>
        <w:pStyle w:val="a8"/>
        <w:widowControl w:val="0"/>
        <w:spacing w:before="0" w:after="0" w:line="360" w:lineRule="auto"/>
        <w:jc w:val="both"/>
        <w:rPr>
          <w:color w:val="000000"/>
          <w:sz w:val="22"/>
          <w:szCs w:val="22"/>
        </w:rPr>
      </w:pPr>
      <w:proofErr w:type="spellStart"/>
      <w:r w:rsidRPr="00820E88">
        <w:rPr>
          <w:b/>
          <w:bCs/>
          <w:i/>
          <w:color w:val="000000"/>
          <w:sz w:val="22"/>
          <w:szCs w:val="22"/>
          <w:u w:val="single"/>
        </w:rPr>
        <w:t>Респондентное</w:t>
      </w:r>
      <w:proofErr w:type="spellEnd"/>
      <w:r w:rsidRPr="00820E88">
        <w:rPr>
          <w:b/>
          <w:bCs/>
          <w:i/>
          <w:color w:val="000000"/>
          <w:sz w:val="22"/>
          <w:szCs w:val="22"/>
          <w:u w:val="single"/>
        </w:rPr>
        <w:t xml:space="preserve"> поведение</w:t>
      </w:r>
      <w:r w:rsidRPr="00820E88">
        <w:rPr>
          <w:i/>
          <w:color w:val="000000"/>
          <w:sz w:val="22"/>
          <w:szCs w:val="22"/>
        </w:rPr>
        <w:t xml:space="preserve"> — </w:t>
      </w:r>
      <w:r w:rsidRPr="00820E88">
        <w:rPr>
          <w:b/>
          <w:i/>
          <w:color w:val="000000"/>
          <w:sz w:val="22"/>
          <w:szCs w:val="22"/>
        </w:rPr>
        <w:t xml:space="preserve">это </w:t>
      </w:r>
      <w:proofErr w:type="spellStart"/>
      <w:r w:rsidRPr="00820E88">
        <w:rPr>
          <w:b/>
          <w:i/>
          <w:color w:val="000000"/>
          <w:sz w:val="22"/>
          <w:szCs w:val="22"/>
        </w:rPr>
        <w:t>скиннеровская</w:t>
      </w:r>
      <w:proofErr w:type="spellEnd"/>
      <w:r w:rsidRPr="00820E88">
        <w:rPr>
          <w:b/>
          <w:i/>
          <w:color w:val="000000"/>
          <w:sz w:val="22"/>
          <w:szCs w:val="22"/>
        </w:rPr>
        <w:t xml:space="preserve"> версия павловского, или классического </w:t>
      </w:r>
      <w:proofErr w:type="spellStart"/>
      <w:r w:rsidRPr="00820E88">
        <w:rPr>
          <w:b/>
          <w:i/>
          <w:color w:val="000000"/>
          <w:sz w:val="22"/>
          <w:szCs w:val="22"/>
        </w:rPr>
        <w:t>обусловливания</w:t>
      </w:r>
      <w:proofErr w:type="spellEnd"/>
      <w:r w:rsidRPr="00820E88">
        <w:rPr>
          <w:b/>
          <w:color w:val="000000"/>
          <w:sz w:val="22"/>
          <w:szCs w:val="22"/>
        </w:rPr>
        <w:t>.</w:t>
      </w:r>
      <w:r w:rsidRPr="00820E88">
        <w:rPr>
          <w:color w:val="000000"/>
          <w:sz w:val="22"/>
          <w:szCs w:val="22"/>
        </w:rPr>
        <w:t xml:space="preserve"> Он также называл его </w:t>
      </w:r>
      <w:proofErr w:type="spellStart"/>
      <w:r w:rsidRPr="00820E88">
        <w:rPr>
          <w:color w:val="000000"/>
          <w:sz w:val="22"/>
          <w:szCs w:val="22"/>
        </w:rPr>
        <w:t>обусловливанием</w:t>
      </w:r>
      <w:proofErr w:type="spellEnd"/>
      <w:r w:rsidRPr="00820E88">
        <w:rPr>
          <w:color w:val="000000"/>
          <w:sz w:val="22"/>
          <w:szCs w:val="22"/>
        </w:rPr>
        <w:t xml:space="preserve"> типа С, чтобы подчеркнуть важность стимула, который появляется до реакции и выявляет ее. Однако </w:t>
      </w:r>
      <w:r w:rsidRPr="00820E88">
        <w:rPr>
          <w:b/>
          <w:color w:val="000000"/>
          <w:sz w:val="22"/>
          <w:szCs w:val="22"/>
        </w:rPr>
        <w:t>Скиннер</w:t>
      </w:r>
      <w:r w:rsidRPr="00820E88">
        <w:rPr>
          <w:color w:val="000000"/>
          <w:sz w:val="22"/>
          <w:szCs w:val="22"/>
        </w:rPr>
        <w:t xml:space="preserve"> полагал, что в целом поведение животных и человека нельзя объяснять в терминах классического </w:t>
      </w:r>
      <w:proofErr w:type="spellStart"/>
      <w:r w:rsidRPr="00820E88">
        <w:rPr>
          <w:color w:val="000000"/>
          <w:sz w:val="22"/>
          <w:szCs w:val="22"/>
        </w:rPr>
        <w:t>обусловливания</w:t>
      </w:r>
      <w:proofErr w:type="spellEnd"/>
      <w:r w:rsidRPr="00820E88">
        <w:rPr>
          <w:color w:val="000000"/>
          <w:sz w:val="22"/>
          <w:szCs w:val="22"/>
        </w:rPr>
        <w:t xml:space="preserve">. Напротив, он делал акцент на поведении, не связанном с какими-либо известными стимулами. </w:t>
      </w:r>
    </w:p>
    <w:p w14:paraId="34B81F25" w14:textId="77777777" w:rsidR="00D3559B" w:rsidRPr="00820E88" w:rsidRDefault="00D3559B" w:rsidP="00BA1D05">
      <w:pPr>
        <w:pStyle w:val="a8"/>
        <w:widowControl w:val="0"/>
        <w:spacing w:before="0" w:after="0" w:line="360" w:lineRule="auto"/>
        <w:jc w:val="both"/>
        <w:rPr>
          <w:color w:val="000000"/>
          <w:sz w:val="22"/>
          <w:szCs w:val="22"/>
        </w:rPr>
      </w:pPr>
      <w:r w:rsidRPr="00820E88">
        <w:rPr>
          <w:color w:val="000000"/>
          <w:sz w:val="22"/>
          <w:szCs w:val="22"/>
          <w:highlight w:val="green"/>
        </w:rPr>
        <w:t xml:space="preserve">Медиа вставка. </w:t>
      </w:r>
      <w:r w:rsidRPr="00820E88">
        <w:rPr>
          <w:b/>
          <w:i/>
          <w:color w:val="000000"/>
          <w:sz w:val="22"/>
          <w:szCs w:val="22"/>
        </w:rPr>
        <w:t xml:space="preserve">Скиннер выделял два типа </w:t>
      </w:r>
      <w:proofErr w:type="spellStart"/>
      <w:r w:rsidRPr="00820E88">
        <w:rPr>
          <w:b/>
          <w:i/>
          <w:color w:val="000000"/>
          <w:sz w:val="22"/>
          <w:szCs w:val="22"/>
        </w:rPr>
        <w:t>обуславливания</w:t>
      </w:r>
      <w:proofErr w:type="spellEnd"/>
      <w:r w:rsidR="000D622B" w:rsidRPr="00820E88">
        <w:rPr>
          <w:color w:val="000000"/>
          <w:sz w:val="22"/>
          <w:szCs w:val="22"/>
        </w:rPr>
        <w:t>:</w:t>
      </w:r>
      <w:r w:rsidRPr="00820E88">
        <w:rPr>
          <w:color w:val="000000"/>
          <w:sz w:val="22"/>
          <w:szCs w:val="22"/>
        </w:rPr>
        <w:t xml:space="preserve"> </w:t>
      </w:r>
      <w:r w:rsidRPr="00820E88">
        <w:rPr>
          <w:color w:val="000000"/>
          <w:sz w:val="22"/>
          <w:szCs w:val="22"/>
          <w:highlight w:val="cyan"/>
        </w:rPr>
        <w:t>рис. Иллюстрация.</w:t>
      </w:r>
    </w:p>
    <w:p w14:paraId="168FB060" w14:textId="77777777" w:rsidR="002C645C" w:rsidRDefault="002C645C" w:rsidP="002C645C">
      <w:pPr>
        <w:pStyle w:val="a8"/>
        <w:widowControl w:val="0"/>
        <w:spacing w:before="0" w:after="0" w:line="360" w:lineRule="auto"/>
        <w:jc w:val="both"/>
        <w:rPr>
          <w:noProof/>
          <w:color w:val="000000"/>
          <w:sz w:val="22"/>
          <w:szCs w:val="22"/>
        </w:rPr>
      </w:pPr>
      <w:commentRangeStart w:id="17"/>
      <w:r>
        <w:rPr>
          <w:noProof/>
          <w:color w:val="000000"/>
          <w:sz w:val="22"/>
          <w:szCs w:val="22"/>
        </w:rPr>
        <w:lastRenderedPageBreak/>
        <w:t>Тип 1 (</w:t>
      </w:r>
      <w:r>
        <w:rPr>
          <w:noProof/>
          <w:color w:val="000000"/>
          <w:sz w:val="22"/>
          <w:szCs w:val="22"/>
          <w:lang w:val="en-US"/>
        </w:rPr>
        <w:t>R</w:t>
      </w:r>
      <w:r w:rsidRPr="002C645C">
        <w:rPr>
          <w:noProof/>
          <w:color w:val="000000"/>
          <w:sz w:val="22"/>
          <w:szCs w:val="22"/>
        </w:rPr>
        <w:t xml:space="preserve">) </w:t>
      </w:r>
      <w:r>
        <w:rPr>
          <w:noProof/>
          <w:color w:val="000000"/>
          <w:sz w:val="22"/>
          <w:szCs w:val="22"/>
        </w:rPr>
        <w:t>– оперативное обусловливание</w:t>
      </w:r>
    </w:p>
    <w:p w14:paraId="216E15DD" w14:textId="77777777" w:rsidR="002C645C" w:rsidRPr="00D4401B" w:rsidRDefault="002C645C" w:rsidP="002C645C">
      <w:pPr>
        <w:pStyle w:val="a8"/>
        <w:widowControl w:val="0"/>
        <w:spacing w:before="0" w:after="0" w:line="360" w:lineRule="auto"/>
        <w:jc w:val="both"/>
        <w:rPr>
          <w:noProof/>
          <w:color w:val="000000"/>
          <w:sz w:val="22"/>
          <w:szCs w:val="22"/>
          <w:vertAlign w:val="subscript"/>
        </w:rPr>
      </w:pPr>
      <w:r>
        <w:rPr>
          <w:noProof/>
          <w:color w:val="000000"/>
          <w:sz w:val="22"/>
          <w:szCs w:val="22"/>
          <w:lang w:val="en-US"/>
        </w:rPr>
        <w:t>S</w:t>
      </w:r>
      <w:r w:rsidRPr="00D4401B">
        <w:rPr>
          <w:noProof/>
          <w:color w:val="000000"/>
          <w:sz w:val="22"/>
          <w:szCs w:val="22"/>
          <w:vertAlign w:val="subscript"/>
        </w:rPr>
        <w:t>0</w:t>
      </w:r>
      <w:r w:rsidRPr="00D4401B">
        <w:rPr>
          <w:noProof/>
          <w:color w:val="000000"/>
          <w:sz w:val="22"/>
          <w:szCs w:val="22"/>
        </w:rPr>
        <w:t xml:space="preserve"> – </w:t>
      </w:r>
      <w:r>
        <w:rPr>
          <w:noProof/>
          <w:color w:val="000000"/>
          <w:sz w:val="22"/>
          <w:szCs w:val="22"/>
          <w:lang w:val="en-US"/>
        </w:rPr>
        <w:t>R</w:t>
      </w:r>
      <w:r w:rsidRPr="00D4401B">
        <w:rPr>
          <w:noProof/>
          <w:color w:val="000000"/>
          <w:sz w:val="22"/>
          <w:szCs w:val="22"/>
          <w:vertAlign w:val="subscript"/>
        </w:rPr>
        <w:t>0</w:t>
      </w:r>
      <w:r w:rsidRPr="00D4401B">
        <w:rPr>
          <w:noProof/>
          <w:color w:val="000000"/>
          <w:sz w:val="22"/>
          <w:szCs w:val="22"/>
        </w:rPr>
        <w:t xml:space="preserve"> → </w:t>
      </w:r>
      <w:r>
        <w:rPr>
          <w:noProof/>
          <w:color w:val="000000"/>
          <w:sz w:val="22"/>
          <w:szCs w:val="22"/>
          <w:lang w:val="en-US"/>
        </w:rPr>
        <w:t>S</w:t>
      </w:r>
      <w:r w:rsidRPr="00D4401B">
        <w:rPr>
          <w:noProof/>
          <w:color w:val="000000"/>
          <w:sz w:val="22"/>
          <w:szCs w:val="22"/>
          <w:vertAlign w:val="subscript"/>
        </w:rPr>
        <w:t>1</w:t>
      </w:r>
      <w:r w:rsidRPr="00D4401B">
        <w:rPr>
          <w:noProof/>
          <w:color w:val="000000"/>
          <w:sz w:val="22"/>
          <w:szCs w:val="22"/>
        </w:rPr>
        <w:t xml:space="preserve"> – </w:t>
      </w:r>
      <w:r>
        <w:rPr>
          <w:noProof/>
          <w:color w:val="000000"/>
          <w:sz w:val="22"/>
          <w:szCs w:val="22"/>
          <w:lang w:val="en-US"/>
        </w:rPr>
        <w:t>R</w:t>
      </w:r>
      <w:r w:rsidRPr="00D4401B">
        <w:rPr>
          <w:noProof/>
          <w:color w:val="000000"/>
          <w:sz w:val="22"/>
          <w:szCs w:val="22"/>
          <w:vertAlign w:val="subscript"/>
        </w:rPr>
        <w:t>1</w:t>
      </w:r>
    </w:p>
    <w:p w14:paraId="17498199" w14:textId="77777777" w:rsidR="002C645C" w:rsidRPr="002C645C" w:rsidRDefault="002C645C" w:rsidP="002C645C">
      <w:pPr>
        <w:pStyle w:val="a8"/>
        <w:widowControl w:val="0"/>
        <w:spacing w:before="0" w:after="0" w:line="360" w:lineRule="auto"/>
        <w:jc w:val="both"/>
        <w:rPr>
          <w:noProof/>
          <w:color w:val="000000"/>
          <w:sz w:val="22"/>
          <w:szCs w:val="22"/>
        </w:rPr>
      </w:pPr>
      <w:r w:rsidRPr="002C645C">
        <w:rPr>
          <w:noProof/>
          <w:color w:val="000000"/>
          <w:sz w:val="22"/>
          <w:szCs w:val="22"/>
        </w:rPr>
        <w:t>рычаг</w:t>
      </w:r>
      <w:r w:rsidRPr="00D4401B">
        <w:rPr>
          <w:noProof/>
          <w:color w:val="000000"/>
          <w:sz w:val="22"/>
          <w:szCs w:val="22"/>
        </w:rPr>
        <w:t xml:space="preserve"> – </w:t>
      </w:r>
      <w:r>
        <w:rPr>
          <w:noProof/>
          <w:color w:val="000000"/>
          <w:sz w:val="22"/>
          <w:szCs w:val="22"/>
        </w:rPr>
        <w:tab/>
        <w:t xml:space="preserve">пища – </w:t>
      </w:r>
    </w:p>
    <w:p w14:paraId="79FD9AE7" w14:textId="77777777" w:rsidR="002C645C" w:rsidRDefault="002C645C" w:rsidP="002C645C">
      <w:pPr>
        <w:pStyle w:val="a8"/>
        <w:widowControl w:val="0"/>
        <w:spacing w:before="0" w:after="0" w:line="360" w:lineRule="auto"/>
        <w:jc w:val="both"/>
        <w:rPr>
          <w:noProof/>
          <w:color w:val="000000"/>
          <w:sz w:val="22"/>
          <w:szCs w:val="22"/>
        </w:rPr>
      </w:pPr>
      <w:r>
        <w:rPr>
          <w:noProof/>
          <w:color w:val="000000"/>
          <w:sz w:val="22"/>
          <w:szCs w:val="22"/>
        </w:rPr>
        <w:t>нажатие</w:t>
      </w:r>
      <w:r>
        <w:rPr>
          <w:noProof/>
          <w:color w:val="000000"/>
          <w:sz w:val="22"/>
          <w:szCs w:val="22"/>
        </w:rPr>
        <w:tab/>
        <w:t>слюноотделение</w:t>
      </w:r>
    </w:p>
    <w:p w14:paraId="112C8555" w14:textId="77777777" w:rsidR="002C645C" w:rsidRDefault="002C645C" w:rsidP="002C645C">
      <w:pPr>
        <w:pStyle w:val="a8"/>
        <w:widowControl w:val="0"/>
        <w:spacing w:before="0" w:after="0" w:line="360" w:lineRule="auto"/>
        <w:jc w:val="both"/>
        <w:rPr>
          <w:noProof/>
          <w:color w:val="000000"/>
          <w:sz w:val="22"/>
          <w:szCs w:val="22"/>
        </w:rPr>
      </w:pPr>
      <w:r>
        <w:rPr>
          <w:noProof/>
          <w:color w:val="000000"/>
          <w:sz w:val="22"/>
          <w:szCs w:val="22"/>
        </w:rPr>
        <w:t>Тип 2 (</w:t>
      </w:r>
      <w:r>
        <w:rPr>
          <w:noProof/>
          <w:color w:val="000000"/>
          <w:sz w:val="22"/>
          <w:szCs w:val="22"/>
          <w:lang w:val="en-US"/>
        </w:rPr>
        <w:t>R</w:t>
      </w:r>
      <w:r w:rsidRPr="002C645C">
        <w:rPr>
          <w:noProof/>
          <w:color w:val="000000"/>
          <w:sz w:val="22"/>
          <w:szCs w:val="22"/>
        </w:rPr>
        <w:t xml:space="preserve">) </w:t>
      </w:r>
      <w:r>
        <w:rPr>
          <w:noProof/>
          <w:color w:val="000000"/>
          <w:sz w:val="22"/>
          <w:szCs w:val="22"/>
        </w:rPr>
        <w:t>– респондентное обусловливание</w:t>
      </w:r>
    </w:p>
    <w:p w14:paraId="7403D9A1" w14:textId="77777777" w:rsidR="002C645C" w:rsidRDefault="002C645C" w:rsidP="002C645C">
      <w:pPr>
        <w:pStyle w:val="a8"/>
        <w:widowControl w:val="0"/>
        <w:spacing w:before="0" w:after="0" w:line="360" w:lineRule="auto"/>
        <w:jc w:val="both"/>
        <w:rPr>
          <w:noProof/>
          <w:color w:val="000000"/>
          <w:sz w:val="22"/>
          <w:szCs w:val="22"/>
        </w:rPr>
      </w:pPr>
      <w:r>
        <w:rPr>
          <w:noProof/>
          <w:color w:val="000000"/>
          <w:sz w:val="22"/>
          <w:szCs w:val="22"/>
          <w:lang w:val="en-US"/>
        </w:rPr>
        <w:t>S</w:t>
      </w:r>
      <w:r w:rsidRPr="002C645C">
        <w:rPr>
          <w:noProof/>
          <w:color w:val="000000"/>
          <w:sz w:val="22"/>
          <w:szCs w:val="22"/>
          <w:vertAlign w:val="superscript"/>
          <w:lang w:val="en-US"/>
        </w:rPr>
        <w:t>y</w:t>
      </w:r>
      <w:r w:rsidRPr="002C645C">
        <w:rPr>
          <w:noProof/>
          <w:color w:val="000000"/>
          <w:sz w:val="22"/>
          <w:szCs w:val="22"/>
          <w:vertAlign w:val="subscript"/>
        </w:rPr>
        <w:t>0</w:t>
      </w:r>
      <w:r w:rsidRPr="002C645C">
        <w:rPr>
          <w:noProof/>
          <w:color w:val="000000"/>
          <w:sz w:val="22"/>
          <w:szCs w:val="22"/>
        </w:rPr>
        <w:t xml:space="preserve"> → </w:t>
      </w:r>
      <w:r>
        <w:rPr>
          <w:noProof/>
          <w:color w:val="000000"/>
          <w:sz w:val="22"/>
          <w:szCs w:val="22"/>
          <w:lang w:val="en-US"/>
        </w:rPr>
        <w:t>R</w:t>
      </w:r>
      <w:r w:rsidRPr="002C645C">
        <w:rPr>
          <w:noProof/>
          <w:color w:val="000000"/>
          <w:sz w:val="22"/>
          <w:szCs w:val="22"/>
          <w:vertAlign w:val="superscript"/>
          <w:lang w:val="en-US"/>
        </w:rPr>
        <w:t>y</w:t>
      </w:r>
      <w:r w:rsidRPr="002C645C">
        <w:rPr>
          <w:noProof/>
          <w:color w:val="000000"/>
          <w:sz w:val="22"/>
          <w:szCs w:val="22"/>
          <w:vertAlign w:val="subscript"/>
        </w:rPr>
        <w:t>0</w:t>
      </w:r>
      <w:r w:rsidRPr="002C645C">
        <w:rPr>
          <w:noProof/>
          <w:color w:val="000000"/>
          <w:sz w:val="22"/>
          <w:szCs w:val="22"/>
        </w:rPr>
        <w:t xml:space="preserve"> </w:t>
      </w:r>
    </w:p>
    <w:p w14:paraId="52C0E7D4" w14:textId="77777777" w:rsidR="002C645C" w:rsidRDefault="002C645C" w:rsidP="002C645C">
      <w:pPr>
        <w:pStyle w:val="a8"/>
        <w:widowControl w:val="0"/>
        <w:spacing w:before="0" w:after="0" w:line="360" w:lineRule="auto"/>
        <w:jc w:val="both"/>
        <w:rPr>
          <w:noProof/>
          <w:color w:val="000000"/>
          <w:sz w:val="22"/>
          <w:szCs w:val="22"/>
        </w:rPr>
      </w:pPr>
      <w:r>
        <w:rPr>
          <w:noProof/>
          <w:color w:val="000000"/>
          <w:sz w:val="22"/>
          <w:szCs w:val="22"/>
        </w:rPr>
        <w:tab/>
        <w:t>любая реакция</w:t>
      </w:r>
    </w:p>
    <w:p w14:paraId="4D8A910C" w14:textId="77777777" w:rsidR="002C645C" w:rsidRPr="002C645C" w:rsidRDefault="002C645C" w:rsidP="002C645C">
      <w:pPr>
        <w:pStyle w:val="a8"/>
        <w:widowControl w:val="0"/>
        <w:spacing w:before="0" w:after="0" w:line="360" w:lineRule="auto"/>
        <w:jc w:val="both"/>
        <w:rPr>
          <w:noProof/>
          <w:color w:val="000000"/>
          <w:sz w:val="22"/>
          <w:szCs w:val="22"/>
          <w:vertAlign w:val="subscript"/>
        </w:rPr>
      </w:pPr>
      <w:r w:rsidRPr="002C645C">
        <w:rPr>
          <w:noProof/>
          <w:color w:val="000000"/>
          <w:sz w:val="22"/>
          <w:szCs w:val="22"/>
        </w:rPr>
        <w:t xml:space="preserve">→ </w:t>
      </w:r>
      <w:r>
        <w:rPr>
          <w:noProof/>
          <w:color w:val="000000"/>
          <w:sz w:val="22"/>
          <w:szCs w:val="22"/>
          <w:lang w:val="en-US"/>
        </w:rPr>
        <w:t>S</w:t>
      </w:r>
      <w:r w:rsidRPr="002C645C">
        <w:rPr>
          <w:noProof/>
          <w:color w:val="000000"/>
          <w:sz w:val="22"/>
          <w:szCs w:val="22"/>
          <w:vertAlign w:val="superscript"/>
        </w:rPr>
        <w:t>б</w:t>
      </w:r>
      <w:r w:rsidRPr="002C645C">
        <w:rPr>
          <w:noProof/>
          <w:color w:val="000000"/>
          <w:sz w:val="22"/>
          <w:szCs w:val="22"/>
          <w:vertAlign w:val="subscript"/>
        </w:rPr>
        <w:t>1</w:t>
      </w:r>
      <w:r w:rsidRPr="002C645C">
        <w:rPr>
          <w:noProof/>
          <w:color w:val="000000"/>
          <w:sz w:val="22"/>
          <w:szCs w:val="22"/>
        </w:rPr>
        <w:t xml:space="preserve"> – </w:t>
      </w:r>
      <w:r>
        <w:rPr>
          <w:noProof/>
          <w:color w:val="000000"/>
          <w:sz w:val="22"/>
          <w:szCs w:val="22"/>
          <w:lang w:val="en-US"/>
        </w:rPr>
        <w:t>R</w:t>
      </w:r>
      <w:r w:rsidRPr="002C645C">
        <w:rPr>
          <w:noProof/>
          <w:color w:val="000000"/>
          <w:sz w:val="22"/>
          <w:szCs w:val="22"/>
          <w:vertAlign w:val="superscript"/>
        </w:rPr>
        <w:t>б</w:t>
      </w:r>
      <w:r w:rsidRPr="002C645C">
        <w:rPr>
          <w:noProof/>
          <w:color w:val="000000"/>
          <w:sz w:val="22"/>
          <w:szCs w:val="22"/>
          <w:vertAlign w:val="subscript"/>
        </w:rPr>
        <w:t>1</w:t>
      </w:r>
    </w:p>
    <w:p w14:paraId="57EB5BD0" w14:textId="77777777" w:rsidR="002C645C" w:rsidRPr="002C645C" w:rsidRDefault="002C645C" w:rsidP="002C645C">
      <w:pPr>
        <w:pStyle w:val="a8"/>
        <w:widowControl w:val="0"/>
        <w:spacing w:before="0" w:after="0" w:line="360" w:lineRule="auto"/>
        <w:jc w:val="both"/>
        <w:rPr>
          <w:noProof/>
          <w:color w:val="000000"/>
          <w:sz w:val="22"/>
          <w:szCs w:val="22"/>
        </w:rPr>
      </w:pPr>
      <w:r>
        <w:rPr>
          <w:noProof/>
          <w:color w:val="000000"/>
          <w:sz w:val="22"/>
          <w:szCs w:val="22"/>
        </w:rPr>
        <w:t>пища   слюноотделение</w:t>
      </w:r>
      <w:commentRangeEnd w:id="17"/>
      <w:r>
        <w:rPr>
          <w:rStyle w:val="af0"/>
          <w:rFonts w:cs="Times New Roman"/>
          <w:lang w:val="x-none" w:eastAsia="x-none"/>
        </w:rPr>
        <w:commentReference w:id="17"/>
      </w:r>
    </w:p>
    <w:p w14:paraId="7B2E2E53" w14:textId="77777777" w:rsidR="002C645C" w:rsidRPr="002C645C" w:rsidRDefault="002C645C" w:rsidP="002C645C">
      <w:pPr>
        <w:pStyle w:val="a8"/>
        <w:widowControl w:val="0"/>
        <w:spacing w:before="0" w:after="0" w:line="360" w:lineRule="auto"/>
        <w:jc w:val="both"/>
        <w:rPr>
          <w:noProof/>
          <w:color w:val="000000"/>
          <w:sz w:val="22"/>
          <w:szCs w:val="22"/>
        </w:rPr>
      </w:pPr>
    </w:p>
    <w:p w14:paraId="35B41858" w14:textId="77777777" w:rsidR="002C645C" w:rsidRPr="002C645C" w:rsidRDefault="002C645C" w:rsidP="000D622B">
      <w:pPr>
        <w:pStyle w:val="a8"/>
        <w:widowControl w:val="0"/>
        <w:spacing w:before="0" w:after="0" w:line="360" w:lineRule="auto"/>
        <w:jc w:val="center"/>
        <w:rPr>
          <w:noProof/>
          <w:color w:val="000000"/>
          <w:sz w:val="22"/>
          <w:szCs w:val="22"/>
        </w:rPr>
      </w:pPr>
    </w:p>
    <w:p w14:paraId="5916BAEA" w14:textId="77777777" w:rsidR="00D3559B" w:rsidRPr="00820E88" w:rsidRDefault="00C2509E" w:rsidP="000D622B">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0A7024C8" wp14:editId="0B3FCCB9">
            <wp:extent cx="3749040" cy="1470660"/>
            <wp:effectExtent l="0" t="0" r="0" b="0"/>
            <wp:docPr id="11" name="Рисунок 11" descr="08030715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8030715224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9040" cy="1470660"/>
                    </a:xfrm>
                    <a:prstGeom prst="rect">
                      <a:avLst/>
                    </a:prstGeom>
                    <a:noFill/>
                    <a:ln>
                      <a:noFill/>
                    </a:ln>
                  </pic:spPr>
                </pic:pic>
              </a:graphicData>
            </a:graphic>
          </wp:inline>
        </w:drawing>
      </w:r>
    </w:p>
    <w:p w14:paraId="580D7FC5" w14:textId="77777777" w:rsidR="00972679" w:rsidRPr="00820E88" w:rsidRDefault="00972679" w:rsidP="00BA1D05">
      <w:pPr>
        <w:pStyle w:val="a8"/>
        <w:widowControl w:val="0"/>
        <w:spacing w:before="0" w:after="0" w:line="360" w:lineRule="auto"/>
        <w:jc w:val="both"/>
        <w:rPr>
          <w:color w:val="000000"/>
          <w:sz w:val="22"/>
          <w:szCs w:val="22"/>
        </w:rPr>
      </w:pPr>
      <w:r w:rsidRPr="00820E88">
        <w:rPr>
          <w:i/>
          <w:iCs/>
          <w:color w:val="000000"/>
          <w:sz w:val="22"/>
          <w:szCs w:val="22"/>
          <w:u w:val="single"/>
        </w:rPr>
        <w:t>Пример для иллюстрации</w:t>
      </w:r>
      <w:r w:rsidRPr="00820E88">
        <w:rPr>
          <w:i/>
          <w:iCs/>
          <w:color w:val="000000"/>
          <w:sz w:val="22"/>
          <w:szCs w:val="22"/>
        </w:rPr>
        <w:t xml:space="preserve">: в данный момент </w:t>
      </w:r>
      <w:r w:rsidR="000D622B" w:rsidRPr="00820E88">
        <w:rPr>
          <w:i/>
          <w:iCs/>
          <w:color w:val="000000"/>
          <w:sz w:val="22"/>
          <w:szCs w:val="22"/>
        </w:rPr>
        <w:t>В</w:t>
      </w:r>
      <w:r w:rsidRPr="00820E88">
        <w:rPr>
          <w:i/>
          <w:iCs/>
          <w:color w:val="000000"/>
          <w:sz w:val="22"/>
          <w:szCs w:val="22"/>
        </w:rPr>
        <w:t>ы занимаетесь чтением. Это определенно не рефлек</w:t>
      </w:r>
      <w:r w:rsidR="000D622B" w:rsidRPr="00820E88">
        <w:rPr>
          <w:i/>
          <w:iCs/>
          <w:color w:val="000000"/>
          <w:sz w:val="22"/>
          <w:szCs w:val="22"/>
        </w:rPr>
        <w:t>с</w:t>
      </w:r>
      <w:r w:rsidRPr="00820E88">
        <w:rPr>
          <w:i/>
          <w:iCs/>
          <w:color w:val="000000"/>
          <w:sz w:val="22"/>
          <w:szCs w:val="22"/>
        </w:rPr>
        <w:t xml:space="preserve"> и стимул, управляющий этим процессом (прохождение тестирования, написание итоговой работы, которая будет положительно оценена), не предшествует ему. Наоборот, в основном на </w:t>
      </w:r>
      <w:r w:rsidR="000D622B" w:rsidRPr="00820E88">
        <w:rPr>
          <w:i/>
          <w:iCs/>
          <w:color w:val="000000"/>
          <w:sz w:val="22"/>
          <w:szCs w:val="22"/>
        </w:rPr>
        <w:t>В</w:t>
      </w:r>
      <w:r w:rsidRPr="00820E88">
        <w:rPr>
          <w:i/>
          <w:iCs/>
          <w:color w:val="000000"/>
          <w:sz w:val="22"/>
          <w:szCs w:val="22"/>
        </w:rPr>
        <w:t xml:space="preserve">аше поведение чтения воздействуют стимульные события, которые наступят после него, а именно — его последствия. Так как этот тип поведения предполагает, что организм активно воздействует на окружение с целью изменить события каким-то образом, </w:t>
      </w:r>
      <w:r w:rsidRPr="00820E88">
        <w:rPr>
          <w:b/>
          <w:iCs/>
          <w:color w:val="000000"/>
          <w:sz w:val="22"/>
          <w:szCs w:val="22"/>
        </w:rPr>
        <w:t>Скиннер</w:t>
      </w:r>
      <w:r w:rsidRPr="00820E88">
        <w:rPr>
          <w:iCs/>
          <w:color w:val="000000"/>
          <w:sz w:val="22"/>
          <w:szCs w:val="22"/>
        </w:rPr>
        <w:t xml:space="preserve"> определил его как </w:t>
      </w:r>
      <w:proofErr w:type="spellStart"/>
      <w:r w:rsidRPr="00820E88">
        <w:rPr>
          <w:iCs/>
          <w:color w:val="000000"/>
          <w:sz w:val="22"/>
          <w:szCs w:val="22"/>
        </w:rPr>
        <w:t>оперантное</w:t>
      </w:r>
      <w:proofErr w:type="spellEnd"/>
      <w:r w:rsidRPr="00820E88">
        <w:rPr>
          <w:iCs/>
          <w:color w:val="000000"/>
          <w:sz w:val="22"/>
          <w:szCs w:val="22"/>
        </w:rPr>
        <w:t xml:space="preserve"> поведение. Он также называл его </w:t>
      </w:r>
      <w:proofErr w:type="spellStart"/>
      <w:r w:rsidRPr="00820E88">
        <w:rPr>
          <w:iCs/>
          <w:color w:val="000000"/>
          <w:sz w:val="22"/>
          <w:szCs w:val="22"/>
        </w:rPr>
        <w:t>обусловливание</w:t>
      </w:r>
      <w:proofErr w:type="spellEnd"/>
      <w:r w:rsidRPr="00820E88">
        <w:rPr>
          <w:iCs/>
          <w:color w:val="000000"/>
          <w:sz w:val="22"/>
          <w:szCs w:val="22"/>
        </w:rPr>
        <w:t xml:space="preserve"> типа Р, чтобы подчеркнуть воздействие реакции на будущее поведение.</w:t>
      </w:r>
    </w:p>
    <w:p w14:paraId="18EB7D76" w14:textId="77777777" w:rsidR="00972679" w:rsidRPr="00820E88" w:rsidRDefault="00972679" w:rsidP="00BA1D05">
      <w:pPr>
        <w:pStyle w:val="a8"/>
        <w:widowControl w:val="0"/>
        <w:spacing w:before="0" w:after="0" w:line="360" w:lineRule="auto"/>
        <w:jc w:val="both"/>
        <w:rPr>
          <w:color w:val="000000"/>
          <w:sz w:val="22"/>
          <w:szCs w:val="22"/>
        </w:rPr>
      </w:pPr>
      <w:proofErr w:type="spellStart"/>
      <w:r w:rsidRPr="00820E88">
        <w:rPr>
          <w:b/>
          <w:bCs/>
          <w:i/>
          <w:color w:val="000000"/>
          <w:sz w:val="22"/>
          <w:szCs w:val="22"/>
          <w:u w:val="single"/>
        </w:rPr>
        <w:t>Оперантное</w:t>
      </w:r>
      <w:proofErr w:type="spellEnd"/>
      <w:r w:rsidRPr="00820E88">
        <w:rPr>
          <w:b/>
          <w:bCs/>
          <w:i/>
          <w:color w:val="000000"/>
          <w:sz w:val="22"/>
          <w:szCs w:val="22"/>
          <w:u w:val="single"/>
        </w:rPr>
        <w:t xml:space="preserve"> поведение</w:t>
      </w:r>
      <w:r w:rsidRPr="00820E88">
        <w:rPr>
          <w:b/>
          <w:i/>
          <w:color w:val="000000"/>
          <w:sz w:val="22"/>
          <w:szCs w:val="22"/>
        </w:rPr>
        <w:t xml:space="preserve"> (вызванное </w:t>
      </w:r>
      <w:proofErr w:type="spellStart"/>
      <w:r w:rsidRPr="00820E88">
        <w:rPr>
          <w:b/>
          <w:i/>
          <w:color w:val="000000"/>
          <w:sz w:val="22"/>
          <w:szCs w:val="22"/>
        </w:rPr>
        <w:t>оперантным</w:t>
      </w:r>
      <w:proofErr w:type="spellEnd"/>
      <w:r w:rsidRPr="00820E88">
        <w:rPr>
          <w:b/>
          <w:i/>
          <w:color w:val="000000"/>
          <w:sz w:val="22"/>
          <w:szCs w:val="22"/>
        </w:rPr>
        <w:t xml:space="preserve"> научением) определяется событиями, которые следуют за реакцией. </w:t>
      </w:r>
      <w:r w:rsidRPr="00820E88">
        <w:rPr>
          <w:color w:val="000000"/>
          <w:sz w:val="22"/>
          <w:szCs w:val="22"/>
        </w:rPr>
        <w:t xml:space="preserve">То есть за поведением идет следствие, и природа этого следствия изменяет тенденцию организма повторять данное поведение в будущем. </w:t>
      </w:r>
    </w:p>
    <w:p w14:paraId="1D38E9FE" w14:textId="77777777" w:rsidR="00972679" w:rsidRPr="00820E88" w:rsidRDefault="00606CD3" w:rsidP="00BA1D05">
      <w:pPr>
        <w:pStyle w:val="a8"/>
        <w:widowControl w:val="0"/>
        <w:spacing w:before="0" w:after="0" w:line="360" w:lineRule="auto"/>
        <w:jc w:val="both"/>
        <w:rPr>
          <w:iCs/>
          <w:color w:val="000000"/>
          <w:sz w:val="22"/>
          <w:szCs w:val="22"/>
        </w:rPr>
      </w:pPr>
      <w:r w:rsidRPr="00820E88">
        <w:rPr>
          <w:i/>
          <w:iCs/>
          <w:color w:val="000000"/>
          <w:sz w:val="22"/>
          <w:szCs w:val="22"/>
          <w:highlight w:val="yellow"/>
        </w:rPr>
        <w:t xml:space="preserve">Видеовставка 3. </w:t>
      </w:r>
      <w:r w:rsidR="004B7E6C" w:rsidRPr="00820E88">
        <w:rPr>
          <w:i/>
          <w:iCs/>
          <w:color w:val="000000"/>
          <w:sz w:val="22"/>
          <w:szCs w:val="22"/>
          <w:highlight w:val="yellow"/>
        </w:rPr>
        <w:t>К</w:t>
      </w:r>
      <w:r w:rsidR="00972679" w:rsidRPr="00820E88">
        <w:rPr>
          <w:i/>
          <w:iCs/>
          <w:color w:val="000000"/>
          <w:sz w:val="22"/>
          <w:szCs w:val="22"/>
          <w:highlight w:val="yellow"/>
        </w:rPr>
        <w:t xml:space="preserve">атание на роликовой доске, игра </w:t>
      </w:r>
      <w:r w:rsidR="004B7E6C" w:rsidRPr="00820E88">
        <w:rPr>
          <w:i/>
          <w:iCs/>
          <w:color w:val="000000"/>
          <w:sz w:val="22"/>
          <w:szCs w:val="22"/>
          <w:highlight w:val="yellow"/>
        </w:rPr>
        <w:t>на фортепиано,</w:t>
      </w:r>
      <w:r w:rsidR="00972679" w:rsidRPr="00820E88">
        <w:rPr>
          <w:i/>
          <w:iCs/>
          <w:color w:val="000000"/>
          <w:sz w:val="22"/>
          <w:szCs w:val="22"/>
          <w:highlight w:val="yellow"/>
        </w:rPr>
        <w:t xml:space="preserve"> написание собственного имени — это образцы </w:t>
      </w:r>
      <w:proofErr w:type="spellStart"/>
      <w:r w:rsidR="00972679" w:rsidRPr="00820E88">
        <w:rPr>
          <w:i/>
          <w:iCs/>
          <w:color w:val="000000"/>
          <w:sz w:val="22"/>
          <w:szCs w:val="22"/>
          <w:highlight w:val="yellow"/>
        </w:rPr>
        <w:t>оперантной</w:t>
      </w:r>
      <w:proofErr w:type="spellEnd"/>
      <w:r w:rsidR="00972679" w:rsidRPr="00820E88">
        <w:rPr>
          <w:i/>
          <w:iCs/>
          <w:color w:val="000000"/>
          <w:sz w:val="22"/>
          <w:szCs w:val="22"/>
          <w:highlight w:val="yellow"/>
        </w:rPr>
        <w:t xml:space="preserve"> реакции</w:t>
      </w:r>
      <w:r w:rsidR="004B7E6C" w:rsidRPr="00820E88">
        <w:rPr>
          <w:i/>
          <w:iCs/>
          <w:color w:val="000000"/>
          <w:sz w:val="22"/>
          <w:szCs w:val="22"/>
          <w:highlight w:val="yellow"/>
        </w:rPr>
        <w:t xml:space="preserve">. </w:t>
      </w:r>
      <w:r w:rsidR="00972679" w:rsidRPr="00820E88">
        <w:rPr>
          <w:i/>
          <w:iCs/>
          <w:color w:val="000000"/>
          <w:sz w:val="22"/>
          <w:szCs w:val="22"/>
          <w:highlight w:val="yellow"/>
        </w:rPr>
        <w:t>Если мы рассматриваем ежедневное функционирование</w:t>
      </w:r>
      <w:r w:rsidR="004B7E6C" w:rsidRPr="00820E88">
        <w:rPr>
          <w:i/>
          <w:iCs/>
          <w:color w:val="000000"/>
          <w:sz w:val="22"/>
          <w:szCs w:val="22"/>
          <w:highlight w:val="yellow"/>
        </w:rPr>
        <w:t xml:space="preserve"> менеджера, то это</w:t>
      </w:r>
      <w:r w:rsidR="00972679" w:rsidRPr="00820E88">
        <w:rPr>
          <w:i/>
          <w:iCs/>
          <w:color w:val="000000"/>
          <w:sz w:val="22"/>
          <w:szCs w:val="22"/>
          <w:highlight w:val="yellow"/>
        </w:rPr>
        <w:t xml:space="preserve"> составлени</w:t>
      </w:r>
      <w:r w:rsidR="004B7E6C" w:rsidRPr="00820E88">
        <w:rPr>
          <w:i/>
          <w:iCs/>
          <w:color w:val="000000"/>
          <w:sz w:val="22"/>
          <w:szCs w:val="22"/>
          <w:highlight w:val="yellow"/>
        </w:rPr>
        <w:t xml:space="preserve">е отчета, подведение баланса, </w:t>
      </w:r>
      <w:r w:rsidR="00972679" w:rsidRPr="00820E88">
        <w:rPr>
          <w:i/>
          <w:iCs/>
          <w:color w:val="000000"/>
          <w:sz w:val="22"/>
          <w:szCs w:val="22"/>
          <w:highlight w:val="yellow"/>
        </w:rPr>
        <w:t>выполнени</w:t>
      </w:r>
      <w:r w:rsidR="004B7E6C" w:rsidRPr="00820E88">
        <w:rPr>
          <w:i/>
          <w:iCs/>
          <w:color w:val="000000"/>
          <w:sz w:val="22"/>
          <w:szCs w:val="22"/>
          <w:highlight w:val="yellow"/>
        </w:rPr>
        <w:t>е плана продаж, профессиональный рост</w:t>
      </w:r>
      <w:r w:rsidR="00972679" w:rsidRPr="00820E88">
        <w:rPr>
          <w:i/>
          <w:iCs/>
          <w:color w:val="000000"/>
          <w:sz w:val="22"/>
          <w:szCs w:val="22"/>
          <w:highlight w:val="yellow"/>
        </w:rPr>
        <w:t xml:space="preserve">. Это произвольные приобретенные реакции, для которых не существует стимула, поддающегося распознаванию. </w:t>
      </w:r>
      <w:r w:rsidR="00972679" w:rsidRPr="00820E88">
        <w:rPr>
          <w:b/>
          <w:iCs/>
          <w:color w:val="000000"/>
          <w:sz w:val="22"/>
          <w:szCs w:val="22"/>
          <w:highlight w:val="yellow"/>
        </w:rPr>
        <w:t>Скиннер</w:t>
      </w:r>
      <w:r w:rsidR="00972679" w:rsidRPr="00820E88">
        <w:rPr>
          <w:iCs/>
          <w:color w:val="000000"/>
          <w:sz w:val="22"/>
          <w:szCs w:val="22"/>
          <w:highlight w:val="yellow"/>
        </w:rPr>
        <w:t xml:space="preserve"> понимал, что бессмысленно рассуждать о происхождении </w:t>
      </w:r>
      <w:proofErr w:type="spellStart"/>
      <w:r w:rsidR="00972679" w:rsidRPr="00820E88">
        <w:rPr>
          <w:iCs/>
          <w:color w:val="000000"/>
          <w:sz w:val="22"/>
          <w:szCs w:val="22"/>
          <w:highlight w:val="yellow"/>
        </w:rPr>
        <w:lastRenderedPageBreak/>
        <w:t>оперантного</w:t>
      </w:r>
      <w:proofErr w:type="spellEnd"/>
      <w:r w:rsidR="00972679" w:rsidRPr="00820E88">
        <w:rPr>
          <w:iCs/>
          <w:color w:val="000000"/>
          <w:sz w:val="22"/>
          <w:szCs w:val="22"/>
          <w:highlight w:val="yellow"/>
        </w:rPr>
        <w:t xml:space="preserve"> поведени</w:t>
      </w:r>
      <w:r w:rsidR="004B7E6C" w:rsidRPr="00820E88">
        <w:rPr>
          <w:iCs/>
          <w:color w:val="000000"/>
          <w:sz w:val="22"/>
          <w:szCs w:val="22"/>
          <w:highlight w:val="yellow"/>
        </w:rPr>
        <w:t>я, так как нам неизвестен стимул, ответственный</w:t>
      </w:r>
      <w:r w:rsidR="00972679" w:rsidRPr="00820E88">
        <w:rPr>
          <w:iCs/>
          <w:color w:val="000000"/>
          <w:sz w:val="22"/>
          <w:szCs w:val="22"/>
          <w:highlight w:val="yellow"/>
        </w:rPr>
        <w:t xml:space="preserve"> за его появ</w:t>
      </w:r>
      <w:r w:rsidR="004B7E6C" w:rsidRPr="00820E88">
        <w:rPr>
          <w:iCs/>
          <w:color w:val="000000"/>
          <w:sz w:val="22"/>
          <w:szCs w:val="22"/>
          <w:highlight w:val="yellow"/>
        </w:rPr>
        <w:t xml:space="preserve">ление. </w:t>
      </w:r>
    </w:p>
    <w:p w14:paraId="2B756BBF" w14:textId="77777777" w:rsidR="004B7E6C" w:rsidRDefault="0005374B"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r w:rsidR="00606CD3" w:rsidRPr="00820E88">
        <w:rPr>
          <w:color w:val="000000"/>
          <w:sz w:val="22"/>
          <w:szCs w:val="22"/>
          <w:highlight w:val="green"/>
        </w:rPr>
        <w:t xml:space="preserve"> Интерактивный рисунок для </w:t>
      </w:r>
      <w:proofErr w:type="spellStart"/>
      <w:r w:rsidR="00606CD3" w:rsidRPr="00820E88">
        <w:rPr>
          <w:color w:val="000000"/>
          <w:sz w:val="22"/>
          <w:szCs w:val="22"/>
          <w:highlight w:val="green"/>
        </w:rPr>
        <w:t>ibook</w:t>
      </w:r>
      <w:proofErr w:type="spellEnd"/>
      <w:r w:rsidR="00606CD3" w:rsidRPr="00820E88">
        <w:rPr>
          <w:color w:val="000000"/>
          <w:sz w:val="22"/>
          <w:szCs w:val="22"/>
          <w:highlight w:val="green"/>
        </w:rPr>
        <w:t xml:space="preserve"> (последовательное появление блоков) и статичный рисунок для читалки</w:t>
      </w:r>
    </w:p>
    <w:tbl>
      <w:tblPr>
        <w:tblStyle w:val="af"/>
        <w:tblW w:w="0" w:type="auto"/>
        <w:shd w:val="clear" w:color="auto" w:fill="CCC0D9" w:themeFill="accent4" w:themeFillTint="66"/>
        <w:tblLook w:val="04A0" w:firstRow="1" w:lastRow="0" w:firstColumn="1" w:lastColumn="0" w:noHBand="0" w:noVBand="1"/>
      </w:tblPr>
      <w:tblGrid>
        <w:gridCol w:w="2660"/>
        <w:gridCol w:w="6911"/>
      </w:tblGrid>
      <w:tr w:rsidR="003B53BB" w14:paraId="14756304" w14:textId="77777777" w:rsidTr="003B53BB">
        <w:trPr>
          <w:trHeight w:val="1188"/>
        </w:trPr>
        <w:tc>
          <w:tcPr>
            <w:tcW w:w="2660" w:type="dxa"/>
            <w:tcBorders>
              <w:bottom w:val="single" w:sz="4" w:space="0" w:color="auto"/>
            </w:tcBorders>
            <w:shd w:val="clear" w:color="auto" w:fill="CCC0D9" w:themeFill="accent4" w:themeFillTint="66"/>
          </w:tcPr>
          <w:p w14:paraId="52B35A3F" w14:textId="77777777" w:rsidR="003B53BB" w:rsidRPr="003B53BB" w:rsidRDefault="003B53BB" w:rsidP="003B53BB">
            <w:pPr>
              <w:pStyle w:val="a8"/>
              <w:widowControl w:val="0"/>
              <w:spacing w:before="0" w:after="0" w:line="360" w:lineRule="auto"/>
              <w:jc w:val="both"/>
              <w:rPr>
                <w:b/>
                <w:i/>
                <w:color w:val="000000"/>
                <w:sz w:val="22"/>
                <w:szCs w:val="22"/>
              </w:rPr>
            </w:pPr>
            <w:r w:rsidRPr="003B53BB">
              <w:rPr>
                <w:b/>
                <w:i/>
                <w:color w:val="000000"/>
                <w:sz w:val="22"/>
                <w:szCs w:val="22"/>
              </w:rPr>
              <w:t>Образование условных рефлексов по И. П. Павлову</w:t>
            </w:r>
          </w:p>
        </w:tc>
        <w:tc>
          <w:tcPr>
            <w:tcW w:w="6911" w:type="dxa"/>
            <w:tcBorders>
              <w:bottom w:val="single" w:sz="4" w:space="0" w:color="auto"/>
            </w:tcBorders>
            <w:shd w:val="clear" w:color="auto" w:fill="CCC0D9" w:themeFill="accent4" w:themeFillTint="66"/>
          </w:tcPr>
          <w:p w14:paraId="459A1740" w14:textId="77777777" w:rsidR="003B53BB" w:rsidRDefault="003B53BB" w:rsidP="003B53BB">
            <w:pPr>
              <w:pStyle w:val="a8"/>
              <w:widowControl w:val="0"/>
              <w:spacing w:before="0" w:after="0" w:line="360" w:lineRule="auto"/>
              <w:jc w:val="both"/>
              <w:rPr>
                <w:color w:val="000000"/>
                <w:sz w:val="22"/>
                <w:szCs w:val="22"/>
              </w:rPr>
            </w:pPr>
            <w:r>
              <w:rPr>
                <w:color w:val="000000"/>
                <w:sz w:val="22"/>
                <w:szCs w:val="22"/>
              </w:rPr>
              <w:t xml:space="preserve">СТИМУЛ + ПОДКРЕПЛЕНИЕ = </w:t>
            </w:r>
            <w:proofErr w:type="spellStart"/>
            <w:r>
              <w:rPr>
                <w:color w:val="000000"/>
                <w:sz w:val="22"/>
                <w:szCs w:val="22"/>
              </w:rPr>
              <w:t>усл</w:t>
            </w:r>
            <w:proofErr w:type="spellEnd"/>
            <w:r>
              <w:rPr>
                <w:color w:val="000000"/>
                <w:sz w:val="22"/>
                <w:szCs w:val="22"/>
              </w:rPr>
              <w:t xml:space="preserve">. </w:t>
            </w:r>
            <w:proofErr w:type="spellStart"/>
            <w:r>
              <w:rPr>
                <w:color w:val="000000"/>
                <w:sz w:val="22"/>
                <w:szCs w:val="22"/>
              </w:rPr>
              <w:t>реф</w:t>
            </w:r>
            <w:proofErr w:type="spellEnd"/>
            <w:r>
              <w:rPr>
                <w:color w:val="000000"/>
                <w:sz w:val="22"/>
                <w:szCs w:val="22"/>
              </w:rPr>
              <w:t>. Действие</w:t>
            </w:r>
          </w:p>
          <w:p w14:paraId="437ACF76" w14:textId="77777777" w:rsidR="003B53BB" w:rsidRDefault="003B53BB" w:rsidP="003B53BB">
            <w:pPr>
              <w:pStyle w:val="a8"/>
              <w:widowControl w:val="0"/>
              <w:spacing w:before="0" w:after="0" w:line="360" w:lineRule="auto"/>
              <w:jc w:val="both"/>
              <w:rPr>
                <w:color w:val="000000"/>
                <w:sz w:val="22"/>
                <w:szCs w:val="22"/>
              </w:rPr>
            </w:pPr>
            <w:r>
              <w:rPr>
                <w:color w:val="000000"/>
                <w:sz w:val="22"/>
                <w:szCs w:val="22"/>
              </w:rPr>
              <w:t>ЗВОНОК в 9-00</w:t>
            </w:r>
          </w:p>
          <w:p w14:paraId="5975BA35" w14:textId="77777777" w:rsidR="003B53BB" w:rsidRDefault="003B53BB" w:rsidP="00BA1D05">
            <w:pPr>
              <w:pStyle w:val="a8"/>
              <w:widowControl w:val="0"/>
              <w:spacing w:before="0" w:after="0" w:line="360" w:lineRule="auto"/>
              <w:jc w:val="both"/>
              <w:rPr>
                <w:color w:val="000000"/>
                <w:sz w:val="22"/>
                <w:szCs w:val="22"/>
              </w:rPr>
            </w:pPr>
            <w:r>
              <w:rPr>
                <w:color w:val="000000"/>
                <w:sz w:val="22"/>
                <w:szCs w:val="22"/>
              </w:rPr>
              <w:t>НА УРОК + УРОК = 9-00 организм готов к занятиям</w:t>
            </w:r>
          </w:p>
        </w:tc>
      </w:tr>
      <w:tr w:rsidR="003B53BB" w14:paraId="01F3D2F7" w14:textId="77777777" w:rsidTr="003B53BB">
        <w:tc>
          <w:tcPr>
            <w:tcW w:w="2660" w:type="dxa"/>
            <w:shd w:val="clear" w:color="auto" w:fill="E5B8B7" w:themeFill="accent2" w:themeFillTint="66"/>
          </w:tcPr>
          <w:p w14:paraId="7664492C" w14:textId="77777777" w:rsidR="003B53BB" w:rsidRPr="003B53BB" w:rsidRDefault="003B53BB" w:rsidP="00BA1D05">
            <w:pPr>
              <w:pStyle w:val="a8"/>
              <w:widowControl w:val="0"/>
              <w:spacing w:before="0" w:after="0" w:line="360" w:lineRule="auto"/>
              <w:jc w:val="both"/>
              <w:rPr>
                <w:b/>
                <w:i/>
                <w:color w:val="000000"/>
                <w:sz w:val="22"/>
                <w:szCs w:val="22"/>
              </w:rPr>
            </w:pPr>
            <w:r w:rsidRPr="003B53BB">
              <w:rPr>
                <w:b/>
                <w:i/>
                <w:color w:val="000000"/>
                <w:sz w:val="22"/>
                <w:szCs w:val="22"/>
              </w:rPr>
              <w:t xml:space="preserve">Образование инструментальных рефлексов по </w:t>
            </w:r>
          </w:p>
          <w:p w14:paraId="00580A16" w14:textId="77777777" w:rsidR="003B53BB" w:rsidRPr="003B53BB" w:rsidRDefault="003B53BB" w:rsidP="00BA1D05">
            <w:pPr>
              <w:pStyle w:val="a8"/>
              <w:widowControl w:val="0"/>
              <w:spacing w:before="0" w:after="0" w:line="360" w:lineRule="auto"/>
              <w:jc w:val="both"/>
              <w:rPr>
                <w:b/>
                <w:i/>
                <w:color w:val="000000"/>
                <w:sz w:val="22"/>
                <w:szCs w:val="22"/>
              </w:rPr>
            </w:pPr>
            <w:r w:rsidRPr="003B53BB">
              <w:rPr>
                <w:b/>
                <w:i/>
                <w:color w:val="000000"/>
                <w:sz w:val="22"/>
                <w:szCs w:val="22"/>
              </w:rPr>
              <w:t>Б. Скиннеру</w:t>
            </w:r>
          </w:p>
        </w:tc>
        <w:tc>
          <w:tcPr>
            <w:tcW w:w="6911" w:type="dxa"/>
            <w:shd w:val="clear" w:color="auto" w:fill="E5B8B7" w:themeFill="accent2" w:themeFillTint="66"/>
          </w:tcPr>
          <w:p w14:paraId="4C878D16" w14:textId="77777777" w:rsidR="003B53BB" w:rsidRDefault="003B53BB" w:rsidP="003B53BB">
            <w:pPr>
              <w:pStyle w:val="a8"/>
              <w:widowControl w:val="0"/>
              <w:spacing w:before="0" w:after="0" w:line="360" w:lineRule="auto"/>
              <w:jc w:val="both"/>
              <w:rPr>
                <w:color w:val="000000"/>
                <w:sz w:val="22"/>
                <w:szCs w:val="22"/>
              </w:rPr>
            </w:pPr>
            <w:r>
              <w:rPr>
                <w:color w:val="000000"/>
                <w:sz w:val="22"/>
                <w:szCs w:val="22"/>
              </w:rPr>
              <w:t>ПОВЕДЕНИЕ + ПОДКРЕПЛЕНИЕ = ПОВТОРНОЕ ПОВЕДЕНИЕ</w:t>
            </w:r>
          </w:p>
          <w:p w14:paraId="073C6D73" w14:textId="77777777" w:rsidR="003B53BB" w:rsidRPr="00820E88" w:rsidRDefault="003B53BB" w:rsidP="003B53BB">
            <w:pPr>
              <w:pStyle w:val="a8"/>
              <w:widowControl w:val="0"/>
              <w:spacing w:before="0" w:after="0" w:line="360" w:lineRule="auto"/>
              <w:jc w:val="both"/>
              <w:rPr>
                <w:color w:val="000000"/>
                <w:sz w:val="22"/>
                <w:szCs w:val="22"/>
              </w:rPr>
            </w:pPr>
            <w:r>
              <w:rPr>
                <w:color w:val="000000"/>
                <w:sz w:val="22"/>
                <w:szCs w:val="22"/>
              </w:rPr>
              <w:t xml:space="preserve">Ребенок хорошо себя ведет + ПОХВАЛА = ХОРОШЕЕ ПОВЕДЕНИЕ </w:t>
            </w:r>
          </w:p>
          <w:p w14:paraId="343F7838" w14:textId="77777777" w:rsidR="003B53BB" w:rsidRDefault="003B53BB" w:rsidP="00BA1D05">
            <w:pPr>
              <w:pStyle w:val="a8"/>
              <w:widowControl w:val="0"/>
              <w:spacing w:before="0" w:after="0" w:line="360" w:lineRule="auto"/>
              <w:jc w:val="both"/>
              <w:rPr>
                <w:color w:val="000000"/>
                <w:sz w:val="22"/>
                <w:szCs w:val="22"/>
              </w:rPr>
            </w:pPr>
          </w:p>
        </w:tc>
      </w:tr>
    </w:tbl>
    <w:p w14:paraId="01F10050" w14:textId="77777777" w:rsidR="003B53BB" w:rsidRDefault="003B53BB" w:rsidP="00BA1D05">
      <w:pPr>
        <w:pStyle w:val="a8"/>
        <w:widowControl w:val="0"/>
        <w:spacing w:before="0" w:after="0" w:line="360" w:lineRule="auto"/>
        <w:jc w:val="both"/>
        <w:rPr>
          <w:color w:val="000000"/>
          <w:sz w:val="22"/>
          <w:szCs w:val="22"/>
        </w:rPr>
      </w:pPr>
    </w:p>
    <w:p w14:paraId="15A5A17C" w14:textId="77777777" w:rsidR="00972679" w:rsidRPr="00820E88" w:rsidRDefault="00972679" w:rsidP="00BA1D05">
      <w:pPr>
        <w:pStyle w:val="a8"/>
        <w:widowControl w:val="0"/>
        <w:spacing w:before="0" w:after="0" w:line="360" w:lineRule="auto"/>
        <w:jc w:val="both"/>
        <w:rPr>
          <w:color w:val="000000"/>
          <w:sz w:val="22"/>
          <w:szCs w:val="22"/>
        </w:rPr>
      </w:pPr>
      <w:r w:rsidRPr="00820E88">
        <w:rPr>
          <w:b/>
          <w:bCs/>
          <w:i/>
          <w:color w:val="000000"/>
          <w:sz w:val="22"/>
          <w:szCs w:val="22"/>
        </w:rPr>
        <w:t xml:space="preserve">Суть </w:t>
      </w:r>
      <w:proofErr w:type="spellStart"/>
      <w:r w:rsidRPr="00820E88">
        <w:rPr>
          <w:b/>
          <w:bCs/>
          <w:i/>
          <w:color w:val="000000"/>
          <w:sz w:val="22"/>
          <w:szCs w:val="22"/>
        </w:rPr>
        <w:t>оперантного</w:t>
      </w:r>
      <w:proofErr w:type="spellEnd"/>
      <w:r w:rsidRPr="00820E88">
        <w:rPr>
          <w:b/>
          <w:bCs/>
          <w:i/>
          <w:color w:val="000000"/>
          <w:sz w:val="22"/>
          <w:szCs w:val="22"/>
        </w:rPr>
        <w:t xml:space="preserve"> научения состоит в том, что подкрепленное поведение стремится повториться, а поведение, неподкрепленное или наказуемое, имеет тенденцию не повторяться или подавляться</w:t>
      </w:r>
      <w:r w:rsidRPr="00820E88">
        <w:rPr>
          <w:b/>
          <w:bCs/>
          <w:color w:val="000000"/>
          <w:sz w:val="22"/>
          <w:szCs w:val="22"/>
        </w:rPr>
        <w:t>.</w:t>
      </w:r>
      <w:r w:rsidRPr="00820E88">
        <w:rPr>
          <w:color w:val="000000"/>
          <w:sz w:val="22"/>
          <w:szCs w:val="22"/>
        </w:rPr>
        <w:t xml:space="preserve"> Следовательно, концепция подкрепления играет ключевую роль в теории </w:t>
      </w:r>
      <w:r w:rsidRPr="00820E88">
        <w:rPr>
          <w:b/>
          <w:color w:val="000000"/>
          <w:sz w:val="22"/>
          <w:szCs w:val="22"/>
        </w:rPr>
        <w:t>Скиннера</w:t>
      </w:r>
      <w:r w:rsidRPr="00820E88">
        <w:rPr>
          <w:color w:val="000000"/>
          <w:sz w:val="22"/>
          <w:szCs w:val="22"/>
        </w:rPr>
        <w:t xml:space="preserve">. </w:t>
      </w:r>
    </w:p>
    <w:p w14:paraId="0E30C0CD" w14:textId="77777777" w:rsidR="00972679" w:rsidRPr="00820E88" w:rsidRDefault="00972679" w:rsidP="00BA1D05">
      <w:pPr>
        <w:pStyle w:val="a8"/>
        <w:widowControl w:val="0"/>
        <w:spacing w:before="0" w:after="0" w:line="360" w:lineRule="auto"/>
        <w:jc w:val="both"/>
        <w:rPr>
          <w:i/>
          <w:iCs/>
          <w:color w:val="000000"/>
          <w:sz w:val="22"/>
          <w:szCs w:val="22"/>
        </w:rPr>
      </w:pPr>
      <w:r w:rsidRPr="00820E88">
        <w:rPr>
          <w:color w:val="000000"/>
          <w:sz w:val="22"/>
          <w:szCs w:val="22"/>
        </w:rPr>
        <w:t xml:space="preserve">Скорость, с которой </w:t>
      </w:r>
      <w:proofErr w:type="spellStart"/>
      <w:r w:rsidRPr="00820E88">
        <w:rPr>
          <w:b/>
          <w:i/>
          <w:color w:val="000000"/>
          <w:sz w:val="22"/>
          <w:szCs w:val="22"/>
        </w:rPr>
        <w:t>оперантное</w:t>
      </w:r>
      <w:proofErr w:type="spellEnd"/>
      <w:r w:rsidRPr="00820E88">
        <w:rPr>
          <w:b/>
          <w:i/>
          <w:color w:val="000000"/>
          <w:sz w:val="22"/>
          <w:szCs w:val="22"/>
        </w:rPr>
        <w:t xml:space="preserve"> поведение</w:t>
      </w:r>
      <w:r w:rsidRPr="00820E88">
        <w:rPr>
          <w:color w:val="000000"/>
          <w:sz w:val="22"/>
          <w:szCs w:val="22"/>
        </w:rPr>
        <w:t xml:space="preserve"> приобретается и сохраняется, зависит от режима применяемого подкрепления. </w:t>
      </w:r>
      <w:r w:rsidRPr="00820E88">
        <w:rPr>
          <w:b/>
          <w:i/>
          <w:color w:val="000000"/>
          <w:sz w:val="22"/>
          <w:szCs w:val="22"/>
        </w:rPr>
        <w:t>Режим подкрепления — правило, устанавливающее вероятность, с которой подкрепление будет происходить</w:t>
      </w:r>
      <w:r w:rsidRPr="00820E88">
        <w:rPr>
          <w:color w:val="000000"/>
          <w:sz w:val="22"/>
          <w:szCs w:val="22"/>
        </w:rPr>
        <w:t xml:space="preserve">. Самым простым правилом является предъявление подкрепления каждый раз, когда субъект дает желаемую реакцию. Это называется </w:t>
      </w:r>
      <w:r w:rsidRPr="00820E88">
        <w:rPr>
          <w:b/>
          <w:bCs/>
          <w:i/>
          <w:color w:val="000000"/>
          <w:sz w:val="22"/>
          <w:szCs w:val="22"/>
          <w:u w:val="single"/>
        </w:rPr>
        <w:t>режимом непрерывного подкрепления</w:t>
      </w:r>
      <w:r w:rsidRPr="00820E88">
        <w:rPr>
          <w:color w:val="000000"/>
          <w:sz w:val="22"/>
          <w:szCs w:val="22"/>
        </w:rPr>
        <w:t xml:space="preserve"> и обычно используется на начальном этапе любого </w:t>
      </w:r>
      <w:proofErr w:type="spellStart"/>
      <w:r w:rsidRPr="00820E88">
        <w:rPr>
          <w:b/>
          <w:i/>
          <w:color w:val="000000"/>
          <w:sz w:val="22"/>
          <w:szCs w:val="22"/>
        </w:rPr>
        <w:t>оперантного</w:t>
      </w:r>
      <w:proofErr w:type="spellEnd"/>
      <w:r w:rsidRPr="00820E88">
        <w:rPr>
          <w:b/>
          <w:i/>
          <w:color w:val="000000"/>
          <w:sz w:val="22"/>
          <w:szCs w:val="22"/>
        </w:rPr>
        <w:t xml:space="preserve"> научения</w:t>
      </w:r>
      <w:r w:rsidRPr="00820E88">
        <w:rPr>
          <w:color w:val="000000"/>
          <w:sz w:val="22"/>
          <w:szCs w:val="22"/>
        </w:rPr>
        <w:t xml:space="preserve">, когда организм учится производить правильную реакцию. В большинстве ситуаций повседневной жизни, однако, это либо неосуществимо, либо неэкономично для сохранения желаемой реакции, так как подкрепление поведения бывает не всегда одинаковым и регулярным. В большинстве случаев социальное поведение человека подкрепляется только иногда. </w:t>
      </w:r>
      <w:r w:rsidR="00820E88" w:rsidRPr="00820E88">
        <w:rPr>
          <w:i/>
          <w:color w:val="000000"/>
          <w:sz w:val="22"/>
          <w:szCs w:val="22"/>
          <w:u w:val="single"/>
        </w:rPr>
        <w:t>Например</w:t>
      </w:r>
      <w:r w:rsidR="00820E88" w:rsidRPr="00820E88">
        <w:rPr>
          <w:color w:val="000000"/>
          <w:sz w:val="22"/>
          <w:szCs w:val="22"/>
        </w:rPr>
        <w:t xml:space="preserve">. </w:t>
      </w:r>
      <w:r w:rsidRPr="00820E88">
        <w:rPr>
          <w:i/>
          <w:iCs/>
          <w:color w:val="000000"/>
          <w:sz w:val="22"/>
          <w:szCs w:val="22"/>
        </w:rPr>
        <w:t xml:space="preserve">Ребенок плачет неоднократно, прежде чем добьется внимания матери. Ученый много раз ошибается, прежде чем приходит к правильному решению трудной проблемы. </w:t>
      </w:r>
      <w:r w:rsidRPr="00820E88">
        <w:rPr>
          <w:iCs/>
          <w:color w:val="000000"/>
          <w:sz w:val="22"/>
          <w:szCs w:val="22"/>
        </w:rPr>
        <w:t>В обоих этих примерах неподкрепленные реакции встречаются до тех пор, пока одна из них не будет подкреплена</w:t>
      </w:r>
      <w:r w:rsidRPr="00820E88">
        <w:rPr>
          <w:i/>
          <w:iCs/>
          <w:color w:val="000000"/>
          <w:sz w:val="22"/>
          <w:szCs w:val="22"/>
        </w:rPr>
        <w:t xml:space="preserve">. </w:t>
      </w:r>
    </w:p>
    <w:p w14:paraId="7F613182" w14:textId="77777777" w:rsidR="00820E88" w:rsidRPr="00820E88" w:rsidRDefault="00820E88" w:rsidP="00BA1D05">
      <w:pPr>
        <w:pStyle w:val="a8"/>
        <w:widowControl w:val="0"/>
        <w:spacing w:before="0" w:after="0" w:line="360" w:lineRule="auto"/>
        <w:jc w:val="both"/>
        <w:rPr>
          <w:color w:val="000000"/>
          <w:sz w:val="22"/>
          <w:szCs w:val="22"/>
        </w:rPr>
      </w:pPr>
    </w:p>
    <w:p w14:paraId="4EB54959" w14:textId="77777777" w:rsidR="00972679" w:rsidRPr="0036035B" w:rsidRDefault="00972679" w:rsidP="00BA1D05">
      <w:pPr>
        <w:pStyle w:val="1"/>
        <w:numPr>
          <w:ilvl w:val="1"/>
          <w:numId w:val="23"/>
        </w:numPr>
        <w:spacing w:before="0" w:after="0"/>
        <w:ind w:left="0" w:firstLine="0"/>
        <w:jc w:val="left"/>
        <w:rPr>
          <w:rFonts w:cs="Arial"/>
          <w:color w:val="4472C4"/>
          <w:sz w:val="24"/>
        </w:rPr>
      </w:pPr>
      <w:bookmarkStart w:id="18" w:name="_Toc206825217"/>
      <w:bookmarkStart w:id="19" w:name="_Toc216152532"/>
      <w:r w:rsidRPr="0036035B">
        <w:rPr>
          <w:rFonts w:cs="Arial"/>
          <w:color w:val="4472C4"/>
        </w:rPr>
        <w:t>Влияние подкрепления на оперантное поведение</w:t>
      </w:r>
      <w:bookmarkEnd w:id="18"/>
      <w:bookmarkEnd w:id="19"/>
    </w:p>
    <w:p w14:paraId="1BCBAC2F" w14:textId="77777777" w:rsidR="00972679" w:rsidRPr="00820E88" w:rsidRDefault="00972679" w:rsidP="00BA1D05">
      <w:pPr>
        <w:spacing w:before="0" w:after="0" w:line="360" w:lineRule="auto"/>
        <w:rPr>
          <w:rFonts w:cs="Arial"/>
          <w:b/>
          <w:i/>
          <w:color w:val="000000"/>
        </w:rPr>
      </w:pPr>
      <w:r w:rsidRPr="00820E88">
        <w:rPr>
          <w:rFonts w:cs="Arial"/>
          <w:b/>
          <w:color w:val="000000"/>
        </w:rPr>
        <w:t>Скиннер</w:t>
      </w:r>
      <w:r w:rsidRPr="00820E88">
        <w:rPr>
          <w:rFonts w:cs="Arial"/>
          <w:color w:val="000000"/>
        </w:rPr>
        <w:t xml:space="preserve"> </w:t>
      </w:r>
      <w:r w:rsidRPr="00EF5306">
        <w:rPr>
          <w:rFonts w:cs="Arial"/>
          <w:b/>
          <w:i/>
          <w:color w:val="000000"/>
        </w:rPr>
        <w:t>тщательно изучал,</w:t>
      </w:r>
      <w:r w:rsidRPr="00820E88">
        <w:rPr>
          <w:rFonts w:cs="Arial"/>
          <w:color w:val="000000"/>
        </w:rPr>
        <w:t xml:space="preserve"> </w:t>
      </w:r>
      <w:r w:rsidRPr="00820E88">
        <w:rPr>
          <w:rFonts w:cs="Arial"/>
          <w:b/>
          <w:i/>
          <w:color w:val="000000"/>
        </w:rPr>
        <w:t xml:space="preserve">как режим прерывистого, или частичного, подкрепления влияет на </w:t>
      </w:r>
      <w:proofErr w:type="spellStart"/>
      <w:r w:rsidRPr="00820E88">
        <w:rPr>
          <w:rFonts w:cs="Arial"/>
          <w:b/>
          <w:i/>
          <w:color w:val="000000"/>
        </w:rPr>
        <w:t>оперантное</w:t>
      </w:r>
      <w:proofErr w:type="spellEnd"/>
      <w:r w:rsidRPr="00820E88">
        <w:rPr>
          <w:rFonts w:cs="Arial"/>
          <w:b/>
          <w:i/>
          <w:color w:val="000000"/>
        </w:rPr>
        <w:t xml:space="preserve"> поведение</w:t>
      </w:r>
      <w:r w:rsidRPr="00820E88">
        <w:rPr>
          <w:rFonts w:cs="Arial"/>
          <w:color w:val="000000"/>
        </w:rPr>
        <w:t>. Хотя возможны многие различные режимы подкрепления</w:t>
      </w:r>
      <w:r w:rsidRPr="00820E88">
        <w:rPr>
          <w:rFonts w:cs="Arial"/>
          <w:b/>
          <w:i/>
          <w:color w:val="000000"/>
        </w:rPr>
        <w:t xml:space="preserve">, их все можно классифицировать в соответствии с двумя основными параметрами: </w:t>
      </w:r>
    </w:p>
    <w:p w14:paraId="6F993A2C" w14:textId="77777777" w:rsidR="00972679" w:rsidRPr="00820E88" w:rsidRDefault="00972679" w:rsidP="00BA1D05">
      <w:pPr>
        <w:numPr>
          <w:ilvl w:val="0"/>
          <w:numId w:val="37"/>
        </w:numPr>
        <w:spacing w:before="0" w:after="0" w:line="360" w:lineRule="auto"/>
        <w:ind w:left="0" w:firstLine="0"/>
        <w:rPr>
          <w:rFonts w:cs="Arial"/>
          <w:color w:val="000000"/>
        </w:rPr>
      </w:pPr>
      <w:r w:rsidRPr="00820E88">
        <w:rPr>
          <w:rFonts w:cs="Arial"/>
          <w:color w:val="000000"/>
        </w:rPr>
        <w:t xml:space="preserve">подкрепление может иметь место только после того, как истек определенный или </w:t>
      </w:r>
      <w:r w:rsidRPr="00820E88">
        <w:rPr>
          <w:rFonts w:cs="Arial"/>
          <w:color w:val="000000"/>
        </w:rPr>
        <w:lastRenderedPageBreak/>
        <w:t xml:space="preserve">случайный временной интервал с момента предыдущего подкрепления (так называемый </w:t>
      </w:r>
      <w:r w:rsidRPr="00820E88">
        <w:rPr>
          <w:rFonts w:cs="Arial"/>
          <w:b/>
          <w:i/>
          <w:color w:val="000000"/>
        </w:rPr>
        <w:t>режим временного подкрепления</w:t>
      </w:r>
      <w:r w:rsidRPr="00820E88">
        <w:rPr>
          <w:rFonts w:cs="Arial"/>
          <w:color w:val="000000"/>
        </w:rPr>
        <w:t xml:space="preserve">); </w:t>
      </w:r>
    </w:p>
    <w:p w14:paraId="6459A58A" w14:textId="77777777" w:rsidR="00972679" w:rsidRPr="00820E88" w:rsidRDefault="00972679" w:rsidP="00BA1D05">
      <w:pPr>
        <w:numPr>
          <w:ilvl w:val="0"/>
          <w:numId w:val="37"/>
        </w:numPr>
        <w:spacing w:before="0" w:after="0" w:line="360" w:lineRule="auto"/>
        <w:ind w:left="0" w:firstLine="0"/>
        <w:rPr>
          <w:rFonts w:cs="Arial"/>
          <w:color w:val="000000"/>
        </w:rPr>
      </w:pPr>
      <w:r w:rsidRPr="00820E88">
        <w:rPr>
          <w:rFonts w:cs="Arial"/>
          <w:color w:val="000000"/>
        </w:rPr>
        <w:t>подкрепление может иметь место только после того, как с момента подкрепления было получено определенное или случайное количество реакций (</w:t>
      </w:r>
      <w:r w:rsidRPr="00820E88">
        <w:rPr>
          <w:rFonts w:cs="Arial"/>
          <w:b/>
          <w:i/>
          <w:color w:val="000000"/>
        </w:rPr>
        <w:t>режим пропорционального подкрепления</w:t>
      </w:r>
      <w:r w:rsidRPr="00820E88">
        <w:rPr>
          <w:rFonts w:cs="Arial"/>
          <w:color w:val="000000"/>
        </w:rPr>
        <w:t xml:space="preserve">). </w:t>
      </w:r>
    </w:p>
    <w:p w14:paraId="5E308D33" w14:textId="77777777" w:rsidR="00972679" w:rsidRPr="00820E88" w:rsidRDefault="00972679" w:rsidP="00BA1D05">
      <w:pPr>
        <w:spacing w:before="0" w:after="0" w:line="360" w:lineRule="auto"/>
        <w:rPr>
          <w:rFonts w:cs="Arial"/>
          <w:b/>
          <w:i/>
          <w:color w:val="000000"/>
        </w:rPr>
      </w:pPr>
      <w:r w:rsidRPr="00820E88">
        <w:rPr>
          <w:rFonts w:cs="Arial"/>
          <w:b/>
          <w:i/>
          <w:color w:val="000000"/>
        </w:rPr>
        <w:t xml:space="preserve">В соответствии с этими двумя параметрами выделяют </w:t>
      </w:r>
      <w:r w:rsidRPr="00820E88">
        <w:rPr>
          <w:rFonts w:cs="Arial"/>
          <w:b/>
          <w:i/>
          <w:color w:val="000000"/>
          <w:u w:val="single"/>
        </w:rPr>
        <w:t>четыре основных режима подкрепления</w:t>
      </w:r>
      <w:r w:rsidRPr="00820E88">
        <w:rPr>
          <w:rFonts w:cs="Arial"/>
          <w:b/>
          <w:i/>
          <w:color w:val="000000"/>
        </w:rPr>
        <w:t xml:space="preserve">. </w:t>
      </w:r>
    </w:p>
    <w:p w14:paraId="07A5D737" w14:textId="77777777" w:rsidR="00C758F5" w:rsidRDefault="00C758F5" w:rsidP="00BA1D05">
      <w:pPr>
        <w:spacing w:before="0" w:after="0" w:line="360" w:lineRule="auto"/>
        <w:rPr>
          <w:rFonts w:cs="Arial"/>
          <w:color w:val="000000"/>
        </w:rPr>
      </w:pPr>
      <w:r w:rsidRPr="00820E88">
        <w:rPr>
          <w:rFonts w:cs="Arial"/>
          <w:color w:val="000000"/>
          <w:highlight w:val="green"/>
        </w:rPr>
        <w:t>Медиа вставка</w:t>
      </w:r>
      <w:r w:rsidRPr="00820E88">
        <w:rPr>
          <w:rFonts w:cs="Arial"/>
          <w:color w:val="000000"/>
          <w:highlight w:val="cyan"/>
        </w:rPr>
        <w:t xml:space="preserve">. </w:t>
      </w:r>
      <w:r w:rsidR="00606CD3" w:rsidRPr="00820E88">
        <w:rPr>
          <w:rFonts w:cs="Arial"/>
          <w:color w:val="000000"/>
          <w:szCs w:val="22"/>
          <w:highlight w:val="green"/>
        </w:rPr>
        <w:t xml:space="preserve">Интерактивная таблица для </w:t>
      </w:r>
      <w:proofErr w:type="spellStart"/>
      <w:r w:rsidR="00606CD3" w:rsidRPr="00820E88">
        <w:rPr>
          <w:rFonts w:cs="Arial"/>
          <w:color w:val="000000"/>
          <w:szCs w:val="22"/>
          <w:highlight w:val="green"/>
        </w:rPr>
        <w:t>ibook</w:t>
      </w:r>
      <w:proofErr w:type="spellEnd"/>
      <w:r w:rsidR="00606CD3" w:rsidRPr="00820E88">
        <w:rPr>
          <w:rFonts w:cs="Arial"/>
          <w:color w:val="000000"/>
          <w:szCs w:val="22"/>
          <w:highlight w:val="green"/>
        </w:rPr>
        <w:t xml:space="preserve"> и статичный рисунок для читалки</w:t>
      </w:r>
      <w:r w:rsidR="00606CD3" w:rsidRPr="00820E88">
        <w:rPr>
          <w:rFonts w:cs="Arial"/>
          <w:color w:val="000000"/>
          <w:highlight w:val="cyan"/>
        </w:rPr>
        <w:t xml:space="preserve"> </w:t>
      </w:r>
      <w:r w:rsidRPr="00820E88">
        <w:rPr>
          <w:rFonts w:cs="Arial"/>
          <w:color w:val="000000"/>
          <w:highlight w:val="cyan"/>
        </w:rPr>
        <w:t xml:space="preserve">Рис. </w:t>
      </w:r>
      <w:r w:rsidR="005912B0" w:rsidRPr="00820E88">
        <w:rPr>
          <w:rFonts w:cs="Arial"/>
          <w:color w:val="000000"/>
          <w:highlight w:val="cyan"/>
        </w:rPr>
        <w:t>И</w:t>
      </w:r>
      <w:r w:rsidRPr="00820E88">
        <w:rPr>
          <w:rFonts w:cs="Arial"/>
          <w:color w:val="000000"/>
          <w:highlight w:val="cyan"/>
        </w:rPr>
        <w:t>ллюстрация</w:t>
      </w:r>
    </w:p>
    <w:tbl>
      <w:tblPr>
        <w:tblStyle w:val="af"/>
        <w:tblW w:w="0" w:type="auto"/>
        <w:tblLook w:val="04A0" w:firstRow="1" w:lastRow="0" w:firstColumn="1" w:lastColumn="0" w:noHBand="0" w:noVBand="1"/>
      </w:tblPr>
      <w:tblGrid>
        <w:gridCol w:w="1914"/>
        <w:gridCol w:w="1914"/>
        <w:gridCol w:w="1914"/>
        <w:gridCol w:w="1914"/>
        <w:gridCol w:w="1915"/>
      </w:tblGrid>
      <w:tr w:rsidR="008F4820" w14:paraId="4616BD27" w14:textId="77777777" w:rsidTr="008C04F1">
        <w:tc>
          <w:tcPr>
            <w:tcW w:w="1914" w:type="dxa"/>
            <w:shd w:val="clear" w:color="auto" w:fill="FABF8F" w:themeFill="accent6" w:themeFillTint="99"/>
          </w:tcPr>
          <w:p w14:paraId="003E0BDC" w14:textId="77777777" w:rsidR="008F4820" w:rsidRPr="008F4820" w:rsidRDefault="008F4820" w:rsidP="008F4820">
            <w:pPr>
              <w:spacing w:before="0" w:after="0" w:line="240" w:lineRule="auto"/>
              <w:jc w:val="center"/>
              <w:rPr>
                <w:rFonts w:cs="Arial"/>
                <w:b/>
                <w:i/>
                <w:color w:val="000000"/>
              </w:rPr>
            </w:pPr>
            <w:r w:rsidRPr="008F4820">
              <w:rPr>
                <w:rFonts w:cs="Arial"/>
                <w:b/>
                <w:i/>
                <w:color w:val="000000"/>
              </w:rPr>
              <w:t>Режим подкрепления</w:t>
            </w:r>
          </w:p>
        </w:tc>
        <w:tc>
          <w:tcPr>
            <w:tcW w:w="1914" w:type="dxa"/>
            <w:shd w:val="clear" w:color="auto" w:fill="FABF8F" w:themeFill="accent6" w:themeFillTint="99"/>
          </w:tcPr>
          <w:p w14:paraId="6759B735" w14:textId="77777777" w:rsidR="008F4820" w:rsidRPr="008F4820" w:rsidRDefault="008F4820" w:rsidP="008F4820">
            <w:pPr>
              <w:spacing w:before="0" w:after="0" w:line="240" w:lineRule="auto"/>
              <w:jc w:val="center"/>
              <w:rPr>
                <w:rFonts w:cs="Arial"/>
                <w:b/>
                <w:i/>
                <w:color w:val="000000"/>
              </w:rPr>
            </w:pPr>
            <w:r w:rsidRPr="008F4820">
              <w:rPr>
                <w:rFonts w:cs="Arial"/>
                <w:b/>
                <w:i/>
                <w:color w:val="000000"/>
              </w:rPr>
              <w:t>Характер подкрепления</w:t>
            </w:r>
          </w:p>
        </w:tc>
        <w:tc>
          <w:tcPr>
            <w:tcW w:w="1914" w:type="dxa"/>
            <w:shd w:val="clear" w:color="auto" w:fill="FABF8F" w:themeFill="accent6" w:themeFillTint="99"/>
          </w:tcPr>
          <w:p w14:paraId="77D6669C" w14:textId="77777777" w:rsidR="008F4820" w:rsidRPr="008F4820" w:rsidRDefault="008F4820" w:rsidP="008F4820">
            <w:pPr>
              <w:spacing w:before="0" w:after="0" w:line="240" w:lineRule="auto"/>
              <w:jc w:val="center"/>
              <w:rPr>
                <w:rFonts w:cs="Arial"/>
                <w:b/>
                <w:i/>
                <w:color w:val="000000"/>
              </w:rPr>
            </w:pPr>
            <w:r w:rsidRPr="008F4820">
              <w:rPr>
                <w:rFonts w:cs="Arial"/>
                <w:b/>
                <w:i/>
                <w:color w:val="000000"/>
              </w:rPr>
              <w:t>Воздействие подкрепления на поведение</w:t>
            </w:r>
          </w:p>
        </w:tc>
        <w:tc>
          <w:tcPr>
            <w:tcW w:w="1914" w:type="dxa"/>
            <w:shd w:val="clear" w:color="auto" w:fill="FABF8F" w:themeFill="accent6" w:themeFillTint="99"/>
          </w:tcPr>
          <w:p w14:paraId="772B6EA5" w14:textId="77777777" w:rsidR="008F4820" w:rsidRPr="008F4820" w:rsidRDefault="008F4820" w:rsidP="008F4820">
            <w:pPr>
              <w:spacing w:before="0" w:after="0" w:line="240" w:lineRule="auto"/>
              <w:jc w:val="center"/>
              <w:rPr>
                <w:rFonts w:cs="Arial"/>
                <w:b/>
                <w:i/>
                <w:color w:val="000000"/>
              </w:rPr>
            </w:pPr>
            <w:r w:rsidRPr="008F4820">
              <w:rPr>
                <w:rFonts w:cs="Arial"/>
                <w:b/>
                <w:i/>
                <w:color w:val="000000"/>
              </w:rPr>
              <w:t>Воздействие на поведение прекращения подкрепления</w:t>
            </w:r>
          </w:p>
        </w:tc>
        <w:tc>
          <w:tcPr>
            <w:tcW w:w="1915" w:type="dxa"/>
            <w:shd w:val="clear" w:color="auto" w:fill="FABF8F" w:themeFill="accent6" w:themeFillTint="99"/>
          </w:tcPr>
          <w:p w14:paraId="5840B96F" w14:textId="77777777" w:rsidR="008F4820" w:rsidRPr="008F4820" w:rsidRDefault="008F4820" w:rsidP="008F4820">
            <w:pPr>
              <w:spacing w:before="0" w:after="0" w:line="240" w:lineRule="auto"/>
              <w:jc w:val="center"/>
              <w:rPr>
                <w:rFonts w:cs="Arial"/>
                <w:b/>
                <w:i/>
                <w:color w:val="000000"/>
              </w:rPr>
            </w:pPr>
            <w:r w:rsidRPr="008F4820">
              <w:rPr>
                <w:rFonts w:cs="Arial"/>
                <w:b/>
                <w:i/>
                <w:color w:val="000000"/>
              </w:rPr>
              <w:t>Пример</w:t>
            </w:r>
          </w:p>
        </w:tc>
      </w:tr>
      <w:tr w:rsidR="008F4820" w14:paraId="6712DE43" w14:textId="77777777" w:rsidTr="008C04F1">
        <w:tc>
          <w:tcPr>
            <w:tcW w:w="1914" w:type="dxa"/>
            <w:shd w:val="clear" w:color="auto" w:fill="FABF8F" w:themeFill="accent6" w:themeFillTint="99"/>
          </w:tcPr>
          <w:p w14:paraId="7163553C" w14:textId="77777777" w:rsidR="008F4820" w:rsidRPr="008F4820" w:rsidRDefault="008F4820" w:rsidP="008F4820">
            <w:pPr>
              <w:spacing w:before="0" w:after="0" w:line="240" w:lineRule="auto"/>
              <w:jc w:val="left"/>
              <w:rPr>
                <w:rFonts w:cs="Arial"/>
                <w:color w:val="000000"/>
                <w:sz w:val="18"/>
                <w:szCs w:val="18"/>
              </w:rPr>
            </w:pPr>
            <w:r w:rsidRPr="008F4820">
              <w:rPr>
                <w:rFonts w:cs="Arial"/>
                <w:color w:val="000000"/>
                <w:sz w:val="18"/>
                <w:szCs w:val="18"/>
              </w:rPr>
              <w:t>Непрерывный</w:t>
            </w:r>
          </w:p>
        </w:tc>
        <w:tc>
          <w:tcPr>
            <w:tcW w:w="1914" w:type="dxa"/>
          </w:tcPr>
          <w:p w14:paraId="0AC9D75C" w14:textId="77777777" w:rsidR="008F4820" w:rsidRPr="008F4820" w:rsidRDefault="008F4820" w:rsidP="008F4820">
            <w:pPr>
              <w:spacing w:before="0" w:after="0" w:line="240" w:lineRule="auto"/>
              <w:jc w:val="left"/>
              <w:rPr>
                <w:rFonts w:cs="Arial"/>
                <w:color w:val="000000"/>
                <w:sz w:val="18"/>
                <w:szCs w:val="18"/>
              </w:rPr>
            </w:pPr>
            <w:r w:rsidRPr="008F4820">
              <w:rPr>
                <w:rFonts w:cs="Arial"/>
                <w:color w:val="000000"/>
                <w:sz w:val="18"/>
                <w:szCs w:val="18"/>
              </w:rPr>
              <w:t>Вознаграждение каждого удачного действия</w:t>
            </w:r>
          </w:p>
        </w:tc>
        <w:tc>
          <w:tcPr>
            <w:tcW w:w="1914" w:type="dxa"/>
          </w:tcPr>
          <w:p w14:paraId="7C57A1EF" w14:textId="77777777" w:rsidR="008F4820" w:rsidRPr="008F4820" w:rsidRDefault="008F4820" w:rsidP="008F4820">
            <w:pPr>
              <w:spacing w:before="0" w:after="0" w:line="240" w:lineRule="auto"/>
              <w:jc w:val="left"/>
              <w:rPr>
                <w:rFonts w:cs="Arial"/>
                <w:color w:val="000000"/>
                <w:sz w:val="18"/>
                <w:szCs w:val="18"/>
              </w:rPr>
            </w:pPr>
            <w:r>
              <w:rPr>
                <w:rFonts w:cs="Arial"/>
                <w:color w:val="000000"/>
                <w:sz w:val="18"/>
                <w:szCs w:val="18"/>
              </w:rPr>
              <w:t>Быстрое усвоение новых форм поведения</w:t>
            </w:r>
          </w:p>
        </w:tc>
        <w:tc>
          <w:tcPr>
            <w:tcW w:w="1914" w:type="dxa"/>
          </w:tcPr>
          <w:p w14:paraId="48EC52E6" w14:textId="77777777" w:rsidR="008F4820" w:rsidRPr="008F4820" w:rsidRDefault="008C04F1" w:rsidP="008C04F1">
            <w:pPr>
              <w:spacing w:before="0" w:after="0" w:line="240" w:lineRule="auto"/>
              <w:jc w:val="left"/>
              <w:rPr>
                <w:rFonts w:cs="Arial"/>
                <w:color w:val="000000"/>
                <w:sz w:val="18"/>
                <w:szCs w:val="18"/>
              </w:rPr>
            </w:pPr>
            <w:r>
              <w:rPr>
                <w:rFonts w:cs="Arial"/>
                <w:color w:val="000000"/>
                <w:sz w:val="18"/>
                <w:szCs w:val="18"/>
              </w:rPr>
              <w:t xml:space="preserve">Быстрое исчезновение усвоенных форм поведения </w:t>
            </w:r>
          </w:p>
        </w:tc>
        <w:tc>
          <w:tcPr>
            <w:tcW w:w="1915" w:type="dxa"/>
          </w:tcPr>
          <w:p w14:paraId="2D350BCF" w14:textId="77777777" w:rsidR="008F4820" w:rsidRPr="008F4820" w:rsidRDefault="008C04F1" w:rsidP="008F4820">
            <w:pPr>
              <w:spacing w:before="0" w:after="0" w:line="240" w:lineRule="auto"/>
              <w:jc w:val="left"/>
              <w:rPr>
                <w:rFonts w:cs="Arial"/>
                <w:color w:val="000000"/>
                <w:sz w:val="18"/>
                <w:szCs w:val="18"/>
              </w:rPr>
            </w:pPr>
            <w:r>
              <w:rPr>
                <w:rFonts w:cs="Arial"/>
                <w:color w:val="000000"/>
                <w:sz w:val="18"/>
                <w:szCs w:val="18"/>
              </w:rPr>
              <w:t xml:space="preserve">Похвала </w:t>
            </w:r>
          </w:p>
        </w:tc>
      </w:tr>
      <w:tr w:rsidR="008C04F1" w14:paraId="558317AF" w14:textId="77777777" w:rsidTr="008C04F1">
        <w:tc>
          <w:tcPr>
            <w:tcW w:w="1914" w:type="dxa"/>
            <w:shd w:val="clear" w:color="auto" w:fill="FABF8F" w:themeFill="accent6" w:themeFillTint="99"/>
          </w:tcPr>
          <w:p w14:paraId="59E596EA" w14:textId="77777777" w:rsidR="008C04F1" w:rsidRPr="008F4820" w:rsidRDefault="008C04F1" w:rsidP="008F4820">
            <w:pPr>
              <w:spacing w:before="0" w:after="0" w:line="240" w:lineRule="auto"/>
              <w:jc w:val="left"/>
              <w:rPr>
                <w:rFonts w:cs="Arial"/>
                <w:color w:val="000000"/>
                <w:sz w:val="18"/>
                <w:szCs w:val="18"/>
              </w:rPr>
            </w:pPr>
            <w:r w:rsidRPr="008F4820">
              <w:rPr>
                <w:rFonts w:cs="Arial"/>
                <w:color w:val="000000"/>
                <w:sz w:val="18"/>
                <w:szCs w:val="18"/>
              </w:rPr>
              <w:t>С фиксированным интервалом</w:t>
            </w:r>
          </w:p>
        </w:tc>
        <w:tc>
          <w:tcPr>
            <w:tcW w:w="1914" w:type="dxa"/>
          </w:tcPr>
          <w:p w14:paraId="57DB8265"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Вознаграждение через определенные промежутки времени</w:t>
            </w:r>
          </w:p>
        </w:tc>
        <w:tc>
          <w:tcPr>
            <w:tcW w:w="1914" w:type="dxa"/>
          </w:tcPr>
          <w:p w14:paraId="1B265268"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Средние нестабильные результаты работы</w:t>
            </w:r>
          </w:p>
        </w:tc>
        <w:tc>
          <w:tcPr>
            <w:tcW w:w="1914" w:type="dxa"/>
          </w:tcPr>
          <w:p w14:paraId="283420F8" w14:textId="77777777" w:rsidR="008C04F1" w:rsidRPr="008F4820" w:rsidRDefault="008C04F1" w:rsidP="00D4401B">
            <w:pPr>
              <w:spacing w:before="0" w:after="0" w:line="240" w:lineRule="auto"/>
              <w:jc w:val="left"/>
              <w:rPr>
                <w:rFonts w:cs="Arial"/>
                <w:color w:val="000000"/>
                <w:sz w:val="18"/>
                <w:szCs w:val="18"/>
              </w:rPr>
            </w:pPr>
            <w:r>
              <w:rPr>
                <w:rFonts w:cs="Arial"/>
                <w:color w:val="000000"/>
                <w:sz w:val="18"/>
                <w:szCs w:val="18"/>
              </w:rPr>
              <w:t xml:space="preserve">Быстрое исчезновение усвоенных форм поведения </w:t>
            </w:r>
          </w:p>
        </w:tc>
        <w:tc>
          <w:tcPr>
            <w:tcW w:w="1915" w:type="dxa"/>
          </w:tcPr>
          <w:p w14:paraId="72E1A4FB"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Еженедельные выплаты</w:t>
            </w:r>
          </w:p>
        </w:tc>
      </w:tr>
      <w:tr w:rsidR="008C04F1" w14:paraId="4164D603" w14:textId="77777777" w:rsidTr="008C04F1">
        <w:tc>
          <w:tcPr>
            <w:tcW w:w="1914" w:type="dxa"/>
            <w:shd w:val="clear" w:color="auto" w:fill="FABF8F" w:themeFill="accent6" w:themeFillTint="99"/>
          </w:tcPr>
          <w:p w14:paraId="213080FF" w14:textId="77777777" w:rsidR="008C04F1" w:rsidRPr="008F4820" w:rsidRDefault="008C04F1" w:rsidP="008F4820">
            <w:pPr>
              <w:spacing w:before="0" w:after="0" w:line="240" w:lineRule="auto"/>
              <w:jc w:val="left"/>
              <w:rPr>
                <w:rFonts w:cs="Arial"/>
                <w:color w:val="000000"/>
                <w:sz w:val="18"/>
                <w:szCs w:val="18"/>
              </w:rPr>
            </w:pPr>
            <w:r w:rsidRPr="008F4820">
              <w:rPr>
                <w:rFonts w:cs="Arial"/>
                <w:color w:val="000000"/>
                <w:sz w:val="18"/>
                <w:szCs w:val="18"/>
              </w:rPr>
              <w:t>С фиксированным коэффициентом</w:t>
            </w:r>
          </w:p>
        </w:tc>
        <w:tc>
          <w:tcPr>
            <w:tcW w:w="1914" w:type="dxa"/>
          </w:tcPr>
          <w:p w14:paraId="5CD18A1B"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Вознаграждение за выполнение фиксированного количества результата</w:t>
            </w:r>
          </w:p>
        </w:tc>
        <w:tc>
          <w:tcPr>
            <w:tcW w:w="1914" w:type="dxa"/>
          </w:tcPr>
          <w:p w14:paraId="6DAC14FB"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Быстрое обучение, высокие и стабильные результаты работы</w:t>
            </w:r>
          </w:p>
        </w:tc>
        <w:tc>
          <w:tcPr>
            <w:tcW w:w="1914" w:type="dxa"/>
          </w:tcPr>
          <w:p w14:paraId="7DADE5F4" w14:textId="77777777" w:rsidR="008C04F1" w:rsidRPr="008F4820" w:rsidRDefault="008C04F1" w:rsidP="00D4401B">
            <w:pPr>
              <w:spacing w:before="0" w:after="0" w:line="240" w:lineRule="auto"/>
              <w:jc w:val="left"/>
              <w:rPr>
                <w:rFonts w:cs="Arial"/>
                <w:color w:val="000000"/>
                <w:sz w:val="18"/>
                <w:szCs w:val="18"/>
              </w:rPr>
            </w:pPr>
            <w:r>
              <w:rPr>
                <w:rFonts w:cs="Arial"/>
                <w:color w:val="000000"/>
                <w:sz w:val="18"/>
                <w:szCs w:val="18"/>
              </w:rPr>
              <w:t xml:space="preserve">Быстрое исчезновение усвоенных форм поведения </w:t>
            </w:r>
          </w:p>
        </w:tc>
        <w:tc>
          <w:tcPr>
            <w:tcW w:w="1915" w:type="dxa"/>
          </w:tcPr>
          <w:p w14:paraId="135BBCC0"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Система сдельной оплаты труда</w:t>
            </w:r>
          </w:p>
        </w:tc>
      </w:tr>
      <w:tr w:rsidR="008C04F1" w14:paraId="50339902" w14:textId="77777777" w:rsidTr="008C04F1">
        <w:tc>
          <w:tcPr>
            <w:tcW w:w="1914" w:type="dxa"/>
            <w:shd w:val="clear" w:color="auto" w:fill="FABF8F" w:themeFill="accent6" w:themeFillTint="99"/>
          </w:tcPr>
          <w:p w14:paraId="5472F6C6" w14:textId="77777777" w:rsidR="008C04F1" w:rsidRPr="008F4820" w:rsidRDefault="008C04F1" w:rsidP="008F4820">
            <w:pPr>
              <w:spacing w:before="0" w:after="0" w:line="240" w:lineRule="auto"/>
              <w:jc w:val="left"/>
              <w:rPr>
                <w:rFonts w:cs="Arial"/>
                <w:color w:val="000000"/>
                <w:sz w:val="18"/>
                <w:szCs w:val="18"/>
              </w:rPr>
            </w:pPr>
            <w:r w:rsidRPr="008F4820">
              <w:rPr>
                <w:rFonts w:cs="Arial"/>
                <w:color w:val="000000"/>
                <w:sz w:val="18"/>
                <w:szCs w:val="18"/>
              </w:rPr>
              <w:t>С переменным интервалом</w:t>
            </w:r>
          </w:p>
        </w:tc>
        <w:tc>
          <w:tcPr>
            <w:tcW w:w="1914" w:type="dxa"/>
          </w:tcPr>
          <w:p w14:paraId="5971E0EC"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Вознаграждение через неопределенные промежутки времени</w:t>
            </w:r>
          </w:p>
        </w:tc>
        <w:tc>
          <w:tcPr>
            <w:tcW w:w="1914" w:type="dxa"/>
          </w:tcPr>
          <w:p w14:paraId="00CE9328"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Умеренно высокие и стабильные результаты работы</w:t>
            </w:r>
          </w:p>
        </w:tc>
        <w:tc>
          <w:tcPr>
            <w:tcW w:w="1914" w:type="dxa"/>
          </w:tcPr>
          <w:p w14:paraId="0FF01BB5" w14:textId="77777777" w:rsidR="008C04F1" w:rsidRPr="008F4820" w:rsidRDefault="008C04F1" w:rsidP="008C04F1">
            <w:pPr>
              <w:spacing w:before="0" w:after="0" w:line="240" w:lineRule="auto"/>
              <w:jc w:val="left"/>
              <w:rPr>
                <w:rFonts w:cs="Arial"/>
                <w:color w:val="000000"/>
                <w:sz w:val="18"/>
                <w:szCs w:val="18"/>
              </w:rPr>
            </w:pPr>
            <w:r>
              <w:rPr>
                <w:rFonts w:cs="Arial"/>
                <w:color w:val="000000"/>
                <w:sz w:val="18"/>
                <w:szCs w:val="18"/>
              </w:rPr>
              <w:t xml:space="preserve">Медленное исчезновение усвоенных форм поведения </w:t>
            </w:r>
          </w:p>
        </w:tc>
        <w:tc>
          <w:tcPr>
            <w:tcW w:w="1915" w:type="dxa"/>
          </w:tcPr>
          <w:p w14:paraId="0963AEBF" w14:textId="77777777" w:rsidR="008C04F1" w:rsidRPr="008F4820" w:rsidRDefault="008C04F1" w:rsidP="008C04F1">
            <w:pPr>
              <w:spacing w:before="0" w:after="0" w:line="240" w:lineRule="auto"/>
              <w:jc w:val="left"/>
              <w:rPr>
                <w:rFonts w:cs="Arial"/>
                <w:color w:val="000000"/>
                <w:sz w:val="18"/>
                <w:szCs w:val="18"/>
              </w:rPr>
            </w:pPr>
            <w:r>
              <w:rPr>
                <w:rFonts w:cs="Arial"/>
                <w:color w:val="000000"/>
                <w:sz w:val="18"/>
                <w:szCs w:val="18"/>
              </w:rPr>
              <w:t>Ежемесячные оценки результатов и премии через случайные промежутки времени</w:t>
            </w:r>
          </w:p>
        </w:tc>
      </w:tr>
      <w:tr w:rsidR="008C04F1" w14:paraId="2F874B81" w14:textId="77777777" w:rsidTr="008C04F1">
        <w:tc>
          <w:tcPr>
            <w:tcW w:w="1914" w:type="dxa"/>
            <w:shd w:val="clear" w:color="auto" w:fill="FABF8F" w:themeFill="accent6" w:themeFillTint="99"/>
          </w:tcPr>
          <w:p w14:paraId="6681CC16" w14:textId="77777777" w:rsidR="008C04F1" w:rsidRPr="008F4820" w:rsidRDefault="008C04F1" w:rsidP="008F4820">
            <w:pPr>
              <w:spacing w:before="0" w:after="0" w:line="240" w:lineRule="auto"/>
              <w:jc w:val="left"/>
              <w:rPr>
                <w:rFonts w:cs="Arial"/>
                <w:color w:val="000000"/>
                <w:sz w:val="18"/>
                <w:szCs w:val="18"/>
              </w:rPr>
            </w:pPr>
            <w:r w:rsidRPr="008F4820">
              <w:rPr>
                <w:rFonts w:cs="Arial"/>
                <w:color w:val="000000"/>
                <w:sz w:val="18"/>
                <w:szCs w:val="18"/>
              </w:rPr>
              <w:t>С переменным коэффициентом</w:t>
            </w:r>
          </w:p>
        </w:tc>
        <w:tc>
          <w:tcPr>
            <w:tcW w:w="1914" w:type="dxa"/>
          </w:tcPr>
          <w:p w14:paraId="1C7F4ECC"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 xml:space="preserve">Вознаграждения за различное количество достигнутых результатов </w:t>
            </w:r>
          </w:p>
        </w:tc>
        <w:tc>
          <w:tcPr>
            <w:tcW w:w="1914" w:type="dxa"/>
          </w:tcPr>
          <w:p w14:paraId="5AFEA3AD"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Очень высокие результаты работы</w:t>
            </w:r>
          </w:p>
        </w:tc>
        <w:tc>
          <w:tcPr>
            <w:tcW w:w="1914" w:type="dxa"/>
          </w:tcPr>
          <w:p w14:paraId="75DA0D32" w14:textId="77777777" w:rsidR="008C04F1" w:rsidRPr="008F4820" w:rsidRDefault="008C04F1" w:rsidP="00D4401B">
            <w:pPr>
              <w:spacing w:before="0" w:after="0" w:line="240" w:lineRule="auto"/>
              <w:jc w:val="left"/>
              <w:rPr>
                <w:rFonts w:cs="Arial"/>
                <w:color w:val="000000"/>
                <w:sz w:val="18"/>
                <w:szCs w:val="18"/>
              </w:rPr>
            </w:pPr>
            <w:r>
              <w:rPr>
                <w:rFonts w:cs="Arial"/>
                <w:color w:val="000000"/>
                <w:sz w:val="18"/>
                <w:szCs w:val="18"/>
              </w:rPr>
              <w:t xml:space="preserve">Медленное исчезновение усвоенных форм поведения </w:t>
            </w:r>
          </w:p>
        </w:tc>
        <w:tc>
          <w:tcPr>
            <w:tcW w:w="1915" w:type="dxa"/>
          </w:tcPr>
          <w:p w14:paraId="49391FD7" w14:textId="77777777" w:rsidR="008C04F1" w:rsidRPr="008F4820" w:rsidRDefault="008C04F1" w:rsidP="008F4820">
            <w:pPr>
              <w:spacing w:before="0" w:after="0" w:line="240" w:lineRule="auto"/>
              <w:jc w:val="left"/>
              <w:rPr>
                <w:rFonts w:cs="Arial"/>
                <w:color w:val="000000"/>
                <w:sz w:val="18"/>
                <w:szCs w:val="18"/>
              </w:rPr>
            </w:pPr>
            <w:r>
              <w:rPr>
                <w:rFonts w:cs="Arial"/>
                <w:color w:val="000000"/>
                <w:sz w:val="18"/>
                <w:szCs w:val="18"/>
              </w:rPr>
              <w:t>Бонусы с продаж, связанные с их количеством, выплачиваемые через случайные промежутки времени</w:t>
            </w:r>
          </w:p>
        </w:tc>
      </w:tr>
    </w:tbl>
    <w:p w14:paraId="746869E1" w14:textId="77777777" w:rsidR="005912B0" w:rsidRPr="00820E88" w:rsidRDefault="005912B0" w:rsidP="00BA1D05">
      <w:pPr>
        <w:spacing w:before="0" w:after="0" w:line="360" w:lineRule="auto"/>
        <w:rPr>
          <w:rFonts w:cs="Arial"/>
          <w:color w:val="000000"/>
        </w:rPr>
      </w:pPr>
    </w:p>
    <w:p w14:paraId="64B2CAA8" w14:textId="77777777" w:rsidR="00C758F5" w:rsidRPr="00820E88" w:rsidRDefault="00C758F5" w:rsidP="00820E88">
      <w:pPr>
        <w:spacing w:before="0" w:after="0" w:line="360" w:lineRule="auto"/>
        <w:jc w:val="center"/>
        <w:rPr>
          <w:rFonts w:cs="Arial"/>
          <w:color w:val="000000"/>
        </w:rPr>
      </w:pPr>
    </w:p>
    <w:p w14:paraId="3A157ADB" w14:textId="77777777" w:rsidR="00972679" w:rsidRPr="00820E88" w:rsidRDefault="00972679" w:rsidP="00BA1D05">
      <w:pPr>
        <w:numPr>
          <w:ilvl w:val="0"/>
          <w:numId w:val="25"/>
        </w:numPr>
        <w:spacing w:before="0" w:after="0" w:line="360" w:lineRule="auto"/>
        <w:ind w:left="0" w:firstLine="0"/>
        <w:rPr>
          <w:rFonts w:cs="Arial"/>
          <w:color w:val="000000"/>
        </w:rPr>
      </w:pPr>
      <w:r w:rsidRPr="008522EC">
        <w:rPr>
          <w:rFonts w:cs="Arial"/>
          <w:b/>
          <w:bCs/>
          <w:color w:val="000000"/>
          <w:u w:val="single"/>
        </w:rPr>
        <w:t>Режим подкрепления с постоянным соотношением (ПС)</w:t>
      </w:r>
      <w:r w:rsidRPr="008522EC">
        <w:rPr>
          <w:rFonts w:cs="Arial"/>
          <w:b/>
          <w:bCs/>
          <w:color w:val="000000"/>
        </w:rPr>
        <w:t>.</w:t>
      </w:r>
      <w:r w:rsidRPr="00820E88">
        <w:rPr>
          <w:rFonts w:cs="Arial"/>
          <w:color w:val="000000"/>
        </w:rPr>
        <w:t xml:space="preserve"> В данном режиме организм подкрепляется по наличию заранее определенного или «постоянного» числа соответствующих реакций. Этот режим является всеобщим в повседневной жизни и ему принадлежит значительная роль в контроле над поведением. </w:t>
      </w:r>
    </w:p>
    <w:p w14:paraId="6516E5A5" w14:textId="77777777" w:rsidR="00C758F5" w:rsidRPr="00820E88" w:rsidRDefault="008522EC" w:rsidP="00BA1D05">
      <w:pPr>
        <w:spacing w:before="0" w:after="0" w:line="360" w:lineRule="auto"/>
        <w:rPr>
          <w:rFonts w:cs="Arial"/>
          <w:i/>
          <w:iCs/>
          <w:color w:val="000000"/>
        </w:rPr>
      </w:pPr>
      <w:r w:rsidRPr="008522EC">
        <w:rPr>
          <w:rFonts w:cs="Arial"/>
          <w:i/>
          <w:iCs/>
          <w:color w:val="000000"/>
          <w:u w:val="single"/>
        </w:rPr>
        <w:t>Пример</w:t>
      </w:r>
      <w:r>
        <w:rPr>
          <w:rFonts w:cs="Arial"/>
          <w:i/>
          <w:iCs/>
          <w:color w:val="000000"/>
        </w:rPr>
        <w:t xml:space="preserve">. </w:t>
      </w:r>
      <w:r w:rsidR="00972679" w:rsidRPr="00820E88">
        <w:rPr>
          <w:rFonts w:cs="Arial"/>
          <w:i/>
          <w:iCs/>
          <w:color w:val="000000"/>
        </w:rPr>
        <w:t xml:space="preserve">Во многих сферах занятости сотрудникам платят отчасти или даже исключительно в соответствии с количеством единиц, которые они производят или продают. В промышленности эта система известна как плата за единицу продукции. Режим ПС обычно устанавливает чрезвычайно высокий </w:t>
      </w:r>
      <w:proofErr w:type="spellStart"/>
      <w:r w:rsidR="00972679" w:rsidRPr="00820E88">
        <w:rPr>
          <w:rFonts w:cs="Arial"/>
          <w:i/>
          <w:iCs/>
          <w:color w:val="000000"/>
        </w:rPr>
        <w:t>оперантный</w:t>
      </w:r>
      <w:proofErr w:type="spellEnd"/>
      <w:r w:rsidR="00972679" w:rsidRPr="00820E88">
        <w:rPr>
          <w:rFonts w:cs="Arial"/>
          <w:i/>
          <w:iCs/>
          <w:color w:val="000000"/>
        </w:rPr>
        <w:t xml:space="preserve"> уровень, так как </w:t>
      </w:r>
      <w:r w:rsidR="00972679" w:rsidRPr="00820E88">
        <w:rPr>
          <w:rFonts w:cs="Arial"/>
          <w:i/>
          <w:iCs/>
          <w:color w:val="000000"/>
        </w:rPr>
        <w:lastRenderedPageBreak/>
        <w:t xml:space="preserve">чем чаще организм реагирует, тем большее подкрепление он получает. </w:t>
      </w:r>
    </w:p>
    <w:p w14:paraId="3A74CCB9" w14:textId="77777777" w:rsidR="00972679" w:rsidRPr="00820E88" w:rsidRDefault="00972679" w:rsidP="00BA1D05">
      <w:pPr>
        <w:numPr>
          <w:ilvl w:val="0"/>
          <w:numId w:val="25"/>
        </w:numPr>
        <w:spacing w:before="0" w:after="0" w:line="360" w:lineRule="auto"/>
        <w:ind w:left="0" w:firstLine="0"/>
        <w:rPr>
          <w:rFonts w:cs="Arial"/>
          <w:color w:val="000000"/>
        </w:rPr>
      </w:pPr>
      <w:r w:rsidRPr="008522EC">
        <w:rPr>
          <w:rFonts w:cs="Arial"/>
          <w:b/>
          <w:bCs/>
          <w:color w:val="000000"/>
          <w:u w:val="single"/>
        </w:rPr>
        <w:t>Режим подкрепления с постоянным интервалом (ПИ)</w:t>
      </w:r>
      <w:r w:rsidRPr="008522EC">
        <w:rPr>
          <w:rFonts w:cs="Arial"/>
          <w:b/>
          <w:bCs/>
          <w:color w:val="000000"/>
        </w:rPr>
        <w:t>.</w:t>
      </w:r>
      <w:r w:rsidRPr="008522EC">
        <w:rPr>
          <w:rFonts w:cs="Arial"/>
          <w:color w:val="000000"/>
        </w:rPr>
        <w:t xml:space="preserve"> </w:t>
      </w:r>
      <w:r w:rsidRPr="00820E88">
        <w:rPr>
          <w:rFonts w:cs="Arial"/>
          <w:color w:val="000000"/>
        </w:rPr>
        <w:t xml:space="preserve">В режиме подкрепления с постоянным интервалом организм подкрепляется после того, как твердо установленный или «постоянный» временной интервал проходит с момента предыдущего подкрепления. </w:t>
      </w:r>
    </w:p>
    <w:p w14:paraId="2DDEB09F" w14:textId="77777777" w:rsidR="00972679" w:rsidRPr="00820E88" w:rsidRDefault="008522EC" w:rsidP="00BA1D05">
      <w:pPr>
        <w:spacing w:before="0" w:after="0" w:line="360" w:lineRule="auto"/>
        <w:rPr>
          <w:rFonts w:cs="Arial"/>
          <w:i/>
          <w:iCs/>
          <w:color w:val="000000"/>
        </w:rPr>
      </w:pPr>
      <w:r w:rsidRPr="00411889">
        <w:rPr>
          <w:rFonts w:cs="Arial"/>
          <w:i/>
          <w:iCs/>
          <w:color w:val="000000"/>
          <w:u w:val="single"/>
        </w:rPr>
        <w:t>Пример</w:t>
      </w:r>
      <w:r w:rsidRPr="00820E88">
        <w:rPr>
          <w:rFonts w:cs="Arial"/>
          <w:i/>
          <w:iCs/>
          <w:color w:val="000000"/>
        </w:rPr>
        <w:t xml:space="preserve"> </w:t>
      </w:r>
      <w:r w:rsidR="00972679" w:rsidRPr="00820E88">
        <w:rPr>
          <w:rFonts w:cs="Arial"/>
          <w:i/>
          <w:iCs/>
          <w:color w:val="000000"/>
        </w:rPr>
        <w:t xml:space="preserve">На уровне человека режим ПИ действителен при выплате зарплаты за работу, выполненную за час, неделю или месяц. Подобно этому, еженедельная выдача денег ребенку на карманные расходы образует ПИ форму подкрепления. Университеты обычно работают в соответствии с временным режимом ПИ. Экзамены устанавливаются на регулярной основе и отчеты об академической успеваемости издаются в установленные сроки. Любопытно, что режим ПИ дает низкую скорость реагирования сразу после того, как получено подкрепление — феномен, названный паузой после подкрепления. Это показательно для студентов, испытывающих трудности при обучении в середине семестра (предполагается, что они сдали экзамен хорошо), так как следующий экзамен будет еще нескоро. Они буквально делают перерыв в обучении. </w:t>
      </w:r>
    </w:p>
    <w:p w14:paraId="532A8E51" w14:textId="77777777" w:rsidR="00C758F5" w:rsidRPr="0015415F" w:rsidRDefault="00C758F5" w:rsidP="00BA1D05">
      <w:pPr>
        <w:spacing w:before="0" w:after="0" w:line="360" w:lineRule="auto"/>
        <w:rPr>
          <w:rFonts w:cs="Arial"/>
          <w:b/>
          <w:iCs/>
          <w:color w:val="000000"/>
        </w:rPr>
      </w:pPr>
      <w:r w:rsidRPr="00820E88">
        <w:rPr>
          <w:rFonts w:cs="Arial"/>
          <w:color w:val="000000"/>
          <w:highlight w:val="green"/>
        </w:rPr>
        <w:t xml:space="preserve">Медиа вставка. </w:t>
      </w:r>
      <w:r w:rsidRPr="008522EC">
        <w:rPr>
          <w:rFonts w:cs="Arial"/>
          <w:b/>
          <w:iCs/>
          <w:color w:val="000000"/>
          <w:highlight w:val="green"/>
        </w:rPr>
        <w:t>Почему сразу после доставки почты, в случае если почта приходит раз в день или два раза в день в одно и то же время, человек не будет ее проверять?</w:t>
      </w:r>
    </w:p>
    <w:p w14:paraId="22A28900" w14:textId="77777777" w:rsidR="00877638" w:rsidRPr="008522EC" w:rsidRDefault="00877638" w:rsidP="00BA1D05">
      <w:pPr>
        <w:spacing w:before="0" w:after="0" w:line="360" w:lineRule="auto"/>
        <w:rPr>
          <w:rFonts w:cs="Arial"/>
          <w:b/>
          <w:i/>
          <w:iCs/>
          <w:color w:val="000000"/>
          <w:szCs w:val="22"/>
        </w:rPr>
      </w:pPr>
      <w:r w:rsidRPr="008522EC">
        <w:rPr>
          <w:rFonts w:cs="Arial"/>
          <w:b/>
          <w:i/>
          <w:color w:val="181818"/>
          <w:szCs w:val="22"/>
          <w:highlight w:val="green"/>
          <w:shd w:val="clear" w:color="auto" w:fill="0E0706"/>
        </w:rPr>
        <w:t xml:space="preserve">Режим ПИ дает низкую скорость реагирования сразу после того, как получено подкрепление – феномен, называемый </w:t>
      </w:r>
      <w:r w:rsidRPr="008522EC">
        <w:rPr>
          <w:rFonts w:cs="Arial"/>
          <w:b/>
          <w:i/>
          <w:color w:val="181818"/>
          <w:szCs w:val="22"/>
          <w:highlight w:val="green"/>
          <w:u w:val="single"/>
          <w:shd w:val="clear" w:color="auto" w:fill="0E0706"/>
        </w:rPr>
        <w:t>паузой после подкрепления</w:t>
      </w:r>
      <w:r w:rsidRPr="008522EC">
        <w:rPr>
          <w:rFonts w:cs="Arial"/>
          <w:b/>
          <w:i/>
          <w:color w:val="181818"/>
          <w:szCs w:val="22"/>
          <w:highlight w:val="green"/>
          <w:shd w:val="clear" w:color="auto" w:fill="0E0706"/>
        </w:rPr>
        <w:t>.</w:t>
      </w:r>
    </w:p>
    <w:p w14:paraId="506E9B18" w14:textId="77777777" w:rsidR="00295BAD" w:rsidRPr="00820E88" w:rsidRDefault="00295BAD" w:rsidP="00BA1D05">
      <w:pPr>
        <w:spacing w:before="0" w:after="0" w:line="360" w:lineRule="auto"/>
        <w:rPr>
          <w:rFonts w:cs="Arial"/>
          <w:i/>
          <w:iCs/>
          <w:color w:val="000000"/>
        </w:rPr>
      </w:pPr>
      <w:r w:rsidRPr="00820E88">
        <w:rPr>
          <w:rFonts w:cs="Arial"/>
          <w:i/>
          <w:iCs/>
          <w:color w:val="000000"/>
          <w:highlight w:val="cyan"/>
        </w:rPr>
        <w:t>Рис. Иллюстрация.</w:t>
      </w:r>
    </w:p>
    <w:p w14:paraId="3E40B63E" w14:textId="77777777" w:rsidR="00295BAD" w:rsidRPr="00820E88" w:rsidRDefault="00D151D1" w:rsidP="00BA1D05">
      <w:pPr>
        <w:spacing w:before="0" w:after="0" w:line="360" w:lineRule="auto"/>
        <w:rPr>
          <w:rFonts w:cs="Arial"/>
          <w:color w:val="000000"/>
        </w:rPr>
      </w:pPr>
      <w:r w:rsidRPr="00820E88">
        <w:rPr>
          <w:rFonts w:cs="Arial"/>
          <w:color w:val="000000"/>
          <w:highlight w:val="cyan"/>
        </w:rPr>
        <w:t>Режим подкрепления с постоянным интервалом</w:t>
      </w:r>
      <w:r w:rsidR="00606CD3" w:rsidRPr="00820E88">
        <w:rPr>
          <w:rFonts w:cs="Arial"/>
          <w:color w:val="000000"/>
          <w:szCs w:val="22"/>
          <w:highlight w:val="green"/>
        </w:rPr>
        <w:t xml:space="preserve"> Интерактивный рисунок для </w:t>
      </w:r>
      <w:proofErr w:type="spellStart"/>
      <w:r w:rsidR="00606CD3" w:rsidRPr="00820E88">
        <w:rPr>
          <w:rFonts w:cs="Arial"/>
          <w:color w:val="000000"/>
          <w:szCs w:val="22"/>
          <w:highlight w:val="green"/>
        </w:rPr>
        <w:t>ibook</w:t>
      </w:r>
      <w:proofErr w:type="spellEnd"/>
      <w:r w:rsidR="00606CD3" w:rsidRPr="00820E88">
        <w:rPr>
          <w:rFonts w:cs="Arial"/>
          <w:color w:val="000000"/>
          <w:szCs w:val="22"/>
          <w:highlight w:val="green"/>
        </w:rPr>
        <w:t xml:space="preserve"> и статичный рисунок для читалки</w:t>
      </w:r>
    </w:p>
    <w:p w14:paraId="539C5026" w14:textId="77777777" w:rsidR="00D151D1" w:rsidRPr="00820E88" w:rsidRDefault="00C2509E" w:rsidP="008522EC">
      <w:pPr>
        <w:spacing w:before="0" w:after="0" w:line="360" w:lineRule="auto"/>
        <w:jc w:val="center"/>
        <w:rPr>
          <w:rFonts w:cs="Arial"/>
          <w:color w:val="000000"/>
        </w:rPr>
      </w:pPr>
      <w:r>
        <w:rPr>
          <w:rFonts w:cs="Arial"/>
          <w:noProof/>
          <w:color w:val="000000"/>
        </w:rPr>
        <w:drawing>
          <wp:inline distT="0" distB="0" distL="0" distR="0" wp14:anchorId="299D944C" wp14:editId="1D4EFF34">
            <wp:extent cx="2156460" cy="1699260"/>
            <wp:effectExtent l="0" t="0" r="0" b="0"/>
            <wp:docPr id="14" name="Рисунок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6460" cy="1699260"/>
                    </a:xfrm>
                    <a:prstGeom prst="rect">
                      <a:avLst/>
                    </a:prstGeom>
                    <a:noFill/>
                    <a:ln>
                      <a:noFill/>
                    </a:ln>
                  </pic:spPr>
                </pic:pic>
              </a:graphicData>
            </a:graphic>
          </wp:inline>
        </w:drawing>
      </w:r>
    </w:p>
    <w:p w14:paraId="2EBBA3AA" w14:textId="77777777" w:rsidR="00972679" w:rsidRPr="00820E88" w:rsidRDefault="00972679" w:rsidP="00BA1D05">
      <w:pPr>
        <w:numPr>
          <w:ilvl w:val="0"/>
          <w:numId w:val="25"/>
        </w:numPr>
        <w:spacing w:before="0" w:after="0" w:line="360" w:lineRule="auto"/>
        <w:ind w:left="0" w:firstLine="0"/>
        <w:rPr>
          <w:rFonts w:cs="Arial"/>
          <w:color w:val="000000"/>
        </w:rPr>
      </w:pPr>
      <w:r w:rsidRPr="008522EC">
        <w:rPr>
          <w:rFonts w:cs="Arial"/>
          <w:b/>
          <w:bCs/>
          <w:color w:val="000000"/>
          <w:u w:val="single"/>
        </w:rPr>
        <w:t>Режим подкрепления с вариативным соотношением (ВС)</w:t>
      </w:r>
      <w:r w:rsidRPr="00820E88">
        <w:rPr>
          <w:rFonts w:cs="Arial"/>
          <w:b/>
          <w:bCs/>
          <w:color w:val="000000"/>
        </w:rPr>
        <w:t xml:space="preserve">. </w:t>
      </w:r>
      <w:r w:rsidRPr="00820E88">
        <w:rPr>
          <w:rFonts w:cs="Arial"/>
          <w:color w:val="000000"/>
        </w:rPr>
        <w:t xml:space="preserve">В этом режиме организм подкрепляется на основе какого-то в среднем предопределенного числа реакций. </w:t>
      </w:r>
    </w:p>
    <w:p w14:paraId="6F826CC6" w14:textId="77777777" w:rsidR="00972679" w:rsidRPr="00820E88" w:rsidRDefault="008522EC" w:rsidP="00BA1D05">
      <w:pPr>
        <w:spacing w:before="0" w:after="0" w:line="360" w:lineRule="auto"/>
        <w:rPr>
          <w:rFonts w:cs="Arial"/>
          <w:color w:val="000000"/>
        </w:rPr>
      </w:pPr>
      <w:r w:rsidRPr="00411889">
        <w:rPr>
          <w:rFonts w:cs="Arial"/>
          <w:i/>
          <w:iCs/>
          <w:color w:val="000000"/>
          <w:u w:val="single"/>
        </w:rPr>
        <w:t>Пример</w:t>
      </w:r>
      <w:r w:rsidR="001F64EC" w:rsidRPr="001F64EC">
        <w:rPr>
          <w:rFonts w:cs="Arial"/>
          <w:i/>
          <w:iCs/>
          <w:color w:val="000000"/>
        </w:rPr>
        <w:t>.</w:t>
      </w:r>
      <w:r w:rsidRPr="00820E88">
        <w:rPr>
          <w:rFonts w:cs="Arial"/>
          <w:i/>
          <w:iCs/>
          <w:color w:val="000000"/>
        </w:rPr>
        <w:t xml:space="preserve"> </w:t>
      </w:r>
      <w:r w:rsidR="00972679" w:rsidRPr="00820E88">
        <w:rPr>
          <w:rFonts w:cs="Arial"/>
          <w:i/>
          <w:iCs/>
          <w:color w:val="000000"/>
        </w:rPr>
        <w:t xml:space="preserve">Возможно, наиболее драматической иллюстрацией поведения человека, находящегося под контролем режима ВС, является захватывающая азартная игра. Рассмотрим действия человека, играющего в игральный автомат, где нужно </w:t>
      </w:r>
      <w:r w:rsidR="00972679" w:rsidRPr="00820E88">
        <w:rPr>
          <w:rFonts w:cs="Arial"/>
          <w:i/>
          <w:iCs/>
          <w:color w:val="000000"/>
        </w:rPr>
        <w:lastRenderedPageBreak/>
        <w:t>опускать монетку или специальной рукояткой вытягивать приз. Эти аппараты запрограммированы таким образом, что подкрепление (деньги) распределяется в соответствии с числом попыток, за которые человек платит, чтобы управлять рукояткой. Однако выигрыш непредсказуем, непостоянен и редко позволяет получать свыше того, что вложил игрок. Это объясняет тот факт, почему владельцы казино получают значительно больше подкреплений, чем их постоянные клиенты. Далее, угасание поведения, приобретенного в соответствии с режимом ВС, происходит очень медленно, так как организм точно не знает, когда будет следующее подкрепление. Таким образом, игрок принуждается опускать монеты в прорезь автомата, несмотря на ничтожный выигрыш (или даже проигрыш), в полной уверенности, что в следующий раз он «сорвет куш». Такая настойчивость типична для поведения, вызванного режимом ВС.</w:t>
      </w:r>
    </w:p>
    <w:p w14:paraId="7993D4B9" w14:textId="77777777" w:rsidR="00972679" w:rsidRPr="00820E88" w:rsidRDefault="00972679" w:rsidP="00BA1D05">
      <w:pPr>
        <w:spacing w:before="0" w:after="0" w:line="360" w:lineRule="auto"/>
        <w:rPr>
          <w:rFonts w:cs="Arial"/>
          <w:color w:val="000000"/>
        </w:rPr>
      </w:pPr>
      <w:r w:rsidRPr="00820E88">
        <w:rPr>
          <w:rFonts w:cs="Arial"/>
          <w:i/>
          <w:iCs/>
          <w:color w:val="000000"/>
        </w:rPr>
        <w:t>Применительно к функционированию менеджера речь может идти о ежедневной деятельности в ситуации неопределенности: удастся — не удастся заключить контракт, выполнят — не выполнят поставщики свои обязательства вовремя, выполнит — не выполнит руководитель свое обещание содействовать карьерному росту.</w:t>
      </w:r>
    </w:p>
    <w:p w14:paraId="3754B385" w14:textId="77777777" w:rsidR="00972679" w:rsidRPr="00820E88" w:rsidRDefault="00972679" w:rsidP="00BA1D05">
      <w:pPr>
        <w:numPr>
          <w:ilvl w:val="0"/>
          <w:numId w:val="25"/>
        </w:numPr>
        <w:spacing w:before="0" w:after="0" w:line="360" w:lineRule="auto"/>
        <w:ind w:left="0" w:firstLine="0"/>
        <w:rPr>
          <w:rFonts w:cs="Arial"/>
          <w:color w:val="000000"/>
        </w:rPr>
      </w:pPr>
      <w:r w:rsidRPr="007C690A">
        <w:rPr>
          <w:rFonts w:cs="Arial"/>
          <w:b/>
          <w:bCs/>
          <w:color w:val="000000"/>
          <w:u w:val="single"/>
        </w:rPr>
        <w:t>Режим подкрепления с вариативным интервалом (ВИ)</w:t>
      </w:r>
      <w:r w:rsidRPr="00820E88">
        <w:rPr>
          <w:rFonts w:cs="Arial"/>
          <w:b/>
          <w:bCs/>
          <w:color w:val="000000"/>
        </w:rPr>
        <w:t>.</w:t>
      </w:r>
      <w:r w:rsidRPr="00820E88">
        <w:rPr>
          <w:rFonts w:cs="Arial"/>
          <w:color w:val="000000"/>
        </w:rPr>
        <w:t xml:space="preserve"> В этом режиме организм получает подкрепление после того, как проходит неопределенный временной интервал. Подобно режиму ПИ, подкрепление при этом условии зависит от времени. Однако время между подкреплениями по режиму ВИ варьирует вокруг какой-то средней величины, а не является точно установленным. Как правило, скорость реагирования при режиме ВИ является прямой функцией примененной длины интервала: короткие интервалы порождают высокую скорость, а длинные — низкую. Также при подкреплении в режиме ВИ организм стремится установить постоянную скорость реагирования, и при отсутствии подкрепления реакции угасают медленно. В конечном итоге, организм не может точно предвидеть, когда будет следующее подкрепление. </w:t>
      </w:r>
    </w:p>
    <w:p w14:paraId="4777C7F6" w14:textId="77777777" w:rsidR="00972679" w:rsidRPr="00820E88" w:rsidRDefault="00606CD3" w:rsidP="00BA1D05">
      <w:pPr>
        <w:widowControl/>
        <w:autoSpaceDE w:val="0"/>
        <w:autoSpaceDN w:val="0"/>
        <w:adjustRightInd w:val="0"/>
        <w:spacing w:before="0" w:after="0" w:line="360" w:lineRule="auto"/>
        <w:rPr>
          <w:rFonts w:cs="Arial"/>
          <w:i/>
          <w:iCs/>
          <w:color w:val="000000"/>
        </w:rPr>
      </w:pPr>
      <w:r w:rsidRPr="00820E88">
        <w:rPr>
          <w:rFonts w:cs="Arial"/>
          <w:i/>
          <w:iCs/>
          <w:color w:val="000000"/>
          <w:szCs w:val="22"/>
          <w:highlight w:val="yellow"/>
        </w:rPr>
        <w:t xml:space="preserve">Видеовставка 4. </w:t>
      </w:r>
      <w:r w:rsidR="004A1131" w:rsidRPr="007C690A">
        <w:rPr>
          <w:rFonts w:cs="Arial"/>
          <w:iCs/>
          <w:color w:val="000000"/>
          <w:highlight w:val="yellow"/>
        </w:rPr>
        <w:t>В обычной</w:t>
      </w:r>
      <w:r w:rsidR="00972679" w:rsidRPr="007C690A">
        <w:rPr>
          <w:rFonts w:cs="Arial"/>
          <w:iCs/>
          <w:color w:val="000000"/>
          <w:highlight w:val="yellow"/>
        </w:rPr>
        <w:t xml:space="preserve"> жизни режим ВИ нечасто </w:t>
      </w:r>
      <w:r w:rsidR="004A1131" w:rsidRPr="007C690A">
        <w:rPr>
          <w:rFonts w:cs="Arial"/>
          <w:iCs/>
          <w:color w:val="000000"/>
          <w:highlight w:val="yellow"/>
        </w:rPr>
        <w:t>встречается, хотя можно встретить некоторые варианты</w:t>
      </w:r>
      <w:r w:rsidR="00972679" w:rsidRPr="00820E88">
        <w:rPr>
          <w:rFonts w:cs="Arial"/>
          <w:i/>
          <w:iCs/>
          <w:color w:val="000000"/>
          <w:highlight w:val="yellow"/>
        </w:rPr>
        <w:t xml:space="preserve">. </w:t>
      </w:r>
      <w:r w:rsidR="004A1131" w:rsidRPr="007C690A">
        <w:rPr>
          <w:rFonts w:cs="Arial"/>
          <w:i/>
          <w:iCs/>
          <w:color w:val="000000"/>
          <w:highlight w:val="yellow"/>
          <w:u w:val="single"/>
        </w:rPr>
        <w:t>Например</w:t>
      </w:r>
      <w:r w:rsidR="004A1131" w:rsidRPr="00820E88">
        <w:rPr>
          <w:rFonts w:cs="Arial"/>
          <w:i/>
          <w:iCs/>
          <w:color w:val="000000"/>
          <w:highlight w:val="yellow"/>
        </w:rPr>
        <w:t>,</w:t>
      </w:r>
      <w:r w:rsidR="00972679" w:rsidRPr="00820E88">
        <w:rPr>
          <w:rFonts w:cs="Arial"/>
          <w:i/>
          <w:iCs/>
          <w:color w:val="000000"/>
          <w:highlight w:val="yellow"/>
        </w:rPr>
        <w:t xml:space="preserve"> профессор</w:t>
      </w:r>
      <w:r w:rsidRPr="00820E88">
        <w:rPr>
          <w:rFonts w:cs="Arial"/>
          <w:i/>
          <w:iCs/>
          <w:color w:val="000000"/>
          <w:highlight w:val="yellow"/>
        </w:rPr>
        <w:t>ы</w:t>
      </w:r>
      <w:r w:rsidR="00972679" w:rsidRPr="00820E88">
        <w:rPr>
          <w:rFonts w:cs="Arial"/>
          <w:i/>
          <w:iCs/>
          <w:color w:val="000000"/>
          <w:highlight w:val="yellow"/>
        </w:rPr>
        <w:t xml:space="preserve">, которые дают «неожиданные» контрольные работы, частота которых </w:t>
      </w:r>
      <w:r w:rsidR="004A1131" w:rsidRPr="00820E88">
        <w:rPr>
          <w:rFonts w:cs="Arial"/>
          <w:i/>
          <w:iCs/>
          <w:color w:val="000000"/>
          <w:highlight w:val="yellow"/>
        </w:rPr>
        <w:t>непредсказуема</w:t>
      </w:r>
      <w:r w:rsidR="00972679" w:rsidRPr="00820E88">
        <w:rPr>
          <w:rFonts w:cs="Arial"/>
          <w:i/>
          <w:iCs/>
          <w:color w:val="000000"/>
          <w:highlight w:val="yellow"/>
        </w:rPr>
        <w:t xml:space="preserve">, используют режим ВИ. </w:t>
      </w:r>
      <w:r w:rsidR="004A1131" w:rsidRPr="00820E88">
        <w:rPr>
          <w:rFonts w:cs="Arial"/>
          <w:i/>
          <w:iCs/>
          <w:color w:val="000000"/>
          <w:highlight w:val="yellow"/>
        </w:rPr>
        <w:t xml:space="preserve">В таких условиях студенты, как правило, сохраняют высокий уровень прилежания, так как </w:t>
      </w:r>
      <w:r w:rsidR="00972679" w:rsidRPr="00820E88">
        <w:rPr>
          <w:rFonts w:cs="Arial"/>
          <w:i/>
          <w:iCs/>
          <w:color w:val="000000"/>
          <w:highlight w:val="yellow"/>
        </w:rPr>
        <w:t>никогда не знают, в какой момент будет следующая контрольная работа.</w:t>
      </w:r>
      <w:r w:rsidR="00972679" w:rsidRPr="00820E88">
        <w:rPr>
          <w:rFonts w:cs="Arial"/>
          <w:i/>
          <w:iCs/>
          <w:color w:val="000000"/>
        </w:rPr>
        <w:t xml:space="preserve"> </w:t>
      </w:r>
    </w:p>
    <w:p w14:paraId="593F0F9E" w14:textId="77777777" w:rsidR="0054771F" w:rsidRPr="00820E88" w:rsidRDefault="0054771F" w:rsidP="00BA1D05">
      <w:pPr>
        <w:spacing w:before="0" w:after="0" w:line="360" w:lineRule="auto"/>
        <w:rPr>
          <w:rFonts w:cs="Arial"/>
          <w:i/>
          <w:iCs/>
          <w:color w:val="000000"/>
        </w:rPr>
      </w:pPr>
      <w:r w:rsidRPr="00820E88">
        <w:rPr>
          <w:rFonts w:cs="Arial"/>
          <w:i/>
          <w:iCs/>
          <w:color w:val="000000"/>
          <w:highlight w:val="cyan"/>
        </w:rPr>
        <w:t>Рис. Иллюстрация. Режим подкрепления с вариативным интервалом.</w:t>
      </w:r>
      <w:r w:rsidR="00606CD3" w:rsidRPr="00820E88">
        <w:rPr>
          <w:rFonts w:cs="Arial"/>
          <w:color w:val="000000"/>
          <w:szCs w:val="22"/>
          <w:highlight w:val="green"/>
        </w:rPr>
        <w:t xml:space="preserve"> Интерактивный рисунок для </w:t>
      </w:r>
      <w:proofErr w:type="spellStart"/>
      <w:r w:rsidR="00606CD3" w:rsidRPr="00820E88">
        <w:rPr>
          <w:rFonts w:cs="Arial"/>
          <w:color w:val="000000"/>
          <w:szCs w:val="22"/>
          <w:highlight w:val="green"/>
        </w:rPr>
        <w:t>ibook</w:t>
      </w:r>
      <w:proofErr w:type="spellEnd"/>
      <w:r w:rsidR="00606CD3" w:rsidRPr="00820E88">
        <w:rPr>
          <w:rFonts w:cs="Arial"/>
          <w:color w:val="000000"/>
          <w:szCs w:val="22"/>
          <w:highlight w:val="green"/>
        </w:rPr>
        <w:t xml:space="preserve"> и статичный рисунок для читалки</w:t>
      </w:r>
    </w:p>
    <w:p w14:paraId="634705C6" w14:textId="77777777" w:rsidR="0054771F" w:rsidRPr="00820E88" w:rsidRDefault="00C2509E" w:rsidP="007C690A">
      <w:pPr>
        <w:spacing w:before="0" w:after="0" w:line="360" w:lineRule="auto"/>
        <w:jc w:val="center"/>
        <w:rPr>
          <w:rFonts w:cs="Arial"/>
          <w:i/>
          <w:iCs/>
          <w:color w:val="000000"/>
        </w:rPr>
      </w:pPr>
      <w:r>
        <w:rPr>
          <w:rFonts w:cs="Arial"/>
          <w:i/>
          <w:iCs/>
          <w:noProof/>
          <w:color w:val="000000"/>
        </w:rPr>
        <w:lastRenderedPageBreak/>
        <w:drawing>
          <wp:inline distT="0" distB="0" distL="0" distR="0" wp14:anchorId="7AA12E53" wp14:editId="147B2E73">
            <wp:extent cx="1905000" cy="1744980"/>
            <wp:effectExtent l="0" t="0" r="0" b="0"/>
            <wp:docPr id="15" name="Рисунок 15"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744980"/>
                    </a:xfrm>
                    <a:prstGeom prst="rect">
                      <a:avLst/>
                    </a:prstGeom>
                    <a:noFill/>
                    <a:ln>
                      <a:noFill/>
                    </a:ln>
                  </pic:spPr>
                </pic:pic>
              </a:graphicData>
            </a:graphic>
          </wp:inline>
        </w:drawing>
      </w:r>
    </w:p>
    <w:p w14:paraId="36B573EB" w14:textId="77777777" w:rsidR="00CC561D" w:rsidRPr="00820E88" w:rsidRDefault="00CC561D" w:rsidP="00BA1D05">
      <w:pPr>
        <w:spacing w:before="0" w:after="0" w:line="360" w:lineRule="auto"/>
        <w:rPr>
          <w:rFonts w:cs="Arial"/>
          <w:color w:val="000000"/>
        </w:rPr>
      </w:pPr>
    </w:p>
    <w:p w14:paraId="6A2CC2EE" w14:textId="77777777" w:rsidR="00972679" w:rsidRPr="0036035B" w:rsidRDefault="00972679" w:rsidP="00BA1D05">
      <w:pPr>
        <w:pStyle w:val="1"/>
        <w:numPr>
          <w:ilvl w:val="1"/>
          <w:numId w:val="23"/>
        </w:numPr>
        <w:spacing w:before="0" w:after="0"/>
        <w:ind w:left="0" w:firstLine="0"/>
        <w:jc w:val="left"/>
        <w:rPr>
          <w:rFonts w:cs="Arial"/>
          <w:color w:val="4472C4"/>
          <w:sz w:val="24"/>
        </w:rPr>
      </w:pPr>
      <w:bookmarkStart w:id="20" w:name="_Toc206825218"/>
      <w:bookmarkStart w:id="21" w:name="_Toc216152533"/>
      <w:r w:rsidRPr="0036035B">
        <w:rPr>
          <w:rFonts w:cs="Arial"/>
          <w:color w:val="4472C4"/>
        </w:rPr>
        <w:t>Наказание</w:t>
      </w:r>
      <w:bookmarkEnd w:id="20"/>
      <w:bookmarkEnd w:id="21"/>
    </w:p>
    <w:p w14:paraId="523F0604" w14:textId="77777777" w:rsidR="00972679" w:rsidRPr="00820E88" w:rsidRDefault="00972679" w:rsidP="00BA1D05">
      <w:pPr>
        <w:pStyle w:val="a8"/>
        <w:widowControl w:val="0"/>
        <w:spacing w:before="0" w:after="0" w:line="360" w:lineRule="auto"/>
        <w:jc w:val="both"/>
        <w:rPr>
          <w:color w:val="000000"/>
          <w:sz w:val="22"/>
          <w:szCs w:val="22"/>
        </w:rPr>
      </w:pPr>
      <w:r w:rsidRPr="00EF5306">
        <w:rPr>
          <w:b/>
          <w:i/>
          <w:color w:val="000000"/>
          <w:sz w:val="22"/>
          <w:szCs w:val="22"/>
        </w:rPr>
        <w:t>С точки зрения</w:t>
      </w:r>
      <w:r w:rsidRPr="00820E88">
        <w:rPr>
          <w:color w:val="000000"/>
          <w:sz w:val="22"/>
          <w:szCs w:val="22"/>
        </w:rPr>
        <w:t xml:space="preserve"> </w:t>
      </w:r>
      <w:r w:rsidRPr="00E952BB">
        <w:rPr>
          <w:b/>
          <w:color w:val="000000"/>
          <w:sz w:val="22"/>
          <w:szCs w:val="22"/>
        </w:rPr>
        <w:t>Скиннера</w:t>
      </w:r>
      <w:r w:rsidRPr="00820E88">
        <w:rPr>
          <w:color w:val="000000"/>
          <w:sz w:val="22"/>
          <w:szCs w:val="22"/>
        </w:rPr>
        <w:t xml:space="preserve">, в основном </w:t>
      </w:r>
      <w:r w:rsidRPr="00E952BB">
        <w:rPr>
          <w:b/>
          <w:i/>
          <w:color w:val="000000"/>
          <w:sz w:val="22"/>
          <w:szCs w:val="22"/>
        </w:rPr>
        <w:t xml:space="preserve">поведение человека контролируется </w:t>
      </w:r>
      <w:proofErr w:type="spellStart"/>
      <w:r w:rsidRPr="00E952BB">
        <w:rPr>
          <w:b/>
          <w:i/>
          <w:color w:val="000000"/>
          <w:sz w:val="22"/>
          <w:szCs w:val="22"/>
        </w:rPr>
        <w:t>аверсивными</w:t>
      </w:r>
      <w:proofErr w:type="spellEnd"/>
      <w:r w:rsidRPr="00E952BB">
        <w:rPr>
          <w:b/>
          <w:i/>
          <w:color w:val="000000"/>
          <w:sz w:val="22"/>
          <w:szCs w:val="22"/>
        </w:rPr>
        <w:t xml:space="preserve"> (неприятными или болевыми) стимулами</w:t>
      </w:r>
      <w:r w:rsidRPr="00820E88">
        <w:rPr>
          <w:color w:val="000000"/>
          <w:sz w:val="22"/>
          <w:szCs w:val="22"/>
        </w:rPr>
        <w:t xml:space="preserve">. </w:t>
      </w:r>
      <w:r w:rsidRPr="00E952BB">
        <w:rPr>
          <w:b/>
          <w:i/>
          <w:color w:val="000000"/>
          <w:sz w:val="22"/>
          <w:szCs w:val="22"/>
        </w:rPr>
        <w:t xml:space="preserve">Два наиболее типичных метода </w:t>
      </w:r>
      <w:proofErr w:type="spellStart"/>
      <w:r w:rsidRPr="00E952BB">
        <w:rPr>
          <w:b/>
          <w:i/>
          <w:color w:val="000000"/>
          <w:sz w:val="22"/>
          <w:szCs w:val="22"/>
        </w:rPr>
        <w:t>аверсивного</w:t>
      </w:r>
      <w:proofErr w:type="spellEnd"/>
      <w:r w:rsidRPr="00E952BB">
        <w:rPr>
          <w:b/>
          <w:i/>
          <w:color w:val="000000"/>
          <w:sz w:val="22"/>
          <w:szCs w:val="22"/>
        </w:rPr>
        <w:t xml:space="preserve"> контроля — это </w:t>
      </w:r>
      <w:r w:rsidRPr="00E952BB">
        <w:rPr>
          <w:b/>
          <w:i/>
          <w:color w:val="000000"/>
          <w:sz w:val="22"/>
          <w:szCs w:val="22"/>
          <w:u w:val="single"/>
        </w:rPr>
        <w:t>наказание и негативное подкрепление</w:t>
      </w:r>
      <w:r w:rsidRPr="00820E88">
        <w:rPr>
          <w:color w:val="000000"/>
          <w:sz w:val="22"/>
          <w:szCs w:val="22"/>
        </w:rPr>
        <w:t xml:space="preserve">. Эти термины часто используются как синонимы для описания концептуальных свойств и поведенческих эффектов </w:t>
      </w:r>
      <w:proofErr w:type="spellStart"/>
      <w:r w:rsidRPr="00820E88">
        <w:rPr>
          <w:color w:val="000000"/>
          <w:sz w:val="22"/>
          <w:szCs w:val="22"/>
        </w:rPr>
        <w:t>аверсивного</w:t>
      </w:r>
      <w:proofErr w:type="spellEnd"/>
      <w:r w:rsidRPr="00820E88">
        <w:rPr>
          <w:color w:val="000000"/>
          <w:sz w:val="22"/>
          <w:szCs w:val="22"/>
        </w:rPr>
        <w:t xml:space="preserve"> контроля. </w:t>
      </w:r>
      <w:r w:rsidRPr="00E952BB">
        <w:rPr>
          <w:b/>
          <w:color w:val="000000"/>
          <w:sz w:val="22"/>
          <w:szCs w:val="22"/>
        </w:rPr>
        <w:t>Скиннер</w:t>
      </w:r>
      <w:r w:rsidRPr="00820E88">
        <w:rPr>
          <w:color w:val="000000"/>
          <w:sz w:val="22"/>
          <w:szCs w:val="22"/>
        </w:rPr>
        <w:t xml:space="preserve"> предложил следующее определение: «Вы можете различать наказание, при котором происходит </w:t>
      </w:r>
      <w:proofErr w:type="spellStart"/>
      <w:r w:rsidRPr="00820E88">
        <w:rPr>
          <w:color w:val="000000"/>
          <w:sz w:val="22"/>
          <w:szCs w:val="22"/>
        </w:rPr>
        <w:t>аверсивное</w:t>
      </w:r>
      <w:proofErr w:type="spellEnd"/>
      <w:r w:rsidRPr="00820E88">
        <w:rPr>
          <w:color w:val="000000"/>
          <w:sz w:val="22"/>
          <w:szCs w:val="22"/>
        </w:rPr>
        <w:t xml:space="preserve"> событие, пропорциональное реакции, и негативное подкрепление, в котором подкреплением является устранение </w:t>
      </w:r>
      <w:proofErr w:type="spellStart"/>
      <w:r w:rsidRPr="00820E88">
        <w:rPr>
          <w:color w:val="000000"/>
          <w:sz w:val="22"/>
          <w:szCs w:val="22"/>
        </w:rPr>
        <w:t>аверсивного</w:t>
      </w:r>
      <w:proofErr w:type="spellEnd"/>
      <w:r w:rsidRPr="00820E88">
        <w:rPr>
          <w:color w:val="000000"/>
          <w:sz w:val="22"/>
          <w:szCs w:val="22"/>
        </w:rPr>
        <w:t xml:space="preserve"> стимула, условного или безусловного». </w:t>
      </w:r>
    </w:p>
    <w:p w14:paraId="56D6B453"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Термин </w:t>
      </w:r>
      <w:r w:rsidRPr="00E952BB">
        <w:rPr>
          <w:b/>
          <w:bCs/>
          <w:i/>
          <w:color w:val="000000"/>
          <w:sz w:val="22"/>
          <w:szCs w:val="22"/>
          <w:u w:val="single"/>
        </w:rPr>
        <w:t>наказание</w:t>
      </w:r>
      <w:r w:rsidRPr="00820E88">
        <w:rPr>
          <w:color w:val="000000"/>
          <w:sz w:val="22"/>
          <w:szCs w:val="22"/>
        </w:rPr>
        <w:t xml:space="preserve"> относится к любому </w:t>
      </w:r>
      <w:proofErr w:type="spellStart"/>
      <w:r w:rsidRPr="001F64EC">
        <w:rPr>
          <w:color w:val="000000"/>
          <w:sz w:val="22"/>
          <w:szCs w:val="22"/>
        </w:rPr>
        <w:t>аверсивному</w:t>
      </w:r>
      <w:proofErr w:type="spellEnd"/>
      <w:r w:rsidRPr="001F64EC">
        <w:rPr>
          <w:color w:val="000000"/>
          <w:sz w:val="22"/>
          <w:szCs w:val="22"/>
        </w:rPr>
        <w:t xml:space="preserve"> стимулу</w:t>
      </w:r>
      <w:r w:rsidRPr="00820E88">
        <w:rPr>
          <w:color w:val="000000"/>
          <w:sz w:val="22"/>
          <w:szCs w:val="22"/>
        </w:rPr>
        <w:t xml:space="preserve"> или явлению, которое зависит от появления какой-то </w:t>
      </w:r>
      <w:proofErr w:type="spellStart"/>
      <w:r w:rsidRPr="00820E88">
        <w:rPr>
          <w:color w:val="000000"/>
          <w:sz w:val="22"/>
          <w:szCs w:val="22"/>
        </w:rPr>
        <w:t>оперантной</w:t>
      </w:r>
      <w:proofErr w:type="spellEnd"/>
      <w:r w:rsidRPr="00820E88">
        <w:rPr>
          <w:color w:val="000000"/>
          <w:sz w:val="22"/>
          <w:szCs w:val="22"/>
        </w:rPr>
        <w:t xml:space="preserve"> реакции. Вместо того, чтобы усиливать реакцию, которую оно сопровождает, </w:t>
      </w:r>
      <w:r w:rsidRPr="00E952BB">
        <w:rPr>
          <w:b/>
          <w:i/>
          <w:color w:val="000000"/>
          <w:sz w:val="22"/>
          <w:szCs w:val="22"/>
        </w:rPr>
        <w:t>наказание</w:t>
      </w:r>
      <w:r w:rsidRPr="00820E88">
        <w:rPr>
          <w:color w:val="000000"/>
          <w:sz w:val="22"/>
          <w:szCs w:val="22"/>
        </w:rPr>
        <w:t xml:space="preserve"> уменьшает, по крайней мере, временно, вероятность того, что реакция повторится. </w:t>
      </w:r>
      <w:r w:rsidRPr="00E952BB">
        <w:rPr>
          <w:b/>
          <w:i/>
          <w:color w:val="000000"/>
          <w:sz w:val="22"/>
          <w:szCs w:val="22"/>
        </w:rPr>
        <w:t>Предполагаемая цель наказания</w:t>
      </w:r>
      <w:r w:rsidRPr="00820E88">
        <w:rPr>
          <w:color w:val="000000"/>
          <w:sz w:val="22"/>
          <w:szCs w:val="22"/>
        </w:rPr>
        <w:t xml:space="preserve"> — </w:t>
      </w:r>
      <w:r w:rsidRPr="00E952BB">
        <w:rPr>
          <w:b/>
          <w:i/>
          <w:color w:val="000000"/>
          <w:sz w:val="22"/>
          <w:szCs w:val="22"/>
          <w:u w:val="single"/>
        </w:rPr>
        <w:t xml:space="preserve">побудить людей </w:t>
      </w:r>
      <w:r w:rsidRPr="00E952BB">
        <w:rPr>
          <w:b/>
          <w:bCs/>
          <w:i/>
          <w:color w:val="000000"/>
          <w:sz w:val="22"/>
          <w:szCs w:val="22"/>
          <w:u w:val="single"/>
        </w:rPr>
        <w:t>не вести себя данным образом</w:t>
      </w:r>
      <w:r w:rsidRPr="00820E88">
        <w:rPr>
          <w:color w:val="000000"/>
          <w:sz w:val="22"/>
          <w:szCs w:val="22"/>
        </w:rPr>
        <w:t xml:space="preserve">. </w:t>
      </w:r>
      <w:r w:rsidRPr="00E952BB">
        <w:rPr>
          <w:b/>
          <w:color w:val="000000"/>
          <w:sz w:val="22"/>
          <w:szCs w:val="22"/>
        </w:rPr>
        <w:t>Скиннер</w:t>
      </w:r>
      <w:r w:rsidRPr="00820E88">
        <w:rPr>
          <w:color w:val="000000"/>
          <w:sz w:val="22"/>
          <w:szCs w:val="22"/>
        </w:rPr>
        <w:t xml:space="preserve"> </w:t>
      </w:r>
      <w:r w:rsidRPr="00EF5306">
        <w:rPr>
          <w:b/>
          <w:i/>
          <w:color w:val="000000"/>
          <w:sz w:val="22"/>
          <w:szCs w:val="22"/>
        </w:rPr>
        <w:t>заметил</w:t>
      </w:r>
      <w:r w:rsidRPr="00820E88">
        <w:rPr>
          <w:color w:val="000000"/>
          <w:sz w:val="22"/>
          <w:szCs w:val="22"/>
        </w:rPr>
        <w:t xml:space="preserve">, что это наиболее общий метод контроля поведения в современной жизни. </w:t>
      </w:r>
    </w:p>
    <w:p w14:paraId="05D0AB13"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По </w:t>
      </w:r>
      <w:r w:rsidRPr="00E952BB">
        <w:rPr>
          <w:b/>
          <w:color w:val="000000"/>
          <w:sz w:val="22"/>
          <w:szCs w:val="22"/>
        </w:rPr>
        <w:t>Скиннеру</w:t>
      </w:r>
      <w:r w:rsidRPr="00820E88">
        <w:rPr>
          <w:color w:val="000000"/>
          <w:sz w:val="22"/>
          <w:szCs w:val="22"/>
        </w:rPr>
        <w:t xml:space="preserve">, </w:t>
      </w:r>
      <w:r w:rsidRPr="00E952BB">
        <w:rPr>
          <w:b/>
          <w:i/>
          <w:color w:val="000000"/>
          <w:sz w:val="22"/>
          <w:szCs w:val="22"/>
        </w:rPr>
        <w:t xml:space="preserve">наказание может быть осуществлено двумя различными способами, которые он называет </w:t>
      </w:r>
      <w:r w:rsidRPr="00E952BB">
        <w:rPr>
          <w:b/>
          <w:bCs/>
          <w:i/>
          <w:color w:val="000000"/>
          <w:sz w:val="22"/>
          <w:szCs w:val="22"/>
          <w:u w:val="single"/>
        </w:rPr>
        <w:t>позитивным и негативным наказанием</w:t>
      </w:r>
      <w:r w:rsidRPr="00E952BB">
        <w:rPr>
          <w:b/>
          <w:i/>
          <w:color w:val="000000"/>
          <w:sz w:val="22"/>
          <w:szCs w:val="22"/>
        </w:rPr>
        <w:t>.</w:t>
      </w:r>
      <w:r w:rsidRPr="00820E88">
        <w:rPr>
          <w:color w:val="000000"/>
          <w:sz w:val="22"/>
          <w:szCs w:val="22"/>
        </w:rPr>
        <w:t xml:space="preserve"> </w:t>
      </w:r>
    </w:p>
    <w:p w14:paraId="313F9FFD" w14:textId="77777777" w:rsidR="00972679" w:rsidRPr="00E952BB" w:rsidRDefault="00972679" w:rsidP="00BA1D05">
      <w:pPr>
        <w:pStyle w:val="a8"/>
        <w:widowControl w:val="0"/>
        <w:spacing w:before="0" w:after="0" w:line="360" w:lineRule="auto"/>
        <w:jc w:val="both"/>
        <w:rPr>
          <w:i/>
          <w:color w:val="000000"/>
          <w:sz w:val="22"/>
          <w:szCs w:val="22"/>
        </w:rPr>
      </w:pPr>
      <w:r w:rsidRPr="00E952BB">
        <w:rPr>
          <w:b/>
          <w:bCs/>
          <w:i/>
          <w:color w:val="000000"/>
          <w:sz w:val="22"/>
          <w:szCs w:val="22"/>
        </w:rPr>
        <w:t xml:space="preserve">Позитивное наказание встречается всякий раз, когда поведение ведет к </w:t>
      </w:r>
      <w:proofErr w:type="spellStart"/>
      <w:r w:rsidRPr="00E952BB">
        <w:rPr>
          <w:b/>
          <w:bCs/>
          <w:i/>
          <w:color w:val="000000"/>
          <w:sz w:val="22"/>
          <w:szCs w:val="22"/>
        </w:rPr>
        <w:t>аверсивному</w:t>
      </w:r>
      <w:proofErr w:type="spellEnd"/>
      <w:r w:rsidRPr="00E952BB">
        <w:rPr>
          <w:b/>
          <w:bCs/>
          <w:i/>
          <w:color w:val="000000"/>
          <w:sz w:val="22"/>
          <w:szCs w:val="22"/>
        </w:rPr>
        <w:t xml:space="preserve"> исходу. </w:t>
      </w:r>
    </w:p>
    <w:p w14:paraId="70E98D91" w14:textId="77777777" w:rsidR="00972679" w:rsidRPr="00820E88" w:rsidRDefault="00E952BB" w:rsidP="00BA1D05">
      <w:pPr>
        <w:pStyle w:val="a8"/>
        <w:widowControl w:val="0"/>
        <w:spacing w:before="0" w:after="0" w:line="360" w:lineRule="auto"/>
        <w:jc w:val="both"/>
        <w:rPr>
          <w:color w:val="000000"/>
          <w:sz w:val="22"/>
          <w:szCs w:val="22"/>
        </w:rPr>
      </w:pPr>
      <w:r w:rsidRPr="001F64EC">
        <w:rPr>
          <w:i/>
          <w:iCs/>
          <w:color w:val="000000"/>
          <w:sz w:val="22"/>
          <w:u w:val="single"/>
        </w:rPr>
        <w:t>Пример</w:t>
      </w:r>
      <w:r w:rsidR="001F64EC">
        <w:rPr>
          <w:i/>
          <w:iCs/>
          <w:color w:val="000000"/>
          <w:sz w:val="22"/>
          <w:szCs w:val="22"/>
        </w:rPr>
        <w:t xml:space="preserve">. </w:t>
      </w:r>
      <w:r w:rsidR="00972679" w:rsidRPr="00820E88">
        <w:rPr>
          <w:i/>
          <w:iCs/>
          <w:color w:val="000000"/>
          <w:sz w:val="22"/>
          <w:szCs w:val="22"/>
        </w:rPr>
        <w:t xml:space="preserve">Если дети плохо себя ведут, их шлепают или бранят; если студенты пользуются шпаргалками на экзамене, их исключают из </w:t>
      </w:r>
      <w:r>
        <w:rPr>
          <w:i/>
          <w:iCs/>
          <w:color w:val="000000"/>
          <w:sz w:val="22"/>
          <w:szCs w:val="22"/>
        </w:rPr>
        <w:t>ВУЗ</w:t>
      </w:r>
      <w:r w:rsidR="00972679" w:rsidRPr="00820E88">
        <w:rPr>
          <w:i/>
          <w:iCs/>
          <w:color w:val="000000"/>
          <w:sz w:val="22"/>
          <w:szCs w:val="22"/>
        </w:rPr>
        <w:t xml:space="preserve">а или школы; если взрослых ловят на злоупотреблении служебным положением, их увольняют, штрафуют или сажают в тюрьму. </w:t>
      </w:r>
    </w:p>
    <w:p w14:paraId="4AE8D9A7" w14:textId="77777777" w:rsidR="00972679" w:rsidRPr="00820E88" w:rsidRDefault="00972679" w:rsidP="00BA1D05">
      <w:pPr>
        <w:pStyle w:val="a8"/>
        <w:widowControl w:val="0"/>
        <w:spacing w:before="0" w:after="0" w:line="360" w:lineRule="auto"/>
        <w:jc w:val="both"/>
        <w:rPr>
          <w:color w:val="000000"/>
          <w:sz w:val="22"/>
          <w:szCs w:val="22"/>
        </w:rPr>
      </w:pPr>
      <w:r w:rsidRPr="001F64EC">
        <w:rPr>
          <w:b/>
          <w:bCs/>
          <w:i/>
          <w:color w:val="000000"/>
          <w:sz w:val="22"/>
          <w:szCs w:val="22"/>
        </w:rPr>
        <w:t>Негативное же наказание встречается всякий раз, когда за поведением следует устранение (возможного) позитивного подкрепляющего стимул</w:t>
      </w:r>
      <w:r w:rsidRPr="00820E88">
        <w:rPr>
          <w:b/>
          <w:bCs/>
          <w:color w:val="000000"/>
          <w:sz w:val="22"/>
          <w:szCs w:val="22"/>
        </w:rPr>
        <w:t xml:space="preserve">а. </w:t>
      </w:r>
      <w:r w:rsidRPr="001F64EC">
        <w:rPr>
          <w:i/>
          <w:iCs/>
          <w:color w:val="000000"/>
          <w:sz w:val="22"/>
          <w:szCs w:val="22"/>
          <w:u w:val="single"/>
        </w:rPr>
        <w:t>Например</w:t>
      </w:r>
      <w:r w:rsidRPr="00820E88">
        <w:rPr>
          <w:i/>
          <w:iCs/>
          <w:color w:val="000000"/>
          <w:sz w:val="22"/>
          <w:szCs w:val="22"/>
        </w:rPr>
        <w:t>, детям запрещают смотреть телевизор из-за плохого поведения.</w:t>
      </w:r>
      <w:r w:rsidRPr="00820E88">
        <w:rPr>
          <w:color w:val="000000"/>
          <w:sz w:val="22"/>
          <w:szCs w:val="22"/>
        </w:rPr>
        <w:t xml:space="preserve"> </w:t>
      </w:r>
      <w:r w:rsidRPr="001F64EC">
        <w:rPr>
          <w:b/>
          <w:i/>
          <w:color w:val="000000"/>
          <w:sz w:val="22"/>
          <w:szCs w:val="22"/>
        </w:rPr>
        <w:t xml:space="preserve">Широко используемый подход к негативному наказанию — </w:t>
      </w:r>
      <w:r w:rsidRPr="001F64EC">
        <w:rPr>
          <w:b/>
          <w:i/>
          <w:color w:val="000000"/>
          <w:sz w:val="22"/>
          <w:szCs w:val="22"/>
          <w:u w:val="single"/>
        </w:rPr>
        <w:t>методика приостановки</w:t>
      </w:r>
      <w:r w:rsidRPr="001F64EC">
        <w:rPr>
          <w:b/>
          <w:i/>
          <w:color w:val="000000"/>
          <w:sz w:val="22"/>
          <w:szCs w:val="22"/>
        </w:rPr>
        <w:t>.</w:t>
      </w:r>
      <w:r w:rsidRPr="00820E88">
        <w:rPr>
          <w:color w:val="000000"/>
          <w:sz w:val="22"/>
          <w:szCs w:val="22"/>
        </w:rPr>
        <w:t xml:space="preserve"> В </w:t>
      </w:r>
      <w:r w:rsidRPr="00820E88">
        <w:rPr>
          <w:color w:val="000000"/>
          <w:sz w:val="22"/>
          <w:szCs w:val="22"/>
        </w:rPr>
        <w:lastRenderedPageBreak/>
        <w:t xml:space="preserve">соответствии с этой методикой человека моментально удаляют из ситуации, в которой доступны определенные подкрепляющие стимулы. </w:t>
      </w:r>
    </w:p>
    <w:p w14:paraId="61F2BDBF" w14:textId="77777777" w:rsidR="00972679" w:rsidRPr="00820E88" w:rsidRDefault="00972679" w:rsidP="00BA1D05">
      <w:pPr>
        <w:pStyle w:val="a8"/>
        <w:widowControl w:val="0"/>
        <w:spacing w:before="0" w:after="0" w:line="360" w:lineRule="auto"/>
        <w:jc w:val="both"/>
        <w:rPr>
          <w:i/>
          <w:iCs/>
          <w:color w:val="000000"/>
          <w:sz w:val="22"/>
          <w:szCs w:val="22"/>
        </w:rPr>
      </w:pPr>
      <w:r w:rsidRPr="001F64EC">
        <w:rPr>
          <w:i/>
          <w:iCs/>
          <w:color w:val="000000"/>
          <w:sz w:val="22"/>
          <w:szCs w:val="22"/>
          <w:u w:val="single"/>
        </w:rPr>
        <w:t>Например</w:t>
      </w:r>
      <w:r w:rsidRPr="00820E88">
        <w:rPr>
          <w:i/>
          <w:iCs/>
          <w:color w:val="000000"/>
          <w:sz w:val="22"/>
          <w:szCs w:val="22"/>
        </w:rPr>
        <w:t xml:space="preserve">, непослушного ученика, мешающего занятиям, могут выгнать из кабинета. </w:t>
      </w:r>
    </w:p>
    <w:p w14:paraId="38663FAC" w14:textId="77777777" w:rsidR="00727673" w:rsidRPr="00820E88" w:rsidRDefault="00727673" w:rsidP="00BA1D05">
      <w:pPr>
        <w:pStyle w:val="a8"/>
        <w:widowControl w:val="0"/>
        <w:spacing w:before="0" w:after="0" w:line="360" w:lineRule="auto"/>
        <w:jc w:val="both"/>
        <w:rPr>
          <w:color w:val="000000"/>
          <w:sz w:val="22"/>
          <w:szCs w:val="22"/>
          <w:highlight w:val="green"/>
        </w:rPr>
      </w:pPr>
      <w:r w:rsidRPr="00820E88">
        <w:rPr>
          <w:color w:val="000000"/>
          <w:sz w:val="22"/>
          <w:szCs w:val="22"/>
          <w:highlight w:val="green"/>
        </w:rPr>
        <w:t>Медиа вставка.</w:t>
      </w:r>
      <w:r w:rsidR="005F2259" w:rsidRPr="00820E88">
        <w:rPr>
          <w:color w:val="000000"/>
          <w:sz w:val="22"/>
          <w:szCs w:val="22"/>
          <w:highlight w:val="green"/>
        </w:rPr>
        <w:t xml:space="preserve"> </w:t>
      </w:r>
    </w:p>
    <w:p w14:paraId="45A589EB" w14:textId="77777777" w:rsidR="005F2259" w:rsidRPr="001F64EC" w:rsidRDefault="005F2259" w:rsidP="00BA1D05">
      <w:pPr>
        <w:pStyle w:val="a8"/>
        <w:widowControl w:val="0"/>
        <w:spacing w:before="0" w:after="0" w:line="360" w:lineRule="auto"/>
        <w:jc w:val="both"/>
        <w:rPr>
          <w:b/>
          <w:color w:val="000000"/>
          <w:sz w:val="22"/>
          <w:szCs w:val="22"/>
          <w:highlight w:val="green"/>
        </w:rPr>
      </w:pPr>
      <w:r w:rsidRPr="001F64EC">
        <w:rPr>
          <w:b/>
          <w:color w:val="000000"/>
          <w:sz w:val="22"/>
          <w:szCs w:val="22"/>
          <w:highlight w:val="green"/>
          <w:u w:val="single"/>
        </w:rPr>
        <w:t>Вопрос</w:t>
      </w:r>
      <w:r w:rsidRPr="001F64EC">
        <w:rPr>
          <w:b/>
          <w:color w:val="000000"/>
          <w:sz w:val="22"/>
          <w:szCs w:val="22"/>
          <w:highlight w:val="green"/>
        </w:rPr>
        <w:t>: Позитивное или негативное наказание?</w:t>
      </w:r>
      <w:r w:rsidR="001F64EC" w:rsidRPr="001F64EC">
        <w:rPr>
          <w:b/>
          <w:color w:val="000000"/>
          <w:sz w:val="22"/>
          <w:szCs w:val="22"/>
          <w:highlight w:val="green"/>
        </w:rPr>
        <w:t xml:space="preserve"> </w:t>
      </w:r>
      <w:r w:rsidR="00727673" w:rsidRPr="001F64EC">
        <w:rPr>
          <w:b/>
          <w:color w:val="000000"/>
          <w:sz w:val="22"/>
          <w:szCs w:val="22"/>
          <w:highlight w:val="green"/>
        </w:rPr>
        <w:t>Студен</w:t>
      </w:r>
      <w:r w:rsidRPr="001F64EC">
        <w:rPr>
          <w:b/>
          <w:color w:val="000000"/>
          <w:sz w:val="22"/>
          <w:szCs w:val="22"/>
          <w:highlight w:val="green"/>
        </w:rPr>
        <w:t xml:space="preserve">т плохо подготовился к экзамену и получил низкую оценку. </w:t>
      </w:r>
    </w:p>
    <w:p w14:paraId="7AA8CD71" w14:textId="77777777" w:rsidR="00727673" w:rsidRPr="001F64EC" w:rsidRDefault="005F2259" w:rsidP="00BA1D05">
      <w:pPr>
        <w:pStyle w:val="a8"/>
        <w:widowControl w:val="0"/>
        <w:spacing w:before="0" w:after="0" w:line="360" w:lineRule="auto"/>
        <w:jc w:val="both"/>
        <w:rPr>
          <w:b/>
          <w:color w:val="000000"/>
          <w:sz w:val="22"/>
          <w:szCs w:val="22"/>
        </w:rPr>
      </w:pPr>
      <w:r w:rsidRPr="001F64EC">
        <w:rPr>
          <w:b/>
          <w:color w:val="000000"/>
          <w:sz w:val="22"/>
          <w:szCs w:val="22"/>
          <w:highlight w:val="green"/>
          <w:u w:val="single"/>
        </w:rPr>
        <w:t>Ответ</w:t>
      </w:r>
      <w:r w:rsidRPr="001F64EC">
        <w:rPr>
          <w:b/>
          <w:color w:val="000000"/>
          <w:sz w:val="22"/>
          <w:szCs w:val="22"/>
          <w:highlight w:val="green"/>
        </w:rPr>
        <w:t>:</w:t>
      </w:r>
      <w:r w:rsidR="00727673" w:rsidRPr="001F64EC">
        <w:rPr>
          <w:b/>
          <w:color w:val="000000"/>
          <w:sz w:val="22"/>
          <w:szCs w:val="22"/>
          <w:highlight w:val="green"/>
        </w:rPr>
        <w:t xml:space="preserve"> Низкая оценка на экзамене предполагает, что студент будет более основательно готовиться к следующему экзамену.</w:t>
      </w:r>
    </w:p>
    <w:p w14:paraId="38DE566C" w14:textId="77777777" w:rsidR="005F2259" w:rsidRPr="00820E88" w:rsidRDefault="005F2259"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r w:rsidR="00606CD3" w:rsidRPr="00820E88">
        <w:rPr>
          <w:color w:val="000000"/>
          <w:szCs w:val="22"/>
          <w:highlight w:val="green"/>
        </w:rPr>
        <w:t xml:space="preserve"> Интерактивная таблица для </w:t>
      </w:r>
      <w:proofErr w:type="spellStart"/>
      <w:r w:rsidR="00606CD3" w:rsidRPr="00820E88">
        <w:rPr>
          <w:color w:val="000000"/>
          <w:szCs w:val="22"/>
          <w:highlight w:val="green"/>
        </w:rPr>
        <w:t>ibook</w:t>
      </w:r>
      <w:proofErr w:type="spellEnd"/>
      <w:r w:rsidR="00606CD3" w:rsidRPr="00820E88">
        <w:rPr>
          <w:color w:val="000000"/>
          <w:szCs w:val="22"/>
          <w:highlight w:val="green"/>
        </w:rPr>
        <w:t xml:space="preserve"> и статичный рисунок для читалки</w:t>
      </w:r>
    </w:p>
    <w:tbl>
      <w:tblPr>
        <w:tblW w:w="8613"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404"/>
        <w:gridCol w:w="1620"/>
        <w:gridCol w:w="2681"/>
        <w:gridCol w:w="2908"/>
      </w:tblGrid>
      <w:tr w:rsidR="005F2259" w:rsidRPr="0036035B" w14:paraId="672DA110" w14:textId="77777777" w:rsidTr="0036035B">
        <w:trPr>
          <w:jc w:val="center"/>
        </w:trPr>
        <w:tc>
          <w:tcPr>
            <w:tcW w:w="3024" w:type="dxa"/>
            <w:gridSpan w:val="2"/>
            <w:tcBorders>
              <w:top w:val="single" w:sz="4" w:space="0" w:color="FFFFFF"/>
              <w:left w:val="single" w:sz="4" w:space="0" w:color="FFFFFF"/>
              <w:right w:val="nil"/>
            </w:tcBorders>
            <w:shd w:val="clear" w:color="auto" w:fill="FFC000"/>
            <w:hideMark/>
          </w:tcPr>
          <w:p w14:paraId="44A63624" w14:textId="77777777" w:rsidR="005F2259" w:rsidRPr="0036035B" w:rsidRDefault="005F2259" w:rsidP="0036035B">
            <w:pPr>
              <w:widowControl/>
              <w:spacing w:before="0" w:after="0" w:line="360" w:lineRule="auto"/>
              <w:jc w:val="left"/>
              <w:rPr>
                <w:rFonts w:cs="Arial"/>
                <w:b/>
                <w:bCs/>
                <w:color w:val="444444"/>
                <w:sz w:val="20"/>
                <w:szCs w:val="20"/>
              </w:rPr>
            </w:pPr>
            <w:r w:rsidRPr="0036035B">
              <w:rPr>
                <w:rFonts w:cs="Arial"/>
                <w:color w:val="444444"/>
                <w:sz w:val="20"/>
                <w:szCs w:val="20"/>
              </w:rPr>
              <w:br/>
              <w:t> </w:t>
            </w:r>
          </w:p>
          <w:p w14:paraId="3777D2CD" w14:textId="77777777" w:rsidR="005F2259" w:rsidRPr="0036035B" w:rsidRDefault="005F2259" w:rsidP="0036035B">
            <w:pPr>
              <w:widowControl/>
              <w:spacing w:before="0" w:after="0" w:line="360" w:lineRule="auto"/>
              <w:jc w:val="left"/>
              <w:rPr>
                <w:rFonts w:cs="Arial"/>
                <w:b/>
                <w:bCs/>
                <w:color w:val="444444"/>
                <w:sz w:val="20"/>
                <w:szCs w:val="20"/>
              </w:rPr>
            </w:pPr>
            <w:r w:rsidRPr="0036035B">
              <w:rPr>
                <w:rFonts w:cs="Arial"/>
                <w:color w:val="444444"/>
                <w:sz w:val="20"/>
                <w:szCs w:val="20"/>
              </w:rPr>
              <w:t> </w:t>
            </w:r>
          </w:p>
        </w:tc>
        <w:tc>
          <w:tcPr>
            <w:tcW w:w="2681" w:type="dxa"/>
            <w:tcBorders>
              <w:top w:val="single" w:sz="4" w:space="0" w:color="FFFFFF"/>
              <w:left w:val="nil"/>
              <w:right w:val="nil"/>
            </w:tcBorders>
            <w:shd w:val="clear" w:color="auto" w:fill="FFC000"/>
            <w:hideMark/>
          </w:tcPr>
          <w:p w14:paraId="0ADEE681" w14:textId="77777777" w:rsidR="005F2259" w:rsidRPr="0036035B" w:rsidRDefault="005F2259" w:rsidP="0036035B">
            <w:pPr>
              <w:widowControl/>
              <w:spacing w:before="0" w:after="0" w:line="360" w:lineRule="auto"/>
              <w:jc w:val="center"/>
              <w:rPr>
                <w:rFonts w:cs="Arial"/>
                <w:b/>
                <w:bCs/>
                <w:color w:val="444444"/>
                <w:szCs w:val="20"/>
              </w:rPr>
            </w:pPr>
            <w:r w:rsidRPr="0036035B">
              <w:rPr>
                <w:rFonts w:cs="Arial"/>
                <w:b/>
                <w:color w:val="444444"/>
                <w:szCs w:val="20"/>
              </w:rPr>
              <w:t>Положительное</w:t>
            </w:r>
          </w:p>
          <w:p w14:paraId="243DA926" w14:textId="77777777" w:rsidR="005F2259" w:rsidRPr="0036035B" w:rsidRDefault="005F2259" w:rsidP="0036035B">
            <w:pPr>
              <w:widowControl/>
              <w:spacing w:before="0" w:after="0" w:line="360" w:lineRule="auto"/>
              <w:jc w:val="center"/>
              <w:rPr>
                <w:rFonts w:cs="Arial"/>
                <w:b/>
                <w:bCs/>
                <w:color w:val="444444"/>
                <w:szCs w:val="20"/>
              </w:rPr>
            </w:pPr>
            <w:r w:rsidRPr="0036035B">
              <w:rPr>
                <w:rFonts w:cs="Arial"/>
                <w:b/>
                <w:color w:val="444444"/>
                <w:szCs w:val="20"/>
              </w:rPr>
              <w:t>подкрепление</w:t>
            </w:r>
          </w:p>
          <w:p w14:paraId="6C8ED8D0" w14:textId="77777777" w:rsidR="005F2259" w:rsidRPr="0036035B" w:rsidRDefault="005F2259" w:rsidP="0036035B">
            <w:pPr>
              <w:widowControl/>
              <w:spacing w:before="0" w:after="0" w:line="360" w:lineRule="auto"/>
              <w:jc w:val="center"/>
              <w:rPr>
                <w:rFonts w:cs="Arial"/>
                <w:b/>
                <w:bCs/>
                <w:color w:val="444444"/>
                <w:szCs w:val="20"/>
              </w:rPr>
            </w:pPr>
            <w:r w:rsidRPr="0036035B">
              <w:rPr>
                <w:rFonts w:cs="Arial"/>
                <w:b/>
                <w:color w:val="444444"/>
                <w:szCs w:val="20"/>
              </w:rPr>
              <w:t> </w:t>
            </w:r>
          </w:p>
        </w:tc>
        <w:tc>
          <w:tcPr>
            <w:tcW w:w="2908" w:type="dxa"/>
            <w:tcBorders>
              <w:top w:val="single" w:sz="4" w:space="0" w:color="FFFFFF"/>
              <w:left w:val="nil"/>
              <w:right w:val="single" w:sz="4" w:space="0" w:color="FFFFFF"/>
            </w:tcBorders>
            <w:shd w:val="clear" w:color="auto" w:fill="FFC000"/>
            <w:hideMark/>
          </w:tcPr>
          <w:p w14:paraId="3F20A4BD" w14:textId="77777777" w:rsidR="005F2259" w:rsidRPr="0036035B" w:rsidRDefault="005F2259" w:rsidP="0036035B">
            <w:pPr>
              <w:widowControl/>
              <w:spacing w:before="0" w:after="0" w:line="360" w:lineRule="auto"/>
              <w:jc w:val="center"/>
              <w:rPr>
                <w:rFonts w:cs="Arial"/>
                <w:b/>
                <w:bCs/>
                <w:color w:val="444444"/>
                <w:szCs w:val="20"/>
              </w:rPr>
            </w:pPr>
            <w:r w:rsidRPr="0036035B">
              <w:rPr>
                <w:rFonts w:cs="Arial"/>
                <w:b/>
                <w:color w:val="444444"/>
                <w:szCs w:val="20"/>
              </w:rPr>
              <w:t>Отрицательное</w:t>
            </w:r>
          </w:p>
          <w:p w14:paraId="625CC631" w14:textId="77777777" w:rsidR="005F2259" w:rsidRPr="0036035B" w:rsidRDefault="005F2259" w:rsidP="0036035B">
            <w:pPr>
              <w:widowControl/>
              <w:spacing w:before="0" w:after="0" w:line="360" w:lineRule="auto"/>
              <w:jc w:val="center"/>
              <w:rPr>
                <w:rFonts w:cs="Arial"/>
                <w:b/>
                <w:bCs/>
                <w:color w:val="444444"/>
                <w:szCs w:val="20"/>
              </w:rPr>
            </w:pPr>
            <w:r w:rsidRPr="0036035B">
              <w:rPr>
                <w:rFonts w:cs="Arial"/>
                <w:b/>
                <w:color w:val="444444"/>
                <w:szCs w:val="20"/>
              </w:rPr>
              <w:t>подкрепление</w:t>
            </w:r>
          </w:p>
          <w:p w14:paraId="1C2C3658" w14:textId="77777777" w:rsidR="005F2259" w:rsidRPr="0036035B" w:rsidRDefault="005F2259" w:rsidP="0036035B">
            <w:pPr>
              <w:widowControl/>
              <w:spacing w:before="0" w:after="0" w:line="360" w:lineRule="auto"/>
              <w:jc w:val="center"/>
              <w:rPr>
                <w:rFonts w:cs="Arial"/>
                <w:b/>
                <w:bCs/>
                <w:color w:val="444444"/>
                <w:szCs w:val="20"/>
              </w:rPr>
            </w:pPr>
            <w:r w:rsidRPr="0036035B">
              <w:rPr>
                <w:rFonts w:cs="Arial"/>
                <w:b/>
                <w:color w:val="444444"/>
                <w:szCs w:val="20"/>
              </w:rPr>
              <w:t> </w:t>
            </w:r>
          </w:p>
        </w:tc>
      </w:tr>
      <w:tr w:rsidR="005F2259" w:rsidRPr="0036035B" w14:paraId="2EA62BCE" w14:textId="77777777" w:rsidTr="0036035B">
        <w:trPr>
          <w:jc w:val="center"/>
        </w:trPr>
        <w:tc>
          <w:tcPr>
            <w:tcW w:w="1404" w:type="dxa"/>
            <w:vMerge w:val="restart"/>
            <w:tcBorders>
              <w:left w:val="single" w:sz="4" w:space="0" w:color="FFFFFF"/>
            </w:tcBorders>
            <w:shd w:val="clear" w:color="auto" w:fill="FFC000"/>
            <w:hideMark/>
          </w:tcPr>
          <w:p w14:paraId="5C88CD82" w14:textId="77777777" w:rsidR="005F2259" w:rsidRPr="0036035B" w:rsidRDefault="005F2259" w:rsidP="0036035B">
            <w:pPr>
              <w:widowControl/>
              <w:spacing w:before="0" w:after="0" w:line="360" w:lineRule="auto"/>
              <w:jc w:val="left"/>
              <w:rPr>
                <w:rFonts w:cs="Arial"/>
                <w:b/>
                <w:bCs/>
                <w:color w:val="444444"/>
                <w:szCs w:val="22"/>
              </w:rPr>
            </w:pPr>
            <w:r w:rsidRPr="0036035B">
              <w:rPr>
                <w:rFonts w:cs="Arial"/>
                <w:color w:val="444444"/>
                <w:szCs w:val="22"/>
              </w:rPr>
              <w:t> </w:t>
            </w:r>
          </w:p>
          <w:p w14:paraId="0740E73F" w14:textId="77777777" w:rsidR="005F2259" w:rsidRPr="0036035B" w:rsidRDefault="005F2259" w:rsidP="0036035B">
            <w:pPr>
              <w:widowControl/>
              <w:spacing w:before="0" w:after="0" w:line="360" w:lineRule="auto"/>
              <w:jc w:val="left"/>
              <w:rPr>
                <w:rFonts w:cs="Arial"/>
                <w:b/>
                <w:bCs/>
                <w:color w:val="444444"/>
                <w:szCs w:val="22"/>
              </w:rPr>
            </w:pPr>
            <w:r w:rsidRPr="0036035B">
              <w:rPr>
                <w:rFonts w:cs="Arial"/>
                <w:color w:val="444444"/>
                <w:szCs w:val="22"/>
              </w:rPr>
              <w:t> </w:t>
            </w:r>
          </w:p>
          <w:p w14:paraId="5FF40864" w14:textId="77777777" w:rsidR="005F2259" w:rsidRPr="0036035B" w:rsidRDefault="005F2259" w:rsidP="0036035B">
            <w:pPr>
              <w:widowControl/>
              <w:spacing w:before="0" w:after="0" w:line="360" w:lineRule="auto"/>
              <w:jc w:val="left"/>
              <w:rPr>
                <w:rFonts w:cs="Arial"/>
                <w:b/>
                <w:bCs/>
                <w:color w:val="444444"/>
                <w:szCs w:val="22"/>
              </w:rPr>
            </w:pPr>
            <w:r w:rsidRPr="0036035B">
              <w:rPr>
                <w:rFonts w:cs="Arial"/>
                <w:color w:val="444444"/>
                <w:szCs w:val="22"/>
              </w:rPr>
              <w:t> </w:t>
            </w:r>
          </w:p>
          <w:p w14:paraId="2FF2E07C" w14:textId="77777777" w:rsidR="005F2259" w:rsidRPr="0036035B" w:rsidRDefault="005F2259" w:rsidP="0036035B">
            <w:pPr>
              <w:widowControl/>
              <w:spacing w:before="0" w:after="0" w:line="360" w:lineRule="auto"/>
              <w:jc w:val="left"/>
              <w:rPr>
                <w:rFonts w:cs="Arial"/>
                <w:b/>
                <w:bCs/>
                <w:color w:val="444444"/>
                <w:szCs w:val="22"/>
              </w:rPr>
            </w:pPr>
            <w:r w:rsidRPr="0036035B">
              <w:rPr>
                <w:rFonts w:cs="Arial"/>
                <w:b/>
                <w:color w:val="444444"/>
                <w:szCs w:val="22"/>
              </w:rPr>
              <w:t>Наказание</w:t>
            </w:r>
          </w:p>
        </w:tc>
        <w:tc>
          <w:tcPr>
            <w:tcW w:w="1620" w:type="dxa"/>
            <w:shd w:val="clear" w:color="auto" w:fill="FFE599"/>
            <w:hideMark/>
          </w:tcPr>
          <w:p w14:paraId="139ACE11"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Определение</w:t>
            </w:r>
          </w:p>
        </w:tc>
        <w:tc>
          <w:tcPr>
            <w:tcW w:w="2681" w:type="dxa"/>
            <w:shd w:val="clear" w:color="auto" w:fill="FFE599"/>
            <w:hideMark/>
          </w:tcPr>
          <w:p w14:paraId="34E00D8F"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 </w:t>
            </w:r>
          </w:p>
        </w:tc>
        <w:tc>
          <w:tcPr>
            <w:tcW w:w="2908" w:type="dxa"/>
            <w:shd w:val="clear" w:color="auto" w:fill="FFE599"/>
            <w:hideMark/>
          </w:tcPr>
          <w:p w14:paraId="1275074F"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 </w:t>
            </w:r>
          </w:p>
        </w:tc>
      </w:tr>
      <w:tr w:rsidR="005F2259" w:rsidRPr="0036035B" w14:paraId="3EE3897C" w14:textId="77777777" w:rsidTr="0036035B">
        <w:trPr>
          <w:jc w:val="center"/>
        </w:trPr>
        <w:tc>
          <w:tcPr>
            <w:tcW w:w="1404" w:type="dxa"/>
            <w:vMerge/>
            <w:tcBorders>
              <w:left w:val="single" w:sz="4" w:space="0" w:color="FFFFFF"/>
            </w:tcBorders>
            <w:shd w:val="clear" w:color="auto" w:fill="FFC000"/>
            <w:hideMark/>
          </w:tcPr>
          <w:p w14:paraId="37EB49F7" w14:textId="77777777" w:rsidR="005F2259" w:rsidRPr="0036035B" w:rsidRDefault="005F2259" w:rsidP="0036035B">
            <w:pPr>
              <w:widowControl/>
              <w:spacing w:before="0" w:after="0" w:line="360" w:lineRule="auto"/>
              <w:jc w:val="left"/>
              <w:rPr>
                <w:rFonts w:cs="Arial"/>
                <w:b/>
                <w:bCs/>
                <w:color w:val="444444"/>
                <w:szCs w:val="22"/>
              </w:rPr>
            </w:pPr>
          </w:p>
        </w:tc>
        <w:tc>
          <w:tcPr>
            <w:tcW w:w="1620" w:type="dxa"/>
            <w:shd w:val="clear" w:color="auto" w:fill="FFF2CC"/>
            <w:hideMark/>
          </w:tcPr>
          <w:p w14:paraId="5881512F"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Эффект</w:t>
            </w:r>
          </w:p>
        </w:tc>
        <w:tc>
          <w:tcPr>
            <w:tcW w:w="2681" w:type="dxa"/>
            <w:shd w:val="clear" w:color="auto" w:fill="FFF2CC"/>
            <w:hideMark/>
          </w:tcPr>
          <w:p w14:paraId="74146AB6"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 </w:t>
            </w:r>
          </w:p>
        </w:tc>
        <w:tc>
          <w:tcPr>
            <w:tcW w:w="2908" w:type="dxa"/>
            <w:shd w:val="clear" w:color="auto" w:fill="FFF2CC"/>
            <w:hideMark/>
          </w:tcPr>
          <w:p w14:paraId="4E4EC4DF"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 </w:t>
            </w:r>
          </w:p>
        </w:tc>
      </w:tr>
      <w:tr w:rsidR="005F2259" w:rsidRPr="0036035B" w14:paraId="5F7E77B1" w14:textId="77777777" w:rsidTr="0036035B">
        <w:trPr>
          <w:jc w:val="center"/>
        </w:trPr>
        <w:tc>
          <w:tcPr>
            <w:tcW w:w="1404" w:type="dxa"/>
            <w:vMerge/>
            <w:tcBorders>
              <w:left w:val="single" w:sz="4" w:space="0" w:color="FFFFFF"/>
              <w:bottom w:val="single" w:sz="4" w:space="0" w:color="FFFFFF"/>
            </w:tcBorders>
            <w:shd w:val="clear" w:color="auto" w:fill="FFC000"/>
            <w:hideMark/>
          </w:tcPr>
          <w:p w14:paraId="3A1E3828" w14:textId="77777777" w:rsidR="005F2259" w:rsidRPr="0036035B" w:rsidRDefault="005F2259" w:rsidP="0036035B">
            <w:pPr>
              <w:widowControl/>
              <w:spacing w:before="0" w:after="0" w:line="360" w:lineRule="auto"/>
              <w:jc w:val="left"/>
              <w:rPr>
                <w:rFonts w:cs="Arial"/>
                <w:b/>
                <w:bCs/>
                <w:color w:val="444444"/>
                <w:szCs w:val="22"/>
              </w:rPr>
            </w:pPr>
          </w:p>
        </w:tc>
        <w:tc>
          <w:tcPr>
            <w:tcW w:w="1620" w:type="dxa"/>
            <w:shd w:val="clear" w:color="auto" w:fill="FFE599"/>
            <w:hideMark/>
          </w:tcPr>
          <w:p w14:paraId="345D35C4"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Пример</w:t>
            </w:r>
          </w:p>
        </w:tc>
        <w:tc>
          <w:tcPr>
            <w:tcW w:w="2681" w:type="dxa"/>
            <w:shd w:val="clear" w:color="auto" w:fill="FFE599"/>
            <w:hideMark/>
          </w:tcPr>
          <w:p w14:paraId="76E474DE"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Студент плохо подготовился к экзамену. Низкая оценка на экзамене предполагает, что студент будет более основательно готовиться к следующему экзамену.</w:t>
            </w:r>
          </w:p>
        </w:tc>
        <w:tc>
          <w:tcPr>
            <w:tcW w:w="2908" w:type="dxa"/>
            <w:shd w:val="clear" w:color="auto" w:fill="FFE599"/>
            <w:hideMark/>
          </w:tcPr>
          <w:p w14:paraId="35647298"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Ребенок разбросал игрушки по комнате. Запрещение ребенку идти гулять или смотреть телевизор пока он не соберет игрушки.</w:t>
            </w:r>
          </w:p>
          <w:p w14:paraId="698CF421" w14:textId="77777777" w:rsidR="005F2259" w:rsidRPr="0036035B" w:rsidRDefault="005F2259" w:rsidP="0036035B">
            <w:pPr>
              <w:widowControl/>
              <w:spacing w:before="0" w:after="0" w:line="360" w:lineRule="auto"/>
              <w:jc w:val="left"/>
              <w:rPr>
                <w:rFonts w:cs="Arial"/>
                <w:color w:val="444444"/>
                <w:szCs w:val="22"/>
              </w:rPr>
            </w:pPr>
            <w:r w:rsidRPr="0036035B">
              <w:rPr>
                <w:rFonts w:cs="Arial"/>
                <w:color w:val="444444"/>
                <w:szCs w:val="22"/>
              </w:rPr>
              <w:t> </w:t>
            </w:r>
          </w:p>
        </w:tc>
      </w:tr>
    </w:tbl>
    <w:p w14:paraId="11C2BC1D" w14:textId="77777777" w:rsidR="005F2259" w:rsidRPr="00820E88" w:rsidRDefault="005F2259" w:rsidP="00BA1D05">
      <w:pPr>
        <w:pStyle w:val="a8"/>
        <w:widowControl w:val="0"/>
        <w:spacing w:before="0" w:after="0" w:line="360" w:lineRule="auto"/>
        <w:jc w:val="both"/>
        <w:rPr>
          <w:color w:val="000000"/>
          <w:sz w:val="22"/>
          <w:szCs w:val="22"/>
        </w:rPr>
      </w:pPr>
    </w:p>
    <w:p w14:paraId="76B74CD8" w14:textId="77777777" w:rsidR="00972679" w:rsidRPr="0036035B" w:rsidRDefault="00972679" w:rsidP="00BA1D05">
      <w:pPr>
        <w:pStyle w:val="1"/>
        <w:numPr>
          <w:ilvl w:val="1"/>
          <w:numId w:val="23"/>
        </w:numPr>
        <w:spacing w:before="0" w:after="0"/>
        <w:ind w:left="0" w:firstLine="0"/>
        <w:jc w:val="left"/>
        <w:rPr>
          <w:rFonts w:cs="Arial"/>
          <w:color w:val="4472C4"/>
          <w:sz w:val="24"/>
        </w:rPr>
      </w:pPr>
      <w:bookmarkStart w:id="22" w:name="_Toc206825219"/>
      <w:bookmarkStart w:id="23" w:name="_Toc216152534"/>
      <w:r w:rsidRPr="0036035B">
        <w:rPr>
          <w:rFonts w:cs="Arial"/>
          <w:color w:val="4472C4"/>
        </w:rPr>
        <w:t>Негативное подкрепление</w:t>
      </w:r>
      <w:bookmarkEnd w:id="22"/>
      <w:bookmarkEnd w:id="23"/>
    </w:p>
    <w:p w14:paraId="710BF007"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отличие от наказания, </w:t>
      </w:r>
      <w:r w:rsidRPr="001F64EC">
        <w:rPr>
          <w:b/>
          <w:bCs/>
          <w:i/>
          <w:color w:val="000000"/>
          <w:sz w:val="22"/>
          <w:szCs w:val="22"/>
          <w:u w:val="single"/>
        </w:rPr>
        <w:t>негативное подкрепление</w:t>
      </w:r>
      <w:r w:rsidRPr="001F64EC">
        <w:rPr>
          <w:b/>
          <w:bCs/>
          <w:i/>
          <w:color w:val="000000"/>
          <w:sz w:val="22"/>
          <w:szCs w:val="22"/>
        </w:rPr>
        <w:t xml:space="preserve"> — это процесс, в котором организм ограничивает </w:t>
      </w:r>
      <w:proofErr w:type="spellStart"/>
      <w:r w:rsidRPr="001F64EC">
        <w:rPr>
          <w:b/>
          <w:bCs/>
          <w:i/>
          <w:color w:val="000000"/>
          <w:sz w:val="22"/>
          <w:szCs w:val="22"/>
        </w:rPr>
        <w:t>аверсивный</w:t>
      </w:r>
      <w:proofErr w:type="spellEnd"/>
      <w:r w:rsidRPr="001F64EC">
        <w:rPr>
          <w:b/>
          <w:bCs/>
          <w:i/>
          <w:color w:val="000000"/>
          <w:sz w:val="22"/>
          <w:szCs w:val="22"/>
        </w:rPr>
        <w:t xml:space="preserve"> стимул или избегает его</w:t>
      </w:r>
      <w:r w:rsidRPr="001F64EC">
        <w:rPr>
          <w:i/>
          <w:color w:val="000000"/>
          <w:sz w:val="22"/>
          <w:szCs w:val="22"/>
        </w:rPr>
        <w:t>.</w:t>
      </w:r>
      <w:r w:rsidRPr="00820E88">
        <w:rPr>
          <w:color w:val="000000"/>
          <w:sz w:val="22"/>
          <w:szCs w:val="22"/>
        </w:rPr>
        <w:t xml:space="preserve"> </w:t>
      </w:r>
    </w:p>
    <w:p w14:paraId="72043C98"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Любое поведение, которое препятствует </w:t>
      </w:r>
      <w:proofErr w:type="spellStart"/>
      <w:r w:rsidRPr="00820E88">
        <w:rPr>
          <w:color w:val="000000"/>
          <w:sz w:val="22"/>
          <w:szCs w:val="22"/>
        </w:rPr>
        <w:t>аверсивному</w:t>
      </w:r>
      <w:proofErr w:type="spellEnd"/>
      <w:r w:rsidRPr="00820E88">
        <w:rPr>
          <w:color w:val="000000"/>
          <w:sz w:val="22"/>
          <w:szCs w:val="22"/>
        </w:rPr>
        <w:t xml:space="preserve"> положению дел, таким образом, чаще повторяется и является негативно подкрепленным. </w:t>
      </w:r>
      <w:r w:rsidR="001F64EC" w:rsidRPr="001F64EC">
        <w:rPr>
          <w:i/>
          <w:iCs/>
          <w:color w:val="000000"/>
          <w:sz w:val="22"/>
          <w:u w:val="single"/>
        </w:rPr>
        <w:t>Пример</w:t>
      </w:r>
      <w:r w:rsidR="001F64EC">
        <w:rPr>
          <w:i/>
          <w:iCs/>
          <w:color w:val="000000"/>
          <w:sz w:val="22"/>
          <w:szCs w:val="22"/>
        </w:rPr>
        <w:t xml:space="preserve">. </w:t>
      </w:r>
      <w:r w:rsidRPr="00820E88">
        <w:rPr>
          <w:i/>
          <w:iCs/>
          <w:color w:val="000000"/>
          <w:sz w:val="22"/>
          <w:szCs w:val="22"/>
        </w:rPr>
        <w:t xml:space="preserve">Поведение ухода — это тот самый случай. Скажем, человек, который прячется от палящего солнца, уходя в помещение, скорее всего, снова пойдет туда, когда солнце вновь станет палящим. Если мы говорим о менеджере, то это может быть ситуация смены работы, смены сферы деятельности, смены трудового коллектива, когда многое сегодня не устраивает в работе фирмы, но на следующий день человек приходит на работу, и все начинается сначала. </w:t>
      </w:r>
    </w:p>
    <w:p w14:paraId="27957D65" w14:textId="77777777" w:rsidR="00972679" w:rsidRPr="00820E88" w:rsidRDefault="00972679" w:rsidP="00BA1D05">
      <w:pPr>
        <w:pStyle w:val="a8"/>
        <w:widowControl w:val="0"/>
        <w:spacing w:before="0" w:after="0" w:line="360" w:lineRule="auto"/>
        <w:jc w:val="both"/>
        <w:rPr>
          <w:color w:val="000000"/>
          <w:sz w:val="22"/>
          <w:szCs w:val="22"/>
        </w:rPr>
      </w:pPr>
      <w:r w:rsidRPr="00882005">
        <w:rPr>
          <w:b/>
          <w:i/>
          <w:color w:val="000000"/>
          <w:sz w:val="22"/>
          <w:szCs w:val="22"/>
        </w:rPr>
        <w:lastRenderedPageBreak/>
        <w:t xml:space="preserve">Следует заметить, что уход от </w:t>
      </w:r>
      <w:proofErr w:type="spellStart"/>
      <w:r w:rsidRPr="00882005">
        <w:rPr>
          <w:b/>
          <w:i/>
          <w:color w:val="000000"/>
          <w:sz w:val="22"/>
          <w:szCs w:val="22"/>
        </w:rPr>
        <w:t>аверсивного</w:t>
      </w:r>
      <w:proofErr w:type="spellEnd"/>
      <w:r w:rsidRPr="00882005">
        <w:rPr>
          <w:b/>
          <w:i/>
          <w:color w:val="000000"/>
          <w:sz w:val="22"/>
          <w:szCs w:val="22"/>
        </w:rPr>
        <w:t xml:space="preserve"> стимула</w:t>
      </w:r>
      <w:r w:rsidRPr="00820E88">
        <w:rPr>
          <w:color w:val="000000"/>
          <w:sz w:val="22"/>
          <w:szCs w:val="22"/>
        </w:rPr>
        <w:t xml:space="preserve"> — не то же самое, что избегание его, поскольку </w:t>
      </w:r>
      <w:proofErr w:type="spellStart"/>
      <w:r w:rsidRPr="00820E88">
        <w:rPr>
          <w:color w:val="000000"/>
          <w:sz w:val="22"/>
          <w:szCs w:val="22"/>
        </w:rPr>
        <w:t>аверсивный</w:t>
      </w:r>
      <w:proofErr w:type="spellEnd"/>
      <w:r w:rsidRPr="00820E88">
        <w:rPr>
          <w:color w:val="000000"/>
          <w:sz w:val="22"/>
          <w:szCs w:val="22"/>
        </w:rPr>
        <w:t xml:space="preserve"> стимул, которого избегают, физически не представлен. </w:t>
      </w:r>
      <w:r w:rsidRPr="00882005">
        <w:rPr>
          <w:b/>
          <w:i/>
          <w:color w:val="000000"/>
          <w:sz w:val="22"/>
          <w:szCs w:val="22"/>
        </w:rPr>
        <w:t>Следовательно, другой способ бороться с неприятными условиями</w:t>
      </w:r>
      <w:r w:rsidRPr="00820E88">
        <w:rPr>
          <w:color w:val="000000"/>
          <w:sz w:val="22"/>
          <w:szCs w:val="22"/>
        </w:rPr>
        <w:t xml:space="preserve"> — научиться избегать их, то есть вести себя так, чтобы предотвратить их появление. Эта стратегия известна как </w:t>
      </w:r>
      <w:r w:rsidRPr="00882005">
        <w:rPr>
          <w:b/>
          <w:i/>
          <w:color w:val="000000"/>
          <w:sz w:val="22"/>
          <w:szCs w:val="22"/>
          <w:u w:val="single"/>
        </w:rPr>
        <w:t>научение избегания</w:t>
      </w:r>
      <w:r w:rsidRPr="00820E88">
        <w:rPr>
          <w:color w:val="000000"/>
          <w:sz w:val="22"/>
          <w:szCs w:val="22"/>
        </w:rPr>
        <w:t xml:space="preserve">. </w:t>
      </w:r>
    </w:p>
    <w:p w14:paraId="2CF84E01" w14:textId="77777777" w:rsidR="00972679" w:rsidRPr="00820E88" w:rsidRDefault="00972679" w:rsidP="00BA1D05">
      <w:pPr>
        <w:pStyle w:val="a8"/>
        <w:widowControl w:val="0"/>
        <w:spacing w:before="0" w:after="0" w:line="360" w:lineRule="auto"/>
        <w:jc w:val="both"/>
        <w:rPr>
          <w:color w:val="000000"/>
          <w:sz w:val="22"/>
          <w:szCs w:val="22"/>
        </w:rPr>
      </w:pPr>
      <w:r w:rsidRPr="00882005">
        <w:rPr>
          <w:i/>
          <w:iCs/>
          <w:color w:val="000000"/>
          <w:sz w:val="22"/>
          <w:szCs w:val="22"/>
          <w:u w:val="single"/>
        </w:rPr>
        <w:t>Например</w:t>
      </w:r>
      <w:r w:rsidRPr="00820E88">
        <w:rPr>
          <w:i/>
          <w:iCs/>
          <w:color w:val="000000"/>
          <w:sz w:val="22"/>
          <w:szCs w:val="22"/>
        </w:rPr>
        <w:t xml:space="preserve">, если учебный процесс позволяет ребенку избежать домашнего задания, негативное подкрепление используется для усиления интереса к обучению. Поведение избегания также имеет место, когда наркоманы разрабатывают искусные планы, с тем чтобы сохранить свою привычку, но не довести дело до </w:t>
      </w:r>
      <w:proofErr w:type="spellStart"/>
      <w:r w:rsidRPr="00820E88">
        <w:rPr>
          <w:i/>
          <w:iCs/>
          <w:color w:val="000000"/>
          <w:sz w:val="22"/>
          <w:szCs w:val="22"/>
        </w:rPr>
        <w:t>аверсивных</w:t>
      </w:r>
      <w:proofErr w:type="spellEnd"/>
      <w:r w:rsidRPr="00820E88">
        <w:rPr>
          <w:i/>
          <w:iCs/>
          <w:color w:val="000000"/>
          <w:sz w:val="22"/>
          <w:szCs w:val="22"/>
        </w:rPr>
        <w:t xml:space="preserve"> последствий — тюремного заключения. Служащий может быть нелоялен по отношению к компании, в которой он работает, но в то же время он не хочет быть уволенным, и потому не демонстрирует свою нелояльность. </w:t>
      </w:r>
    </w:p>
    <w:p w14:paraId="4CD54CB0" w14:textId="77777777" w:rsidR="00830B25" w:rsidRPr="00882005" w:rsidRDefault="00972679" w:rsidP="00BA1D05">
      <w:pPr>
        <w:pStyle w:val="a8"/>
        <w:widowControl w:val="0"/>
        <w:spacing w:before="0" w:after="0" w:line="360" w:lineRule="auto"/>
        <w:jc w:val="both"/>
        <w:rPr>
          <w:b/>
          <w:i/>
          <w:color w:val="000000"/>
          <w:sz w:val="22"/>
          <w:szCs w:val="22"/>
        </w:rPr>
      </w:pPr>
      <w:r w:rsidRPr="00882005">
        <w:rPr>
          <w:b/>
          <w:color w:val="000000"/>
          <w:sz w:val="22"/>
          <w:szCs w:val="22"/>
        </w:rPr>
        <w:t>Скиннер</w:t>
      </w:r>
      <w:r w:rsidRPr="00820E88">
        <w:rPr>
          <w:color w:val="000000"/>
          <w:sz w:val="22"/>
          <w:szCs w:val="22"/>
        </w:rPr>
        <w:t xml:space="preserve"> </w:t>
      </w:r>
      <w:r w:rsidRPr="00EF5306">
        <w:rPr>
          <w:b/>
          <w:i/>
          <w:color w:val="000000"/>
          <w:sz w:val="22"/>
          <w:szCs w:val="22"/>
        </w:rPr>
        <w:t>боролся</w:t>
      </w:r>
      <w:r w:rsidRPr="00820E88">
        <w:rPr>
          <w:color w:val="000000"/>
          <w:sz w:val="22"/>
          <w:szCs w:val="22"/>
        </w:rPr>
        <w:t xml:space="preserve"> с использованием всех форм контроля поведения, основанных на </w:t>
      </w:r>
      <w:proofErr w:type="spellStart"/>
      <w:r w:rsidRPr="00820E88">
        <w:rPr>
          <w:color w:val="000000"/>
          <w:sz w:val="22"/>
          <w:szCs w:val="22"/>
        </w:rPr>
        <w:t>аверсивных</w:t>
      </w:r>
      <w:proofErr w:type="spellEnd"/>
      <w:r w:rsidRPr="00820E88">
        <w:rPr>
          <w:color w:val="000000"/>
          <w:sz w:val="22"/>
          <w:szCs w:val="22"/>
        </w:rPr>
        <w:t xml:space="preserve"> стимулах. Он особо выделял </w:t>
      </w:r>
      <w:r w:rsidRPr="00882005">
        <w:rPr>
          <w:b/>
          <w:i/>
          <w:color w:val="000000"/>
          <w:sz w:val="22"/>
          <w:szCs w:val="22"/>
        </w:rPr>
        <w:t xml:space="preserve">наказание как неэффективное средство контроля поведения. </w:t>
      </w:r>
    </w:p>
    <w:p w14:paraId="2DEBCAFD" w14:textId="77777777" w:rsidR="00830B25" w:rsidRDefault="00830B25"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рис. Иллюстрация</w:t>
      </w:r>
    </w:p>
    <w:p w14:paraId="49D71796" w14:textId="77777777" w:rsidR="008C04F1" w:rsidRPr="00820E88" w:rsidRDefault="00CA1C6C" w:rsidP="00BA1D05">
      <w:pPr>
        <w:pStyle w:val="a8"/>
        <w:widowControl w:val="0"/>
        <w:spacing w:before="0" w:after="0" w:line="360" w:lineRule="auto"/>
        <w:jc w:val="both"/>
        <w:rPr>
          <w:color w:val="000000"/>
          <w:sz w:val="22"/>
          <w:szCs w:val="22"/>
        </w:rPr>
      </w:pPr>
      <w:r w:rsidRPr="008C04F1">
        <w:rPr>
          <w:noProof/>
          <w:color w:val="000000"/>
          <w:sz w:val="22"/>
          <w:szCs w:val="22"/>
        </w:rPr>
        <mc:AlternateContent>
          <mc:Choice Requires="wps">
            <w:drawing>
              <wp:anchor distT="0" distB="0" distL="114300" distR="114300" simplePos="0" relativeHeight="251660288" behindDoc="0" locked="0" layoutInCell="1" allowOverlap="1" wp14:anchorId="54B1B4D6" wp14:editId="40736563">
                <wp:simplePos x="0" y="0"/>
                <wp:positionH relativeFrom="column">
                  <wp:posOffset>-59055</wp:posOffset>
                </wp:positionH>
                <wp:positionV relativeFrom="paragraph">
                  <wp:posOffset>3175</wp:posOffset>
                </wp:positionV>
                <wp:extent cx="1668780" cy="742950"/>
                <wp:effectExtent l="0" t="0" r="26670" b="1905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742950"/>
                        </a:xfrm>
                        <a:prstGeom prst="rect">
                          <a:avLst/>
                        </a:prstGeom>
                        <a:solidFill>
                          <a:srgbClr val="FFFFFF"/>
                        </a:solidFill>
                        <a:ln w="9525">
                          <a:solidFill>
                            <a:srgbClr val="000000"/>
                          </a:solidFill>
                          <a:miter lim="800000"/>
                          <a:headEnd/>
                          <a:tailEnd/>
                        </a:ln>
                      </wps:spPr>
                      <wps:txbx>
                        <w:txbxContent>
                          <w:p w14:paraId="3DD21F5E" w14:textId="77777777" w:rsidR="00AE0BC1" w:rsidRDefault="00AE0BC1" w:rsidP="008C04F1">
                            <w:pPr>
                              <w:pStyle w:val="a7"/>
                              <w:jc w:val="center"/>
                            </w:pPr>
                            <w:proofErr w:type="spellStart"/>
                            <w:r>
                              <w:t>Аверсивный</w:t>
                            </w:r>
                            <w:proofErr w:type="spellEnd"/>
                            <w:r>
                              <w:t xml:space="preserve"> стимул</w:t>
                            </w:r>
                          </w:p>
                          <w:p w14:paraId="410A2BB8" w14:textId="77777777" w:rsidR="00AE0BC1" w:rsidRDefault="00AE0BC1" w:rsidP="008C04F1">
                            <w:pPr>
                              <w:pStyle w:val="a7"/>
                              <w:jc w:val="center"/>
                              <w:rPr>
                                <w:i/>
                              </w:rPr>
                            </w:pPr>
                            <w:r>
                              <w:t>(</w:t>
                            </w:r>
                            <w:r w:rsidRPr="008C04F1">
                              <w:rPr>
                                <w:i/>
                              </w:rPr>
                              <w:t xml:space="preserve">например, фрустрация, </w:t>
                            </w:r>
                          </w:p>
                          <w:p w14:paraId="3E3C1221" w14:textId="77777777" w:rsidR="00AE0BC1" w:rsidRDefault="00AE0BC1" w:rsidP="008C04F1">
                            <w:pPr>
                              <w:pStyle w:val="a7"/>
                              <w:jc w:val="center"/>
                            </w:pPr>
                            <w:r w:rsidRPr="008C04F1">
                              <w:rPr>
                                <w:i/>
                              </w:rPr>
                              <w:t>боль, дискомфорт</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B1B4D6" id="_x0000_s1039" type="#_x0000_t202" style="position:absolute;left:0;text-align:left;margin-left:-4.65pt;margin-top:.25pt;width:131.4pt;height:58.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">
                <v:textbox style="mso-fit-shape-to-text:t">
                  <w:txbxContent>
                    <w:p w14:paraId="3DD21F5E" w14:textId="77777777" w:rsidR="00AE0BC1" w:rsidRDefault="00AE0BC1" w:rsidP="008C04F1">
                      <w:pPr>
                        <w:pStyle w:val="a7"/>
                        <w:jc w:val="center"/>
                      </w:pPr>
                      <w:proofErr w:type="spellStart"/>
                      <w:r>
                        <w:t>Аверсивный</w:t>
                      </w:r>
                      <w:proofErr w:type="spellEnd"/>
                      <w:r>
                        <w:t xml:space="preserve"> стимул</w:t>
                      </w:r>
                    </w:p>
                    <w:p w14:paraId="410A2BB8" w14:textId="77777777" w:rsidR="00AE0BC1" w:rsidRDefault="00AE0BC1" w:rsidP="008C04F1">
                      <w:pPr>
                        <w:pStyle w:val="a7"/>
                        <w:jc w:val="center"/>
                        <w:rPr>
                          <w:i/>
                        </w:rPr>
                      </w:pPr>
                      <w:r>
                        <w:t>(</w:t>
                      </w:r>
                      <w:r w:rsidRPr="008C04F1">
                        <w:rPr>
                          <w:i/>
                        </w:rPr>
                        <w:t xml:space="preserve">например, фрустрация, </w:t>
                      </w:r>
                    </w:p>
                    <w:p w14:paraId="3E3C1221" w14:textId="77777777" w:rsidR="00AE0BC1" w:rsidRDefault="00AE0BC1" w:rsidP="008C04F1">
                      <w:pPr>
                        <w:pStyle w:val="a7"/>
                        <w:jc w:val="center"/>
                      </w:pPr>
                      <w:r w:rsidRPr="008C04F1">
                        <w:rPr>
                          <w:i/>
                        </w:rPr>
                        <w:t>боль, дискомфорт</w:t>
                      </w:r>
                      <w:r>
                        <w:t>)</w:t>
                      </w:r>
                    </w:p>
                  </w:txbxContent>
                </v:textbox>
              </v:shape>
            </w:pict>
          </mc:Fallback>
        </mc:AlternateContent>
      </w:r>
      <w:r w:rsidR="008C04F1" w:rsidRPr="008C04F1">
        <w:rPr>
          <w:noProof/>
          <w:color w:val="000000"/>
          <w:sz w:val="22"/>
          <w:szCs w:val="22"/>
        </w:rPr>
        <mc:AlternateContent>
          <mc:Choice Requires="wps">
            <w:drawing>
              <wp:anchor distT="0" distB="0" distL="114300" distR="114300" simplePos="0" relativeHeight="251662336" behindDoc="0" locked="0" layoutInCell="1" allowOverlap="1" wp14:anchorId="2605532B" wp14:editId="3554680C">
                <wp:simplePos x="0" y="0"/>
                <wp:positionH relativeFrom="column">
                  <wp:posOffset>2364105</wp:posOffset>
                </wp:positionH>
                <wp:positionV relativeFrom="paragraph">
                  <wp:posOffset>53340</wp:posOffset>
                </wp:positionV>
                <wp:extent cx="1363980" cy="582295"/>
                <wp:effectExtent l="0" t="0" r="26670" b="2730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582295"/>
                        </a:xfrm>
                        <a:prstGeom prst="rect">
                          <a:avLst/>
                        </a:prstGeom>
                        <a:solidFill>
                          <a:srgbClr val="FFFFFF"/>
                        </a:solidFill>
                        <a:ln w="9525">
                          <a:solidFill>
                            <a:srgbClr val="000000"/>
                          </a:solidFill>
                          <a:miter lim="800000"/>
                          <a:headEnd/>
                          <a:tailEnd/>
                        </a:ln>
                      </wps:spPr>
                      <wps:txbx>
                        <w:txbxContent>
                          <w:p w14:paraId="35D27EE0" w14:textId="77777777" w:rsidR="00AE0BC1" w:rsidRDefault="00AE0BC1" w:rsidP="008C04F1">
                            <w:pPr>
                              <w:pStyle w:val="a7"/>
                              <w:jc w:val="center"/>
                            </w:pPr>
                            <w:r>
                              <w:t>Готовность к агрессивному действию</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5532B" id="_x0000_s1040" type="#_x0000_t202" style="position:absolute;left:0;text-align:left;margin-left:186.15pt;margin-top:4.2pt;width:107.4pt;height:45.8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">
                <v:textbox style="mso-fit-shape-to-text:t">
                  <w:txbxContent>
                    <w:p w14:paraId="35D27EE0" w14:textId="77777777" w:rsidR="00AE0BC1" w:rsidRDefault="00AE0BC1" w:rsidP="008C04F1">
                      <w:pPr>
                        <w:pStyle w:val="a7"/>
                        <w:jc w:val="center"/>
                      </w:pPr>
                      <w:r>
                        <w:t>Готовность к агрессивному действию</w:t>
                      </w:r>
                    </w:p>
                  </w:txbxContent>
                </v:textbox>
              </v:shape>
            </w:pict>
          </mc:Fallback>
        </mc:AlternateContent>
      </w:r>
    </w:p>
    <w:p w14:paraId="5BB0C0DD" w14:textId="77777777" w:rsidR="008C04F1" w:rsidRDefault="00CA1C6C" w:rsidP="00882005">
      <w:pPr>
        <w:pStyle w:val="a8"/>
        <w:widowControl w:val="0"/>
        <w:spacing w:before="0" w:after="0" w:line="360" w:lineRule="auto"/>
        <w:jc w:val="center"/>
        <w:rPr>
          <w:noProof/>
          <w:color w:val="000000"/>
          <w:sz w:val="22"/>
          <w:szCs w:val="22"/>
        </w:rPr>
      </w:pPr>
      <w:r w:rsidRPr="008C04F1">
        <w:rPr>
          <w:noProof/>
          <w:color w:val="000000"/>
          <w:sz w:val="22"/>
          <w:szCs w:val="22"/>
        </w:rPr>
        <mc:AlternateContent>
          <mc:Choice Requires="wps">
            <w:drawing>
              <wp:anchor distT="0" distB="0" distL="114300" distR="114300" simplePos="0" relativeHeight="251666432" behindDoc="0" locked="0" layoutInCell="1" allowOverlap="1" wp14:anchorId="02285C85" wp14:editId="61720AB8">
                <wp:simplePos x="0" y="0"/>
                <wp:positionH relativeFrom="column">
                  <wp:posOffset>4368165</wp:posOffset>
                </wp:positionH>
                <wp:positionV relativeFrom="paragraph">
                  <wp:posOffset>226695</wp:posOffset>
                </wp:positionV>
                <wp:extent cx="1249680" cy="556260"/>
                <wp:effectExtent l="0" t="0" r="26670" b="1524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556260"/>
                        </a:xfrm>
                        <a:prstGeom prst="rect">
                          <a:avLst/>
                        </a:prstGeom>
                        <a:solidFill>
                          <a:srgbClr val="FFFFFF"/>
                        </a:solidFill>
                        <a:ln w="9525">
                          <a:solidFill>
                            <a:srgbClr val="000000"/>
                          </a:solidFill>
                          <a:miter lim="800000"/>
                          <a:headEnd/>
                          <a:tailEnd/>
                        </a:ln>
                      </wps:spPr>
                      <wps:txbx>
                        <w:txbxContent>
                          <w:p w14:paraId="07759B4E" w14:textId="77777777" w:rsidR="00AE0BC1" w:rsidRDefault="00AE0BC1" w:rsidP="008C04F1">
                            <w:pPr>
                              <w:pStyle w:val="a7"/>
                              <w:jc w:val="center"/>
                            </w:pPr>
                            <w:r>
                              <w:t>Агрессивное поведение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85C85" id="_x0000_s1041" type="#_x0000_t202" style="position:absolute;left:0;text-align:left;margin-left:343.95pt;margin-top:17.85pt;width:98.4pt;height:4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">
                <v:textbox>
                  <w:txbxContent>
                    <w:p w14:paraId="07759B4E" w14:textId="77777777" w:rsidR="00AE0BC1" w:rsidRDefault="00AE0BC1" w:rsidP="008C04F1">
                      <w:pPr>
                        <w:pStyle w:val="a7"/>
                        <w:jc w:val="center"/>
                      </w:pPr>
                      <w:r>
                        <w:t>Агрессивное поведение</w:t>
                      </w:r>
                    </w:p>
                  </w:txbxContent>
                </v:textbox>
              </v:shape>
            </w:pict>
          </mc:Fallback>
        </mc:AlternateContent>
      </w:r>
      <w:r>
        <w:rPr>
          <w:noProof/>
          <w:color w:val="000000"/>
          <w:sz w:val="22"/>
          <w:szCs w:val="22"/>
        </w:rPr>
        <mc:AlternateContent>
          <mc:Choice Requires="wps">
            <w:drawing>
              <wp:anchor distT="0" distB="0" distL="114300" distR="114300" simplePos="0" relativeHeight="251669504" behindDoc="0" locked="0" layoutInCell="1" allowOverlap="1" wp14:anchorId="6F121BB8" wp14:editId="24BE61C0">
                <wp:simplePos x="0" y="0"/>
                <wp:positionH relativeFrom="column">
                  <wp:posOffset>3728085</wp:posOffset>
                </wp:positionH>
                <wp:positionV relativeFrom="paragraph">
                  <wp:posOffset>74295</wp:posOffset>
                </wp:positionV>
                <wp:extent cx="640080" cy="430530"/>
                <wp:effectExtent l="0" t="0" r="26670" b="26670"/>
                <wp:wrapNone/>
                <wp:docPr id="290" name="Прямая соединительная линия 290"/>
                <wp:cNvGraphicFramePr/>
                <a:graphic xmlns:a="http://schemas.openxmlformats.org/drawingml/2006/main">
                  <a:graphicData uri="http://schemas.microsoft.com/office/word/2010/wordprocessingShape">
                    <wps:wsp>
                      <wps:cNvCnPr/>
                      <wps:spPr>
                        <a:xfrm>
                          <a:off x="0" y="0"/>
                          <a:ext cx="640080" cy="43053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9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5pt,5.85pt" to="343.9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" strokecolor="#4579b8 [3044]" strokeweight="2pt"/>
            </w:pict>
          </mc:Fallback>
        </mc:AlternateContent>
      </w:r>
      <w:r>
        <w:rPr>
          <w:noProof/>
          <w:color w:val="000000"/>
          <w:sz w:val="22"/>
          <w:szCs w:val="22"/>
        </w:rPr>
        <mc:AlternateContent>
          <mc:Choice Requires="wps">
            <w:drawing>
              <wp:anchor distT="0" distB="0" distL="114300" distR="114300" simplePos="0" relativeHeight="251667456" behindDoc="0" locked="0" layoutInCell="1" allowOverlap="1" wp14:anchorId="36B8B8A0" wp14:editId="678F9C9A">
                <wp:simplePos x="0" y="0"/>
                <wp:positionH relativeFrom="column">
                  <wp:posOffset>1663065</wp:posOffset>
                </wp:positionH>
                <wp:positionV relativeFrom="paragraph">
                  <wp:posOffset>142875</wp:posOffset>
                </wp:positionV>
                <wp:extent cx="563880" cy="144780"/>
                <wp:effectExtent l="0" t="19050" r="45720" b="45720"/>
                <wp:wrapNone/>
                <wp:docPr id="288" name="Стрелка вправо 288"/>
                <wp:cNvGraphicFramePr/>
                <a:graphic xmlns:a="http://schemas.openxmlformats.org/drawingml/2006/main">
                  <a:graphicData uri="http://schemas.microsoft.com/office/word/2010/wordprocessingShape">
                    <wps:wsp>
                      <wps:cNvSpPr/>
                      <wps:spPr>
                        <a:xfrm>
                          <a:off x="0" y="0"/>
                          <a:ext cx="5638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288" o:spid="_x0000_s1026" type="#_x0000_t13" style="position:absolute;margin-left:130.95pt;margin-top:11.25pt;width:44.4pt;height:1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" adj="18827" fillcolor="#4f81bd [3204]" strokecolor="#243f60 [1604]" strokeweight="2pt"/>
            </w:pict>
          </mc:Fallback>
        </mc:AlternateContent>
      </w:r>
    </w:p>
    <w:p w14:paraId="26E3C34A" w14:textId="77777777" w:rsidR="008C04F1" w:rsidRDefault="00CA1C6C" w:rsidP="00882005">
      <w:pPr>
        <w:pStyle w:val="a8"/>
        <w:widowControl w:val="0"/>
        <w:spacing w:before="0" w:after="0" w:line="360" w:lineRule="auto"/>
        <w:jc w:val="center"/>
        <w:rPr>
          <w:noProof/>
          <w:color w:val="000000"/>
          <w:sz w:val="22"/>
          <w:szCs w:val="22"/>
        </w:rPr>
      </w:pPr>
      <w:r>
        <w:rPr>
          <w:noProof/>
          <w:color w:val="000000"/>
          <w:sz w:val="22"/>
          <w:szCs w:val="22"/>
        </w:rPr>
        <mc:AlternateContent>
          <mc:Choice Requires="wps">
            <w:drawing>
              <wp:anchor distT="0" distB="0" distL="114300" distR="114300" simplePos="0" relativeHeight="251668480" behindDoc="0" locked="0" layoutInCell="1" allowOverlap="1" wp14:anchorId="0B77AEEB" wp14:editId="097E213A">
                <wp:simplePos x="0" y="0"/>
                <wp:positionH relativeFrom="column">
                  <wp:posOffset>2912745</wp:posOffset>
                </wp:positionH>
                <wp:positionV relativeFrom="paragraph">
                  <wp:posOffset>218440</wp:posOffset>
                </wp:positionV>
                <wp:extent cx="213360" cy="179070"/>
                <wp:effectExtent l="0" t="0" r="0" b="0"/>
                <wp:wrapNone/>
                <wp:docPr id="289" name="Плюс 289"/>
                <wp:cNvGraphicFramePr/>
                <a:graphic xmlns:a="http://schemas.openxmlformats.org/drawingml/2006/main">
                  <a:graphicData uri="http://schemas.microsoft.com/office/word/2010/wordprocessingShape">
                    <wps:wsp>
                      <wps:cNvSpPr/>
                      <wps:spPr>
                        <a:xfrm>
                          <a:off x="0" y="0"/>
                          <a:ext cx="213360" cy="17907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Плюс 289" o:spid="_x0000_s1026" style="position:absolute;margin-left:229.35pt;margin-top:17.2pt;width:16.8pt;height:14.1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3360,17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" path="m28281,68476r57340,l85621,23736r42118,l127739,68476r57340,l185079,110594r-57340,l127739,155334r-42118,l85621,110594r-57340,l28281,68476xe" fillcolor="#4f81bd [3204]" strokecolor="#243f60 [1604]" strokeweight="2pt">
                <v:path arrowok="t" o:connecttype="custom" o:connectlocs="28281,68476;85621,68476;85621,23736;127739,23736;127739,68476;185079,68476;185079,110594;127739,110594;127739,155334;85621,155334;85621,110594;28281,110594;28281,68476" o:connectangles="0,0,0,0,0,0,0,0,0,0,0,0,0"/>
              </v:shape>
            </w:pict>
          </mc:Fallback>
        </mc:AlternateContent>
      </w:r>
    </w:p>
    <w:p w14:paraId="0AC7C208" w14:textId="77777777" w:rsidR="008C04F1" w:rsidRDefault="00CA1C6C" w:rsidP="00882005">
      <w:pPr>
        <w:pStyle w:val="a8"/>
        <w:widowControl w:val="0"/>
        <w:spacing w:before="0" w:after="0" w:line="360" w:lineRule="auto"/>
        <w:jc w:val="center"/>
        <w:rPr>
          <w:noProof/>
          <w:color w:val="000000"/>
          <w:sz w:val="22"/>
          <w:szCs w:val="22"/>
        </w:rPr>
      </w:pPr>
      <w:r>
        <w:rPr>
          <w:noProof/>
          <w:color w:val="000000"/>
          <w:sz w:val="22"/>
          <w:szCs w:val="22"/>
        </w:rPr>
        <mc:AlternateContent>
          <mc:Choice Requires="wps">
            <w:drawing>
              <wp:anchor distT="0" distB="0" distL="114300" distR="114300" simplePos="0" relativeHeight="251670528" behindDoc="0" locked="0" layoutInCell="1" allowOverlap="1" wp14:anchorId="46CD55DB" wp14:editId="4E639DB5">
                <wp:simplePos x="0" y="0"/>
                <wp:positionH relativeFrom="column">
                  <wp:posOffset>3758565</wp:posOffset>
                </wp:positionH>
                <wp:positionV relativeFrom="paragraph">
                  <wp:posOffset>22860</wp:posOffset>
                </wp:positionV>
                <wp:extent cx="609600" cy="426720"/>
                <wp:effectExtent l="0" t="0" r="19050" b="30480"/>
                <wp:wrapNone/>
                <wp:docPr id="291" name="Прямая соединительная линия 291"/>
                <wp:cNvGraphicFramePr/>
                <a:graphic xmlns:a="http://schemas.openxmlformats.org/drawingml/2006/main">
                  <a:graphicData uri="http://schemas.microsoft.com/office/word/2010/wordprocessingShape">
                    <wps:wsp>
                      <wps:cNvCnPr/>
                      <wps:spPr>
                        <a:xfrm flipV="1">
                          <a:off x="0" y="0"/>
                          <a:ext cx="609600" cy="4267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91"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95.95pt,1.8pt" to="343.9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" strokecolor="#4579b8 [3044]" strokeweight="2pt"/>
            </w:pict>
          </mc:Fallback>
        </mc:AlternateContent>
      </w:r>
    </w:p>
    <w:p w14:paraId="2C6B5FB6" w14:textId="77777777" w:rsidR="008C04F1" w:rsidRDefault="008C04F1" w:rsidP="00882005">
      <w:pPr>
        <w:pStyle w:val="a8"/>
        <w:widowControl w:val="0"/>
        <w:spacing w:before="0" w:after="0" w:line="360" w:lineRule="auto"/>
        <w:jc w:val="center"/>
        <w:rPr>
          <w:noProof/>
          <w:color w:val="000000"/>
          <w:sz w:val="22"/>
          <w:szCs w:val="22"/>
        </w:rPr>
      </w:pPr>
      <w:r w:rsidRPr="008C04F1">
        <w:rPr>
          <w:noProof/>
          <w:color w:val="000000"/>
          <w:sz w:val="22"/>
          <w:szCs w:val="22"/>
        </w:rPr>
        <mc:AlternateContent>
          <mc:Choice Requires="wps">
            <w:drawing>
              <wp:anchor distT="0" distB="0" distL="114300" distR="114300" simplePos="0" relativeHeight="251664384" behindDoc="0" locked="0" layoutInCell="1" allowOverlap="1" wp14:anchorId="5EA5F8DA" wp14:editId="2048A3B5">
                <wp:simplePos x="0" y="0"/>
                <wp:positionH relativeFrom="column">
                  <wp:posOffset>2364105</wp:posOffset>
                </wp:positionH>
                <wp:positionV relativeFrom="paragraph">
                  <wp:posOffset>2540</wp:posOffset>
                </wp:positionV>
                <wp:extent cx="1394460" cy="421640"/>
                <wp:effectExtent l="0" t="0" r="15240" b="1651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421640"/>
                        </a:xfrm>
                        <a:prstGeom prst="rect">
                          <a:avLst/>
                        </a:prstGeom>
                        <a:solidFill>
                          <a:srgbClr val="FFFFFF"/>
                        </a:solidFill>
                        <a:ln w="9525">
                          <a:solidFill>
                            <a:srgbClr val="000000"/>
                          </a:solidFill>
                          <a:miter lim="800000"/>
                          <a:headEnd/>
                          <a:tailEnd/>
                        </a:ln>
                      </wps:spPr>
                      <wps:txbx>
                        <w:txbxContent>
                          <w:p w14:paraId="6811E99E" w14:textId="77777777" w:rsidR="00AE0BC1" w:rsidRDefault="00AE0BC1" w:rsidP="008C04F1">
                            <w:pPr>
                              <w:pStyle w:val="a7"/>
                              <w:jc w:val="center"/>
                            </w:pPr>
                            <w:r>
                              <w:t>Посылы к агрессии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5F8DA" id="_x0000_s1042" type="#_x0000_t202" style="position:absolute;left:0;text-align:left;margin-left:186.15pt;margin-top:.2pt;width:109.8pt;height:33.2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">
                <v:textbox style="mso-fit-shape-to-text:t">
                  <w:txbxContent>
                    <w:p w14:paraId="6811E99E" w14:textId="77777777" w:rsidR="00AE0BC1" w:rsidRDefault="00AE0BC1" w:rsidP="008C04F1">
                      <w:pPr>
                        <w:pStyle w:val="a7"/>
                        <w:jc w:val="center"/>
                      </w:pPr>
                      <w:r>
                        <w:t>Посылы к агрессии</w:t>
                      </w:r>
                    </w:p>
                  </w:txbxContent>
                </v:textbox>
              </v:shape>
            </w:pict>
          </mc:Fallback>
        </mc:AlternateContent>
      </w:r>
    </w:p>
    <w:p w14:paraId="2E438270" w14:textId="77777777" w:rsidR="008C04F1" w:rsidRDefault="008C04F1" w:rsidP="00882005">
      <w:pPr>
        <w:pStyle w:val="a8"/>
        <w:widowControl w:val="0"/>
        <w:spacing w:before="0" w:after="0" w:line="360" w:lineRule="auto"/>
        <w:jc w:val="center"/>
        <w:rPr>
          <w:noProof/>
          <w:color w:val="000000"/>
          <w:sz w:val="22"/>
          <w:szCs w:val="22"/>
        </w:rPr>
      </w:pPr>
    </w:p>
    <w:p w14:paraId="6EEFDACD" w14:textId="77777777" w:rsidR="008C04F1" w:rsidRDefault="008C04F1" w:rsidP="00882005">
      <w:pPr>
        <w:pStyle w:val="a8"/>
        <w:widowControl w:val="0"/>
        <w:spacing w:before="0" w:after="0" w:line="360" w:lineRule="auto"/>
        <w:jc w:val="center"/>
        <w:rPr>
          <w:noProof/>
          <w:color w:val="000000"/>
          <w:sz w:val="22"/>
          <w:szCs w:val="22"/>
        </w:rPr>
      </w:pPr>
    </w:p>
    <w:p w14:paraId="02A9DBB2"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Причина в том, что из-за своей угрожающей природы тактика наказания нежелательного поведения может вызвать отрицательные эмоциональные и социальные побочные эффекты. </w:t>
      </w:r>
      <w:r w:rsidRPr="00D62DDC">
        <w:rPr>
          <w:b/>
          <w:i/>
          <w:color w:val="000000"/>
          <w:sz w:val="22"/>
          <w:szCs w:val="22"/>
        </w:rPr>
        <w:t>Тревога, страх, антисоциальные действия и потеря самоуважения и уверенности — это только некоторые возможные негативные побочные явления, связанные с использованием наказания</w:t>
      </w:r>
      <w:r w:rsidRPr="00820E88">
        <w:rPr>
          <w:color w:val="000000"/>
          <w:sz w:val="22"/>
          <w:szCs w:val="22"/>
        </w:rPr>
        <w:t xml:space="preserve">. Угроза, внушаемая </w:t>
      </w:r>
      <w:proofErr w:type="spellStart"/>
      <w:r w:rsidRPr="00820E88">
        <w:rPr>
          <w:color w:val="000000"/>
          <w:sz w:val="22"/>
          <w:szCs w:val="22"/>
        </w:rPr>
        <w:t>аверсивным</w:t>
      </w:r>
      <w:proofErr w:type="spellEnd"/>
      <w:r w:rsidRPr="00820E88">
        <w:rPr>
          <w:color w:val="000000"/>
          <w:sz w:val="22"/>
          <w:szCs w:val="22"/>
        </w:rPr>
        <w:t xml:space="preserve"> контролем, может также подтолкнуть людей к моделям поведения даже более спорным, чем те, за которые их первоначально наказали. </w:t>
      </w:r>
    </w:p>
    <w:p w14:paraId="495DDA76" w14:textId="77777777" w:rsidR="00972679" w:rsidRPr="00820E88" w:rsidRDefault="00972679" w:rsidP="00BA1D05">
      <w:pPr>
        <w:pStyle w:val="a8"/>
        <w:widowControl w:val="0"/>
        <w:spacing w:before="0" w:after="0" w:line="360" w:lineRule="auto"/>
        <w:jc w:val="both"/>
        <w:rPr>
          <w:i/>
          <w:iCs/>
          <w:color w:val="000000"/>
          <w:sz w:val="22"/>
          <w:szCs w:val="22"/>
        </w:rPr>
      </w:pPr>
      <w:r w:rsidRPr="00820E88">
        <w:rPr>
          <w:i/>
          <w:iCs/>
          <w:color w:val="000000"/>
          <w:sz w:val="22"/>
          <w:szCs w:val="22"/>
        </w:rPr>
        <w:t xml:space="preserve">Рассмотрим, например, родителя, который наказывает ребенка за посредственную учебу. Позже, в отсутствии родителя, ребенок может вести себя еще хуже — прогуливать уроки, шататься по улицам, портить школьное имущество. Вне зависимости от исхода ясно, что наказание не принесло успеха в выработке желаемого поведения у ребенка. </w:t>
      </w:r>
    </w:p>
    <w:p w14:paraId="3092AD73" w14:textId="77777777" w:rsidR="00972679" w:rsidRPr="00D62DDC"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Так как наказание может временно подавлять нежелательное или неадекватное </w:t>
      </w:r>
      <w:r w:rsidRPr="00820E88">
        <w:rPr>
          <w:color w:val="000000"/>
          <w:sz w:val="22"/>
          <w:szCs w:val="22"/>
        </w:rPr>
        <w:lastRenderedPageBreak/>
        <w:t xml:space="preserve">поведение, основным возражением </w:t>
      </w:r>
      <w:r w:rsidRPr="00D62DDC">
        <w:rPr>
          <w:b/>
          <w:color w:val="000000"/>
          <w:sz w:val="22"/>
          <w:szCs w:val="22"/>
        </w:rPr>
        <w:t>Скиннера</w:t>
      </w:r>
      <w:r w:rsidRPr="00820E88">
        <w:rPr>
          <w:color w:val="000000"/>
          <w:sz w:val="22"/>
          <w:szCs w:val="22"/>
        </w:rPr>
        <w:t xml:space="preserve"> было то, что </w:t>
      </w:r>
      <w:r w:rsidRPr="00D62DDC">
        <w:rPr>
          <w:b/>
          <w:i/>
          <w:color w:val="000000"/>
          <w:sz w:val="22"/>
          <w:szCs w:val="22"/>
        </w:rPr>
        <w:t xml:space="preserve">поведение, за которым последовало наказание, скорее всего, вновь повторится, когда будет отсутствовать тот, кто может наказать. </w:t>
      </w:r>
    </w:p>
    <w:p w14:paraId="0614D153" w14:textId="77777777" w:rsidR="00D62DDC" w:rsidRDefault="00D62DDC" w:rsidP="00BA1D05">
      <w:pPr>
        <w:pStyle w:val="a8"/>
        <w:widowControl w:val="0"/>
        <w:spacing w:before="0" w:after="0" w:line="360" w:lineRule="auto"/>
        <w:jc w:val="both"/>
        <w:rPr>
          <w:i/>
          <w:iCs/>
          <w:color w:val="000000"/>
          <w:sz w:val="22"/>
          <w:szCs w:val="22"/>
        </w:rPr>
      </w:pPr>
      <w:r w:rsidRPr="00D62DDC">
        <w:rPr>
          <w:i/>
          <w:iCs/>
          <w:color w:val="000000"/>
          <w:sz w:val="22"/>
          <w:u w:val="single"/>
        </w:rPr>
        <w:t>Пример</w:t>
      </w:r>
      <w:r w:rsidRPr="00D62DDC">
        <w:rPr>
          <w:i/>
          <w:iCs/>
          <w:color w:val="000000"/>
          <w:sz w:val="22"/>
        </w:rPr>
        <w:t xml:space="preserve">. </w:t>
      </w:r>
      <w:r w:rsidR="00972679" w:rsidRPr="00820E88">
        <w:rPr>
          <w:i/>
          <w:iCs/>
          <w:color w:val="000000"/>
          <w:sz w:val="22"/>
          <w:szCs w:val="22"/>
        </w:rPr>
        <w:t xml:space="preserve">Ребенок, которого несколько раз наказали за половые игры, совсем необязательно откажется от их продолжения; человек, которого посадили в тюрьму за жестокое нападение, необязательно станет менее склонным к жестокости. </w:t>
      </w:r>
    </w:p>
    <w:p w14:paraId="67AF07A2" w14:textId="77777777" w:rsidR="00972679" w:rsidRPr="00820E88" w:rsidRDefault="00606CD3" w:rsidP="00BA1D05">
      <w:pPr>
        <w:pStyle w:val="a8"/>
        <w:widowControl w:val="0"/>
        <w:spacing w:before="0" w:after="0" w:line="360" w:lineRule="auto"/>
        <w:jc w:val="both"/>
        <w:rPr>
          <w:i/>
          <w:iCs/>
          <w:color w:val="000000"/>
          <w:sz w:val="22"/>
          <w:szCs w:val="22"/>
        </w:rPr>
      </w:pPr>
      <w:r w:rsidRPr="00820E88">
        <w:rPr>
          <w:iCs/>
          <w:color w:val="000000"/>
          <w:sz w:val="22"/>
          <w:szCs w:val="22"/>
          <w:highlight w:val="yellow"/>
        </w:rPr>
        <w:t>Видеовставка 5.</w:t>
      </w:r>
      <w:r w:rsidRPr="00820E88">
        <w:rPr>
          <w:iCs/>
          <w:color w:val="000000"/>
          <w:sz w:val="22"/>
          <w:szCs w:val="22"/>
        </w:rPr>
        <w:t xml:space="preserve"> </w:t>
      </w:r>
      <w:r w:rsidR="00972679" w:rsidRPr="00D62DDC">
        <w:rPr>
          <w:b/>
          <w:i/>
          <w:iCs/>
          <w:color w:val="000000"/>
          <w:sz w:val="22"/>
          <w:szCs w:val="22"/>
          <w:highlight w:val="yellow"/>
        </w:rPr>
        <w:t>Поведение, за которое наказали, может опять появиться после того, как исчез</w:t>
      </w:r>
      <w:r w:rsidR="000B3ED2" w:rsidRPr="00D62DDC">
        <w:rPr>
          <w:b/>
          <w:i/>
          <w:iCs/>
          <w:color w:val="000000"/>
          <w:sz w:val="22"/>
          <w:szCs w:val="22"/>
          <w:highlight w:val="yellow"/>
        </w:rPr>
        <w:t>нет вероятность быть наказанным</w:t>
      </w:r>
      <w:r w:rsidR="00972679" w:rsidRPr="00820E88">
        <w:rPr>
          <w:iCs/>
          <w:color w:val="000000"/>
          <w:sz w:val="22"/>
          <w:szCs w:val="22"/>
          <w:highlight w:val="yellow"/>
        </w:rPr>
        <w:t xml:space="preserve">. </w:t>
      </w:r>
      <w:r w:rsidR="00D62DDC" w:rsidRPr="00D62DDC">
        <w:rPr>
          <w:i/>
          <w:iCs/>
          <w:color w:val="000000"/>
          <w:sz w:val="22"/>
          <w:highlight w:val="yellow"/>
          <w:u w:val="single"/>
        </w:rPr>
        <w:t>Пример</w:t>
      </w:r>
      <w:r w:rsidR="00D62DDC" w:rsidRPr="00D62DDC">
        <w:rPr>
          <w:i/>
          <w:iCs/>
          <w:color w:val="000000"/>
          <w:sz w:val="22"/>
          <w:highlight w:val="yellow"/>
        </w:rPr>
        <w:t>.</w:t>
      </w:r>
      <w:r w:rsidR="00D62DDC" w:rsidRPr="00411889">
        <w:rPr>
          <w:i/>
          <w:iCs/>
          <w:color w:val="000000"/>
          <w:sz w:val="22"/>
        </w:rPr>
        <w:t xml:space="preserve"> </w:t>
      </w:r>
      <w:r w:rsidR="00972679" w:rsidRPr="00D62DDC">
        <w:rPr>
          <w:i/>
          <w:iCs/>
          <w:color w:val="000000"/>
          <w:sz w:val="22"/>
          <w:szCs w:val="22"/>
          <w:highlight w:val="yellow"/>
        </w:rPr>
        <w:t>Водитель, оштрафованный за превышение скорости, может заплатить полицейскому и продолжать свободно превышать скорость, когда поблизости нет патруля с радаром. Работник, лишенный премии за халатное отношение к работе, продолжает вести себя безынициативно и не выполнять работу, когда видит, что контроль за его работой ослаб или вовсе перестал осуществляться</w:t>
      </w:r>
      <w:r w:rsidR="00972679" w:rsidRPr="00820E88">
        <w:rPr>
          <w:iCs/>
          <w:color w:val="000000"/>
          <w:sz w:val="22"/>
          <w:szCs w:val="22"/>
          <w:highlight w:val="yellow"/>
        </w:rPr>
        <w:t>.</w:t>
      </w:r>
      <w:r w:rsidR="00972679" w:rsidRPr="00820E88">
        <w:rPr>
          <w:i/>
          <w:iCs/>
          <w:color w:val="000000"/>
          <w:sz w:val="22"/>
          <w:szCs w:val="22"/>
        </w:rPr>
        <w:t xml:space="preserve"> </w:t>
      </w:r>
    </w:p>
    <w:p w14:paraId="40C4D1AE" w14:textId="77777777" w:rsidR="000B3ED2" w:rsidRDefault="00210ABD" w:rsidP="00BA1D05">
      <w:pPr>
        <w:pStyle w:val="a8"/>
        <w:widowControl w:val="0"/>
        <w:spacing w:before="0" w:after="0" w:line="360" w:lineRule="auto"/>
        <w:jc w:val="both"/>
        <w:rPr>
          <w:color w:val="000000"/>
          <w:sz w:val="22"/>
          <w:szCs w:val="22"/>
        </w:rPr>
      </w:pPr>
      <w:r w:rsidRPr="00D62DDC">
        <w:rPr>
          <w:color w:val="000000"/>
          <w:sz w:val="22"/>
          <w:szCs w:val="22"/>
          <w:highlight w:val="cyan"/>
        </w:rPr>
        <w:t>Рис. Иллюстрация.</w:t>
      </w:r>
      <w:r w:rsidR="00F231A2" w:rsidRPr="00D62DDC">
        <w:rPr>
          <w:color w:val="000000"/>
          <w:sz w:val="22"/>
          <w:szCs w:val="22"/>
          <w:highlight w:val="green"/>
        </w:rPr>
        <w:t xml:space="preserve"> Интерактивный рисунок для </w:t>
      </w:r>
      <w:proofErr w:type="spellStart"/>
      <w:r w:rsidR="00F231A2" w:rsidRPr="00D62DDC">
        <w:rPr>
          <w:color w:val="000000"/>
          <w:sz w:val="22"/>
          <w:szCs w:val="22"/>
          <w:highlight w:val="green"/>
        </w:rPr>
        <w:t>ibook</w:t>
      </w:r>
      <w:proofErr w:type="spellEnd"/>
      <w:r w:rsidR="00F231A2" w:rsidRPr="00D62DDC">
        <w:rPr>
          <w:color w:val="000000"/>
          <w:sz w:val="22"/>
          <w:szCs w:val="22"/>
          <w:highlight w:val="green"/>
        </w:rPr>
        <w:t xml:space="preserve"> (последовательное появление блоков) и статичный рисунок для читалки</w:t>
      </w:r>
    </w:p>
    <w:p w14:paraId="59ACD567" w14:textId="77777777" w:rsidR="00B96DCD" w:rsidRPr="00D62DDC" w:rsidRDefault="00B96DCD" w:rsidP="00BA1D05">
      <w:pPr>
        <w:pStyle w:val="a8"/>
        <w:widowControl w:val="0"/>
        <w:spacing w:before="0" w:after="0" w:line="360" w:lineRule="auto"/>
        <w:jc w:val="both"/>
        <w:rPr>
          <w:color w:val="000000"/>
          <w:sz w:val="22"/>
          <w:szCs w:val="22"/>
        </w:rPr>
      </w:pPr>
      <w:r>
        <w:rPr>
          <w:noProof/>
          <w:color w:val="000000"/>
          <w:sz w:val="22"/>
          <w:szCs w:val="22"/>
        </w:rPr>
        <mc:AlternateContent>
          <mc:Choice Requires="wps">
            <w:drawing>
              <wp:anchor distT="0" distB="0" distL="114300" distR="114300" simplePos="0" relativeHeight="251680768" behindDoc="0" locked="0" layoutInCell="1" allowOverlap="1" wp14:anchorId="1DBD086F" wp14:editId="77F94E35">
                <wp:simplePos x="0" y="0"/>
                <wp:positionH relativeFrom="column">
                  <wp:posOffset>2623185</wp:posOffset>
                </wp:positionH>
                <wp:positionV relativeFrom="paragraph">
                  <wp:posOffset>2119630</wp:posOffset>
                </wp:positionV>
                <wp:extent cx="198120" cy="106680"/>
                <wp:effectExtent l="38100" t="0" r="11430" b="45720"/>
                <wp:wrapNone/>
                <wp:docPr id="298" name="Стрелка вниз 298"/>
                <wp:cNvGraphicFramePr/>
                <a:graphic xmlns:a="http://schemas.openxmlformats.org/drawingml/2006/main">
                  <a:graphicData uri="http://schemas.microsoft.com/office/word/2010/wordprocessingShape">
                    <wps:wsp>
                      <wps:cNvSpPr/>
                      <wps:spPr>
                        <a:xfrm>
                          <a:off x="0" y="0"/>
                          <a:ext cx="198120" cy="106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8" o:spid="_x0000_s1026" type="#_x0000_t67" style="position:absolute;margin-left:206.55pt;margin-top:166.9pt;width:15.6pt;height:8.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" adj="10800" fillcolor="#4f81bd [3204]" strokecolor="#243f60 [1604]" strokeweight="2pt"/>
            </w:pict>
          </mc:Fallback>
        </mc:AlternateContent>
      </w:r>
      <w:r>
        <w:rPr>
          <w:noProof/>
          <w:color w:val="000000"/>
          <w:sz w:val="22"/>
          <w:szCs w:val="22"/>
        </w:rPr>
        <mc:AlternateContent>
          <mc:Choice Requires="wps">
            <w:drawing>
              <wp:anchor distT="0" distB="0" distL="114300" distR="114300" simplePos="0" relativeHeight="251678720" behindDoc="0" locked="0" layoutInCell="1" allowOverlap="1" wp14:anchorId="323A36D3" wp14:editId="7E5601F5">
                <wp:simplePos x="0" y="0"/>
                <wp:positionH relativeFrom="column">
                  <wp:posOffset>4419372</wp:posOffset>
                </wp:positionH>
                <wp:positionV relativeFrom="paragraph">
                  <wp:posOffset>2164270</wp:posOffset>
                </wp:positionV>
                <wp:extent cx="220980" cy="205740"/>
                <wp:effectExtent l="0" t="30480" r="34290" b="0"/>
                <wp:wrapNone/>
                <wp:docPr id="297" name="Стрелка вниз 297"/>
                <wp:cNvGraphicFramePr/>
                <a:graphic xmlns:a="http://schemas.openxmlformats.org/drawingml/2006/main">
                  <a:graphicData uri="http://schemas.microsoft.com/office/word/2010/wordprocessingShape">
                    <wps:wsp>
                      <wps:cNvSpPr/>
                      <wps:spPr>
                        <a:xfrm rot="2771374">
                          <a:off x="0" y="0"/>
                          <a:ext cx="220980" cy="205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низ 297" o:spid="_x0000_s1026" type="#_x0000_t67" style="position:absolute;margin-left:348pt;margin-top:170.4pt;width:17.4pt;height:16.2pt;rotation:3027079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" adj="10800" fillcolor="#4f81bd [3204]" strokecolor="#243f60 [1604]" strokeweight="2pt"/>
            </w:pict>
          </mc:Fallback>
        </mc:AlternateContent>
      </w:r>
      <w:r>
        <w:rPr>
          <w:noProof/>
          <w:color w:val="000000"/>
          <w:sz w:val="22"/>
          <w:szCs w:val="22"/>
        </w:rPr>
        <mc:AlternateContent>
          <mc:Choice Requires="wps">
            <w:drawing>
              <wp:anchor distT="0" distB="0" distL="114300" distR="114300" simplePos="0" relativeHeight="251676672" behindDoc="0" locked="0" layoutInCell="1" allowOverlap="1" wp14:anchorId="449614E1" wp14:editId="4CABE5C3">
                <wp:simplePos x="0" y="0"/>
                <wp:positionH relativeFrom="column">
                  <wp:posOffset>855346</wp:posOffset>
                </wp:positionH>
                <wp:positionV relativeFrom="paragraph">
                  <wp:posOffset>2164080</wp:posOffset>
                </wp:positionV>
                <wp:extent cx="220980" cy="205740"/>
                <wp:effectExtent l="19050" t="38100" r="0" b="3810"/>
                <wp:wrapNone/>
                <wp:docPr id="296" name="Стрелка вниз 296"/>
                <wp:cNvGraphicFramePr/>
                <a:graphic xmlns:a="http://schemas.openxmlformats.org/drawingml/2006/main">
                  <a:graphicData uri="http://schemas.microsoft.com/office/word/2010/wordprocessingShape">
                    <wps:wsp>
                      <wps:cNvSpPr/>
                      <wps:spPr>
                        <a:xfrm rot="18956723">
                          <a:off x="0" y="0"/>
                          <a:ext cx="220980" cy="205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Стрелка вниз 296" o:spid="_x0000_s1026" type="#_x0000_t67" style="position:absolute;margin-left:67.35pt;margin-top:170.4pt;width:17.4pt;height:16.2pt;rotation:-2887163fd;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" adj="10800" fillcolor="#4f81bd [3204]" strokecolor="#243f60 [1604]" strokeweight="2pt"/>
            </w:pict>
          </mc:Fallback>
        </mc:AlternateContent>
      </w:r>
      <w:r>
        <w:rPr>
          <w:noProof/>
          <w:color w:val="000000"/>
          <w:sz w:val="22"/>
          <w:szCs w:val="22"/>
        </w:rPr>
        <mc:AlternateContent>
          <mc:Choice Requires="wps">
            <w:drawing>
              <wp:anchor distT="0" distB="0" distL="114300" distR="114300" simplePos="0" relativeHeight="251671552" behindDoc="0" locked="0" layoutInCell="1" allowOverlap="1" wp14:anchorId="799A4480" wp14:editId="2E42DA76">
                <wp:simplePos x="0" y="0"/>
                <wp:positionH relativeFrom="column">
                  <wp:posOffset>885825</wp:posOffset>
                </wp:positionH>
                <wp:positionV relativeFrom="paragraph">
                  <wp:posOffset>1005840</wp:posOffset>
                </wp:positionV>
                <wp:extent cx="198120" cy="106680"/>
                <wp:effectExtent l="38100" t="0" r="11430" b="45720"/>
                <wp:wrapNone/>
                <wp:docPr id="293" name="Стрелка вниз 293"/>
                <wp:cNvGraphicFramePr/>
                <a:graphic xmlns:a="http://schemas.openxmlformats.org/drawingml/2006/main">
                  <a:graphicData uri="http://schemas.microsoft.com/office/word/2010/wordprocessingShape">
                    <wps:wsp>
                      <wps:cNvSpPr/>
                      <wps:spPr>
                        <a:xfrm>
                          <a:off x="0" y="0"/>
                          <a:ext cx="198120" cy="106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5F819" w14:textId="77777777" w:rsidR="00AE0BC1" w:rsidRDefault="00AE0BC1" w:rsidP="00B96D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A44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3" o:spid="_x0000_s1043" type="#_x0000_t67" style="position:absolute;left:0;text-align:left;margin-left:69.75pt;margin-top:79.2pt;width:15.6pt;height:8.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" adj="10800" fillcolor="#4f81bd [3204]" strokecolor="#243f60 [1604]" strokeweight="2pt">
                <v:textbox>
                  <w:txbxContent>
                    <w:p w14:paraId="2BB5F819" w14:textId="77777777" w:rsidR="00AE0BC1" w:rsidRDefault="00AE0BC1" w:rsidP="00B96DCD">
                      <w:pPr>
                        <w:jc w:val="center"/>
                      </w:pPr>
                      <w:r>
                        <w:t>1</w:t>
                      </w:r>
                    </w:p>
                  </w:txbxContent>
                </v:textbox>
              </v:shape>
            </w:pict>
          </mc:Fallback>
        </mc:AlternateContent>
      </w:r>
      <w:r>
        <w:rPr>
          <w:noProof/>
          <w:color w:val="000000"/>
          <w:sz w:val="22"/>
          <w:szCs w:val="22"/>
        </w:rPr>
        <mc:AlternateContent>
          <mc:Choice Requires="wps">
            <w:drawing>
              <wp:anchor distT="0" distB="0" distL="114300" distR="114300" simplePos="0" relativeHeight="251675648" behindDoc="0" locked="0" layoutInCell="1" allowOverlap="1" wp14:anchorId="55C3B35D" wp14:editId="4FC4D019">
                <wp:simplePos x="0" y="0"/>
                <wp:positionH relativeFrom="column">
                  <wp:posOffset>4482465</wp:posOffset>
                </wp:positionH>
                <wp:positionV relativeFrom="paragraph">
                  <wp:posOffset>1005840</wp:posOffset>
                </wp:positionV>
                <wp:extent cx="198120" cy="106680"/>
                <wp:effectExtent l="38100" t="0" r="11430" b="45720"/>
                <wp:wrapNone/>
                <wp:docPr id="295" name="Стрелка вниз 295"/>
                <wp:cNvGraphicFramePr/>
                <a:graphic xmlns:a="http://schemas.openxmlformats.org/drawingml/2006/main">
                  <a:graphicData uri="http://schemas.microsoft.com/office/word/2010/wordprocessingShape">
                    <wps:wsp>
                      <wps:cNvSpPr/>
                      <wps:spPr>
                        <a:xfrm>
                          <a:off x="0" y="0"/>
                          <a:ext cx="198120" cy="106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Стрелка вниз 295" o:spid="_x0000_s1026" type="#_x0000_t67" style="position:absolute;margin-left:352.95pt;margin-top:79.2pt;width:15.6pt;height:8.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" adj="10800" fillcolor="#4f81bd [3204]" strokecolor="#243f60 [1604]" strokeweight="2pt"/>
            </w:pict>
          </mc:Fallback>
        </mc:AlternateContent>
      </w:r>
      <w:r>
        <w:rPr>
          <w:noProof/>
          <w:color w:val="000000"/>
          <w:sz w:val="22"/>
          <w:szCs w:val="22"/>
        </w:rPr>
        <mc:AlternateContent>
          <mc:Choice Requires="wps">
            <w:drawing>
              <wp:anchor distT="0" distB="0" distL="114300" distR="114300" simplePos="0" relativeHeight="251673600" behindDoc="0" locked="0" layoutInCell="1" allowOverlap="1" wp14:anchorId="4C703CB4" wp14:editId="08D59545">
                <wp:simplePos x="0" y="0"/>
                <wp:positionH relativeFrom="column">
                  <wp:posOffset>2623185</wp:posOffset>
                </wp:positionH>
                <wp:positionV relativeFrom="paragraph">
                  <wp:posOffset>998220</wp:posOffset>
                </wp:positionV>
                <wp:extent cx="198120" cy="106680"/>
                <wp:effectExtent l="38100" t="0" r="11430" b="45720"/>
                <wp:wrapNone/>
                <wp:docPr id="294" name="Стрелка вниз 294"/>
                <wp:cNvGraphicFramePr/>
                <a:graphic xmlns:a="http://schemas.openxmlformats.org/drawingml/2006/main">
                  <a:graphicData uri="http://schemas.microsoft.com/office/word/2010/wordprocessingShape">
                    <wps:wsp>
                      <wps:cNvSpPr/>
                      <wps:spPr>
                        <a:xfrm>
                          <a:off x="0" y="0"/>
                          <a:ext cx="198120" cy="106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Стрелка вниз 294" o:spid="_x0000_s1026" type="#_x0000_t67" style="position:absolute;margin-left:206.55pt;margin-top:78.6pt;width:15.6pt;height:8.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" adj="10800" fillcolor="#4f81bd [3204]" strokecolor="#243f60 [1604]" strokeweight="2pt"/>
            </w:pict>
          </mc:Fallback>
        </mc:AlternateContent>
      </w:r>
      <w:r>
        <w:rPr>
          <w:noProof/>
          <w:color w:val="000000"/>
          <w:sz w:val="22"/>
          <w:szCs w:val="22"/>
        </w:rPr>
        <w:drawing>
          <wp:inline distT="0" distB="0" distL="0" distR="0" wp14:anchorId="04CC1D4F" wp14:editId="258D1DBE">
            <wp:extent cx="5486400" cy="3200400"/>
            <wp:effectExtent l="0" t="0" r="0" b="25400"/>
            <wp:docPr id="292" name="Схема 2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683BE69" w14:textId="77777777" w:rsidR="000917F2"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Вместо </w:t>
      </w:r>
      <w:proofErr w:type="spellStart"/>
      <w:r w:rsidRPr="00820E88">
        <w:rPr>
          <w:color w:val="000000"/>
          <w:sz w:val="22"/>
          <w:szCs w:val="22"/>
        </w:rPr>
        <w:t>аверсивного</w:t>
      </w:r>
      <w:proofErr w:type="spellEnd"/>
      <w:r w:rsidRPr="00820E88">
        <w:rPr>
          <w:color w:val="000000"/>
          <w:sz w:val="22"/>
          <w:szCs w:val="22"/>
        </w:rPr>
        <w:t xml:space="preserve"> контроля поведения </w:t>
      </w:r>
      <w:r w:rsidRPr="00D62DDC">
        <w:rPr>
          <w:b/>
          <w:color w:val="000000"/>
          <w:sz w:val="22"/>
          <w:szCs w:val="22"/>
        </w:rPr>
        <w:t>Скиннер</w:t>
      </w:r>
      <w:r w:rsidRPr="00820E88">
        <w:rPr>
          <w:color w:val="000000"/>
          <w:sz w:val="22"/>
          <w:szCs w:val="22"/>
        </w:rPr>
        <w:t xml:space="preserve"> </w:t>
      </w:r>
      <w:r w:rsidRPr="00EF5306">
        <w:rPr>
          <w:b/>
          <w:i/>
          <w:color w:val="000000"/>
          <w:sz w:val="22"/>
          <w:szCs w:val="22"/>
        </w:rPr>
        <w:t>рекомендовал</w:t>
      </w:r>
      <w:r w:rsidRPr="00820E88">
        <w:rPr>
          <w:color w:val="000000"/>
          <w:sz w:val="22"/>
          <w:szCs w:val="22"/>
        </w:rPr>
        <w:t xml:space="preserve"> позитивное подкрепление как наиболее эффективный метод для устранения нежелательного поведения. Он доказывал, что, поскольку позитивные подкрепляющие стимулы не дают негативных побочных явлений, связанных с </w:t>
      </w:r>
      <w:proofErr w:type="spellStart"/>
      <w:r w:rsidRPr="00820E88">
        <w:rPr>
          <w:color w:val="000000"/>
          <w:sz w:val="22"/>
          <w:szCs w:val="22"/>
        </w:rPr>
        <w:t>аверсивными</w:t>
      </w:r>
      <w:proofErr w:type="spellEnd"/>
      <w:r w:rsidRPr="00820E88">
        <w:rPr>
          <w:color w:val="000000"/>
          <w:sz w:val="22"/>
          <w:szCs w:val="22"/>
        </w:rPr>
        <w:t xml:space="preserve"> стимулами, они более пригодны для формирования поведения человека.</w:t>
      </w:r>
    </w:p>
    <w:p w14:paraId="172CB4DD"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 </w:t>
      </w:r>
    </w:p>
    <w:p w14:paraId="29233949" w14:textId="77777777" w:rsidR="00CC561D" w:rsidRPr="0036035B" w:rsidRDefault="00F231A2" w:rsidP="00BA1D05">
      <w:pPr>
        <w:pStyle w:val="1"/>
        <w:spacing w:before="0" w:after="0"/>
        <w:rPr>
          <w:rFonts w:cs="Arial"/>
          <w:color w:val="4472C4"/>
          <w:szCs w:val="22"/>
        </w:rPr>
      </w:pPr>
      <w:bookmarkStart w:id="24" w:name="_Toc206825220"/>
      <w:bookmarkStart w:id="25" w:name="_Toc216152535"/>
      <w:r w:rsidRPr="0036035B">
        <w:rPr>
          <w:rFonts w:cs="Arial"/>
          <w:color w:val="4472C4"/>
          <w:szCs w:val="22"/>
          <w:highlight w:val="green"/>
        </w:rPr>
        <w:t>Тесты для самопроверки:</w:t>
      </w:r>
    </w:p>
    <w:p w14:paraId="4759656F" w14:textId="77777777" w:rsidR="00F231A2" w:rsidRPr="00820E88" w:rsidRDefault="00F231A2" w:rsidP="00BA1D05">
      <w:pPr>
        <w:spacing w:before="0" w:after="0" w:line="360" w:lineRule="auto"/>
        <w:rPr>
          <w:rFonts w:cs="Arial"/>
          <w:b/>
          <w:szCs w:val="22"/>
        </w:rPr>
      </w:pPr>
      <w:r w:rsidRPr="00820E88">
        <w:rPr>
          <w:rFonts w:cs="Arial"/>
          <w:b/>
          <w:szCs w:val="22"/>
        </w:rPr>
        <w:lastRenderedPageBreak/>
        <w:t xml:space="preserve">Что является примером </w:t>
      </w:r>
      <w:proofErr w:type="spellStart"/>
      <w:r w:rsidRPr="00820E88">
        <w:rPr>
          <w:rFonts w:cs="Arial"/>
          <w:b/>
          <w:szCs w:val="22"/>
        </w:rPr>
        <w:t>оперантного</w:t>
      </w:r>
      <w:proofErr w:type="spellEnd"/>
      <w:r w:rsidRPr="00820E88">
        <w:rPr>
          <w:rFonts w:cs="Arial"/>
          <w:b/>
          <w:szCs w:val="22"/>
        </w:rPr>
        <w:t xml:space="preserve"> поведения?</w:t>
      </w:r>
    </w:p>
    <w:p w14:paraId="4B952AD7" w14:textId="77777777" w:rsidR="00F231A2" w:rsidRPr="00820E88" w:rsidRDefault="00F231A2" w:rsidP="00D62DDC">
      <w:pPr>
        <w:widowControl/>
        <w:numPr>
          <w:ilvl w:val="0"/>
          <w:numId w:val="50"/>
        </w:numPr>
        <w:spacing w:before="0" w:after="0" w:line="360" w:lineRule="auto"/>
        <w:rPr>
          <w:rFonts w:cs="Arial"/>
          <w:szCs w:val="22"/>
        </w:rPr>
      </w:pPr>
      <w:r w:rsidRPr="00820E88">
        <w:rPr>
          <w:rFonts w:cs="Arial"/>
          <w:szCs w:val="22"/>
        </w:rPr>
        <w:t>сужение зрачка в ответ на световую стимуляцию</w:t>
      </w:r>
    </w:p>
    <w:p w14:paraId="349959F1" w14:textId="77777777" w:rsidR="00F231A2" w:rsidRPr="00820E88" w:rsidRDefault="00F231A2" w:rsidP="00D62DDC">
      <w:pPr>
        <w:widowControl/>
        <w:numPr>
          <w:ilvl w:val="0"/>
          <w:numId w:val="50"/>
        </w:numPr>
        <w:spacing w:before="0" w:after="0" w:line="360" w:lineRule="auto"/>
        <w:rPr>
          <w:rFonts w:cs="Arial"/>
          <w:szCs w:val="22"/>
        </w:rPr>
      </w:pPr>
      <w:r w:rsidRPr="00820E88">
        <w:rPr>
          <w:rFonts w:cs="Arial"/>
          <w:szCs w:val="22"/>
          <w:highlight w:val="yellow"/>
        </w:rPr>
        <w:t xml:space="preserve">подготовка финансового отчета  </w:t>
      </w:r>
    </w:p>
    <w:p w14:paraId="7A1C323D" w14:textId="77777777" w:rsidR="00F231A2" w:rsidRPr="00820E88" w:rsidRDefault="00F231A2" w:rsidP="00D62DDC">
      <w:pPr>
        <w:widowControl/>
        <w:numPr>
          <w:ilvl w:val="0"/>
          <w:numId w:val="50"/>
        </w:numPr>
        <w:spacing w:before="0" w:after="0" w:line="360" w:lineRule="auto"/>
        <w:rPr>
          <w:rFonts w:cs="Arial"/>
          <w:szCs w:val="22"/>
        </w:rPr>
      </w:pPr>
      <w:r w:rsidRPr="00820E88">
        <w:rPr>
          <w:rFonts w:cs="Arial"/>
          <w:szCs w:val="22"/>
        </w:rPr>
        <w:t>подергивание колена при ударе молоточком по коленному сухожилию</w:t>
      </w:r>
    </w:p>
    <w:p w14:paraId="26C03723" w14:textId="77777777" w:rsidR="00F231A2" w:rsidRPr="00820E88" w:rsidRDefault="00F231A2" w:rsidP="00D62DDC">
      <w:pPr>
        <w:widowControl/>
        <w:numPr>
          <w:ilvl w:val="0"/>
          <w:numId w:val="50"/>
        </w:numPr>
        <w:spacing w:before="0" w:after="0" w:line="360" w:lineRule="auto"/>
        <w:rPr>
          <w:rFonts w:cs="Arial"/>
          <w:szCs w:val="22"/>
        </w:rPr>
      </w:pPr>
      <w:r w:rsidRPr="00820E88">
        <w:rPr>
          <w:rFonts w:cs="Arial"/>
          <w:szCs w:val="22"/>
        </w:rPr>
        <w:t>дрожь при холоде</w:t>
      </w:r>
    </w:p>
    <w:p w14:paraId="370FFFA0" w14:textId="77777777" w:rsidR="00F231A2" w:rsidRPr="00820E88" w:rsidRDefault="00F231A2" w:rsidP="00D62DDC">
      <w:pPr>
        <w:widowControl/>
        <w:numPr>
          <w:ilvl w:val="0"/>
          <w:numId w:val="50"/>
        </w:numPr>
        <w:spacing w:before="0" w:after="0" w:line="360" w:lineRule="auto"/>
        <w:rPr>
          <w:rFonts w:cs="Arial"/>
          <w:szCs w:val="22"/>
        </w:rPr>
      </w:pPr>
      <w:r w:rsidRPr="00820E88">
        <w:rPr>
          <w:rFonts w:cs="Arial"/>
          <w:szCs w:val="22"/>
          <w:highlight w:val="yellow"/>
        </w:rPr>
        <w:t xml:space="preserve">игра на фортепьяно </w:t>
      </w:r>
    </w:p>
    <w:p w14:paraId="7BCE62A8" w14:textId="77777777" w:rsidR="00CC561D" w:rsidRPr="00820E88" w:rsidRDefault="00CC561D" w:rsidP="00BA1D05">
      <w:pPr>
        <w:pStyle w:val="1"/>
        <w:spacing w:before="0" w:after="0"/>
        <w:rPr>
          <w:rFonts w:cs="Arial"/>
        </w:rPr>
      </w:pPr>
    </w:p>
    <w:p w14:paraId="37ABB673" w14:textId="77777777" w:rsidR="00972679" w:rsidRPr="0036035B" w:rsidRDefault="00820E88" w:rsidP="00BA1D05">
      <w:pPr>
        <w:pStyle w:val="1"/>
        <w:spacing w:before="0" w:after="0"/>
        <w:rPr>
          <w:rFonts w:cs="Arial"/>
          <w:color w:val="4472C4"/>
        </w:rPr>
      </w:pPr>
      <w:r>
        <w:rPr>
          <w:rFonts w:cs="Arial"/>
        </w:rPr>
        <w:br w:type="page"/>
      </w:r>
      <w:r w:rsidR="00972679" w:rsidRPr="0036035B">
        <w:rPr>
          <w:rFonts w:cs="Arial"/>
          <w:color w:val="4472C4"/>
        </w:rPr>
        <w:lastRenderedPageBreak/>
        <w:t>Раздел 2. Научение в бихевиорально-когнитивистcких (социально-когнитивных) теориях</w:t>
      </w:r>
      <w:bookmarkEnd w:id="24"/>
      <w:bookmarkEnd w:id="25"/>
    </w:p>
    <w:p w14:paraId="51833783" w14:textId="77777777" w:rsidR="00972679" w:rsidRPr="0036035B" w:rsidRDefault="00972679" w:rsidP="00BA1D05">
      <w:pPr>
        <w:pStyle w:val="1"/>
        <w:spacing w:before="0" w:after="0"/>
        <w:rPr>
          <w:rFonts w:cs="Arial"/>
          <w:color w:val="4472C4"/>
        </w:rPr>
      </w:pPr>
      <w:bookmarkStart w:id="26" w:name="_Toc206825221"/>
      <w:bookmarkStart w:id="27" w:name="_Toc216152536"/>
      <w:r w:rsidRPr="0036035B">
        <w:rPr>
          <w:rFonts w:cs="Arial"/>
          <w:color w:val="4472C4"/>
        </w:rPr>
        <w:t>2.1. А. Бандура: научение через наблюдение</w:t>
      </w:r>
      <w:bookmarkEnd w:id="26"/>
      <w:bookmarkEnd w:id="27"/>
    </w:p>
    <w:p w14:paraId="31F57F59"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последние десятилетия ученые начали выдвигать предположения, что поведение человека регулируется сложными взаимодействиями между внутренними явлениями (включая веру, ожидания, </w:t>
      </w:r>
      <w:proofErr w:type="spellStart"/>
      <w:r w:rsidRPr="00820E88">
        <w:rPr>
          <w:color w:val="000000"/>
          <w:sz w:val="22"/>
          <w:szCs w:val="22"/>
        </w:rPr>
        <w:t>самовосприятие</w:t>
      </w:r>
      <w:proofErr w:type="spellEnd"/>
      <w:r w:rsidRPr="00820E88">
        <w:rPr>
          <w:color w:val="000000"/>
          <w:sz w:val="22"/>
          <w:szCs w:val="22"/>
        </w:rPr>
        <w:t xml:space="preserve">) и факторами окружения. Кульминацией таких рассуждений, являющихся развитием в различных направлениях взглядов классических </w:t>
      </w:r>
      <w:proofErr w:type="spellStart"/>
      <w:r w:rsidRPr="00820E88">
        <w:rPr>
          <w:color w:val="000000"/>
          <w:sz w:val="22"/>
          <w:szCs w:val="22"/>
        </w:rPr>
        <w:t>бихевиористов</w:t>
      </w:r>
      <w:proofErr w:type="spellEnd"/>
      <w:r w:rsidRPr="00820E88">
        <w:rPr>
          <w:color w:val="000000"/>
          <w:sz w:val="22"/>
          <w:szCs w:val="22"/>
        </w:rPr>
        <w:t xml:space="preserve">, можно назвать </w:t>
      </w:r>
      <w:r w:rsidRPr="00D62DDC">
        <w:rPr>
          <w:b/>
          <w:i/>
          <w:color w:val="000000"/>
          <w:sz w:val="22"/>
          <w:szCs w:val="22"/>
        </w:rPr>
        <w:t>социально-когнитивное направление</w:t>
      </w:r>
      <w:r w:rsidRPr="00820E88">
        <w:rPr>
          <w:color w:val="000000"/>
          <w:sz w:val="22"/>
          <w:szCs w:val="22"/>
        </w:rPr>
        <w:t xml:space="preserve">. Особенности этого направления наиболее ярко проявились в работах двух выдающихся </w:t>
      </w:r>
      <w:proofErr w:type="spellStart"/>
      <w:r w:rsidRPr="00820E88">
        <w:rPr>
          <w:color w:val="000000"/>
          <w:sz w:val="22"/>
          <w:szCs w:val="22"/>
        </w:rPr>
        <w:t>персонологов</w:t>
      </w:r>
      <w:proofErr w:type="spellEnd"/>
      <w:r w:rsidRPr="00820E88">
        <w:rPr>
          <w:color w:val="000000"/>
          <w:sz w:val="22"/>
          <w:szCs w:val="22"/>
        </w:rPr>
        <w:t xml:space="preserve"> — </w:t>
      </w:r>
      <w:r w:rsidRPr="00820E88">
        <w:rPr>
          <w:b/>
          <w:bCs/>
          <w:color w:val="000000"/>
          <w:sz w:val="22"/>
          <w:szCs w:val="22"/>
        </w:rPr>
        <w:t>Альберта Бандуры</w:t>
      </w:r>
      <w:r w:rsidRPr="00820E88">
        <w:rPr>
          <w:color w:val="000000"/>
          <w:sz w:val="22"/>
          <w:szCs w:val="22"/>
        </w:rPr>
        <w:t xml:space="preserve"> и </w:t>
      </w:r>
      <w:r w:rsidRPr="00820E88">
        <w:rPr>
          <w:b/>
          <w:bCs/>
          <w:color w:val="000000"/>
          <w:sz w:val="22"/>
          <w:szCs w:val="22"/>
        </w:rPr>
        <w:t xml:space="preserve">Джулиана </w:t>
      </w:r>
      <w:proofErr w:type="spellStart"/>
      <w:r w:rsidRPr="00820E88">
        <w:rPr>
          <w:b/>
          <w:bCs/>
          <w:color w:val="000000"/>
          <w:sz w:val="22"/>
          <w:szCs w:val="22"/>
        </w:rPr>
        <w:t>Роттера</w:t>
      </w:r>
      <w:proofErr w:type="spellEnd"/>
      <w:r w:rsidRPr="00820E88">
        <w:rPr>
          <w:color w:val="000000"/>
          <w:sz w:val="22"/>
          <w:szCs w:val="22"/>
        </w:rPr>
        <w:t xml:space="preserve"> (некоторые положения их теорий также рассматривались в курсе «</w:t>
      </w:r>
      <w:r w:rsidRPr="00D62DDC">
        <w:rPr>
          <w:i/>
          <w:color w:val="000000"/>
          <w:sz w:val="22"/>
          <w:szCs w:val="22"/>
        </w:rPr>
        <w:t>Методология организационного поведения</w:t>
      </w:r>
      <w:r w:rsidRPr="00820E88">
        <w:rPr>
          <w:color w:val="000000"/>
          <w:sz w:val="22"/>
          <w:szCs w:val="22"/>
        </w:rPr>
        <w:t xml:space="preserve">». Теория каждого из них значительно отличается от </w:t>
      </w:r>
      <w:r w:rsidRPr="00D62DDC">
        <w:rPr>
          <w:b/>
          <w:i/>
          <w:color w:val="000000"/>
          <w:sz w:val="22"/>
          <w:szCs w:val="22"/>
        </w:rPr>
        <w:t>радикального бихевиоризма</w:t>
      </w:r>
      <w:r w:rsidRPr="00820E88">
        <w:rPr>
          <w:color w:val="000000"/>
          <w:sz w:val="22"/>
          <w:szCs w:val="22"/>
        </w:rPr>
        <w:t xml:space="preserve"> </w:t>
      </w:r>
      <w:r w:rsidRPr="00D62DDC">
        <w:rPr>
          <w:b/>
          <w:color w:val="000000"/>
          <w:sz w:val="22"/>
          <w:szCs w:val="22"/>
        </w:rPr>
        <w:t>Скиннера</w:t>
      </w:r>
      <w:r w:rsidRPr="00820E88">
        <w:rPr>
          <w:color w:val="000000"/>
          <w:sz w:val="22"/>
          <w:szCs w:val="22"/>
        </w:rPr>
        <w:t xml:space="preserve">, но сохраняет строгую научную и экспериментальную методологию, которая характеризует </w:t>
      </w:r>
      <w:proofErr w:type="spellStart"/>
      <w:r w:rsidRPr="00820E88">
        <w:rPr>
          <w:color w:val="000000"/>
          <w:sz w:val="22"/>
          <w:szCs w:val="22"/>
        </w:rPr>
        <w:t>бихевиористский</w:t>
      </w:r>
      <w:proofErr w:type="spellEnd"/>
      <w:r w:rsidRPr="00820E88">
        <w:rPr>
          <w:color w:val="000000"/>
          <w:sz w:val="22"/>
          <w:szCs w:val="22"/>
        </w:rPr>
        <w:t xml:space="preserve"> подход. </w:t>
      </w:r>
    </w:p>
    <w:p w14:paraId="32233C3F" w14:textId="77777777" w:rsidR="00082845" w:rsidRPr="00820E88" w:rsidRDefault="00082845" w:rsidP="00BA1D05">
      <w:pPr>
        <w:pStyle w:val="a8"/>
        <w:widowControl w:val="0"/>
        <w:spacing w:before="0" w:after="0" w:line="360" w:lineRule="auto"/>
        <w:jc w:val="both"/>
        <w:rPr>
          <w:color w:val="000000"/>
          <w:sz w:val="22"/>
          <w:szCs w:val="22"/>
          <w:highlight w:val="green"/>
        </w:rPr>
      </w:pPr>
      <w:r w:rsidRPr="00820E88">
        <w:rPr>
          <w:color w:val="000000"/>
          <w:sz w:val="22"/>
          <w:szCs w:val="22"/>
          <w:highlight w:val="green"/>
        </w:rPr>
        <w:t xml:space="preserve">Медиа вставка. </w:t>
      </w:r>
      <w:r w:rsidRPr="00820E88">
        <w:rPr>
          <w:color w:val="000000"/>
          <w:sz w:val="22"/>
          <w:szCs w:val="22"/>
          <w:highlight w:val="cyan"/>
        </w:rPr>
        <w:t>и рис. Иллюстрация.</w:t>
      </w:r>
    </w:p>
    <w:p w14:paraId="0CCAF83C" w14:textId="77777777" w:rsidR="00082845" w:rsidRPr="00D50921" w:rsidRDefault="00C2509E" w:rsidP="00BA1D05">
      <w:pPr>
        <w:pStyle w:val="a8"/>
        <w:widowControl w:val="0"/>
        <w:spacing w:before="0" w:after="0" w:line="360" w:lineRule="auto"/>
        <w:jc w:val="both"/>
        <w:rPr>
          <w:color w:val="000000"/>
          <w:szCs w:val="22"/>
        </w:rPr>
      </w:pPr>
      <w:r>
        <w:rPr>
          <w:b/>
          <w:noProof/>
          <w:sz w:val="28"/>
        </w:rPr>
        <w:drawing>
          <wp:anchor distT="0" distB="0" distL="114300" distR="114300" simplePos="0" relativeHeight="251654144" behindDoc="0" locked="0" layoutInCell="1" allowOverlap="1" wp14:anchorId="31BAC4C9" wp14:editId="651C26CA">
            <wp:simplePos x="0" y="0"/>
            <wp:positionH relativeFrom="column">
              <wp:posOffset>163830</wp:posOffset>
            </wp:positionH>
            <wp:positionV relativeFrom="paragraph">
              <wp:posOffset>386080</wp:posOffset>
            </wp:positionV>
            <wp:extent cx="1099820" cy="1505585"/>
            <wp:effectExtent l="0" t="0" r="24130" b="18415"/>
            <wp:wrapSquare wrapText="bothSides"/>
            <wp:docPr id="151" name="Рисунок 52" descr="bandura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andura_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9820" cy="1505585"/>
                    </a:xfrm>
                    <a:prstGeom prst="rect">
                      <a:avLst/>
                    </a:prstGeom>
                    <a:noFill/>
                    <a:ln>
                      <a:noFill/>
                    </a:ln>
                    <a:effectLst>
                      <a:outerShdw dist="35921" dir="2700000" algn="ctr" rotWithShape="0">
                        <a:srgbClr val="747070"/>
                      </a:outerShdw>
                    </a:effectLst>
                  </pic:spPr>
                </pic:pic>
              </a:graphicData>
            </a:graphic>
            <wp14:sizeRelH relativeFrom="page">
              <wp14:pctWidth>0</wp14:pctWidth>
            </wp14:sizeRelH>
            <wp14:sizeRelV relativeFrom="page">
              <wp14:pctHeight>0</wp14:pctHeight>
            </wp14:sizeRelV>
          </wp:anchor>
        </w:drawing>
      </w:r>
      <w:r w:rsidR="00082845" w:rsidRPr="00D50921">
        <w:rPr>
          <w:b/>
          <w:color w:val="000000"/>
          <w:sz w:val="22"/>
          <w:szCs w:val="20"/>
          <w:highlight w:val="green"/>
          <w:shd w:val="clear" w:color="auto" w:fill="FFFFFF"/>
        </w:rPr>
        <w:t>Альберт Бандура</w:t>
      </w:r>
      <w:r w:rsidR="00082845" w:rsidRPr="00D50921">
        <w:rPr>
          <w:color w:val="000000"/>
          <w:sz w:val="22"/>
          <w:szCs w:val="20"/>
          <w:highlight w:val="green"/>
          <w:shd w:val="clear" w:color="auto" w:fill="FFFFFF"/>
        </w:rPr>
        <w:t xml:space="preserve"> — </w:t>
      </w:r>
      <w:r w:rsidR="00082845" w:rsidRPr="00D50921">
        <w:rPr>
          <w:b/>
          <w:i/>
          <w:color w:val="000000"/>
          <w:sz w:val="22"/>
          <w:szCs w:val="20"/>
          <w:highlight w:val="green"/>
          <w:shd w:val="clear" w:color="auto" w:fill="FFFFFF"/>
        </w:rPr>
        <w:t>автор одной из самых популярных теорий научения</w:t>
      </w:r>
      <w:r w:rsidR="00082845" w:rsidRPr="00D50921">
        <w:rPr>
          <w:color w:val="000000"/>
          <w:sz w:val="22"/>
          <w:szCs w:val="20"/>
          <w:highlight w:val="green"/>
          <w:shd w:val="clear" w:color="auto" w:fill="FFFFFF"/>
        </w:rPr>
        <w:t xml:space="preserve">. </w:t>
      </w:r>
      <w:r w:rsidR="00082845" w:rsidRPr="00D50921">
        <w:rPr>
          <w:b/>
          <w:color w:val="000000"/>
          <w:sz w:val="22"/>
          <w:szCs w:val="20"/>
          <w:highlight w:val="green"/>
          <w:shd w:val="clear" w:color="auto" w:fill="FFFFFF"/>
        </w:rPr>
        <w:t>Альберт Бандура</w:t>
      </w:r>
      <w:r w:rsidR="00082845" w:rsidRPr="00D50921">
        <w:rPr>
          <w:color w:val="000000"/>
          <w:sz w:val="22"/>
          <w:szCs w:val="20"/>
          <w:highlight w:val="green"/>
          <w:shd w:val="clear" w:color="auto" w:fill="FFFFFF"/>
        </w:rPr>
        <w:t xml:space="preserve"> считал, что награда и наказание недостаточны, чтобы научить новому поведению. </w:t>
      </w:r>
      <w:r w:rsidR="00082845" w:rsidRPr="00D50921">
        <w:rPr>
          <w:i/>
          <w:color w:val="000000"/>
          <w:sz w:val="22"/>
          <w:szCs w:val="20"/>
          <w:highlight w:val="green"/>
          <w:shd w:val="clear" w:color="auto" w:fill="FFFFFF"/>
        </w:rPr>
        <w:t>Дети приобретают новое поведение благодаря имитации модели.</w:t>
      </w:r>
      <w:r w:rsidR="00082845" w:rsidRPr="00D50921">
        <w:rPr>
          <w:color w:val="000000"/>
          <w:sz w:val="22"/>
          <w:szCs w:val="20"/>
          <w:highlight w:val="green"/>
          <w:shd w:val="clear" w:color="auto" w:fill="FFFFFF"/>
        </w:rPr>
        <w:t xml:space="preserve"> Одно из проявлений имитации — идентификация — процесс, в котором личность заимствует мысли, чувства. Теория </w:t>
      </w:r>
      <w:r w:rsidR="00082845" w:rsidRPr="00D50921">
        <w:rPr>
          <w:b/>
          <w:color w:val="000000"/>
          <w:sz w:val="22"/>
          <w:szCs w:val="20"/>
          <w:highlight w:val="green"/>
          <w:shd w:val="clear" w:color="auto" w:fill="FFFFFF"/>
        </w:rPr>
        <w:t>Альберта Бандуры</w:t>
      </w:r>
      <w:r w:rsidR="00082845" w:rsidRPr="00D50921">
        <w:rPr>
          <w:color w:val="000000"/>
          <w:sz w:val="22"/>
          <w:szCs w:val="20"/>
          <w:highlight w:val="green"/>
          <w:shd w:val="clear" w:color="auto" w:fill="FFFFFF"/>
        </w:rPr>
        <w:t xml:space="preserve"> предполагает объяснение способов, которыми люди приобретают разнообразные виды сложного поведения в условиях социального окружения. Основная идея теории нашла выражение в понятии </w:t>
      </w:r>
      <w:r w:rsidR="00082845" w:rsidRPr="00D50921">
        <w:rPr>
          <w:b/>
          <w:i/>
          <w:color w:val="000000"/>
          <w:sz w:val="22"/>
          <w:szCs w:val="20"/>
          <w:highlight w:val="green"/>
          <w:shd w:val="clear" w:color="auto" w:fill="FFFFFF"/>
        </w:rPr>
        <w:t>обсервационного научения</w:t>
      </w:r>
      <w:r w:rsidR="00082845" w:rsidRPr="00D50921">
        <w:rPr>
          <w:color w:val="000000"/>
          <w:sz w:val="22"/>
          <w:szCs w:val="20"/>
          <w:highlight w:val="green"/>
          <w:shd w:val="clear" w:color="auto" w:fill="FFFFFF"/>
        </w:rPr>
        <w:t xml:space="preserve"> или </w:t>
      </w:r>
      <w:r w:rsidR="00082845" w:rsidRPr="00D50921">
        <w:rPr>
          <w:b/>
          <w:i/>
          <w:color w:val="000000"/>
          <w:sz w:val="22"/>
          <w:szCs w:val="20"/>
          <w:highlight w:val="green"/>
          <w:shd w:val="clear" w:color="auto" w:fill="FFFFFF"/>
        </w:rPr>
        <w:t>научения через наблюдение</w:t>
      </w:r>
      <w:r w:rsidR="00082845" w:rsidRPr="00D50921">
        <w:rPr>
          <w:color w:val="000000"/>
          <w:sz w:val="22"/>
          <w:szCs w:val="20"/>
          <w:highlight w:val="green"/>
          <w:shd w:val="clear" w:color="auto" w:fill="FFFFFF"/>
        </w:rPr>
        <w:t>.</w:t>
      </w:r>
      <w:r w:rsidR="00082845" w:rsidRPr="00D50921">
        <w:rPr>
          <w:szCs w:val="22"/>
        </w:rPr>
        <w:t> </w:t>
      </w:r>
    </w:p>
    <w:p w14:paraId="61A1C3E0" w14:textId="77777777" w:rsidR="00972679" w:rsidRPr="00820E88" w:rsidRDefault="00972679" w:rsidP="00BA1D05">
      <w:pPr>
        <w:pStyle w:val="a8"/>
        <w:widowControl w:val="0"/>
        <w:spacing w:before="0" w:after="0" w:line="360" w:lineRule="auto"/>
        <w:jc w:val="both"/>
        <w:rPr>
          <w:color w:val="000000"/>
          <w:sz w:val="22"/>
          <w:szCs w:val="22"/>
        </w:rPr>
      </w:pPr>
      <w:r w:rsidRPr="00D50921">
        <w:rPr>
          <w:b/>
          <w:color w:val="000000"/>
          <w:sz w:val="22"/>
          <w:szCs w:val="22"/>
        </w:rPr>
        <w:t>Бандура</w:t>
      </w:r>
      <w:r w:rsidRPr="00820E88">
        <w:rPr>
          <w:color w:val="000000"/>
          <w:sz w:val="22"/>
          <w:szCs w:val="22"/>
        </w:rPr>
        <w:t xml:space="preserve"> полагает, что </w:t>
      </w:r>
      <w:r w:rsidRPr="00D50921">
        <w:rPr>
          <w:b/>
          <w:i/>
          <w:color w:val="000000"/>
          <w:sz w:val="22"/>
          <w:szCs w:val="22"/>
        </w:rPr>
        <w:t>поведение, личностные аспекты и социальные воздействия — это взаимозависимые детерминанты, то есть на поведение влияет окружение, но люди также играют активную роль в создании социальной окружающей среды и других обстоятельств, которые возникают в их каждодневных транзакциях</w:t>
      </w:r>
      <w:r w:rsidRPr="00820E88">
        <w:rPr>
          <w:color w:val="000000"/>
          <w:sz w:val="22"/>
          <w:szCs w:val="22"/>
        </w:rPr>
        <w:t xml:space="preserve">. Эта точка зрения крайне отличается от подхода Скиннера, который ограничивает объяснение поведения человека до двухфакторной односторонней модели, в которой внешние события служат единственной причиной поведения. В отличие от </w:t>
      </w:r>
      <w:r w:rsidRPr="00D50921">
        <w:rPr>
          <w:b/>
          <w:color w:val="000000"/>
          <w:sz w:val="22"/>
          <w:szCs w:val="22"/>
        </w:rPr>
        <w:t>Скиннера</w:t>
      </w:r>
      <w:r w:rsidRPr="00820E88">
        <w:rPr>
          <w:color w:val="000000"/>
          <w:sz w:val="22"/>
          <w:szCs w:val="22"/>
        </w:rPr>
        <w:t xml:space="preserve">, который почти всегда рассматривал научение посредством прямого опыта, </w:t>
      </w:r>
      <w:r w:rsidRPr="00D50921">
        <w:rPr>
          <w:b/>
          <w:color w:val="000000"/>
          <w:sz w:val="22"/>
          <w:szCs w:val="22"/>
        </w:rPr>
        <w:t>Бандура</w:t>
      </w:r>
      <w:r w:rsidRPr="00820E88">
        <w:rPr>
          <w:color w:val="000000"/>
          <w:sz w:val="22"/>
          <w:szCs w:val="22"/>
        </w:rPr>
        <w:t xml:space="preserve"> делает </w:t>
      </w:r>
      <w:r w:rsidRPr="00D50921">
        <w:rPr>
          <w:b/>
          <w:i/>
          <w:color w:val="000000"/>
          <w:sz w:val="22"/>
          <w:szCs w:val="22"/>
        </w:rPr>
        <w:t xml:space="preserve">основной акцент на роли научения через </w:t>
      </w:r>
      <w:r w:rsidRPr="00D50921">
        <w:rPr>
          <w:b/>
          <w:bCs/>
          <w:i/>
          <w:color w:val="000000"/>
          <w:sz w:val="22"/>
          <w:szCs w:val="22"/>
        </w:rPr>
        <w:t>наблюдение</w:t>
      </w:r>
      <w:r w:rsidRPr="00D50921">
        <w:rPr>
          <w:b/>
          <w:i/>
          <w:color w:val="000000"/>
          <w:sz w:val="22"/>
          <w:szCs w:val="22"/>
        </w:rPr>
        <w:t xml:space="preserve"> в приобретении навыков поведения</w:t>
      </w:r>
      <w:r w:rsidRPr="00820E88">
        <w:rPr>
          <w:color w:val="000000"/>
          <w:sz w:val="22"/>
          <w:szCs w:val="22"/>
        </w:rPr>
        <w:t xml:space="preserve">. Действительно, наиболее </w:t>
      </w:r>
      <w:r w:rsidRPr="0090579D">
        <w:rPr>
          <w:b/>
          <w:i/>
          <w:color w:val="000000"/>
          <w:sz w:val="22"/>
          <w:szCs w:val="22"/>
        </w:rPr>
        <w:lastRenderedPageBreak/>
        <w:t>отличительной чертой социально-когнитивной теории</w:t>
      </w:r>
      <w:r w:rsidRPr="00820E88">
        <w:rPr>
          <w:color w:val="000000"/>
          <w:sz w:val="22"/>
          <w:szCs w:val="22"/>
        </w:rPr>
        <w:t xml:space="preserve"> </w:t>
      </w:r>
      <w:r w:rsidRPr="0090579D">
        <w:rPr>
          <w:b/>
          <w:color w:val="000000"/>
          <w:sz w:val="22"/>
          <w:szCs w:val="22"/>
        </w:rPr>
        <w:t>Бандуры</w:t>
      </w:r>
      <w:r w:rsidRPr="00820E88">
        <w:rPr>
          <w:color w:val="000000"/>
          <w:sz w:val="22"/>
          <w:szCs w:val="22"/>
        </w:rPr>
        <w:t xml:space="preserve"> является убеждение в том, что в </w:t>
      </w:r>
      <w:r w:rsidRPr="0090579D">
        <w:rPr>
          <w:b/>
          <w:i/>
          <w:color w:val="000000"/>
          <w:sz w:val="22"/>
          <w:szCs w:val="22"/>
        </w:rPr>
        <w:t>основном поведение человека формируется через наблюдение или на основе примеров</w:t>
      </w:r>
      <w:r w:rsidRPr="00820E88">
        <w:rPr>
          <w:color w:val="000000"/>
          <w:sz w:val="22"/>
          <w:szCs w:val="22"/>
        </w:rPr>
        <w:t xml:space="preserve">: «Люди развили повышенную способность научения через наблюдение, что позволяет им расширить свои знания и навыки на основе информации, переданной путем моделирования. Действительно, в сущности, все феномены научения через прямой опыт могут появиться косвенно при наблюдении за поведением людей и его результатами». </w:t>
      </w:r>
    </w:p>
    <w:p w14:paraId="15E45D6A" w14:textId="77777777" w:rsidR="00E546CB" w:rsidRDefault="00E546CB"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рис. иллюстрация.</w:t>
      </w:r>
    </w:p>
    <w:p w14:paraId="74E07AB4" w14:textId="77777777" w:rsidR="009968DD" w:rsidRPr="009968DD" w:rsidRDefault="009968DD" w:rsidP="00BA1D05">
      <w:pPr>
        <w:pStyle w:val="a8"/>
        <w:widowControl w:val="0"/>
        <w:spacing w:before="0" w:after="0" w:line="360" w:lineRule="auto"/>
        <w:jc w:val="both"/>
        <w:rPr>
          <w:rFonts w:cs="Times New Roman"/>
          <w:b/>
          <w:color w:val="000000"/>
          <w:spacing w:val="-4"/>
          <w:sz w:val="20"/>
          <w:szCs w:val="20"/>
        </w:rPr>
      </w:pPr>
      <w:r w:rsidRPr="009968DD">
        <w:rPr>
          <w:rFonts w:cs="Times New Roman"/>
          <w:b/>
          <w:color w:val="000000"/>
          <w:spacing w:val="-4"/>
          <w:sz w:val="20"/>
          <w:szCs w:val="20"/>
        </w:rPr>
        <w:t>ТЕОРИЯ</w:t>
      </w:r>
      <w:r w:rsidRPr="009968DD">
        <w:rPr>
          <w:b/>
          <w:color w:val="000000"/>
          <w:spacing w:val="-4"/>
          <w:sz w:val="20"/>
          <w:szCs w:val="20"/>
        </w:rPr>
        <w:t xml:space="preserve"> </w:t>
      </w:r>
      <w:r w:rsidRPr="009968DD">
        <w:rPr>
          <w:rFonts w:cs="Times New Roman"/>
          <w:b/>
          <w:color w:val="000000"/>
          <w:spacing w:val="-4"/>
          <w:sz w:val="20"/>
          <w:szCs w:val="20"/>
        </w:rPr>
        <w:t>СОЦИАЛЬНОГО</w:t>
      </w:r>
      <w:r w:rsidRPr="009968DD">
        <w:rPr>
          <w:b/>
          <w:color w:val="000000"/>
          <w:spacing w:val="-4"/>
          <w:sz w:val="20"/>
          <w:szCs w:val="20"/>
        </w:rPr>
        <w:t xml:space="preserve"> </w:t>
      </w:r>
      <w:r w:rsidRPr="009968DD">
        <w:rPr>
          <w:rFonts w:cs="Times New Roman"/>
          <w:b/>
          <w:color w:val="000000"/>
          <w:spacing w:val="-4"/>
          <w:sz w:val="20"/>
          <w:szCs w:val="20"/>
        </w:rPr>
        <w:t>НАУЧЕНИЯ</w:t>
      </w:r>
    </w:p>
    <w:p w14:paraId="62D04B5E" w14:textId="77777777" w:rsidR="009968DD" w:rsidRPr="009968DD" w:rsidRDefault="009968DD" w:rsidP="00BA1D05">
      <w:pPr>
        <w:pStyle w:val="a8"/>
        <w:widowControl w:val="0"/>
        <w:spacing w:before="0" w:after="0" w:line="360" w:lineRule="auto"/>
        <w:jc w:val="both"/>
        <w:rPr>
          <w:rFonts w:cs="Times New Roman"/>
          <w:color w:val="000000"/>
          <w:spacing w:val="-4"/>
          <w:sz w:val="20"/>
          <w:szCs w:val="20"/>
        </w:rPr>
      </w:pPr>
      <w:r w:rsidRPr="009968DD">
        <w:rPr>
          <w:rFonts w:cs="Times New Roman"/>
          <w:color w:val="000000"/>
          <w:spacing w:val="-4"/>
          <w:sz w:val="20"/>
          <w:szCs w:val="20"/>
        </w:rPr>
        <w:t xml:space="preserve">Ожидаемое </w:t>
      </w:r>
      <w:r w:rsidRPr="009968DD">
        <w:rPr>
          <w:rFonts w:cs="Times New Roman"/>
          <w:b/>
          <w:color w:val="000000"/>
          <w:spacing w:val="-4"/>
          <w:lang w:val="en-US"/>
        </w:rPr>
        <w:t>S</w:t>
      </w:r>
      <w:r w:rsidRPr="009968DD">
        <w:rPr>
          <w:rFonts w:cs="Times New Roman"/>
          <w:color w:val="000000"/>
          <w:spacing w:val="-4"/>
          <w:sz w:val="20"/>
          <w:szCs w:val="20"/>
          <w:vertAlign w:val="superscript"/>
        </w:rPr>
        <w:t>подкрепление</w:t>
      </w:r>
      <w:r w:rsidRPr="009968DD">
        <w:rPr>
          <w:rFonts w:cs="Times New Roman"/>
          <w:color w:val="000000"/>
          <w:spacing w:val="-4"/>
          <w:sz w:val="20"/>
          <w:szCs w:val="20"/>
        </w:rPr>
        <w:t xml:space="preserve"> </w:t>
      </w:r>
      <w:r>
        <w:rPr>
          <w:color w:val="000000"/>
          <w:spacing w:val="-4"/>
          <w:sz w:val="20"/>
          <w:szCs w:val="20"/>
        </w:rPr>
        <w:t>→</w:t>
      </w:r>
      <w:r w:rsidRPr="009968DD">
        <w:rPr>
          <w:rFonts w:cs="Times New Roman"/>
          <w:color w:val="000000"/>
          <w:spacing w:val="-4"/>
          <w:sz w:val="20"/>
          <w:szCs w:val="20"/>
        </w:rPr>
        <w:t xml:space="preserve"> Внимание </w:t>
      </w:r>
      <w:r>
        <w:rPr>
          <w:color w:val="000000"/>
          <w:spacing w:val="-4"/>
          <w:sz w:val="20"/>
          <w:szCs w:val="20"/>
        </w:rPr>
        <w:t>→</w:t>
      </w:r>
      <w:r w:rsidRPr="009968DD">
        <w:rPr>
          <w:rFonts w:cs="Times New Roman"/>
          <w:color w:val="000000"/>
          <w:spacing w:val="-4"/>
          <w:sz w:val="20"/>
          <w:szCs w:val="20"/>
        </w:rPr>
        <w:t xml:space="preserve"> </w:t>
      </w:r>
      <w:r w:rsidRPr="009968DD">
        <w:rPr>
          <w:rFonts w:cs="Times New Roman"/>
          <w:b/>
          <w:color w:val="000000"/>
          <w:spacing w:val="-4"/>
          <w:lang w:val="en-US"/>
        </w:rPr>
        <w:t>S</w:t>
      </w:r>
      <w:r w:rsidRPr="009968DD">
        <w:rPr>
          <w:rFonts w:cs="Times New Roman"/>
          <w:color w:val="000000"/>
          <w:spacing w:val="-4"/>
          <w:sz w:val="20"/>
          <w:szCs w:val="20"/>
          <w:vertAlign w:val="subscript"/>
        </w:rPr>
        <w:t xml:space="preserve">моделирующий стимул </w:t>
      </w:r>
      <w:r>
        <w:rPr>
          <w:color w:val="000000"/>
          <w:spacing w:val="-4"/>
          <w:sz w:val="20"/>
          <w:szCs w:val="20"/>
        </w:rPr>
        <w:t>→</w:t>
      </w:r>
      <w:r w:rsidRPr="009968DD">
        <w:rPr>
          <w:rFonts w:cs="Times New Roman"/>
          <w:color w:val="000000"/>
          <w:spacing w:val="-4"/>
          <w:sz w:val="20"/>
          <w:szCs w:val="20"/>
        </w:rPr>
        <w:t xml:space="preserve"> </w:t>
      </w:r>
      <w:r w:rsidRPr="009968DD">
        <w:rPr>
          <w:color w:val="000000"/>
          <w:spacing w:val="-4"/>
          <w:sz w:val="32"/>
          <w:szCs w:val="32"/>
        </w:rPr>
        <w:t>{</w:t>
      </w:r>
      <w:r>
        <w:rPr>
          <w:rFonts w:cs="Times New Roman"/>
          <w:color w:val="000000"/>
          <w:spacing w:val="-4"/>
          <w:sz w:val="20"/>
          <w:szCs w:val="20"/>
          <w:lang w:val="en-US"/>
        </w:rPr>
        <w:t>C</w:t>
      </w:r>
      <w:proofErr w:type="spellStart"/>
      <w:r w:rsidRPr="009968DD">
        <w:rPr>
          <w:rFonts w:cs="Times New Roman"/>
          <w:color w:val="000000"/>
          <w:spacing w:val="-4"/>
          <w:sz w:val="20"/>
          <w:szCs w:val="20"/>
        </w:rPr>
        <w:t>имволическое</w:t>
      </w:r>
      <w:proofErr w:type="spellEnd"/>
      <w:r w:rsidRPr="009968DD">
        <w:rPr>
          <w:rFonts w:cs="Times New Roman"/>
          <w:color w:val="000000"/>
          <w:spacing w:val="-4"/>
          <w:sz w:val="20"/>
          <w:szCs w:val="20"/>
        </w:rPr>
        <w:t xml:space="preserve"> кодирование </w:t>
      </w:r>
      <w:r w:rsidRPr="009968DD">
        <w:rPr>
          <w:color w:val="000000"/>
          <w:spacing w:val="-4"/>
          <w:sz w:val="32"/>
          <w:szCs w:val="32"/>
        </w:rPr>
        <w:t>}</w:t>
      </w:r>
      <w:r>
        <w:rPr>
          <w:color w:val="000000"/>
          <w:spacing w:val="-4"/>
          <w:sz w:val="20"/>
          <w:szCs w:val="20"/>
        </w:rPr>
        <w:t>→</w:t>
      </w:r>
      <w:r w:rsidRPr="009968DD">
        <w:rPr>
          <w:rFonts w:cs="Times New Roman"/>
          <w:b/>
          <w:color w:val="000000"/>
          <w:spacing w:val="-4"/>
          <w:lang w:val="en-US"/>
        </w:rPr>
        <w:t>R</w:t>
      </w:r>
    </w:p>
    <w:p w14:paraId="6BE83847" w14:textId="77777777" w:rsidR="009968DD" w:rsidRPr="009968DD" w:rsidRDefault="009968DD" w:rsidP="00BA1D05">
      <w:pPr>
        <w:pStyle w:val="a8"/>
        <w:widowControl w:val="0"/>
        <w:spacing w:before="0" w:after="0" w:line="360" w:lineRule="auto"/>
        <w:jc w:val="both"/>
        <w:rPr>
          <w:rFonts w:cs="Times New Roman"/>
          <w:color w:val="000000"/>
          <w:spacing w:val="-4"/>
          <w:sz w:val="20"/>
          <w:szCs w:val="20"/>
        </w:rPr>
      </w:pPr>
      <w:r w:rsidRPr="009968DD">
        <w:rPr>
          <w:rFonts w:cs="Times New Roman"/>
          <w:color w:val="000000"/>
          <w:spacing w:val="-4"/>
          <w:sz w:val="20"/>
          <w:szCs w:val="20"/>
        </w:rPr>
        <w:tab/>
      </w:r>
      <w:r w:rsidRPr="009968DD">
        <w:rPr>
          <w:rFonts w:cs="Times New Roman"/>
          <w:color w:val="000000"/>
          <w:spacing w:val="-4"/>
          <w:sz w:val="20"/>
          <w:szCs w:val="20"/>
        </w:rPr>
        <w:tab/>
      </w:r>
      <w:r w:rsidRPr="009968DD">
        <w:rPr>
          <w:rFonts w:cs="Times New Roman"/>
          <w:color w:val="000000"/>
          <w:spacing w:val="-4"/>
          <w:sz w:val="20"/>
          <w:szCs w:val="20"/>
        </w:rPr>
        <w:tab/>
      </w:r>
      <w:r w:rsidRPr="009968DD">
        <w:rPr>
          <w:rFonts w:cs="Times New Roman"/>
          <w:color w:val="000000"/>
          <w:spacing w:val="-4"/>
          <w:sz w:val="20"/>
          <w:szCs w:val="20"/>
        </w:rPr>
        <w:tab/>
        <w:t xml:space="preserve">         </w:t>
      </w:r>
      <w:r w:rsidRPr="009968DD">
        <w:rPr>
          <w:rFonts w:cs="Times New Roman"/>
          <w:color w:val="000000"/>
          <w:spacing w:val="-4"/>
          <w:sz w:val="20"/>
          <w:szCs w:val="20"/>
        </w:rPr>
        <w:tab/>
      </w:r>
      <w:r w:rsidRPr="009968DD">
        <w:rPr>
          <w:rFonts w:cs="Times New Roman"/>
          <w:color w:val="000000"/>
          <w:spacing w:val="-4"/>
          <w:sz w:val="20"/>
          <w:szCs w:val="20"/>
        </w:rPr>
        <w:tab/>
        <w:t xml:space="preserve">    </w:t>
      </w:r>
      <w:r w:rsidRPr="009968DD">
        <w:rPr>
          <w:rFonts w:cs="Times New Roman"/>
          <w:color w:val="000000"/>
          <w:spacing w:val="-4"/>
          <w:sz w:val="20"/>
          <w:szCs w:val="20"/>
        </w:rPr>
        <w:tab/>
      </w:r>
      <w:r w:rsidRPr="009968DD">
        <w:rPr>
          <w:rFonts w:cs="Times New Roman"/>
          <w:color w:val="000000"/>
          <w:spacing w:val="-4"/>
          <w:sz w:val="20"/>
          <w:szCs w:val="20"/>
        </w:rPr>
        <w:tab/>
        <w:t xml:space="preserve">  </w:t>
      </w:r>
      <w:r w:rsidRPr="006729F4">
        <w:rPr>
          <w:rFonts w:cs="Times New Roman"/>
          <w:color w:val="000000"/>
          <w:spacing w:val="-4"/>
          <w:sz w:val="20"/>
          <w:szCs w:val="20"/>
        </w:rPr>
        <w:t xml:space="preserve">    </w:t>
      </w:r>
      <w:r w:rsidRPr="009968DD">
        <w:rPr>
          <w:rFonts w:cs="Times New Roman"/>
          <w:color w:val="000000"/>
          <w:spacing w:val="-4"/>
          <w:sz w:val="20"/>
          <w:szCs w:val="20"/>
        </w:rPr>
        <w:t>Когнитивная организация</w:t>
      </w:r>
    </w:p>
    <w:p w14:paraId="46C3E18C" w14:textId="77777777" w:rsidR="009968DD" w:rsidRPr="009968DD" w:rsidRDefault="009968DD" w:rsidP="00BA1D05">
      <w:pPr>
        <w:pStyle w:val="a8"/>
        <w:widowControl w:val="0"/>
        <w:spacing w:before="0" w:after="0" w:line="360" w:lineRule="auto"/>
        <w:jc w:val="both"/>
        <w:rPr>
          <w:color w:val="000000"/>
          <w:sz w:val="20"/>
          <w:szCs w:val="20"/>
        </w:rPr>
      </w:pPr>
      <w:r w:rsidRPr="009968DD">
        <w:rPr>
          <w:rFonts w:cs="Times New Roman"/>
          <w:color w:val="000000"/>
          <w:spacing w:val="-4"/>
          <w:sz w:val="20"/>
          <w:szCs w:val="20"/>
        </w:rPr>
        <w:tab/>
      </w:r>
      <w:r w:rsidRPr="009968DD">
        <w:rPr>
          <w:rFonts w:cs="Times New Roman"/>
          <w:color w:val="000000"/>
          <w:spacing w:val="-4"/>
          <w:sz w:val="20"/>
          <w:szCs w:val="20"/>
        </w:rPr>
        <w:tab/>
      </w:r>
      <w:r w:rsidRPr="009968DD">
        <w:rPr>
          <w:rFonts w:cs="Times New Roman"/>
          <w:color w:val="000000"/>
          <w:spacing w:val="-4"/>
          <w:sz w:val="20"/>
          <w:szCs w:val="20"/>
        </w:rPr>
        <w:tab/>
      </w:r>
      <w:r w:rsidRPr="009968DD">
        <w:rPr>
          <w:rFonts w:cs="Times New Roman"/>
          <w:color w:val="000000"/>
          <w:spacing w:val="-4"/>
          <w:sz w:val="20"/>
          <w:szCs w:val="20"/>
        </w:rPr>
        <w:tab/>
        <w:t xml:space="preserve">        </w:t>
      </w:r>
      <w:r w:rsidRPr="006729F4">
        <w:rPr>
          <w:rFonts w:cs="Times New Roman"/>
          <w:color w:val="000000"/>
          <w:spacing w:val="-4"/>
          <w:sz w:val="20"/>
          <w:szCs w:val="20"/>
        </w:rPr>
        <w:tab/>
      </w:r>
      <w:r w:rsidRPr="006729F4">
        <w:rPr>
          <w:rFonts w:cs="Times New Roman"/>
          <w:color w:val="000000"/>
          <w:spacing w:val="-4"/>
          <w:sz w:val="20"/>
          <w:szCs w:val="20"/>
        </w:rPr>
        <w:tab/>
        <w:t xml:space="preserve">    </w:t>
      </w:r>
      <w:r w:rsidRPr="009968DD">
        <w:rPr>
          <w:rFonts w:cs="Times New Roman"/>
          <w:color w:val="000000"/>
          <w:spacing w:val="-4"/>
          <w:sz w:val="20"/>
          <w:szCs w:val="20"/>
        </w:rPr>
        <w:t xml:space="preserve"> </w:t>
      </w:r>
      <w:r w:rsidRPr="006729F4">
        <w:rPr>
          <w:rFonts w:cs="Times New Roman"/>
          <w:color w:val="000000"/>
          <w:spacing w:val="-4"/>
          <w:sz w:val="20"/>
          <w:szCs w:val="20"/>
        </w:rPr>
        <w:tab/>
      </w:r>
      <w:r w:rsidRPr="006729F4">
        <w:rPr>
          <w:rFonts w:cs="Times New Roman"/>
          <w:color w:val="000000"/>
          <w:spacing w:val="-4"/>
          <w:sz w:val="20"/>
          <w:szCs w:val="20"/>
        </w:rPr>
        <w:tab/>
        <w:t xml:space="preserve">      </w:t>
      </w:r>
      <w:r w:rsidRPr="006729F4">
        <w:rPr>
          <w:color w:val="000000"/>
          <w:spacing w:val="-4"/>
          <w:sz w:val="20"/>
          <w:szCs w:val="20"/>
        </w:rPr>
        <w:t xml:space="preserve"> </w:t>
      </w:r>
      <w:r w:rsidRPr="009968DD">
        <w:rPr>
          <w:rFonts w:cs="Times New Roman"/>
          <w:color w:val="000000"/>
          <w:spacing w:val="-4"/>
          <w:sz w:val="20"/>
          <w:szCs w:val="20"/>
        </w:rPr>
        <w:t>Повторение</w:t>
      </w:r>
      <w:r w:rsidRPr="009968DD">
        <w:rPr>
          <w:rFonts w:cs="Times New Roman"/>
          <w:color w:val="000000"/>
          <w:spacing w:val="-4"/>
          <w:sz w:val="20"/>
          <w:szCs w:val="20"/>
        </w:rPr>
        <w:tab/>
      </w:r>
    </w:p>
    <w:p w14:paraId="63B0851C" w14:textId="77777777" w:rsidR="00972679" w:rsidRPr="00820E88" w:rsidRDefault="00972679" w:rsidP="00BA1D05">
      <w:pPr>
        <w:pStyle w:val="a8"/>
        <w:widowControl w:val="0"/>
        <w:spacing w:before="0" w:after="0" w:line="360" w:lineRule="auto"/>
        <w:jc w:val="both"/>
        <w:rPr>
          <w:color w:val="000000"/>
          <w:sz w:val="22"/>
          <w:szCs w:val="22"/>
        </w:rPr>
      </w:pPr>
      <w:r w:rsidRPr="0090579D">
        <w:rPr>
          <w:b/>
          <w:color w:val="000000"/>
          <w:sz w:val="22"/>
          <w:szCs w:val="22"/>
        </w:rPr>
        <w:t>Бандура</w:t>
      </w:r>
      <w:r w:rsidRPr="0090579D">
        <w:rPr>
          <w:b/>
          <w:i/>
          <w:color w:val="000000"/>
          <w:sz w:val="22"/>
          <w:szCs w:val="22"/>
        </w:rPr>
        <w:t xml:space="preserve"> также подчеркивает важность самостоятельных воздействий</w:t>
      </w:r>
      <w:r w:rsidRPr="00820E88">
        <w:rPr>
          <w:color w:val="000000"/>
          <w:sz w:val="22"/>
          <w:szCs w:val="22"/>
        </w:rPr>
        <w:t xml:space="preserve"> как причинного фактора во всех аспектах функционирования человека — мотивации, эмоции и действиях. Это наиболее очевидно в его концепции </w:t>
      </w:r>
      <w:proofErr w:type="spellStart"/>
      <w:r w:rsidRPr="00820E88">
        <w:rPr>
          <w:color w:val="000000"/>
          <w:sz w:val="22"/>
          <w:szCs w:val="22"/>
        </w:rPr>
        <w:t>самоэффективности</w:t>
      </w:r>
      <w:proofErr w:type="spellEnd"/>
      <w:r w:rsidRPr="00820E88">
        <w:rPr>
          <w:color w:val="000000"/>
          <w:sz w:val="22"/>
          <w:szCs w:val="22"/>
        </w:rPr>
        <w:t xml:space="preserve"> — положения о том, что человек может научиться контролировать события, влияющие на его жизнь. </w:t>
      </w:r>
      <w:r w:rsidRPr="00820E88">
        <w:rPr>
          <w:color w:val="000000"/>
          <w:sz w:val="22"/>
          <w:szCs w:val="22"/>
        </w:rPr>
        <w:br/>
        <w:t xml:space="preserve">Научение было бы довольно утомительным, если не сказать неэффективным и потенциально опасным, если бы зависело исключительно от результата наших собственных действий. </w:t>
      </w:r>
    </w:p>
    <w:p w14:paraId="05EF676E" w14:textId="77777777" w:rsidR="00972679" w:rsidRPr="00820E88" w:rsidRDefault="0090579D" w:rsidP="00BA1D05">
      <w:pPr>
        <w:pStyle w:val="a8"/>
        <w:widowControl w:val="0"/>
        <w:spacing w:before="0" w:after="0" w:line="360" w:lineRule="auto"/>
        <w:jc w:val="both"/>
        <w:rPr>
          <w:color w:val="000000"/>
          <w:sz w:val="22"/>
          <w:szCs w:val="22"/>
        </w:rPr>
      </w:pPr>
      <w:r w:rsidRPr="0090579D">
        <w:rPr>
          <w:i/>
          <w:iCs/>
          <w:color w:val="000000"/>
          <w:sz w:val="22"/>
          <w:szCs w:val="22"/>
          <w:u w:val="single"/>
        </w:rPr>
        <w:t>Пример</w:t>
      </w:r>
      <w:r>
        <w:rPr>
          <w:i/>
          <w:iCs/>
          <w:color w:val="000000"/>
          <w:sz w:val="22"/>
          <w:szCs w:val="22"/>
        </w:rPr>
        <w:t xml:space="preserve">. </w:t>
      </w:r>
      <w:r w:rsidR="00972679" w:rsidRPr="00820E88">
        <w:rPr>
          <w:i/>
          <w:iCs/>
          <w:color w:val="000000"/>
          <w:sz w:val="22"/>
          <w:szCs w:val="22"/>
        </w:rPr>
        <w:t xml:space="preserve">Предположим, автомобилист должен был бы полагаться только на непосредственные последствия (например, столкновение с другим автомобилем, наезд на ребенка) для того, чтобы научиться не ехать на красный свет в час пик. </w:t>
      </w:r>
    </w:p>
    <w:p w14:paraId="4C5F9BC9"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К счастью, вербальная передача информации и наблюдение соответствующих моделей (</w:t>
      </w:r>
      <w:r w:rsidRPr="0090579D">
        <w:rPr>
          <w:i/>
          <w:color w:val="000000"/>
          <w:sz w:val="22"/>
          <w:szCs w:val="22"/>
          <w:u w:val="single"/>
        </w:rPr>
        <w:t>например</w:t>
      </w:r>
      <w:r w:rsidRPr="0090579D">
        <w:rPr>
          <w:i/>
          <w:color w:val="000000"/>
          <w:sz w:val="22"/>
          <w:szCs w:val="22"/>
        </w:rPr>
        <w:t>, других людей</w:t>
      </w:r>
      <w:r w:rsidRPr="00820E88">
        <w:rPr>
          <w:color w:val="000000"/>
          <w:sz w:val="22"/>
          <w:szCs w:val="22"/>
        </w:rPr>
        <w:t xml:space="preserve">) обеспечивает основу для приобретения наиболее сложных форм поведения человека. Действительно, </w:t>
      </w:r>
      <w:r w:rsidRPr="0090579D">
        <w:rPr>
          <w:b/>
          <w:color w:val="000000"/>
          <w:sz w:val="22"/>
          <w:szCs w:val="22"/>
        </w:rPr>
        <w:t>Бандура</w:t>
      </w:r>
      <w:r w:rsidRPr="00820E88">
        <w:rPr>
          <w:color w:val="000000"/>
          <w:sz w:val="22"/>
          <w:szCs w:val="22"/>
        </w:rPr>
        <w:t xml:space="preserve"> </w:t>
      </w:r>
      <w:r w:rsidRPr="0090579D">
        <w:rPr>
          <w:b/>
          <w:i/>
          <w:color w:val="000000"/>
          <w:sz w:val="22"/>
          <w:szCs w:val="22"/>
        </w:rPr>
        <w:t>устанавливает, что фактически все феномены научения</w:t>
      </w:r>
      <w:r w:rsidRPr="00820E88">
        <w:rPr>
          <w:color w:val="000000"/>
          <w:sz w:val="22"/>
          <w:szCs w:val="22"/>
        </w:rPr>
        <w:t xml:space="preserve">, приобретаемые в результате прямого опыта, могут формироваться косвенно, путем наблюдения за поведением других людей и его последствиями. </w:t>
      </w:r>
    </w:p>
    <w:p w14:paraId="0AE84A09" w14:textId="77777777" w:rsidR="00807253" w:rsidRPr="00820E88" w:rsidRDefault="00F231A2" w:rsidP="00BA1D05">
      <w:pPr>
        <w:pStyle w:val="a8"/>
        <w:widowControl w:val="0"/>
        <w:spacing w:before="0" w:after="0" w:line="360" w:lineRule="auto"/>
        <w:jc w:val="both"/>
        <w:rPr>
          <w:i/>
          <w:iCs/>
          <w:color w:val="000000"/>
          <w:sz w:val="22"/>
          <w:szCs w:val="22"/>
        </w:rPr>
      </w:pPr>
      <w:r w:rsidRPr="00820E88">
        <w:rPr>
          <w:i/>
          <w:iCs/>
          <w:color w:val="000000"/>
          <w:sz w:val="22"/>
          <w:szCs w:val="22"/>
          <w:highlight w:val="yellow"/>
        </w:rPr>
        <w:t xml:space="preserve">Видеовставка 6. </w:t>
      </w:r>
      <w:r w:rsidR="00972679" w:rsidRPr="00820E88">
        <w:rPr>
          <w:i/>
          <w:iCs/>
          <w:color w:val="000000"/>
          <w:sz w:val="22"/>
          <w:szCs w:val="22"/>
          <w:highlight w:val="yellow"/>
        </w:rPr>
        <w:t xml:space="preserve">Нам не нужно самим умирать от рака, чтобы понять, какие эмоциональные изменения он вызывает, так как мы видели других, пораженных этой болезнью, </w:t>
      </w:r>
      <w:r w:rsidR="0090579D">
        <w:rPr>
          <w:i/>
          <w:iCs/>
          <w:color w:val="000000"/>
          <w:sz w:val="22"/>
          <w:szCs w:val="22"/>
          <w:highlight w:val="yellow"/>
        </w:rPr>
        <w:t xml:space="preserve">мы </w:t>
      </w:r>
      <w:r w:rsidR="00972679" w:rsidRPr="00820E88">
        <w:rPr>
          <w:i/>
          <w:iCs/>
          <w:color w:val="000000"/>
          <w:sz w:val="22"/>
          <w:szCs w:val="22"/>
          <w:highlight w:val="yellow"/>
        </w:rPr>
        <w:t>читали сообщения об их смерти и были свидетелями драматической борьбы с раком. Сотруднику не нужно самому быть уволенному за неудовлетворительную работу, так как он видит на примере других, к чему это приводит и ниже каких показателей не стоит опускаться.</w:t>
      </w:r>
    </w:p>
    <w:p w14:paraId="0C6CF0D9" w14:textId="77777777" w:rsidR="00807253" w:rsidRPr="0090579D" w:rsidRDefault="00807253" w:rsidP="00BA1D05">
      <w:pPr>
        <w:pStyle w:val="a8"/>
        <w:widowControl w:val="0"/>
        <w:spacing w:before="0" w:after="0" w:line="360" w:lineRule="auto"/>
        <w:jc w:val="both"/>
        <w:rPr>
          <w:i/>
          <w:iCs/>
          <w:color w:val="000000"/>
          <w:sz w:val="22"/>
          <w:szCs w:val="22"/>
        </w:rPr>
      </w:pPr>
      <w:r w:rsidRPr="00820E88">
        <w:rPr>
          <w:i/>
          <w:iCs/>
          <w:color w:val="000000"/>
          <w:sz w:val="22"/>
          <w:szCs w:val="22"/>
          <w:highlight w:val="cyan"/>
        </w:rPr>
        <w:t>Рис</w:t>
      </w:r>
      <w:r w:rsidRPr="0090579D">
        <w:rPr>
          <w:i/>
          <w:iCs/>
          <w:color w:val="000000"/>
          <w:sz w:val="22"/>
          <w:szCs w:val="22"/>
          <w:highlight w:val="cyan"/>
        </w:rPr>
        <w:t>. иллюстрация.</w:t>
      </w:r>
      <w:r w:rsidR="00F231A2" w:rsidRPr="0090579D">
        <w:rPr>
          <w:color w:val="000000"/>
          <w:sz w:val="22"/>
          <w:szCs w:val="22"/>
          <w:highlight w:val="green"/>
        </w:rPr>
        <w:t xml:space="preserve"> Интерактивный рисунок для </w:t>
      </w:r>
      <w:proofErr w:type="spellStart"/>
      <w:r w:rsidR="00F231A2" w:rsidRPr="0090579D">
        <w:rPr>
          <w:color w:val="000000"/>
          <w:sz w:val="22"/>
          <w:szCs w:val="22"/>
          <w:highlight w:val="green"/>
        </w:rPr>
        <w:t>ibook</w:t>
      </w:r>
      <w:proofErr w:type="spellEnd"/>
      <w:r w:rsidR="00F231A2" w:rsidRPr="0090579D">
        <w:rPr>
          <w:color w:val="000000"/>
          <w:sz w:val="22"/>
          <w:szCs w:val="22"/>
          <w:highlight w:val="green"/>
        </w:rPr>
        <w:t xml:space="preserve"> (последовательное появление блоков) и статичный рисунок для читалки</w:t>
      </w:r>
    </w:p>
    <w:tbl>
      <w:tblPr>
        <w:tblStyle w:val="af"/>
        <w:tblW w:w="0" w:type="auto"/>
        <w:tblLayout w:type="fixed"/>
        <w:tblLook w:val="04A0" w:firstRow="1" w:lastRow="0" w:firstColumn="1" w:lastColumn="0" w:noHBand="0" w:noVBand="1"/>
      </w:tblPr>
      <w:tblGrid>
        <w:gridCol w:w="2165"/>
        <w:gridCol w:w="318"/>
        <w:gridCol w:w="2161"/>
        <w:gridCol w:w="284"/>
        <w:gridCol w:w="1843"/>
        <w:gridCol w:w="425"/>
        <w:gridCol w:w="2126"/>
        <w:gridCol w:w="249"/>
      </w:tblGrid>
      <w:tr w:rsidR="0050212A" w:rsidRPr="006729F4" w14:paraId="501B08AA" w14:textId="77777777" w:rsidTr="005B0241">
        <w:tc>
          <w:tcPr>
            <w:tcW w:w="2165" w:type="dxa"/>
            <w:tcBorders>
              <w:bottom w:val="single" w:sz="4" w:space="0" w:color="auto"/>
              <w:right w:val="single" w:sz="4" w:space="0" w:color="auto"/>
            </w:tcBorders>
          </w:tcPr>
          <w:p w14:paraId="4A606370" w14:textId="77777777" w:rsidR="006729F4" w:rsidRPr="006729F4" w:rsidRDefault="006729F4" w:rsidP="006729F4">
            <w:pPr>
              <w:pStyle w:val="a7"/>
              <w:jc w:val="center"/>
              <w:rPr>
                <w:b/>
              </w:rPr>
            </w:pPr>
            <w:r w:rsidRPr="006729F4">
              <w:rPr>
                <w:b/>
              </w:rPr>
              <w:lastRenderedPageBreak/>
              <w:t>Процессы понимания</w:t>
            </w:r>
          </w:p>
        </w:tc>
        <w:tc>
          <w:tcPr>
            <w:tcW w:w="318" w:type="dxa"/>
            <w:tcBorders>
              <w:top w:val="nil"/>
              <w:left w:val="single" w:sz="4" w:space="0" w:color="auto"/>
              <w:bottom w:val="nil"/>
              <w:right w:val="single" w:sz="4" w:space="0" w:color="auto"/>
            </w:tcBorders>
          </w:tcPr>
          <w:p w14:paraId="6ED398C6" w14:textId="77777777" w:rsidR="006729F4" w:rsidRPr="006729F4" w:rsidRDefault="006729F4" w:rsidP="006729F4">
            <w:pPr>
              <w:pStyle w:val="a7"/>
              <w:jc w:val="center"/>
              <w:rPr>
                <w:b/>
              </w:rPr>
            </w:pPr>
          </w:p>
        </w:tc>
        <w:tc>
          <w:tcPr>
            <w:tcW w:w="2161" w:type="dxa"/>
            <w:tcBorders>
              <w:left w:val="single" w:sz="4" w:space="0" w:color="auto"/>
              <w:bottom w:val="single" w:sz="4" w:space="0" w:color="auto"/>
              <w:right w:val="single" w:sz="4" w:space="0" w:color="auto"/>
            </w:tcBorders>
          </w:tcPr>
          <w:p w14:paraId="4698E302" w14:textId="77777777" w:rsidR="006729F4" w:rsidRPr="006729F4" w:rsidRDefault="006729F4" w:rsidP="006729F4">
            <w:pPr>
              <w:pStyle w:val="a7"/>
              <w:jc w:val="center"/>
              <w:rPr>
                <w:b/>
              </w:rPr>
            </w:pPr>
            <w:r w:rsidRPr="006729F4">
              <w:rPr>
                <w:b/>
              </w:rPr>
              <w:t>Процессы запоминания</w:t>
            </w:r>
          </w:p>
        </w:tc>
        <w:tc>
          <w:tcPr>
            <w:tcW w:w="284" w:type="dxa"/>
            <w:tcBorders>
              <w:top w:val="nil"/>
              <w:left w:val="single" w:sz="4" w:space="0" w:color="auto"/>
              <w:bottom w:val="nil"/>
              <w:right w:val="single" w:sz="4" w:space="0" w:color="auto"/>
            </w:tcBorders>
          </w:tcPr>
          <w:p w14:paraId="72499FF6" w14:textId="77777777" w:rsidR="006729F4" w:rsidRPr="006729F4" w:rsidRDefault="006729F4" w:rsidP="006729F4">
            <w:pPr>
              <w:pStyle w:val="a7"/>
              <w:jc w:val="center"/>
              <w:rPr>
                <w:b/>
              </w:rPr>
            </w:pPr>
          </w:p>
        </w:tc>
        <w:tc>
          <w:tcPr>
            <w:tcW w:w="1843" w:type="dxa"/>
            <w:tcBorders>
              <w:left w:val="single" w:sz="4" w:space="0" w:color="auto"/>
              <w:bottom w:val="single" w:sz="4" w:space="0" w:color="auto"/>
              <w:right w:val="single" w:sz="4" w:space="0" w:color="auto"/>
            </w:tcBorders>
          </w:tcPr>
          <w:p w14:paraId="0D8A9136" w14:textId="77777777" w:rsidR="006729F4" w:rsidRPr="006729F4" w:rsidRDefault="006729F4" w:rsidP="006729F4">
            <w:pPr>
              <w:pStyle w:val="a7"/>
              <w:jc w:val="center"/>
              <w:rPr>
                <w:b/>
              </w:rPr>
            </w:pPr>
            <w:r w:rsidRPr="006729F4">
              <w:rPr>
                <w:b/>
              </w:rPr>
              <w:t>Процессы формирования поведения</w:t>
            </w:r>
          </w:p>
        </w:tc>
        <w:tc>
          <w:tcPr>
            <w:tcW w:w="425" w:type="dxa"/>
            <w:tcBorders>
              <w:top w:val="nil"/>
              <w:left w:val="single" w:sz="4" w:space="0" w:color="auto"/>
              <w:bottom w:val="nil"/>
              <w:right w:val="single" w:sz="4" w:space="0" w:color="auto"/>
            </w:tcBorders>
          </w:tcPr>
          <w:p w14:paraId="17F18D60" w14:textId="77777777" w:rsidR="006729F4" w:rsidRPr="006729F4" w:rsidRDefault="006729F4" w:rsidP="006729F4">
            <w:pPr>
              <w:pStyle w:val="a7"/>
              <w:jc w:val="center"/>
              <w:rPr>
                <w:b/>
              </w:rPr>
            </w:pPr>
          </w:p>
        </w:tc>
        <w:tc>
          <w:tcPr>
            <w:tcW w:w="2375" w:type="dxa"/>
            <w:gridSpan w:val="2"/>
            <w:tcBorders>
              <w:left w:val="single" w:sz="4" w:space="0" w:color="auto"/>
              <w:bottom w:val="single" w:sz="4" w:space="0" w:color="auto"/>
            </w:tcBorders>
          </w:tcPr>
          <w:p w14:paraId="28C95DAA" w14:textId="77777777" w:rsidR="006729F4" w:rsidRPr="006729F4" w:rsidRDefault="006729F4" w:rsidP="006729F4">
            <w:pPr>
              <w:pStyle w:val="a7"/>
              <w:jc w:val="center"/>
              <w:rPr>
                <w:b/>
              </w:rPr>
            </w:pPr>
            <w:r w:rsidRPr="006729F4">
              <w:rPr>
                <w:b/>
              </w:rPr>
              <w:t>Мотивационные процессы</w:t>
            </w:r>
          </w:p>
        </w:tc>
      </w:tr>
      <w:tr w:rsidR="0050212A" w:rsidRPr="006729F4" w14:paraId="0AD7E2B8" w14:textId="77777777" w:rsidTr="005B0241">
        <w:trPr>
          <w:gridAfter w:val="1"/>
          <w:wAfter w:w="249" w:type="dxa"/>
          <w:trHeight w:val="1802"/>
        </w:trPr>
        <w:tc>
          <w:tcPr>
            <w:tcW w:w="2165" w:type="dxa"/>
            <w:tcBorders>
              <w:bottom w:val="single" w:sz="4" w:space="0" w:color="auto"/>
              <w:right w:val="single" w:sz="4" w:space="0" w:color="auto"/>
            </w:tcBorders>
          </w:tcPr>
          <w:p w14:paraId="38284DA8" w14:textId="77777777" w:rsidR="006729F4" w:rsidRPr="006729F4" w:rsidRDefault="006729F4" w:rsidP="006729F4">
            <w:pPr>
              <w:pStyle w:val="a7"/>
              <w:rPr>
                <w:sz w:val="18"/>
                <w:szCs w:val="18"/>
              </w:rPr>
            </w:pPr>
            <w:r w:rsidRPr="006729F4">
              <w:rPr>
                <w:sz w:val="18"/>
                <w:szCs w:val="18"/>
              </w:rPr>
              <w:t>Характеристики модели</w:t>
            </w:r>
          </w:p>
          <w:p w14:paraId="7D37EF15" w14:textId="77777777" w:rsidR="006729F4" w:rsidRPr="006729F4" w:rsidRDefault="006729F4" w:rsidP="006729F4">
            <w:pPr>
              <w:pStyle w:val="a7"/>
              <w:rPr>
                <w:sz w:val="18"/>
                <w:szCs w:val="18"/>
              </w:rPr>
            </w:pPr>
            <w:r w:rsidRPr="006729F4">
              <w:rPr>
                <w:sz w:val="18"/>
                <w:szCs w:val="18"/>
              </w:rPr>
              <w:t>Характерная особенность</w:t>
            </w:r>
          </w:p>
          <w:p w14:paraId="65DBFCA7" w14:textId="77777777" w:rsidR="006729F4" w:rsidRPr="006729F4" w:rsidRDefault="006729F4" w:rsidP="006729F4">
            <w:pPr>
              <w:pStyle w:val="a7"/>
              <w:rPr>
                <w:sz w:val="18"/>
                <w:szCs w:val="18"/>
              </w:rPr>
            </w:pPr>
            <w:r w:rsidRPr="006729F4">
              <w:rPr>
                <w:sz w:val="18"/>
                <w:szCs w:val="18"/>
              </w:rPr>
              <w:t>Эмоциональная значимость</w:t>
            </w:r>
          </w:p>
          <w:p w14:paraId="43786E9B" w14:textId="77777777" w:rsidR="006729F4" w:rsidRDefault="006729F4" w:rsidP="006729F4">
            <w:pPr>
              <w:pStyle w:val="a7"/>
              <w:rPr>
                <w:sz w:val="18"/>
                <w:szCs w:val="18"/>
              </w:rPr>
            </w:pPr>
            <w:r w:rsidRPr="006729F4">
              <w:rPr>
                <w:sz w:val="18"/>
                <w:szCs w:val="18"/>
              </w:rPr>
              <w:t>Распространенность</w:t>
            </w:r>
          </w:p>
          <w:p w14:paraId="7E380546" w14:textId="77777777" w:rsidR="006729F4" w:rsidRDefault="006729F4" w:rsidP="006729F4">
            <w:pPr>
              <w:pStyle w:val="a7"/>
              <w:rPr>
                <w:sz w:val="18"/>
                <w:szCs w:val="18"/>
              </w:rPr>
            </w:pPr>
            <w:r>
              <w:rPr>
                <w:sz w:val="18"/>
                <w:szCs w:val="18"/>
              </w:rPr>
              <w:t>Функциональная значимость</w:t>
            </w:r>
          </w:p>
          <w:p w14:paraId="462F4DE2" w14:textId="77777777" w:rsidR="006729F4" w:rsidRDefault="006729F4" w:rsidP="006729F4">
            <w:pPr>
              <w:pStyle w:val="a7"/>
              <w:rPr>
                <w:sz w:val="18"/>
                <w:szCs w:val="18"/>
              </w:rPr>
            </w:pPr>
          </w:p>
          <w:p w14:paraId="1FCBAFE5" w14:textId="77777777" w:rsidR="005B0241" w:rsidRDefault="005B0241" w:rsidP="006729F4">
            <w:pPr>
              <w:pStyle w:val="a7"/>
              <w:rPr>
                <w:sz w:val="18"/>
                <w:szCs w:val="18"/>
              </w:rPr>
            </w:pPr>
          </w:p>
          <w:p w14:paraId="6427A108" w14:textId="77777777" w:rsidR="006729F4" w:rsidRPr="006729F4" w:rsidRDefault="006729F4" w:rsidP="006729F4">
            <w:pPr>
              <w:pStyle w:val="a7"/>
              <w:jc w:val="center"/>
              <w:rPr>
                <w:b/>
                <w:sz w:val="18"/>
                <w:szCs w:val="18"/>
              </w:rPr>
            </w:pPr>
            <w:r w:rsidRPr="006729F4">
              <w:rPr>
                <w:b/>
                <w:sz w:val="18"/>
                <w:szCs w:val="18"/>
              </w:rPr>
              <w:t>Свойства наблюдателя</w:t>
            </w:r>
          </w:p>
          <w:p w14:paraId="5F599CA0" w14:textId="77777777" w:rsidR="006729F4" w:rsidRDefault="006729F4" w:rsidP="006729F4">
            <w:pPr>
              <w:pStyle w:val="a7"/>
              <w:rPr>
                <w:sz w:val="18"/>
                <w:szCs w:val="18"/>
              </w:rPr>
            </w:pPr>
            <w:r>
              <w:rPr>
                <w:sz w:val="18"/>
                <w:szCs w:val="18"/>
              </w:rPr>
              <w:t>Перцептивные возможности</w:t>
            </w:r>
          </w:p>
          <w:p w14:paraId="0BDA9579" w14:textId="77777777" w:rsidR="006729F4" w:rsidRDefault="006729F4" w:rsidP="006729F4">
            <w:pPr>
              <w:pStyle w:val="a7"/>
              <w:rPr>
                <w:sz w:val="18"/>
                <w:szCs w:val="18"/>
              </w:rPr>
            </w:pPr>
            <w:r>
              <w:rPr>
                <w:sz w:val="18"/>
                <w:szCs w:val="18"/>
              </w:rPr>
              <w:t>Перцептивные установки</w:t>
            </w:r>
          </w:p>
          <w:p w14:paraId="5BA4F349" w14:textId="77777777" w:rsidR="006729F4" w:rsidRDefault="006729F4" w:rsidP="006729F4">
            <w:pPr>
              <w:pStyle w:val="a7"/>
              <w:rPr>
                <w:sz w:val="18"/>
                <w:szCs w:val="18"/>
              </w:rPr>
            </w:pPr>
            <w:r>
              <w:rPr>
                <w:sz w:val="18"/>
                <w:szCs w:val="18"/>
              </w:rPr>
              <w:t>Познавательные способности</w:t>
            </w:r>
          </w:p>
          <w:p w14:paraId="6216176D" w14:textId="77777777" w:rsidR="006729F4" w:rsidRDefault="006729F4" w:rsidP="006729F4">
            <w:pPr>
              <w:pStyle w:val="a7"/>
              <w:rPr>
                <w:sz w:val="18"/>
                <w:szCs w:val="18"/>
              </w:rPr>
            </w:pPr>
            <w:r>
              <w:rPr>
                <w:sz w:val="18"/>
                <w:szCs w:val="18"/>
              </w:rPr>
              <w:t>Уровень мотивации</w:t>
            </w:r>
          </w:p>
          <w:p w14:paraId="048D9D9F" w14:textId="77777777" w:rsidR="006729F4" w:rsidRPr="006729F4" w:rsidRDefault="006729F4" w:rsidP="006729F4">
            <w:pPr>
              <w:pStyle w:val="a7"/>
              <w:rPr>
                <w:sz w:val="18"/>
                <w:szCs w:val="18"/>
              </w:rPr>
            </w:pPr>
            <w:r>
              <w:rPr>
                <w:sz w:val="18"/>
                <w:szCs w:val="18"/>
              </w:rPr>
              <w:t>Приобретенные предпочтения</w:t>
            </w:r>
          </w:p>
        </w:tc>
        <w:tc>
          <w:tcPr>
            <w:tcW w:w="318" w:type="dxa"/>
            <w:tcBorders>
              <w:top w:val="nil"/>
              <w:left w:val="single" w:sz="4" w:space="0" w:color="auto"/>
              <w:bottom w:val="nil"/>
              <w:right w:val="single" w:sz="4" w:space="0" w:color="auto"/>
            </w:tcBorders>
          </w:tcPr>
          <w:p w14:paraId="47E49B40" w14:textId="77777777" w:rsidR="006729F4" w:rsidRPr="006729F4" w:rsidRDefault="005B0241" w:rsidP="006729F4">
            <w:pPr>
              <w:pStyle w:val="a7"/>
              <w:rPr>
                <w:sz w:val="18"/>
                <w:szCs w:val="18"/>
              </w:rPr>
            </w:pPr>
            <w:r>
              <w:rPr>
                <w:noProof/>
                <w:sz w:val="18"/>
                <w:szCs w:val="18"/>
              </w:rPr>
              <mc:AlternateContent>
                <mc:Choice Requires="wps">
                  <w:drawing>
                    <wp:anchor distT="0" distB="0" distL="114300" distR="114300" simplePos="0" relativeHeight="251687936" behindDoc="0" locked="0" layoutInCell="1" allowOverlap="1" wp14:anchorId="0408F013" wp14:editId="65EEB076">
                      <wp:simplePos x="0" y="0"/>
                      <wp:positionH relativeFrom="column">
                        <wp:posOffset>-39370</wp:posOffset>
                      </wp:positionH>
                      <wp:positionV relativeFrom="paragraph">
                        <wp:posOffset>1504315</wp:posOffset>
                      </wp:positionV>
                      <wp:extent cx="129540" cy="45720"/>
                      <wp:effectExtent l="0" t="19050" r="41910" b="30480"/>
                      <wp:wrapNone/>
                      <wp:docPr id="302" name="Стрелка вправо 302"/>
                      <wp:cNvGraphicFramePr/>
                      <a:graphic xmlns:a="http://schemas.openxmlformats.org/drawingml/2006/main">
                        <a:graphicData uri="http://schemas.microsoft.com/office/word/2010/wordprocessingShape">
                          <wps:wsp>
                            <wps:cNvSpPr/>
                            <wps:spPr>
                              <a:xfrm>
                                <a:off x="0" y="0"/>
                                <a:ext cx="12954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Стрелка вправо 302" o:spid="_x0000_s1026" type="#_x0000_t13" style="position:absolute;margin-left:-3.1pt;margin-top:118.45pt;width:10.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" adj="17788" fillcolor="#4f81bd [3204]" strokecolor="#243f60 [1604]" strokeweight="2pt"/>
                  </w:pict>
                </mc:Fallback>
              </mc:AlternateContent>
            </w:r>
          </w:p>
        </w:tc>
        <w:tc>
          <w:tcPr>
            <w:tcW w:w="2161" w:type="dxa"/>
            <w:tcBorders>
              <w:left w:val="single" w:sz="4" w:space="0" w:color="auto"/>
              <w:bottom w:val="single" w:sz="4" w:space="0" w:color="auto"/>
              <w:right w:val="single" w:sz="4" w:space="0" w:color="auto"/>
            </w:tcBorders>
          </w:tcPr>
          <w:p w14:paraId="2824D2D3" w14:textId="77777777" w:rsidR="006729F4" w:rsidRDefault="006729F4" w:rsidP="006729F4">
            <w:pPr>
              <w:pStyle w:val="a7"/>
              <w:rPr>
                <w:sz w:val="18"/>
                <w:szCs w:val="18"/>
              </w:rPr>
            </w:pPr>
            <w:r>
              <w:rPr>
                <w:sz w:val="18"/>
                <w:szCs w:val="18"/>
              </w:rPr>
              <w:t>Символьное кодирование</w:t>
            </w:r>
          </w:p>
          <w:p w14:paraId="27B8A3B3" w14:textId="77777777" w:rsidR="006729F4" w:rsidRDefault="006729F4" w:rsidP="006729F4">
            <w:pPr>
              <w:pStyle w:val="a7"/>
              <w:rPr>
                <w:sz w:val="18"/>
                <w:szCs w:val="18"/>
              </w:rPr>
            </w:pPr>
            <w:r>
              <w:rPr>
                <w:sz w:val="18"/>
                <w:szCs w:val="18"/>
              </w:rPr>
              <w:t>Когнитивное структурирование</w:t>
            </w:r>
          </w:p>
          <w:p w14:paraId="716CC298" w14:textId="77777777" w:rsidR="006729F4" w:rsidRDefault="006729F4" w:rsidP="006729F4">
            <w:pPr>
              <w:pStyle w:val="a7"/>
              <w:rPr>
                <w:sz w:val="18"/>
                <w:szCs w:val="18"/>
              </w:rPr>
            </w:pPr>
            <w:r>
              <w:rPr>
                <w:sz w:val="18"/>
                <w:szCs w:val="18"/>
              </w:rPr>
              <w:t>Когнитивная репетиция (проигрывание в уме)</w:t>
            </w:r>
          </w:p>
          <w:p w14:paraId="747246BD" w14:textId="77777777" w:rsidR="006729F4" w:rsidRDefault="006729F4" w:rsidP="006729F4">
            <w:pPr>
              <w:pStyle w:val="a7"/>
              <w:rPr>
                <w:sz w:val="18"/>
                <w:szCs w:val="18"/>
              </w:rPr>
            </w:pPr>
            <w:r>
              <w:rPr>
                <w:sz w:val="18"/>
                <w:szCs w:val="18"/>
              </w:rPr>
              <w:t>Исполнение отрепетированного</w:t>
            </w:r>
          </w:p>
          <w:p w14:paraId="5F10B4DF" w14:textId="77777777" w:rsidR="006729F4" w:rsidRDefault="006729F4" w:rsidP="006729F4">
            <w:pPr>
              <w:pStyle w:val="a7"/>
              <w:jc w:val="center"/>
              <w:rPr>
                <w:b/>
                <w:sz w:val="18"/>
                <w:szCs w:val="18"/>
              </w:rPr>
            </w:pPr>
          </w:p>
          <w:p w14:paraId="1EF7C4BA" w14:textId="77777777" w:rsidR="005B0241" w:rsidRDefault="005B0241" w:rsidP="006729F4">
            <w:pPr>
              <w:pStyle w:val="a7"/>
              <w:jc w:val="center"/>
              <w:rPr>
                <w:b/>
                <w:sz w:val="18"/>
                <w:szCs w:val="18"/>
              </w:rPr>
            </w:pPr>
          </w:p>
          <w:p w14:paraId="2242D4C3" w14:textId="77777777" w:rsidR="006729F4" w:rsidRPr="006729F4" w:rsidRDefault="006729F4" w:rsidP="006729F4">
            <w:pPr>
              <w:pStyle w:val="a7"/>
              <w:jc w:val="center"/>
              <w:rPr>
                <w:b/>
                <w:sz w:val="18"/>
                <w:szCs w:val="18"/>
              </w:rPr>
            </w:pPr>
            <w:r w:rsidRPr="006729F4">
              <w:rPr>
                <w:b/>
                <w:sz w:val="18"/>
                <w:szCs w:val="18"/>
              </w:rPr>
              <w:t>Свойства наблюдателя</w:t>
            </w:r>
          </w:p>
          <w:p w14:paraId="78E8F15D" w14:textId="77777777" w:rsidR="006729F4" w:rsidRDefault="006729F4" w:rsidP="006729F4">
            <w:pPr>
              <w:pStyle w:val="a7"/>
              <w:rPr>
                <w:sz w:val="18"/>
                <w:szCs w:val="18"/>
              </w:rPr>
            </w:pPr>
            <w:r>
              <w:rPr>
                <w:sz w:val="18"/>
                <w:szCs w:val="18"/>
              </w:rPr>
              <w:t xml:space="preserve">Когнитивные </w:t>
            </w:r>
          </w:p>
          <w:p w14:paraId="1B80634A" w14:textId="77777777" w:rsidR="006729F4" w:rsidRDefault="006729F4" w:rsidP="006729F4">
            <w:pPr>
              <w:pStyle w:val="a7"/>
              <w:rPr>
                <w:sz w:val="18"/>
                <w:szCs w:val="18"/>
              </w:rPr>
            </w:pPr>
            <w:r>
              <w:rPr>
                <w:sz w:val="18"/>
                <w:szCs w:val="18"/>
              </w:rPr>
              <w:t>навыки</w:t>
            </w:r>
          </w:p>
          <w:p w14:paraId="276DD3F1" w14:textId="77777777" w:rsidR="006729F4" w:rsidRPr="006729F4" w:rsidRDefault="006729F4" w:rsidP="006729F4">
            <w:pPr>
              <w:pStyle w:val="a7"/>
              <w:rPr>
                <w:sz w:val="18"/>
                <w:szCs w:val="18"/>
              </w:rPr>
            </w:pPr>
            <w:r>
              <w:rPr>
                <w:sz w:val="18"/>
                <w:szCs w:val="18"/>
              </w:rPr>
              <w:t xml:space="preserve">Когнитивные структуры </w:t>
            </w:r>
          </w:p>
        </w:tc>
        <w:tc>
          <w:tcPr>
            <w:tcW w:w="284" w:type="dxa"/>
            <w:tcBorders>
              <w:top w:val="nil"/>
              <w:left w:val="single" w:sz="4" w:space="0" w:color="auto"/>
              <w:bottom w:val="nil"/>
              <w:right w:val="single" w:sz="4" w:space="0" w:color="auto"/>
            </w:tcBorders>
          </w:tcPr>
          <w:p w14:paraId="3B689806" w14:textId="77777777" w:rsidR="006729F4" w:rsidRPr="006729F4" w:rsidRDefault="005B0241" w:rsidP="006729F4">
            <w:pPr>
              <w:pStyle w:val="a7"/>
              <w:rPr>
                <w:sz w:val="18"/>
                <w:szCs w:val="18"/>
              </w:rPr>
            </w:pPr>
            <w:r>
              <w:rPr>
                <w:noProof/>
                <w:sz w:val="18"/>
                <w:szCs w:val="18"/>
              </w:rPr>
              <mc:AlternateContent>
                <mc:Choice Requires="wps">
                  <w:drawing>
                    <wp:anchor distT="0" distB="0" distL="114300" distR="114300" simplePos="0" relativeHeight="251689984" behindDoc="0" locked="0" layoutInCell="1" allowOverlap="1" wp14:anchorId="10F49B7A" wp14:editId="12FD4D6C">
                      <wp:simplePos x="0" y="0"/>
                      <wp:positionH relativeFrom="column">
                        <wp:posOffset>-28575</wp:posOffset>
                      </wp:positionH>
                      <wp:positionV relativeFrom="paragraph">
                        <wp:posOffset>1496695</wp:posOffset>
                      </wp:positionV>
                      <wp:extent cx="129540" cy="45720"/>
                      <wp:effectExtent l="0" t="19050" r="41910" b="30480"/>
                      <wp:wrapNone/>
                      <wp:docPr id="303" name="Стрелка вправо 303"/>
                      <wp:cNvGraphicFramePr/>
                      <a:graphic xmlns:a="http://schemas.openxmlformats.org/drawingml/2006/main">
                        <a:graphicData uri="http://schemas.microsoft.com/office/word/2010/wordprocessingShape">
                          <wps:wsp>
                            <wps:cNvSpPr/>
                            <wps:spPr>
                              <a:xfrm>
                                <a:off x="0" y="0"/>
                                <a:ext cx="12954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Стрелка вправо 303" o:spid="_x0000_s1026" type="#_x0000_t13" style="position:absolute;margin-left:-2.25pt;margin-top:117.85pt;width:10.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" adj="17788" fillcolor="#4f81bd [3204]" strokecolor="#243f60 [1604]" strokeweight="2pt"/>
                  </w:pict>
                </mc:Fallback>
              </mc:AlternateContent>
            </w:r>
          </w:p>
        </w:tc>
        <w:tc>
          <w:tcPr>
            <w:tcW w:w="1843" w:type="dxa"/>
            <w:tcBorders>
              <w:left w:val="single" w:sz="4" w:space="0" w:color="auto"/>
              <w:bottom w:val="single" w:sz="4" w:space="0" w:color="auto"/>
              <w:right w:val="single" w:sz="4" w:space="0" w:color="auto"/>
            </w:tcBorders>
          </w:tcPr>
          <w:p w14:paraId="369CDEFE" w14:textId="77777777" w:rsidR="006729F4" w:rsidRDefault="006729F4" w:rsidP="006729F4">
            <w:pPr>
              <w:pStyle w:val="a7"/>
              <w:rPr>
                <w:sz w:val="18"/>
                <w:szCs w:val="18"/>
              </w:rPr>
            </w:pPr>
            <w:r>
              <w:rPr>
                <w:sz w:val="18"/>
                <w:szCs w:val="18"/>
              </w:rPr>
              <w:t>Когнитивная репрезентация</w:t>
            </w:r>
          </w:p>
          <w:p w14:paraId="3B2394AF" w14:textId="77777777" w:rsidR="006729F4" w:rsidRDefault="006729F4" w:rsidP="006729F4">
            <w:pPr>
              <w:pStyle w:val="a7"/>
              <w:rPr>
                <w:sz w:val="18"/>
                <w:szCs w:val="18"/>
              </w:rPr>
            </w:pPr>
            <w:r>
              <w:rPr>
                <w:sz w:val="18"/>
                <w:szCs w:val="18"/>
              </w:rPr>
              <w:t>Наблюдением за действием</w:t>
            </w:r>
          </w:p>
          <w:p w14:paraId="5F0BD251" w14:textId="77777777" w:rsidR="006729F4" w:rsidRDefault="006729F4" w:rsidP="006729F4">
            <w:pPr>
              <w:pStyle w:val="a7"/>
              <w:rPr>
                <w:sz w:val="18"/>
                <w:szCs w:val="18"/>
              </w:rPr>
            </w:pPr>
            <w:r>
              <w:rPr>
                <w:sz w:val="18"/>
                <w:szCs w:val="18"/>
              </w:rPr>
              <w:t>Обратная связь</w:t>
            </w:r>
          </w:p>
          <w:p w14:paraId="639057F9" w14:textId="77777777" w:rsidR="006729F4" w:rsidRDefault="006729F4" w:rsidP="006729F4">
            <w:pPr>
              <w:pStyle w:val="a7"/>
              <w:rPr>
                <w:sz w:val="18"/>
                <w:szCs w:val="18"/>
              </w:rPr>
            </w:pPr>
            <w:r>
              <w:rPr>
                <w:sz w:val="18"/>
                <w:szCs w:val="18"/>
              </w:rPr>
              <w:t>Концепция сопоставления</w:t>
            </w:r>
          </w:p>
          <w:p w14:paraId="338BD089" w14:textId="77777777" w:rsidR="006729F4" w:rsidRDefault="006729F4" w:rsidP="006729F4">
            <w:pPr>
              <w:pStyle w:val="a7"/>
              <w:rPr>
                <w:sz w:val="18"/>
                <w:szCs w:val="18"/>
              </w:rPr>
            </w:pPr>
          </w:p>
          <w:p w14:paraId="15CBF2E3" w14:textId="77777777" w:rsidR="006729F4" w:rsidRDefault="006729F4" w:rsidP="006729F4">
            <w:pPr>
              <w:pStyle w:val="a7"/>
              <w:rPr>
                <w:sz w:val="18"/>
                <w:szCs w:val="18"/>
              </w:rPr>
            </w:pPr>
          </w:p>
          <w:p w14:paraId="4C319D25" w14:textId="77777777" w:rsidR="006729F4" w:rsidRDefault="006729F4" w:rsidP="006729F4">
            <w:pPr>
              <w:pStyle w:val="a7"/>
              <w:rPr>
                <w:sz w:val="18"/>
                <w:szCs w:val="18"/>
              </w:rPr>
            </w:pPr>
          </w:p>
          <w:p w14:paraId="26667480" w14:textId="77777777" w:rsidR="005B0241" w:rsidRDefault="005B0241" w:rsidP="006729F4">
            <w:pPr>
              <w:pStyle w:val="a7"/>
              <w:jc w:val="center"/>
              <w:rPr>
                <w:b/>
                <w:sz w:val="18"/>
                <w:szCs w:val="18"/>
              </w:rPr>
            </w:pPr>
          </w:p>
          <w:p w14:paraId="43902718" w14:textId="77777777" w:rsidR="006729F4" w:rsidRPr="006729F4" w:rsidRDefault="006729F4" w:rsidP="006729F4">
            <w:pPr>
              <w:pStyle w:val="a7"/>
              <w:jc w:val="center"/>
              <w:rPr>
                <w:b/>
                <w:sz w:val="18"/>
                <w:szCs w:val="18"/>
              </w:rPr>
            </w:pPr>
            <w:r w:rsidRPr="006729F4">
              <w:rPr>
                <w:b/>
                <w:sz w:val="18"/>
                <w:szCs w:val="18"/>
              </w:rPr>
              <w:t>Свойства наблюдателя</w:t>
            </w:r>
          </w:p>
          <w:p w14:paraId="0C38A055" w14:textId="77777777" w:rsidR="006729F4" w:rsidRDefault="006729F4" w:rsidP="006729F4">
            <w:pPr>
              <w:pStyle w:val="a7"/>
              <w:rPr>
                <w:sz w:val="18"/>
                <w:szCs w:val="18"/>
              </w:rPr>
            </w:pPr>
            <w:r>
              <w:rPr>
                <w:sz w:val="18"/>
                <w:szCs w:val="18"/>
              </w:rPr>
              <w:t>Физические способности</w:t>
            </w:r>
          </w:p>
          <w:p w14:paraId="736BA3D5" w14:textId="77777777" w:rsidR="006729F4" w:rsidRPr="006729F4" w:rsidRDefault="006729F4" w:rsidP="006729F4">
            <w:pPr>
              <w:pStyle w:val="a7"/>
              <w:rPr>
                <w:sz w:val="18"/>
                <w:szCs w:val="18"/>
              </w:rPr>
            </w:pPr>
            <w:r>
              <w:rPr>
                <w:sz w:val="18"/>
                <w:szCs w:val="18"/>
              </w:rPr>
              <w:t>Составляющие навыки</w:t>
            </w:r>
          </w:p>
        </w:tc>
        <w:tc>
          <w:tcPr>
            <w:tcW w:w="425" w:type="dxa"/>
            <w:tcBorders>
              <w:top w:val="nil"/>
              <w:left w:val="single" w:sz="4" w:space="0" w:color="auto"/>
              <w:bottom w:val="nil"/>
              <w:right w:val="single" w:sz="4" w:space="0" w:color="auto"/>
            </w:tcBorders>
          </w:tcPr>
          <w:p w14:paraId="0379231C" w14:textId="77777777" w:rsidR="006729F4" w:rsidRPr="006729F4" w:rsidRDefault="005B0241" w:rsidP="006729F4">
            <w:pPr>
              <w:pStyle w:val="a7"/>
              <w:rPr>
                <w:sz w:val="18"/>
                <w:szCs w:val="18"/>
              </w:rPr>
            </w:pPr>
            <w:r>
              <w:rPr>
                <w:noProof/>
                <w:sz w:val="18"/>
                <w:szCs w:val="18"/>
              </w:rPr>
              <mc:AlternateContent>
                <mc:Choice Requires="wps">
                  <w:drawing>
                    <wp:anchor distT="0" distB="0" distL="114300" distR="114300" simplePos="0" relativeHeight="251692032" behindDoc="0" locked="0" layoutInCell="1" allowOverlap="1" wp14:anchorId="1A8FE142" wp14:editId="1CC15D39">
                      <wp:simplePos x="0" y="0"/>
                      <wp:positionH relativeFrom="column">
                        <wp:posOffset>0</wp:posOffset>
                      </wp:positionH>
                      <wp:positionV relativeFrom="paragraph">
                        <wp:posOffset>1496695</wp:posOffset>
                      </wp:positionV>
                      <wp:extent cx="129540" cy="45720"/>
                      <wp:effectExtent l="0" t="19050" r="41910" b="30480"/>
                      <wp:wrapNone/>
                      <wp:docPr id="304" name="Стрелка вправо 304"/>
                      <wp:cNvGraphicFramePr/>
                      <a:graphic xmlns:a="http://schemas.openxmlformats.org/drawingml/2006/main">
                        <a:graphicData uri="http://schemas.microsoft.com/office/word/2010/wordprocessingShape">
                          <wps:wsp>
                            <wps:cNvSpPr/>
                            <wps:spPr>
                              <a:xfrm>
                                <a:off x="0" y="0"/>
                                <a:ext cx="12954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Стрелка вправо 304" o:spid="_x0000_s1026" type="#_x0000_t13" style="position:absolute;margin-left:0;margin-top:117.85pt;width:10.2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" adj="17788" fillcolor="#4f81bd [3204]" strokecolor="#243f60 [1604]" strokeweight="2pt"/>
                  </w:pict>
                </mc:Fallback>
              </mc:AlternateContent>
            </w:r>
          </w:p>
        </w:tc>
        <w:tc>
          <w:tcPr>
            <w:tcW w:w="2126" w:type="dxa"/>
            <w:tcBorders>
              <w:left w:val="single" w:sz="4" w:space="0" w:color="auto"/>
              <w:bottom w:val="single" w:sz="4" w:space="0" w:color="auto"/>
            </w:tcBorders>
          </w:tcPr>
          <w:p w14:paraId="59449F0B" w14:textId="77777777" w:rsidR="006729F4" w:rsidRDefault="0050212A" w:rsidP="006729F4">
            <w:pPr>
              <w:pStyle w:val="a7"/>
              <w:rPr>
                <w:sz w:val="18"/>
                <w:szCs w:val="18"/>
              </w:rPr>
            </w:pPr>
            <w:r>
              <w:rPr>
                <w:sz w:val="18"/>
                <w:szCs w:val="18"/>
              </w:rPr>
              <w:t>Внешняя мотивация</w:t>
            </w:r>
          </w:p>
          <w:p w14:paraId="389659D7" w14:textId="77777777" w:rsidR="0050212A" w:rsidRDefault="0050212A" w:rsidP="005B0241">
            <w:pPr>
              <w:pStyle w:val="a7"/>
              <w:numPr>
                <w:ilvl w:val="0"/>
                <w:numId w:val="64"/>
              </w:numPr>
              <w:ind w:left="175" w:hanging="141"/>
              <w:rPr>
                <w:sz w:val="18"/>
                <w:szCs w:val="18"/>
              </w:rPr>
            </w:pPr>
            <w:r>
              <w:rPr>
                <w:sz w:val="18"/>
                <w:szCs w:val="18"/>
              </w:rPr>
              <w:t>сенсорная</w:t>
            </w:r>
          </w:p>
          <w:p w14:paraId="7B0155B5" w14:textId="77777777" w:rsidR="0050212A" w:rsidRDefault="0050212A" w:rsidP="005B0241">
            <w:pPr>
              <w:pStyle w:val="a7"/>
              <w:numPr>
                <w:ilvl w:val="0"/>
                <w:numId w:val="64"/>
              </w:numPr>
              <w:ind w:left="175" w:hanging="141"/>
              <w:rPr>
                <w:sz w:val="18"/>
                <w:szCs w:val="18"/>
              </w:rPr>
            </w:pPr>
            <w:r>
              <w:rPr>
                <w:sz w:val="18"/>
                <w:szCs w:val="18"/>
              </w:rPr>
              <w:t>материальная</w:t>
            </w:r>
          </w:p>
          <w:p w14:paraId="7D420154" w14:textId="77777777" w:rsidR="0050212A" w:rsidRDefault="0050212A" w:rsidP="005B0241">
            <w:pPr>
              <w:pStyle w:val="a7"/>
              <w:numPr>
                <w:ilvl w:val="0"/>
                <w:numId w:val="64"/>
              </w:numPr>
              <w:ind w:left="175" w:hanging="141"/>
              <w:rPr>
                <w:sz w:val="18"/>
                <w:szCs w:val="18"/>
              </w:rPr>
            </w:pPr>
            <w:r>
              <w:rPr>
                <w:sz w:val="18"/>
                <w:szCs w:val="18"/>
              </w:rPr>
              <w:t>социальная</w:t>
            </w:r>
          </w:p>
          <w:p w14:paraId="6839E807" w14:textId="77777777" w:rsidR="0050212A" w:rsidRDefault="0050212A" w:rsidP="005B0241">
            <w:pPr>
              <w:pStyle w:val="a7"/>
              <w:numPr>
                <w:ilvl w:val="0"/>
                <w:numId w:val="64"/>
              </w:numPr>
              <w:ind w:left="175" w:hanging="141"/>
              <w:rPr>
                <w:sz w:val="18"/>
                <w:szCs w:val="18"/>
              </w:rPr>
            </w:pPr>
            <w:r>
              <w:rPr>
                <w:sz w:val="18"/>
                <w:szCs w:val="18"/>
              </w:rPr>
              <w:t>управления</w:t>
            </w:r>
          </w:p>
          <w:p w14:paraId="10873FC5" w14:textId="77777777" w:rsidR="0050212A" w:rsidRDefault="0050212A" w:rsidP="0050212A">
            <w:pPr>
              <w:pStyle w:val="a7"/>
              <w:rPr>
                <w:sz w:val="18"/>
                <w:szCs w:val="18"/>
              </w:rPr>
            </w:pPr>
            <w:r>
              <w:rPr>
                <w:sz w:val="18"/>
                <w:szCs w:val="18"/>
              </w:rPr>
              <w:t>Замещающая мотивация</w:t>
            </w:r>
          </w:p>
          <w:p w14:paraId="2FA61945" w14:textId="77777777" w:rsidR="0050212A" w:rsidRDefault="0050212A" w:rsidP="0050212A">
            <w:pPr>
              <w:pStyle w:val="a7"/>
              <w:rPr>
                <w:sz w:val="18"/>
                <w:szCs w:val="18"/>
              </w:rPr>
            </w:pPr>
            <w:proofErr w:type="spellStart"/>
            <w:r>
              <w:rPr>
                <w:sz w:val="18"/>
                <w:szCs w:val="18"/>
              </w:rPr>
              <w:t>Самомотивация</w:t>
            </w:r>
            <w:proofErr w:type="spellEnd"/>
          </w:p>
          <w:p w14:paraId="12244875" w14:textId="77777777" w:rsidR="0050212A" w:rsidRDefault="005B0241" w:rsidP="005B0241">
            <w:pPr>
              <w:pStyle w:val="a7"/>
              <w:numPr>
                <w:ilvl w:val="0"/>
                <w:numId w:val="65"/>
              </w:numPr>
              <w:ind w:left="175" w:hanging="141"/>
              <w:rPr>
                <w:sz w:val="18"/>
                <w:szCs w:val="18"/>
              </w:rPr>
            </w:pPr>
            <w:r>
              <w:rPr>
                <w:sz w:val="18"/>
                <w:szCs w:val="18"/>
              </w:rPr>
              <w:t>материальная</w:t>
            </w:r>
          </w:p>
          <w:p w14:paraId="14FC628F" w14:textId="77777777" w:rsidR="005B0241" w:rsidRDefault="005B0241" w:rsidP="005B0241">
            <w:pPr>
              <w:pStyle w:val="a7"/>
              <w:numPr>
                <w:ilvl w:val="0"/>
                <w:numId w:val="65"/>
              </w:numPr>
              <w:ind w:left="175" w:hanging="141"/>
              <w:rPr>
                <w:sz w:val="18"/>
                <w:szCs w:val="18"/>
              </w:rPr>
            </w:pPr>
            <w:proofErr w:type="spellStart"/>
            <w:r>
              <w:rPr>
                <w:sz w:val="18"/>
                <w:szCs w:val="18"/>
              </w:rPr>
              <w:t>самооценочная</w:t>
            </w:r>
            <w:proofErr w:type="spellEnd"/>
          </w:p>
          <w:p w14:paraId="315DC850" w14:textId="77777777" w:rsidR="005B0241" w:rsidRDefault="005B0241" w:rsidP="006729F4">
            <w:pPr>
              <w:pStyle w:val="a7"/>
              <w:jc w:val="center"/>
              <w:rPr>
                <w:b/>
                <w:sz w:val="18"/>
                <w:szCs w:val="18"/>
              </w:rPr>
            </w:pPr>
          </w:p>
          <w:p w14:paraId="75DA8006" w14:textId="77777777" w:rsidR="006729F4" w:rsidRPr="006729F4" w:rsidRDefault="006729F4" w:rsidP="006729F4">
            <w:pPr>
              <w:pStyle w:val="a7"/>
              <w:jc w:val="center"/>
              <w:rPr>
                <w:b/>
                <w:sz w:val="18"/>
                <w:szCs w:val="18"/>
              </w:rPr>
            </w:pPr>
            <w:r w:rsidRPr="006729F4">
              <w:rPr>
                <w:b/>
                <w:sz w:val="18"/>
                <w:szCs w:val="18"/>
              </w:rPr>
              <w:t>Свойства наблюдателя</w:t>
            </w:r>
          </w:p>
          <w:p w14:paraId="5A6E53A6" w14:textId="77777777" w:rsidR="006729F4" w:rsidRDefault="005B0241" w:rsidP="006729F4">
            <w:pPr>
              <w:pStyle w:val="a7"/>
              <w:rPr>
                <w:sz w:val="18"/>
                <w:szCs w:val="18"/>
              </w:rPr>
            </w:pPr>
            <w:r>
              <w:rPr>
                <w:sz w:val="18"/>
                <w:szCs w:val="18"/>
              </w:rPr>
              <w:t>Мотивационные предпочтения</w:t>
            </w:r>
          </w:p>
          <w:p w14:paraId="558BEFAE" w14:textId="77777777" w:rsidR="005B0241" w:rsidRDefault="005B0241" w:rsidP="006729F4">
            <w:pPr>
              <w:pStyle w:val="a7"/>
              <w:rPr>
                <w:sz w:val="18"/>
                <w:szCs w:val="18"/>
              </w:rPr>
            </w:pPr>
            <w:r>
              <w:rPr>
                <w:sz w:val="18"/>
                <w:szCs w:val="18"/>
              </w:rPr>
              <w:t>Культурные предубеждения</w:t>
            </w:r>
          </w:p>
          <w:p w14:paraId="7476C105" w14:textId="77777777" w:rsidR="005B0241" w:rsidRPr="006729F4" w:rsidRDefault="005B0241" w:rsidP="006729F4">
            <w:pPr>
              <w:pStyle w:val="a7"/>
              <w:rPr>
                <w:sz w:val="18"/>
                <w:szCs w:val="18"/>
              </w:rPr>
            </w:pPr>
            <w:r>
              <w:rPr>
                <w:sz w:val="18"/>
                <w:szCs w:val="18"/>
              </w:rPr>
              <w:t>Внутренние стандарты</w:t>
            </w:r>
          </w:p>
        </w:tc>
      </w:tr>
      <w:tr w:rsidR="005B0241" w:rsidRPr="006729F4" w14:paraId="60593202" w14:textId="77777777" w:rsidTr="005B0241">
        <w:trPr>
          <w:trHeight w:val="1802"/>
        </w:trPr>
        <w:tc>
          <w:tcPr>
            <w:tcW w:w="2165" w:type="dxa"/>
            <w:tcBorders>
              <w:top w:val="single" w:sz="4" w:space="0" w:color="auto"/>
              <w:left w:val="nil"/>
              <w:bottom w:val="nil"/>
              <w:right w:val="nil"/>
            </w:tcBorders>
          </w:tcPr>
          <w:p w14:paraId="172150BD" w14:textId="77777777" w:rsidR="006729F4" w:rsidRDefault="005B0241" w:rsidP="006729F4">
            <w:pPr>
              <w:pStyle w:val="a7"/>
              <w:jc w:val="center"/>
              <w:rPr>
                <w:sz w:val="18"/>
                <w:szCs w:val="18"/>
              </w:rPr>
            </w:pPr>
            <w:r>
              <w:rPr>
                <w:noProof/>
                <w:sz w:val="18"/>
                <w:szCs w:val="18"/>
              </w:rPr>
              <mc:AlternateContent>
                <mc:Choice Requires="wps">
                  <w:drawing>
                    <wp:anchor distT="0" distB="0" distL="114300" distR="114300" simplePos="0" relativeHeight="251681792" behindDoc="0" locked="0" layoutInCell="1" allowOverlap="1" wp14:anchorId="412208AE" wp14:editId="51B3E529">
                      <wp:simplePos x="0" y="0"/>
                      <wp:positionH relativeFrom="column">
                        <wp:posOffset>512445</wp:posOffset>
                      </wp:positionH>
                      <wp:positionV relativeFrom="paragraph">
                        <wp:posOffset>62230</wp:posOffset>
                      </wp:positionV>
                      <wp:extent cx="83820" cy="647700"/>
                      <wp:effectExtent l="19050" t="19050" r="30480" b="19050"/>
                      <wp:wrapNone/>
                      <wp:docPr id="299" name="Стрелка вверх 299"/>
                      <wp:cNvGraphicFramePr/>
                      <a:graphic xmlns:a="http://schemas.openxmlformats.org/drawingml/2006/main">
                        <a:graphicData uri="http://schemas.microsoft.com/office/word/2010/wordprocessingShape">
                          <wps:wsp>
                            <wps:cNvSpPr/>
                            <wps:spPr>
                              <a:xfrm>
                                <a:off x="0" y="0"/>
                                <a:ext cx="83820" cy="647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299" o:spid="_x0000_s1026" type="#_x0000_t68" style="position:absolute;margin-left:40.35pt;margin-top:4.9pt;width:6.6pt;height:5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" adj="1398" fillcolor="#4f81bd [3204]" strokecolor="#243f60 [1604]" strokeweight="2pt"/>
                  </w:pict>
                </mc:Fallback>
              </mc:AlternateContent>
            </w:r>
          </w:p>
          <w:p w14:paraId="7423165C" w14:textId="77777777" w:rsidR="006729F4" w:rsidRDefault="006729F4" w:rsidP="006729F4">
            <w:pPr>
              <w:pStyle w:val="a7"/>
              <w:jc w:val="center"/>
              <w:rPr>
                <w:sz w:val="18"/>
                <w:szCs w:val="18"/>
              </w:rPr>
            </w:pPr>
          </w:p>
          <w:p w14:paraId="011DAE01" w14:textId="77777777" w:rsidR="006729F4" w:rsidRDefault="006729F4" w:rsidP="006729F4">
            <w:pPr>
              <w:pStyle w:val="a7"/>
              <w:jc w:val="center"/>
              <w:rPr>
                <w:sz w:val="18"/>
                <w:szCs w:val="18"/>
              </w:rPr>
            </w:pPr>
          </w:p>
          <w:p w14:paraId="6AA90319" w14:textId="77777777" w:rsidR="006729F4" w:rsidRDefault="006729F4" w:rsidP="006729F4">
            <w:pPr>
              <w:pStyle w:val="a7"/>
              <w:jc w:val="center"/>
              <w:rPr>
                <w:sz w:val="18"/>
                <w:szCs w:val="18"/>
              </w:rPr>
            </w:pPr>
          </w:p>
          <w:p w14:paraId="70E8D2C3" w14:textId="77777777" w:rsidR="006729F4" w:rsidRDefault="006729F4" w:rsidP="006729F4">
            <w:pPr>
              <w:pStyle w:val="a7"/>
              <w:jc w:val="center"/>
              <w:rPr>
                <w:sz w:val="18"/>
                <w:szCs w:val="18"/>
              </w:rPr>
            </w:pPr>
          </w:p>
          <w:p w14:paraId="2EEA71BC" w14:textId="77777777" w:rsidR="006729F4" w:rsidRDefault="006729F4" w:rsidP="006729F4">
            <w:pPr>
              <w:pStyle w:val="a7"/>
              <w:jc w:val="center"/>
              <w:rPr>
                <w:sz w:val="18"/>
                <w:szCs w:val="18"/>
              </w:rPr>
            </w:pPr>
          </w:p>
          <w:p w14:paraId="731A0C8A" w14:textId="77777777" w:rsidR="006729F4" w:rsidRPr="006729F4" w:rsidRDefault="006729F4" w:rsidP="006729F4">
            <w:pPr>
              <w:pStyle w:val="a7"/>
              <w:jc w:val="center"/>
              <w:rPr>
                <w:sz w:val="18"/>
                <w:szCs w:val="18"/>
              </w:rPr>
            </w:pPr>
            <w:r>
              <w:rPr>
                <w:sz w:val="18"/>
                <w:szCs w:val="18"/>
              </w:rPr>
              <w:t>СМОДЕЛИРОВАННЫЕ СОБЫТИЯ</w:t>
            </w:r>
          </w:p>
        </w:tc>
        <w:tc>
          <w:tcPr>
            <w:tcW w:w="318" w:type="dxa"/>
            <w:tcBorders>
              <w:top w:val="nil"/>
              <w:left w:val="nil"/>
              <w:bottom w:val="nil"/>
              <w:right w:val="nil"/>
            </w:tcBorders>
          </w:tcPr>
          <w:p w14:paraId="496002C4" w14:textId="77777777" w:rsidR="006729F4" w:rsidRPr="006729F4" w:rsidRDefault="006729F4" w:rsidP="006729F4">
            <w:pPr>
              <w:pStyle w:val="a7"/>
              <w:jc w:val="center"/>
              <w:rPr>
                <w:sz w:val="18"/>
                <w:szCs w:val="18"/>
              </w:rPr>
            </w:pPr>
          </w:p>
        </w:tc>
        <w:tc>
          <w:tcPr>
            <w:tcW w:w="2161" w:type="dxa"/>
            <w:tcBorders>
              <w:top w:val="single" w:sz="4" w:space="0" w:color="auto"/>
              <w:left w:val="nil"/>
              <w:bottom w:val="nil"/>
              <w:right w:val="nil"/>
            </w:tcBorders>
          </w:tcPr>
          <w:p w14:paraId="03570421" w14:textId="77777777" w:rsidR="006729F4" w:rsidRPr="006729F4" w:rsidRDefault="006729F4" w:rsidP="006729F4">
            <w:pPr>
              <w:pStyle w:val="a7"/>
              <w:jc w:val="center"/>
              <w:rPr>
                <w:sz w:val="18"/>
                <w:szCs w:val="18"/>
              </w:rPr>
            </w:pPr>
          </w:p>
        </w:tc>
        <w:tc>
          <w:tcPr>
            <w:tcW w:w="284" w:type="dxa"/>
            <w:tcBorders>
              <w:top w:val="nil"/>
              <w:left w:val="nil"/>
              <w:bottom w:val="nil"/>
              <w:right w:val="nil"/>
            </w:tcBorders>
          </w:tcPr>
          <w:p w14:paraId="3C46212F" w14:textId="77777777" w:rsidR="006729F4" w:rsidRPr="006729F4" w:rsidRDefault="006729F4" w:rsidP="006729F4">
            <w:pPr>
              <w:pStyle w:val="a7"/>
              <w:jc w:val="center"/>
              <w:rPr>
                <w:sz w:val="18"/>
                <w:szCs w:val="18"/>
              </w:rPr>
            </w:pPr>
          </w:p>
        </w:tc>
        <w:tc>
          <w:tcPr>
            <w:tcW w:w="1843" w:type="dxa"/>
            <w:tcBorders>
              <w:top w:val="single" w:sz="4" w:space="0" w:color="auto"/>
              <w:left w:val="nil"/>
              <w:bottom w:val="nil"/>
              <w:right w:val="nil"/>
            </w:tcBorders>
          </w:tcPr>
          <w:p w14:paraId="6973CE94" w14:textId="77777777" w:rsidR="006729F4" w:rsidRPr="006729F4" w:rsidRDefault="006729F4" w:rsidP="006729F4">
            <w:pPr>
              <w:pStyle w:val="a7"/>
              <w:jc w:val="center"/>
              <w:rPr>
                <w:sz w:val="18"/>
                <w:szCs w:val="18"/>
              </w:rPr>
            </w:pPr>
          </w:p>
        </w:tc>
        <w:tc>
          <w:tcPr>
            <w:tcW w:w="425" w:type="dxa"/>
            <w:tcBorders>
              <w:top w:val="nil"/>
              <w:left w:val="nil"/>
              <w:bottom w:val="nil"/>
              <w:right w:val="nil"/>
            </w:tcBorders>
          </w:tcPr>
          <w:p w14:paraId="1AC9010C" w14:textId="77777777" w:rsidR="006729F4" w:rsidRPr="006729F4" w:rsidRDefault="006729F4" w:rsidP="006729F4">
            <w:pPr>
              <w:pStyle w:val="a7"/>
              <w:jc w:val="center"/>
              <w:rPr>
                <w:sz w:val="18"/>
                <w:szCs w:val="18"/>
              </w:rPr>
            </w:pPr>
          </w:p>
        </w:tc>
        <w:tc>
          <w:tcPr>
            <w:tcW w:w="2375" w:type="dxa"/>
            <w:gridSpan w:val="2"/>
            <w:tcBorders>
              <w:top w:val="single" w:sz="4" w:space="0" w:color="auto"/>
              <w:left w:val="nil"/>
              <w:bottom w:val="nil"/>
              <w:right w:val="nil"/>
            </w:tcBorders>
          </w:tcPr>
          <w:p w14:paraId="2C39F7D0" w14:textId="77777777" w:rsidR="006729F4" w:rsidRDefault="005B0241" w:rsidP="006729F4">
            <w:pPr>
              <w:pStyle w:val="a7"/>
              <w:jc w:val="center"/>
              <w:rPr>
                <w:sz w:val="18"/>
                <w:szCs w:val="18"/>
              </w:rPr>
            </w:pPr>
            <w:r>
              <w:rPr>
                <w:noProof/>
                <w:sz w:val="18"/>
                <w:szCs w:val="18"/>
              </w:rPr>
              <mc:AlternateContent>
                <mc:Choice Requires="wps">
                  <w:drawing>
                    <wp:anchor distT="0" distB="0" distL="114300" distR="114300" simplePos="0" relativeHeight="251682816" behindDoc="0" locked="0" layoutInCell="1" allowOverlap="1" wp14:anchorId="7D6B2996" wp14:editId="13275B94">
                      <wp:simplePos x="0" y="0"/>
                      <wp:positionH relativeFrom="column">
                        <wp:posOffset>553085</wp:posOffset>
                      </wp:positionH>
                      <wp:positionV relativeFrom="paragraph">
                        <wp:posOffset>31750</wp:posOffset>
                      </wp:positionV>
                      <wp:extent cx="68580" cy="579120"/>
                      <wp:effectExtent l="19050" t="0" r="45720" b="30480"/>
                      <wp:wrapNone/>
                      <wp:docPr id="301" name="Стрелка вниз 301"/>
                      <wp:cNvGraphicFramePr/>
                      <a:graphic xmlns:a="http://schemas.openxmlformats.org/drawingml/2006/main">
                        <a:graphicData uri="http://schemas.microsoft.com/office/word/2010/wordprocessingShape">
                          <wps:wsp>
                            <wps:cNvSpPr/>
                            <wps:spPr>
                              <a:xfrm>
                                <a:off x="0" y="0"/>
                                <a:ext cx="68580" cy="579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Стрелка вниз 301" o:spid="_x0000_s1026" type="#_x0000_t67" style="position:absolute;margin-left:43.55pt;margin-top:2.5pt;width:5.4pt;height:45.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" adj="20321" fillcolor="#4f81bd [3204]" strokecolor="#243f60 [1604]" strokeweight="2pt"/>
                  </w:pict>
                </mc:Fallback>
              </mc:AlternateContent>
            </w:r>
          </w:p>
          <w:p w14:paraId="46E4A0DB" w14:textId="77777777" w:rsidR="006729F4" w:rsidRDefault="006729F4" w:rsidP="006729F4">
            <w:pPr>
              <w:pStyle w:val="a7"/>
              <w:jc w:val="center"/>
              <w:rPr>
                <w:sz w:val="18"/>
                <w:szCs w:val="18"/>
              </w:rPr>
            </w:pPr>
          </w:p>
          <w:p w14:paraId="4BFBD789" w14:textId="77777777" w:rsidR="006729F4" w:rsidRDefault="006729F4" w:rsidP="006729F4">
            <w:pPr>
              <w:pStyle w:val="a7"/>
              <w:jc w:val="center"/>
              <w:rPr>
                <w:sz w:val="18"/>
                <w:szCs w:val="18"/>
              </w:rPr>
            </w:pPr>
          </w:p>
          <w:p w14:paraId="178884C7" w14:textId="77777777" w:rsidR="006729F4" w:rsidRDefault="006729F4" w:rsidP="006729F4">
            <w:pPr>
              <w:pStyle w:val="a7"/>
              <w:jc w:val="center"/>
              <w:rPr>
                <w:sz w:val="18"/>
                <w:szCs w:val="18"/>
              </w:rPr>
            </w:pPr>
          </w:p>
          <w:p w14:paraId="6B5A903F" w14:textId="77777777" w:rsidR="006729F4" w:rsidRDefault="006729F4" w:rsidP="006729F4">
            <w:pPr>
              <w:pStyle w:val="a7"/>
              <w:jc w:val="center"/>
              <w:rPr>
                <w:sz w:val="18"/>
                <w:szCs w:val="18"/>
              </w:rPr>
            </w:pPr>
          </w:p>
          <w:p w14:paraId="0C5CA572" w14:textId="77777777" w:rsidR="005B0241" w:rsidRDefault="005B0241" w:rsidP="006729F4">
            <w:pPr>
              <w:pStyle w:val="a7"/>
              <w:jc w:val="center"/>
              <w:rPr>
                <w:sz w:val="18"/>
                <w:szCs w:val="18"/>
              </w:rPr>
            </w:pPr>
          </w:p>
          <w:p w14:paraId="5943B0E6" w14:textId="77777777" w:rsidR="006729F4" w:rsidRDefault="006729F4" w:rsidP="006729F4">
            <w:pPr>
              <w:pStyle w:val="a7"/>
              <w:jc w:val="center"/>
              <w:rPr>
                <w:sz w:val="18"/>
                <w:szCs w:val="18"/>
              </w:rPr>
            </w:pPr>
            <w:r>
              <w:rPr>
                <w:sz w:val="18"/>
                <w:szCs w:val="18"/>
              </w:rPr>
              <w:t>СООТВЕТСТВУЮЩИЙ ПАТТЕРН</w:t>
            </w:r>
          </w:p>
          <w:p w14:paraId="14E64106" w14:textId="77777777" w:rsidR="006729F4" w:rsidRPr="006729F4" w:rsidRDefault="006729F4" w:rsidP="006729F4">
            <w:pPr>
              <w:pStyle w:val="a7"/>
              <w:jc w:val="center"/>
              <w:rPr>
                <w:sz w:val="18"/>
                <w:szCs w:val="18"/>
              </w:rPr>
            </w:pPr>
          </w:p>
        </w:tc>
      </w:tr>
    </w:tbl>
    <w:p w14:paraId="58E064B8" w14:textId="77777777" w:rsidR="006729F4" w:rsidRPr="006729F4" w:rsidRDefault="006729F4" w:rsidP="006729F4">
      <w:pPr>
        <w:pStyle w:val="a8"/>
        <w:widowControl w:val="0"/>
        <w:spacing w:before="0" w:after="0" w:line="360" w:lineRule="auto"/>
        <w:jc w:val="both"/>
        <w:rPr>
          <w:iCs/>
          <w:noProof/>
          <w:color w:val="000000"/>
          <w:sz w:val="22"/>
          <w:szCs w:val="22"/>
        </w:rPr>
      </w:pPr>
    </w:p>
    <w:p w14:paraId="3384D98F"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Таким образом, </w:t>
      </w:r>
      <w:r w:rsidRPr="0090579D">
        <w:rPr>
          <w:b/>
          <w:i/>
          <w:color w:val="000000"/>
          <w:sz w:val="22"/>
          <w:szCs w:val="22"/>
        </w:rPr>
        <w:t>игнорировать роль научения через наблюдение в приобретении новых моделей поведения — значит игнорировать уникальные способности человека</w:t>
      </w:r>
      <w:r w:rsidRPr="00820E88">
        <w:rPr>
          <w:color w:val="000000"/>
          <w:sz w:val="22"/>
          <w:szCs w:val="22"/>
        </w:rPr>
        <w:t xml:space="preserve">. </w:t>
      </w:r>
    </w:p>
    <w:p w14:paraId="0A9B2050" w14:textId="77777777" w:rsidR="00CC561D" w:rsidRPr="00820E88" w:rsidRDefault="00CC561D" w:rsidP="00BA1D05">
      <w:pPr>
        <w:pStyle w:val="1"/>
        <w:spacing w:before="0" w:after="0"/>
        <w:rPr>
          <w:rFonts w:cs="Arial"/>
          <w:sz w:val="24"/>
        </w:rPr>
      </w:pPr>
      <w:bookmarkStart w:id="28" w:name="_Toc206825222"/>
      <w:bookmarkStart w:id="29" w:name="_Toc216152537"/>
    </w:p>
    <w:p w14:paraId="7C335CF9" w14:textId="77777777" w:rsidR="00972679" w:rsidRPr="0036035B" w:rsidRDefault="00972679" w:rsidP="00BA1D05">
      <w:pPr>
        <w:pStyle w:val="1"/>
        <w:spacing w:before="0" w:after="0"/>
        <w:rPr>
          <w:rFonts w:cs="Arial"/>
          <w:color w:val="4472C4"/>
          <w:sz w:val="24"/>
        </w:rPr>
      </w:pPr>
      <w:r w:rsidRPr="0036035B">
        <w:rPr>
          <w:rFonts w:cs="Arial"/>
          <w:color w:val="4472C4"/>
        </w:rPr>
        <w:t>2.1.1. Научение через наблюдение за моделью</w:t>
      </w:r>
      <w:bookmarkEnd w:id="28"/>
      <w:bookmarkEnd w:id="29"/>
    </w:p>
    <w:p w14:paraId="5982BA56" w14:textId="77777777" w:rsidR="00F87544"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Каждый из нас имел опыт борьбы с какой-либо проблемой и обнаруживал, что она становится до смешного легкой, если кто-то раньше уже решил ее. </w:t>
      </w:r>
      <w:r w:rsidRPr="00F87544">
        <w:rPr>
          <w:b/>
          <w:i/>
          <w:color w:val="000000"/>
          <w:sz w:val="22"/>
          <w:szCs w:val="22"/>
          <w:u w:val="single"/>
        </w:rPr>
        <w:t>Фактор наблюдения</w:t>
      </w:r>
      <w:r w:rsidRPr="00F87544">
        <w:rPr>
          <w:b/>
          <w:i/>
          <w:color w:val="000000"/>
          <w:sz w:val="22"/>
          <w:szCs w:val="22"/>
        </w:rPr>
        <w:t xml:space="preserve"> — это ключ к проблеме.</w:t>
      </w:r>
      <w:r w:rsidRPr="00820E88">
        <w:rPr>
          <w:color w:val="000000"/>
          <w:sz w:val="22"/>
          <w:szCs w:val="22"/>
        </w:rPr>
        <w:t xml:space="preserve"> Наблюдая, дети учатся — неважно, доставляет это им удовольствие или нет — делать повседневную домашнюю работу или играть в определенные игры. Также через наблюдение они могут научиться быть агрессивными, альтруистичными, отзывчивыми или даже несносными. </w:t>
      </w:r>
      <w:r w:rsidRPr="00F87544">
        <w:rPr>
          <w:b/>
          <w:i/>
          <w:color w:val="000000"/>
          <w:sz w:val="22"/>
          <w:szCs w:val="22"/>
        </w:rPr>
        <w:t>Во многих случаях необходимо учиться моделируемому поведению, повторяя в точности все движения</w:t>
      </w:r>
      <w:r w:rsidRPr="00820E88">
        <w:rPr>
          <w:color w:val="000000"/>
          <w:sz w:val="22"/>
          <w:szCs w:val="22"/>
        </w:rPr>
        <w:t xml:space="preserve">. </w:t>
      </w:r>
    </w:p>
    <w:p w14:paraId="07335514" w14:textId="77777777" w:rsidR="00CB6B18" w:rsidRPr="00820E88" w:rsidRDefault="00F87544" w:rsidP="00BA1D05">
      <w:pPr>
        <w:pStyle w:val="a8"/>
        <w:widowControl w:val="0"/>
        <w:spacing w:before="0" w:after="0" w:line="360" w:lineRule="auto"/>
        <w:jc w:val="both"/>
        <w:rPr>
          <w:i/>
          <w:iCs/>
          <w:color w:val="000000"/>
          <w:sz w:val="22"/>
          <w:szCs w:val="22"/>
        </w:rPr>
      </w:pPr>
      <w:r w:rsidRPr="00411889">
        <w:rPr>
          <w:i/>
          <w:iCs/>
          <w:color w:val="000000"/>
          <w:sz w:val="22"/>
          <w:szCs w:val="22"/>
          <w:u w:val="single"/>
        </w:rPr>
        <w:t>Пример</w:t>
      </w:r>
      <w:r>
        <w:rPr>
          <w:i/>
          <w:iCs/>
          <w:color w:val="000000"/>
          <w:sz w:val="22"/>
          <w:szCs w:val="22"/>
        </w:rPr>
        <w:t xml:space="preserve">. </w:t>
      </w:r>
      <w:r w:rsidR="00972679" w:rsidRPr="00820E88">
        <w:rPr>
          <w:i/>
          <w:iCs/>
          <w:color w:val="000000"/>
          <w:sz w:val="22"/>
          <w:szCs w:val="22"/>
        </w:rPr>
        <w:t xml:space="preserve">Езда на велосипеде, катание на роликовой доске, печатание на машинке и лечение зубов, например, позволяют очень мало, если вообще позволяют, отойти от существующей практики. Однако в дополнение к передаче специфических форм путем моделирования можно выстроить новое поведение. Если ребенок научился делиться </w:t>
      </w:r>
      <w:r w:rsidR="00972679" w:rsidRPr="00820E88">
        <w:rPr>
          <w:i/>
          <w:iCs/>
          <w:color w:val="000000"/>
          <w:sz w:val="22"/>
          <w:szCs w:val="22"/>
        </w:rPr>
        <w:lastRenderedPageBreak/>
        <w:t>своим лакомством с куклой, ему будет нетрудно поделиться игрушками со сверстниками, оказать внимание маленькому брату, помочь маме по хозяйству и, когда-нибудь позже, жертвовать деньги менее счастливым людям, которых он никогда не видел. Если работник не научился кооперативному поведению со своими коллегами внутри собственной организации, то у него возникнут проблемы с установлением кооперативных отношений с коллегами из внешних организаций, с клиентами, что весьма негативно скажется на психологическом климате в коллективе.</w:t>
      </w:r>
    </w:p>
    <w:p w14:paraId="57539FF4" w14:textId="77777777" w:rsidR="00CB6B18" w:rsidRPr="00820E88" w:rsidRDefault="00CB6B18" w:rsidP="00BA1D05">
      <w:pPr>
        <w:pStyle w:val="a8"/>
        <w:widowControl w:val="0"/>
        <w:spacing w:before="0" w:after="0" w:line="360" w:lineRule="auto"/>
        <w:jc w:val="both"/>
        <w:rPr>
          <w:i/>
          <w:iCs/>
          <w:color w:val="000000"/>
          <w:sz w:val="22"/>
          <w:szCs w:val="22"/>
        </w:rPr>
      </w:pPr>
      <w:r w:rsidRPr="00820E88">
        <w:rPr>
          <w:i/>
          <w:iCs/>
          <w:color w:val="000000"/>
          <w:sz w:val="22"/>
          <w:szCs w:val="22"/>
          <w:highlight w:val="green"/>
        </w:rPr>
        <w:t>Медиа вставка</w:t>
      </w:r>
      <w:r w:rsidRPr="00820E88">
        <w:rPr>
          <w:i/>
          <w:iCs/>
          <w:color w:val="000000"/>
          <w:sz w:val="22"/>
          <w:szCs w:val="22"/>
        </w:rPr>
        <w:t xml:space="preserve"> </w:t>
      </w:r>
    </w:p>
    <w:p w14:paraId="3E2C3C9E" w14:textId="77777777" w:rsidR="00972679" w:rsidRPr="00820E88" w:rsidRDefault="00C2509E" w:rsidP="00F87544">
      <w:pPr>
        <w:pStyle w:val="a8"/>
        <w:widowControl w:val="0"/>
        <w:spacing w:before="0" w:after="0" w:line="360" w:lineRule="auto"/>
        <w:jc w:val="center"/>
        <w:rPr>
          <w:i/>
          <w:iCs/>
          <w:color w:val="000000"/>
          <w:sz w:val="22"/>
          <w:szCs w:val="22"/>
        </w:rPr>
      </w:pPr>
      <w:r>
        <w:rPr>
          <w:i/>
          <w:iCs/>
          <w:noProof/>
          <w:color w:val="000000"/>
          <w:sz w:val="22"/>
          <w:szCs w:val="22"/>
        </w:rPr>
        <w:drawing>
          <wp:inline distT="0" distB="0" distL="0" distR="0" wp14:anchorId="67F0E872" wp14:editId="201259A6">
            <wp:extent cx="2331720" cy="1821180"/>
            <wp:effectExtent l="0" t="0" r="0" b="0"/>
            <wp:docPr id="20" name="Рисунок 20" descr="117190588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719058847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31720" cy="1821180"/>
                    </a:xfrm>
                    <a:prstGeom prst="rect">
                      <a:avLst/>
                    </a:prstGeom>
                    <a:noFill/>
                    <a:ln>
                      <a:noFill/>
                    </a:ln>
                  </pic:spPr>
                </pic:pic>
              </a:graphicData>
            </a:graphic>
          </wp:inline>
        </w:drawing>
      </w:r>
    </w:p>
    <w:p w14:paraId="421E3F3B" w14:textId="77777777" w:rsidR="00CB6B18" w:rsidRPr="00820E88" w:rsidRDefault="00C2509E" w:rsidP="00F87544">
      <w:pPr>
        <w:pStyle w:val="a8"/>
        <w:widowControl w:val="0"/>
        <w:spacing w:before="0" w:after="0" w:line="360" w:lineRule="auto"/>
        <w:jc w:val="center"/>
        <w:rPr>
          <w:color w:val="000000"/>
          <w:sz w:val="22"/>
          <w:szCs w:val="22"/>
        </w:rPr>
      </w:pPr>
      <w:r>
        <w:rPr>
          <w:i/>
          <w:iCs/>
          <w:noProof/>
          <w:color w:val="000000"/>
          <w:sz w:val="22"/>
          <w:szCs w:val="22"/>
        </w:rPr>
        <w:drawing>
          <wp:inline distT="0" distB="0" distL="0" distR="0" wp14:anchorId="7B05EEEC" wp14:editId="2DABC7BA">
            <wp:extent cx="2392680" cy="1470660"/>
            <wp:effectExtent l="0" t="0" r="0" b="0"/>
            <wp:docPr id="21" name="Рисунок 21" descr="6104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10417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2680" cy="1470660"/>
                    </a:xfrm>
                    <a:prstGeom prst="rect">
                      <a:avLst/>
                    </a:prstGeom>
                    <a:noFill/>
                    <a:ln>
                      <a:noFill/>
                    </a:ln>
                  </pic:spPr>
                </pic:pic>
              </a:graphicData>
            </a:graphic>
          </wp:inline>
        </w:drawing>
      </w:r>
    </w:p>
    <w:p w14:paraId="1D6C9F5D" w14:textId="77777777" w:rsidR="00162C7E" w:rsidRPr="00820E88" w:rsidRDefault="00162C7E"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p>
    <w:p w14:paraId="6B2A7FF6" w14:textId="77777777" w:rsidR="00162C7E" w:rsidRPr="00820E88" w:rsidRDefault="00C2509E" w:rsidP="00F87544">
      <w:pPr>
        <w:pStyle w:val="a8"/>
        <w:widowControl w:val="0"/>
        <w:spacing w:before="0" w:after="0" w:line="360" w:lineRule="auto"/>
        <w:jc w:val="center"/>
        <w:rPr>
          <w:color w:val="000000"/>
          <w:sz w:val="22"/>
          <w:szCs w:val="22"/>
        </w:rPr>
      </w:pPr>
      <w:commentRangeStart w:id="30"/>
      <w:r>
        <w:rPr>
          <w:noProof/>
          <w:color w:val="000000"/>
          <w:sz w:val="22"/>
          <w:szCs w:val="22"/>
        </w:rPr>
        <w:drawing>
          <wp:inline distT="0" distB="0" distL="0" distR="0" wp14:anchorId="3219E4F1" wp14:editId="2670B823">
            <wp:extent cx="2880360" cy="1592580"/>
            <wp:effectExtent l="0" t="0" r="0" b="0"/>
            <wp:docPr id="22" name="Рисунок 22" descr="theory_band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ory_bandura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360" cy="1592580"/>
                    </a:xfrm>
                    <a:prstGeom prst="rect">
                      <a:avLst/>
                    </a:prstGeom>
                    <a:noFill/>
                    <a:ln>
                      <a:noFill/>
                    </a:ln>
                  </pic:spPr>
                </pic:pic>
              </a:graphicData>
            </a:graphic>
          </wp:inline>
        </w:drawing>
      </w:r>
      <w:commentRangeEnd w:id="30"/>
      <w:r w:rsidR="00F87544">
        <w:rPr>
          <w:rStyle w:val="af0"/>
          <w:rFonts w:cs="Times New Roman"/>
        </w:rPr>
        <w:commentReference w:id="30"/>
      </w:r>
    </w:p>
    <w:p w14:paraId="587BDDA7"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При помощи процессов моделирования наблюдатели извлекают общие черты из, казалось бы, разных реакций и формулируют правила поведения, дающие им возможность идти дальше того, что они уже видели или слышали. Таким образом, </w:t>
      </w:r>
      <w:r w:rsidRPr="00F87544">
        <w:rPr>
          <w:b/>
          <w:i/>
          <w:color w:val="000000"/>
          <w:sz w:val="22"/>
          <w:szCs w:val="22"/>
        </w:rPr>
        <w:t>научение через наблюдение может привести к стилю поведения, довольно отличающемуся от того, что человек наблюдал в действительности</w:t>
      </w:r>
      <w:r w:rsidRPr="00820E88">
        <w:rPr>
          <w:color w:val="000000"/>
          <w:sz w:val="22"/>
          <w:szCs w:val="22"/>
        </w:rPr>
        <w:t xml:space="preserve">. </w:t>
      </w:r>
    </w:p>
    <w:p w14:paraId="22F32F0E" w14:textId="77777777" w:rsidR="00972679" w:rsidRPr="00820E88" w:rsidRDefault="00972679" w:rsidP="00BA1D05">
      <w:pPr>
        <w:pStyle w:val="a8"/>
        <w:widowControl w:val="0"/>
        <w:spacing w:before="0" w:after="0" w:line="360" w:lineRule="auto"/>
        <w:jc w:val="both"/>
        <w:rPr>
          <w:color w:val="000000"/>
          <w:sz w:val="22"/>
          <w:szCs w:val="22"/>
        </w:rPr>
      </w:pPr>
      <w:r w:rsidRPr="00E02827">
        <w:rPr>
          <w:b/>
          <w:i/>
          <w:color w:val="000000"/>
          <w:sz w:val="22"/>
          <w:szCs w:val="22"/>
        </w:rPr>
        <w:t>С точки зрения</w:t>
      </w:r>
      <w:r w:rsidRPr="00820E88">
        <w:rPr>
          <w:color w:val="000000"/>
          <w:sz w:val="22"/>
          <w:szCs w:val="22"/>
        </w:rPr>
        <w:t xml:space="preserve"> </w:t>
      </w:r>
      <w:r w:rsidRPr="00F87544">
        <w:rPr>
          <w:b/>
          <w:color w:val="000000"/>
          <w:sz w:val="22"/>
          <w:szCs w:val="22"/>
        </w:rPr>
        <w:t>Бандуры</w:t>
      </w:r>
      <w:r w:rsidRPr="00820E88">
        <w:rPr>
          <w:color w:val="000000"/>
          <w:sz w:val="22"/>
          <w:szCs w:val="22"/>
        </w:rPr>
        <w:t xml:space="preserve">, люди формируют когнитивный образ определенной </w:t>
      </w:r>
      <w:r w:rsidRPr="00820E88">
        <w:rPr>
          <w:color w:val="000000"/>
          <w:sz w:val="22"/>
          <w:szCs w:val="22"/>
        </w:rPr>
        <w:lastRenderedPageBreak/>
        <w:t xml:space="preserve">поведенческой реакции через наблюдение поведения модели, и далее эта закодированная информация (хранящаяся в долговременной памяти) служит ориентиром в их действиях. Он полагал, что люди избавлены от груза ненужных ошибок и траты времени на формирование соответствующих реакций, так как они могут, по крайней мере, приблизительно, научиться чему-то на примере. </w:t>
      </w:r>
    </w:p>
    <w:p w14:paraId="6660E854" w14:textId="77777777" w:rsidR="00972679" w:rsidRPr="00820E88" w:rsidRDefault="00F87544" w:rsidP="00BA1D05">
      <w:pPr>
        <w:pStyle w:val="a8"/>
        <w:widowControl w:val="0"/>
        <w:spacing w:before="0" w:after="0" w:line="360" w:lineRule="auto"/>
        <w:jc w:val="both"/>
        <w:rPr>
          <w:color w:val="000000"/>
          <w:sz w:val="22"/>
          <w:szCs w:val="22"/>
        </w:rPr>
      </w:pPr>
      <w:r w:rsidRPr="00411889">
        <w:rPr>
          <w:i/>
          <w:iCs/>
          <w:color w:val="000000"/>
          <w:sz w:val="22"/>
          <w:szCs w:val="22"/>
          <w:u w:val="single"/>
        </w:rPr>
        <w:t>Пример</w:t>
      </w:r>
      <w:r>
        <w:rPr>
          <w:i/>
          <w:iCs/>
          <w:color w:val="000000"/>
          <w:sz w:val="22"/>
          <w:szCs w:val="22"/>
        </w:rPr>
        <w:t xml:space="preserve">. </w:t>
      </w:r>
      <w:r w:rsidR="00972679" w:rsidRPr="00820E88">
        <w:rPr>
          <w:i/>
          <w:iCs/>
          <w:color w:val="000000"/>
          <w:sz w:val="22"/>
          <w:szCs w:val="22"/>
        </w:rPr>
        <w:t>Таким образом, человек, который внимательно наблюдал за опытным теннисистом, будет иметь мысленный образ хорошей подачи мяча. Когда он учится подавать мяч, то объединяет свою попытку с мысленным образом подачи мяча специалистом.</w:t>
      </w:r>
    </w:p>
    <w:p w14:paraId="2EBDB9DB" w14:textId="77777777" w:rsidR="00972679" w:rsidRPr="00820E88" w:rsidRDefault="00972679" w:rsidP="00BA1D05">
      <w:pPr>
        <w:pStyle w:val="a8"/>
        <w:widowControl w:val="0"/>
        <w:spacing w:before="0" w:after="0" w:line="360" w:lineRule="auto"/>
        <w:jc w:val="both"/>
        <w:rPr>
          <w:color w:val="000000"/>
          <w:sz w:val="22"/>
          <w:szCs w:val="22"/>
        </w:rPr>
      </w:pPr>
      <w:r w:rsidRPr="00820E88">
        <w:rPr>
          <w:i/>
          <w:iCs/>
          <w:color w:val="000000"/>
          <w:sz w:val="22"/>
          <w:szCs w:val="22"/>
        </w:rPr>
        <w:t xml:space="preserve">Если начинающий менеджер внимательно наблюдает за функционированием своего опытного коллеги, то он будет иметь </w:t>
      </w:r>
      <w:proofErr w:type="spellStart"/>
      <w:r w:rsidRPr="00820E88">
        <w:rPr>
          <w:i/>
          <w:iCs/>
          <w:color w:val="000000"/>
          <w:sz w:val="22"/>
          <w:szCs w:val="22"/>
        </w:rPr>
        <w:t>когнитивый</w:t>
      </w:r>
      <w:proofErr w:type="spellEnd"/>
      <w:r w:rsidRPr="00820E88">
        <w:rPr>
          <w:i/>
          <w:iCs/>
          <w:color w:val="000000"/>
          <w:sz w:val="22"/>
          <w:szCs w:val="22"/>
        </w:rPr>
        <w:t xml:space="preserve"> образ успешного поведения при реализации, например, стратегии продаж, проведении презентации, взаимодействия с непосредственным руководителем. </w:t>
      </w:r>
    </w:p>
    <w:p w14:paraId="3F8FCA25" w14:textId="77777777" w:rsidR="00972679" w:rsidRPr="00820E88" w:rsidRDefault="00972679" w:rsidP="00BA1D05">
      <w:pPr>
        <w:pStyle w:val="a8"/>
        <w:widowControl w:val="0"/>
        <w:spacing w:before="0" w:after="0" w:line="360" w:lineRule="auto"/>
        <w:jc w:val="both"/>
        <w:rPr>
          <w:i/>
          <w:iCs/>
          <w:color w:val="000000"/>
          <w:sz w:val="22"/>
          <w:szCs w:val="22"/>
        </w:rPr>
      </w:pPr>
      <w:r w:rsidRPr="00820E88">
        <w:rPr>
          <w:i/>
          <w:iCs/>
          <w:color w:val="000000"/>
          <w:sz w:val="22"/>
          <w:szCs w:val="22"/>
        </w:rPr>
        <w:t xml:space="preserve">Сегодня на </w:t>
      </w:r>
      <w:r w:rsidR="00F87544">
        <w:rPr>
          <w:i/>
          <w:iCs/>
          <w:color w:val="000000"/>
          <w:sz w:val="22"/>
          <w:szCs w:val="22"/>
        </w:rPr>
        <w:t>З</w:t>
      </w:r>
      <w:r w:rsidRPr="00820E88">
        <w:rPr>
          <w:i/>
          <w:iCs/>
          <w:color w:val="000000"/>
          <w:sz w:val="22"/>
          <w:szCs w:val="22"/>
        </w:rPr>
        <w:t>ападе практикуется такой вид обучения как «Сотрудники-тени» (</w:t>
      </w:r>
      <w:proofErr w:type="spellStart"/>
      <w:r w:rsidRPr="00820E88">
        <w:rPr>
          <w:i/>
          <w:iCs/>
          <w:color w:val="000000"/>
          <w:sz w:val="22"/>
          <w:szCs w:val="22"/>
        </w:rPr>
        <w:t>shadowing</w:t>
      </w:r>
      <w:proofErr w:type="spellEnd"/>
      <w:r w:rsidRPr="00820E88">
        <w:rPr>
          <w:i/>
          <w:iCs/>
          <w:color w:val="000000"/>
          <w:sz w:val="22"/>
          <w:szCs w:val="22"/>
        </w:rPr>
        <w:t>), когда один из работников становится пассивным наблюдателем за другим работником, скажем, из другого подразделения, куда впоследствии руководство хотело бы его перевести. Таким образом, работник сможет, используя когнитивные образы, понять, насколько он сам сможет выполнять другую работу, и чем работа его коллеги существенно отличается от той, которую он сам выполняет.</w:t>
      </w:r>
    </w:p>
    <w:p w14:paraId="0A4AC124" w14:textId="77777777" w:rsidR="00CC561D" w:rsidRPr="00820E88" w:rsidRDefault="00CC561D" w:rsidP="00BA1D05">
      <w:pPr>
        <w:pStyle w:val="1"/>
        <w:spacing w:before="0" w:after="0"/>
        <w:rPr>
          <w:rFonts w:cs="Arial"/>
        </w:rPr>
      </w:pPr>
      <w:bookmarkStart w:id="31" w:name="_Toc206825223"/>
      <w:bookmarkStart w:id="32" w:name="_Toc216152538"/>
    </w:p>
    <w:p w14:paraId="70E0316E" w14:textId="77777777" w:rsidR="00972679" w:rsidRPr="0036035B" w:rsidRDefault="00972679" w:rsidP="00BA1D05">
      <w:pPr>
        <w:pStyle w:val="1"/>
        <w:spacing w:before="0" w:after="0"/>
        <w:rPr>
          <w:rFonts w:cs="Arial"/>
          <w:color w:val="4472C4"/>
        </w:rPr>
      </w:pPr>
      <w:r w:rsidRPr="0036035B">
        <w:rPr>
          <w:rFonts w:cs="Arial"/>
          <w:color w:val="4472C4"/>
        </w:rPr>
        <w:t>2.1.2. Компоненты научения через наблюдение</w:t>
      </w:r>
      <w:bookmarkEnd w:id="31"/>
      <w:bookmarkEnd w:id="32"/>
    </w:p>
    <w:p w14:paraId="63D5415E" w14:textId="77777777" w:rsidR="00972679" w:rsidRPr="002D4FF7" w:rsidRDefault="00972679" w:rsidP="00BA1D05">
      <w:pPr>
        <w:pStyle w:val="a8"/>
        <w:widowControl w:val="0"/>
        <w:spacing w:before="0" w:after="0" w:line="360" w:lineRule="auto"/>
        <w:jc w:val="both"/>
        <w:rPr>
          <w:b/>
          <w:i/>
          <w:color w:val="000000"/>
          <w:sz w:val="22"/>
          <w:szCs w:val="22"/>
        </w:rPr>
      </w:pPr>
      <w:r w:rsidRPr="002D4FF7">
        <w:rPr>
          <w:b/>
          <w:i/>
          <w:color w:val="000000"/>
          <w:sz w:val="22"/>
          <w:szCs w:val="22"/>
        </w:rPr>
        <w:t>Социально-когнитивная теория предполагает</w:t>
      </w:r>
      <w:r w:rsidRPr="00820E88">
        <w:rPr>
          <w:color w:val="000000"/>
          <w:sz w:val="22"/>
          <w:szCs w:val="22"/>
        </w:rPr>
        <w:t xml:space="preserve">, что моделирование влияет на научение главным образом через его информативную функцию, то есть во время показа образца наблюдатели (обучаемые) приобретают в основном символические образы моделируемой деятельности, которая служит прототипом для соответствующего и несоответствующего поведения. Согласно этой схеме, </w:t>
      </w:r>
      <w:r w:rsidRPr="002D4FF7">
        <w:rPr>
          <w:b/>
          <w:i/>
          <w:color w:val="000000"/>
          <w:sz w:val="22"/>
          <w:szCs w:val="22"/>
        </w:rPr>
        <w:t xml:space="preserve">научение через наблюдение регулируется четырьмя взаимосвязанными компонентами: </w:t>
      </w:r>
      <w:r w:rsidRPr="002D4FF7">
        <w:rPr>
          <w:b/>
          <w:i/>
          <w:color w:val="000000"/>
          <w:sz w:val="22"/>
          <w:szCs w:val="22"/>
          <w:u w:val="single"/>
        </w:rPr>
        <w:t>внимание</w:t>
      </w:r>
      <w:r w:rsidRPr="002D4FF7">
        <w:rPr>
          <w:b/>
          <w:i/>
          <w:color w:val="000000"/>
          <w:sz w:val="22"/>
          <w:szCs w:val="22"/>
        </w:rPr>
        <w:t xml:space="preserve">, </w:t>
      </w:r>
      <w:r w:rsidRPr="002D4FF7">
        <w:rPr>
          <w:b/>
          <w:i/>
          <w:color w:val="000000"/>
          <w:sz w:val="22"/>
          <w:szCs w:val="22"/>
          <w:u w:val="single"/>
        </w:rPr>
        <w:t>сохранение</w:t>
      </w:r>
      <w:r w:rsidRPr="002D4FF7">
        <w:rPr>
          <w:b/>
          <w:i/>
          <w:color w:val="000000"/>
          <w:sz w:val="22"/>
          <w:szCs w:val="22"/>
        </w:rPr>
        <w:t xml:space="preserve">, </w:t>
      </w:r>
      <w:r w:rsidRPr="002D4FF7">
        <w:rPr>
          <w:b/>
          <w:i/>
          <w:color w:val="000000"/>
          <w:sz w:val="22"/>
          <w:szCs w:val="22"/>
          <w:u w:val="single"/>
        </w:rPr>
        <w:t>моторно-репродуктивные</w:t>
      </w:r>
      <w:r w:rsidRPr="002D4FF7">
        <w:rPr>
          <w:b/>
          <w:i/>
          <w:color w:val="000000"/>
          <w:sz w:val="22"/>
          <w:szCs w:val="22"/>
        </w:rPr>
        <w:t xml:space="preserve"> и </w:t>
      </w:r>
      <w:r w:rsidRPr="002D4FF7">
        <w:rPr>
          <w:b/>
          <w:i/>
          <w:color w:val="000000"/>
          <w:sz w:val="22"/>
          <w:szCs w:val="22"/>
          <w:u w:val="single"/>
        </w:rPr>
        <w:t>мотивационные процессы</w:t>
      </w:r>
      <w:r w:rsidRPr="002D4FF7">
        <w:rPr>
          <w:b/>
          <w:i/>
          <w:color w:val="000000"/>
          <w:sz w:val="22"/>
          <w:szCs w:val="22"/>
        </w:rPr>
        <w:t>.</w:t>
      </w:r>
      <w:r w:rsidRPr="00820E88">
        <w:rPr>
          <w:color w:val="000000"/>
          <w:sz w:val="22"/>
          <w:szCs w:val="22"/>
        </w:rPr>
        <w:t xml:space="preserve"> Рассматриваемое таким образом </w:t>
      </w:r>
      <w:r w:rsidRPr="002D4FF7">
        <w:rPr>
          <w:b/>
          <w:i/>
          <w:color w:val="000000"/>
          <w:sz w:val="22"/>
          <w:szCs w:val="22"/>
        </w:rPr>
        <w:t xml:space="preserve">научение через наблюдение представляет собой активный критический и конструктивный процесс. </w:t>
      </w:r>
    </w:p>
    <w:p w14:paraId="0739AF75" w14:textId="77777777" w:rsidR="00B64DB6" w:rsidRPr="00820E88" w:rsidRDefault="00B64DB6"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w:t>
      </w:r>
      <w:r w:rsidR="00F231A2" w:rsidRPr="00820E88">
        <w:rPr>
          <w:color w:val="000000"/>
          <w:szCs w:val="22"/>
          <w:highlight w:val="green"/>
        </w:rPr>
        <w:t xml:space="preserve">Интерактивный рисунок для </w:t>
      </w:r>
      <w:proofErr w:type="spellStart"/>
      <w:r w:rsidR="00F231A2" w:rsidRPr="00820E88">
        <w:rPr>
          <w:color w:val="000000"/>
          <w:szCs w:val="22"/>
          <w:highlight w:val="green"/>
        </w:rPr>
        <w:t>ibook</w:t>
      </w:r>
      <w:proofErr w:type="spellEnd"/>
      <w:r w:rsidR="00F231A2" w:rsidRPr="00820E88">
        <w:rPr>
          <w:color w:val="000000"/>
          <w:szCs w:val="22"/>
          <w:highlight w:val="green"/>
        </w:rPr>
        <w:t xml:space="preserve"> (последовательное появление блоков) и статичный рисунок для </w:t>
      </w:r>
      <w:proofErr w:type="spellStart"/>
      <w:r w:rsidR="00F231A2" w:rsidRPr="00820E88">
        <w:rPr>
          <w:color w:val="000000"/>
          <w:szCs w:val="22"/>
          <w:highlight w:val="green"/>
        </w:rPr>
        <w:t>читалки</w:t>
      </w:r>
      <w:r w:rsidRPr="00820E88">
        <w:rPr>
          <w:color w:val="000000"/>
          <w:sz w:val="22"/>
          <w:szCs w:val="22"/>
        </w:rPr>
        <w:t>и</w:t>
      </w:r>
      <w:proofErr w:type="spellEnd"/>
      <w:r w:rsidRPr="00820E88">
        <w:rPr>
          <w:color w:val="000000"/>
          <w:sz w:val="22"/>
          <w:szCs w:val="22"/>
        </w:rPr>
        <w:t xml:space="preserve"> </w:t>
      </w:r>
      <w:r w:rsidRPr="00820E88">
        <w:rPr>
          <w:color w:val="000000"/>
          <w:sz w:val="22"/>
          <w:szCs w:val="22"/>
          <w:highlight w:val="cyan"/>
        </w:rPr>
        <w:t>рис. иллюстрация.</w:t>
      </w:r>
    </w:p>
    <w:p w14:paraId="4B0CDC17" w14:textId="77777777" w:rsidR="00F842D1" w:rsidRDefault="00F842D1" w:rsidP="00BA1D05">
      <w:pPr>
        <w:pStyle w:val="a8"/>
        <w:widowControl w:val="0"/>
        <w:spacing w:before="0" w:after="0" w:line="360" w:lineRule="auto"/>
        <w:jc w:val="center"/>
        <w:rPr>
          <w:noProof/>
          <w:color w:val="000000"/>
          <w:sz w:val="22"/>
          <w:szCs w:val="22"/>
        </w:rPr>
      </w:pPr>
    </w:p>
    <w:p w14:paraId="47644E39" w14:textId="77777777" w:rsidR="00F842D1" w:rsidRDefault="00F842D1" w:rsidP="00BA1D05">
      <w:pPr>
        <w:pStyle w:val="a8"/>
        <w:widowControl w:val="0"/>
        <w:spacing w:before="0" w:after="0" w:line="360" w:lineRule="auto"/>
        <w:jc w:val="center"/>
        <w:rPr>
          <w:noProof/>
          <w:color w:val="000000"/>
          <w:sz w:val="22"/>
          <w:szCs w:val="22"/>
        </w:rPr>
      </w:pPr>
    </w:p>
    <w:p w14:paraId="6E19C1D0" w14:textId="77777777" w:rsidR="00F842D1" w:rsidRDefault="00F842D1" w:rsidP="00BA1D05">
      <w:pPr>
        <w:pStyle w:val="a8"/>
        <w:widowControl w:val="0"/>
        <w:spacing w:before="0" w:after="0" w:line="360" w:lineRule="auto"/>
        <w:jc w:val="center"/>
        <w:rPr>
          <w:noProof/>
          <w:color w:val="000000"/>
          <w:sz w:val="22"/>
          <w:szCs w:val="22"/>
        </w:rPr>
      </w:pPr>
    </w:p>
    <w:p w14:paraId="6D2D31FC" w14:textId="77777777" w:rsidR="00F842D1" w:rsidRDefault="00F842D1" w:rsidP="00BA1D05">
      <w:pPr>
        <w:pStyle w:val="a8"/>
        <w:widowControl w:val="0"/>
        <w:spacing w:before="0" w:after="0" w:line="360" w:lineRule="auto"/>
        <w:jc w:val="center"/>
        <w:rPr>
          <w:noProof/>
          <w:color w:val="000000"/>
          <w:sz w:val="22"/>
          <w:szCs w:val="22"/>
        </w:rPr>
      </w:pPr>
      <w:r>
        <w:rPr>
          <w:noProof/>
          <w:color w:val="000000"/>
          <w:sz w:val="22"/>
          <w:szCs w:val="22"/>
        </w:rPr>
        <w:lastRenderedPageBreak/>
        <w:t>Компоненты научения через наблюдение</w:t>
      </w:r>
    </w:p>
    <w:p w14:paraId="79E38043"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Процессы понимания</w:t>
      </w:r>
    </w:p>
    <w:p w14:paraId="27BC83F3"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Человек следит за поведением модели и точно воспринимает это поведение</w:t>
      </w:r>
    </w:p>
    <w:p w14:paraId="061ED3A1"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Моторно-репродуктивные процессы</w:t>
      </w:r>
    </w:p>
    <w:p w14:paraId="67A96C80"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Человек переводи закодированные в символах воспоминания о поведении модели в новую форму ответа</w:t>
      </w:r>
    </w:p>
    <w:p w14:paraId="69B4605C"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Процессы сохранения</w:t>
      </w:r>
    </w:p>
    <w:p w14:paraId="47E19EE9"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Человек помнит (долговременнре схранение) поведение модели, наблюдаемое ранее</w:t>
      </w:r>
    </w:p>
    <w:p w14:paraId="359A234B"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Мотивационные процессы</w:t>
      </w:r>
    </w:p>
    <w:p w14:paraId="7548B522" w14:textId="77777777" w:rsidR="00F842D1" w:rsidRDefault="00F842D1" w:rsidP="00F842D1">
      <w:pPr>
        <w:pStyle w:val="a8"/>
        <w:widowControl w:val="0"/>
        <w:spacing w:before="0" w:after="0" w:line="360" w:lineRule="auto"/>
        <w:rPr>
          <w:noProof/>
          <w:color w:val="000000"/>
          <w:sz w:val="22"/>
          <w:szCs w:val="22"/>
        </w:rPr>
      </w:pPr>
      <w:r>
        <w:rPr>
          <w:noProof/>
          <w:color w:val="000000"/>
          <w:sz w:val="22"/>
          <w:szCs w:val="22"/>
        </w:rPr>
        <w:t>Если позитивное подкрепление (внешнее, косвенное или самоподкрепление) потенциально присутствует, человек совершает моделируемое поведение</w:t>
      </w:r>
    </w:p>
    <w:p w14:paraId="0159BEBC" w14:textId="77777777" w:rsidR="00F842D1" w:rsidRDefault="00F842D1" w:rsidP="00BA1D05">
      <w:pPr>
        <w:pStyle w:val="a8"/>
        <w:widowControl w:val="0"/>
        <w:spacing w:before="0" w:after="0" w:line="360" w:lineRule="auto"/>
        <w:jc w:val="center"/>
        <w:rPr>
          <w:noProof/>
          <w:color w:val="000000"/>
          <w:sz w:val="22"/>
          <w:szCs w:val="22"/>
        </w:rPr>
      </w:pPr>
      <w:r>
        <w:rPr>
          <w:noProof/>
          <w:color w:val="000000"/>
          <w:sz w:val="22"/>
          <w:szCs w:val="22"/>
        </w:rPr>
        <mc:AlternateContent>
          <mc:Choice Requires="wps">
            <w:drawing>
              <wp:anchor distT="0" distB="0" distL="114300" distR="114300" simplePos="0" relativeHeight="251699200" behindDoc="0" locked="0" layoutInCell="1" allowOverlap="1" wp14:anchorId="4D54CE3C" wp14:editId="4978C47D">
                <wp:simplePos x="0" y="0"/>
                <wp:positionH relativeFrom="column">
                  <wp:posOffset>4726305</wp:posOffset>
                </wp:positionH>
                <wp:positionV relativeFrom="paragraph">
                  <wp:posOffset>956310</wp:posOffset>
                </wp:positionV>
                <wp:extent cx="0" cy="1203960"/>
                <wp:effectExtent l="0" t="0" r="19050" b="15240"/>
                <wp:wrapNone/>
                <wp:docPr id="310" name="Прямая соединительная линия 310"/>
                <wp:cNvGraphicFramePr/>
                <a:graphic xmlns:a="http://schemas.openxmlformats.org/drawingml/2006/main">
                  <a:graphicData uri="http://schemas.microsoft.com/office/word/2010/wordprocessingShape">
                    <wps:wsp>
                      <wps:cNvCnPr/>
                      <wps:spPr>
                        <a:xfrm>
                          <a:off x="0" y="0"/>
                          <a:ext cx="0" cy="120396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310" o:spid="_x0000_s1026" style="position:absolute;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15pt,75.3pt" to="372.1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" strokecolor="#4579b8 [3044]" strokeweight="2pt"/>
            </w:pict>
          </mc:Fallback>
        </mc:AlternateContent>
      </w:r>
      <w:r>
        <w:rPr>
          <w:noProof/>
          <w:color w:val="000000"/>
          <w:sz w:val="22"/>
          <w:szCs w:val="22"/>
        </w:rPr>
        <mc:AlternateContent>
          <mc:Choice Requires="wps">
            <w:drawing>
              <wp:anchor distT="0" distB="0" distL="114300" distR="114300" simplePos="0" relativeHeight="251697152" behindDoc="0" locked="0" layoutInCell="1" allowOverlap="1" wp14:anchorId="3916D071" wp14:editId="3B476182">
                <wp:simplePos x="0" y="0"/>
                <wp:positionH relativeFrom="column">
                  <wp:posOffset>2257425</wp:posOffset>
                </wp:positionH>
                <wp:positionV relativeFrom="paragraph">
                  <wp:posOffset>956310</wp:posOffset>
                </wp:positionV>
                <wp:extent cx="0" cy="1203960"/>
                <wp:effectExtent l="0" t="0" r="19050" b="15240"/>
                <wp:wrapNone/>
                <wp:docPr id="309" name="Прямая соединительная линия 309"/>
                <wp:cNvGraphicFramePr/>
                <a:graphic xmlns:a="http://schemas.openxmlformats.org/drawingml/2006/main">
                  <a:graphicData uri="http://schemas.microsoft.com/office/word/2010/wordprocessingShape">
                    <wps:wsp>
                      <wps:cNvCnPr/>
                      <wps:spPr>
                        <a:xfrm>
                          <a:off x="0" y="0"/>
                          <a:ext cx="0" cy="120396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309"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7.75pt,75.3pt" to="177.7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" strokecolor="#4579b8 [3044]" strokeweight="2pt"/>
            </w:pict>
          </mc:Fallback>
        </mc:AlternateContent>
      </w:r>
      <w:r>
        <w:rPr>
          <w:noProof/>
          <w:color w:val="000000"/>
          <w:sz w:val="22"/>
          <w:szCs w:val="22"/>
        </w:rPr>
        <mc:AlternateContent>
          <mc:Choice Requires="wps">
            <w:drawing>
              <wp:anchor distT="0" distB="0" distL="114300" distR="114300" simplePos="0" relativeHeight="251695104" behindDoc="0" locked="0" layoutInCell="1" allowOverlap="1" wp14:anchorId="3C7485A1" wp14:editId="5D373D50">
                <wp:simplePos x="0" y="0"/>
                <wp:positionH relativeFrom="column">
                  <wp:posOffset>3636645</wp:posOffset>
                </wp:positionH>
                <wp:positionV relativeFrom="paragraph">
                  <wp:posOffset>956310</wp:posOffset>
                </wp:positionV>
                <wp:extent cx="0" cy="160020"/>
                <wp:effectExtent l="0" t="0" r="19050" b="11430"/>
                <wp:wrapNone/>
                <wp:docPr id="308" name="Прямая соединительная линия 308"/>
                <wp:cNvGraphicFramePr/>
                <a:graphic xmlns:a="http://schemas.openxmlformats.org/drawingml/2006/main">
                  <a:graphicData uri="http://schemas.microsoft.com/office/word/2010/wordprocessingShape">
                    <wps:wsp>
                      <wps:cNvCnPr/>
                      <wps:spPr>
                        <a:xfrm>
                          <a:off x="0" y="0"/>
                          <a:ext cx="0" cy="1600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0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86.35pt,75.3pt" to="286.35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" strokecolor="#4579b8 [3044]" strokeweight="2pt"/>
            </w:pict>
          </mc:Fallback>
        </mc:AlternateContent>
      </w:r>
      <w:r>
        <w:rPr>
          <w:noProof/>
          <w:color w:val="000000"/>
          <w:sz w:val="22"/>
          <w:szCs w:val="22"/>
        </w:rPr>
        <mc:AlternateContent>
          <mc:Choice Requires="wps">
            <w:drawing>
              <wp:anchor distT="0" distB="0" distL="114300" distR="114300" simplePos="0" relativeHeight="251693056" behindDoc="0" locked="0" layoutInCell="1" allowOverlap="1" wp14:anchorId="2B381F5F" wp14:editId="23185C46">
                <wp:simplePos x="0" y="0"/>
                <wp:positionH relativeFrom="column">
                  <wp:posOffset>1266825</wp:posOffset>
                </wp:positionH>
                <wp:positionV relativeFrom="paragraph">
                  <wp:posOffset>956310</wp:posOffset>
                </wp:positionV>
                <wp:extent cx="0" cy="160020"/>
                <wp:effectExtent l="0" t="0" r="19050" b="11430"/>
                <wp:wrapNone/>
                <wp:docPr id="306" name="Прямая соединительная линия 306"/>
                <wp:cNvGraphicFramePr/>
                <a:graphic xmlns:a="http://schemas.openxmlformats.org/drawingml/2006/main">
                  <a:graphicData uri="http://schemas.microsoft.com/office/word/2010/wordprocessingShape">
                    <wps:wsp>
                      <wps:cNvCnPr/>
                      <wps:spPr>
                        <a:xfrm>
                          <a:off x="0" y="0"/>
                          <a:ext cx="0" cy="1600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30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9.75pt,75.3pt" to="99.75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" strokecolor="#4579b8 [3044]" strokeweight="2pt"/>
            </w:pict>
          </mc:Fallback>
        </mc:AlternateContent>
      </w:r>
      <w:r>
        <w:rPr>
          <w:noProof/>
          <w:color w:val="000000"/>
          <w:sz w:val="22"/>
          <w:szCs w:val="22"/>
        </w:rPr>
        <w:drawing>
          <wp:inline distT="0" distB="0" distL="0" distR="0" wp14:anchorId="7898BE52" wp14:editId="16CA4847">
            <wp:extent cx="5486400" cy="3200400"/>
            <wp:effectExtent l="0" t="0" r="0" b="0"/>
            <wp:docPr id="305" name="Схема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6AF6DCA1" w14:textId="77777777" w:rsidR="00972679" w:rsidRPr="00820E88" w:rsidRDefault="00972679" w:rsidP="00BA1D05">
      <w:pPr>
        <w:pStyle w:val="a8"/>
        <w:widowControl w:val="0"/>
        <w:spacing w:before="0" w:after="0" w:line="360" w:lineRule="auto"/>
        <w:jc w:val="center"/>
        <w:rPr>
          <w:color w:val="000000"/>
          <w:sz w:val="22"/>
          <w:szCs w:val="22"/>
        </w:rPr>
      </w:pPr>
    </w:p>
    <w:p w14:paraId="1B7AFE62" w14:textId="77777777" w:rsidR="00972679" w:rsidRPr="0036035B" w:rsidRDefault="00972679" w:rsidP="00BA1D05">
      <w:pPr>
        <w:pStyle w:val="3"/>
        <w:spacing w:before="0" w:line="360" w:lineRule="auto"/>
        <w:jc w:val="center"/>
        <w:rPr>
          <w:rFonts w:ascii="Arial" w:hAnsi="Arial" w:cs="Arial"/>
          <w:color w:val="000000"/>
          <w:sz w:val="22"/>
          <w:lang w:val="ru-RU"/>
        </w:rPr>
      </w:pPr>
      <w:bookmarkStart w:id="33" w:name="_Toc206825224"/>
      <w:bookmarkStart w:id="34" w:name="_Toc216151417"/>
      <w:bookmarkStart w:id="35" w:name="_Toc216152539"/>
      <w:r w:rsidRPr="0036035B">
        <w:rPr>
          <w:rFonts w:ascii="Arial" w:hAnsi="Arial" w:cs="Arial"/>
          <w:color w:val="000000"/>
          <w:sz w:val="22"/>
        </w:rPr>
        <w:t>Рис. 1. Компоненты научения через наблюдение</w:t>
      </w:r>
      <w:bookmarkEnd w:id="33"/>
      <w:bookmarkEnd w:id="34"/>
      <w:bookmarkEnd w:id="35"/>
      <w:r w:rsidR="002D4FF7" w:rsidRPr="0036035B">
        <w:rPr>
          <w:rFonts w:ascii="Arial" w:hAnsi="Arial" w:cs="Arial"/>
          <w:color w:val="000000"/>
          <w:sz w:val="22"/>
          <w:lang w:val="ru-RU"/>
        </w:rPr>
        <w:t>.</w:t>
      </w:r>
    </w:p>
    <w:p w14:paraId="587DB836" w14:textId="77777777" w:rsidR="00CC561D" w:rsidRPr="00820E88" w:rsidRDefault="00CC561D" w:rsidP="00BA1D05">
      <w:pPr>
        <w:pStyle w:val="1"/>
        <w:spacing w:before="0" w:after="0"/>
        <w:rPr>
          <w:rFonts w:cs="Arial"/>
        </w:rPr>
      </w:pPr>
      <w:bookmarkStart w:id="36" w:name="_Toc206825225"/>
      <w:bookmarkStart w:id="37" w:name="_Toc216152540"/>
    </w:p>
    <w:p w14:paraId="6A10DBD0" w14:textId="77777777" w:rsidR="00972679" w:rsidRPr="0036035B" w:rsidRDefault="00972679" w:rsidP="00BA1D05">
      <w:pPr>
        <w:pStyle w:val="1"/>
        <w:spacing w:before="0" w:after="0"/>
        <w:rPr>
          <w:rFonts w:cs="Arial"/>
          <w:color w:val="4472C4"/>
          <w:sz w:val="24"/>
        </w:rPr>
      </w:pPr>
      <w:r w:rsidRPr="0036035B">
        <w:rPr>
          <w:rFonts w:cs="Arial"/>
          <w:color w:val="4472C4"/>
        </w:rPr>
        <w:t>2.1.3. Процессы внимания: понимание модели</w:t>
      </w:r>
      <w:bookmarkEnd w:id="36"/>
      <w:bookmarkEnd w:id="37"/>
    </w:p>
    <w:p w14:paraId="23CD9F7E" w14:textId="77777777" w:rsidR="00972679" w:rsidRPr="002D4FF7"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Человек может научиться многому через наблюдение, если он обратит внимание на характерные черты поведения модели и правильно поймет их. Другими словами, человеку недостаточно просто видеть модель и то, что она делает: скорее индивид должен тщательно выбрать, на что следует обратить внимание, чтобы извлечь релевантную информацию для использования в имитации модели. </w:t>
      </w:r>
      <w:r w:rsidRPr="002D4FF7">
        <w:rPr>
          <w:b/>
          <w:i/>
          <w:color w:val="000000"/>
          <w:sz w:val="22"/>
          <w:szCs w:val="22"/>
        </w:rPr>
        <w:t xml:space="preserve">Процессы внимания, следовательно, влияют на то, что выборочно постигается в модели, к которой человек обращается, и на то, что приобретается в результате наблюдения. </w:t>
      </w:r>
    </w:p>
    <w:p w14:paraId="226C71F4" w14:textId="77777777" w:rsidR="00976086" w:rsidRPr="00820E88" w:rsidRDefault="00F231A2" w:rsidP="00BA1D05">
      <w:pPr>
        <w:pStyle w:val="a8"/>
        <w:widowControl w:val="0"/>
        <w:spacing w:before="0" w:after="0" w:line="360" w:lineRule="auto"/>
        <w:jc w:val="both"/>
        <w:rPr>
          <w:i/>
          <w:iCs/>
          <w:color w:val="000000"/>
          <w:sz w:val="22"/>
          <w:szCs w:val="22"/>
        </w:rPr>
      </w:pPr>
      <w:r w:rsidRPr="00820E88">
        <w:rPr>
          <w:i/>
          <w:iCs/>
          <w:color w:val="000000"/>
          <w:sz w:val="22"/>
          <w:szCs w:val="22"/>
          <w:highlight w:val="yellow"/>
        </w:rPr>
        <w:lastRenderedPageBreak/>
        <w:t xml:space="preserve">Видеовставка 7. </w:t>
      </w:r>
      <w:r w:rsidR="00972679" w:rsidRPr="00820E88">
        <w:rPr>
          <w:i/>
          <w:iCs/>
          <w:color w:val="000000"/>
          <w:sz w:val="22"/>
          <w:szCs w:val="22"/>
          <w:highlight w:val="yellow"/>
        </w:rPr>
        <w:t>Любой профессор может подтвердить, что присутствие студента в классе ни в коей мере не гарантирует, что студент усваивает учебный материал. Весенняя лихорадка, жуткий холод, духота в помещении, вечеринка накануне, мечты и несметное число других факторов могут быть причиной того, что студент потерял ход мыслей (или даже не находил его), тем самым искажая процесс научения.</w:t>
      </w:r>
    </w:p>
    <w:p w14:paraId="355C5490" w14:textId="77777777" w:rsidR="00976086" w:rsidRDefault="00F231A2" w:rsidP="00BA1D05">
      <w:pPr>
        <w:pStyle w:val="a8"/>
        <w:widowControl w:val="0"/>
        <w:spacing w:before="0" w:after="0" w:line="360" w:lineRule="auto"/>
        <w:jc w:val="both"/>
        <w:rPr>
          <w:i/>
          <w:iCs/>
          <w:color w:val="000000"/>
          <w:sz w:val="22"/>
          <w:szCs w:val="22"/>
        </w:rPr>
      </w:pPr>
      <w:r w:rsidRPr="00820E88">
        <w:rPr>
          <w:color w:val="000000"/>
          <w:szCs w:val="22"/>
          <w:highlight w:val="green"/>
        </w:rPr>
        <w:t xml:space="preserve">Интерактивный рисунок для </w:t>
      </w:r>
      <w:proofErr w:type="spellStart"/>
      <w:r w:rsidRPr="00820E88">
        <w:rPr>
          <w:color w:val="000000"/>
          <w:szCs w:val="22"/>
          <w:highlight w:val="green"/>
        </w:rPr>
        <w:t>ibook</w:t>
      </w:r>
      <w:proofErr w:type="spellEnd"/>
      <w:r w:rsidRPr="00820E88">
        <w:rPr>
          <w:color w:val="000000"/>
          <w:szCs w:val="22"/>
          <w:highlight w:val="green"/>
        </w:rPr>
        <w:t xml:space="preserve"> </w:t>
      </w:r>
      <w:r w:rsidR="00976086" w:rsidRPr="00820E88">
        <w:rPr>
          <w:i/>
          <w:iCs/>
          <w:color w:val="000000"/>
          <w:sz w:val="22"/>
          <w:szCs w:val="22"/>
          <w:highlight w:val="cyan"/>
        </w:rPr>
        <w:t>Рис. иллюстрация. Факторы влияющие на внимание водителя.</w:t>
      </w:r>
    </w:p>
    <w:p w14:paraId="3224F79F" w14:textId="77777777" w:rsidR="00606EE7" w:rsidRPr="00606EE7" w:rsidRDefault="00606EE7" w:rsidP="00BA1D05">
      <w:pPr>
        <w:pStyle w:val="a8"/>
        <w:widowControl w:val="0"/>
        <w:spacing w:before="0" w:after="0" w:line="360" w:lineRule="auto"/>
        <w:jc w:val="both"/>
        <w:rPr>
          <w:iCs/>
          <w:color w:val="000000"/>
          <w:sz w:val="22"/>
          <w:szCs w:val="22"/>
        </w:rPr>
      </w:pPr>
      <w:commentRangeStart w:id="38"/>
      <w:r>
        <w:rPr>
          <w:iCs/>
          <w:color w:val="000000"/>
          <w:sz w:val="22"/>
          <w:szCs w:val="22"/>
        </w:rPr>
        <w:t>в</w:t>
      </w:r>
      <w:r w:rsidRPr="00606EE7">
        <w:rPr>
          <w:iCs/>
          <w:color w:val="000000"/>
          <w:sz w:val="22"/>
          <w:szCs w:val="22"/>
        </w:rPr>
        <w:t>нешние помехи</w:t>
      </w:r>
    </w:p>
    <w:p w14:paraId="4F3C6A66"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настройка аппаратуры</w:t>
      </w:r>
    </w:p>
    <w:p w14:paraId="5BCAAA83"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наличие пассажира</w:t>
      </w:r>
    </w:p>
    <w:p w14:paraId="08FC4D2B"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ведение разговора с пассажиром</w:t>
      </w:r>
    </w:p>
    <w:p w14:paraId="52291B79"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наличие движущегося поблизости объекта</w:t>
      </w:r>
    </w:p>
    <w:p w14:paraId="0E0FDB49"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еда, питье во время движения</w:t>
      </w:r>
    </w:p>
    <w:p w14:paraId="115C2955"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разговор по телефону</w:t>
      </w:r>
    </w:p>
    <w:p w14:paraId="17AA62FF"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курение</w:t>
      </w:r>
    </w:p>
    <w:p w14:paraId="7EA47E31" w14:textId="77777777" w:rsidR="00606EE7" w:rsidRDefault="00606EE7" w:rsidP="00BA1D05">
      <w:pPr>
        <w:pStyle w:val="a8"/>
        <w:widowControl w:val="0"/>
        <w:spacing w:before="0" w:after="0" w:line="360" w:lineRule="auto"/>
        <w:jc w:val="both"/>
        <w:rPr>
          <w:iCs/>
          <w:color w:val="000000"/>
          <w:sz w:val="22"/>
          <w:szCs w:val="22"/>
        </w:rPr>
      </w:pPr>
      <w:r>
        <w:rPr>
          <w:iCs/>
          <w:color w:val="000000"/>
          <w:sz w:val="22"/>
          <w:szCs w:val="22"/>
        </w:rPr>
        <w:t>прослушивание музыки в процессе движения</w:t>
      </w:r>
    </w:p>
    <w:p w14:paraId="078A086D" w14:textId="77777777" w:rsidR="00606EE7" w:rsidRPr="00606EE7" w:rsidRDefault="00606EE7" w:rsidP="00BA1D05">
      <w:pPr>
        <w:pStyle w:val="a8"/>
        <w:widowControl w:val="0"/>
        <w:spacing w:before="0" w:after="0" w:line="360" w:lineRule="auto"/>
        <w:jc w:val="both"/>
        <w:rPr>
          <w:iCs/>
          <w:color w:val="000000"/>
          <w:sz w:val="22"/>
          <w:szCs w:val="22"/>
        </w:rPr>
      </w:pPr>
      <w:r>
        <w:rPr>
          <w:iCs/>
          <w:color w:val="000000"/>
          <w:sz w:val="22"/>
          <w:szCs w:val="22"/>
        </w:rPr>
        <w:t>попытка схватить движущийся предмет</w:t>
      </w:r>
      <w:commentRangeEnd w:id="38"/>
      <w:r>
        <w:rPr>
          <w:rStyle w:val="af0"/>
          <w:rFonts w:cs="Times New Roman"/>
          <w:lang w:val="x-none" w:eastAsia="x-none"/>
        </w:rPr>
        <w:commentReference w:id="38"/>
      </w:r>
    </w:p>
    <w:p w14:paraId="5572035B" w14:textId="77777777" w:rsidR="00972679" w:rsidRPr="00820E88" w:rsidRDefault="00C2509E" w:rsidP="002D4FF7">
      <w:pPr>
        <w:pStyle w:val="a8"/>
        <w:widowControl w:val="0"/>
        <w:spacing w:before="0" w:after="0" w:line="360" w:lineRule="auto"/>
        <w:jc w:val="center"/>
        <w:rPr>
          <w:color w:val="000000"/>
          <w:sz w:val="22"/>
          <w:szCs w:val="22"/>
        </w:rPr>
      </w:pPr>
      <w:r>
        <w:rPr>
          <w:i/>
          <w:iCs/>
          <w:noProof/>
          <w:color w:val="000000"/>
          <w:sz w:val="22"/>
          <w:szCs w:val="22"/>
        </w:rPr>
        <w:drawing>
          <wp:inline distT="0" distB="0" distL="0" distR="0" wp14:anchorId="69438243" wp14:editId="5DE94690">
            <wp:extent cx="3741420" cy="1927860"/>
            <wp:effectExtent l="0" t="0" r="0" b="0"/>
            <wp:docPr id="24" name="Рисунок 24" descr="12179_chto_vliyaet_na_vnimanie_voditely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2179_chto_vliyaet_na_vnimanie_voditelya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1420" cy="1927860"/>
                    </a:xfrm>
                    <a:prstGeom prst="rect">
                      <a:avLst/>
                    </a:prstGeom>
                    <a:noFill/>
                    <a:ln>
                      <a:noFill/>
                    </a:ln>
                  </pic:spPr>
                </pic:pic>
              </a:graphicData>
            </a:graphic>
          </wp:inline>
        </w:drawing>
      </w:r>
    </w:p>
    <w:p w14:paraId="11F79806"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Определенные факторы, одни из которых включают наблюдателя, другие — моделируемую деятельность, а третьи — структурное оформление взаимодействий человека, могут в большой степени повлиять на вероятность того, что какая-то часть наблюдаемого поведения будет усвоена наблюдателем и закодирована в долговременной памяти. </w:t>
      </w:r>
      <w:r w:rsidRPr="00BB5B44">
        <w:rPr>
          <w:b/>
          <w:color w:val="000000"/>
          <w:sz w:val="22"/>
          <w:szCs w:val="22"/>
        </w:rPr>
        <w:t>Бандура</w:t>
      </w:r>
      <w:r w:rsidRPr="00820E88">
        <w:rPr>
          <w:color w:val="000000"/>
          <w:sz w:val="22"/>
          <w:szCs w:val="22"/>
        </w:rPr>
        <w:t xml:space="preserve"> показывает, что </w:t>
      </w:r>
      <w:r w:rsidRPr="00BB5B44">
        <w:rPr>
          <w:b/>
          <w:i/>
          <w:color w:val="000000"/>
          <w:sz w:val="22"/>
          <w:szCs w:val="22"/>
        </w:rPr>
        <w:t>среди детерминант внимания, влияющих на моделирование, ассоциативные модели являются наиболее важными</w:t>
      </w:r>
      <w:r w:rsidRPr="00820E88">
        <w:rPr>
          <w:color w:val="000000"/>
          <w:sz w:val="22"/>
          <w:szCs w:val="22"/>
        </w:rPr>
        <w:t xml:space="preserve">. Люди, с которыми мы регулярно общаемся, определяют типы поведения, которые можно наблюдать и, следовательно, изучить наиболее полно. </w:t>
      </w:r>
    </w:p>
    <w:p w14:paraId="628FC91D" w14:textId="77777777" w:rsidR="00972679" w:rsidRPr="00820E88" w:rsidRDefault="00972679" w:rsidP="00BA1D05">
      <w:pPr>
        <w:pStyle w:val="a8"/>
        <w:widowControl w:val="0"/>
        <w:spacing w:before="0" w:after="0" w:line="360" w:lineRule="auto"/>
        <w:jc w:val="both"/>
        <w:rPr>
          <w:color w:val="000000"/>
          <w:sz w:val="22"/>
          <w:szCs w:val="22"/>
        </w:rPr>
      </w:pPr>
      <w:r w:rsidRPr="00820E88">
        <w:rPr>
          <w:i/>
          <w:iCs/>
          <w:color w:val="000000"/>
          <w:sz w:val="22"/>
          <w:szCs w:val="22"/>
        </w:rPr>
        <w:t xml:space="preserve">Возможности для научения альтруистическому поведению, </w:t>
      </w:r>
      <w:r w:rsidRPr="00BB5B44">
        <w:rPr>
          <w:i/>
          <w:iCs/>
          <w:color w:val="000000"/>
          <w:sz w:val="22"/>
          <w:szCs w:val="22"/>
          <w:u w:val="single"/>
        </w:rPr>
        <w:t>например</w:t>
      </w:r>
      <w:r w:rsidRPr="00820E88">
        <w:rPr>
          <w:i/>
          <w:iCs/>
          <w:color w:val="000000"/>
          <w:sz w:val="22"/>
          <w:szCs w:val="22"/>
        </w:rPr>
        <w:t xml:space="preserve">, у члена уличной банды существенно отличаются от таковых у члена религиозной группы. </w:t>
      </w:r>
    </w:p>
    <w:p w14:paraId="41233A72"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Подобным образом, возможно, внутри любой социальной группы есть люди, которые </w:t>
      </w:r>
      <w:r w:rsidRPr="00820E88">
        <w:rPr>
          <w:color w:val="000000"/>
          <w:sz w:val="22"/>
          <w:szCs w:val="22"/>
        </w:rPr>
        <w:lastRenderedPageBreak/>
        <w:t xml:space="preserve">привлекают к себе большее внимание, чем другие, благодаря своей власти, статусу и принятой роли. </w:t>
      </w:r>
      <w:r w:rsidRPr="008A566A">
        <w:rPr>
          <w:b/>
          <w:i/>
          <w:color w:val="000000"/>
          <w:sz w:val="22"/>
          <w:szCs w:val="22"/>
        </w:rPr>
        <w:t xml:space="preserve">Функциональная ценность, соответствующая поведению, представленному различными моделями (то есть получило поведение данной модели поощрение или наказание), оказывает существенное влияние на выбор тех моделей, которым человек будет подражать, и тех, которые он будет игнорировать. </w:t>
      </w:r>
      <w:r w:rsidRPr="00820E88">
        <w:rPr>
          <w:color w:val="000000"/>
          <w:sz w:val="22"/>
          <w:szCs w:val="22"/>
        </w:rPr>
        <w:t xml:space="preserve">Обычно ищут модели, олицетворяющие харизматические качества, в то время как тех, кто демонстрирует неприятные качества, обычно не замечают или отвергают. Модели, представленные высококомпетентными людьми, признанными специалистами, знаменитостями или суперзвездами, вероятно, должны привлекать большее внимание, чем модели, лишенные этих качеств. </w:t>
      </w:r>
      <w:r w:rsidR="008A566A" w:rsidRPr="008A566A">
        <w:rPr>
          <w:i/>
          <w:color w:val="000000"/>
          <w:sz w:val="22"/>
          <w:szCs w:val="22"/>
          <w:u w:val="single"/>
        </w:rPr>
        <w:t>Нап</w:t>
      </w:r>
      <w:r w:rsidR="008A566A" w:rsidRPr="008A566A">
        <w:rPr>
          <w:i/>
          <w:iCs/>
          <w:color w:val="000000"/>
          <w:sz w:val="22"/>
          <w:szCs w:val="22"/>
          <w:u w:val="single"/>
        </w:rPr>
        <w:t>ример</w:t>
      </w:r>
      <w:r w:rsidR="008A566A">
        <w:rPr>
          <w:i/>
          <w:iCs/>
          <w:color w:val="000000"/>
          <w:sz w:val="22"/>
          <w:szCs w:val="22"/>
        </w:rPr>
        <w:t xml:space="preserve">. </w:t>
      </w:r>
      <w:r w:rsidRPr="00820E88">
        <w:rPr>
          <w:i/>
          <w:iCs/>
          <w:color w:val="000000"/>
          <w:sz w:val="22"/>
          <w:szCs w:val="22"/>
        </w:rPr>
        <w:t xml:space="preserve">Рекламодатели, предлагающие товар, начиная от обуви и кончая предметами женской гигиены, наживают капитал на этой идее, используя телевизионных ведущих, спортивных звезд и финансовых воротил в рекламе своих товаров. </w:t>
      </w:r>
    </w:p>
    <w:p w14:paraId="7F860A3E"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Другие переменные, которые особенно важны на этой стадии, — это собственные способности и мотивы наблюдателя. </w:t>
      </w:r>
    </w:p>
    <w:p w14:paraId="5443DCC4" w14:textId="77777777" w:rsidR="00972679" w:rsidRDefault="00F231A2" w:rsidP="00BA1D05">
      <w:pPr>
        <w:pStyle w:val="a8"/>
        <w:widowControl w:val="0"/>
        <w:spacing w:before="0" w:after="0" w:line="360" w:lineRule="auto"/>
        <w:jc w:val="both"/>
        <w:rPr>
          <w:i/>
          <w:iCs/>
          <w:color w:val="000000"/>
          <w:sz w:val="22"/>
          <w:szCs w:val="22"/>
        </w:rPr>
      </w:pPr>
      <w:r w:rsidRPr="008A566A">
        <w:rPr>
          <w:sz w:val="22"/>
          <w:szCs w:val="22"/>
          <w:highlight w:val="green"/>
        </w:rPr>
        <w:t xml:space="preserve">Выноска </w:t>
      </w:r>
      <w:r w:rsidRPr="008A566A">
        <w:rPr>
          <w:b/>
          <w:bCs/>
          <w:sz w:val="22"/>
          <w:szCs w:val="22"/>
        </w:rPr>
        <w:t xml:space="preserve">Обратите внимание! </w:t>
      </w:r>
      <w:r w:rsidRPr="008A566A">
        <w:rPr>
          <w:sz w:val="22"/>
          <w:szCs w:val="22"/>
          <w:highlight w:val="green"/>
        </w:rPr>
        <w:t xml:space="preserve">Всплывает в отдельном окне для версии </w:t>
      </w:r>
      <w:proofErr w:type="spellStart"/>
      <w:r w:rsidRPr="008A566A">
        <w:rPr>
          <w:sz w:val="22"/>
          <w:szCs w:val="22"/>
          <w:highlight w:val="green"/>
        </w:rPr>
        <w:t>iBook</w:t>
      </w:r>
      <w:proofErr w:type="spellEnd"/>
      <w:r w:rsidRPr="008A566A">
        <w:rPr>
          <w:sz w:val="22"/>
          <w:szCs w:val="22"/>
          <w:highlight w:val="green"/>
        </w:rPr>
        <w:t xml:space="preserve"> и выделение цветом, шрифтом. форматированием для читалки</w:t>
      </w:r>
      <w:r w:rsidRPr="008A566A">
        <w:rPr>
          <w:sz w:val="22"/>
          <w:szCs w:val="22"/>
        </w:rPr>
        <w:t xml:space="preserve"> </w:t>
      </w:r>
      <w:r w:rsidR="00972679" w:rsidRPr="008A566A">
        <w:rPr>
          <w:i/>
          <w:iCs/>
          <w:color w:val="000000"/>
          <w:sz w:val="22"/>
          <w:szCs w:val="22"/>
          <w:highlight w:val="lightGray"/>
          <w:u w:val="single"/>
        </w:rPr>
        <w:t>Например</w:t>
      </w:r>
      <w:r w:rsidR="00972679" w:rsidRPr="008A566A">
        <w:rPr>
          <w:i/>
          <w:iCs/>
          <w:color w:val="000000"/>
          <w:sz w:val="22"/>
          <w:szCs w:val="22"/>
          <w:highlight w:val="lightGray"/>
        </w:rPr>
        <w:t>, если</w:t>
      </w:r>
      <w:r w:rsidR="00972679" w:rsidRPr="00820E88">
        <w:rPr>
          <w:i/>
          <w:iCs/>
          <w:color w:val="000000"/>
          <w:sz w:val="22"/>
          <w:szCs w:val="22"/>
          <w:highlight w:val="lightGray"/>
        </w:rPr>
        <w:t xml:space="preserve"> наблюдатель-мужчина обращает внимание на физическую привлекательность модели-женщины, он будет особенно пристально наблюдать за тем, что она делает. По существу, любой набор характеристик, который превращает наблюдение за моделью в течение длительного времени в поощрение, увеличивает вероятность проявления внимания к модели и, следовательно, вероятность моделирования. Когда мы говорим о менеджере, то наблюдение за своими успешными коллегами, помощь и</w:t>
      </w:r>
      <w:r w:rsidR="00B655DA" w:rsidRPr="00820E88">
        <w:rPr>
          <w:i/>
          <w:iCs/>
          <w:color w:val="000000"/>
          <w:sz w:val="22"/>
          <w:szCs w:val="22"/>
          <w:highlight w:val="lightGray"/>
        </w:rPr>
        <w:t xml:space="preserve"> взаимодействие с ними, а также </w:t>
      </w:r>
      <w:r w:rsidR="00972679" w:rsidRPr="00820E88">
        <w:rPr>
          <w:i/>
          <w:iCs/>
          <w:color w:val="000000"/>
          <w:sz w:val="22"/>
          <w:szCs w:val="22"/>
          <w:highlight w:val="lightGray"/>
        </w:rPr>
        <w:t>покровительство с их стороны, увеличивают вероятность моделирования желаемого поведения и функционирования. Сегодня прочно вошедшая в наш обиход технология организации рабочих помещений «</w:t>
      </w:r>
      <w:proofErr w:type="spellStart"/>
      <w:r w:rsidR="00972679" w:rsidRPr="00820E88">
        <w:rPr>
          <w:i/>
          <w:iCs/>
          <w:color w:val="000000"/>
          <w:sz w:val="22"/>
          <w:szCs w:val="22"/>
          <w:highlight w:val="lightGray"/>
        </w:rPr>
        <w:t>Open</w:t>
      </w:r>
      <w:proofErr w:type="spellEnd"/>
      <w:r w:rsidR="00972679" w:rsidRPr="00820E88">
        <w:rPr>
          <w:i/>
          <w:iCs/>
          <w:color w:val="000000"/>
          <w:sz w:val="22"/>
          <w:szCs w:val="22"/>
          <w:highlight w:val="lightGray"/>
        </w:rPr>
        <w:t xml:space="preserve"> </w:t>
      </w:r>
      <w:proofErr w:type="spellStart"/>
      <w:r w:rsidR="00972679" w:rsidRPr="00820E88">
        <w:rPr>
          <w:i/>
          <w:iCs/>
          <w:color w:val="000000"/>
          <w:sz w:val="22"/>
          <w:szCs w:val="22"/>
          <w:highlight w:val="lightGray"/>
        </w:rPr>
        <w:t>space</w:t>
      </w:r>
      <w:proofErr w:type="spellEnd"/>
      <w:r w:rsidR="00972679" w:rsidRPr="00820E88">
        <w:rPr>
          <w:i/>
          <w:iCs/>
          <w:color w:val="000000"/>
          <w:sz w:val="22"/>
          <w:szCs w:val="22"/>
          <w:highlight w:val="lightGray"/>
        </w:rPr>
        <w:t>» возникла как раз из-за того, что отдельные кабинеты/цеха/рабочие комнаты разделяли работников и руководителей, не позволяя им наблюдать друг за другом постоянно в процессе работы.</w:t>
      </w:r>
      <w:r w:rsidR="00972679" w:rsidRPr="00820E88">
        <w:rPr>
          <w:i/>
          <w:iCs/>
          <w:color w:val="000000"/>
          <w:sz w:val="22"/>
          <w:szCs w:val="22"/>
        </w:rPr>
        <w:t xml:space="preserve"> </w:t>
      </w:r>
    </w:p>
    <w:p w14:paraId="4A7928F0" w14:textId="77777777" w:rsidR="00460B9D" w:rsidRPr="00820E88" w:rsidRDefault="00460B9D" w:rsidP="00BA1D05">
      <w:pPr>
        <w:pStyle w:val="a8"/>
        <w:widowControl w:val="0"/>
        <w:spacing w:before="0" w:after="0" w:line="360" w:lineRule="auto"/>
        <w:jc w:val="both"/>
        <w:rPr>
          <w:i/>
          <w:iCs/>
          <w:color w:val="000000"/>
          <w:sz w:val="22"/>
          <w:szCs w:val="22"/>
        </w:rPr>
      </w:pPr>
    </w:p>
    <w:p w14:paraId="252461F2" w14:textId="77777777" w:rsidR="00972679" w:rsidRPr="0036035B" w:rsidRDefault="00972679" w:rsidP="00BA1D05">
      <w:pPr>
        <w:pStyle w:val="1"/>
        <w:spacing w:before="0" w:after="0"/>
        <w:rPr>
          <w:rFonts w:cs="Arial"/>
          <w:color w:val="4472C4"/>
        </w:rPr>
      </w:pPr>
      <w:bookmarkStart w:id="39" w:name="_Toc206825226"/>
      <w:bookmarkStart w:id="40" w:name="_Toc216152541"/>
      <w:r w:rsidRPr="0036035B">
        <w:rPr>
          <w:rFonts w:cs="Arial"/>
          <w:color w:val="4472C4"/>
        </w:rPr>
        <w:t>2.1.4. Процессы сохранения: запоминание модели</w:t>
      </w:r>
      <w:bookmarkEnd w:id="39"/>
      <w:bookmarkEnd w:id="40"/>
    </w:p>
    <w:p w14:paraId="7FCE43D2" w14:textId="77777777" w:rsidR="00972679" w:rsidRPr="00820E88" w:rsidRDefault="00972679" w:rsidP="00BA1D05">
      <w:pPr>
        <w:pStyle w:val="a8"/>
        <w:widowControl w:val="0"/>
        <w:spacing w:before="0" w:after="0" w:line="360" w:lineRule="auto"/>
        <w:jc w:val="both"/>
        <w:rPr>
          <w:color w:val="000000"/>
          <w:sz w:val="22"/>
          <w:szCs w:val="22"/>
        </w:rPr>
      </w:pPr>
      <w:r w:rsidRPr="00E02827">
        <w:rPr>
          <w:b/>
          <w:i/>
          <w:color w:val="000000"/>
          <w:sz w:val="22"/>
          <w:szCs w:val="22"/>
        </w:rPr>
        <w:t xml:space="preserve">Второй набор процессов, вовлеченных в научение через наблюдение, касается долговременной репрезентации в памяти того, что наблюдалось когда-то. </w:t>
      </w:r>
      <w:r w:rsidRPr="00820E88">
        <w:rPr>
          <w:color w:val="000000"/>
          <w:sz w:val="22"/>
          <w:szCs w:val="22"/>
        </w:rPr>
        <w:t xml:space="preserve">Попросту говоря, наблюдение за поведением модели не будет эффективным, если человек не запомнит ее. Действительно, не имея возможности вспомнить, что делала модель, наблюдатель едва ли продемонстрирует стойкое изменение поведения. </w:t>
      </w:r>
    </w:p>
    <w:p w14:paraId="270CD75C" w14:textId="77777777" w:rsidR="00133066" w:rsidRPr="00820E88" w:rsidRDefault="00972679" w:rsidP="00BA1D05">
      <w:pPr>
        <w:pStyle w:val="a8"/>
        <w:widowControl w:val="0"/>
        <w:spacing w:before="0" w:after="0" w:line="360" w:lineRule="auto"/>
        <w:jc w:val="both"/>
        <w:rPr>
          <w:color w:val="000000"/>
          <w:sz w:val="22"/>
          <w:szCs w:val="22"/>
        </w:rPr>
      </w:pPr>
      <w:r w:rsidRPr="00E02827">
        <w:rPr>
          <w:b/>
          <w:color w:val="000000"/>
          <w:sz w:val="22"/>
          <w:szCs w:val="22"/>
        </w:rPr>
        <w:lastRenderedPageBreak/>
        <w:t>Бандура</w:t>
      </w:r>
      <w:r w:rsidRPr="00820E88">
        <w:rPr>
          <w:color w:val="000000"/>
          <w:sz w:val="22"/>
          <w:szCs w:val="22"/>
        </w:rPr>
        <w:t xml:space="preserve"> </w:t>
      </w:r>
      <w:r w:rsidRPr="00E02827">
        <w:rPr>
          <w:b/>
          <w:i/>
          <w:color w:val="000000"/>
          <w:sz w:val="22"/>
          <w:szCs w:val="22"/>
        </w:rPr>
        <w:t>предлагает</w:t>
      </w:r>
      <w:r w:rsidRPr="00820E88">
        <w:rPr>
          <w:color w:val="000000"/>
          <w:sz w:val="22"/>
          <w:szCs w:val="22"/>
        </w:rPr>
        <w:t xml:space="preserve"> </w:t>
      </w:r>
      <w:r w:rsidRPr="00E02827">
        <w:rPr>
          <w:b/>
          <w:i/>
          <w:color w:val="000000"/>
          <w:sz w:val="22"/>
          <w:szCs w:val="22"/>
        </w:rPr>
        <w:t>две основные внутренние репрезентативные системы</w:t>
      </w:r>
      <w:r w:rsidRPr="00820E88">
        <w:rPr>
          <w:color w:val="000000"/>
          <w:sz w:val="22"/>
          <w:szCs w:val="22"/>
        </w:rPr>
        <w:t>, с помощью которых поведение модели сохраняется в памяти и превращается потом в действие.</w:t>
      </w:r>
    </w:p>
    <w:p w14:paraId="32AEB8DE" w14:textId="77777777" w:rsidR="00133066" w:rsidRDefault="00133066"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 xml:space="preserve">рис. </w:t>
      </w:r>
      <w:r w:rsidR="00606EE7" w:rsidRPr="00820E88">
        <w:rPr>
          <w:color w:val="000000"/>
          <w:sz w:val="22"/>
          <w:szCs w:val="22"/>
          <w:highlight w:val="cyan"/>
        </w:rPr>
        <w:t>И</w:t>
      </w:r>
      <w:r w:rsidRPr="00820E88">
        <w:rPr>
          <w:color w:val="000000"/>
          <w:sz w:val="22"/>
          <w:szCs w:val="22"/>
          <w:highlight w:val="cyan"/>
        </w:rPr>
        <w:t>ллюстрация</w:t>
      </w:r>
    </w:p>
    <w:p w14:paraId="73F6EB52" w14:textId="77777777" w:rsidR="00606EE7" w:rsidRDefault="00606EE7" w:rsidP="00BA1D05">
      <w:pPr>
        <w:pStyle w:val="a8"/>
        <w:widowControl w:val="0"/>
        <w:spacing w:before="0" w:after="0" w:line="360" w:lineRule="auto"/>
        <w:jc w:val="both"/>
        <w:rPr>
          <w:color w:val="000000"/>
          <w:sz w:val="22"/>
          <w:szCs w:val="22"/>
        </w:rPr>
      </w:pPr>
      <w:commentRangeStart w:id="41"/>
      <w:r>
        <w:rPr>
          <w:color w:val="000000"/>
          <w:sz w:val="22"/>
          <w:szCs w:val="22"/>
        </w:rPr>
        <w:t>Модели</w:t>
      </w:r>
    </w:p>
    <w:p w14:paraId="62AE9E5A" w14:textId="77777777" w:rsidR="00606EE7" w:rsidRDefault="00606EE7" w:rsidP="00BA1D05">
      <w:pPr>
        <w:pStyle w:val="a8"/>
        <w:widowControl w:val="0"/>
        <w:spacing w:before="0" w:after="0" w:line="360" w:lineRule="auto"/>
        <w:jc w:val="both"/>
        <w:rPr>
          <w:color w:val="000000"/>
          <w:sz w:val="22"/>
          <w:szCs w:val="22"/>
        </w:rPr>
      </w:pPr>
      <w:r>
        <w:rPr>
          <w:color w:val="000000"/>
          <w:sz w:val="22"/>
          <w:szCs w:val="22"/>
        </w:rPr>
        <w:t>(по методу научного исследования в философском смысле или по закону функционирования)</w:t>
      </w:r>
    </w:p>
    <w:p w14:paraId="5FFDBC62" w14:textId="77777777" w:rsidR="00606EE7" w:rsidRDefault="00606EE7" w:rsidP="00BA1D05">
      <w:pPr>
        <w:pStyle w:val="a8"/>
        <w:widowControl w:val="0"/>
        <w:spacing w:before="0" w:after="0" w:line="360" w:lineRule="auto"/>
        <w:jc w:val="both"/>
        <w:rPr>
          <w:color w:val="000000"/>
          <w:sz w:val="22"/>
          <w:szCs w:val="22"/>
        </w:rPr>
      </w:pPr>
      <w:r>
        <w:rPr>
          <w:color w:val="000000"/>
          <w:sz w:val="22"/>
          <w:szCs w:val="22"/>
        </w:rPr>
        <w:t xml:space="preserve">Материальные </w:t>
      </w:r>
      <w:r>
        <w:rPr>
          <w:color w:val="000000"/>
          <w:sz w:val="22"/>
          <w:szCs w:val="22"/>
        </w:rPr>
        <w:tab/>
      </w:r>
      <w:r>
        <w:rPr>
          <w:color w:val="000000"/>
          <w:sz w:val="22"/>
          <w:szCs w:val="22"/>
        </w:rPr>
        <w:tab/>
        <w:t>Мысленные</w:t>
      </w:r>
    </w:p>
    <w:p w14:paraId="2430E5B4" w14:textId="77777777" w:rsidR="00606EE7" w:rsidRDefault="00606EE7" w:rsidP="00BA1D05">
      <w:pPr>
        <w:pStyle w:val="a8"/>
        <w:widowControl w:val="0"/>
        <w:spacing w:before="0" w:after="0" w:line="360" w:lineRule="auto"/>
        <w:jc w:val="both"/>
        <w:rPr>
          <w:color w:val="000000"/>
          <w:sz w:val="22"/>
          <w:szCs w:val="22"/>
        </w:rPr>
      </w:pPr>
      <w:r>
        <w:rPr>
          <w:color w:val="000000"/>
          <w:sz w:val="22"/>
          <w:szCs w:val="22"/>
        </w:rPr>
        <w:t>(информационные в широком смысле)</w:t>
      </w:r>
    </w:p>
    <w:p w14:paraId="02E8E5AA" w14:textId="77777777" w:rsidR="00606EE7" w:rsidRDefault="00606EE7" w:rsidP="00BA1D05">
      <w:pPr>
        <w:pStyle w:val="a8"/>
        <w:widowControl w:val="0"/>
        <w:spacing w:before="0" w:after="0" w:line="360" w:lineRule="auto"/>
        <w:jc w:val="both"/>
        <w:rPr>
          <w:color w:val="000000"/>
          <w:sz w:val="22"/>
          <w:szCs w:val="22"/>
        </w:rPr>
      </w:pPr>
      <w:r>
        <w:rPr>
          <w:color w:val="000000"/>
          <w:sz w:val="22"/>
          <w:szCs w:val="22"/>
        </w:rPr>
        <w:t>Интуитивные Образные Образно-знаковые Знаковые</w:t>
      </w:r>
    </w:p>
    <w:p w14:paraId="3BBF51DF" w14:textId="77777777" w:rsidR="00606EE7" w:rsidRDefault="00606EE7" w:rsidP="00BA1D05">
      <w:pPr>
        <w:pStyle w:val="a8"/>
        <w:widowControl w:val="0"/>
        <w:spacing w:before="0" w:after="0" w:line="360" w:lineRule="auto"/>
        <w:jc w:val="both"/>
        <w:rPr>
          <w:color w:val="000000"/>
          <w:sz w:val="22"/>
          <w:szCs w:val="22"/>
        </w:rPr>
      </w:pPr>
      <w:r>
        <w:rPr>
          <w:color w:val="000000"/>
          <w:sz w:val="22"/>
          <w:szCs w:val="22"/>
        </w:rPr>
        <w:t>(по алфавиту кодирования)</w:t>
      </w:r>
    </w:p>
    <w:p w14:paraId="35B4AAD0" w14:textId="77777777" w:rsidR="00606EE7" w:rsidRPr="00820E88" w:rsidRDefault="00606EE7" w:rsidP="00BA1D05">
      <w:pPr>
        <w:pStyle w:val="a8"/>
        <w:widowControl w:val="0"/>
        <w:spacing w:before="0" w:after="0" w:line="360" w:lineRule="auto"/>
        <w:jc w:val="both"/>
        <w:rPr>
          <w:color w:val="000000"/>
          <w:sz w:val="22"/>
          <w:szCs w:val="22"/>
        </w:rPr>
      </w:pPr>
      <w:r>
        <w:rPr>
          <w:color w:val="000000"/>
          <w:sz w:val="22"/>
          <w:szCs w:val="22"/>
        </w:rPr>
        <w:t>Иконические Вербальные</w:t>
      </w:r>
      <w:commentRangeEnd w:id="41"/>
      <w:r>
        <w:rPr>
          <w:rStyle w:val="af0"/>
          <w:rFonts w:cs="Times New Roman"/>
          <w:lang w:val="x-none" w:eastAsia="x-none"/>
        </w:rPr>
        <w:commentReference w:id="41"/>
      </w:r>
      <w:r>
        <w:rPr>
          <w:color w:val="000000"/>
          <w:sz w:val="22"/>
          <w:szCs w:val="22"/>
        </w:rPr>
        <w:t xml:space="preserve"> </w:t>
      </w:r>
    </w:p>
    <w:p w14:paraId="6F09AD06" w14:textId="77777777" w:rsidR="00133066" w:rsidRPr="00820E88" w:rsidRDefault="00C2509E" w:rsidP="00E02827">
      <w:pPr>
        <w:pStyle w:val="a8"/>
        <w:widowControl w:val="0"/>
        <w:spacing w:before="0" w:after="0" w:line="360" w:lineRule="auto"/>
        <w:jc w:val="center"/>
        <w:rPr>
          <w:color w:val="000000"/>
          <w:sz w:val="22"/>
          <w:szCs w:val="22"/>
        </w:rPr>
      </w:pPr>
      <w:commentRangeStart w:id="42"/>
      <w:r>
        <w:rPr>
          <w:noProof/>
          <w:color w:val="000000"/>
          <w:sz w:val="22"/>
          <w:szCs w:val="22"/>
        </w:rPr>
        <w:drawing>
          <wp:inline distT="0" distB="0" distL="0" distR="0" wp14:anchorId="5944F6AD" wp14:editId="45B8280F">
            <wp:extent cx="4495800" cy="2273620"/>
            <wp:effectExtent l="0" t="0" r="0" b="0"/>
            <wp:docPr id="25" name="Рисунок 25" descr="g1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1p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5800" cy="2273620"/>
                    </a:xfrm>
                    <a:prstGeom prst="rect">
                      <a:avLst/>
                    </a:prstGeom>
                    <a:noFill/>
                    <a:ln>
                      <a:noFill/>
                    </a:ln>
                  </pic:spPr>
                </pic:pic>
              </a:graphicData>
            </a:graphic>
          </wp:inline>
        </w:drawing>
      </w:r>
      <w:commentRangeEnd w:id="42"/>
      <w:r w:rsidR="00E02827">
        <w:rPr>
          <w:rStyle w:val="af0"/>
          <w:rFonts w:cs="Times New Roman"/>
        </w:rPr>
        <w:commentReference w:id="42"/>
      </w:r>
    </w:p>
    <w:p w14:paraId="613FB99C" w14:textId="77777777" w:rsidR="00681B5A"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 </w:t>
      </w:r>
      <w:r w:rsidRPr="00E02827">
        <w:rPr>
          <w:b/>
          <w:i/>
          <w:color w:val="000000"/>
          <w:sz w:val="22"/>
          <w:szCs w:val="22"/>
        </w:rPr>
        <w:t>Первая</w:t>
      </w:r>
      <w:r w:rsidRPr="00820E88">
        <w:rPr>
          <w:color w:val="000000"/>
          <w:sz w:val="22"/>
          <w:szCs w:val="22"/>
        </w:rPr>
        <w:t xml:space="preserve"> — </w:t>
      </w:r>
      <w:r w:rsidRPr="00E02827">
        <w:rPr>
          <w:b/>
          <w:bCs/>
          <w:i/>
          <w:color w:val="000000"/>
          <w:sz w:val="22"/>
          <w:szCs w:val="22"/>
          <w:u w:val="single"/>
        </w:rPr>
        <w:t>образное кодирование</w:t>
      </w:r>
      <w:r w:rsidRPr="00820E88">
        <w:rPr>
          <w:color w:val="000000"/>
          <w:sz w:val="22"/>
          <w:szCs w:val="22"/>
        </w:rPr>
        <w:t>. По мере того как человек наблюдает модельные стимулы, в процессе сенсорного научения возникают относительно стойкие и легко воспроизводимые образы того, что было увидено.</w:t>
      </w:r>
    </w:p>
    <w:p w14:paraId="64C08E61" w14:textId="77777777" w:rsidR="00681B5A" w:rsidRPr="00820E88" w:rsidRDefault="00681B5A" w:rsidP="00BA1D05">
      <w:pPr>
        <w:pStyle w:val="a8"/>
        <w:widowControl w:val="0"/>
        <w:spacing w:before="0" w:after="0" w:line="360" w:lineRule="auto"/>
        <w:jc w:val="both"/>
        <w:rPr>
          <w:color w:val="000000"/>
          <w:sz w:val="22"/>
          <w:szCs w:val="22"/>
          <w:highlight w:val="green"/>
        </w:rPr>
      </w:pPr>
      <w:r w:rsidRPr="00820E88">
        <w:rPr>
          <w:color w:val="000000"/>
          <w:sz w:val="22"/>
          <w:szCs w:val="22"/>
          <w:highlight w:val="green"/>
        </w:rPr>
        <w:t>Медиа вставка.</w:t>
      </w:r>
    </w:p>
    <w:p w14:paraId="4A2310FB" w14:textId="77777777" w:rsidR="00681B5A" w:rsidRPr="00820E88" w:rsidRDefault="00681B5A" w:rsidP="00BA1D05">
      <w:pPr>
        <w:pStyle w:val="a8"/>
        <w:widowControl w:val="0"/>
        <w:spacing w:before="0" w:after="0" w:line="360" w:lineRule="auto"/>
        <w:jc w:val="both"/>
        <w:rPr>
          <w:color w:val="000000"/>
          <w:sz w:val="22"/>
          <w:szCs w:val="22"/>
          <w:highlight w:val="green"/>
        </w:rPr>
      </w:pPr>
      <w:r w:rsidRPr="00820E88">
        <w:rPr>
          <w:color w:val="000000"/>
          <w:sz w:val="22"/>
          <w:szCs w:val="22"/>
          <w:highlight w:val="green"/>
        </w:rPr>
        <w:t>Где и с кем вы вчера обедали? Вспомнили? – (первый экран, переход)</w:t>
      </w:r>
    </w:p>
    <w:p w14:paraId="3E4F3CAF" w14:textId="77777777" w:rsidR="00681B5A" w:rsidRPr="00820E88" w:rsidRDefault="00681B5A" w:rsidP="00BA1D05">
      <w:pPr>
        <w:pStyle w:val="a8"/>
        <w:widowControl w:val="0"/>
        <w:spacing w:before="0" w:after="0" w:line="360" w:lineRule="auto"/>
        <w:jc w:val="both"/>
        <w:rPr>
          <w:color w:val="000000"/>
          <w:sz w:val="22"/>
          <w:szCs w:val="22"/>
        </w:rPr>
      </w:pPr>
      <w:r w:rsidRPr="00820E88">
        <w:rPr>
          <w:color w:val="000000"/>
          <w:sz w:val="22"/>
          <w:szCs w:val="22"/>
          <w:highlight w:val="green"/>
        </w:rPr>
        <w:t>Вы только что убедились в собственной способности образного кодирования.</w:t>
      </w:r>
    </w:p>
    <w:p w14:paraId="00D7D4B4" w14:textId="77777777" w:rsidR="00681B5A" w:rsidRPr="00820E88" w:rsidRDefault="00681B5A"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p>
    <w:p w14:paraId="7307A9AC" w14:textId="77777777" w:rsidR="00681B5A" w:rsidRPr="00820E88" w:rsidRDefault="00C2509E" w:rsidP="00BB5B44">
      <w:pPr>
        <w:pStyle w:val="a8"/>
        <w:widowControl w:val="0"/>
        <w:spacing w:before="0" w:after="0" w:line="360" w:lineRule="auto"/>
        <w:jc w:val="center"/>
        <w:rPr>
          <w:color w:val="000000"/>
          <w:sz w:val="22"/>
          <w:szCs w:val="22"/>
        </w:rPr>
      </w:pPr>
      <w:commentRangeStart w:id="43"/>
      <w:r>
        <w:rPr>
          <w:noProof/>
          <w:color w:val="000000"/>
          <w:sz w:val="22"/>
          <w:szCs w:val="22"/>
        </w:rPr>
        <w:lastRenderedPageBreak/>
        <w:drawing>
          <wp:inline distT="0" distB="0" distL="0" distR="0" wp14:anchorId="44E59FCA" wp14:editId="382FE824">
            <wp:extent cx="1897380" cy="2110740"/>
            <wp:effectExtent l="0" t="0" r="0" b="0"/>
            <wp:docPr id="26" name="Рисунок 26" descr="68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803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7380" cy="2110740"/>
                    </a:xfrm>
                    <a:prstGeom prst="rect">
                      <a:avLst/>
                    </a:prstGeom>
                    <a:noFill/>
                    <a:ln>
                      <a:noFill/>
                    </a:ln>
                  </pic:spPr>
                </pic:pic>
              </a:graphicData>
            </a:graphic>
          </wp:inline>
        </w:drawing>
      </w:r>
      <w:commentRangeEnd w:id="43"/>
      <w:r w:rsidR="00BB5B44">
        <w:rPr>
          <w:rStyle w:val="af0"/>
          <w:rFonts w:cs="Times New Roman"/>
        </w:rPr>
        <w:commentReference w:id="43"/>
      </w:r>
    </w:p>
    <w:p w14:paraId="080512BE" w14:textId="77777777" w:rsidR="00972679" w:rsidRPr="00E02827"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 Мысленные образы формируются так, что любая ссылка на события, наблюдаемые ранее, сразу вызывает живой образ или картину физических стимулов. </w:t>
      </w:r>
      <w:r w:rsidRPr="00E02827">
        <w:rPr>
          <w:b/>
          <w:color w:val="000000"/>
          <w:sz w:val="22"/>
          <w:szCs w:val="22"/>
        </w:rPr>
        <w:t>Бандура</w:t>
      </w:r>
      <w:r w:rsidRPr="00820E88">
        <w:rPr>
          <w:color w:val="000000"/>
          <w:sz w:val="22"/>
          <w:szCs w:val="22"/>
        </w:rPr>
        <w:t xml:space="preserve"> </w:t>
      </w:r>
      <w:r w:rsidRPr="00E02827">
        <w:rPr>
          <w:b/>
          <w:i/>
          <w:color w:val="000000"/>
          <w:sz w:val="22"/>
          <w:szCs w:val="22"/>
        </w:rPr>
        <w:t>предполагает</w:t>
      </w:r>
      <w:r w:rsidRPr="00820E88">
        <w:rPr>
          <w:color w:val="000000"/>
          <w:sz w:val="22"/>
          <w:szCs w:val="22"/>
        </w:rPr>
        <w:t xml:space="preserve">, что это повседневный феномен, и объясняет им способность человека </w:t>
      </w:r>
      <w:r w:rsidR="00E02827">
        <w:rPr>
          <w:color w:val="000000"/>
          <w:sz w:val="22"/>
          <w:szCs w:val="22"/>
        </w:rPr>
        <w:t>«</w:t>
      </w:r>
      <w:r w:rsidRPr="00820E88">
        <w:rPr>
          <w:color w:val="000000"/>
          <w:sz w:val="22"/>
          <w:szCs w:val="22"/>
        </w:rPr>
        <w:t>видеть</w:t>
      </w:r>
      <w:r w:rsidR="00E02827">
        <w:rPr>
          <w:color w:val="000000"/>
          <w:sz w:val="22"/>
          <w:szCs w:val="22"/>
        </w:rPr>
        <w:t>»</w:t>
      </w:r>
      <w:r w:rsidRPr="00820E88">
        <w:rPr>
          <w:color w:val="000000"/>
          <w:sz w:val="22"/>
          <w:szCs w:val="22"/>
        </w:rPr>
        <w:t xml:space="preserve"> образ друга, с которым он обедал на прошлой неделе или образ деятельности (езда на велосипеде, игра в теннис, плавание под парусом), которой он был занят прошлым летом. Следует отметить, </w:t>
      </w:r>
      <w:r w:rsidRPr="00E02827">
        <w:rPr>
          <w:b/>
          <w:i/>
          <w:color w:val="000000"/>
          <w:sz w:val="22"/>
          <w:szCs w:val="22"/>
        </w:rPr>
        <w:t xml:space="preserve">что визуальные образы играют решающую роль в научении через наблюдение на ранних стадиях развития, когда отсутствуют лингвистические навыки, а также в научении моделям поведения, которые не поддаются вербальному кодированию. </w:t>
      </w:r>
    </w:p>
    <w:p w14:paraId="45ACA737" w14:textId="77777777" w:rsidR="00972679" w:rsidRPr="00820E88" w:rsidRDefault="00972679" w:rsidP="00BA1D05">
      <w:pPr>
        <w:pStyle w:val="a8"/>
        <w:widowControl w:val="0"/>
        <w:spacing w:before="0" w:after="0" w:line="360" w:lineRule="auto"/>
        <w:jc w:val="both"/>
        <w:rPr>
          <w:color w:val="000000"/>
          <w:sz w:val="22"/>
          <w:szCs w:val="22"/>
        </w:rPr>
      </w:pPr>
      <w:r w:rsidRPr="00E02827">
        <w:rPr>
          <w:b/>
          <w:i/>
          <w:color w:val="000000"/>
          <w:sz w:val="22"/>
          <w:szCs w:val="22"/>
          <w:u w:val="single"/>
        </w:rPr>
        <w:t>Вторая репрезентативная система</w:t>
      </w:r>
      <w:r w:rsidRPr="00820E88">
        <w:rPr>
          <w:color w:val="000000"/>
          <w:sz w:val="22"/>
          <w:szCs w:val="22"/>
        </w:rPr>
        <w:t xml:space="preserve"> заключается </w:t>
      </w:r>
      <w:r w:rsidRPr="00E02827">
        <w:rPr>
          <w:b/>
          <w:i/>
          <w:color w:val="000000"/>
          <w:sz w:val="22"/>
          <w:szCs w:val="22"/>
        </w:rPr>
        <w:t xml:space="preserve">в </w:t>
      </w:r>
      <w:r w:rsidRPr="00E02827">
        <w:rPr>
          <w:b/>
          <w:bCs/>
          <w:i/>
          <w:color w:val="000000"/>
          <w:sz w:val="22"/>
          <w:szCs w:val="22"/>
        </w:rPr>
        <w:t>вербальном кодировании</w:t>
      </w:r>
      <w:r w:rsidRPr="00E02827">
        <w:rPr>
          <w:b/>
          <w:i/>
          <w:color w:val="000000"/>
          <w:sz w:val="22"/>
          <w:szCs w:val="22"/>
        </w:rPr>
        <w:t xml:space="preserve"> ранее наблюдаемых событий</w:t>
      </w:r>
      <w:r w:rsidRPr="00820E88">
        <w:rPr>
          <w:color w:val="000000"/>
          <w:sz w:val="22"/>
          <w:szCs w:val="22"/>
        </w:rPr>
        <w:t xml:space="preserve">. Наблюдая модель, человек может повторять про себя, что она делает. Эти невокализованные речевые описания (коды) позже могут внутренне повторяться без открытого выстраивания поведения. </w:t>
      </w:r>
    </w:p>
    <w:p w14:paraId="0B97B88F" w14:textId="77777777" w:rsidR="00972679" w:rsidRPr="00E02827" w:rsidRDefault="00972679" w:rsidP="00BA1D05">
      <w:pPr>
        <w:pStyle w:val="a8"/>
        <w:widowControl w:val="0"/>
        <w:spacing w:before="0" w:after="0" w:line="360" w:lineRule="auto"/>
        <w:jc w:val="both"/>
        <w:rPr>
          <w:color w:val="000000"/>
          <w:sz w:val="22"/>
          <w:szCs w:val="22"/>
        </w:rPr>
      </w:pPr>
      <w:r w:rsidRPr="00E02827">
        <w:rPr>
          <w:i/>
          <w:iCs/>
          <w:color w:val="000000"/>
          <w:sz w:val="22"/>
          <w:szCs w:val="22"/>
          <w:u w:val="single"/>
        </w:rPr>
        <w:t>Например</w:t>
      </w:r>
      <w:r w:rsidRPr="00820E88">
        <w:rPr>
          <w:i/>
          <w:iCs/>
          <w:color w:val="000000"/>
          <w:sz w:val="22"/>
          <w:szCs w:val="22"/>
        </w:rPr>
        <w:t xml:space="preserve">, </w:t>
      </w:r>
      <w:proofErr w:type="spellStart"/>
      <w:r w:rsidRPr="00820E88">
        <w:rPr>
          <w:i/>
          <w:iCs/>
          <w:color w:val="000000"/>
          <w:sz w:val="22"/>
          <w:szCs w:val="22"/>
        </w:rPr>
        <w:t>менеджмер</w:t>
      </w:r>
      <w:proofErr w:type="spellEnd"/>
      <w:r w:rsidRPr="00820E88">
        <w:rPr>
          <w:i/>
          <w:iCs/>
          <w:color w:val="000000"/>
          <w:sz w:val="22"/>
          <w:szCs w:val="22"/>
        </w:rPr>
        <w:t xml:space="preserve"> может мысленно или сам с собой </w:t>
      </w:r>
      <w:r w:rsidR="00E02827">
        <w:rPr>
          <w:i/>
          <w:iCs/>
          <w:color w:val="000000"/>
          <w:sz w:val="22"/>
          <w:szCs w:val="22"/>
        </w:rPr>
        <w:t>«</w:t>
      </w:r>
      <w:r w:rsidRPr="00820E88">
        <w:rPr>
          <w:i/>
          <w:iCs/>
          <w:color w:val="000000"/>
          <w:sz w:val="22"/>
          <w:szCs w:val="22"/>
        </w:rPr>
        <w:t>проговорить</w:t>
      </w:r>
      <w:r w:rsidR="00E02827">
        <w:rPr>
          <w:i/>
          <w:iCs/>
          <w:color w:val="000000"/>
          <w:sz w:val="22"/>
          <w:szCs w:val="22"/>
        </w:rPr>
        <w:t>»</w:t>
      </w:r>
      <w:r w:rsidRPr="00820E88">
        <w:rPr>
          <w:i/>
          <w:iCs/>
          <w:color w:val="000000"/>
          <w:sz w:val="22"/>
          <w:szCs w:val="22"/>
        </w:rPr>
        <w:t xml:space="preserve">, что надо сделать, чтобы правильно провести беседу с нерадивым подчиненным. Фактически человек молча повторяет последовательность выполнения моделируемой деятельности, которой надо будет заниматься позже, и когда он захочет воспроизвести этот навык, вербальный код даст соответствующий сигнал. </w:t>
      </w:r>
      <w:r w:rsidRPr="00E02827">
        <w:rPr>
          <w:b/>
          <w:iCs/>
          <w:color w:val="000000"/>
          <w:sz w:val="22"/>
          <w:szCs w:val="22"/>
        </w:rPr>
        <w:t>Бандура</w:t>
      </w:r>
      <w:r w:rsidRPr="00E02827">
        <w:rPr>
          <w:iCs/>
          <w:color w:val="000000"/>
          <w:sz w:val="22"/>
          <w:szCs w:val="22"/>
        </w:rPr>
        <w:t xml:space="preserve"> </w:t>
      </w:r>
      <w:r w:rsidRPr="00E02827">
        <w:rPr>
          <w:b/>
          <w:i/>
          <w:iCs/>
          <w:color w:val="000000"/>
          <w:sz w:val="22"/>
          <w:szCs w:val="22"/>
        </w:rPr>
        <w:t>утверждает</w:t>
      </w:r>
      <w:r w:rsidRPr="00E02827">
        <w:rPr>
          <w:iCs/>
          <w:color w:val="000000"/>
          <w:sz w:val="22"/>
          <w:szCs w:val="22"/>
        </w:rPr>
        <w:t xml:space="preserve">, что такие вербальные коды в большой степени способствуют научению через наблюдение, потому что они несут значительную информацию, накопленную ранее. </w:t>
      </w:r>
    </w:p>
    <w:p w14:paraId="568FF5AD" w14:textId="77777777" w:rsidR="00CC561D" w:rsidRPr="00820E88" w:rsidRDefault="00CC561D" w:rsidP="00BA1D05">
      <w:pPr>
        <w:pStyle w:val="1"/>
        <w:spacing w:before="0" w:after="0"/>
        <w:rPr>
          <w:rFonts w:cs="Arial"/>
          <w:sz w:val="24"/>
        </w:rPr>
      </w:pPr>
      <w:bookmarkStart w:id="44" w:name="_Toc206825227"/>
      <w:bookmarkStart w:id="45" w:name="_Toc216152542"/>
    </w:p>
    <w:p w14:paraId="6BD0E2BC" w14:textId="77777777" w:rsidR="00972679" w:rsidRPr="0036035B" w:rsidRDefault="00972679" w:rsidP="00BA1D05">
      <w:pPr>
        <w:pStyle w:val="1"/>
        <w:spacing w:before="0" w:after="0"/>
        <w:rPr>
          <w:rFonts w:cs="Arial"/>
          <w:color w:val="4472C4"/>
        </w:rPr>
      </w:pPr>
      <w:r w:rsidRPr="0036035B">
        <w:rPr>
          <w:rFonts w:cs="Arial"/>
          <w:color w:val="4472C4"/>
        </w:rPr>
        <w:t>2.1.5. Моторно-репродуктивные процессы: перевод памяти в поведение</w:t>
      </w:r>
      <w:bookmarkEnd w:id="44"/>
      <w:bookmarkEnd w:id="45"/>
    </w:p>
    <w:p w14:paraId="47972DEC" w14:textId="77777777" w:rsidR="00FD7404" w:rsidRPr="00820E88" w:rsidRDefault="00972679" w:rsidP="00BA1D05">
      <w:pPr>
        <w:pStyle w:val="a8"/>
        <w:widowControl w:val="0"/>
        <w:spacing w:before="0" w:after="0" w:line="360" w:lineRule="auto"/>
        <w:jc w:val="both"/>
        <w:rPr>
          <w:color w:val="000000"/>
          <w:sz w:val="22"/>
          <w:szCs w:val="22"/>
        </w:rPr>
      </w:pPr>
      <w:r w:rsidRPr="00EF5306">
        <w:rPr>
          <w:b/>
          <w:i/>
          <w:color w:val="000000"/>
          <w:sz w:val="22"/>
          <w:szCs w:val="22"/>
        </w:rPr>
        <w:t>Третий компонент научения через наблюдение — это перевод информации, символически закодированной в памяти в соответствующие действия</w:t>
      </w:r>
      <w:r w:rsidRPr="00820E88">
        <w:rPr>
          <w:color w:val="000000"/>
          <w:sz w:val="22"/>
          <w:szCs w:val="22"/>
        </w:rPr>
        <w:t xml:space="preserve">. Несмотря на то, что человек тщательно формирует и сохраняет мысленные образы </w:t>
      </w:r>
      <w:r w:rsidRPr="00820E88">
        <w:rPr>
          <w:color w:val="000000"/>
          <w:sz w:val="22"/>
          <w:szCs w:val="22"/>
        </w:rPr>
        <w:lastRenderedPageBreak/>
        <w:t>поведения модели и повторяет в уме это поведение множество раз, может оказаться, что он все-таки будет не в состоянии выстроить поведение правильно. Это особенно справедливо для сложных моторных действий, которые требуют последовательного вовлечения многих отдельных реакций для их мастерского выполнения (</w:t>
      </w:r>
      <w:r w:rsidRPr="00EF5306">
        <w:rPr>
          <w:i/>
          <w:iCs/>
          <w:color w:val="000000"/>
          <w:sz w:val="22"/>
          <w:szCs w:val="22"/>
          <w:u w:val="single"/>
        </w:rPr>
        <w:t>например</w:t>
      </w:r>
      <w:r w:rsidRPr="00820E88">
        <w:rPr>
          <w:i/>
          <w:iCs/>
          <w:color w:val="000000"/>
          <w:sz w:val="22"/>
          <w:szCs w:val="22"/>
        </w:rPr>
        <w:t>, гимнастические упражнения, игра на музыкальных инструментах, управление самолетом</w:t>
      </w:r>
      <w:r w:rsidRPr="00820E88">
        <w:rPr>
          <w:color w:val="000000"/>
          <w:sz w:val="22"/>
          <w:szCs w:val="22"/>
        </w:rPr>
        <w:t>).</w:t>
      </w:r>
    </w:p>
    <w:p w14:paraId="0DC998AB" w14:textId="77777777" w:rsidR="008F304B" w:rsidRPr="00EF5306" w:rsidRDefault="00F231A2" w:rsidP="00BA1D05">
      <w:pPr>
        <w:pStyle w:val="a8"/>
        <w:widowControl w:val="0"/>
        <w:spacing w:before="0" w:after="0" w:line="360" w:lineRule="auto"/>
        <w:jc w:val="both"/>
        <w:rPr>
          <w:color w:val="000000"/>
          <w:sz w:val="22"/>
          <w:szCs w:val="21"/>
          <w:shd w:val="clear" w:color="auto" w:fill="ECFFE1"/>
        </w:rPr>
      </w:pPr>
      <w:r w:rsidRPr="00EF5306">
        <w:rPr>
          <w:i/>
          <w:color w:val="000000"/>
          <w:sz w:val="22"/>
          <w:szCs w:val="21"/>
          <w:highlight w:val="yellow"/>
          <w:shd w:val="clear" w:color="auto" w:fill="ECFFE1"/>
        </w:rPr>
        <w:t xml:space="preserve">Видеовставка 8. </w:t>
      </w:r>
      <w:r w:rsidR="00FD7404" w:rsidRPr="00EF5306">
        <w:rPr>
          <w:i/>
          <w:color w:val="000000"/>
          <w:sz w:val="22"/>
          <w:szCs w:val="21"/>
          <w:highlight w:val="yellow"/>
          <w:shd w:val="clear" w:color="auto" w:fill="ECFFE1"/>
        </w:rPr>
        <w:t>Научиться управлять самолётом, используя только тренажер намного легче, т</w:t>
      </w:r>
      <w:r w:rsidR="00472F1D">
        <w:rPr>
          <w:i/>
          <w:color w:val="000000"/>
          <w:sz w:val="22"/>
          <w:szCs w:val="21"/>
          <w:highlight w:val="yellow"/>
          <w:shd w:val="clear" w:color="auto" w:fill="ECFFE1"/>
        </w:rPr>
        <w:t xml:space="preserve">ак </w:t>
      </w:r>
      <w:r w:rsidR="00FD7404" w:rsidRPr="00EF5306">
        <w:rPr>
          <w:i/>
          <w:color w:val="000000"/>
          <w:sz w:val="22"/>
          <w:szCs w:val="21"/>
          <w:highlight w:val="yellow"/>
          <w:shd w:val="clear" w:color="auto" w:fill="ECFFE1"/>
        </w:rPr>
        <w:t>к</w:t>
      </w:r>
      <w:r w:rsidR="00472F1D">
        <w:rPr>
          <w:i/>
          <w:color w:val="000000"/>
          <w:sz w:val="22"/>
          <w:szCs w:val="21"/>
          <w:highlight w:val="yellow"/>
          <w:shd w:val="clear" w:color="auto" w:fill="ECFFE1"/>
        </w:rPr>
        <w:t>ак</w:t>
      </w:r>
      <w:r w:rsidR="00FD7404" w:rsidRPr="00EF5306">
        <w:rPr>
          <w:i/>
          <w:color w:val="000000"/>
          <w:sz w:val="22"/>
          <w:szCs w:val="21"/>
          <w:highlight w:val="yellow"/>
          <w:shd w:val="clear" w:color="auto" w:fill="ECFFE1"/>
        </w:rPr>
        <w:t xml:space="preserve"> в самолете линейное управление. Управлять же вертолетом после тренажера практически невозможно, необходим реальный навык. Т</w:t>
      </w:r>
      <w:r w:rsidR="00472F1D">
        <w:rPr>
          <w:i/>
          <w:color w:val="000000"/>
          <w:sz w:val="22"/>
          <w:szCs w:val="21"/>
          <w:highlight w:val="yellow"/>
          <w:shd w:val="clear" w:color="auto" w:fill="ECFFE1"/>
        </w:rPr>
        <w:t xml:space="preserve">ак </w:t>
      </w:r>
      <w:r w:rsidR="00FD7404" w:rsidRPr="00EF5306">
        <w:rPr>
          <w:i/>
          <w:color w:val="000000"/>
          <w:sz w:val="22"/>
          <w:szCs w:val="21"/>
          <w:highlight w:val="yellow"/>
          <w:shd w:val="clear" w:color="auto" w:fill="ECFFE1"/>
        </w:rPr>
        <w:t>к</w:t>
      </w:r>
      <w:r w:rsidR="00472F1D">
        <w:rPr>
          <w:i/>
          <w:color w:val="000000"/>
          <w:sz w:val="22"/>
          <w:szCs w:val="21"/>
          <w:highlight w:val="yellow"/>
          <w:shd w:val="clear" w:color="auto" w:fill="ECFFE1"/>
        </w:rPr>
        <w:t>ак</w:t>
      </w:r>
      <w:r w:rsidR="00FD7404" w:rsidRPr="00EF5306">
        <w:rPr>
          <w:i/>
          <w:color w:val="000000"/>
          <w:sz w:val="22"/>
          <w:szCs w:val="21"/>
          <w:highlight w:val="yellow"/>
          <w:shd w:val="clear" w:color="auto" w:fill="ECFFE1"/>
        </w:rPr>
        <w:t xml:space="preserve"> у вертол</w:t>
      </w:r>
      <w:r w:rsidR="00472F1D">
        <w:rPr>
          <w:i/>
          <w:color w:val="000000"/>
          <w:sz w:val="22"/>
          <w:szCs w:val="21"/>
          <w:highlight w:val="yellow"/>
          <w:shd w:val="clear" w:color="auto" w:fill="ECFFE1"/>
        </w:rPr>
        <w:t>е</w:t>
      </w:r>
      <w:r w:rsidR="00FD7404" w:rsidRPr="00EF5306">
        <w:rPr>
          <w:i/>
          <w:color w:val="000000"/>
          <w:sz w:val="22"/>
          <w:szCs w:val="21"/>
          <w:highlight w:val="yellow"/>
          <w:shd w:val="clear" w:color="auto" w:fill="ECFFE1"/>
        </w:rPr>
        <w:t xml:space="preserve">та управление </w:t>
      </w:r>
      <w:proofErr w:type="spellStart"/>
      <w:r w:rsidR="00FD7404" w:rsidRPr="00EF5306">
        <w:rPr>
          <w:i/>
          <w:color w:val="000000"/>
          <w:sz w:val="22"/>
          <w:szCs w:val="21"/>
          <w:highlight w:val="yellow"/>
          <w:shd w:val="clear" w:color="auto" w:fill="ECFFE1"/>
        </w:rPr>
        <w:t>разновекторное</w:t>
      </w:r>
      <w:proofErr w:type="spellEnd"/>
      <w:r w:rsidR="00FD7404" w:rsidRPr="00EF5306">
        <w:rPr>
          <w:i/>
          <w:color w:val="000000"/>
          <w:sz w:val="22"/>
          <w:szCs w:val="21"/>
          <w:highlight w:val="yellow"/>
          <w:shd w:val="clear" w:color="auto" w:fill="ECFFE1"/>
        </w:rPr>
        <w:t>, он движется и линейно и перпендикулярно плоскости, к тому же влияние воздуха ещё сильнее усложняет его управление</w:t>
      </w:r>
      <w:r w:rsidR="00FD7404" w:rsidRPr="00EF5306">
        <w:rPr>
          <w:color w:val="000000"/>
          <w:sz w:val="22"/>
          <w:szCs w:val="21"/>
          <w:highlight w:val="yellow"/>
          <w:shd w:val="clear" w:color="auto" w:fill="ECFFE1"/>
        </w:rPr>
        <w:t>.</w:t>
      </w:r>
    </w:p>
    <w:p w14:paraId="09F29B1C" w14:textId="77777777" w:rsidR="008F304B" w:rsidRPr="00820E88" w:rsidRDefault="008F304B" w:rsidP="00BA1D05">
      <w:pPr>
        <w:pStyle w:val="a8"/>
        <w:widowControl w:val="0"/>
        <w:spacing w:before="0" w:after="0" w:line="360" w:lineRule="auto"/>
        <w:jc w:val="both"/>
        <w:rPr>
          <w:color w:val="000000"/>
          <w:sz w:val="21"/>
          <w:szCs w:val="21"/>
          <w:shd w:val="clear" w:color="auto" w:fill="ECFFE1"/>
        </w:rPr>
      </w:pPr>
      <w:r w:rsidRPr="00820E88">
        <w:rPr>
          <w:color w:val="000000"/>
          <w:sz w:val="21"/>
          <w:szCs w:val="21"/>
          <w:highlight w:val="cyan"/>
          <w:shd w:val="clear" w:color="auto" w:fill="ECFFE1"/>
        </w:rPr>
        <w:t>Рис. иллюстрация</w:t>
      </w:r>
      <w:r w:rsidRPr="00820E88">
        <w:rPr>
          <w:color w:val="000000"/>
          <w:sz w:val="21"/>
          <w:szCs w:val="21"/>
          <w:shd w:val="clear" w:color="auto" w:fill="ECFFE1"/>
        </w:rPr>
        <w:t>.</w:t>
      </w:r>
    </w:p>
    <w:p w14:paraId="3B35437C" w14:textId="77777777" w:rsidR="00FD7404" w:rsidRPr="00820E88" w:rsidRDefault="00C2509E" w:rsidP="00BB5B44">
      <w:pPr>
        <w:pStyle w:val="a8"/>
        <w:widowControl w:val="0"/>
        <w:spacing w:before="0" w:after="0" w:line="360" w:lineRule="auto"/>
        <w:jc w:val="center"/>
        <w:rPr>
          <w:color w:val="000000"/>
          <w:sz w:val="22"/>
          <w:szCs w:val="22"/>
        </w:rPr>
      </w:pPr>
      <w:r>
        <w:rPr>
          <w:i/>
          <w:noProof/>
          <w:color w:val="000000"/>
          <w:sz w:val="21"/>
          <w:szCs w:val="21"/>
          <w:shd w:val="clear" w:color="auto" w:fill="ECFFE1"/>
        </w:rPr>
        <w:drawing>
          <wp:inline distT="0" distB="0" distL="0" distR="0" wp14:anchorId="20E98C2A" wp14:editId="3AB2EDFE">
            <wp:extent cx="1074420" cy="1645920"/>
            <wp:effectExtent l="0" t="0" r="0" b="0"/>
            <wp:docPr id="27" name="Рисунок 27" descr="work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03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4420" cy="1645920"/>
                    </a:xfrm>
                    <a:prstGeom prst="rect">
                      <a:avLst/>
                    </a:prstGeom>
                    <a:noFill/>
                    <a:ln>
                      <a:noFill/>
                    </a:ln>
                  </pic:spPr>
                </pic:pic>
              </a:graphicData>
            </a:graphic>
          </wp:inline>
        </w:drawing>
      </w:r>
      <w:r w:rsidR="00BB5B44">
        <w:rPr>
          <w:rStyle w:val="af0"/>
          <w:rFonts w:cs="Times New Roman"/>
        </w:rPr>
        <w:commentReference w:id="46"/>
      </w:r>
    </w:p>
    <w:p w14:paraId="056ABC60" w14:textId="77777777" w:rsidR="0006651E"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 Этим точно сбалансированным движениям можно учиться, наблюдая за кем-то (возможно, с помощью замедленного аудиовизуального воспроизведения) и символически воспроизводя поведение модели несколько раз, но в действительности поначалу это поведение может быть неуклюжим и плохо скоординированным. В таких случаях недостаточно простого наблюдения, чтобы гладко и точно выполнить действие. Постоянная практика в выполнении последовательности движений (и коррекция на основе информативной обратной связи) имеет большое значение, если наблюдатель хочет совершенствовать моделируемое поведение. Конечно, и в этом случае наблюдение и намеренный повтор в уме определенного поведения будут способствовать научению, так как можно, по крайней мере, начать выполнять необходимые движения, основанные на том, что наблюдалось ранее. </w:t>
      </w:r>
    </w:p>
    <w:p w14:paraId="6AC9578F" w14:textId="77777777" w:rsidR="00972679" w:rsidRPr="00820E88" w:rsidRDefault="00972679" w:rsidP="00BA1D05">
      <w:pPr>
        <w:pStyle w:val="a8"/>
        <w:widowControl w:val="0"/>
        <w:spacing w:before="0" w:after="0" w:line="360" w:lineRule="auto"/>
        <w:jc w:val="both"/>
        <w:rPr>
          <w:i/>
          <w:iCs/>
          <w:color w:val="000000"/>
          <w:sz w:val="22"/>
          <w:szCs w:val="22"/>
        </w:rPr>
      </w:pPr>
      <w:r w:rsidRPr="00820E88">
        <w:rPr>
          <w:i/>
          <w:iCs/>
          <w:color w:val="000000"/>
          <w:sz w:val="22"/>
          <w:szCs w:val="22"/>
        </w:rPr>
        <w:t xml:space="preserve">Такой молчаливый повтор полезен, </w:t>
      </w:r>
      <w:r w:rsidRPr="0006651E">
        <w:rPr>
          <w:i/>
          <w:iCs/>
          <w:color w:val="000000"/>
          <w:sz w:val="22"/>
          <w:szCs w:val="22"/>
          <w:u w:val="single"/>
        </w:rPr>
        <w:t>например</w:t>
      </w:r>
      <w:r w:rsidRPr="00820E88">
        <w:rPr>
          <w:i/>
          <w:iCs/>
          <w:color w:val="000000"/>
          <w:sz w:val="22"/>
          <w:szCs w:val="22"/>
        </w:rPr>
        <w:t xml:space="preserve">, при вождении автомобиля, но не принесет пользы при более сложных движениях, таких как прыжки с 10-метровой вышки. </w:t>
      </w:r>
    </w:p>
    <w:p w14:paraId="4930FAFD" w14:textId="77777777" w:rsidR="00CC561D" w:rsidRPr="00820E88" w:rsidRDefault="00CC561D" w:rsidP="00BA1D05">
      <w:pPr>
        <w:pStyle w:val="a8"/>
        <w:widowControl w:val="0"/>
        <w:spacing w:before="0" w:after="0" w:line="360" w:lineRule="auto"/>
        <w:jc w:val="both"/>
        <w:rPr>
          <w:color w:val="000000"/>
          <w:sz w:val="22"/>
          <w:szCs w:val="22"/>
        </w:rPr>
      </w:pPr>
    </w:p>
    <w:p w14:paraId="7719A76E" w14:textId="77777777" w:rsidR="00972679" w:rsidRPr="0036035B" w:rsidRDefault="00972679" w:rsidP="00BA1D05">
      <w:pPr>
        <w:pStyle w:val="1"/>
        <w:spacing w:before="0" w:after="0"/>
        <w:rPr>
          <w:rFonts w:cs="Arial"/>
          <w:color w:val="4472C4"/>
        </w:rPr>
      </w:pPr>
      <w:bookmarkStart w:id="47" w:name="_Toc206825228"/>
      <w:bookmarkStart w:id="48" w:name="_Toc216152543"/>
      <w:r w:rsidRPr="0036035B">
        <w:rPr>
          <w:rFonts w:cs="Arial"/>
          <w:color w:val="4472C4"/>
        </w:rPr>
        <w:t>2.1.6. Мотивационные процессы: от наблюдения к действию</w:t>
      </w:r>
      <w:bookmarkEnd w:id="47"/>
      <w:bookmarkEnd w:id="48"/>
    </w:p>
    <w:p w14:paraId="2E3919E7" w14:textId="77777777" w:rsidR="00972679" w:rsidRPr="00820E88" w:rsidRDefault="00972679" w:rsidP="00BA1D05">
      <w:pPr>
        <w:pStyle w:val="a8"/>
        <w:widowControl w:val="0"/>
        <w:spacing w:before="0" w:after="0" w:line="360" w:lineRule="auto"/>
        <w:jc w:val="both"/>
        <w:rPr>
          <w:color w:val="000000"/>
          <w:sz w:val="22"/>
          <w:szCs w:val="22"/>
        </w:rPr>
      </w:pPr>
      <w:r w:rsidRPr="0006651E">
        <w:rPr>
          <w:b/>
          <w:i/>
          <w:color w:val="000000"/>
          <w:sz w:val="22"/>
          <w:szCs w:val="22"/>
        </w:rPr>
        <w:t xml:space="preserve">Четвертый и последний компонент моделирования касается переменных </w:t>
      </w:r>
      <w:r w:rsidRPr="0006651E">
        <w:rPr>
          <w:b/>
          <w:i/>
          <w:color w:val="000000"/>
          <w:sz w:val="22"/>
          <w:szCs w:val="22"/>
        </w:rPr>
        <w:lastRenderedPageBreak/>
        <w:t>подкрепления.</w:t>
      </w:r>
      <w:r w:rsidRPr="00820E88">
        <w:rPr>
          <w:color w:val="000000"/>
          <w:sz w:val="22"/>
          <w:szCs w:val="22"/>
        </w:rPr>
        <w:t xml:space="preserve"> Эти переменные влияют на научение через наблюдение посредством контроля сигналов моделирования, на которые человек, скорее всего, обратит внимание, а также интенсивности, с которой он попытается перевести такое научение в открытое выполнение. </w:t>
      </w:r>
    </w:p>
    <w:p w14:paraId="5FA37EF8" w14:textId="77777777" w:rsidR="009E4BBD" w:rsidRPr="00820E88" w:rsidRDefault="00972679" w:rsidP="00BA1D05">
      <w:pPr>
        <w:pStyle w:val="a8"/>
        <w:widowControl w:val="0"/>
        <w:spacing w:before="0" w:after="0" w:line="360" w:lineRule="auto"/>
        <w:jc w:val="both"/>
        <w:rPr>
          <w:color w:val="000000"/>
          <w:sz w:val="22"/>
          <w:szCs w:val="22"/>
        </w:rPr>
      </w:pPr>
      <w:r w:rsidRPr="0006651E">
        <w:rPr>
          <w:b/>
          <w:color w:val="000000"/>
          <w:sz w:val="22"/>
          <w:szCs w:val="22"/>
        </w:rPr>
        <w:t>Бандура</w:t>
      </w:r>
      <w:r w:rsidRPr="0006651E">
        <w:rPr>
          <w:b/>
          <w:i/>
          <w:color w:val="000000"/>
          <w:sz w:val="22"/>
          <w:szCs w:val="22"/>
        </w:rPr>
        <w:t xml:space="preserve"> подчеркивает</w:t>
      </w:r>
      <w:r w:rsidRPr="00820E88">
        <w:rPr>
          <w:color w:val="000000"/>
          <w:sz w:val="22"/>
          <w:szCs w:val="22"/>
        </w:rPr>
        <w:t xml:space="preserve">, что неважно, насколько хорошо люди следят за моделируемым поведением и сохраняют его, и каковы их способности для выстраивания поведения — они не будут этого делать без достаточного стимула. </w:t>
      </w:r>
    </w:p>
    <w:p w14:paraId="1E4AD7F2" w14:textId="77777777" w:rsidR="009E4BBD" w:rsidRPr="0006651E" w:rsidRDefault="009E4BBD" w:rsidP="00BA1D05">
      <w:pPr>
        <w:pStyle w:val="a8"/>
        <w:widowControl w:val="0"/>
        <w:spacing w:before="0" w:after="0" w:line="360" w:lineRule="auto"/>
        <w:jc w:val="both"/>
        <w:rPr>
          <w:color w:val="000000"/>
          <w:sz w:val="22"/>
          <w:szCs w:val="22"/>
        </w:rPr>
      </w:pPr>
      <w:r w:rsidRPr="0006651E">
        <w:rPr>
          <w:color w:val="000000"/>
          <w:sz w:val="22"/>
          <w:szCs w:val="22"/>
          <w:highlight w:val="green"/>
        </w:rPr>
        <w:t>Медиа вставка.</w:t>
      </w:r>
      <w:r w:rsidRPr="0006651E">
        <w:rPr>
          <w:color w:val="000000"/>
          <w:sz w:val="22"/>
          <w:szCs w:val="22"/>
        </w:rPr>
        <w:t xml:space="preserve"> </w:t>
      </w:r>
    </w:p>
    <w:p w14:paraId="384B2F50" w14:textId="77777777" w:rsidR="009E4BBD" w:rsidRPr="0006651E" w:rsidRDefault="009E4BBD" w:rsidP="00BA1D05">
      <w:pPr>
        <w:pStyle w:val="a8"/>
        <w:widowControl w:val="0"/>
        <w:spacing w:before="0" w:after="0" w:line="360" w:lineRule="auto"/>
        <w:jc w:val="both"/>
        <w:rPr>
          <w:color w:val="000000"/>
          <w:sz w:val="22"/>
          <w:szCs w:val="22"/>
        </w:rPr>
      </w:pPr>
      <w:r w:rsidRPr="0006651E">
        <w:rPr>
          <w:color w:val="000000"/>
          <w:sz w:val="22"/>
          <w:szCs w:val="22"/>
          <w:highlight w:val="green"/>
        </w:rPr>
        <w:t>Отложите книгу. Пойдите на кухню и выпейте стакан чая.</w:t>
      </w:r>
      <w:r w:rsidR="0006651E" w:rsidRPr="0006651E">
        <w:rPr>
          <w:color w:val="000000"/>
          <w:sz w:val="22"/>
          <w:szCs w:val="22"/>
        </w:rPr>
        <w:t xml:space="preserve"> </w:t>
      </w:r>
      <w:r w:rsidRPr="0006651E">
        <w:rPr>
          <w:color w:val="000000"/>
          <w:sz w:val="22"/>
          <w:szCs w:val="22"/>
          <w:highlight w:val="green"/>
        </w:rPr>
        <w:t>Вы выпили чай?</w:t>
      </w:r>
    </w:p>
    <w:p w14:paraId="3762E615" w14:textId="77777777" w:rsidR="0006651E" w:rsidRDefault="00C2509E" w:rsidP="0006651E">
      <w:pPr>
        <w:pStyle w:val="a8"/>
        <w:widowControl w:val="0"/>
        <w:spacing w:before="0" w:after="0" w:line="360" w:lineRule="auto"/>
        <w:jc w:val="center"/>
        <w:rPr>
          <w:color w:val="000000"/>
          <w:sz w:val="22"/>
          <w:szCs w:val="22"/>
          <w:highlight w:val="cyan"/>
        </w:rPr>
      </w:pPr>
      <w:r>
        <w:rPr>
          <w:noProof/>
          <w:color w:val="000000"/>
          <w:sz w:val="22"/>
          <w:szCs w:val="22"/>
        </w:rPr>
        <mc:AlternateContent>
          <mc:Choice Requires="wps">
            <w:drawing>
              <wp:inline distT="0" distB="0" distL="0" distR="0" wp14:anchorId="7D60EEBB" wp14:editId="0AB36463">
                <wp:extent cx="3360420" cy="1022985"/>
                <wp:effectExtent l="0" t="0" r="11430" b="43815"/>
                <wp:docPr id="1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022985"/>
                        </a:xfrm>
                        <a:prstGeom prst="rect">
                          <a:avLst/>
                        </a:prstGeom>
                        <a:gradFill rotWithShape="0">
                          <a:gsLst>
                            <a:gs pos="0">
                              <a:schemeClr val="accent2">
                                <a:lumMod val="40000"/>
                                <a:lumOff val="60000"/>
                              </a:schemeClr>
                            </a:gs>
                            <a:gs pos="100000">
                              <a:schemeClr val="tx2">
                                <a:lumMod val="40000"/>
                                <a:lumOff val="60000"/>
                              </a:schemeClr>
                            </a:gs>
                          </a:gsLst>
                          <a:lin ang="5400000" scaled="1"/>
                        </a:gradFill>
                        <a:ln w="12700">
                          <a:noFill/>
                          <a:miter lim="800000"/>
                          <a:headEnd/>
                          <a:tailEnd/>
                        </a:ln>
                        <a:effectLst>
                          <a:outerShdw dist="28398" dir="3806097" algn="ctr" rotWithShape="0">
                            <a:srgbClr val="7F5F00">
                              <a:alpha val="50000"/>
                            </a:srgbClr>
                          </a:outerShdw>
                        </a:effectLst>
                      </wps:spPr>
                      <wps:txbx>
                        <w:txbxContent>
                          <w:p w14:paraId="16831925" w14:textId="77777777" w:rsidR="00AE0BC1" w:rsidRPr="005028F0" w:rsidRDefault="00AE0BC1" w:rsidP="007F3BD8">
                            <w:pPr>
                              <w:rPr>
                                <w:rFonts w:ascii="Bookman Old Style" w:hAnsi="Bookman Old Style"/>
                                <w:b/>
                                <w:i/>
                              </w:rPr>
                            </w:pPr>
                            <w:r w:rsidRPr="005028F0">
                              <w:rPr>
                                <w:rFonts w:ascii="Bookman Old Style" w:hAnsi="Bookman Old Style"/>
                                <w:b/>
                                <w:i/>
                              </w:rPr>
                              <w:t>Что если Вам сообщат, что за исполнение предыдущей инструкции Вы получите высокую оценку по теме. Как это повлияет на Ваше поведение?</w:t>
                            </w:r>
                          </w:p>
                        </w:txbxContent>
                      </wps:txbx>
                      <wps:bodyPr rot="0" vert="horz" wrap="square" lIns="91440" tIns="45720" rIns="91440" bIns="45720" anchor="t" anchorCtr="0" upright="1">
                        <a:noAutofit/>
                      </wps:bodyPr>
                    </wps:wsp>
                  </a:graphicData>
                </a:graphic>
              </wp:inline>
            </w:drawing>
          </mc:Choice>
          <mc:Fallback>
            <w:pict>
              <v:shape w14:anchorId="7D60EEBB" id="Надпись 2" o:spid="_x0000_s1044" type="#_x0000_t202" style="width:264.6pt;height:8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" fillcolor="#e5b8b7 [1301]" stroked="f" strokeweight="1pt">
                <v:fill color2="#8db3e2 [1311]" focus="100%" type="gradient"/>
                <v:shadow on="t" color="#7f5f00" opacity=".5" mv:blur="0" offset="1pt,2pt"/>
                <v:textbox>
                  <w:txbxContent>
                    <w:p w14:paraId="16831925" w14:textId="77777777" w:rsidR="00AE0BC1" w:rsidRPr="005028F0" w:rsidRDefault="00AE0BC1" w:rsidP="007F3BD8">
                      <w:pPr>
                        <w:rPr>
                          <w:rFonts w:ascii="Bookman Old Style" w:hAnsi="Bookman Old Style"/>
                          <w:b/>
                          <w:i/>
                        </w:rPr>
                      </w:pPr>
                      <w:r w:rsidRPr="005028F0">
                        <w:rPr>
                          <w:rFonts w:ascii="Bookman Old Style" w:hAnsi="Bookman Old Style"/>
                          <w:b/>
                          <w:i/>
                        </w:rPr>
                        <w:t>Что если Вам сообщат, что за исполнение предыдущей инструкции Вы получите высокую оценку по теме. Как это повлияет на Ваше поведение?</w:t>
                      </w:r>
                    </w:p>
                  </w:txbxContent>
                </v:textbox>
                <w10:anchorlock/>
              </v:shape>
            </w:pict>
          </mc:Fallback>
        </mc:AlternateContent>
      </w:r>
    </w:p>
    <w:p w14:paraId="68217B2F" w14:textId="77777777" w:rsidR="009E4BBD" w:rsidRPr="0006651E" w:rsidRDefault="009E4BBD" w:rsidP="00BA1D05">
      <w:pPr>
        <w:pStyle w:val="a8"/>
        <w:widowControl w:val="0"/>
        <w:spacing w:before="0" w:after="0" w:line="360" w:lineRule="auto"/>
        <w:jc w:val="both"/>
        <w:rPr>
          <w:color w:val="000000"/>
          <w:sz w:val="22"/>
          <w:szCs w:val="22"/>
        </w:rPr>
      </w:pPr>
      <w:r w:rsidRPr="0006651E">
        <w:rPr>
          <w:color w:val="000000"/>
          <w:sz w:val="22"/>
          <w:szCs w:val="22"/>
          <w:highlight w:val="cyan"/>
        </w:rPr>
        <w:t>Рис. иллюстрация.</w:t>
      </w:r>
      <w:r w:rsidR="00F231A2" w:rsidRPr="0006651E">
        <w:rPr>
          <w:color w:val="000000"/>
          <w:sz w:val="22"/>
          <w:szCs w:val="22"/>
          <w:highlight w:val="green"/>
        </w:rPr>
        <w:t xml:space="preserve"> Статичный рисунок для читалки (по видеовставке)</w:t>
      </w:r>
    </w:p>
    <w:p w14:paraId="677FA5D2"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Другими словами, человек может приобрести и сохранить навыки, даже обладать способностями для искусного выстраивания моделируемого поведения, но научение редко можно превратить в открытое выполнение, если оно принято негативно. </w:t>
      </w:r>
    </w:p>
    <w:p w14:paraId="27094AC6" w14:textId="77777777" w:rsidR="00972679" w:rsidRPr="00820E88" w:rsidRDefault="0006651E" w:rsidP="00BA1D05">
      <w:pPr>
        <w:pStyle w:val="a8"/>
        <w:widowControl w:val="0"/>
        <w:spacing w:before="0" w:after="0" w:line="360" w:lineRule="auto"/>
        <w:jc w:val="both"/>
        <w:rPr>
          <w:i/>
          <w:iCs/>
          <w:color w:val="000000"/>
          <w:sz w:val="22"/>
          <w:szCs w:val="22"/>
        </w:rPr>
      </w:pPr>
      <w:r w:rsidRPr="0006651E">
        <w:rPr>
          <w:i/>
          <w:sz w:val="22"/>
          <w:u w:val="single"/>
        </w:rPr>
        <w:t>Пример.</w:t>
      </w:r>
      <w:r>
        <w:t xml:space="preserve"> </w:t>
      </w:r>
      <w:r w:rsidR="00972679" w:rsidRPr="00820E88">
        <w:rPr>
          <w:i/>
          <w:iCs/>
          <w:color w:val="000000"/>
          <w:sz w:val="22"/>
          <w:szCs w:val="22"/>
        </w:rPr>
        <w:t xml:space="preserve">Так, муж всецело полагается на кулинарные способности жены, общаясь с ней в то время, как она готовит, но не участвуя в самом процессе. Однако, если она заболеет/уедет, под влиянием пустого желудка и хнычущих детей, он выстроит моделируемое поведение приготовления обеда. Его поведение внимания и сохранения, несомненно, проявится, когда ему нужно будет вспомнить, где хранятся масло или специи. </w:t>
      </w:r>
    </w:p>
    <w:p w14:paraId="2A864D78" w14:textId="77777777" w:rsidR="00972679" w:rsidRPr="00820E88" w:rsidRDefault="00972679" w:rsidP="00BA1D05">
      <w:pPr>
        <w:pStyle w:val="a8"/>
        <w:widowControl w:val="0"/>
        <w:spacing w:before="0" w:after="0" w:line="360" w:lineRule="auto"/>
        <w:jc w:val="both"/>
        <w:rPr>
          <w:i/>
          <w:iCs/>
          <w:color w:val="000000"/>
          <w:sz w:val="22"/>
          <w:szCs w:val="22"/>
        </w:rPr>
      </w:pPr>
      <w:r w:rsidRPr="00820E88">
        <w:rPr>
          <w:i/>
          <w:iCs/>
          <w:color w:val="000000"/>
          <w:sz w:val="22"/>
          <w:szCs w:val="22"/>
        </w:rPr>
        <w:t xml:space="preserve">Менеджер, получивший назначение на руководящую должность и вынужденный организовать работу вверенного отдела, будет выстраивать стратегию поведения, исходя из моделирования поведения тех руководителей, которых он видел, воспроизводя те способы управления, которые приводили их к желаемым результатам. </w:t>
      </w:r>
    </w:p>
    <w:p w14:paraId="7D56CFA1"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Вообще говоря, </w:t>
      </w:r>
      <w:r w:rsidRPr="0006651E">
        <w:rPr>
          <w:b/>
          <w:i/>
          <w:color w:val="000000"/>
          <w:sz w:val="22"/>
          <w:szCs w:val="22"/>
        </w:rPr>
        <w:t>при наличии подкрепления моделирование или научение через наблюдение быстро переводится в действие</w:t>
      </w:r>
      <w:r w:rsidRPr="00820E88">
        <w:rPr>
          <w:color w:val="000000"/>
          <w:sz w:val="22"/>
          <w:szCs w:val="22"/>
        </w:rPr>
        <w:t xml:space="preserve">. Позитивное подкрепление не только увеличивает вероятность открытого выражения или фактического выстраивания требуемого поведения, но также влияет на процессы внимания и сохранения. В повседневной жизни мы редко обращаем внимание на что-то или кого-то, если у нас нет стимула, а когда обращаешь мало внимания, фактически нечего сохранять! </w:t>
      </w:r>
    </w:p>
    <w:p w14:paraId="066847EE" w14:textId="77777777" w:rsidR="00972679" w:rsidRPr="00820E88" w:rsidRDefault="0006651E" w:rsidP="00BA1D05">
      <w:pPr>
        <w:pStyle w:val="a8"/>
        <w:widowControl w:val="0"/>
        <w:spacing w:before="0" w:after="0" w:line="360" w:lineRule="auto"/>
        <w:jc w:val="both"/>
        <w:rPr>
          <w:color w:val="000000"/>
          <w:sz w:val="22"/>
          <w:szCs w:val="22"/>
        </w:rPr>
      </w:pPr>
      <w:r w:rsidRPr="00411889">
        <w:rPr>
          <w:i/>
          <w:sz w:val="22"/>
          <w:u w:val="single"/>
        </w:rPr>
        <w:t>Пример.</w:t>
      </w:r>
      <w:r w:rsidRPr="0006651E">
        <w:rPr>
          <w:i/>
          <w:sz w:val="22"/>
        </w:rPr>
        <w:t xml:space="preserve"> </w:t>
      </w:r>
      <w:r w:rsidR="00972679" w:rsidRPr="00820E88">
        <w:rPr>
          <w:i/>
          <w:iCs/>
          <w:color w:val="000000"/>
          <w:sz w:val="22"/>
          <w:szCs w:val="22"/>
        </w:rPr>
        <w:t xml:space="preserve">Мы можем часто совершать поездки с Вашим шофером к Вашему </w:t>
      </w:r>
      <w:r w:rsidR="00972679" w:rsidRPr="00820E88">
        <w:rPr>
          <w:i/>
          <w:iCs/>
          <w:color w:val="000000"/>
          <w:sz w:val="22"/>
          <w:szCs w:val="22"/>
        </w:rPr>
        <w:lastRenderedPageBreak/>
        <w:t xml:space="preserve">постоянному клиенту, но смутимся и даже растеряемся, если нам придется вести машину самим. Вы не обращали внимания на дорогу, которой раньше ехали, потому что нам это было не нужно — не Вы были за рулем. Если нам приходится полагаться только на себя, чтобы добраться до нужного места, то мы запоминаем дорогу. </w:t>
      </w:r>
    </w:p>
    <w:p w14:paraId="699C336D" w14:textId="77777777" w:rsidR="00F74913" w:rsidRPr="00820E88" w:rsidRDefault="00972679" w:rsidP="00BA1D05">
      <w:pPr>
        <w:pStyle w:val="a8"/>
        <w:widowControl w:val="0"/>
        <w:spacing w:before="0" w:after="0" w:line="360" w:lineRule="auto"/>
        <w:jc w:val="both"/>
        <w:rPr>
          <w:color w:val="000000"/>
          <w:sz w:val="22"/>
          <w:szCs w:val="22"/>
        </w:rPr>
      </w:pPr>
      <w:r w:rsidRPr="00C73BB3">
        <w:rPr>
          <w:b/>
          <w:i/>
          <w:color w:val="000000"/>
          <w:sz w:val="22"/>
          <w:szCs w:val="22"/>
        </w:rPr>
        <w:t xml:space="preserve">Есть один способ усилить желание человека наблюдать, сохранять и выстраивать моделируемое поведение — через </w:t>
      </w:r>
      <w:r w:rsidRPr="00C73BB3">
        <w:rPr>
          <w:b/>
          <w:i/>
          <w:color w:val="000000"/>
          <w:sz w:val="22"/>
          <w:szCs w:val="22"/>
          <w:u w:val="single"/>
        </w:rPr>
        <w:t>предвидение</w:t>
      </w:r>
      <w:r w:rsidRPr="00C73BB3">
        <w:rPr>
          <w:b/>
          <w:i/>
          <w:color w:val="000000"/>
          <w:sz w:val="22"/>
          <w:szCs w:val="22"/>
        </w:rPr>
        <w:t xml:space="preserve"> </w:t>
      </w:r>
      <w:r w:rsidRPr="00C73BB3">
        <w:rPr>
          <w:b/>
          <w:i/>
          <w:color w:val="000000"/>
          <w:sz w:val="22"/>
          <w:szCs w:val="22"/>
          <w:u w:val="single"/>
        </w:rPr>
        <w:t>подкрепления</w:t>
      </w:r>
      <w:r w:rsidRPr="00C73BB3">
        <w:rPr>
          <w:b/>
          <w:i/>
          <w:color w:val="000000"/>
          <w:sz w:val="22"/>
          <w:szCs w:val="22"/>
        </w:rPr>
        <w:t xml:space="preserve"> или </w:t>
      </w:r>
      <w:r w:rsidRPr="00C73BB3">
        <w:rPr>
          <w:b/>
          <w:i/>
          <w:color w:val="000000"/>
          <w:sz w:val="22"/>
          <w:szCs w:val="22"/>
          <w:u w:val="single"/>
        </w:rPr>
        <w:t>наказания</w:t>
      </w:r>
      <w:r w:rsidRPr="00820E88">
        <w:rPr>
          <w:color w:val="000000"/>
          <w:sz w:val="22"/>
          <w:szCs w:val="22"/>
        </w:rPr>
        <w:t xml:space="preserve">. Наблюдение за поведением, которое является причиной позитивного поощрения или предотвращает какие-то </w:t>
      </w:r>
      <w:proofErr w:type="spellStart"/>
      <w:r w:rsidRPr="00820E88">
        <w:rPr>
          <w:color w:val="000000"/>
          <w:sz w:val="22"/>
          <w:szCs w:val="22"/>
        </w:rPr>
        <w:t>аверсивные</w:t>
      </w:r>
      <w:proofErr w:type="spellEnd"/>
      <w:r w:rsidRPr="00820E88">
        <w:rPr>
          <w:color w:val="000000"/>
          <w:sz w:val="22"/>
          <w:szCs w:val="22"/>
        </w:rPr>
        <w:t xml:space="preserve"> условия, может быть сильнейшим стимулом к вниманию, сохранению и в дальнейшем (в похожей ситуации) выстраиванию такого же поведения. В этом случае подкрепление переживается косвенно, и человек может предвидеть, что сходное поведение пр</w:t>
      </w:r>
      <w:r w:rsidR="00F74913" w:rsidRPr="00820E88">
        <w:rPr>
          <w:color w:val="000000"/>
          <w:sz w:val="22"/>
          <w:szCs w:val="22"/>
        </w:rPr>
        <w:t xml:space="preserve">иведет к сходным последствиям. </w:t>
      </w:r>
    </w:p>
    <w:p w14:paraId="286DBEC1" w14:textId="77777777" w:rsidR="00C73BB3" w:rsidRDefault="00364B54" w:rsidP="00BA1D05">
      <w:pPr>
        <w:pStyle w:val="a8"/>
        <w:widowControl w:val="0"/>
        <w:spacing w:before="0" w:after="0" w:line="360" w:lineRule="auto"/>
        <w:jc w:val="both"/>
        <w:rPr>
          <w:color w:val="000000"/>
          <w:sz w:val="22"/>
          <w:szCs w:val="22"/>
          <w:highlight w:val="green"/>
        </w:rPr>
      </w:pPr>
      <w:r w:rsidRPr="0006651E">
        <w:rPr>
          <w:color w:val="000000"/>
          <w:sz w:val="22"/>
          <w:szCs w:val="22"/>
          <w:highlight w:val="green"/>
        </w:rPr>
        <w:t xml:space="preserve">Масштабируемый рисунок и статичный для читалки. </w:t>
      </w:r>
    </w:p>
    <w:p w14:paraId="153BCA02" w14:textId="77777777" w:rsidR="00F74913" w:rsidRPr="00C73BB3" w:rsidRDefault="00F74913" w:rsidP="00BA1D05">
      <w:pPr>
        <w:pStyle w:val="a8"/>
        <w:widowControl w:val="0"/>
        <w:spacing w:before="0" w:after="0" w:line="360" w:lineRule="auto"/>
        <w:jc w:val="both"/>
        <w:rPr>
          <w:b/>
          <w:iCs/>
          <w:color w:val="000000"/>
          <w:sz w:val="22"/>
          <w:szCs w:val="22"/>
        </w:rPr>
      </w:pPr>
      <w:r w:rsidRPr="00C73BB3">
        <w:rPr>
          <w:b/>
          <w:iCs/>
          <w:color w:val="000000"/>
          <w:sz w:val="22"/>
          <w:szCs w:val="22"/>
          <w:highlight w:val="green"/>
        </w:rPr>
        <w:t>Если вы задерживаетесь</w:t>
      </w:r>
      <w:r w:rsidR="00972679" w:rsidRPr="00C73BB3">
        <w:rPr>
          <w:b/>
          <w:iCs/>
          <w:color w:val="000000"/>
          <w:sz w:val="22"/>
          <w:szCs w:val="22"/>
          <w:highlight w:val="green"/>
        </w:rPr>
        <w:t xml:space="preserve"> после о</w:t>
      </w:r>
      <w:r w:rsidRPr="00C73BB3">
        <w:rPr>
          <w:b/>
          <w:iCs/>
          <w:color w:val="000000"/>
          <w:sz w:val="22"/>
          <w:szCs w:val="22"/>
          <w:highlight w:val="green"/>
        </w:rPr>
        <w:t>кончания рабочего дня, выполняет</w:t>
      </w:r>
      <w:r w:rsidR="00972679" w:rsidRPr="00C73BB3">
        <w:rPr>
          <w:b/>
          <w:iCs/>
          <w:color w:val="000000"/>
          <w:sz w:val="22"/>
          <w:szCs w:val="22"/>
          <w:highlight w:val="green"/>
        </w:rPr>
        <w:t xml:space="preserve"> не только свои функ</w:t>
      </w:r>
      <w:r w:rsidRPr="00C73BB3">
        <w:rPr>
          <w:b/>
          <w:iCs/>
          <w:color w:val="000000"/>
          <w:sz w:val="22"/>
          <w:szCs w:val="22"/>
          <w:highlight w:val="green"/>
        </w:rPr>
        <w:t>циональные обязанности, заменяете</w:t>
      </w:r>
      <w:r w:rsidR="00972679" w:rsidRPr="00C73BB3">
        <w:rPr>
          <w:b/>
          <w:iCs/>
          <w:color w:val="000000"/>
          <w:sz w:val="22"/>
          <w:szCs w:val="22"/>
          <w:highlight w:val="green"/>
        </w:rPr>
        <w:t xml:space="preserve"> заболевших/отсутствующих коллег, </w:t>
      </w:r>
      <w:r w:rsidRPr="00C73BB3">
        <w:rPr>
          <w:b/>
          <w:iCs/>
          <w:color w:val="000000"/>
          <w:sz w:val="22"/>
          <w:szCs w:val="22"/>
          <w:highlight w:val="green"/>
        </w:rPr>
        <w:t>какое подкрепление со стороны начальства вы ожидаете?</w:t>
      </w:r>
      <w:r w:rsidRPr="00C73BB3">
        <w:rPr>
          <w:b/>
          <w:iCs/>
          <w:color w:val="000000"/>
          <w:sz w:val="22"/>
          <w:szCs w:val="22"/>
        </w:rPr>
        <w:t xml:space="preserve"> </w:t>
      </w:r>
    </w:p>
    <w:p w14:paraId="31C164AD" w14:textId="77777777" w:rsidR="00972679" w:rsidRPr="0006651E" w:rsidRDefault="00F74913" w:rsidP="00BA1D05">
      <w:pPr>
        <w:pStyle w:val="a8"/>
        <w:widowControl w:val="0"/>
        <w:spacing w:before="0" w:after="0" w:line="360" w:lineRule="auto"/>
        <w:jc w:val="both"/>
        <w:rPr>
          <w:i/>
          <w:iCs/>
          <w:color w:val="000000"/>
          <w:sz w:val="22"/>
          <w:szCs w:val="22"/>
        </w:rPr>
      </w:pPr>
      <w:r w:rsidRPr="00C73BB3">
        <w:rPr>
          <w:b/>
          <w:iCs/>
          <w:color w:val="000000"/>
          <w:sz w:val="22"/>
          <w:szCs w:val="22"/>
          <w:highlight w:val="green"/>
        </w:rPr>
        <w:t>ОДОБРЕНИЯ? ПОВЫШЕНИЯ ЗАРПЛАТЫ? КАРЬЕРНОГО РОСТА?</w:t>
      </w:r>
    </w:p>
    <w:p w14:paraId="6340124B" w14:textId="77777777" w:rsidR="004A689A" w:rsidRPr="00820E88" w:rsidRDefault="004A689A" w:rsidP="00BA1D05">
      <w:pPr>
        <w:pStyle w:val="a8"/>
        <w:widowControl w:val="0"/>
        <w:spacing w:before="0" w:after="0" w:line="360" w:lineRule="auto"/>
        <w:jc w:val="both"/>
        <w:rPr>
          <w:color w:val="000000"/>
          <w:sz w:val="22"/>
          <w:szCs w:val="22"/>
        </w:rPr>
      </w:pPr>
      <w:r w:rsidRPr="00820E88">
        <w:rPr>
          <w:i/>
          <w:iCs/>
          <w:color w:val="000000"/>
          <w:sz w:val="22"/>
          <w:szCs w:val="22"/>
          <w:highlight w:val="cyan"/>
        </w:rPr>
        <w:t>Рис. иллюстрация.</w:t>
      </w:r>
    </w:p>
    <w:p w14:paraId="2C0AB218" w14:textId="77777777" w:rsidR="00CC561D" w:rsidRDefault="00C2509E" w:rsidP="00BB5B44">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1F1EE589" wp14:editId="7F587BC0">
            <wp:extent cx="1272540" cy="1386840"/>
            <wp:effectExtent l="0" t="0" r="0" b="0"/>
            <wp:docPr id="28" name="Рисунок 28" descr="motivatsiya-2-275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tivatsiya-2-275x3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72540" cy="1386840"/>
                    </a:xfrm>
                    <a:prstGeom prst="rect">
                      <a:avLst/>
                    </a:prstGeom>
                    <a:noFill/>
                    <a:ln>
                      <a:noFill/>
                    </a:ln>
                  </pic:spPr>
                </pic:pic>
              </a:graphicData>
            </a:graphic>
          </wp:inline>
        </w:drawing>
      </w:r>
    </w:p>
    <w:p w14:paraId="315F1D4F" w14:textId="77777777" w:rsidR="00BB5B44" w:rsidRPr="00820E88" w:rsidRDefault="00BB5B44" w:rsidP="00BB5B44">
      <w:pPr>
        <w:pStyle w:val="a8"/>
        <w:widowControl w:val="0"/>
        <w:spacing w:before="0" w:after="0" w:line="360" w:lineRule="auto"/>
        <w:jc w:val="center"/>
        <w:rPr>
          <w:color w:val="000000"/>
          <w:sz w:val="22"/>
          <w:szCs w:val="22"/>
        </w:rPr>
      </w:pPr>
    </w:p>
    <w:p w14:paraId="28F42A54" w14:textId="77777777" w:rsidR="00972679" w:rsidRPr="0036035B" w:rsidRDefault="00972679" w:rsidP="00BA1D05">
      <w:pPr>
        <w:pStyle w:val="1"/>
        <w:spacing w:before="0" w:after="0"/>
        <w:rPr>
          <w:rFonts w:cs="Arial"/>
          <w:color w:val="4472C4"/>
        </w:rPr>
      </w:pPr>
      <w:bookmarkStart w:id="49" w:name="_Toc206825229"/>
      <w:bookmarkStart w:id="50" w:name="_Toc216152544"/>
      <w:r w:rsidRPr="0036035B">
        <w:rPr>
          <w:rFonts w:cs="Arial"/>
          <w:color w:val="4472C4"/>
        </w:rPr>
        <w:t>2.1.7. Иные факторы, способствующие научению</w:t>
      </w:r>
      <w:bookmarkEnd w:id="49"/>
      <w:bookmarkEnd w:id="50"/>
    </w:p>
    <w:p w14:paraId="3A08AF0F" w14:textId="77777777" w:rsidR="00972679" w:rsidRPr="00820E88" w:rsidRDefault="00972679" w:rsidP="00BA1D05">
      <w:pPr>
        <w:pStyle w:val="a8"/>
        <w:widowControl w:val="0"/>
        <w:spacing w:before="0" w:after="0" w:line="360" w:lineRule="auto"/>
        <w:jc w:val="both"/>
        <w:rPr>
          <w:color w:val="000000"/>
          <w:sz w:val="22"/>
          <w:szCs w:val="22"/>
        </w:rPr>
      </w:pPr>
      <w:r w:rsidRPr="003E466D">
        <w:rPr>
          <w:b/>
          <w:color w:val="000000"/>
          <w:sz w:val="22"/>
          <w:szCs w:val="22"/>
        </w:rPr>
        <w:t>Бандура</w:t>
      </w:r>
      <w:r w:rsidRPr="003E466D">
        <w:rPr>
          <w:b/>
          <w:i/>
          <w:color w:val="000000"/>
          <w:sz w:val="22"/>
          <w:szCs w:val="22"/>
        </w:rPr>
        <w:t xml:space="preserve"> полагает</w:t>
      </w:r>
      <w:r w:rsidRPr="00820E88">
        <w:rPr>
          <w:color w:val="000000"/>
          <w:sz w:val="22"/>
          <w:szCs w:val="22"/>
        </w:rPr>
        <w:t xml:space="preserve">, что </w:t>
      </w:r>
      <w:r w:rsidRPr="003E466D">
        <w:rPr>
          <w:b/>
          <w:bCs/>
          <w:i/>
          <w:color w:val="000000"/>
          <w:sz w:val="22"/>
          <w:szCs w:val="22"/>
        </w:rPr>
        <w:t>хотя подкрепление часто способствует научению, оно совсем не является обязательным для него</w:t>
      </w:r>
      <w:r w:rsidRPr="00820E88">
        <w:rPr>
          <w:color w:val="000000"/>
          <w:sz w:val="22"/>
          <w:szCs w:val="22"/>
        </w:rPr>
        <w:t>. Существует множество других факторов, замечает он, отличных от подкрепляющих последствий, которые могут влиять на то, будет ли человек внимательно наблюдать.</w:t>
      </w:r>
      <w:r w:rsidR="003E466D">
        <w:rPr>
          <w:color w:val="000000"/>
          <w:sz w:val="22"/>
          <w:szCs w:val="22"/>
        </w:rPr>
        <w:t xml:space="preserve"> </w:t>
      </w:r>
      <w:r w:rsidR="003E466D" w:rsidRPr="00411889">
        <w:rPr>
          <w:i/>
          <w:sz w:val="22"/>
          <w:u w:val="single"/>
        </w:rPr>
        <w:t>Пример</w:t>
      </w:r>
      <w:r w:rsidR="003E466D" w:rsidRPr="003E466D">
        <w:rPr>
          <w:i/>
          <w:sz w:val="22"/>
        </w:rPr>
        <w:t>.</w:t>
      </w:r>
      <w:r w:rsidRPr="00820E88">
        <w:rPr>
          <w:color w:val="000000"/>
          <w:sz w:val="22"/>
          <w:szCs w:val="22"/>
        </w:rPr>
        <w:t xml:space="preserve"> </w:t>
      </w:r>
      <w:r w:rsidRPr="00820E88">
        <w:rPr>
          <w:i/>
          <w:iCs/>
          <w:color w:val="000000"/>
          <w:sz w:val="22"/>
          <w:szCs w:val="22"/>
        </w:rPr>
        <w:t>Нам не нужно ждать подкрепления, чтобы обратить внимание на пожарную сирену, вспышки молнии, неприятный запах, непривычные стимулы.</w:t>
      </w:r>
      <w:r w:rsidRPr="00820E88">
        <w:rPr>
          <w:color w:val="000000"/>
          <w:sz w:val="22"/>
          <w:szCs w:val="22"/>
        </w:rPr>
        <w:t xml:space="preserve"> Действительно, когда наше внимание к моделируемой деятельности достигается посредством абсолютного влияния физических стимулов, даже дополнительные позитивные мотивы не усиливают научение через наблюдение.</w:t>
      </w:r>
      <w:r w:rsidR="003E466D" w:rsidRPr="003E466D">
        <w:rPr>
          <w:color w:val="000000"/>
          <w:sz w:val="22"/>
          <w:szCs w:val="22"/>
        </w:rPr>
        <w:t xml:space="preserve"> </w:t>
      </w:r>
      <w:r w:rsidR="003E466D" w:rsidRPr="00411889">
        <w:rPr>
          <w:i/>
          <w:sz w:val="22"/>
          <w:u w:val="single"/>
        </w:rPr>
        <w:t>Пример</w:t>
      </w:r>
      <w:r w:rsidR="003E466D" w:rsidRPr="00411889">
        <w:rPr>
          <w:i/>
          <w:sz w:val="22"/>
        </w:rPr>
        <w:t>.</w:t>
      </w:r>
      <w:r w:rsidRPr="00820E88">
        <w:rPr>
          <w:color w:val="000000"/>
          <w:sz w:val="22"/>
          <w:szCs w:val="22"/>
        </w:rPr>
        <w:t xml:space="preserve"> </w:t>
      </w:r>
      <w:r w:rsidRPr="00820E88">
        <w:rPr>
          <w:i/>
          <w:iCs/>
          <w:color w:val="000000"/>
          <w:sz w:val="22"/>
          <w:szCs w:val="22"/>
        </w:rPr>
        <w:t xml:space="preserve">Этот факт доказывается исследованием, показывающим, что дети, наблюдающие модельный процесс по телевидению в затемненной комнате, позже ведут себя сходным образом, независимо от того, было ли им известно </w:t>
      </w:r>
      <w:r w:rsidRPr="00820E88">
        <w:rPr>
          <w:i/>
          <w:iCs/>
          <w:color w:val="000000"/>
          <w:sz w:val="22"/>
          <w:szCs w:val="22"/>
        </w:rPr>
        <w:lastRenderedPageBreak/>
        <w:t xml:space="preserve">заранее, что такая имитация будет поощрена. </w:t>
      </w:r>
      <w:r w:rsidRPr="00820E88">
        <w:rPr>
          <w:color w:val="000000"/>
          <w:sz w:val="22"/>
          <w:szCs w:val="22"/>
        </w:rPr>
        <w:t xml:space="preserve">Говоря короче, </w:t>
      </w:r>
      <w:r w:rsidRPr="003E466D">
        <w:rPr>
          <w:b/>
          <w:i/>
          <w:color w:val="000000"/>
          <w:sz w:val="22"/>
          <w:szCs w:val="22"/>
        </w:rPr>
        <w:t>прямое подкрепление может помочь моделированию, но не является необходимым для него.</w:t>
      </w:r>
      <w:r w:rsidRPr="00820E88">
        <w:rPr>
          <w:color w:val="000000"/>
          <w:sz w:val="22"/>
          <w:szCs w:val="22"/>
        </w:rPr>
        <w:t xml:space="preserve"> </w:t>
      </w:r>
    </w:p>
    <w:p w14:paraId="7A30A46B" w14:textId="77777777" w:rsidR="00972679" w:rsidRPr="00820E88" w:rsidRDefault="00972679" w:rsidP="00BA1D05">
      <w:pPr>
        <w:pStyle w:val="a8"/>
        <w:widowControl w:val="0"/>
        <w:spacing w:before="0" w:after="0" w:line="360" w:lineRule="auto"/>
        <w:jc w:val="both"/>
        <w:rPr>
          <w:color w:val="000000"/>
          <w:sz w:val="22"/>
          <w:szCs w:val="22"/>
        </w:rPr>
      </w:pPr>
      <w:r w:rsidRPr="003E466D">
        <w:rPr>
          <w:b/>
          <w:color w:val="000000"/>
          <w:sz w:val="22"/>
          <w:szCs w:val="22"/>
        </w:rPr>
        <w:t>Бандура</w:t>
      </w:r>
      <w:r w:rsidRPr="003E466D">
        <w:rPr>
          <w:b/>
          <w:i/>
          <w:color w:val="000000"/>
          <w:sz w:val="22"/>
          <w:szCs w:val="22"/>
        </w:rPr>
        <w:t xml:space="preserve"> полагает</w:t>
      </w:r>
      <w:r w:rsidRPr="00820E88">
        <w:rPr>
          <w:color w:val="000000"/>
          <w:sz w:val="22"/>
          <w:szCs w:val="22"/>
        </w:rPr>
        <w:t>, что понимание поведения человека только как контролируемого исключительно внешними последствиями будет слишком ограниченным</w:t>
      </w:r>
      <w:r w:rsidR="003E466D">
        <w:rPr>
          <w:color w:val="000000"/>
          <w:sz w:val="22"/>
          <w:szCs w:val="22"/>
        </w:rPr>
        <w:t xml:space="preserve"> «</w:t>
      </w:r>
      <w:r w:rsidRPr="00820E88">
        <w:rPr>
          <w:color w:val="000000"/>
          <w:sz w:val="22"/>
          <w:szCs w:val="22"/>
        </w:rPr>
        <w:t>Если бы действия определялись только внешними поощрениями и наказаниями, люди вели бы себя подобно флюгеру, постоянно вертясь в разные стороны, чтобы соответствовать прихотям других</w:t>
      </w:r>
      <w:r w:rsidR="003E466D">
        <w:rPr>
          <w:color w:val="000000"/>
          <w:sz w:val="22"/>
          <w:szCs w:val="22"/>
        </w:rPr>
        <w:t>».</w:t>
      </w:r>
      <w:r w:rsidRPr="00820E88">
        <w:rPr>
          <w:color w:val="000000"/>
          <w:sz w:val="22"/>
          <w:szCs w:val="22"/>
        </w:rPr>
        <w:t xml:space="preserve"> Таким образом, хотя теория социально-когнитивного научения действительно признает важную роль внешних подкреплений, она постулирует существование более широкого круга подкрепляющих воздействий. </w:t>
      </w:r>
      <w:r w:rsidRPr="003E466D">
        <w:rPr>
          <w:b/>
          <w:i/>
          <w:color w:val="000000"/>
          <w:sz w:val="22"/>
          <w:szCs w:val="22"/>
        </w:rPr>
        <w:t>Люди не только подвержены влиянию опыта, приобретенного в результате своих действий, но и регулируют поведение на основе ожидаемых последствий, а также создают их для себя сами</w:t>
      </w:r>
      <w:r w:rsidRPr="00820E88">
        <w:rPr>
          <w:color w:val="000000"/>
          <w:sz w:val="22"/>
          <w:szCs w:val="22"/>
        </w:rPr>
        <w:t xml:space="preserve">. Эти две формы подкреплений — </w:t>
      </w:r>
      <w:r w:rsidRPr="003E466D">
        <w:rPr>
          <w:b/>
          <w:i/>
          <w:color w:val="000000"/>
          <w:sz w:val="22"/>
          <w:szCs w:val="22"/>
        </w:rPr>
        <w:t>косвенное</w:t>
      </w:r>
      <w:r w:rsidRPr="00820E88">
        <w:rPr>
          <w:color w:val="000000"/>
          <w:sz w:val="22"/>
          <w:szCs w:val="22"/>
        </w:rPr>
        <w:t xml:space="preserve"> и </w:t>
      </w:r>
      <w:proofErr w:type="spellStart"/>
      <w:r w:rsidRPr="003E466D">
        <w:rPr>
          <w:b/>
          <w:i/>
          <w:color w:val="000000"/>
          <w:sz w:val="22"/>
          <w:szCs w:val="22"/>
        </w:rPr>
        <w:t>самоподкрепление</w:t>
      </w:r>
      <w:proofErr w:type="spellEnd"/>
      <w:r w:rsidRPr="00820E88">
        <w:rPr>
          <w:color w:val="000000"/>
          <w:sz w:val="22"/>
          <w:szCs w:val="22"/>
        </w:rPr>
        <w:t xml:space="preserve"> — мы вкратце обсудим далее. </w:t>
      </w:r>
    </w:p>
    <w:p w14:paraId="37209222" w14:textId="77777777" w:rsidR="00972679" w:rsidRPr="00820E88" w:rsidRDefault="00972679" w:rsidP="00BA1D05">
      <w:pPr>
        <w:pStyle w:val="a8"/>
        <w:widowControl w:val="0"/>
        <w:spacing w:before="0" w:after="0" w:line="360" w:lineRule="auto"/>
        <w:jc w:val="both"/>
        <w:rPr>
          <w:color w:val="000000"/>
          <w:sz w:val="22"/>
          <w:szCs w:val="22"/>
        </w:rPr>
      </w:pPr>
      <w:r w:rsidRPr="003E466D">
        <w:rPr>
          <w:b/>
          <w:color w:val="000000"/>
          <w:sz w:val="22"/>
          <w:szCs w:val="22"/>
        </w:rPr>
        <w:t>Бандура</w:t>
      </w:r>
      <w:r w:rsidRPr="003E466D">
        <w:rPr>
          <w:b/>
          <w:i/>
          <w:color w:val="000000"/>
          <w:sz w:val="22"/>
          <w:szCs w:val="22"/>
        </w:rPr>
        <w:t>, анализируя роль подкрепления в научении через наблюдение, показывает</w:t>
      </w:r>
      <w:r w:rsidRPr="00820E88">
        <w:rPr>
          <w:color w:val="000000"/>
          <w:sz w:val="22"/>
          <w:szCs w:val="22"/>
        </w:rPr>
        <w:t xml:space="preserve"> его когнитивную ориентацию. В отличие от </w:t>
      </w:r>
      <w:r w:rsidRPr="003E466D">
        <w:rPr>
          <w:b/>
          <w:color w:val="000000"/>
          <w:sz w:val="22"/>
          <w:szCs w:val="22"/>
        </w:rPr>
        <w:t>Скиннера</w:t>
      </w:r>
      <w:r w:rsidRPr="00820E88">
        <w:rPr>
          <w:color w:val="000000"/>
          <w:sz w:val="22"/>
          <w:szCs w:val="22"/>
        </w:rPr>
        <w:t xml:space="preserve">, он утверждает, что </w:t>
      </w:r>
      <w:r w:rsidRPr="003E466D">
        <w:rPr>
          <w:b/>
          <w:bCs/>
          <w:color w:val="000000"/>
          <w:sz w:val="22"/>
          <w:szCs w:val="22"/>
          <w:u w:val="single"/>
        </w:rPr>
        <w:t>внешнее подкрепление редко выступает в роли автоматического определителя поведения</w:t>
      </w:r>
      <w:r w:rsidRPr="00820E88">
        <w:rPr>
          <w:color w:val="000000"/>
          <w:sz w:val="22"/>
          <w:szCs w:val="22"/>
        </w:rPr>
        <w:t xml:space="preserve">. Чаще </w:t>
      </w:r>
      <w:r w:rsidRPr="003E466D">
        <w:rPr>
          <w:b/>
          <w:i/>
          <w:color w:val="000000"/>
          <w:sz w:val="22"/>
          <w:szCs w:val="22"/>
        </w:rPr>
        <w:t>оно выполняет две другие функции</w:t>
      </w:r>
      <w:r w:rsidRPr="00820E88">
        <w:rPr>
          <w:color w:val="000000"/>
          <w:sz w:val="22"/>
          <w:szCs w:val="22"/>
        </w:rPr>
        <w:t xml:space="preserve"> — </w:t>
      </w:r>
      <w:r w:rsidRPr="003E466D">
        <w:rPr>
          <w:b/>
          <w:bCs/>
          <w:i/>
          <w:color w:val="000000"/>
          <w:sz w:val="22"/>
          <w:szCs w:val="22"/>
          <w:u w:val="single"/>
        </w:rPr>
        <w:t>информативную</w:t>
      </w:r>
      <w:r w:rsidRPr="00820E88">
        <w:rPr>
          <w:color w:val="000000"/>
          <w:sz w:val="22"/>
          <w:szCs w:val="22"/>
        </w:rPr>
        <w:t xml:space="preserve"> и </w:t>
      </w:r>
      <w:r w:rsidRPr="003E466D">
        <w:rPr>
          <w:b/>
          <w:bCs/>
          <w:i/>
          <w:color w:val="000000"/>
          <w:sz w:val="22"/>
          <w:szCs w:val="22"/>
          <w:u w:val="single"/>
        </w:rPr>
        <w:t>побудительную</w:t>
      </w:r>
      <w:r w:rsidRPr="00820E88">
        <w:rPr>
          <w:color w:val="000000"/>
          <w:sz w:val="22"/>
          <w:szCs w:val="22"/>
        </w:rPr>
        <w:t xml:space="preserve">. Подкрепление, следующее за реакцией, указывает или, по крайней мере, может указать человеку на необходимость сформировать гипотезу о том, что такое правильная реакция. </w:t>
      </w:r>
      <w:r w:rsidRPr="003E466D">
        <w:rPr>
          <w:b/>
          <w:i/>
          <w:color w:val="000000"/>
          <w:sz w:val="22"/>
          <w:szCs w:val="22"/>
        </w:rPr>
        <w:t>Эта информативная функция, или обратная связь, может работать, когда подкрепление переживается прямо или косвенно</w:t>
      </w:r>
      <w:r w:rsidRPr="00820E88">
        <w:rPr>
          <w:color w:val="000000"/>
          <w:sz w:val="22"/>
          <w:szCs w:val="22"/>
        </w:rPr>
        <w:t xml:space="preserve">. </w:t>
      </w:r>
    </w:p>
    <w:p w14:paraId="77930687" w14:textId="77777777" w:rsidR="00972679" w:rsidRPr="003E466D" w:rsidRDefault="00364B54" w:rsidP="00BA1D05">
      <w:pPr>
        <w:pStyle w:val="a8"/>
        <w:widowControl w:val="0"/>
        <w:spacing w:before="0" w:after="0" w:line="360" w:lineRule="auto"/>
        <w:jc w:val="both"/>
        <w:rPr>
          <w:i/>
          <w:color w:val="000000"/>
          <w:sz w:val="22"/>
          <w:szCs w:val="22"/>
        </w:rPr>
      </w:pPr>
      <w:r w:rsidRPr="003E466D">
        <w:rPr>
          <w:i/>
          <w:iCs/>
          <w:color w:val="000000"/>
          <w:sz w:val="22"/>
          <w:szCs w:val="22"/>
          <w:highlight w:val="yellow"/>
        </w:rPr>
        <w:t>Видеовставка 9</w:t>
      </w:r>
      <w:r w:rsidRPr="00820E88">
        <w:rPr>
          <w:iCs/>
          <w:color w:val="000000"/>
          <w:sz w:val="22"/>
          <w:szCs w:val="22"/>
          <w:highlight w:val="yellow"/>
        </w:rPr>
        <w:t xml:space="preserve">. </w:t>
      </w:r>
      <w:r w:rsidR="00B15651" w:rsidRPr="003E466D">
        <w:rPr>
          <w:i/>
          <w:iCs/>
          <w:color w:val="000000"/>
          <w:sz w:val="22"/>
          <w:szCs w:val="22"/>
          <w:highlight w:val="yellow"/>
          <w:u w:val="single"/>
        </w:rPr>
        <w:t>На</w:t>
      </w:r>
      <w:r w:rsidR="00972679" w:rsidRPr="003E466D">
        <w:rPr>
          <w:i/>
          <w:iCs/>
          <w:color w:val="000000"/>
          <w:sz w:val="22"/>
          <w:szCs w:val="22"/>
          <w:highlight w:val="yellow"/>
          <w:u w:val="single"/>
        </w:rPr>
        <w:t>пример</w:t>
      </w:r>
      <w:r w:rsidR="00972679" w:rsidRPr="003E466D">
        <w:rPr>
          <w:i/>
          <w:iCs/>
          <w:color w:val="000000"/>
          <w:sz w:val="22"/>
          <w:szCs w:val="22"/>
          <w:highlight w:val="yellow"/>
        </w:rPr>
        <w:t xml:space="preserve">: если </w:t>
      </w:r>
      <w:r w:rsidR="003E466D">
        <w:rPr>
          <w:i/>
          <w:iCs/>
          <w:color w:val="000000"/>
          <w:sz w:val="22"/>
          <w:szCs w:val="22"/>
          <w:highlight w:val="yellow"/>
        </w:rPr>
        <w:t>В</w:t>
      </w:r>
      <w:r w:rsidR="00972679" w:rsidRPr="003E466D">
        <w:rPr>
          <w:i/>
          <w:iCs/>
          <w:color w:val="000000"/>
          <w:sz w:val="22"/>
          <w:szCs w:val="22"/>
          <w:highlight w:val="yellow"/>
        </w:rPr>
        <w:t>ы являетесь свидетелем того, как кого-то н</w:t>
      </w:r>
      <w:r w:rsidR="00B15651" w:rsidRPr="003E466D">
        <w:rPr>
          <w:i/>
          <w:iCs/>
          <w:color w:val="000000"/>
          <w:sz w:val="22"/>
          <w:szCs w:val="22"/>
          <w:highlight w:val="yellow"/>
        </w:rPr>
        <w:t>аказывают за определенное поведение</w:t>
      </w:r>
      <w:r w:rsidR="00972679" w:rsidRPr="003E466D">
        <w:rPr>
          <w:i/>
          <w:iCs/>
          <w:color w:val="000000"/>
          <w:sz w:val="22"/>
          <w:szCs w:val="22"/>
          <w:highlight w:val="yellow"/>
        </w:rPr>
        <w:t xml:space="preserve">, </w:t>
      </w:r>
      <w:r w:rsidR="003E466D">
        <w:rPr>
          <w:i/>
          <w:iCs/>
          <w:color w:val="000000"/>
          <w:sz w:val="22"/>
          <w:szCs w:val="22"/>
          <w:highlight w:val="yellow"/>
        </w:rPr>
        <w:t>В</w:t>
      </w:r>
      <w:r w:rsidR="00B15651" w:rsidRPr="003E466D">
        <w:rPr>
          <w:i/>
          <w:iCs/>
          <w:color w:val="000000"/>
          <w:sz w:val="22"/>
          <w:szCs w:val="22"/>
          <w:highlight w:val="yellow"/>
        </w:rPr>
        <w:t>ы получаете</w:t>
      </w:r>
      <w:r w:rsidR="00972679" w:rsidRPr="003E466D">
        <w:rPr>
          <w:i/>
          <w:iCs/>
          <w:color w:val="000000"/>
          <w:sz w:val="22"/>
          <w:szCs w:val="22"/>
          <w:highlight w:val="yellow"/>
        </w:rPr>
        <w:t xml:space="preserve"> столько же информации, как если бы наказывали </w:t>
      </w:r>
      <w:r w:rsidR="003E466D">
        <w:rPr>
          <w:i/>
          <w:iCs/>
          <w:color w:val="000000"/>
          <w:sz w:val="22"/>
          <w:szCs w:val="22"/>
          <w:highlight w:val="yellow"/>
        </w:rPr>
        <w:t>В</w:t>
      </w:r>
      <w:r w:rsidR="00972679" w:rsidRPr="003E466D">
        <w:rPr>
          <w:i/>
          <w:iCs/>
          <w:color w:val="000000"/>
          <w:sz w:val="22"/>
          <w:szCs w:val="22"/>
          <w:highlight w:val="yellow"/>
        </w:rPr>
        <w:t xml:space="preserve">ас. </w:t>
      </w:r>
      <w:r w:rsidR="00972679" w:rsidRPr="003E466D">
        <w:rPr>
          <w:iCs/>
          <w:color w:val="000000"/>
          <w:sz w:val="22"/>
          <w:szCs w:val="22"/>
          <w:highlight w:val="yellow"/>
        </w:rPr>
        <w:t>Подкрепление сообщает нам, какие последствия можно ожидать в результате правильной или неправильной реакции</w:t>
      </w:r>
      <w:r w:rsidR="00972679" w:rsidRPr="003E466D">
        <w:rPr>
          <w:i/>
          <w:iCs/>
          <w:color w:val="000000"/>
          <w:sz w:val="22"/>
          <w:szCs w:val="22"/>
          <w:highlight w:val="yellow"/>
        </w:rPr>
        <w:t>. Если менеджер заинтересован в карьерном росте, то он будет стараться вести себя как получивший повышение или премию коллега, проявляющий инициативу, берущий на себя ответственность, закончивший MBA.</w:t>
      </w:r>
    </w:p>
    <w:p w14:paraId="5E6E63A0" w14:textId="77777777" w:rsidR="006E433E" w:rsidRPr="00820E88" w:rsidRDefault="00C2079A"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p>
    <w:p w14:paraId="4BF0D142" w14:textId="77777777" w:rsidR="00C2079A" w:rsidRPr="00820E88" w:rsidRDefault="00C2509E" w:rsidP="00BB5B44">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009083CB" wp14:editId="431CACC8">
            <wp:extent cx="2026920" cy="1196340"/>
            <wp:effectExtent l="0" t="0" r="0" b="0"/>
            <wp:docPr id="29" name="Рисунок 29" descr="89725101_rupor__kop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9725101_rupor__kopiy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6920" cy="1196340"/>
                    </a:xfrm>
                    <a:prstGeom prst="rect">
                      <a:avLst/>
                    </a:prstGeom>
                    <a:noFill/>
                    <a:ln>
                      <a:noFill/>
                    </a:ln>
                  </pic:spPr>
                </pic:pic>
              </a:graphicData>
            </a:graphic>
          </wp:inline>
        </w:drawing>
      </w:r>
    </w:p>
    <w:p w14:paraId="7098AC89" w14:textId="77777777" w:rsidR="00972679" w:rsidRPr="00820E88" w:rsidRDefault="00972679" w:rsidP="00BA1D05">
      <w:pPr>
        <w:pStyle w:val="a8"/>
        <w:widowControl w:val="0"/>
        <w:spacing w:before="0" w:after="0" w:line="360" w:lineRule="auto"/>
        <w:jc w:val="both"/>
        <w:rPr>
          <w:color w:val="000000"/>
          <w:sz w:val="22"/>
          <w:szCs w:val="22"/>
        </w:rPr>
      </w:pPr>
      <w:r w:rsidRPr="00515CDC">
        <w:rPr>
          <w:b/>
          <w:i/>
          <w:color w:val="000000"/>
          <w:sz w:val="22"/>
          <w:szCs w:val="22"/>
        </w:rPr>
        <w:t xml:space="preserve">Этот вид информации — обычно называемой </w:t>
      </w:r>
      <w:r w:rsidRPr="00515CDC">
        <w:rPr>
          <w:b/>
          <w:i/>
          <w:color w:val="000000"/>
          <w:sz w:val="22"/>
          <w:szCs w:val="22"/>
          <w:u w:val="single"/>
        </w:rPr>
        <w:t>побудительной</w:t>
      </w:r>
      <w:r w:rsidRPr="00820E88">
        <w:rPr>
          <w:color w:val="000000"/>
          <w:sz w:val="22"/>
          <w:szCs w:val="22"/>
        </w:rPr>
        <w:t xml:space="preserve"> — имеет значение, если нам нужно правильно предвидеть возможные последствия наших действий и </w:t>
      </w:r>
      <w:r w:rsidRPr="00820E88">
        <w:rPr>
          <w:color w:val="000000"/>
          <w:sz w:val="22"/>
          <w:szCs w:val="22"/>
        </w:rPr>
        <w:lastRenderedPageBreak/>
        <w:t xml:space="preserve">соответственно регулировать поведение. Действительно, без способности предвидеть вероятный исход будущих поступков люди действовали бы крайне непроизводительно, если не сказать рискованно. </w:t>
      </w:r>
    </w:p>
    <w:p w14:paraId="2C2002A0" w14:textId="77777777" w:rsidR="001C06F7" w:rsidRPr="00820E88" w:rsidRDefault="001C06F7" w:rsidP="00BA1D05">
      <w:pPr>
        <w:pStyle w:val="a8"/>
        <w:widowControl w:val="0"/>
        <w:spacing w:before="0" w:after="0" w:line="360" w:lineRule="auto"/>
        <w:jc w:val="both"/>
        <w:rPr>
          <w:color w:val="000000"/>
          <w:sz w:val="22"/>
          <w:szCs w:val="22"/>
        </w:rPr>
      </w:pPr>
    </w:p>
    <w:p w14:paraId="63117B88" w14:textId="77777777" w:rsidR="00972679" w:rsidRPr="0036035B" w:rsidRDefault="00972679" w:rsidP="00BA1D05">
      <w:pPr>
        <w:pStyle w:val="1"/>
        <w:spacing w:before="0" w:after="0"/>
        <w:rPr>
          <w:rFonts w:cs="Arial"/>
          <w:color w:val="4472C4"/>
        </w:rPr>
      </w:pPr>
      <w:bookmarkStart w:id="51" w:name="_Toc206825230"/>
      <w:bookmarkStart w:id="52" w:name="_Toc216152545"/>
      <w:r w:rsidRPr="0036035B">
        <w:rPr>
          <w:rFonts w:cs="Arial"/>
          <w:color w:val="4472C4"/>
        </w:rPr>
        <w:t>2.1.8. Косвенное подкрепление</w:t>
      </w:r>
      <w:bookmarkEnd w:id="51"/>
      <w:bookmarkEnd w:id="52"/>
    </w:p>
    <w:p w14:paraId="30BCEE38"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Из вышеизложенного видно, что люди могут получить пользу от наблюдения успехов и поражений других так же, как из своего непосредственного опыта. Действительно, мы, как общественные индивиды, постоянно следим за действиями других людей и за ситуациями, в которых тех поощряют, игнорируют или наказывают. </w:t>
      </w:r>
    </w:p>
    <w:p w14:paraId="5B0B9DB4" w14:textId="77777777" w:rsidR="00515CDC" w:rsidRDefault="00515CDC" w:rsidP="00BA1D05">
      <w:pPr>
        <w:pStyle w:val="a8"/>
        <w:widowControl w:val="0"/>
        <w:spacing w:before="0" w:after="0" w:line="360" w:lineRule="auto"/>
        <w:jc w:val="both"/>
        <w:rPr>
          <w:i/>
          <w:iCs/>
          <w:color w:val="000000"/>
          <w:sz w:val="22"/>
          <w:szCs w:val="22"/>
        </w:rPr>
      </w:pPr>
      <w:r w:rsidRPr="00411889">
        <w:rPr>
          <w:i/>
          <w:sz w:val="22"/>
          <w:u w:val="single"/>
        </w:rPr>
        <w:t>Пример</w:t>
      </w:r>
      <w:r w:rsidRPr="00411889">
        <w:rPr>
          <w:i/>
          <w:sz w:val="22"/>
        </w:rPr>
        <w:t>.</w:t>
      </w:r>
      <w:r>
        <w:rPr>
          <w:i/>
          <w:iCs/>
          <w:color w:val="000000"/>
          <w:sz w:val="22"/>
          <w:szCs w:val="22"/>
        </w:rPr>
        <w:t xml:space="preserve"> </w:t>
      </w:r>
      <w:r w:rsidR="00972679" w:rsidRPr="00820E88">
        <w:rPr>
          <w:i/>
          <w:iCs/>
          <w:color w:val="000000"/>
          <w:sz w:val="22"/>
          <w:szCs w:val="22"/>
        </w:rPr>
        <w:t xml:space="preserve">Возьмем школьника, который наблюдает, как делают выговор однокласснику за то, что он мешает учителю. Данный пример, вероятно, послужит ему предостережением, если, конечно, этот ребенок не посчитает, что в его случае последствия могут быть другими. </w:t>
      </w:r>
    </w:p>
    <w:p w14:paraId="67ADE78B" w14:textId="77777777" w:rsidR="00BC441A" w:rsidRPr="00820E88" w:rsidRDefault="00972679" w:rsidP="00BA1D05">
      <w:pPr>
        <w:pStyle w:val="a8"/>
        <w:widowControl w:val="0"/>
        <w:spacing w:before="0" w:after="0" w:line="360" w:lineRule="auto"/>
        <w:jc w:val="both"/>
        <w:rPr>
          <w:i/>
          <w:iCs/>
          <w:color w:val="000000"/>
          <w:sz w:val="22"/>
          <w:szCs w:val="22"/>
        </w:rPr>
      </w:pPr>
      <w:r w:rsidRPr="00820E88">
        <w:rPr>
          <w:i/>
          <w:iCs/>
          <w:color w:val="000000"/>
          <w:sz w:val="22"/>
          <w:szCs w:val="22"/>
        </w:rPr>
        <w:t>Если менеджер видит, что внимание к своему внешнему виду, наличие визитных карточек, доброжелательное выражение лица, внимание к клиентам оказывает благоприятные результаты на показатели работы коллеги, то он будет стремиться обращать на них больше внимания и многократно реализовать в своей деятельности.</w:t>
      </w:r>
    </w:p>
    <w:p w14:paraId="1598A195" w14:textId="77777777" w:rsidR="00C66A7C" w:rsidRPr="00515CDC" w:rsidRDefault="00C66A7C" w:rsidP="00BA1D05">
      <w:pPr>
        <w:pStyle w:val="a8"/>
        <w:widowControl w:val="0"/>
        <w:spacing w:before="0" w:after="0" w:line="360" w:lineRule="auto"/>
        <w:jc w:val="both"/>
        <w:rPr>
          <w:b/>
          <w:i/>
          <w:color w:val="323232"/>
          <w:sz w:val="21"/>
          <w:szCs w:val="21"/>
          <w:shd w:val="clear" w:color="auto" w:fill="FFFFFF"/>
        </w:rPr>
      </w:pPr>
      <w:r w:rsidRPr="00515CDC">
        <w:rPr>
          <w:b/>
          <w:i/>
          <w:color w:val="323232"/>
          <w:sz w:val="21"/>
          <w:szCs w:val="21"/>
          <w:highlight w:val="green"/>
          <w:shd w:val="clear" w:color="auto" w:fill="FFFFFF"/>
        </w:rPr>
        <w:t>Косвенное подкрепление – это наблюдение за поведением других и того, к чему приводят последствия такого поведения.</w:t>
      </w:r>
    </w:p>
    <w:p w14:paraId="1B7B7BB1" w14:textId="77777777" w:rsidR="00A3436A" w:rsidRPr="00820E88" w:rsidRDefault="00A3436A" w:rsidP="00BA1D05">
      <w:pPr>
        <w:pStyle w:val="a8"/>
        <w:widowControl w:val="0"/>
        <w:spacing w:before="0" w:after="0" w:line="360" w:lineRule="auto"/>
        <w:jc w:val="both"/>
        <w:rPr>
          <w:color w:val="323232"/>
          <w:sz w:val="21"/>
          <w:szCs w:val="21"/>
          <w:shd w:val="clear" w:color="auto" w:fill="FFFFFF"/>
        </w:rPr>
      </w:pPr>
      <w:r w:rsidRPr="00820E88">
        <w:rPr>
          <w:color w:val="323232"/>
          <w:sz w:val="21"/>
          <w:szCs w:val="21"/>
          <w:highlight w:val="cyan"/>
          <w:shd w:val="clear" w:color="auto" w:fill="FFFFFF"/>
        </w:rPr>
        <w:t>Рис. Иллюстрация.</w:t>
      </w:r>
    </w:p>
    <w:p w14:paraId="6B44EF5E" w14:textId="77777777" w:rsidR="00A3436A" w:rsidRPr="00820E88" w:rsidRDefault="00C2509E" w:rsidP="00515CDC">
      <w:pPr>
        <w:pStyle w:val="a8"/>
        <w:widowControl w:val="0"/>
        <w:spacing w:before="0" w:after="0" w:line="360" w:lineRule="auto"/>
        <w:jc w:val="center"/>
        <w:rPr>
          <w:i/>
          <w:iCs/>
          <w:color w:val="000000"/>
          <w:sz w:val="22"/>
          <w:szCs w:val="22"/>
        </w:rPr>
      </w:pPr>
      <w:r>
        <w:rPr>
          <w:noProof/>
          <w:color w:val="323232"/>
          <w:sz w:val="21"/>
          <w:szCs w:val="21"/>
          <w:shd w:val="clear" w:color="auto" w:fill="FFFFFF"/>
        </w:rPr>
        <w:drawing>
          <wp:inline distT="0" distB="0" distL="0" distR="0" wp14:anchorId="3E1D4AAD" wp14:editId="04C6A1DF">
            <wp:extent cx="1965960" cy="1310640"/>
            <wp:effectExtent l="0" t="0" r="0" b="0"/>
            <wp:docPr id="30" name="Рисунок 30" descr="pic-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5960" cy="1310640"/>
                    </a:xfrm>
                    <a:prstGeom prst="rect">
                      <a:avLst/>
                    </a:prstGeom>
                    <a:noFill/>
                    <a:ln>
                      <a:noFill/>
                    </a:ln>
                  </pic:spPr>
                </pic:pic>
              </a:graphicData>
            </a:graphic>
          </wp:inline>
        </w:drawing>
      </w:r>
    </w:p>
    <w:p w14:paraId="4E9FE095"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Как показывают эти </w:t>
      </w:r>
      <w:r w:rsidRPr="00515CDC">
        <w:rPr>
          <w:i/>
          <w:color w:val="000000"/>
          <w:sz w:val="22"/>
          <w:szCs w:val="22"/>
          <w:u w:val="single"/>
        </w:rPr>
        <w:t>два примера</w:t>
      </w:r>
      <w:r w:rsidRPr="00820E88">
        <w:rPr>
          <w:color w:val="000000"/>
          <w:sz w:val="22"/>
          <w:szCs w:val="22"/>
        </w:rPr>
        <w:t xml:space="preserve">, наблюдаемые или косвенные последствия (наказания и поощрения), подкрепляющие действия других, часто играют значительную роль в регуляции нашего поведения. Это означает, что пробы и ошибки </w:t>
      </w:r>
      <w:proofErr w:type="spellStart"/>
      <w:r w:rsidRPr="00820E88">
        <w:rPr>
          <w:color w:val="000000"/>
          <w:sz w:val="22"/>
          <w:szCs w:val="22"/>
        </w:rPr>
        <w:t>оперантного</w:t>
      </w:r>
      <w:proofErr w:type="spellEnd"/>
      <w:r w:rsidRPr="00820E88">
        <w:rPr>
          <w:color w:val="000000"/>
          <w:sz w:val="22"/>
          <w:szCs w:val="22"/>
        </w:rPr>
        <w:t xml:space="preserve"> </w:t>
      </w:r>
      <w:proofErr w:type="spellStart"/>
      <w:r w:rsidRPr="00820E88">
        <w:rPr>
          <w:color w:val="000000"/>
          <w:sz w:val="22"/>
          <w:szCs w:val="22"/>
        </w:rPr>
        <w:t>обусловливания</w:t>
      </w:r>
      <w:proofErr w:type="spellEnd"/>
      <w:r w:rsidRPr="00820E88">
        <w:rPr>
          <w:color w:val="000000"/>
          <w:sz w:val="22"/>
          <w:szCs w:val="22"/>
        </w:rPr>
        <w:t xml:space="preserve"> могут быть получены </w:t>
      </w:r>
      <w:r w:rsidR="00515CDC">
        <w:rPr>
          <w:color w:val="000000"/>
          <w:sz w:val="22"/>
          <w:szCs w:val="22"/>
        </w:rPr>
        <w:t>«</w:t>
      </w:r>
      <w:r w:rsidRPr="00820E88">
        <w:rPr>
          <w:color w:val="000000"/>
          <w:sz w:val="22"/>
          <w:szCs w:val="22"/>
        </w:rPr>
        <w:t>из вторых рук</w:t>
      </w:r>
      <w:r w:rsidR="00515CDC">
        <w:rPr>
          <w:color w:val="000000"/>
          <w:sz w:val="22"/>
          <w:szCs w:val="22"/>
        </w:rPr>
        <w:t>»</w:t>
      </w:r>
      <w:r w:rsidRPr="00820E88">
        <w:rPr>
          <w:color w:val="000000"/>
          <w:sz w:val="22"/>
          <w:szCs w:val="22"/>
        </w:rPr>
        <w:t xml:space="preserve">. Преимущество этого принципа в том, что он не только позволяет нам экономить энергию, но также дает возможность учиться на ошибках и успехах других. </w:t>
      </w:r>
    </w:p>
    <w:p w14:paraId="6677A2A5" w14:textId="77777777" w:rsidR="00BC441A"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Косвенное подкрепление осуществляется всякий раз, когда наблюдатель видит действие модели с результатом, который наблюдатель осознает как результат предшествующих действий модели. Можно говорить о косвенном позитивном подкреплении, когда наблюдатели ведут себя таким же образом, как наблюдаемые ранее модели, получившие </w:t>
      </w:r>
      <w:r w:rsidRPr="00820E88">
        <w:rPr>
          <w:color w:val="000000"/>
          <w:sz w:val="22"/>
          <w:szCs w:val="22"/>
        </w:rPr>
        <w:lastRenderedPageBreak/>
        <w:t xml:space="preserve">подкрепление, в то время как при косвенном наказании наблюдаемые </w:t>
      </w:r>
      <w:proofErr w:type="spellStart"/>
      <w:r w:rsidRPr="00820E88">
        <w:rPr>
          <w:color w:val="000000"/>
          <w:sz w:val="22"/>
          <w:szCs w:val="22"/>
        </w:rPr>
        <w:t>аверсивные</w:t>
      </w:r>
      <w:proofErr w:type="spellEnd"/>
      <w:r w:rsidRPr="00820E88">
        <w:rPr>
          <w:color w:val="000000"/>
          <w:sz w:val="22"/>
          <w:szCs w:val="22"/>
        </w:rPr>
        <w:t xml:space="preserve"> последствия снижают тенденцию вести себя подобным образом.</w:t>
      </w:r>
    </w:p>
    <w:p w14:paraId="16A79113"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каждом </w:t>
      </w:r>
      <w:r w:rsidRPr="00515CDC">
        <w:rPr>
          <w:i/>
          <w:color w:val="000000"/>
          <w:sz w:val="22"/>
          <w:szCs w:val="22"/>
          <w:u w:val="single"/>
        </w:rPr>
        <w:t>примере</w:t>
      </w:r>
      <w:r w:rsidRPr="00820E88">
        <w:rPr>
          <w:color w:val="000000"/>
          <w:sz w:val="22"/>
          <w:szCs w:val="22"/>
        </w:rPr>
        <w:t xml:space="preserve"> информация, полученная от наблюдаемых последствий, позволяет наблюдателю определить, будет отдельный внешний подкрепляющий стимул являться поощрением или наказанием. Таким образом, если </w:t>
      </w:r>
      <w:r w:rsidR="00515CDC">
        <w:rPr>
          <w:color w:val="000000"/>
          <w:sz w:val="22"/>
          <w:szCs w:val="22"/>
        </w:rPr>
        <w:t>В</w:t>
      </w:r>
      <w:r w:rsidRPr="00820E88">
        <w:rPr>
          <w:color w:val="000000"/>
          <w:sz w:val="22"/>
          <w:szCs w:val="22"/>
        </w:rPr>
        <w:t xml:space="preserve">ы увидите, что кого-то поощряют за какие-то действия, </w:t>
      </w:r>
      <w:r w:rsidR="00515CDC">
        <w:rPr>
          <w:color w:val="000000"/>
          <w:sz w:val="22"/>
          <w:szCs w:val="22"/>
        </w:rPr>
        <w:t>В</w:t>
      </w:r>
      <w:r w:rsidRPr="00820E88">
        <w:rPr>
          <w:color w:val="000000"/>
          <w:sz w:val="22"/>
          <w:szCs w:val="22"/>
        </w:rPr>
        <w:t xml:space="preserve">ы, вероятно, придете к заключению, что получите такой же подкрепляющий стимул, если поступите так же. И наоборот, если </w:t>
      </w:r>
      <w:r w:rsidR="00515CDC">
        <w:rPr>
          <w:color w:val="000000"/>
          <w:sz w:val="22"/>
          <w:szCs w:val="22"/>
        </w:rPr>
        <w:t>В</w:t>
      </w:r>
      <w:r w:rsidRPr="00820E88">
        <w:rPr>
          <w:color w:val="000000"/>
          <w:sz w:val="22"/>
          <w:szCs w:val="22"/>
        </w:rPr>
        <w:t xml:space="preserve">ы увидите, что кого-то наказывают за что-то, </w:t>
      </w:r>
      <w:r w:rsidR="00515CDC">
        <w:rPr>
          <w:color w:val="000000"/>
          <w:sz w:val="22"/>
          <w:szCs w:val="22"/>
        </w:rPr>
        <w:t>В</w:t>
      </w:r>
      <w:r w:rsidRPr="00820E88">
        <w:rPr>
          <w:color w:val="000000"/>
          <w:sz w:val="22"/>
          <w:szCs w:val="22"/>
        </w:rPr>
        <w:t xml:space="preserve">ы, вероятно, придете к заключению, что то же самое случится с </w:t>
      </w:r>
      <w:r w:rsidR="00515CDC">
        <w:rPr>
          <w:color w:val="000000"/>
          <w:sz w:val="22"/>
          <w:szCs w:val="22"/>
        </w:rPr>
        <w:t>В</w:t>
      </w:r>
      <w:r w:rsidRPr="00820E88">
        <w:rPr>
          <w:color w:val="000000"/>
          <w:sz w:val="22"/>
          <w:szCs w:val="22"/>
        </w:rPr>
        <w:t xml:space="preserve">ами, если </w:t>
      </w:r>
      <w:r w:rsidR="00515CDC">
        <w:rPr>
          <w:color w:val="000000"/>
          <w:sz w:val="22"/>
          <w:szCs w:val="22"/>
        </w:rPr>
        <w:t>В</w:t>
      </w:r>
      <w:r w:rsidRPr="00820E88">
        <w:rPr>
          <w:color w:val="000000"/>
          <w:sz w:val="22"/>
          <w:szCs w:val="22"/>
        </w:rPr>
        <w:t xml:space="preserve">ы поступите сходным образом. </w:t>
      </w:r>
    </w:p>
    <w:p w14:paraId="3575466B" w14:textId="77777777" w:rsidR="00515CDC" w:rsidRDefault="00515CDC" w:rsidP="00BA1D05">
      <w:pPr>
        <w:pStyle w:val="1"/>
        <w:spacing w:before="0" w:after="0"/>
        <w:rPr>
          <w:rFonts w:cs="Arial"/>
          <w:sz w:val="24"/>
        </w:rPr>
      </w:pPr>
      <w:bookmarkStart w:id="53" w:name="_Toc206825231"/>
      <w:bookmarkStart w:id="54" w:name="_Toc216152546"/>
    </w:p>
    <w:p w14:paraId="6F1B3968" w14:textId="77777777" w:rsidR="00972679" w:rsidRPr="0036035B" w:rsidRDefault="00972679" w:rsidP="00BA1D05">
      <w:pPr>
        <w:pStyle w:val="1"/>
        <w:spacing w:before="0" w:after="0"/>
        <w:rPr>
          <w:rFonts w:cs="Arial"/>
          <w:color w:val="4472C4"/>
        </w:rPr>
      </w:pPr>
      <w:r w:rsidRPr="0036035B">
        <w:rPr>
          <w:rFonts w:cs="Arial"/>
          <w:color w:val="4472C4"/>
        </w:rPr>
        <w:t>2.1.9. Самоподкрепление</w:t>
      </w:r>
      <w:bookmarkEnd w:id="53"/>
      <w:bookmarkEnd w:id="54"/>
    </w:p>
    <w:p w14:paraId="02763003"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До сих пор мы рассматривали, как люди регулируют свое поведение на основе внешних последствий, которые они либо наблюдают, либо испытывают непосредственно. С точки зрения социально-когнитивной теории, однако, многие наши поступки регулируются </w:t>
      </w:r>
      <w:proofErr w:type="spellStart"/>
      <w:r w:rsidRPr="00820E88">
        <w:rPr>
          <w:color w:val="000000"/>
          <w:sz w:val="22"/>
          <w:szCs w:val="22"/>
        </w:rPr>
        <w:t>самоналагаемым</w:t>
      </w:r>
      <w:proofErr w:type="spellEnd"/>
      <w:r w:rsidRPr="00820E88">
        <w:rPr>
          <w:color w:val="000000"/>
          <w:sz w:val="22"/>
          <w:szCs w:val="22"/>
        </w:rPr>
        <w:t xml:space="preserve"> подкреплением. </w:t>
      </w:r>
      <w:r w:rsidRPr="00515CDC">
        <w:rPr>
          <w:b/>
          <w:color w:val="000000"/>
          <w:sz w:val="22"/>
          <w:szCs w:val="22"/>
        </w:rPr>
        <w:t>Бандура</w:t>
      </w:r>
      <w:r w:rsidRPr="00820E88">
        <w:rPr>
          <w:color w:val="000000"/>
          <w:sz w:val="22"/>
          <w:szCs w:val="22"/>
        </w:rPr>
        <w:t xml:space="preserve"> </w:t>
      </w:r>
      <w:r w:rsidRPr="00515CDC">
        <w:rPr>
          <w:b/>
          <w:i/>
          <w:color w:val="000000"/>
          <w:sz w:val="22"/>
          <w:szCs w:val="22"/>
        </w:rPr>
        <w:t>утверждает</w:t>
      </w:r>
      <w:r w:rsidRPr="00820E88">
        <w:rPr>
          <w:color w:val="000000"/>
          <w:sz w:val="22"/>
          <w:szCs w:val="22"/>
        </w:rPr>
        <w:t xml:space="preserve"> даже, что в основном поведение человека регулируется посредством подкрепления самого себя. </w:t>
      </w:r>
    </w:p>
    <w:p w14:paraId="0B1CA5DB" w14:textId="77777777" w:rsidR="004A567C" w:rsidRDefault="004A567C"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w:t>
      </w:r>
      <w:r w:rsidRPr="00820E88">
        <w:rPr>
          <w:color w:val="000000"/>
          <w:sz w:val="22"/>
          <w:szCs w:val="22"/>
          <w:highlight w:val="green"/>
        </w:rPr>
        <w:t xml:space="preserve">Компоненты процесса </w:t>
      </w:r>
      <w:proofErr w:type="spellStart"/>
      <w:r w:rsidRPr="00820E88">
        <w:rPr>
          <w:color w:val="000000"/>
          <w:sz w:val="22"/>
          <w:szCs w:val="22"/>
          <w:highlight w:val="green"/>
        </w:rPr>
        <w:t>саморегуляции</w:t>
      </w:r>
      <w:proofErr w:type="spellEnd"/>
      <w:r w:rsidRPr="00820E88">
        <w:rPr>
          <w:color w:val="000000"/>
          <w:sz w:val="22"/>
          <w:szCs w:val="22"/>
        </w:rPr>
        <w:t xml:space="preserve"> и </w:t>
      </w:r>
      <w:r w:rsidRPr="00820E88">
        <w:rPr>
          <w:color w:val="000000"/>
          <w:sz w:val="22"/>
          <w:szCs w:val="22"/>
          <w:highlight w:val="cyan"/>
        </w:rPr>
        <w:t>рис. Иллюстрация</w:t>
      </w:r>
      <w:r w:rsidRPr="00820E88">
        <w:rPr>
          <w:color w:val="000000"/>
          <w:sz w:val="22"/>
          <w:szCs w:val="22"/>
        </w:rPr>
        <w:t>.</w:t>
      </w:r>
    </w:p>
    <w:tbl>
      <w:tblPr>
        <w:tblStyle w:val="af"/>
        <w:tblW w:w="0" w:type="auto"/>
        <w:tblLook w:val="04A0" w:firstRow="1" w:lastRow="0" w:firstColumn="1" w:lastColumn="0" w:noHBand="0" w:noVBand="1"/>
      </w:tblPr>
      <w:tblGrid>
        <w:gridCol w:w="2802"/>
        <w:gridCol w:w="567"/>
        <w:gridCol w:w="2976"/>
        <w:gridCol w:w="567"/>
        <w:gridCol w:w="2659"/>
      </w:tblGrid>
      <w:tr w:rsidR="00D4401B" w:rsidRPr="00D4401B" w14:paraId="76A8F8F0" w14:textId="77777777" w:rsidTr="00F94E88">
        <w:tc>
          <w:tcPr>
            <w:tcW w:w="2802" w:type="dxa"/>
            <w:tcBorders>
              <w:right w:val="single" w:sz="4" w:space="0" w:color="auto"/>
            </w:tcBorders>
            <w:shd w:val="clear" w:color="auto" w:fill="95B3D7" w:themeFill="accent1" w:themeFillTint="99"/>
          </w:tcPr>
          <w:p w14:paraId="65136FF7" w14:textId="77777777" w:rsidR="00D4401B" w:rsidRPr="00D4401B" w:rsidRDefault="00D4401B" w:rsidP="00D4401B">
            <w:pPr>
              <w:pStyle w:val="a8"/>
              <w:widowControl w:val="0"/>
              <w:spacing w:before="0" w:after="0" w:line="360" w:lineRule="auto"/>
              <w:jc w:val="center"/>
              <w:rPr>
                <w:b/>
                <w:color w:val="000000"/>
                <w:sz w:val="18"/>
                <w:szCs w:val="18"/>
              </w:rPr>
            </w:pPr>
            <w:r w:rsidRPr="00F94E88">
              <w:rPr>
                <w:b/>
                <w:color w:val="FFFFFF" w:themeColor="background1"/>
                <w:sz w:val="18"/>
                <w:szCs w:val="18"/>
              </w:rPr>
              <w:t>ИСПОЛНЕНИЕ</w:t>
            </w:r>
          </w:p>
        </w:tc>
        <w:tc>
          <w:tcPr>
            <w:tcW w:w="567" w:type="dxa"/>
            <w:tcBorders>
              <w:top w:val="nil"/>
              <w:left w:val="single" w:sz="4" w:space="0" w:color="auto"/>
              <w:bottom w:val="nil"/>
              <w:right w:val="single" w:sz="4" w:space="0" w:color="auto"/>
            </w:tcBorders>
          </w:tcPr>
          <w:p w14:paraId="35BB4A69" w14:textId="77777777" w:rsidR="00D4401B" w:rsidRPr="00D4401B" w:rsidRDefault="00F94E88" w:rsidP="00D4401B">
            <w:pPr>
              <w:pStyle w:val="a8"/>
              <w:widowControl w:val="0"/>
              <w:spacing w:before="0" w:after="0" w:line="360" w:lineRule="auto"/>
              <w:jc w:val="center"/>
              <w:rPr>
                <w:b/>
                <w:color w:val="000000"/>
                <w:sz w:val="18"/>
                <w:szCs w:val="18"/>
              </w:rPr>
            </w:pPr>
            <w:r>
              <w:rPr>
                <w:b/>
                <w:noProof/>
                <w:color w:val="000000"/>
                <w:sz w:val="18"/>
                <w:szCs w:val="18"/>
              </w:rPr>
              <mc:AlternateContent>
                <mc:Choice Requires="wps">
                  <w:drawing>
                    <wp:anchor distT="0" distB="0" distL="114300" distR="114300" simplePos="0" relativeHeight="251700224" behindDoc="0" locked="0" layoutInCell="1" allowOverlap="1" wp14:anchorId="533CA561" wp14:editId="58A14B03">
                      <wp:simplePos x="0" y="0"/>
                      <wp:positionH relativeFrom="column">
                        <wp:posOffset>-47625</wp:posOffset>
                      </wp:positionH>
                      <wp:positionV relativeFrom="paragraph">
                        <wp:posOffset>132715</wp:posOffset>
                      </wp:positionV>
                      <wp:extent cx="342900" cy="0"/>
                      <wp:effectExtent l="0" t="76200" r="19050" b="114300"/>
                      <wp:wrapNone/>
                      <wp:docPr id="12" name="Прямая со стрелкой 12"/>
                      <wp:cNvGraphicFramePr/>
                      <a:graphic xmlns:a="http://schemas.openxmlformats.org/drawingml/2006/main">
                        <a:graphicData uri="http://schemas.microsoft.com/office/word/2010/wordprocessingShape">
                          <wps:wsp>
                            <wps:cNvCnPr/>
                            <wps:spPr>
                              <a:xfrm>
                                <a:off x="0" y="0"/>
                                <a:ext cx="34290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12" o:spid="_x0000_s1026" type="#_x0000_t32" style="position:absolute;margin-left:-3.75pt;margin-top:10.45pt;width:27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" strokecolor="#4579b8 [3044]" strokeweight="2pt">
                      <v:stroke endarrow="open"/>
                    </v:shape>
                  </w:pict>
                </mc:Fallback>
              </mc:AlternateContent>
            </w:r>
          </w:p>
        </w:tc>
        <w:tc>
          <w:tcPr>
            <w:tcW w:w="2976" w:type="dxa"/>
            <w:tcBorders>
              <w:left w:val="single" w:sz="4" w:space="0" w:color="auto"/>
              <w:right w:val="single" w:sz="4" w:space="0" w:color="auto"/>
            </w:tcBorders>
            <w:shd w:val="clear" w:color="auto" w:fill="8DB3E2" w:themeFill="text2" w:themeFillTint="66"/>
          </w:tcPr>
          <w:p w14:paraId="6D227A14" w14:textId="77777777" w:rsidR="00D4401B" w:rsidRPr="00D4401B" w:rsidRDefault="00F94E88" w:rsidP="00D4401B">
            <w:pPr>
              <w:pStyle w:val="a8"/>
              <w:widowControl w:val="0"/>
              <w:spacing w:before="0" w:after="0" w:line="360" w:lineRule="auto"/>
              <w:jc w:val="center"/>
              <w:rPr>
                <w:b/>
                <w:color w:val="000000"/>
                <w:sz w:val="18"/>
                <w:szCs w:val="18"/>
              </w:rPr>
            </w:pPr>
            <w:r w:rsidRPr="00F94E88">
              <w:rPr>
                <w:b/>
                <w:noProof/>
                <w:color w:val="FFFFFF" w:themeColor="background1"/>
                <w:sz w:val="18"/>
                <w:szCs w:val="18"/>
              </w:rPr>
              <mc:AlternateContent>
                <mc:Choice Requires="wps">
                  <w:drawing>
                    <wp:anchor distT="0" distB="0" distL="114300" distR="114300" simplePos="0" relativeHeight="251702272" behindDoc="0" locked="0" layoutInCell="1" allowOverlap="1" wp14:anchorId="3EC78496" wp14:editId="073647CF">
                      <wp:simplePos x="0" y="0"/>
                      <wp:positionH relativeFrom="column">
                        <wp:posOffset>1809750</wp:posOffset>
                      </wp:positionH>
                      <wp:positionV relativeFrom="paragraph">
                        <wp:posOffset>94615</wp:posOffset>
                      </wp:positionV>
                      <wp:extent cx="373380" cy="0"/>
                      <wp:effectExtent l="0" t="76200" r="26670" b="114300"/>
                      <wp:wrapNone/>
                      <wp:docPr id="13" name="Прямая со стрелкой 13"/>
                      <wp:cNvGraphicFramePr/>
                      <a:graphic xmlns:a="http://schemas.openxmlformats.org/drawingml/2006/main">
                        <a:graphicData uri="http://schemas.microsoft.com/office/word/2010/wordprocessingShape">
                          <wps:wsp>
                            <wps:cNvCnPr/>
                            <wps:spPr>
                              <a:xfrm>
                                <a:off x="0" y="0"/>
                                <a:ext cx="37338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13" o:spid="_x0000_s1026" type="#_x0000_t32" style="position:absolute;margin-left:142.5pt;margin-top:7.45pt;width:29.4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" strokecolor="#4579b8 [3044]" strokeweight="2pt">
                      <v:stroke endarrow="open"/>
                    </v:shape>
                  </w:pict>
                </mc:Fallback>
              </mc:AlternateContent>
            </w:r>
            <w:r w:rsidR="00D4401B" w:rsidRPr="00F94E88">
              <w:rPr>
                <w:b/>
                <w:color w:val="FFFFFF" w:themeColor="background1"/>
                <w:sz w:val="18"/>
                <w:szCs w:val="18"/>
              </w:rPr>
              <w:t>ОЦЕНОЧНЫЕ ПРОЦЕССЫ</w:t>
            </w:r>
          </w:p>
        </w:tc>
        <w:tc>
          <w:tcPr>
            <w:tcW w:w="567" w:type="dxa"/>
            <w:tcBorders>
              <w:top w:val="nil"/>
              <w:left w:val="single" w:sz="4" w:space="0" w:color="auto"/>
              <w:bottom w:val="nil"/>
              <w:right w:val="single" w:sz="4" w:space="0" w:color="auto"/>
            </w:tcBorders>
          </w:tcPr>
          <w:p w14:paraId="5EB24C99" w14:textId="77777777" w:rsidR="00D4401B" w:rsidRPr="00D4401B" w:rsidRDefault="00D4401B" w:rsidP="00D4401B">
            <w:pPr>
              <w:pStyle w:val="a8"/>
              <w:widowControl w:val="0"/>
              <w:spacing w:before="0" w:after="0" w:line="360" w:lineRule="auto"/>
              <w:jc w:val="center"/>
              <w:rPr>
                <w:b/>
                <w:color w:val="000000"/>
                <w:sz w:val="18"/>
                <w:szCs w:val="18"/>
              </w:rPr>
            </w:pPr>
          </w:p>
        </w:tc>
        <w:tc>
          <w:tcPr>
            <w:tcW w:w="2659" w:type="dxa"/>
            <w:tcBorders>
              <w:left w:val="single" w:sz="4" w:space="0" w:color="auto"/>
            </w:tcBorders>
            <w:shd w:val="clear" w:color="auto" w:fill="8DB3E2" w:themeFill="text2" w:themeFillTint="66"/>
          </w:tcPr>
          <w:p w14:paraId="793162D2" w14:textId="77777777" w:rsidR="00D4401B" w:rsidRPr="00D4401B" w:rsidRDefault="00D4401B" w:rsidP="00D4401B">
            <w:pPr>
              <w:pStyle w:val="a8"/>
              <w:widowControl w:val="0"/>
              <w:spacing w:before="0" w:after="0" w:line="360" w:lineRule="auto"/>
              <w:jc w:val="center"/>
              <w:rPr>
                <w:b/>
                <w:color w:val="000000"/>
                <w:sz w:val="18"/>
                <w:szCs w:val="18"/>
              </w:rPr>
            </w:pPr>
            <w:r w:rsidRPr="00F94E88">
              <w:rPr>
                <w:b/>
                <w:color w:val="FFFFFF" w:themeColor="background1"/>
                <w:sz w:val="18"/>
                <w:szCs w:val="18"/>
              </w:rPr>
              <w:t>САМООТВЕТ</w:t>
            </w:r>
          </w:p>
        </w:tc>
      </w:tr>
      <w:tr w:rsidR="00D4401B" w:rsidRPr="00D4401B" w14:paraId="5ECD04A0" w14:textId="77777777" w:rsidTr="00F94E88">
        <w:tc>
          <w:tcPr>
            <w:tcW w:w="2802" w:type="dxa"/>
            <w:tcBorders>
              <w:right w:val="single" w:sz="4" w:space="0" w:color="auto"/>
            </w:tcBorders>
          </w:tcPr>
          <w:p w14:paraId="4B6309B2" w14:textId="77777777" w:rsidR="00D4401B" w:rsidRPr="00F94E88" w:rsidRDefault="00D4401B" w:rsidP="00BA1D05">
            <w:pPr>
              <w:pStyle w:val="a8"/>
              <w:widowControl w:val="0"/>
              <w:spacing w:before="0" w:after="0" w:line="360" w:lineRule="auto"/>
              <w:jc w:val="both"/>
              <w:rPr>
                <w:b/>
                <w:color w:val="000000"/>
                <w:sz w:val="18"/>
                <w:szCs w:val="18"/>
              </w:rPr>
            </w:pPr>
            <w:r w:rsidRPr="00F94E88">
              <w:rPr>
                <w:b/>
                <w:color w:val="000000"/>
                <w:sz w:val="18"/>
                <w:szCs w:val="18"/>
              </w:rPr>
              <w:t>Параметры оценки</w:t>
            </w:r>
          </w:p>
          <w:p w14:paraId="3177CAE8"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Качество</w:t>
            </w:r>
          </w:p>
          <w:p w14:paraId="5BAFE692"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Скорость</w:t>
            </w:r>
          </w:p>
          <w:p w14:paraId="062D430A"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Количество</w:t>
            </w:r>
          </w:p>
          <w:p w14:paraId="11717B80"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Оригинальность</w:t>
            </w:r>
          </w:p>
          <w:p w14:paraId="499B9F10"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Аутентичность</w:t>
            </w:r>
          </w:p>
          <w:p w14:paraId="7232002D"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Значимость</w:t>
            </w:r>
          </w:p>
          <w:p w14:paraId="033DB69D" w14:textId="77777777" w:rsidR="00D4401B" w:rsidRDefault="00D4401B" w:rsidP="00BA1D05">
            <w:pPr>
              <w:pStyle w:val="a8"/>
              <w:widowControl w:val="0"/>
              <w:spacing w:before="0" w:after="0" w:line="360" w:lineRule="auto"/>
              <w:jc w:val="both"/>
              <w:rPr>
                <w:color w:val="000000"/>
                <w:sz w:val="18"/>
                <w:szCs w:val="18"/>
              </w:rPr>
            </w:pPr>
            <w:proofErr w:type="spellStart"/>
            <w:r>
              <w:rPr>
                <w:color w:val="000000"/>
                <w:sz w:val="18"/>
                <w:szCs w:val="18"/>
              </w:rPr>
              <w:t>Девиантность</w:t>
            </w:r>
            <w:proofErr w:type="spellEnd"/>
          </w:p>
          <w:p w14:paraId="719346AD" w14:textId="77777777" w:rsidR="00D4401B" w:rsidRPr="00D4401B" w:rsidRDefault="00D4401B" w:rsidP="00BA1D05">
            <w:pPr>
              <w:pStyle w:val="a8"/>
              <w:widowControl w:val="0"/>
              <w:spacing w:before="0" w:after="0" w:line="360" w:lineRule="auto"/>
              <w:jc w:val="both"/>
              <w:rPr>
                <w:color w:val="000000"/>
                <w:sz w:val="18"/>
                <w:szCs w:val="18"/>
              </w:rPr>
            </w:pPr>
            <w:r>
              <w:rPr>
                <w:color w:val="000000"/>
                <w:sz w:val="18"/>
                <w:szCs w:val="18"/>
              </w:rPr>
              <w:t>Этичность</w:t>
            </w:r>
          </w:p>
        </w:tc>
        <w:tc>
          <w:tcPr>
            <w:tcW w:w="567" w:type="dxa"/>
            <w:tcBorders>
              <w:top w:val="nil"/>
              <w:left w:val="single" w:sz="4" w:space="0" w:color="auto"/>
              <w:bottom w:val="nil"/>
              <w:right w:val="single" w:sz="4" w:space="0" w:color="auto"/>
            </w:tcBorders>
          </w:tcPr>
          <w:p w14:paraId="3A0B4A0B" w14:textId="77777777" w:rsidR="00D4401B" w:rsidRPr="00D4401B" w:rsidRDefault="00D4401B" w:rsidP="00BA1D05">
            <w:pPr>
              <w:pStyle w:val="a8"/>
              <w:widowControl w:val="0"/>
              <w:spacing w:before="0" w:after="0" w:line="360" w:lineRule="auto"/>
              <w:jc w:val="both"/>
              <w:rPr>
                <w:color w:val="000000"/>
                <w:sz w:val="18"/>
                <w:szCs w:val="18"/>
              </w:rPr>
            </w:pPr>
          </w:p>
        </w:tc>
        <w:tc>
          <w:tcPr>
            <w:tcW w:w="2976" w:type="dxa"/>
            <w:tcBorders>
              <w:left w:val="single" w:sz="4" w:space="0" w:color="auto"/>
              <w:right w:val="single" w:sz="4" w:space="0" w:color="auto"/>
            </w:tcBorders>
          </w:tcPr>
          <w:p w14:paraId="5E2467D4" w14:textId="77777777" w:rsidR="00D4401B" w:rsidRPr="00F94E88" w:rsidRDefault="00D4401B" w:rsidP="00BA1D05">
            <w:pPr>
              <w:pStyle w:val="a8"/>
              <w:widowControl w:val="0"/>
              <w:spacing w:before="0" w:after="0" w:line="360" w:lineRule="auto"/>
              <w:jc w:val="both"/>
              <w:rPr>
                <w:b/>
                <w:color w:val="000000"/>
                <w:sz w:val="18"/>
                <w:szCs w:val="18"/>
              </w:rPr>
            </w:pPr>
            <w:r w:rsidRPr="00F94E88">
              <w:rPr>
                <w:b/>
                <w:color w:val="000000"/>
                <w:sz w:val="18"/>
                <w:szCs w:val="18"/>
              </w:rPr>
              <w:t>Персональные стандарты</w:t>
            </w:r>
          </w:p>
          <w:p w14:paraId="35B01612"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Источники моделирования</w:t>
            </w:r>
          </w:p>
          <w:p w14:paraId="3F4B7327"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Источники подкрепления</w:t>
            </w:r>
          </w:p>
          <w:p w14:paraId="4C8D6500" w14:textId="77777777" w:rsidR="00D4401B" w:rsidRPr="00F94E88" w:rsidRDefault="00D4401B" w:rsidP="00BA1D05">
            <w:pPr>
              <w:pStyle w:val="a8"/>
              <w:widowControl w:val="0"/>
              <w:spacing w:before="0" w:after="0" w:line="360" w:lineRule="auto"/>
              <w:jc w:val="both"/>
              <w:rPr>
                <w:b/>
                <w:color w:val="000000"/>
                <w:sz w:val="18"/>
                <w:szCs w:val="18"/>
              </w:rPr>
            </w:pPr>
            <w:proofErr w:type="spellStart"/>
            <w:r w:rsidRPr="00F94E88">
              <w:rPr>
                <w:b/>
                <w:color w:val="000000"/>
                <w:sz w:val="18"/>
                <w:szCs w:val="18"/>
              </w:rPr>
              <w:t>Референтное</w:t>
            </w:r>
            <w:proofErr w:type="spellEnd"/>
            <w:r w:rsidRPr="00F94E88">
              <w:rPr>
                <w:b/>
                <w:color w:val="000000"/>
                <w:sz w:val="18"/>
                <w:szCs w:val="18"/>
              </w:rPr>
              <w:t xml:space="preserve"> исполнение</w:t>
            </w:r>
          </w:p>
          <w:p w14:paraId="676895ED"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Стандартные нормы</w:t>
            </w:r>
          </w:p>
          <w:p w14:paraId="324C98A3"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Социальные сравнения</w:t>
            </w:r>
          </w:p>
          <w:p w14:paraId="3F888280" w14:textId="77777777" w:rsidR="00D4401B" w:rsidRDefault="00F94E88" w:rsidP="00BA1D05">
            <w:pPr>
              <w:pStyle w:val="a8"/>
              <w:widowControl w:val="0"/>
              <w:spacing w:before="0" w:after="0" w:line="360" w:lineRule="auto"/>
              <w:jc w:val="both"/>
              <w:rPr>
                <w:color w:val="000000"/>
                <w:sz w:val="18"/>
                <w:szCs w:val="18"/>
              </w:rPr>
            </w:pPr>
            <w:r>
              <w:rPr>
                <w:color w:val="000000"/>
                <w:sz w:val="18"/>
                <w:szCs w:val="18"/>
              </w:rPr>
              <w:t>Персональные сравнения</w:t>
            </w:r>
          </w:p>
          <w:p w14:paraId="730347CE" w14:textId="77777777" w:rsidR="00F94E88" w:rsidRDefault="00F94E88" w:rsidP="00BA1D05">
            <w:pPr>
              <w:pStyle w:val="a8"/>
              <w:widowControl w:val="0"/>
              <w:spacing w:before="0" w:after="0" w:line="360" w:lineRule="auto"/>
              <w:jc w:val="both"/>
              <w:rPr>
                <w:color w:val="000000"/>
                <w:sz w:val="18"/>
                <w:szCs w:val="18"/>
              </w:rPr>
            </w:pPr>
            <w:r>
              <w:rPr>
                <w:color w:val="000000"/>
                <w:sz w:val="18"/>
                <w:szCs w:val="18"/>
              </w:rPr>
              <w:t>Коллективные сравнения</w:t>
            </w:r>
          </w:p>
          <w:p w14:paraId="5FE6ABD6" w14:textId="77777777" w:rsidR="00F94E88" w:rsidRPr="00F94E88" w:rsidRDefault="00F94E88" w:rsidP="00BA1D05">
            <w:pPr>
              <w:pStyle w:val="a8"/>
              <w:widowControl w:val="0"/>
              <w:spacing w:before="0" w:after="0" w:line="360" w:lineRule="auto"/>
              <w:jc w:val="both"/>
              <w:rPr>
                <w:b/>
                <w:color w:val="000000"/>
                <w:sz w:val="18"/>
                <w:szCs w:val="18"/>
              </w:rPr>
            </w:pPr>
            <w:r w:rsidRPr="00F94E88">
              <w:rPr>
                <w:b/>
                <w:color w:val="000000"/>
                <w:sz w:val="18"/>
                <w:szCs w:val="18"/>
              </w:rPr>
              <w:t>Оценка деятельности</w:t>
            </w:r>
          </w:p>
          <w:p w14:paraId="2F5B1047" w14:textId="77777777" w:rsidR="00F94E88" w:rsidRDefault="00F94E88" w:rsidP="00BA1D05">
            <w:pPr>
              <w:pStyle w:val="a8"/>
              <w:widowControl w:val="0"/>
              <w:spacing w:before="0" w:after="0" w:line="360" w:lineRule="auto"/>
              <w:jc w:val="both"/>
              <w:rPr>
                <w:color w:val="000000"/>
                <w:sz w:val="18"/>
                <w:szCs w:val="18"/>
              </w:rPr>
            </w:pPr>
            <w:r>
              <w:rPr>
                <w:color w:val="000000"/>
                <w:sz w:val="18"/>
                <w:szCs w:val="18"/>
              </w:rPr>
              <w:t>Относительно высокая</w:t>
            </w:r>
          </w:p>
          <w:p w14:paraId="538C3DF9" w14:textId="77777777" w:rsidR="00F94E88" w:rsidRDefault="00F94E88" w:rsidP="00BA1D05">
            <w:pPr>
              <w:pStyle w:val="a8"/>
              <w:widowControl w:val="0"/>
              <w:spacing w:before="0" w:after="0" w:line="360" w:lineRule="auto"/>
              <w:jc w:val="both"/>
              <w:rPr>
                <w:color w:val="000000"/>
                <w:sz w:val="18"/>
                <w:szCs w:val="18"/>
              </w:rPr>
            </w:pPr>
            <w:r>
              <w:rPr>
                <w:color w:val="000000"/>
                <w:sz w:val="18"/>
                <w:szCs w:val="18"/>
              </w:rPr>
              <w:t>Нейтральная понижающая</w:t>
            </w:r>
          </w:p>
          <w:p w14:paraId="46324C8D" w14:textId="77777777" w:rsidR="00F94E88" w:rsidRPr="00F94E88" w:rsidRDefault="00F94E88" w:rsidP="00BA1D05">
            <w:pPr>
              <w:pStyle w:val="a8"/>
              <w:widowControl w:val="0"/>
              <w:spacing w:before="0" w:after="0" w:line="360" w:lineRule="auto"/>
              <w:jc w:val="both"/>
              <w:rPr>
                <w:b/>
                <w:color w:val="000000"/>
                <w:sz w:val="18"/>
                <w:szCs w:val="18"/>
              </w:rPr>
            </w:pPr>
            <w:r w:rsidRPr="00F94E88">
              <w:rPr>
                <w:b/>
                <w:color w:val="000000"/>
                <w:sz w:val="18"/>
                <w:szCs w:val="18"/>
              </w:rPr>
              <w:t>Атрибуция исполнения</w:t>
            </w:r>
          </w:p>
          <w:p w14:paraId="12AFA7EC" w14:textId="77777777" w:rsidR="00F94E88" w:rsidRDefault="00F94E88" w:rsidP="00BA1D05">
            <w:pPr>
              <w:pStyle w:val="a8"/>
              <w:widowControl w:val="0"/>
              <w:spacing w:before="0" w:after="0" w:line="360" w:lineRule="auto"/>
              <w:jc w:val="both"/>
              <w:rPr>
                <w:color w:val="000000"/>
                <w:sz w:val="18"/>
                <w:szCs w:val="18"/>
              </w:rPr>
            </w:pPr>
            <w:r>
              <w:rPr>
                <w:color w:val="000000"/>
                <w:sz w:val="18"/>
                <w:szCs w:val="18"/>
              </w:rPr>
              <w:t>Персональный локус</w:t>
            </w:r>
          </w:p>
          <w:p w14:paraId="77C9D562" w14:textId="77777777" w:rsidR="00F94E88" w:rsidRPr="00D4401B" w:rsidRDefault="00F94E88" w:rsidP="00BA1D05">
            <w:pPr>
              <w:pStyle w:val="a8"/>
              <w:widowControl w:val="0"/>
              <w:spacing w:before="0" w:after="0" w:line="360" w:lineRule="auto"/>
              <w:jc w:val="both"/>
              <w:rPr>
                <w:color w:val="000000"/>
                <w:sz w:val="18"/>
                <w:szCs w:val="18"/>
              </w:rPr>
            </w:pPr>
            <w:r>
              <w:rPr>
                <w:color w:val="000000"/>
                <w:sz w:val="18"/>
                <w:szCs w:val="18"/>
              </w:rPr>
              <w:t>Внешний локус</w:t>
            </w:r>
          </w:p>
        </w:tc>
        <w:tc>
          <w:tcPr>
            <w:tcW w:w="567" w:type="dxa"/>
            <w:tcBorders>
              <w:top w:val="nil"/>
              <w:left w:val="single" w:sz="4" w:space="0" w:color="auto"/>
              <w:bottom w:val="nil"/>
              <w:right w:val="single" w:sz="4" w:space="0" w:color="auto"/>
            </w:tcBorders>
          </w:tcPr>
          <w:p w14:paraId="150C09D7" w14:textId="77777777" w:rsidR="00D4401B" w:rsidRPr="00D4401B" w:rsidRDefault="00D4401B" w:rsidP="00BA1D05">
            <w:pPr>
              <w:pStyle w:val="a8"/>
              <w:widowControl w:val="0"/>
              <w:spacing w:before="0" w:after="0" w:line="360" w:lineRule="auto"/>
              <w:jc w:val="both"/>
              <w:rPr>
                <w:color w:val="000000"/>
                <w:sz w:val="18"/>
                <w:szCs w:val="18"/>
              </w:rPr>
            </w:pPr>
          </w:p>
        </w:tc>
        <w:tc>
          <w:tcPr>
            <w:tcW w:w="2659" w:type="dxa"/>
            <w:tcBorders>
              <w:left w:val="single" w:sz="4" w:space="0" w:color="auto"/>
            </w:tcBorders>
          </w:tcPr>
          <w:p w14:paraId="09E22CB0" w14:textId="77777777" w:rsidR="00D4401B" w:rsidRPr="00F94E88" w:rsidRDefault="00D4401B" w:rsidP="00BA1D05">
            <w:pPr>
              <w:pStyle w:val="a8"/>
              <w:widowControl w:val="0"/>
              <w:spacing w:before="0" w:after="0" w:line="360" w:lineRule="auto"/>
              <w:jc w:val="both"/>
              <w:rPr>
                <w:b/>
                <w:color w:val="000000"/>
                <w:sz w:val="18"/>
                <w:szCs w:val="18"/>
              </w:rPr>
            </w:pPr>
            <w:proofErr w:type="spellStart"/>
            <w:r w:rsidRPr="00F94E88">
              <w:rPr>
                <w:b/>
                <w:color w:val="000000"/>
                <w:sz w:val="18"/>
                <w:szCs w:val="18"/>
              </w:rPr>
              <w:t>Самооценочные</w:t>
            </w:r>
            <w:proofErr w:type="spellEnd"/>
            <w:r w:rsidRPr="00F94E88">
              <w:rPr>
                <w:b/>
                <w:color w:val="000000"/>
                <w:sz w:val="18"/>
                <w:szCs w:val="18"/>
              </w:rPr>
              <w:t xml:space="preserve"> реакции</w:t>
            </w:r>
          </w:p>
          <w:p w14:paraId="44D91C87"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Позитивные</w:t>
            </w:r>
          </w:p>
          <w:p w14:paraId="5828308C"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Негативные</w:t>
            </w:r>
          </w:p>
          <w:p w14:paraId="18DB4BF8" w14:textId="77777777" w:rsidR="00D4401B" w:rsidRPr="00F94E88" w:rsidRDefault="00D4401B" w:rsidP="00BA1D05">
            <w:pPr>
              <w:pStyle w:val="a8"/>
              <w:widowControl w:val="0"/>
              <w:spacing w:before="0" w:after="0" w:line="360" w:lineRule="auto"/>
              <w:jc w:val="both"/>
              <w:rPr>
                <w:b/>
                <w:color w:val="000000"/>
                <w:sz w:val="18"/>
                <w:szCs w:val="18"/>
              </w:rPr>
            </w:pPr>
            <w:r w:rsidRPr="00F94E88">
              <w:rPr>
                <w:b/>
                <w:color w:val="000000"/>
                <w:sz w:val="18"/>
                <w:szCs w:val="18"/>
              </w:rPr>
              <w:t>Ощутимые личные последствия</w:t>
            </w:r>
          </w:p>
          <w:p w14:paraId="2FFE2C28"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Вознаграждающие</w:t>
            </w:r>
          </w:p>
          <w:p w14:paraId="44F0C3D0" w14:textId="77777777" w:rsidR="00D4401B" w:rsidRDefault="00D4401B" w:rsidP="00BA1D05">
            <w:pPr>
              <w:pStyle w:val="a8"/>
              <w:widowControl w:val="0"/>
              <w:spacing w:before="0" w:after="0" w:line="360" w:lineRule="auto"/>
              <w:jc w:val="both"/>
              <w:rPr>
                <w:color w:val="000000"/>
                <w:sz w:val="18"/>
                <w:szCs w:val="18"/>
              </w:rPr>
            </w:pPr>
            <w:r>
              <w:rPr>
                <w:color w:val="000000"/>
                <w:sz w:val="18"/>
                <w:szCs w:val="18"/>
              </w:rPr>
              <w:t>Наказывающие</w:t>
            </w:r>
          </w:p>
          <w:p w14:paraId="6394CEC3" w14:textId="77777777" w:rsidR="00D4401B" w:rsidRPr="00F94E88" w:rsidRDefault="00D4401B" w:rsidP="00BA1D05">
            <w:pPr>
              <w:pStyle w:val="a8"/>
              <w:widowControl w:val="0"/>
              <w:spacing w:before="0" w:after="0" w:line="360" w:lineRule="auto"/>
              <w:jc w:val="both"/>
              <w:rPr>
                <w:b/>
                <w:color w:val="000000"/>
                <w:sz w:val="18"/>
                <w:szCs w:val="18"/>
              </w:rPr>
            </w:pPr>
            <w:r w:rsidRPr="00F94E88">
              <w:rPr>
                <w:b/>
                <w:color w:val="000000"/>
                <w:sz w:val="18"/>
                <w:szCs w:val="18"/>
              </w:rPr>
              <w:t xml:space="preserve">Отсутствие </w:t>
            </w:r>
            <w:proofErr w:type="spellStart"/>
            <w:r w:rsidRPr="00F94E88">
              <w:rPr>
                <w:b/>
                <w:color w:val="000000"/>
                <w:sz w:val="18"/>
                <w:szCs w:val="18"/>
              </w:rPr>
              <w:t>сомоответа</w:t>
            </w:r>
            <w:proofErr w:type="spellEnd"/>
          </w:p>
        </w:tc>
      </w:tr>
    </w:tbl>
    <w:p w14:paraId="7A375CA4" w14:textId="77777777" w:rsidR="005028F0" w:rsidRPr="00820E88" w:rsidRDefault="005028F0" w:rsidP="00BA1D05">
      <w:pPr>
        <w:pStyle w:val="a8"/>
        <w:widowControl w:val="0"/>
        <w:spacing w:before="0" w:after="0" w:line="360" w:lineRule="auto"/>
        <w:jc w:val="both"/>
        <w:rPr>
          <w:color w:val="000000"/>
          <w:sz w:val="22"/>
          <w:szCs w:val="22"/>
        </w:rPr>
      </w:pPr>
    </w:p>
    <w:p w14:paraId="38E9FCB6" w14:textId="77777777" w:rsidR="00306133" w:rsidRDefault="00972679" w:rsidP="00BA1D05">
      <w:pPr>
        <w:pStyle w:val="a8"/>
        <w:widowControl w:val="0"/>
        <w:spacing w:before="0" w:after="0" w:line="360" w:lineRule="auto"/>
        <w:jc w:val="both"/>
        <w:rPr>
          <w:color w:val="000000"/>
          <w:sz w:val="22"/>
          <w:szCs w:val="22"/>
        </w:rPr>
      </w:pPr>
      <w:proofErr w:type="spellStart"/>
      <w:r w:rsidRPr="00820E88">
        <w:rPr>
          <w:color w:val="000000"/>
          <w:sz w:val="22"/>
          <w:szCs w:val="22"/>
        </w:rPr>
        <w:t>Самоподкрепление</w:t>
      </w:r>
      <w:proofErr w:type="spellEnd"/>
      <w:r w:rsidRPr="00820E88">
        <w:rPr>
          <w:color w:val="000000"/>
          <w:sz w:val="22"/>
          <w:szCs w:val="22"/>
        </w:rPr>
        <w:t xml:space="preserve"> очевидно имеет место всякий раз, когда люди устанавливают для себя планку достижений и поощряют или наказывают себя за ее достижение, превышение или неудачу. </w:t>
      </w:r>
    </w:p>
    <w:p w14:paraId="039092C9" w14:textId="77777777" w:rsidR="00306133" w:rsidRDefault="00306133" w:rsidP="00BA1D05">
      <w:pPr>
        <w:pStyle w:val="a8"/>
        <w:widowControl w:val="0"/>
        <w:spacing w:before="0" w:after="0" w:line="360" w:lineRule="auto"/>
        <w:jc w:val="both"/>
        <w:rPr>
          <w:i/>
          <w:iCs/>
          <w:color w:val="000000"/>
          <w:sz w:val="22"/>
          <w:szCs w:val="22"/>
        </w:rPr>
      </w:pPr>
      <w:r w:rsidRPr="00411889">
        <w:rPr>
          <w:i/>
          <w:sz w:val="22"/>
          <w:u w:val="single"/>
        </w:rPr>
        <w:t>Пример</w:t>
      </w:r>
      <w:r w:rsidRPr="00411889">
        <w:rPr>
          <w:i/>
          <w:sz w:val="22"/>
        </w:rPr>
        <w:t>.</w:t>
      </w:r>
      <w:r>
        <w:rPr>
          <w:color w:val="000000"/>
          <w:sz w:val="22"/>
          <w:szCs w:val="22"/>
        </w:rPr>
        <w:t xml:space="preserve"> </w:t>
      </w:r>
      <w:r w:rsidR="00972679" w:rsidRPr="00820E88">
        <w:rPr>
          <w:i/>
          <w:iCs/>
          <w:color w:val="000000"/>
          <w:sz w:val="22"/>
          <w:szCs w:val="22"/>
        </w:rPr>
        <w:t xml:space="preserve">При работе над книгой или статьей для публикации в журнале авторам не требуется, чтобы кто-то стоял сзади и заглядывал через плечо, одобряя каждое предложение, пока не получится удовлетворительная рукопись. Они заранее знают, </w:t>
      </w:r>
      <w:r w:rsidR="00972679" w:rsidRPr="00820E88">
        <w:rPr>
          <w:i/>
          <w:iCs/>
          <w:color w:val="000000"/>
          <w:sz w:val="22"/>
          <w:szCs w:val="22"/>
        </w:rPr>
        <w:lastRenderedPageBreak/>
        <w:t>что должно получиться в конце работы, и постоянно редактируют себя, часто бывая излишне строгими.</w:t>
      </w:r>
    </w:p>
    <w:p w14:paraId="5C5BD321"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Во многих других областях деятельности люди аналогичным образом сами оценивают свое поведение и поощряют или наказывают себя. Они поздравляют себя со своими мыслями и поступками; они хвалят себя или разочаровываются в своих достоинствах; и они сами выбирают моральные и материальные поощрения и наказания из множества доступных им. </w:t>
      </w:r>
      <w:r w:rsidRPr="00306133">
        <w:rPr>
          <w:b/>
          <w:i/>
          <w:color w:val="000000"/>
          <w:sz w:val="22"/>
          <w:szCs w:val="22"/>
        </w:rPr>
        <w:t xml:space="preserve">Акцент </w:t>
      </w:r>
      <w:r w:rsidRPr="00306133">
        <w:rPr>
          <w:b/>
          <w:color w:val="000000"/>
          <w:sz w:val="22"/>
          <w:szCs w:val="22"/>
        </w:rPr>
        <w:t>Бандуры</w:t>
      </w:r>
      <w:r w:rsidRPr="00306133">
        <w:rPr>
          <w:b/>
          <w:i/>
          <w:color w:val="000000"/>
          <w:sz w:val="22"/>
          <w:szCs w:val="22"/>
        </w:rPr>
        <w:t xml:space="preserve"> на </w:t>
      </w:r>
      <w:proofErr w:type="spellStart"/>
      <w:r w:rsidRPr="00306133">
        <w:rPr>
          <w:b/>
          <w:i/>
          <w:color w:val="000000"/>
          <w:sz w:val="22"/>
          <w:szCs w:val="22"/>
        </w:rPr>
        <w:t>самоподкреплении</w:t>
      </w:r>
      <w:proofErr w:type="spellEnd"/>
      <w:r w:rsidRPr="00306133">
        <w:rPr>
          <w:b/>
          <w:i/>
          <w:color w:val="000000"/>
          <w:sz w:val="22"/>
          <w:szCs w:val="22"/>
        </w:rPr>
        <w:t xml:space="preserve"> значительно повышает возможности объяснения поведения человека на основе принципов подкрепления</w:t>
      </w:r>
      <w:r w:rsidRPr="00820E88">
        <w:rPr>
          <w:color w:val="000000"/>
          <w:sz w:val="22"/>
          <w:szCs w:val="22"/>
        </w:rPr>
        <w:t xml:space="preserve">. </w:t>
      </w:r>
    </w:p>
    <w:p w14:paraId="49BF75F9"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последние годы </w:t>
      </w:r>
      <w:r w:rsidRPr="00306133">
        <w:rPr>
          <w:b/>
          <w:color w:val="000000"/>
          <w:sz w:val="22"/>
          <w:szCs w:val="22"/>
        </w:rPr>
        <w:t>Бандура</w:t>
      </w:r>
      <w:r w:rsidRPr="00820E88">
        <w:rPr>
          <w:color w:val="000000"/>
          <w:sz w:val="22"/>
          <w:szCs w:val="22"/>
        </w:rPr>
        <w:t xml:space="preserve"> </w:t>
      </w:r>
      <w:r w:rsidRPr="00306133">
        <w:rPr>
          <w:b/>
          <w:i/>
          <w:color w:val="000000"/>
          <w:sz w:val="22"/>
          <w:szCs w:val="22"/>
        </w:rPr>
        <w:t>ввел</w:t>
      </w:r>
      <w:r w:rsidRPr="00820E88">
        <w:rPr>
          <w:color w:val="000000"/>
          <w:sz w:val="22"/>
          <w:szCs w:val="22"/>
        </w:rPr>
        <w:t xml:space="preserve"> в свои теоретические построения постулат когнитивного механизма </w:t>
      </w:r>
      <w:proofErr w:type="spellStart"/>
      <w:r w:rsidRPr="00820E88">
        <w:rPr>
          <w:color w:val="000000"/>
          <w:sz w:val="22"/>
          <w:szCs w:val="22"/>
        </w:rPr>
        <w:t>самоэффективности</w:t>
      </w:r>
      <w:proofErr w:type="spellEnd"/>
      <w:r w:rsidRPr="00820E88">
        <w:rPr>
          <w:color w:val="000000"/>
          <w:sz w:val="22"/>
          <w:szCs w:val="22"/>
        </w:rPr>
        <w:t xml:space="preserve"> для объяснения личностного функционирования и изменения. </w:t>
      </w:r>
      <w:r w:rsidRPr="00306133">
        <w:rPr>
          <w:b/>
          <w:i/>
          <w:color w:val="000000"/>
          <w:sz w:val="22"/>
          <w:szCs w:val="22"/>
        </w:rPr>
        <w:t xml:space="preserve">Концепция </w:t>
      </w:r>
      <w:proofErr w:type="spellStart"/>
      <w:r w:rsidRPr="00306133">
        <w:rPr>
          <w:b/>
          <w:i/>
          <w:color w:val="000000"/>
          <w:sz w:val="22"/>
          <w:szCs w:val="22"/>
        </w:rPr>
        <w:t>самоэффективности</w:t>
      </w:r>
      <w:proofErr w:type="spellEnd"/>
      <w:r w:rsidRPr="00306133">
        <w:rPr>
          <w:b/>
          <w:i/>
          <w:color w:val="000000"/>
          <w:sz w:val="22"/>
          <w:szCs w:val="22"/>
        </w:rPr>
        <w:t xml:space="preserve"> относится к умению людей осознавать свои способности выстраивать поведение, соответствующее специфической задаче или ситуации</w:t>
      </w:r>
      <w:r w:rsidRPr="00820E88">
        <w:rPr>
          <w:color w:val="000000"/>
          <w:sz w:val="22"/>
          <w:szCs w:val="22"/>
        </w:rPr>
        <w:t xml:space="preserve">. </w:t>
      </w:r>
      <w:r w:rsidRPr="00306133">
        <w:rPr>
          <w:b/>
          <w:i/>
          <w:color w:val="000000"/>
          <w:sz w:val="22"/>
          <w:szCs w:val="22"/>
        </w:rPr>
        <w:t xml:space="preserve">С точки зрения </w:t>
      </w:r>
      <w:r w:rsidRPr="00306133">
        <w:rPr>
          <w:b/>
          <w:color w:val="000000"/>
          <w:sz w:val="22"/>
          <w:szCs w:val="22"/>
        </w:rPr>
        <w:t>Бандуры</w:t>
      </w:r>
      <w:r w:rsidRPr="00820E88">
        <w:rPr>
          <w:color w:val="000000"/>
          <w:sz w:val="22"/>
          <w:szCs w:val="22"/>
        </w:rPr>
        <w:t xml:space="preserve">, </w:t>
      </w:r>
      <w:proofErr w:type="spellStart"/>
      <w:r w:rsidRPr="00820E88">
        <w:rPr>
          <w:color w:val="000000"/>
          <w:sz w:val="22"/>
          <w:szCs w:val="22"/>
        </w:rPr>
        <w:t>самоэффективность</w:t>
      </w:r>
      <w:proofErr w:type="spellEnd"/>
      <w:r w:rsidRPr="00820E88">
        <w:rPr>
          <w:color w:val="000000"/>
          <w:sz w:val="22"/>
          <w:szCs w:val="22"/>
        </w:rPr>
        <w:t xml:space="preserve">, или осознанная способность справиться со специфическими ситуациями, влияет на несколько аспектов психосоциального функционирования. То, как человек оценивает собственную эффективность, определяет для него расширение или ограничение возможности выбора деятельности, усилия, которые ему придется приложить для преодоления препятствий и фрустраций, настойчивость, с которой он будет решать какую-то задачу. Короче говоря, самооценка эффективности влияет на формы поведения, мотивацию, выстраивание поведения и возникновение эмоций. </w:t>
      </w:r>
    </w:p>
    <w:p w14:paraId="511DBB41" w14:textId="77777777" w:rsidR="00972679" w:rsidRPr="00820E88" w:rsidRDefault="00972679" w:rsidP="00BA1D05">
      <w:pPr>
        <w:pStyle w:val="a8"/>
        <w:widowControl w:val="0"/>
        <w:spacing w:before="0" w:after="0" w:line="360" w:lineRule="auto"/>
        <w:jc w:val="both"/>
        <w:rPr>
          <w:color w:val="000000"/>
          <w:sz w:val="22"/>
          <w:szCs w:val="22"/>
        </w:rPr>
      </w:pPr>
      <w:r w:rsidRPr="003800FF">
        <w:rPr>
          <w:b/>
          <w:i/>
          <w:color w:val="000000"/>
          <w:sz w:val="22"/>
          <w:szCs w:val="22"/>
        </w:rPr>
        <w:t xml:space="preserve">По мнению </w:t>
      </w:r>
      <w:r w:rsidRPr="003800FF">
        <w:rPr>
          <w:b/>
          <w:color w:val="000000"/>
          <w:sz w:val="22"/>
          <w:szCs w:val="22"/>
        </w:rPr>
        <w:t>Бандуры</w:t>
      </w:r>
      <w:r w:rsidRPr="00820E88">
        <w:rPr>
          <w:color w:val="000000"/>
          <w:sz w:val="22"/>
          <w:szCs w:val="22"/>
        </w:rPr>
        <w:t xml:space="preserve">, </w:t>
      </w:r>
      <w:r w:rsidRPr="003800FF">
        <w:rPr>
          <w:b/>
          <w:bCs/>
          <w:i/>
          <w:color w:val="000000"/>
          <w:sz w:val="22"/>
          <w:szCs w:val="22"/>
        </w:rPr>
        <w:t xml:space="preserve">люди, осознающие свою </w:t>
      </w:r>
      <w:proofErr w:type="spellStart"/>
      <w:r w:rsidRPr="003800FF">
        <w:rPr>
          <w:b/>
          <w:bCs/>
          <w:i/>
          <w:color w:val="000000"/>
          <w:sz w:val="22"/>
          <w:szCs w:val="22"/>
        </w:rPr>
        <w:t>самоэффективность</w:t>
      </w:r>
      <w:proofErr w:type="spellEnd"/>
      <w:r w:rsidRPr="003800FF">
        <w:rPr>
          <w:b/>
          <w:bCs/>
          <w:i/>
          <w:color w:val="000000"/>
          <w:sz w:val="22"/>
          <w:szCs w:val="22"/>
        </w:rPr>
        <w:t>, прилагают больше усилий для выполнения сложных дел, чем люди, испытывающие серьезные сомнения в своих возможностях</w:t>
      </w:r>
      <w:r w:rsidRPr="00820E88">
        <w:rPr>
          <w:color w:val="000000"/>
          <w:sz w:val="22"/>
          <w:szCs w:val="22"/>
        </w:rPr>
        <w:t xml:space="preserve">. В свою очередь, высокая </w:t>
      </w:r>
      <w:proofErr w:type="spellStart"/>
      <w:r w:rsidRPr="00820E88">
        <w:rPr>
          <w:color w:val="000000"/>
          <w:sz w:val="22"/>
          <w:szCs w:val="22"/>
        </w:rPr>
        <w:t>самоэффективность</w:t>
      </w:r>
      <w:proofErr w:type="spellEnd"/>
      <w:r w:rsidRPr="00820E88">
        <w:rPr>
          <w:color w:val="000000"/>
          <w:sz w:val="22"/>
          <w:szCs w:val="22"/>
        </w:rPr>
        <w:t xml:space="preserve">, связанная с ожиданиями успеха, обычно ведет к хорошему результату и таким образом способствует самоуважению. Напротив, низкая </w:t>
      </w:r>
      <w:proofErr w:type="spellStart"/>
      <w:r w:rsidRPr="00820E88">
        <w:rPr>
          <w:color w:val="000000"/>
          <w:sz w:val="22"/>
          <w:szCs w:val="22"/>
        </w:rPr>
        <w:t>самоэффективность</w:t>
      </w:r>
      <w:proofErr w:type="spellEnd"/>
      <w:r w:rsidRPr="00820E88">
        <w:rPr>
          <w:color w:val="000000"/>
          <w:sz w:val="22"/>
          <w:szCs w:val="22"/>
        </w:rPr>
        <w:t xml:space="preserve">, связанная с ожиданием провала, обычно приводит к неудаче и таким образом снижает самоуважение. С этой точки зрения, люди, считающие себя неспособными справиться со сложными или опасными ситуациями, вероятно, будут уделять чрезмерное внимание своим личным недостаткам и постоянно изнурять себя самокритикой по поводу собственной некомпетентности. </w:t>
      </w:r>
      <w:r w:rsidRPr="003800FF">
        <w:rPr>
          <w:b/>
          <w:color w:val="000000"/>
          <w:sz w:val="22"/>
          <w:szCs w:val="22"/>
        </w:rPr>
        <w:t>Бандура</w:t>
      </w:r>
      <w:r w:rsidRPr="003800FF">
        <w:rPr>
          <w:b/>
          <w:i/>
          <w:color w:val="000000"/>
          <w:sz w:val="22"/>
          <w:szCs w:val="22"/>
        </w:rPr>
        <w:t xml:space="preserve"> говорит,</w:t>
      </w:r>
      <w:r w:rsidRPr="00820E88">
        <w:rPr>
          <w:color w:val="000000"/>
          <w:sz w:val="22"/>
          <w:szCs w:val="22"/>
        </w:rPr>
        <w:t xml:space="preserve"> что те, кто считает себя «неспособными добиться успеха, более склонны к мысленному представлению неудачного сценария и сосредоточиваются на том, что все будет плохо. Уверенность в неспособности добиться успеха ослабляет мотивацию и мешает выстраивать поведение». Напротив, люди, верящие в свою способность решить проблему, вероятно, будут настойчивы в достижении своих целей, несмотря на </w:t>
      </w:r>
      <w:r w:rsidRPr="00820E88">
        <w:rPr>
          <w:color w:val="000000"/>
          <w:sz w:val="22"/>
          <w:szCs w:val="22"/>
        </w:rPr>
        <w:lastRenderedPageBreak/>
        <w:t xml:space="preserve">препятствия, и не будут склонны предаваться самокритике. </w:t>
      </w:r>
    </w:p>
    <w:p w14:paraId="7CA598BB" w14:textId="77777777" w:rsidR="004A5F53" w:rsidRPr="003800FF" w:rsidRDefault="00364B54" w:rsidP="00BA1D05">
      <w:pPr>
        <w:pStyle w:val="a8"/>
        <w:widowControl w:val="0"/>
        <w:spacing w:before="0" w:after="0" w:line="360" w:lineRule="auto"/>
        <w:jc w:val="both"/>
        <w:rPr>
          <w:i/>
          <w:color w:val="000000"/>
          <w:sz w:val="22"/>
          <w:szCs w:val="22"/>
        </w:rPr>
      </w:pPr>
      <w:r w:rsidRPr="00820E88">
        <w:rPr>
          <w:color w:val="000000"/>
          <w:sz w:val="22"/>
          <w:szCs w:val="22"/>
          <w:highlight w:val="yellow"/>
        </w:rPr>
        <w:t xml:space="preserve">Видеовставка 10. </w:t>
      </w:r>
      <w:r w:rsidR="004A5F53" w:rsidRPr="00820E88">
        <w:rPr>
          <w:color w:val="000000"/>
          <w:sz w:val="22"/>
          <w:szCs w:val="22"/>
          <w:highlight w:val="yellow"/>
        </w:rPr>
        <w:t xml:space="preserve">Успешные люди склонны воспринимать неудачи как случайности или задумываться об изменении собственной тактики. </w:t>
      </w:r>
      <w:r w:rsidR="004A5F53" w:rsidRPr="003800FF">
        <w:rPr>
          <w:i/>
          <w:color w:val="000000"/>
          <w:sz w:val="22"/>
          <w:szCs w:val="22"/>
          <w:highlight w:val="yellow"/>
        </w:rPr>
        <w:t>Агенты страховых компаний, которые считают, что способны контролировать неудачи («Это нелегко, но настойчивость поможет мне добиться лучших результатов»), продают больше страховых полисов. Среди них в два раза меньше тех, кто увольняется на первом году работы, чем среди их менее оптимистично настроенных коллег</w:t>
      </w:r>
      <w:r w:rsidR="004A5F53" w:rsidRPr="003800FF">
        <w:rPr>
          <w:i/>
          <w:color w:val="000000"/>
          <w:sz w:val="22"/>
          <w:szCs w:val="22"/>
        </w:rPr>
        <w:t>.</w:t>
      </w:r>
    </w:p>
    <w:p w14:paraId="77E14241" w14:textId="77777777" w:rsidR="004A5F53" w:rsidRDefault="004A5F53" w:rsidP="00BA1D05">
      <w:pPr>
        <w:pStyle w:val="a8"/>
        <w:widowControl w:val="0"/>
        <w:spacing w:before="0" w:after="0" w:line="360" w:lineRule="auto"/>
        <w:jc w:val="both"/>
        <w:rPr>
          <w:color w:val="000000"/>
          <w:sz w:val="22"/>
        </w:rPr>
      </w:pPr>
      <w:r w:rsidRPr="003800FF">
        <w:rPr>
          <w:color w:val="000000"/>
          <w:sz w:val="22"/>
          <w:highlight w:val="cyan"/>
        </w:rPr>
        <w:t>Рис. Иллюстрация.</w:t>
      </w:r>
      <w:r w:rsidR="00364B54" w:rsidRPr="003800FF">
        <w:rPr>
          <w:color w:val="000000"/>
          <w:sz w:val="22"/>
          <w:highlight w:val="green"/>
        </w:rPr>
        <w:t xml:space="preserve"> Интерактивный рисунок для </w:t>
      </w:r>
      <w:proofErr w:type="spellStart"/>
      <w:r w:rsidR="00364B54" w:rsidRPr="003800FF">
        <w:rPr>
          <w:color w:val="000000"/>
          <w:sz w:val="22"/>
          <w:highlight w:val="green"/>
        </w:rPr>
        <w:t>ibook</w:t>
      </w:r>
      <w:proofErr w:type="spellEnd"/>
      <w:r w:rsidR="00364B54" w:rsidRPr="003800FF">
        <w:rPr>
          <w:color w:val="000000"/>
          <w:sz w:val="22"/>
          <w:highlight w:val="green"/>
        </w:rPr>
        <w:t xml:space="preserve"> (последовательное появление блоков) и статичный рисунок для читалки</w:t>
      </w:r>
    </w:p>
    <w:p w14:paraId="17B7AF6D" w14:textId="77777777" w:rsidR="00EE1CE1" w:rsidRPr="00AD5645" w:rsidRDefault="00EE1CE1" w:rsidP="00BA1D05">
      <w:pPr>
        <w:pStyle w:val="a8"/>
        <w:widowControl w:val="0"/>
        <w:spacing w:before="0" w:after="0" w:line="360" w:lineRule="auto"/>
        <w:jc w:val="both"/>
        <w:rPr>
          <w:b/>
          <w:color w:val="000000"/>
          <w:sz w:val="22"/>
        </w:rPr>
      </w:pPr>
      <w:commentRangeStart w:id="55"/>
      <w:r w:rsidRPr="00AD5645">
        <w:rPr>
          <w:b/>
          <w:color w:val="000000"/>
          <w:sz w:val="22"/>
        </w:rPr>
        <w:t>7 способов привлечь удачу!</w:t>
      </w:r>
    </w:p>
    <w:p w14:paraId="7CD1AD27" w14:textId="77777777" w:rsidR="00EE1CE1" w:rsidRDefault="00EE1CE1" w:rsidP="00BA1D05">
      <w:pPr>
        <w:pStyle w:val="a8"/>
        <w:widowControl w:val="0"/>
        <w:spacing w:before="0" w:after="0" w:line="360" w:lineRule="auto"/>
        <w:jc w:val="both"/>
        <w:rPr>
          <w:color w:val="000000"/>
          <w:sz w:val="22"/>
        </w:rPr>
      </w:pPr>
      <w:r>
        <w:rPr>
          <w:color w:val="000000"/>
          <w:sz w:val="22"/>
        </w:rPr>
        <w:t>Рискуйте, но рискуйте в разумных пределах!</w:t>
      </w:r>
    </w:p>
    <w:p w14:paraId="12ECB917" w14:textId="77777777" w:rsidR="00EE1CE1" w:rsidRDefault="00AD5645" w:rsidP="00BA1D05">
      <w:pPr>
        <w:pStyle w:val="a8"/>
        <w:widowControl w:val="0"/>
        <w:spacing w:before="0" w:after="0" w:line="360" w:lineRule="auto"/>
        <w:jc w:val="both"/>
        <w:rPr>
          <w:color w:val="000000"/>
          <w:sz w:val="22"/>
        </w:rPr>
      </w:pPr>
      <w:r>
        <w:rPr>
          <w:color w:val="000000"/>
          <w:sz w:val="22"/>
        </w:rPr>
        <w:t>Начните доверять людям</w:t>
      </w:r>
    </w:p>
    <w:p w14:paraId="1E856E04" w14:textId="77777777" w:rsidR="00AD5645" w:rsidRDefault="00AD5645" w:rsidP="00BA1D05">
      <w:pPr>
        <w:pStyle w:val="a8"/>
        <w:widowControl w:val="0"/>
        <w:spacing w:before="0" w:after="0" w:line="360" w:lineRule="auto"/>
        <w:jc w:val="both"/>
        <w:rPr>
          <w:color w:val="000000"/>
          <w:sz w:val="22"/>
        </w:rPr>
      </w:pPr>
      <w:r>
        <w:rPr>
          <w:color w:val="000000"/>
          <w:sz w:val="22"/>
        </w:rPr>
        <w:t>Отдавайте больше, чем берете</w:t>
      </w:r>
    </w:p>
    <w:p w14:paraId="7FDA4DF1" w14:textId="77777777" w:rsidR="00AD5645" w:rsidRDefault="00AD5645" w:rsidP="00BA1D05">
      <w:pPr>
        <w:pStyle w:val="a8"/>
        <w:widowControl w:val="0"/>
        <w:spacing w:before="0" w:after="0" w:line="360" w:lineRule="auto"/>
        <w:jc w:val="both"/>
        <w:rPr>
          <w:color w:val="000000"/>
          <w:sz w:val="22"/>
        </w:rPr>
      </w:pPr>
      <w:r>
        <w:rPr>
          <w:color w:val="000000"/>
          <w:sz w:val="22"/>
        </w:rPr>
        <w:t>Оставайтесь в форме</w:t>
      </w:r>
    </w:p>
    <w:p w14:paraId="74ED031E" w14:textId="77777777" w:rsidR="00AD5645" w:rsidRDefault="00AD5645" w:rsidP="00BA1D05">
      <w:pPr>
        <w:pStyle w:val="a8"/>
        <w:widowControl w:val="0"/>
        <w:spacing w:before="0" w:after="0" w:line="360" w:lineRule="auto"/>
        <w:jc w:val="both"/>
        <w:rPr>
          <w:color w:val="000000"/>
          <w:sz w:val="22"/>
        </w:rPr>
      </w:pPr>
      <w:r>
        <w:rPr>
          <w:color w:val="000000"/>
          <w:sz w:val="22"/>
        </w:rPr>
        <w:t>Улучшайте свои коммуникативные  навыки</w:t>
      </w:r>
    </w:p>
    <w:p w14:paraId="439D9DBE" w14:textId="77777777" w:rsidR="00AD5645" w:rsidRDefault="00AD5645" w:rsidP="00BA1D05">
      <w:pPr>
        <w:pStyle w:val="a8"/>
        <w:widowControl w:val="0"/>
        <w:spacing w:before="0" w:after="0" w:line="360" w:lineRule="auto"/>
        <w:jc w:val="both"/>
        <w:rPr>
          <w:color w:val="000000"/>
          <w:sz w:val="22"/>
        </w:rPr>
      </w:pPr>
      <w:r>
        <w:rPr>
          <w:color w:val="000000"/>
          <w:sz w:val="22"/>
        </w:rPr>
        <w:t>Будьте верны своему делу</w:t>
      </w:r>
    </w:p>
    <w:p w14:paraId="10B96801" w14:textId="77777777" w:rsidR="00AD5645" w:rsidRDefault="00AD5645" w:rsidP="00BA1D05">
      <w:pPr>
        <w:pStyle w:val="a8"/>
        <w:widowControl w:val="0"/>
        <w:spacing w:before="0" w:after="0" w:line="360" w:lineRule="auto"/>
        <w:jc w:val="both"/>
        <w:rPr>
          <w:color w:val="000000"/>
          <w:sz w:val="22"/>
        </w:rPr>
      </w:pPr>
      <w:r>
        <w:rPr>
          <w:color w:val="000000"/>
          <w:sz w:val="22"/>
        </w:rPr>
        <w:t>Используйте свои сильные стороны</w:t>
      </w:r>
    </w:p>
    <w:p w14:paraId="33D7AA02" w14:textId="77777777" w:rsidR="00AD5645" w:rsidRPr="003800FF" w:rsidRDefault="00AD5645" w:rsidP="00BA1D05">
      <w:pPr>
        <w:pStyle w:val="a8"/>
        <w:widowControl w:val="0"/>
        <w:spacing w:before="0" w:after="0" w:line="360" w:lineRule="auto"/>
        <w:jc w:val="both"/>
        <w:rPr>
          <w:color w:val="000000"/>
          <w:sz w:val="22"/>
        </w:rPr>
      </w:pPr>
      <w:r>
        <w:rPr>
          <w:color w:val="000000"/>
          <w:sz w:val="22"/>
        </w:rPr>
        <w:t>Действуйте больше!</w:t>
      </w:r>
      <w:commentRangeEnd w:id="55"/>
      <w:r>
        <w:rPr>
          <w:rStyle w:val="af0"/>
          <w:rFonts w:cs="Times New Roman"/>
          <w:lang w:val="x-none" w:eastAsia="x-none"/>
        </w:rPr>
        <w:commentReference w:id="55"/>
      </w:r>
    </w:p>
    <w:p w14:paraId="73A1D8AE" w14:textId="77777777" w:rsidR="00057976" w:rsidRPr="00820E88" w:rsidRDefault="00C2509E" w:rsidP="00FF7B43">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486D9775" wp14:editId="2F583361">
            <wp:extent cx="5006340" cy="2841677"/>
            <wp:effectExtent l="0" t="0" r="3810" b="0"/>
            <wp:docPr id="32" name="Рисунок 32" descr="9rJ-HN1YI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9rJ-HN1YIh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6340" cy="2841677"/>
                    </a:xfrm>
                    <a:prstGeom prst="rect">
                      <a:avLst/>
                    </a:prstGeom>
                    <a:noFill/>
                    <a:ln>
                      <a:noFill/>
                    </a:ln>
                  </pic:spPr>
                </pic:pic>
              </a:graphicData>
            </a:graphic>
          </wp:inline>
        </w:drawing>
      </w:r>
    </w:p>
    <w:p w14:paraId="23026FC4" w14:textId="77777777" w:rsidR="001C06F7" w:rsidRPr="00820E88" w:rsidRDefault="001C06F7" w:rsidP="00BA1D05">
      <w:pPr>
        <w:pStyle w:val="1"/>
        <w:spacing w:before="0" w:after="0"/>
        <w:rPr>
          <w:rFonts w:cs="Arial"/>
        </w:rPr>
      </w:pPr>
      <w:bookmarkStart w:id="56" w:name="_Toc206825232"/>
      <w:bookmarkStart w:id="57" w:name="_Toc216152547"/>
    </w:p>
    <w:p w14:paraId="2F86830D" w14:textId="77777777" w:rsidR="00972679" w:rsidRPr="0036035B" w:rsidRDefault="00972679" w:rsidP="00BA1D05">
      <w:pPr>
        <w:pStyle w:val="1"/>
        <w:spacing w:before="0" w:after="0"/>
        <w:rPr>
          <w:rFonts w:cs="Arial"/>
          <w:color w:val="4472C4"/>
        </w:rPr>
      </w:pPr>
      <w:r w:rsidRPr="0036035B">
        <w:rPr>
          <w:rFonts w:cs="Arial"/>
          <w:color w:val="4472C4"/>
        </w:rPr>
        <w:t xml:space="preserve">2.1.10. </w:t>
      </w:r>
      <w:r w:rsidR="00FF7B43" w:rsidRPr="0036035B">
        <w:rPr>
          <w:rFonts w:cs="Arial"/>
          <w:color w:val="4472C4"/>
          <w:lang w:val="ru-RU"/>
        </w:rPr>
        <w:t>Четыре</w:t>
      </w:r>
      <w:r w:rsidRPr="0036035B">
        <w:rPr>
          <w:rFonts w:cs="Arial"/>
          <w:color w:val="4472C4"/>
        </w:rPr>
        <w:t xml:space="preserve"> метода приобретения самоэффективности</w:t>
      </w:r>
      <w:bookmarkEnd w:id="56"/>
      <w:bookmarkEnd w:id="57"/>
    </w:p>
    <w:p w14:paraId="565E6330" w14:textId="77777777" w:rsidR="00B655DA" w:rsidRPr="00820E88" w:rsidRDefault="00972679" w:rsidP="00BA1D05">
      <w:pPr>
        <w:spacing w:before="0" w:after="0" w:line="360" w:lineRule="auto"/>
        <w:rPr>
          <w:rFonts w:cs="Arial"/>
          <w:color w:val="000000"/>
        </w:rPr>
      </w:pPr>
      <w:r w:rsidRPr="00FF7B43">
        <w:rPr>
          <w:rFonts w:cs="Arial"/>
          <w:b/>
          <w:color w:val="000000"/>
        </w:rPr>
        <w:t>Бандура</w:t>
      </w:r>
      <w:r w:rsidRPr="00820E88">
        <w:rPr>
          <w:rFonts w:cs="Arial"/>
          <w:color w:val="000000"/>
        </w:rPr>
        <w:t xml:space="preserve"> </w:t>
      </w:r>
      <w:r w:rsidRPr="00FF7B43">
        <w:rPr>
          <w:rFonts w:cs="Arial"/>
          <w:b/>
          <w:i/>
          <w:color w:val="000000"/>
        </w:rPr>
        <w:t>предположил</w:t>
      </w:r>
      <w:r w:rsidRPr="00820E88">
        <w:rPr>
          <w:rFonts w:cs="Arial"/>
          <w:color w:val="000000"/>
        </w:rPr>
        <w:t xml:space="preserve">, что приобретение </w:t>
      </w:r>
      <w:proofErr w:type="spellStart"/>
      <w:r w:rsidRPr="00820E88">
        <w:rPr>
          <w:rFonts w:cs="Arial"/>
          <w:color w:val="000000"/>
        </w:rPr>
        <w:t>самоэффективности</w:t>
      </w:r>
      <w:proofErr w:type="spellEnd"/>
      <w:r w:rsidRPr="00820E88">
        <w:rPr>
          <w:rFonts w:cs="Arial"/>
          <w:color w:val="000000"/>
        </w:rPr>
        <w:t xml:space="preserve"> может происходить любым из четырех путей (или любой их комбинации). </w:t>
      </w:r>
    </w:p>
    <w:p w14:paraId="7E0FFDA1" w14:textId="77777777" w:rsidR="00972679" w:rsidRPr="00820E88" w:rsidRDefault="00972679" w:rsidP="00BA1D05">
      <w:pPr>
        <w:numPr>
          <w:ilvl w:val="0"/>
          <w:numId w:val="26"/>
        </w:numPr>
        <w:spacing w:before="0" w:after="0" w:line="360" w:lineRule="auto"/>
        <w:ind w:left="0" w:firstLine="0"/>
        <w:rPr>
          <w:rFonts w:cs="Arial"/>
          <w:color w:val="000000"/>
        </w:rPr>
      </w:pPr>
      <w:r w:rsidRPr="00FF7B43">
        <w:rPr>
          <w:rFonts w:cs="Arial"/>
          <w:b/>
          <w:bCs/>
          <w:i/>
          <w:color w:val="000000"/>
          <w:u w:val="single"/>
        </w:rPr>
        <w:t>Способность выстроить поведение</w:t>
      </w:r>
      <w:r w:rsidRPr="00820E88">
        <w:rPr>
          <w:rFonts w:cs="Arial"/>
          <w:b/>
          <w:bCs/>
          <w:color w:val="000000"/>
        </w:rPr>
        <w:t>.</w:t>
      </w:r>
      <w:r w:rsidRPr="00820E88">
        <w:rPr>
          <w:rFonts w:cs="Arial"/>
          <w:color w:val="000000"/>
        </w:rPr>
        <w:t xml:space="preserve"> </w:t>
      </w:r>
      <w:r w:rsidRPr="00FF7B43">
        <w:rPr>
          <w:rFonts w:cs="Arial"/>
          <w:b/>
          <w:color w:val="000000"/>
        </w:rPr>
        <w:t>Бандура</w:t>
      </w:r>
      <w:r w:rsidRPr="00820E88">
        <w:rPr>
          <w:rFonts w:cs="Arial"/>
          <w:color w:val="000000"/>
        </w:rPr>
        <w:t xml:space="preserve"> </w:t>
      </w:r>
      <w:r w:rsidRPr="00FF7B43">
        <w:rPr>
          <w:rFonts w:cs="Arial"/>
          <w:b/>
          <w:i/>
          <w:color w:val="000000"/>
        </w:rPr>
        <w:t>утверждает</w:t>
      </w:r>
      <w:r w:rsidRPr="00820E88">
        <w:rPr>
          <w:rFonts w:cs="Arial"/>
          <w:color w:val="000000"/>
        </w:rPr>
        <w:t xml:space="preserve">, что наиболее важным источником эффективности является прошлый опыт успеха и неудач в попытке </w:t>
      </w:r>
      <w:r w:rsidRPr="00820E88">
        <w:rPr>
          <w:rFonts w:cs="Arial"/>
          <w:color w:val="000000"/>
        </w:rPr>
        <w:lastRenderedPageBreak/>
        <w:t xml:space="preserve">достичь желаемых результатов. Попросту говоря, успешный личный опыт порождает высокие ожидания, а предыдущие неудачи порождают низкие ожидания. </w:t>
      </w:r>
    </w:p>
    <w:p w14:paraId="4681F77C" w14:textId="77777777" w:rsidR="00972679" w:rsidRPr="00820E88" w:rsidRDefault="00FF7B43" w:rsidP="00BA1D05">
      <w:pPr>
        <w:spacing w:before="0" w:after="0" w:line="360" w:lineRule="auto"/>
        <w:rPr>
          <w:rFonts w:cs="Arial"/>
          <w:color w:val="000000"/>
        </w:rPr>
      </w:pPr>
      <w:r w:rsidRPr="00411889">
        <w:rPr>
          <w:i/>
          <w:u w:val="single"/>
        </w:rPr>
        <w:t>Пример</w:t>
      </w:r>
      <w:r w:rsidRPr="00411889">
        <w:rPr>
          <w:i/>
        </w:rPr>
        <w:t>.</w:t>
      </w:r>
      <w:r>
        <w:rPr>
          <w:rFonts w:cs="Arial"/>
          <w:i/>
          <w:iCs/>
          <w:color w:val="000000"/>
        </w:rPr>
        <w:t xml:space="preserve"> </w:t>
      </w:r>
      <w:r w:rsidR="00972679" w:rsidRPr="00820E88">
        <w:rPr>
          <w:rFonts w:cs="Arial"/>
          <w:i/>
          <w:iCs/>
          <w:color w:val="000000"/>
        </w:rPr>
        <w:t xml:space="preserve">Менеджер, которого вдруг обуял страх перед публичным выступлением, может сказать себе, что он уже выступал много раз без каких-либо происшествий и конечно сумеет сделать это опять. А сотрудник, которому не раз говорили о том, что он плохо проводит презентации, может и не справиться с волнением. </w:t>
      </w:r>
    </w:p>
    <w:p w14:paraId="03001C67" w14:textId="77777777" w:rsidR="00972679" w:rsidRPr="00820E88" w:rsidRDefault="00972679" w:rsidP="00BA1D05">
      <w:pPr>
        <w:spacing w:before="0" w:after="0" w:line="360" w:lineRule="auto"/>
        <w:rPr>
          <w:rFonts w:cs="Arial"/>
          <w:color w:val="000000"/>
        </w:rPr>
      </w:pPr>
      <w:r w:rsidRPr="00820E88">
        <w:rPr>
          <w:rFonts w:cs="Arial"/>
          <w:color w:val="000000"/>
        </w:rPr>
        <w:t xml:space="preserve">Люди, страдающие от неуверенности в своей способности выступать перед аудиторией из-за неудачи в прошлом, могут прийти к заключению, что им это просто не дано. Конечно, если человеку с низкой </w:t>
      </w:r>
      <w:proofErr w:type="spellStart"/>
      <w:r w:rsidRPr="00820E88">
        <w:rPr>
          <w:rFonts w:cs="Arial"/>
          <w:color w:val="000000"/>
        </w:rPr>
        <w:t>самоэффективностью</w:t>
      </w:r>
      <w:proofErr w:type="spellEnd"/>
      <w:r w:rsidRPr="00820E88">
        <w:rPr>
          <w:rFonts w:cs="Arial"/>
          <w:color w:val="000000"/>
        </w:rPr>
        <w:t xml:space="preserve"> дать какой-то стимул сделать то, чего он боится, </w:t>
      </w:r>
      <w:proofErr w:type="spellStart"/>
      <w:r w:rsidRPr="00820E88">
        <w:rPr>
          <w:rFonts w:cs="Arial"/>
          <w:color w:val="000000"/>
        </w:rPr>
        <w:t>самоэффективность</w:t>
      </w:r>
      <w:proofErr w:type="spellEnd"/>
      <w:r w:rsidRPr="00820E88">
        <w:rPr>
          <w:rFonts w:cs="Arial"/>
          <w:color w:val="000000"/>
        </w:rPr>
        <w:t xml:space="preserve"> будет усиливаться. </w:t>
      </w:r>
    </w:p>
    <w:p w14:paraId="364E526B" w14:textId="77777777" w:rsidR="00FF7B43" w:rsidRDefault="00972679" w:rsidP="00BA1D05">
      <w:pPr>
        <w:numPr>
          <w:ilvl w:val="0"/>
          <w:numId w:val="26"/>
        </w:numPr>
        <w:spacing w:before="0" w:after="0" w:line="360" w:lineRule="auto"/>
        <w:ind w:left="0" w:firstLine="0"/>
        <w:rPr>
          <w:rFonts w:cs="Arial"/>
          <w:color w:val="000000"/>
        </w:rPr>
      </w:pPr>
      <w:r w:rsidRPr="00FF7B43">
        <w:rPr>
          <w:rFonts w:cs="Arial"/>
          <w:b/>
          <w:bCs/>
          <w:i/>
          <w:color w:val="000000"/>
          <w:u w:val="single"/>
        </w:rPr>
        <w:t>Косвенный опыт</w:t>
      </w:r>
      <w:r w:rsidRPr="00820E88">
        <w:rPr>
          <w:rFonts w:cs="Arial"/>
          <w:b/>
          <w:bCs/>
          <w:color w:val="000000"/>
        </w:rPr>
        <w:t xml:space="preserve">. </w:t>
      </w:r>
      <w:r w:rsidRPr="00820E88">
        <w:rPr>
          <w:rFonts w:cs="Arial"/>
          <w:color w:val="000000"/>
        </w:rPr>
        <w:t xml:space="preserve">Хотя и не столь действенный, как фактическое поведение, косвенный опыт также может быть источником высокой </w:t>
      </w:r>
      <w:proofErr w:type="spellStart"/>
      <w:r w:rsidRPr="00820E88">
        <w:rPr>
          <w:rFonts w:cs="Arial"/>
          <w:color w:val="000000"/>
        </w:rPr>
        <w:t>самоэффективности</w:t>
      </w:r>
      <w:proofErr w:type="spellEnd"/>
      <w:r w:rsidRPr="00820E88">
        <w:rPr>
          <w:rFonts w:cs="Arial"/>
          <w:color w:val="000000"/>
        </w:rPr>
        <w:t xml:space="preserve">. То есть наблюдение за другими людьми, успешно выстраивающими поведение, может вселить в человека надежду на </w:t>
      </w:r>
      <w:proofErr w:type="spellStart"/>
      <w:r w:rsidRPr="00820E88">
        <w:rPr>
          <w:rFonts w:cs="Arial"/>
          <w:color w:val="000000"/>
        </w:rPr>
        <w:t>самоэффективность</w:t>
      </w:r>
      <w:proofErr w:type="spellEnd"/>
      <w:r w:rsidRPr="00820E88">
        <w:rPr>
          <w:rFonts w:cs="Arial"/>
          <w:color w:val="000000"/>
        </w:rPr>
        <w:t xml:space="preserve"> и уверенность, что с подобной деятельностью вполне можно справиться. </w:t>
      </w:r>
    </w:p>
    <w:p w14:paraId="75BC92C9" w14:textId="77777777" w:rsidR="00972679" w:rsidRPr="00820E88" w:rsidRDefault="00FF7B43" w:rsidP="00FF7B43">
      <w:pPr>
        <w:spacing w:before="0" w:after="0" w:line="360" w:lineRule="auto"/>
        <w:rPr>
          <w:rFonts w:cs="Arial"/>
          <w:color w:val="000000"/>
        </w:rPr>
      </w:pPr>
      <w:r w:rsidRPr="00411889">
        <w:rPr>
          <w:i/>
          <w:u w:val="single"/>
        </w:rPr>
        <w:t>Пример</w:t>
      </w:r>
      <w:r w:rsidRPr="00411889">
        <w:rPr>
          <w:i/>
        </w:rPr>
        <w:t>.</w:t>
      </w:r>
      <w:r>
        <w:rPr>
          <w:rFonts w:cs="Arial"/>
          <w:b/>
          <w:bCs/>
          <w:i/>
          <w:color w:val="000000"/>
          <w:u w:val="single"/>
        </w:rPr>
        <w:t xml:space="preserve"> </w:t>
      </w:r>
      <w:r w:rsidR="00972679" w:rsidRPr="00820E88">
        <w:rPr>
          <w:rFonts w:cs="Arial"/>
          <w:i/>
          <w:iCs/>
          <w:color w:val="000000"/>
        </w:rPr>
        <w:t xml:space="preserve">Студенты, которые боятся задавать вопросы в большом классе, могут изменить прогноз эффективности с «я не могу сделать это» на «возможно, я смогу», если они были свидетелями того, как их товарищи задавали вопросы без катастрофических последствий для себя. В то же время, если человек наблюдает за тем, как другие столь же компетентные люди неоднократно терпят неудачу, несмотря на настойчивые попытки, это, по всей вероятности, ухудшит его прогноз собственной способности выполнить подобные действия. </w:t>
      </w:r>
    </w:p>
    <w:p w14:paraId="5E58178A" w14:textId="77777777" w:rsidR="004F4AC5" w:rsidRPr="00820E88" w:rsidRDefault="00972679" w:rsidP="00BA1D05">
      <w:pPr>
        <w:numPr>
          <w:ilvl w:val="0"/>
          <w:numId w:val="26"/>
        </w:numPr>
        <w:spacing w:before="0" w:after="0" w:line="360" w:lineRule="auto"/>
        <w:ind w:left="0" w:firstLine="0"/>
        <w:rPr>
          <w:rFonts w:cs="Arial"/>
          <w:color w:val="000000"/>
        </w:rPr>
      </w:pPr>
      <w:r w:rsidRPr="00FF7B43">
        <w:rPr>
          <w:rFonts w:cs="Arial"/>
          <w:b/>
          <w:bCs/>
          <w:i/>
          <w:color w:val="000000"/>
          <w:u w:val="single"/>
        </w:rPr>
        <w:t>Вербальное убеждение</w:t>
      </w:r>
      <w:r w:rsidRPr="00820E88">
        <w:rPr>
          <w:rFonts w:cs="Arial"/>
          <w:b/>
          <w:bCs/>
          <w:color w:val="000000"/>
        </w:rPr>
        <w:t>.</w:t>
      </w:r>
      <w:r w:rsidRPr="00820E88">
        <w:rPr>
          <w:rFonts w:cs="Arial"/>
          <w:color w:val="000000"/>
        </w:rPr>
        <w:t xml:space="preserve"> Эффективность может также быть достигнута или изменена через убеждение человека в том, что он обладает способностями, необходимыми для достижения цели. </w:t>
      </w:r>
    </w:p>
    <w:p w14:paraId="748BDFF9" w14:textId="77777777" w:rsidR="00AD5645" w:rsidRPr="00AD5645" w:rsidRDefault="004F4AC5" w:rsidP="00BA1D05">
      <w:pPr>
        <w:spacing w:before="0" w:after="0" w:line="360" w:lineRule="auto"/>
        <w:rPr>
          <w:rFonts w:cs="Arial"/>
          <w:i/>
          <w:iCs/>
          <w:color w:val="000000"/>
        </w:rPr>
      </w:pPr>
      <w:r w:rsidRPr="00820E88">
        <w:rPr>
          <w:rFonts w:cs="Arial"/>
          <w:i/>
          <w:iCs/>
          <w:color w:val="000000"/>
          <w:highlight w:val="green"/>
        </w:rPr>
        <w:t>Медиа вставка</w:t>
      </w:r>
      <w:r w:rsidRPr="00820E88">
        <w:rPr>
          <w:rFonts w:cs="Arial"/>
          <w:i/>
          <w:iCs/>
          <w:color w:val="000000"/>
        </w:rPr>
        <w:t xml:space="preserve"> </w:t>
      </w:r>
      <w:r w:rsidRPr="00820E88">
        <w:rPr>
          <w:rFonts w:cs="Arial"/>
          <w:i/>
          <w:iCs/>
          <w:color w:val="000000"/>
          <w:highlight w:val="cyan"/>
        </w:rPr>
        <w:t>и рис. Иллюстрация</w:t>
      </w:r>
    </w:p>
    <w:tbl>
      <w:tblPr>
        <w:tblStyle w:val="af"/>
        <w:tblW w:w="0" w:type="auto"/>
        <w:tblLook w:val="04A0" w:firstRow="1" w:lastRow="0" w:firstColumn="1" w:lastColumn="0" w:noHBand="0" w:noVBand="1"/>
      </w:tblPr>
      <w:tblGrid>
        <w:gridCol w:w="3190"/>
        <w:gridCol w:w="3190"/>
        <w:gridCol w:w="3191"/>
      </w:tblGrid>
      <w:tr w:rsidR="00AD5645" w14:paraId="18020BE7" w14:textId="77777777" w:rsidTr="00AD5645">
        <w:tc>
          <w:tcPr>
            <w:tcW w:w="9571" w:type="dxa"/>
            <w:gridSpan w:val="3"/>
            <w:shd w:val="clear" w:color="auto" w:fill="FABF8F" w:themeFill="accent6" w:themeFillTint="99"/>
          </w:tcPr>
          <w:p w14:paraId="351C414E" w14:textId="77777777" w:rsidR="00AD5645" w:rsidRPr="00AD5645" w:rsidRDefault="00AD5645" w:rsidP="00AD5645">
            <w:pPr>
              <w:spacing w:before="0" w:after="0" w:line="360" w:lineRule="auto"/>
              <w:jc w:val="center"/>
              <w:rPr>
                <w:rFonts w:cs="Arial"/>
                <w:b/>
                <w:i/>
                <w:iCs/>
                <w:color w:val="000000"/>
              </w:rPr>
            </w:pPr>
            <w:r w:rsidRPr="00AD5645">
              <w:rPr>
                <w:rFonts w:cs="Arial"/>
                <w:b/>
                <w:i/>
                <w:iCs/>
                <w:color w:val="000000"/>
              </w:rPr>
              <w:t>Источники убеждения</w:t>
            </w:r>
          </w:p>
        </w:tc>
      </w:tr>
      <w:tr w:rsidR="00AD5645" w14:paraId="5F472B1F" w14:textId="77777777" w:rsidTr="00AD5645">
        <w:tc>
          <w:tcPr>
            <w:tcW w:w="3190" w:type="dxa"/>
          </w:tcPr>
          <w:p w14:paraId="218F6A19" w14:textId="77777777" w:rsidR="00AD5645" w:rsidRPr="00AD5645" w:rsidRDefault="00AD5645" w:rsidP="00AD5645">
            <w:pPr>
              <w:spacing w:before="0" w:after="0" w:line="240" w:lineRule="auto"/>
              <w:rPr>
                <w:rFonts w:cs="Arial"/>
                <w:iCs/>
                <w:color w:val="000000"/>
                <w:sz w:val="18"/>
                <w:szCs w:val="18"/>
              </w:rPr>
            </w:pPr>
            <w:r>
              <w:rPr>
                <w:rFonts w:cs="Arial"/>
                <w:iCs/>
                <w:color w:val="000000"/>
                <w:sz w:val="18"/>
                <w:szCs w:val="18"/>
              </w:rPr>
              <w:t>Теоретические знания личности, которым она руководствуется, считая их истинными</w:t>
            </w:r>
          </w:p>
        </w:tc>
        <w:tc>
          <w:tcPr>
            <w:tcW w:w="3190" w:type="dxa"/>
          </w:tcPr>
          <w:p w14:paraId="15E5F802" w14:textId="77777777" w:rsidR="00AD5645" w:rsidRPr="00AD5645" w:rsidRDefault="00AD5645" w:rsidP="00AD5645">
            <w:pPr>
              <w:spacing w:before="0" w:after="0" w:line="240" w:lineRule="auto"/>
              <w:rPr>
                <w:rFonts w:cs="Arial"/>
                <w:iCs/>
                <w:color w:val="000000"/>
                <w:sz w:val="18"/>
                <w:szCs w:val="18"/>
              </w:rPr>
            </w:pPr>
            <w:r>
              <w:rPr>
                <w:rFonts w:cs="Arial"/>
                <w:iCs/>
                <w:color w:val="000000"/>
                <w:sz w:val="18"/>
                <w:szCs w:val="18"/>
              </w:rPr>
              <w:t xml:space="preserve">Житейский опыт и нравственные чувства личности, которые определяюсь истинность или ложность мыслей и поступков </w:t>
            </w:r>
          </w:p>
        </w:tc>
        <w:tc>
          <w:tcPr>
            <w:tcW w:w="3191" w:type="dxa"/>
          </w:tcPr>
          <w:p w14:paraId="32681DAC" w14:textId="77777777" w:rsidR="00AD5645" w:rsidRPr="00AD5645" w:rsidRDefault="00AD5645" w:rsidP="00AD5645">
            <w:pPr>
              <w:spacing w:before="0" w:after="0" w:line="240" w:lineRule="auto"/>
              <w:rPr>
                <w:rFonts w:cs="Arial"/>
                <w:iCs/>
                <w:color w:val="000000"/>
                <w:sz w:val="18"/>
                <w:szCs w:val="18"/>
              </w:rPr>
            </w:pPr>
            <w:r>
              <w:rPr>
                <w:rFonts w:cs="Arial"/>
                <w:iCs/>
                <w:color w:val="000000"/>
                <w:sz w:val="18"/>
                <w:szCs w:val="18"/>
              </w:rPr>
              <w:t>Ценностные ориентации и установки личности, которые определяют значимость явлений и вещей</w:t>
            </w:r>
          </w:p>
        </w:tc>
      </w:tr>
    </w:tbl>
    <w:p w14:paraId="484E23B8" w14:textId="77777777" w:rsidR="004F4AC5" w:rsidRPr="00820E88" w:rsidRDefault="004F4AC5" w:rsidP="00AD5645">
      <w:pPr>
        <w:spacing w:before="0" w:after="0" w:line="360" w:lineRule="auto"/>
        <w:rPr>
          <w:rFonts w:cs="Arial"/>
          <w:i/>
          <w:iCs/>
          <w:color w:val="000000"/>
        </w:rPr>
      </w:pPr>
    </w:p>
    <w:p w14:paraId="78BD336A" w14:textId="77777777" w:rsidR="00972679" w:rsidRPr="00820E88" w:rsidRDefault="00FF7B43" w:rsidP="00BA1D05">
      <w:pPr>
        <w:spacing w:before="0" w:after="0" w:line="360" w:lineRule="auto"/>
        <w:rPr>
          <w:rFonts w:cs="Arial"/>
          <w:color w:val="000000"/>
        </w:rPr>
      </w:pPr>
      <w:r w:rsidRPr="00411889">
        <w:rPr>
          <w:i/>
          <w:u w:val="single"/>
        </w:rPr>
        <w:t>Пример</w:t>
      </w:r>
      <w:r w:rsidRPr="00411889">
        <w:rPr>
          <w:i/>
        </w:rPr>
        <w:t>.</w:t>
      </w:r>
      <w:r>
        <w:rPr>
          <w:i/>
        </w:rPr>
        <w:t xml:space="preserve"> </w:t>
      </w:r>
      <w:r w:rsidR="00972679" w:rsidRPr="00820E88">
        <w:rPr>
          <w:rFonts w:cs="Arial"/>
          <w:i/>
          <w:iCs/>
          <w:color w:val="000000"/>
        </w:rPr>
        <w:t xml:space="preserve">Возьмем мать, которая уверяет дочь, что она может справиться с трудным предметом в школе. Вербальная поддержка не просто помогает дочери поверить, что ей по силам «сделать это», но и может способствовать развитию навыков учения и концентрации усилий, ведущих к конечному успеху. Конечно, такая уверенность может с легкостью исчезнуть, если фактические успехи в освоении трудного предмета не соответствуют ожидаемому результату. Более того, вербальное воздействие на </w:t>
      </w:r>
      <w:r w:rsidR="00972679" w:rsidRPr="00820E88">
        <w:rPr>
          <w:rFonts w:cs="Arial"/>
          <w:i/>
          <w:iCs/>
          <w:color w:val="000000"/>
        </w:rPr>
        <w:lastRenderedPageBreak/>
        <w:t>ребенка, который пытается добиться какого-то результата, должно быть в рамках его реальных возможностей и способностей. Если не следовать этому правилу, то попытка помочь, возможно, напротив, подорвет веру в родителя и оставит ребенка с пониженным прогнозом эффективности.</w:t>
      </w:r>
      <w:r w:rsidR="00972679" w:rsidRPr="00820E88">
        <w:rPr>
          <w:rFonts w:cs="Arial"/>
          <w:color w:val="000000"/>
        </w:rPr>
        <w:t xml:space="preserve"> </w:t>
      </w:r>
    </w:p>
    <w:p w14:paraId="0D6A6717" w14:textId="77777777" w:rsidR="009057F5" w:rsidRDefault="00972679" w:rsidP="00BA1D05">
      <w:pPr>
        <w:spacing w:before="0" w:after="0" w:line="360" w:lineRule="auto"/>
        <w:rPr>
          <w:rFonts w:cs="Arial"/>
          <w:color w:val="000000"/>
        </w:rPr>
      </w:pPr>
      <w:r w:rsidRPr="00820E88">
        <w:rPr>
          <w:rFonts w:cs="Arial"/>
          <w:i/>
          <w:iCs/>
          <w:color w:val="000000"/>
        </w:rPr>
        <w:t>Ваш подчиненный как и любой человек, ждет вербального подтверждения своих успехов, похвалы, однако при этом необходимо исходить из его достигнутой компетентности, опыта, знаний. Бессмысленно требовать тех результатов, которые он еще объективно не может достичь и реализовать.</w:t>
      </w:r>
      <w:r w:rsidRPr="00820E88">
        <w:rPr>
          <w:rFonts w:cs="Arial"/>
          <w:color w:val="000000"/>
        </w:rPr>
        <w:t xml:space="preserve"> </w:t>
      </w:r>
    </w:p>
    <w:p w14:paraId="4601A151" w14:textId="77777777" w:rsidR="009057F5" w:rsidRDefault="00972679" w:rsidP="00BA1D05">
      <w:pPr>
        <w:spacing w:before="0" w:after="0" w:line="360" w:lineRule="auto"/>
        <w:rPr>
          <w:rFonts w:cs="Arial"/>
          <w:color w:val="000000"/>
        </w:rPr>
      </w:pPr>
      <w:r w:rsidRPr="009057F5">
        <w:rPr>
          <w:rFonts w:cs="Arial"/>
          <w:b/>
          <w:color w:val="000000"/>
        </w:rPr>
        <w:t>Бандура</w:t>
      </w:r>
      <w:r w:rsidRPr="00820E88">
        <w:rPr>
          <w:rFonts w:cs="Arial"/>
          <w:color w:val="000000"/>
        </w:rPr>
        <w:t xml:space="preserve"> </w:t>
      </w:r>
      <w:r w:rsidRPr="009057F5">
        <w:rPr>
          <w:rFonts w:cs="Arial"/>
          <w:b/>
          <w:i/>
          <w:color w:val="000000"/>
        </w:rPr>
        <w:t>выдвигает гипотезу</w:t>
      </w:r>
      <w:r w:rsidRPr="00820E88">
        <w:rPr>
          <w:rFonts w:cs="Arial"/>
          <w:color w:val="000000"/>
        </w:rPr>
        <w:t xml:space="preserve"> о том, что </w:t>
      </w:r>
      <w:r w:rsidRPr="009057F5">
        <w:rPr>
          <w:rFonts w:cs="Arial"/>
          <w:b/>
          <w:i/>
          <w:color w:val="000000"/>
        </w:rPr>
        <w:t xml:space="preserve">сила </w:t>
      </w:r>
      <w:r w:rsidRPr="009057F5">
        <w:rPr>
          <w:rFonts w:cs="Arial"/>
          <w:b/>
          <w:bCs/>
          <w:i/>
          <w:color w:val="000000"/>
        </w:rPr>
        <w:t>вербального убеждения ограничивается осознаваемым статусом и авторитетом убеждающего</w:t>
      </w:r>
      <w:r w:rsidRPr="00820E88">
        <w:rPr>
          <w:rFonts w:cs="Arial"/>
          <w:color w:val="000000"/>
        </w:rPr>
        <w:t xml:space="preserve">. </w:t>
      </w:r>
    </w:p>
    <w:p w14:paraId="47967099" w14:textId="77777777" w:rsidR="00972679" w:rsidRPr="00820E88" w:rsidRDefault="009057F5" w:rsidP="00BA1D05">
      <w:pPr>
        <w:spacing w:before="0" w:after="0" w:line="360" w:lineRule="auto"/>
        <w:rPr>
          <w:rFonts w:cs="Arial"/>
          <w:i/>
          <w:iCs/>
          <w:color w:val="000000"/>
        </w:rPr>
      </w:pPr>
      <w:r w:rsidRPr="00411889">
        <w:rPr>
          <w:i/>
          <w:u w:val="single"/>
        </w:rPr>
        <w:t>Пример</w:t>
      </w:r>
      <w:r w:rsidRPr="00411889">
        <w:rPr>
          <w:i/>
        </w:rPr>
        <w:t>.</w:t>
      </w:r>
      <w:r>
        <w:rPr>
          <w:i/>
        </w:rPr>
        <w:t xml:space="preserve"> </w:t>
      </w:r>
      <w:r w:rsidR="00972679" w:rsidRPr="00820E88">
        <w:rPr>
          <w:rFonts w:cs="Arial"/>
          <w:i/>
          <w:iCs/>
          <w:color w:val="000000"/>
        </w:rPr>
        <w:t xml:space="preserve">Менеджер-производственник с многолетним опытом работы может убедить своего подчиненного, что он сможет добиться лучших результатов от своей бригады, но тот же самый менеджер вряд ли сможет убедить начальника цеха в том, что тот способен покорить Эверест или возглавить крупную компанию в другой отрасли. </w:t>
      </w:r>
    </w:p>
    <w:p w14:paraId="716A850E" w14:textId="77777777" w:rsidR="00A83F94" w:rsidRDefault="00972679" w:rsidP="00BA1D05">
      <w:pPr>
        <w:numPr>
          <w:ilvl w:val="0"/>
          <w:numId w:val="26"/>
        </w:numPr>
        <w:spacing w:before="0" w:after="0" w:line="360" w:lineRule="auto"/>
        <w:ind w:left="0" w:firstLine="0"/>
        <w:rPr>
          <w:rFonts w:cs="Arial"/>
          <w:color w:val="000000"/>
        </w:rPr>
      </w:pPr>
      <w:r w:rsidRPr="009057F5">
        <w:rPr>
          <w:rFonts w:cs="Arial"/>
          <w:b/>
          <w:bCs/>
          <w:i/>
          <w:color w:val="000000"/>
          <w:u w:val="single"/>
        </w:rPr>
        <w:t>Эмоциональный подъем</w:t>
      </w:r>
      <w:r w:rsidRPr="00820E88">
        <w:rPr>
          <w:rFonts w:cs="Arial"/>
          <w:b/>
          <w:bCs/>
          <w:color w:val="000000"/>
        </w:rPr>
        <w:t>.</w:t>
      </w:r>
      <w:r w:rsidRPr="00820E88">
        <w:rPr>
          <w:rFonts w:cs="Arial"/>
          <w:color w:val="000000"/>
        </w:rPr>
        <w:t xml:space="preserve"> И, наконец, так как люди сверяют уровень эффективности с уровнем эмоционального напряжения перед лицом стрессовых или угрожающих ситуаций, любой способ, понижающий возбуждение, повысит прогноз эффективности. </w:t>
      </w:r>
    </w:p>
    <w:p w14:paraId="1E7F645F" w14:textId="77777777" w:rsidR="00A83F94" w:rsidRDefault="00A83F94" w:rsidP="00A83F94">
      <w:pPr>
        <w:spacing w:before="0" w:after="0" w:line="360" w:lineRule="auto"/>
        <w:rPr>
          <w:rFonts w:cs="Arial"/>
          <w:i/>
          <w:iCs/>
          <w:color w:val="000000"/>
        </w:rPr>
      </w:pPr>
      <w:r w:rsidRPr="00411889">
        <w:rPr>
          <w:i/>
          <w:u w:val="single"/>
        </w:rPr>
        <w:t>Пример</w:t>
      </w:r>
      <w:r w:rsidRPr="00411889">
        <w:rPr>
          <w:i/>
        </w:rPr>
        <w:t>.</w:t>
      </w:r>
      <w:r>
        <w:rPr>
          <w:i/>
        </w:rPr>
        <w:t xml:space="preserve"> </w:t>
      </w:r>
      <w:r w:rsidR="00972679" w:rsidRPr="00820E88">
        <w:rPr>
          <w:rFonts w:cs="Arial"/>
          <w:i/>
          <w:iCs/>
          <w:color w:val="000000"/>
        </w:rPr>
        <w:t xml:space="preserve">Человек, испытывающий неуверенность при общении с женщинами, может почувствовать, как его сердце начинает ускоренно биться и ладони становятся мокрыми, когда он звонит женщине, назначая ей свидание. Если он относит эти физиологические реакции к тревоге, он может решить, что слишком нервничает, чтобы вынести все это. Если, однако, он замечает, что вполне спокоен, набирая номер, то может решить, что он более эффективен, чем полагал. </w:t>
      </w:r>
    </w:p>
    <w:p w14:paraId="183A54C6" w14:textId="77777777" w:rsidR="00972679" w:rsidRPr="00820E88" w:rsidRDefault="00972679" w:rsidP="00A83F94">
      <w:pPr>
        <w:spacing w:before="0" w:after="0" w:line="360" w:lineRule="auto"/>
        <w:rPr>
          <w:rFonts w:cs="Arial"/>
          <w:color w:val="000000"/>
        </w:rPr>
      </w:pPr>
      <w:r w:rsidRPr="00820E88">
        <w:rPr>
          <w:rFonts w:cs="Arial"/>
          <w:color w:val="000000"/>
        </w:rPr>
        <w:t xml:space="preserve">Как видно из данного примера, люди с большей вероятностью добиваются успеха, если они не напряжены и эмоционально спокойны. </w:t>
      </w:r>
    </w:p>
    <w:p w14:paraId="10D2F59E" w14:textId="77777777" w:rsidR="001C06F7" w:rsidRPr="00820E88" w:rsidRDefault="001C06F7" w:rsidP="00BA1D05">
      <w:pPr>
        <w:pStyle w:val="1"/>
        <w:spacing w:before="0" w:after="0"/>
        <w:rPr>
          <w:rFonts w:cs="Arial"/>
        </w:rPr>
      </w:pPr>
      <w:bookmarkStart w:id="58" w:name="_Toc206825233"/>
      <w:bookmarkStart w:id="59" w:name="_Toc216152548"/>
    </w:p>
    <w:p w14:paraId="08255F08" w14:textId="77777777" w:rsidR="00972679" w:rsidRPr="0036035B" w:rsidRDefault="00972679" w:rsidP="00BA1D05">
      <w:pPr>
        <w:pStyle w:val="1"/>
        <w:spacing w:before="0" w:after="0"/>
        <w:rPr>
          <w:rFonts w:cs="Arial"/>
          <w:color w:val="4472C4"/>
        </w:rPr>
      </w:pPr>
      <w:r w:rsidRPr="0036035B">
        <w:rPr>
          <w:rFonts w:cs="Arial"/>
          <w:color w:val="4472C4"/>
        </w:rPr>
        <w:t>2.2. Теории Джулиана Роттера</w:t>
      </w:r>
      <w:bookmarkEnd w:id="58"/>
      <w:bookmarkEnd w:id="59"/>
    </w:p>
    <w:p w14:paraId="1CBB64F7" w14:textId="77777777" w:rsidR="008D3FDD" w:rsidRPr="00820E88" w:rsidRDefault="00972679" w:rsidP="00BA1D05">
      <w:pPr>
        <w:pStyle w:val="a8"/>
        <w:widowControl w:val="0"/>
        <w:spacing w:before="0" w:after="0" w:line="360" w:lineRule="auto"/>
        <w:jc w:val="both"/>
        <w:rPr>
          <w:color w:val="000000"/>
          <w:sz w:val="22"/>
          <w:szCs w:val="22"/>
        </w:rPr>
      </w:pPr>
      <w:r w:rsidRPr="00A83F94">
        <w:rPr>
          <w:b/>
          <w:color w:val="000000"/>
          <w:sz w:val="22"/>
          <w:szCs w:val="22"/>
        </w:rPr>
        <w:t xml:space="preserve">Джулиан </w:t>
      </w:r>
      <w:proofErr w:type="spellStart"/>
      <w:r w:rsidRPr="00A83F94">
        <w:rPr>
          <w:b/>
          <w:color w:val="000000"/>
          <w:sz w:val="22"/>
          <w:szCs w:val="22"/>
        </w:rPr>
        <w:t>Роттер</w:t>
      </w:r>
      <w:proofErr w:type="spellEnd"/>
      <w:r w:rsidRPr="00820E88">
        <w:rPr>
          <w:color w:val="000000"/>
          <w:sz w:val="22"/>
          <w:szCs w:val="22"/>
        </w:rPr>
        <w:t xml:space="preserve">, как и </w:t>
      </w:r>
      <w:r w:rsidRPr="00A83F94">
        <w:rPr>
          <w:b/>
          <w:color w:val="000000"/>
          <w:sz w:val="22"/>
          <w:szCs w:val="22"/>
        </w:rPr>
        <w:t>Бандура</w:t>
      </w:r>
      <w:r w:rsidRPr="00820E88">
        <w:rPr>
          <w:color w:val="000000"/>
          <w:sz w:val="22"/>
          <w:szCs w:val="22"/>
        </w:rPr>
        <w:t xml:space="preserve">, полагает, что люди — активные участники событий, влияющих на их жизнь. Специфический аспект работы </w:t>
      </w:r>
      <w:proofErr w:type="spellStart"/>
      <w:r w:rsidRPr="00A83F94">
        <w:rPr>
          <w:b/>
          <w:color w:val="000000"/>
          <w:sz w:val="22"/>
          <w:szCs w:val="22"/>
        </w:rPr>
        <w:t>Роттера</w:t>
      </w:r>
      <w:proofErr w:type="spellEnd"/>
      <w:r w:rsidRPr="00820E88">
        <w:rPr>
          <w:color w:val="000000"/>
          <w:sz w:val="22"/>
          <w:szCs w:val="22"/>
        </w:rPr>
        <w:t xml:space="preserve">, который привлекает особое внимание, — </w:t>
      </w:r>
      <w:r w:rsidRPr="00A83F94">
        <w:rPr>
          <w:b/>
          <w:i/>
          <w:color w:val="000000"/>
          <w:sz w:val="22"/>
          <w:szCs w:val="22"/>
        </w:rPr>
        <w:t>концепция локуса контроля</w:t>
      </w:r>
      <w:r w:rsidRPr="00820E88">
        <w:rPr>
          <w:color w:val="000000"/>
          <w:sz w:val="22"/>
          <w:szCs w:val="22"/>
        </w:rPr>
        <w:t>.</w:t>
      </w:r>
    </w:p>
    <w:p w14:paraId="5C1D0DE7" w14:textId="77777777" w:rsidR="008D3FDD" w:rsidRPr="00A83F94" w:rsidRDefault="008D3FDD" w:rsidP="00BA1D05">
      <w:pPr>
        <w:pStyle w:val="a8"/>
        <w:widowControl w:val="0"/>
        <w:spacing w:before="0" w:after="0" w:line="360" w:lineRule="auto"/>
        <w:jc w:val="both"/>
        <w:rPr>
          <w:color w:val="000000"/>
          <w:sz w:val="22"/>
          <w:szCs w:val="22"/>
        </w:rPr>
      </w:pPr>
      <w:r w:rsidRPr="00A83F94">
        <w:rPr>
          <w:color w:val="000000"/>
          <w:sz w:val="22"/>
          <w:szCs w:val="22"/>
          <w:highlight w:val="green"/>
        </w:rPr>
        <w:t>Медиа вставка</w:t>
      </w:r>
      <w:r w:rsidRPr="00A83F94">
        <w:rPr>
          <w:color w:val="000000"/>
          <w:sz w:val="22"/>
          <w:szCs w:val="22"/>
        </w:rPr>
        <w:t xml:space="preserve"> и </w:t>
      </w:r>
      <w:r w:rsidRPr="00A83F94">
        <w:rPr>
          <w:color w:val="000000"/>
          <w:sz w:val="22"/>
          <w:szCs w:val="22"/>
          <w:highlight w:val="cyan"/>
        </w:rPr>
        <w:t>рис. Иллюстрация</w:t>
      </w:r>
    </w:p>
    <w:p w14:paraId="61AB3D45" w14:textId="77777777" w:rsidR="008D3FDD" w:rsidRPr="00A83F94" w:rsidRDefault="00C2509E" w:rsidP="00BA1D05">
      <w:pPr>
        <w:pStyle w:val="a8"/>
        <w:widowControl w:val="0"/>
        <w:spacing w:before="0" w:after="0" w:line="360" w:lineRule="auto"/>
        <w:jc w:val="both"/>
        <w:rPr>
          <w:color w:val="000000"/>
          <w:sz w:val="22"/>
          <w:szCs w:val="22"/>
        </w:rPr>
      </w:pPr>
      <w:r>
        <w:rPr>
          <w:b/>
          <w:noProof/>
        </w:rPr>
        <w:drawing>
          <wp:anchor distT="0" distB="0" distL="114300" distR="114300" simplePos="0" relativeHeight="251655168" behindDoc="0" locked="0" layoutInCell="1" allowOverlap="1" wp14:anchorId="65B7DBD7" wp14:editId="5979AB82">
            <wp:simplePos x="0" y="0"/>
            <wp:positionH relativeFrom="column">
              <wp:posOffset>61595</wp:posOffset>
            </wp:positionH>
            <wp:positionV relativeFrom="paragraph">
              <wp:posOffset>52070</wp:posOffset>
            </wp:positionV>
            <wp:extent cx="1376045" cy="1524635"/>
            <wp:effectExtent l="0" t="0" r="0" b="0"/>
            <wp:wrapSquare wrapText="bothSides"/>
            <wp:docPr id="149" name="Рисунок 53" descr="Ro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otte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6045" cy="152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3FDD" w:rsidRPr="00A83F94">
        <w:rPr>
          <w:color w:val="000000"/>
          <w:sz w:val="22"/>
          <w:szCs w:val="22"/>
          <w:highlight w:val="green"/>
          <w:shd w:val="clear" w:color="auto" w:fill="DDE4DA"/>
        </w:rPr>
        <w:t xml:space="preserve">Главным научным вкладом </w:t>
      </w:r>
      <w:proofErr w:type="spellStart"/>
      <w:r w:rsidR="008D3FDD" w:rsidRPr="00A83F94">
        <w:rPr>
          <w:b/>
          <w:color w:val="000000"/>
          <w:sz w:val="22"/>
          <w:szCs w:val="22"/>
          <w:highlight w:val="green"/>
          <w:shd w:val="clear" w:color="auto" w:fill="DDE4DA"/>
        </w:rPr>
        <w:t>Роттера</w:t>
      </w:r>
      <w:proofErr w:type="spellEnd"/>
      <w:r w:rsidR="008D3FDD" w:rsidRPr="00A83F94">
        <w:rPr>
          <w:color w:val="000000"/>
          <w:sz w:val="22"/>
          <w:szCs w:val="22"/>
          <w:highlight w:val="green"/>
          <w:shd w:val="clear" w:color="auto" w:fill="DDE4DA"/>
        </w:rPr>
        <w:t xml:space="preserve"> стала </w:t>
      </w:r>
      <w:r w:rsidR="008D3FDD" w:rsidRPr="00A83F94">
        <w:rPr>
          <w:b/>
          <w:i/>
          <w:color w:val="000000"/>
          <w:sz w:val="22"/>
          <w:szCs w:val="22"/>
          <w:highlight w:val="green"/>
          <w:shd w:val="clear" w:color="auto" w:fill="DDE4DA"/>
        </w:rPr>
        <w:t>разработка теории социального научения</w:t>
      </w:r>
      <w:r w:rsidR="008D3FDD" w:rsidRPr="00A83F94">
        <w:rPr>
          <w:color w:val="000000"/>
          <w:sz w:val="22"/>
          <w:szCs w:val="22"/>
          <w:highlight w:val="green"/>
          <w:shd w:val="clear" w:color="auto" w:fill="DDE4DA"/>
        </w:rPr>
        <w:t xml:space="preserve">, в которой он попытался интегрировать </w:t>
      </w:r>
      <w:r w:rsidR="008D3FDD" w:rsidRPr="00A83F94">
        <w:rPr>
          <w:color w:val="000000"/>
          <w:sz w:val="22"/>
          <w:szCs w:val="22"/>
          <w:highlight w:val="green"/>
          <w:shd w:val="clear" w:color="auto" w:fill="DDE4DA"/>
        </w:rPr>
        <w:lastRenderedPageBreak/>
        <w:t>две мощных традиции в психологии - стимульно-реактивные теории (или теории подкрепления) и когнитивные теории (или теории поля).</w:t>
      </w:r>
    </w:p>
    <w:p w14:paraId="015A5E8E" w14:textId="77777777" w:rsidR="00B655DA" w:rsidRPr="004151FE"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Он пытался развить концептуальную структуру, включающую четко определенные термины и гипотезы, которые можно проверить, а также намеревался построить теорию, которая подчеркивала бы роль мотивационных и когнитивных факторов в научении человека. Наконец, </w:t>
      </w:r>
      <w:proofErr w:type="spellStart"/>
      <w:r w:rsidRPr="00A83F94">
        <w:rPr>
          <w:b/>
          <w:color w:val="000000"/>
          <w:sz w:val="22"/>
          <w:szCs w:val="22"/>
        </w:rPr>
        <w:t>Роттер</w:t>
      </w:r>
      <w:proofErr w:type="spellEnd"/>
      <w:r w:rsidRPr="00820E88">
        <w:rPr>
          <w:color w:val="000000"/>
          <w:sz w:val="22"/>
          <w:szCs w:val="22"/>
        </w:rPr>
        <w:t xml:space="preserve"> </w:t>
      </w:r>
      <w:r w:rsidRPr="00A83F94">
        <w:rPr>
          <w:b/>
          <w:i/>
          <w:color w:val="000000"/>
          <w:sz w:val="22"/>
          <w:szCs w:val="22"/>
        </w:rPr>
        <w:t>хотел</w:t>
      </w:r>
      <w:r w:rsidRPr="00820E88">
        <w:rPr>
          <w:color w:val="000000"/>
          <w:sz w:val="22"/>
          <w:szCs w:val="22"/>
        </w:rPr>
        <w:t xml:space="preserve"> создать теорию, которая подчеркивала бы понимание поведения в контексте социальных ситуаций. Сосредоточив внимание на том, как научаются поведению в социальном контексте, </w:t>
      </w:r>
      <w:proofErr w:type="spellStart"/>
      <w:r w:rsidRPr="00A83F94">
        <w:rPr>
          <w:b/>
          <w:color w:val="000000"/>
          <w:sz w:val="22"/>
          <w:szCs w:val="22"/>
        </w:rPr>
        <w:t>Роттер</w:t>
      </w:r>
      <w:proofErr w:type="spellEnd"/>
      <w:r w:rsidRPr="00820E88">
        <w:rPr>
          <w:color w:val="000000"/>
          <w:sz w:val="22"/>
          <w:szCs w:val="22"/>
        </w:rPr>
        <w:t xml:space="preserve">, </w:t>
      </w:r>
      <w:r w:rsidRPr="00A83F94">
        <w:rPr>
          <w:b/>
          <w:i/>
          <w:color w:val="000000"/>
          <w:sz w:val="22"/>
          <w:szCs w:val="22"/>
        </w:rPr>
        <w:t>кроме того, полагал</w:t>
      </w:r>
      <w:r w:rsidRPr="00820E88">
        <w:rPr>
          <w:color w:val="000000"/>
          <w:sz w:val="22"/>
          <w:szCs w:val="22"/>
        </w:rPr>
        <w:t xml:space="preserve">, </w:t>
      </w:r>
      <w:r w:rsidRPr="004151FE">
        <w:rPr>
          <w:color w:val="000000"/>
          <w:sz w:val="22"/>
          <w:szCs w:val="22"/>
        </w:rPr>
        <w:t>что</w:t>
      </w:r>
      <w:r w:rsidRPr="00A83F94">
        <w:rPr>
          <w:i/>
          <w:color w:val="000000"/>
          <w:sz w:val="22"/>
          <w:szCs w:val="22"/>
        </w:rPr>
        <w:t xml:space="preserve"> </w:t>
      </w:r>
      <w:r w:rsidRPr="00A83F94">
        <w:rPr>
          <w:b/>
          <w:bCs/>
          <w:i/>
          <w:color w:val="000000"/>
          <w:sz w:val="22"/>
          <w:szCs w:val="22"/>
        </w:rPr>
        <w:t>в основном поведение определяется нашей уникальной способностью думать и предвидеть</w:t>
      </w:r>
      <w:r w:rsidRPr="00820E88">
        <w:rPr>
          <w:color w:val="000000"/>
          <w:sz w:val="22"/>
          <w:szCs w:val="22"/>
        </w:rPr>
        <w:t xml:space="preserve">. По его утверждению, предсказывая, что люди будут делать в определенной ситуации, мы должны принять во внимание такие когнитивные переменные, как восприятие, ожидание и ценности. Также </w:t>
      </w:r>
      <w:r w:rsidRPr="004151FE">
        <w:rPr>
          <w:b/>
          <w:i/>
          <w:color w:val="000000"/>
          <w:sz w:val="22"/>
          <w:szCs w:val="22"/>
        </w:rPr>
        <w:t xml:space="preserve">в теории </w:t>
      </w:r>
      <w:proofErr w:type="spellStart"/>
      <w:r w:rsidRPr="004151FE">
        <w:rPr>
          <w:b/>
          <w:color w:val="000000"/>
          <w:sz w:val="22"/>
          <w:szCs w:val="22"/>
        </w:rPr>
        <w:t>Роттера</w:t>
      </w:r>
      <w:proofErr w:type="spellEnd"/>
      <w:r w:rsidRPr="004151FE">
        <w:rPr>
          <w:b/>
          <w:i/>
          <w:color w:val="000000"/>
          <w:sz w:val="22"/>
          <w:szCs w:val="22"/>
        </w:rPr>
        <w:t xml:space="preserve"> существует положение</w:t>
      </w:r>
      <w:r w:rsidRPr="00820E88">
        <w:rPr>
          <w:color w:val="000000"/>
          <w:sz w:val="22"/>
          <w:szCs w:val="22"/>
        </w:rPr>
        <w:t xml:space="preserve">, что </w:t>
      </w:r>
      <w:r w:rsidRPr="004151FE">
        <w:rPr>
          <w:b/>
          <w:bCs/>
          <w:i/>
          <w:color w:val="000000"/>
          <w:sz w:val="22"/>
          <w:szCs w:val="22"/>
        </w:rPr>
        <w:t>поведение человека целенаправленно</w:t>
      </w:r>
      <w:r w:rsidRPr="004151FE">
        <w:rPr>
          <w:b/>
          <w:i/>
          <w:color w:val="000000"/>
          <w:sz w:val="22"/>
          <w:szCs w:val="22"/>
        </w:rPr>
        <w:t>, то есть люди стремятся двигаться к ожидаемым целям</w:t>
      </w:r>
      <w:r w:rsidRPr="00820E88">
        <w:rPr>
          <w:color w:val="000000"/>
          <w:sz w:val="22"/>
          <w:szCs w:val="22"/>
        </w:rPr>
        <w:t xml:space="preserve">. </w:t>
      </w:r>
      <w:r w:rsidRPr="004151FE">
        <w:rPr>
          <w:b/>
          <w:i/>
          <w:color w:val="000000"/>
          <w:sz w:val="22"/>
          <w:szCs w:val="22"/>
        </w:rPr>
        <w:t xml:space="preserve">По </w:t>
      </w:r>
      <w:proofErr w:type="spellStart"/>
      <w:r w:rsidRPr="004151FE">
        <w:rPr>
          <w:b/>
          <w:color w:val="000000"/>
          <w:sz w:val="22"/>
          <w:szCs w:val="22"/>
        </w:rPr>
        <w:t>Роттеру</w:t>
      </w:r>
      <w:proofErr w:type="spellEnd"/>
      <w:r w:rsidRPr="004151FE">
        <w:rPr>
          <w:b/>
          <w:i/>
          <w:color w:val="000000"/>
          <w:sz w:val="22"/>
          <w:szCs w:val="22"/>
        </w:rPr>
        <w:t>,</w:t>
      </w:r>
      <w:r w:rsidRPr="00820E88">
        <w:rPr>
          <w:color w:val="000000"/>
          <w:sz w:val="22"/>
          <w:szCs w:val="22"/>
        </w:rPr>
        <w:t xml:space="preserve"> поведение человека определяется ожиданием, что данное действие приведет, в конечном итоге, к будущим поощрениям. </w:t>
      </w:r>
      <w:r w:rsidRPr="004151FE">
        <w:rPr>
          <w:b/>
          <w:i/>
          <w:color w:val="000000"/>
          <w:sz w:val="22"/>
          <w:szCs w:val="22"/>
        </w:rPr>
        <w:t xml:space="preserve">Объединение концепций ожидания и подкрепления в рамках одной и той же теории — уникальное свойство системы </w:t>
      </w:r>
      <w:proofErr w:type="spellStart"/>
      <w:r w:rsidRPr="004151FE">
        <w:rPr>
          <w:b/>
          <w:i/>
          <w:color w:val="000000"/>
          <w:sz w:val="22"/>
          <w:szCs w:val="22"/>
        </w:rPr>
        <w:t>Роттера</w:t>
      </w:r>
      <w:proofErr w:type="spellEnd"/>
      <w:r w:rsidRPr="00820E88">
        <w:rPr>
          <w:color w:val="000000"/>
          <w:sz w:val="22"/>
          <w:szCs w:val="22"/>
        </w:rPr>
        <w:t xml:space="preserve">. Подобно </w:t>
      </w:r>
      <w:r w:rsidRPr="004151FE">
        <w:rPr>
          <w:b/>
          <w:color w:val="000000"/>
          <w:sz w:val="22"/>
          <w:szCs w:val="22"/>
        </w:rPr>
        <w:t>Бандуре</w:t>
      </w:r>
      <w:r w:rsidRPr="00820E88">
        <w:rPr>
          <w:color w:val="000000"/>
          <w:sz w:val="22"/>
          <w:szCs w:val="22"/>
        </w:rPr>
        <w:t xml:space="preserve">, </w:t>
      </w:r>
      <w:proofErr w:type="spellStart"/>
      <w:r w:rsidRPr="004151FE">
        <w:rPr>
          <w:b/>
          <w:color w:val="000000"/>
          <w:sz w:val="22"/>
          <w:szCs w:val="22"/>
        </w:rPr>
        <w:t>Роттер</w:t>
      </w:r>
      <w:proofErr w:type="spellEnd"/>
      <w:r w:rsidRPr="00820E88">
        <w:rPr>
          <w:color w:val="000000"/>
          <w:sz w:val="22"/>
          <w:szCs w:val="22"/>
        </w:rPr>
        <w:t xml:space="preserve"> </w:t>
      </w:r>
      <w:r w:rsidRPr="004151FE">
        <w:rPr>
          <w:b/>
          <w:i/>
          <w:color w:val="000000"/>
          <w:sz w:val="22"/>
          <w:szCs w:val="22"/>
        </w:rPr>
        <w:t>развил</w:t>
      </w:r>
      <w:r w:rsidRPr="00820E88">
        <w:rPr>
          <w:color w:val="000000"/>
          <w:sz w:val="22"/>
          <w:szCs w:val="22"/>
        </w:rPr>
        <w:t xml:space="preserve"> теорию функционирования человека, которая стоит на позициях, совершенно отличных от </w:t>
      </w:r>
      <w:r w:rsidRPr="004151FE">
        <w:rPr>
          <w:b/>
          <w:i/>
          <w:color w:val="000000"/>
          <w:sz w:val="22"/>
          <w:szCs w:val="22"/>
        </w:rPr>
        <w:t xml:space="preserve">радикального бихевиоризма Скиннера. </w:t>
      </w:r>
    </w:p>
    <w:p w14:paraId="02EA22F0" w14:textId="77777777" w:rsidR="001C06F7" w:rsidRPr="00820E88" w:rsidRDefault="001C06F7" w:rsidP="00BA1D05">
      <w:pPr>
        <w:pStyle w:val="1"/>
        <w:spacing w:before="0" w:after="0"/>
        <w:rPr>
          <w:rFonts w:cs="Arial"/>
        </w:rPr>
      </w:pPr>
      <w:bookmarkStart w:id="60" w:name="_Toc206825234"/>
      <w:bookmarkStart w:id="61" w:name="_Toc216152549"/>
    </w:p>
    <w:p w14:paraId="6B4B1140" w14:textId="77777777" w:rsidR="00972679" w:rsidRPr="0036035B" w:rsidRDefault="00972679" w:rsidP="00BA1D05">
      <w:pPr>
        <w:pStyle w:val="1"/>
        <w:spacing w:before="0" w:after="0"/>
        <w:rPr>
          <w:rFonts w:cs="Arial"/>
          <w:color w:val="4472C4"/>
        </w:rPr>
      </w:pPr>
      <w:r w:rsidRPr="0036035B">
        <w:rPr>
          <w:rFonts w:cs="Arial"/>
          <w:color w:val="4472C4"/>
        </w:rPr>
        <w:t xml:space="preserve">2.2.1. </w:t>
      </w:r>
      <w:r w:rsidR="00A83F94" w:rsidRPr="0036035B">
        <w:rPr>
          <w:rFonts w:cs="Arial"/>
          <w:color w:val="4472C4"/>
          <w:lang w:val="ru-RU"/>
        </w:rPr>
        <w:t>Четыре</w:t>
      </w:r>
      <w:r w:rsidRPr="0036035B">
        <w:rPr>
          <w:rFonts w:cs="Arial"/>
          <w:color w:val="4472C4"/>
        </w:rPr>
        <w:t xml:space="preserve"> переменные Дж.</w:t>
      </w:r>
      <w:r w:rsidR="00A83F94" w:rsidRPr="0036035B">
        <w:rPr>
          <w:rFonts w:cs="Arial"/>
          <w:color w:val="4472C4"/>
          <w:lang w:val="ru-RU"/>
        </w:rPr>
        <w:t xml:space="preserve"> </w:t>
      </w:r>
      <w:r w:rsidRPr="0036035B">
        <w:rPr>
          <w:rFonts w:cs="Arial"/>
          <w:color w:val="4472C4"/>
        </w:rPr>
        <w:t>Роттера</w:t>
      </w:r>
      <w:bookmarkEnd w:id="60"/>
      <w:bookmarkEnd w:id="61"/>
    </w:p>
    <w:p w14:paraId="39E1B534" w14:textId="77777777" w:rsidR="009D091A" w:rsidRPr="0033263C" w:rsidRDefault="00364B54" w:rsidP="00BA1D05">
      <w:pPr>
        <w:pStyle w:val="a8"/>
        <w:widowControl w:val="0"/>
        <w:spacing w:before="0" w:after="0" w:line="360" w:lineRule="auto"/>
        <w:jc w:val="both"/>
        <w:rPr>
          <w:color w:val="000000"/>
          <w:sz w:val="22"/>
          <w:szCs w:val="21"/>
        </w:rPr>
      </w:pPr>
      <w:r w:rsidRPr="0033263C">
        <w:rPr>
          <w:color w:val="000000"/>
          <w:sz w:val="22"/>
          <w:szCs w:val="21"/>
          <w:highlight w:val="yellow"/>
        </w:rPr>
        <w:t xml:space="preserve">Видеовставка 11. </w:t>
      </w:r>
      <w:r w:rsidR="009D091A" w:rsidRPr="0033263C">
        <w:rPr>
          <w:b/>
          <w:i/>
          <w:color w:val="000000"/>
          <w:sz w:val="22"/>
          <w:szCs w:val="21"/>
          <w:highlight w:val="yellow"/>
        </w:rPr>
        <w:t xml:space="preserve">Главным вкладом </w:t>
      </w:r>
      <w:proofErr w:type="spellStart"/>
      <w:r w:rsidR="009D091A" w:rsidRPr="0033263C">
        <w:rPr>
          <w:b/>
          <w:color w:val="000000"/>
          <w:sz w:val="22"/>
          <w:szCs w:val="21"/>
          <w:highlight w:val="yellow"/>
        </w:rPr>
        <w:t>Роттера</w:t>
      </w:r>
      <w:proofErr w:type="spellEnd"/>
      <w:r w:rsidR="009D091A" w:rsidRPr="0033263C">
        <w:rPr>
          <w:color w:val="000000"/>
          <w:sz w:val="22"/>
          <w:szCs w:val="21"/>
          <w:highlight w:val="yellow"/>
        </w:rPr>
        <w:t xml:space="preserve"> в современную психологию, безусловно, стали разработанные им формулы, на основании которых возможно прогнозирование человеческого поведения. </w:t>
      </w:r>
      <w:proofErr w:type="spellStart"/>
      <w:r w:rsidR="009D091A" w:rsidRPr="0033263C">
        <w:rPr>
          <w:b/>
          <w:color w:val="000000"/>
          <w:sz w:val="22"/>
          <w:szCs w:val="21"/>
          <w:highlight w:val="yellow"/>
        </w:rPr>
        <w:t>Роттер</w:t>
      </w:r>
      <w:proofErr w:type="spellEnd"/>
      <w:r w:rsidR="009D091A" w:rsidRPr="0033263C">
        <w:rPr>
          <w:b/>
          <w:i/>
          <w:color w:val="000000"/>
          <w:sz w:val="22"/>
          <w:szCs w:val="21"/>
          <w:highlight w:val="yellow"/>
        </w:rPr>
        <w:t xml:space="preserve"> утверждал</w:t>
      </w:r>
      <w:r w:rsidR="009D091A" w:rsidRPr="0033263C">
        <w:rPr>
          <w:color w:val="000000"/>
          <w:sz w:val="22"/>
          <w:szCs w:val="21"/>
          <w:highlight w:val="yellow"/>
        </w:rPr>
        <w:t xml:space="preserve">, что </w:t>
      </w:r>
      <w:r w:rsidR="009D091A" w:rsidRPr="0033263C">
        <w:rPr>
          <w:b/>
          <w:i/>
          <w:color w:val="000000"/>
          <w:sz w:val="22"/>
          <w:szCs w:val="21"/>
          <w:highlight w:val="yellow"/>
        </w:rPr>
        <w:t>ключом к предсказанию поведения являются наши знания, прошлая история и ожидания</w:t>
      </w:r>
      <w:r w:rsidR="009D091A" w:rsidRPr="0033263C">
        <w:rPr>
          <w:color w:val="000000"/>
          <w:sz w:val="22"/>
          <w:szCs w:val="21"/>
          <w:highlight w:val="yellow"/>
        </w:rPr>
        <w:t xml:space="preserve">, и настаивал на том, что </w:t>
      </w:r>
      <w:r w:rsidR="009D091A" w:rsidRPr="0033263C">
        <w:rPr>
          <w:b/>
          <w:i/>
          <w:color w:val="000000"/>
          <w:sz w:val="22"/>
          <w:szCs w:val="21"/>
          <w:highlight w:val="yellow"/>
        </w:rPr>
        <w:t>человеческое поведение лучше всего можно предсказать, рассматривая</w:t>
      </w:r>
      <w:r w:rsidR="009D091A" w:rsidRPr="0033263C">
        <w:rPr>
          <w:rStyle w:val="apple-converted-space"/>
          <w:b/>
          <w:i/>
          <w:color w:val="000000"/>
          <w:sz w:val="22"/>
          <w:szCs w:val="21"/>
          <w:highlight w:val="yellow"/>
        </w:rPr>
        <w:t> </w:t>
      </w:r>
      <w:r w:rsidR="009D091A" w:rsidRPr="0033263C">
        <w:rPr>
          <w:rStyle w:val="ad"/>
          <w:b/>
          <w:color w:val="000000"/>
          <w:sz w:val="22"/>
          <w:szCs w:val="21"/>
          <w:highlight w:val="yellow"/>
        </w:rPr>
        <w:t>взаимоотношения</w:t>
      </w:r>
      <w:r w:rsidR="009D091A" w:rsidRPr="0033263C">
        <w:rPr>
          <w:rStyle w:val="apple-converted-space"/>
          <w:b/>
          <w:i/>
          <w:iCs/>
          <w:color w:val="000000"/>
          <w:sz w:val="22"/>
          <w:szCs w:val="21"/>
          <w:highlight w:val="yellow"/>
        </w:rPr>
        <w:t> </w:t>
      </w:r>
      <w:r w:rsidR="009D091A" w:rsidRPr="0033263C">
        <w:rPr>
          <w:b/>
          <w:i/>
          <w:color w:val="000000"/>
          <w:sz w:val="22"/>
          <w:szCs w:val="21"/>
          <w:highlight w:val="yellow"/>
        </w:rPr>
        <w:t>человека со значимой для него окружающей средой</w:t>
      </w:r>
      <w:r w:rsidR="009D091A" w:rsidRPr="0033263C">
        <w:rPr>
          <w:color w:val="000000"/>
          <w:sz w:val="22"/>
          <w:szCs w:val="21"/>
          <w:highlight w:val="yellow"/>
        </w:rPr>
        <w:t>.</w:t>
      </w:r>
    </w:p>
    <w:p w14:paraId="22F15B3E" w14:textId="77777777" w:rsidR="009D091A" w:rsidRPr="00820E88" w:rsidRDefault="009D091A" w:rsidP="00BA1D05">
      <w:pPr>
        <w:pStyle w:val="a8"/>
        <w:widowControl w:val="0"/>
        <w:spacing w:before="0" w:after="0" w:line="360" w:lineRule="auto"/>
        <w:jc w:val="both"/>
        <w:rPr>
          <w:color w:val="000000"/>
          <w:sz w:val="22"/>
          <w:szCs w:val="22"/>
        </w:rPr>
      </w:pPr>
      <w:r w:rsidRPr="00820E88">
        <w:rPr>
          <w:color w:val="000000"/>
          <w:sz w:val="21"/>
          <w:szCs w:val="21"/>
          <w:highlight w:val="cyan"/>
        </w:rPr>
        <w:t>Рис. Иллюстрация. ниже</w:t>
      </w:r>
      <w:r w:rsidR="00364B54" w:rsidRPr="00820E88">
        <w:rPr>
          <w:color w:val="000000"/>
          <w:szCs w:val="22"/>
          <w:highlight w:val="green"/>
        </w:rPr>
        <w:t xml:space="preserve"> Интерактивный рисунок для </w:t>
      </w:r>
      <w:proofErr w:type="spellStart"/>
      <w:r w:rsidR="00364B54" w:rsidRPr="00820E88">
        <w:rPr>
          <w:color w:val="000000"/>
          <w:szCs w:val="22"/>
          <w:highlight w:val="green"/>
        </w:rPr>
        <w:t>ibook</w:t>
      </w:r>
      <w:proofErr w:type="spellEnd"/>
    </w:p>
    <w:p w14:paraId="20461AB7"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центре внимания </w:t>
      </w:r>
      <w:r w:rsidRPr="0033263C">
        <w:rPr>
          <w:b/>
          <w:i/>
          <w:color w:val="000000"/>
          <w:sz w:val="22"/>
          <w:szCs w:val="22"/>
        </w:rPr>
        <w:t>теории социального научения</w:t>
      </w:r>
      <w:r w:rsidRPr="00820E88">
        <w:rPr>
          <w:color w:val="000000"/>
          <w:sz w:val="22"/>
          <w:szCs w:val="22"/>
        </w:rPr>
        <w:t xml:space="preserve"> </w:t>
      </w:r>
      <w:proofErr w:type="spellStart"/>
      <w:r w:rsidRPr="0033263C">
        <w:rPr>
          <w:b/>
          <w:color w:val="000000"/>
          <w:sz w:val="22"/>
          <w:szCs w:val="22"/>
        </w:rPr>
        <w:t>Роттера</w:t>
      </w:r>
      <w:proofErr w:type="spellEnd"/>
      <w:r w:rsidRPr="0033263C">
        <w:rPr>
          <w:b/>
          <w:i/>
          <w:color w:val="000000"/>
          <w:sz w:val="22"/>
          <w:szCs w:val="22"/>
        </w:rPr>
        <w:t xml:space="preserve"> лежит</w:t>
      </w:r>
      <w:r w:rsidRPr="00820E88">
        <w:rPr>
          <w:color w:val="000000"/>
          <w:sz w:val="22"/>
          <w:szCs w:val="22"/>
        </w:rPr>
        <w:t xml:space="preserve"> </w:t>
      </w:r>
      <w:r w:rsidRPr="0033263C">
        <w:rPr>
          <w:b/>
          <w:i/>
          <w:color w:val="000000"/>
          <w:sz w:val="22"/>
          <w:szCs w:val="22"/>
        </w:rPr>
        <w:t>прогноз поведения человека в сложных ситуациях</w:t>
      </w:r>
      <w:r w:rsidRPr="00820E88">
        <w:rPr>
          <w:color w:val="000000"/>
          <w:sz w:val="22"/>
          <w:szCs w:val="22"/>
        </w:rPr>
        <w:t xml:space="preserve">. </w:t>
      </w:r>
      <w:proofErr w:type="spellStart"/>
      <w:r w:rsidRPr="0033263C">
        <w:rPr>
          <w:b/>
          <w:color w:val="000000"/>
          <w:sz w:val="22"/>
          <w:szCs w:val="22"/>
        </w:rPr>
        <w:t>Роттер</w:t>
      </w:r>
      <w:proofErr w:type="spellEnd"/>
      <w:r w:rsidRPr="00820E88">
        <w:rPr>
          <w:color w:val="000000"/>
          <w:sz w:val="22"/>
          <w:szCs w:val="22"/>
        </w:rPr>
        <w:t xml:space="preserve"> </w:t>
      </w:r>
      <w:r w:rsidRPr="0033263C">
        <w:rPr>
          <w:b/>
          <w:i/>
          <w:color w:val="000000"/>
          <w:sz w:val="22"/>
          <w:szCs w:val="22"/>
        </w:rPr>
        <w:t>полагает</w:t>
      </w:r>
      <w:r w:rsidRPr="00820E88">
        <w:rPr>
          <w:color w:val="000000"/>
          <w:sz w:val="22"/>
          <w:szCs w:val="22"/>
        </w:rPr>
        <w:t xml:space="preserve">, что нужно тщательно </w:t>
      </w:r>
      <w:r w:rsidRPr="0033263C">
        <w:rPr>
          <w:b/>
          <w:i/>
          <w:color w:val="000000"/>
          <w:sz w:val="22"/>
          <w:szCs w:val="22"/>
        </w:rPr>
        <w:t>проанализировать взаимодействие четырех переменных</w:t>
      </w:r>
      <w:r w:rsidRPr="00820E88">
        <w:rPr>
          <w:color w:val="000000"/>
          <w:sz w:val="22"/>
          <w:szCs w:val="22"/>
        </w:rPr>
        <w:t xml:space="preserve">. </w:t>
      </w:r>
    </w:p>
    <w:p w14:paraId="3C7B9301" w14:textId="77777777" w:rsidR="00AC50EB" w:rsidRDefault="00AC50EB" w:rsidP="00BA1D05">
      <w:pPr>
        <w:pStyle w:val="a8"/>
        <w:widowControl w:val="0"/>
        <w:spacing w:before="0" w:after="0" w:line="360" w:lineRule="auto"/>
        <w:jc w:val="center"/>
        <w:rPr>
          <w:noProof/>
          <w:color w:val="000000"/>
          <w:sz w:val="22"/>
          <w:szCs w:val="22"/>
        </w:rPr>
      </w:pPr>
    </w:p>
    <w:p w14:paraId="6BC373DD" w14:textId="77777777" w:rsidR="00AC50EB" w:rsidRDefault="00AC50EB" w:rsidP="00BA1D05">
      <w:pPr>
        <w:pStyle w:val="a8"/>
        <w:widowControl w:val="0"/>
        <w:spacing w:before="0" w:after="0" w:line="360" w:lineRule="auto"/>
        <w:jc w:val="center"/>
        <w:rPr>
          <w:noProof/>
          <w:color w:val="000000"/>
          <w:sz w:val="22"/>
          <w:szCs w:val="22"/>
        </w:rPr>
      </w:pPr>
    </w:p>
    <w:p w14:paraId="4440D1B5" w14:textId="77777777" w:rsidR="00AC50EB" w:rsidRDefault="00AC50EB" w:rsidP="00BA1D05">
      <w:pPr>
        <w:pStyle w:val="a8"/>
        <w:widowControl w:val="0"/>
        <w:spacing w:before="0" w:after="0" w:line="360" w:lineRule="auto"/>
        <w:jc w:val="center"/>
        <w:rPr>
          <w:noProof/>
          <w:color w:val="000000"/>
          <w:sz w:val="22"/>
          <w:szCs w:val="22"/>
        </w:rPr>
      </w:pPr>
    </w:p>
    <w:p w14:paraId="05B9E04E" w14:textId="77777777" w:rsidR="00AC50EB" w:rsidRDefault="00AC50EB" w:rsidP="00BA1D05">
      <w:pPr>
        <w:pStyle w:val="a8"/>
        <w:widowControl w:val="0"/>
        <w:spacing w:before="0" w:after="0" w:line="360" w:lineRule="auto"/>
        <w:jc w:val="center"/>
        <w:rPr>
          <w:noProof/>
          <w:color w:val="000000"/>
          <w:sz w:val="22"/>
          <w:szCs w:val="22"/>
        </w:rPr>
      </w:pPr>
    </w:p>
    <w:p w14:paraId="46DEB1C1" w14:textId="77777777" w:rsidR="00AC50EB" w:rsidRDefault="00AC50EB" w:rsidP="00AC50EB">
      <w:pPr>
        <w:pStyle w:val="a8"/>
        <w:widowControl w:val="0"/>
        <w:spacing w:before="0" w:after="0" w:line="360" w:lineRule="auto"/>
        <w:rPr>
          <w:noProof/>
          <w:color w:val="000000"/>
          <w:sz w:val="22"/>
          <w:szCs w:val="22"/>
        </w:rPr>
      </w:pPr>
      <w:commentRangeStart w:id="62"/>
      <w:r>
        <w:rPr>
          <w:noProof/>
          <w:color w:val="000000"/>
          <w:sz w:val="22"/>
          <w:szCs w:val="22"/>
        </w:rPr>
        <w:lastRenderedPageBreak/>
        <w:t>Анализ</w:t>
      </w:r>
    </w:p>
    <w:p w14:paraId="68561366" w14:textId="77777777" w:rsidR="00AC50EB" w:rsidRDefault="00AC50EB" w:rsidP="00AC50EB">
      <w:pPr>
        <w:pStyle w:val="a8"/>
        <w:widowControl w:val="0"/>
        <w:spacing w:before="0" w:after="0" w:line="360" w:lineRule="auto"/>
        <w:rPr>
          <w:noProof/>
          <w:color w:val="000000"/>
          <w:sz w:val="22"/>
          <w:szCs w:val="22"/>
        </w:rPr>
      </w:pPr>
      <w:r>
        <w:rPr>
          <w:noProof/>
          <w:color w:val="000000"/>
          <w:sz w:val="22"/>
          <w:szCs w:val="22"/>
        </w:rPr>
        <w:t>Потенциал поведения</w:t>
      </w:r>
    </w:p>
    <w:p w14:paraId="49332B89" w14:textId="77777777" w:rsidR="00AC50EB" w:rsidRDefault="00AC50EB" w:rsidP="00AC50EB">
      <w:pPr>
        <w:pStyle w:val="a8"/>
        <w:widowControl w:val="0"/>
        <w:spacing w:before="0" w:after="0" w:line="360" w:lineRule="auto"/>
        <w:rPr>
          <w:noProof/>
          <w:color w:val="000000"/>
          <w:sz w:val="22"/>
          <w:szCs w:val="22"/>
        </w:rPr>
      </w:pPr>
      <w:r>
        <w:rPr>
          <w:noProof/>
          <w:color w:val="000000"/>
          <w:sz w:val="22"/>
          <w:szCs w:val="22"/>
        </w:rPr>
        <w:t>Ожидание</w:t>
      </w:r>
    </w:p>
    <w:p w14:paraId="4B1A0DCC" w14:textId="77777777" w:rsidR="00AC50EB" w:rsidRDefault="00AC50EB" w:rsidP="00AC50EB">
      <w:pPr>
        <w:pStyle w:val="a8"/>
        <w:widowControl w:val="0"/>
        <w:spacing w:before="0" w:after="0" w:line="360" w:lineRule="auto"/>
        <w:rPr>
          <w:noProof/>
          <w:color w:val="000000"/>
          <w:sz w:val="22"/>
          <w:szCs w:val="22"/>
        </w:rPr>
      </w:pPr>
      <w:r>
        <w:rPr>
          <w:noProof/>
          <w:color w:val="000000"/>
          <w:sz w:val="22"/>
          <w:szCs w:val="22"/>
        </w:rPr>
        <w:t>Ценность подкрепления</w:t>
      </w:r>
    </w:p>
    <w:p w14:paraId="41901B95" w14:textId="77777777" w:rsidR="00AC50EB" w:rsidRDefault="00AC50EB" w:rsidP="00AC50EB">
      <w:pPr>
        <w:pStyle w:val="a8"/>
        <w:widowControl w:val="0"/>
        <w:spacing w:before="0" w:after="0" w:line="360" w:lineRule="auto"/>
        <w:rPr>
          <w:noProof/>
          <w:color w:val="000000"/>
          <w:sz w:val="22"/>
          <w:szCs w:val="22"/>
        </w:rPr>
      </w:pPr>
      <w:r>
        <w:rPr>
          <w:noProof/>
          <w:color w:val="000000"/>
          <w:sz w:val="22"/>
          <w:szCs w:val="22"/>
        </w:rPr>
        <w:t>Психологическая ситуация</w:t>
      </w:r>
    </w:p>
    <w:p w14:paraId="507F001D" w14:textId="77777777" w:rsidR="00AC50EB" w:rsidRDefault="00AC50EB" w:rsidP="00AC50EB">
      <w:pPr>
        <w:pStyle w:val="a8"/>
        <w:widowControl w:val="0"/>
        <w:spacing w:before="0" w:after="0" w:line="360" w:lineRule="auto"/>
        <w:rPr>
          <w:noProof/>
          <w:color w:val="000000"/>
          <w:sz w:val="22"/>
          <w:szCs w:val="22"/>
        </w:rPr>
      </w:pPr>
      <w:r>
        <w:rPr>
          <w:noProof/>
          <w:color w:val="000000"/>
          <w:sz w:val="22"/>
          <w:szCs w:val="22"/>
        </w:rPr>
        <w:t>Прогноз поведения</w:t>
      </w:r>
      <w:commentRangeEnd w:id="62"/>
      <w:r>
        <w:rPr>
          <w:rStyle w:val="af0"/>
          <w:rFonts w:cs="Times New Roman"/>
          <w:lang w:val="x-none" w:eastAsia="x-none"/>
        </w:rPr>
        <w:commentReference w:id="62"/>
      </w:r>
    </w:p>
    <w:p w14:paraId="33344256" w14:textId="77777777" w:rsidR="00972679" w:rsidRPr="00820E88" w:rsidRDefault="00C2509E" w:rsidP="00BA1D05">
      <w:pPr>
        <w:pStyle w:val="a8"/>
        <w:widowControl w:val="0"/>
        <w:spacing w:before="0" w:after="0" w:line="360" w:lineRule="auto"/>
        <w:jc w:val="center"/>
        <w:rPr>
          <w:color w:val="000000"/>
          <w:sz w:val="22"/>
          <w:szCs w:val="22"/>
        </w:rPr>
      </w:pPr>
      <w:commentRangeStart w:id="63"/>
      <w:r>
        <w:rPr>
          <w:noProof/>
          <w:color w:val="000000"/>
          <w:sz w:val="22"/>
          <w:szCs w:val="22"/>
        </w:rPr>
        <w:drawing>
          <wp:inline distT="0" distB="0" distL="0" distR="0" wp14:anchorId="2BB5835A" wp14:editId="6D7CE776">
            <wp:extent cx="2880360" cy="1844040"/>
            <wp:effectExtent l="0" t="0" r="0" b="0"/>
            <wp:docPr id="34" name="Рисунок 3" descr="http://elearn.mbschool.ru/content/pkg28678/resources/resource_0/content/sco03/files/file_im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elearn.mbschool.ru/content/pkg28678/resources/resource_0/content/sco03/files/file_img/02.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360" cy="1844040"/>
                    </a:xfrm>
                    <a:prstGeom prst="rect">
                      <a:avLst/>
                    </a:prstGeom>
                    <a:noFill/>
                    <a:ln>
                      <a:noFill/>
                    </a:ln>
                  </pic:spPr>
                </pic:pic>
              </a:graphicData>
            </a:graphic>
          </wp:inline>
        </w:drawing>
      </w:r>
      <w:commentRangeEnd w:id="63"/>
      <w:r w:rsidR="004151FE">
        <w:rPr>
          <w:rStyle w:val="af0"/>
          <w:rFonts w:cs="Times New Roman"/>
        </w:rPr>
        <w:commentReference w:id="63"/>
      </w:r>
    </w:p>
    <w:p w14:paraId="76E1A2FF" w14:textId="77777777" w:rsidR="00B655DA" w:rsidRPr="0036035B" w:rsidRDefault="00972679" w:rsidP="00BA1D05">
      <w:pPr>
        <w:pStyle w:val="3"/>
        <w:spacing w:before="0" w:line="360" w:lineRule="auto"/>
        <w:jc w:val="center"/>
        <w:rPr>
          <w:rFonts w:ascii="Arial" w:hAnsi="Arial" w:cs="Arial"/>
          <w:color w:val="000000"/>
          <w:sz w:val="22"/>
          <w:lang w:val="ru-RU"/>
        </w:rPr>
      </w:pPr>
      <w:bookmarkStart w:id="64" w:name="_Toc206825235"/>
      <w:bookmarkStart w:id="65" w:name="_Toc216151428"/>
      <w:bookmarkStart w:id="66" w:name="_Toc216152550"/>
      <w:r w:rsidRPr="0036035B">
        <w:rPr>
          <w:rFonts w:ascii="Arial" w:hAnsi="Arial" w:cs="Arial"/>
          <w:color w:val="000000"/>
          <w:sz w:val="22"/>
        </w:rPr>
        <w:t xml:space="preserve">Рис. 2. Прогноз поведения на основе </w:t>
      </w:r>
      <w:r w:rsidR="004151FE" w:rsidRPr="0036035B">
        <w:rPr>
          <w:rFonts w:ascii="Arial" w:hAnsi="Arial" w:cs="Arial"/>
          <w:color w:val="000000"/>
          <w:sz w:val="22"/>
          <w:lang w:val="ru-RU"/>
        </w:rPr>
        <w:t xml:space="preserve">четырех </w:t>
      </w:r>
      <w:r w:rsidRPr="0036035B">
        <w:rPr>
          <w:rFonts w:ascii="Arial" w:hAnsi="Arial" w:cs="Arial"/>
          <w:color w:val="000000"/>
          <w:sz w:val="22"/>
        </w:rPr>
        <w:t>переменных Дж. Роттера</w:t>
      </w:r>
      <w:bookmarkEnd w:id="64"/>
      <w:bookmarkEnd w:id="65"/>
      <w:bookmarkEnd w:id="66"/>
      <w:r w:rsidR="004151FE" w:rsidRPr="0036035B">
        <w:rPr>
          <w:rFonts w:ascii="Arial" w:hAnsi="Arial" w:cs="Arial"/>
          <w:color w:val="000000"/>
          <w:sz w:val="22"/>
          <w:lang w:val="ru-RU"/>
        </w:rPr>
        <w:t>.</w:t>
      </w:r>
    </w:p>
    <w:p w14:paraId="493714F6" w14:textId="77777777" w:rsidR="00972679" w:rsidRPr="0033263C" w:rsidRDefault="00972679" w:rsidP="00BA1D05">
      <w:pPr>
        <w:numPr>
          <w:ilvl w:val="0"/>
          <w:numId w:val="27"/>
        </w:numPr>
        <w:spacing w:before="0" w:after="0" w:line="360" w:lineRule="auto"/>
        <w:ind w:left="0" w:firstLine="0"/>
        <w:rPr>
          <w:rFonts w:cs="Arial"/>
          <w:i/>
          <w:color w:val="000000"/>
        </w:rPr>
      </w:pPr>
      <w:r w:rsidRPr="0033263C">
        <w:rPr>
          <w:rFonts w:cs="Arial"/>
          <w:b/>
          <w:bCs/>
          <w:i/>
          <w:color w:val="000000"/>
          <w:u w:val="single"/>
        </w:rPr>
        <w:t>Потенциал поведения</w:t>
      </w:r>
      <w:r w:rsidR="0033263C">
        <w:rPr>
          <w:rFonts w:cs="Arial"/>
          <w:b/>
          <w:bCs/>
          <w:i/>
          <w:color w:val="000000"/>
        </w:rPr>
        <w:t>.</w:t>
      </w:r>
      <w:r w:rsidRPr="0033263C">
        <w:rPr>
          <w:rFonts w:cs="Arial"/>
          <w:b/>
          <w:bCs/>
          <w:i/>
          <w:color w:val="000000"/>
        </w:rPr>
        <w:t xml:space="preserve"> </w:t>
      </w:r>
    </w:p>
    <w:p w14:paraId="612BF2D0" w14:textId="77777777" w:rsidR="0033263C" w:rsidRPr="0033263C" w:rsidRDefault="00972679" w:rsidP="00BA1D05">
      <w:pPr>
        <w:pStyle w:val="a8"/>
        <w:widowControl w:val="0"/>
        <w:spacing w:before="0" w:after="0" w:line="360" w:lineRule="auto"/>
        <w:jc w:val="both"/>
        <w:rPr>
          <w:i/>
          <w:color w:val="000000"/>
          <w:sz w:val="22"/>
          <w:szCs w:val="22"/>
        </w:rPr>
      </w:pPr>
      <w:proofErr w:type="spellStart"/>
      <w:r w:rsidRPr="0033263C">
        <w:rPr>
          <w:b/>
          <w:color w:val="000000"/>
          <w:sz w:val="22"/>
          <w:szCs w:val="22"/>
        </w:rPr>
        <w:t>Роттер</w:t>
      </w:r>
      <w:proofErr w:type="spellEnd"/>
      <w:r w:rsidRPr="0033263C">
        <w:rPr>
          <w:b/>
          <w:i/>
          <w:color w:val="000000"/>
          <w:sz w:val="22"/>
          <w:szCs w:val="22"/>
        </w:rPr>
        <w:t xml:space="preserve"> утверждает</w:t>
      </w:r>
      <w:r w:rsidRPr="00820E88">
        <w:rPr>
          <w:color w:val="000000"/>
          <w:sz w:val="22"/>
          <w:szCs w:val="22"/>
        </w:rPr>
        <w:t xml:space="preserve">, что ключ к предсказанию того, что человек будет делать в данной ситуации, лежит в понимании потенциала поведения. Под этим термином понимается вероятность данного поведения, «встречающегося в какой-то ситуации или ситуациях в связи с </w:t>
      </w:r>
      <w:r w:rsidRPr="0033263C">
        <w:rPr>
          <w:i/>
          <w:color w:val="000000"/>
          <w:sz w:val="22"/>
          <w:szCs w:val="22"/>
        </w:rPr>
        <w:t xml:space="preserve">каким-то одним подкреплением или подкреплениями». </w:t>
      </w:r>
    </w:p>
    <w:p w14:paraId="6E0F0068" w14:textId="77777777" w:rsidR="00972679" w:rsidRPr="0033263C" w:rsidRDefault="0033263C" w:rsidP="00BA1D05">
      <w:pPr>
        <w:pStyle w:val="a8"/>
        <w:widowControl w:val="0"/>
        <w:spacing w:before="0" w:after="0" w:line="360" w:lineRule="auto"/>
        <w:jc w:val="both"/>
        <w:rPr>
          <w:i/>
          <w:color w:val="000000"/>
          <w:sz w:val="22"/>
          <w:szCs w:val="22"/>
        </w:rPr>
      </w:pPr>
      <w:r w:rsidRPr="0033263C">
        <w:rPr>
          <w:i/>
          <w:sz w:val="22"/>
          <w:u w:val="single"/>
        </w:rPr>
        <w:t>Пример</w:t>
      </w:r>
      <w:r w:rsidRPr="0033263C">
        <w:rPr>
          <w:i/>
          <w:sz w:val="22"/>
        </w:rPr>
        <w:t>.</w:t>
      </w:r>
      <w:r w:rsidRPr="0033263C">
        <w:rPr>
          <w:i/>
        </w:rPr>
        <w:t xml:space="preserve"> </w:t>
      </w:r>
      <w:r w:rsidR="00972679" w:rsidRPr="0033263C">
        <w:rPr>
          <w:i/>
          <w:color w:val="000000"/>
          <w:sz w:val="22"/>
          <w:szCs w:val="22"/>
        </w:rPr>
        <w:t xml:space="preserve">Представим, что кто-то оскорбил </w:t>
      </w:r>
      <w:r w:rsidRPr="0033263C">
        <w:rPr>
          <w:i/>
          <w:color w:val="000000"/>
          <w:sz w:val="22"/>
          <w:szCs w:val="22"/>
        </w:rPr>
        <w:t>В</w:t>
      </w:r>
      <w:r w:rsidR="00972679" w:rsidRPr="0033263C">
        <w:rPr>
          <w:i/>
          <w:color w:val="000000"/>
          <w:sz w:val="22"/>
          <w:szCs w:val="22"/>
        </w:rPr>
        <w:t xml:space="preserve">ас на корпоративной вечеринке. Как </w:t>
      </w:r>
      <w:r w:rsidRPr="0033263C">
        <w:rPr>
          <w:i/>
          <w:color w:val="000000"/>
          <w:sz w:val="22"/>
          <w:szCs w:val="22"/>
        </w:rPr>
        <w:t>В</w:t>
      </w:r>
      <w:r w:rsidR="00972679" w:rsidRPr="0033263C">
        <w:rPr>
          <w:i/>
          <w:color w:val="000000"/>
          <w:sz w:val="22"/>
          <w:szCs w:val="22"/>
        </w:rPr>
        <w:t xml:space="preserve">ы отреагируете? </w:t>
      </w:r>
      <w:r w:rsidR="00972679" w:rsidRPr="0033263C">
        <w:rPr>
          <w:b/>
          <w:i/>
          <w:color w:val="000000"/>
          <w:sz w:val="22"/>
          <w:szCs w:val="22"/>
        </w:rPr>
        <w:t xml:space="preserve">С точки зрения </w:t>
      </w:r>
      <w:proofErr w:type="spellStart"/>
      <w:r w:rsidR="00972679" w:rsidRPr="0033263C">
        <w:rPr>
          <w:b/>
          <w:color w:val="000000"/>
          <w:sz w:val="22"/>
          <w:szCs w:val="22"/>
        </w:rPr>
        <w:t>Роттера</w:t>
      </w:r>
      <w:proofErr w:type="spellEnd"/>
      <w:r w:rsidR="00972679" w:rsidRPr="0033263C">
        <w:rPr>
          <w:i/>
          <w:color w:val="000000"/>
          <w:sz w:val="22"/>
          <w:szCs w:val="22"/>
        </w:rPr>
        <w:t xml:space="preserve">, есть несколько ответных реакций. Вы можете сказать, что это переходит все границы, и потребовать извинения. Вы можете не обратить внимания на оскорбление и перевести разговор на другую тему. Вы можете ударить обидчика по лицу или просто уйти. Каждая из этих реакций имеет свой потенциал поведения. Если </w:t>
      </w:r>
      <w:r w:rsidRPr="0033263C">
        <w:rPr>
          <w:i/>
          <w:color w:val="000000"/>
          <w:sz w:val="22"/>
          <w:szCs w:val="22"/>
        </w:rPr>
        <w:t>В</w:t>
      </w:r>
      <w:r w:rsidR="00972679" w:rsidRPr="0033263C">
        <w:rPr>
          <w:i/>
          <w:color w:val="000000"/>
          <w:sz w:val="22"/>
          <w:szCs w:val="22"/>
        </w:rPr>
        <w:t xml:space="preserve">ы решаете не обращать внимания на оскорбителя, то это означает, что потенциал этой реакции сильнее, чем у любой другой возможной реакции. Очевидно, что потенциал каждой реакции может быть сильным в одной ситуации и слабым в другой. Пронзительные крики и вопли могут иметь высокий потенциал в боксерском матче, но очень слабый на похоронах (по крайней мере, в американской культуре). </w:t>
      </w:r>
    </w:p>
    <w:p w14:paraId="508F96BB" w14:textId="77777777" w:rsidR="00972679" w:rsidRPr="0033263C" w:rsidRDefault="00972679" w:rsidP="00BA1D05">
      <w:pPr>
        <w:pStyle w:val="a8"/>
        <w:widowControl w:val="0"/>
        <w:spacing w:before="0" w:after="0" w:line="360" w:lineRule="auto"/>
        <w:jc w:val="both"/>
        <w:rPr>
          <w:b/>
          <w:i/>
          <w:color w:val="000000"/>
          <w:sz w:val="22"/>
          <w:szCs w:val="22"/>
        </w:rPr>
      </w:pPr>
      <w:r w:rsidRPr="0033263C">
        <w:rPr>
          <w:b/>
          <w:i/>
          <w:color w:val="000000"/>
          <w:sz w:val="22"/>
          <w:szCs w:val="22"/>
        </w:rPr>
        <w:t xml:space="preserve">Концепция поведения </w:t>
      </w:r>
      <w:proofErr w:type="spellStart"/>
      <w:r w:rsidRPr="0033263C">
        <w:rPr>
          <w:b/>
          <w:color w:val="000000"/>
          <w:sz w:val="22"/>
          <w:szCs w:val="22"/>
        </w:rPr>
        <w:t>Роттера</w:t>
      </w:r>
      <w:proofErr w:type="spellEnd"/>
      <w:r w:rsidRPr="0033263C">
        <w:rPr>
          <w:b/>
          <w:i/>
          <w:color w:val="000000"/>
          <w:sz w:val="22"/>
          <w:szCs w:val="22"/>
        </w:rPr>
        <w:t xml:space="preserve"> включает</w:t>
      </w:r>
      <w:r w:rsidRPr="00820E88">
        <w:rPr>
          <w:color w:val="000000"/>
          <w:sz w:val="22"/>
          <w:szCs w:val="22"/>
        </w:rPr>
        <w:t xml:space="preserve"> в себя фактически все виды человеческой активности в ответ на ситуацию-стимул, которые только каким-то образом можно обнаружить и измерить. Сюда входят пронзительные крики, надутый вид, плач, смех и драка. Планирование, </w:t>
      </w:r>
      <w:proofErr w:type="spellStart"/>
      <w:r w:rsidRPr="00820E88">
        <w:rPr>
          <w:color w:val="000000"/>
          <w:sz w:val="22"/>
          <w:szCs w:val="22"/>
        </w:rPr>
        <w:t>анализирование</w:t>
      </w:r>
      <w:proofErr w:type="spellEnd"/>
      <w:r w:rsidRPr="00820E88">
        <w:rPr>
          <w:color w:val="000000"/>
          <w:sz w:val="22"/>
          <w:szCs w:val="22"/>
        </w:rPr>
        <w:t xml:space="preserve">, обучение, логическое обоснование и промедление оцениваются так же. Короче говоря, </w:t>
      </w:r>
      <w:r w:rsidRPr="0033263C">
        <w:rPr>
          <w:b/>
          <w:i/>
          <w:color w:val="000000"/>
          <w:sz w:val="22"/>
          <w:szCs w:val="22"/>
        </w:rPr>
        <w:t xml:space="preserve">поведение состоит «из моторных </w:t>
      </w:r>
      <w:r w:rsidRPr="0033263C">
        <w:rPr>
          <w:b/>
          <w:i/>
          <w:color w:val="000000"/>
          <w:sz w:val="22"/>
          <w:szCs w:val="22"/>
        </w:rPr>
        <w:lastRenderedPageBreak/>
        <w:t xml:space="preserve">акций, познания, вербального поведения, </w:t>
      </w:r>
      <w:proofErr w:type="spellStart"/>
      <w:r w:rsidRPr="0033263C">
        <w:rPr>
          <w:b/>
          <w:i/>
          <w:color w:val="000000"/>
          <w:sz w:val="22"/>
          <w:szCs w:val="22"/>
        </w:rPr>
        <w:t>невербально</w:t>
      </w:r>
      <w:proofErr w:type="spellEnd"/>
      <w:r w:rsidRPr="0033263C">
        <w:rPr>
          <w:b/>
          <w:i/>
          <w:color w:val="000000"/>
          <w:sz w:val="22"/>
          <w:szCs w:val="22"/>
        </w:rPr>
        <w:t xml:space="preserve"> выраженного поведения, эмоциональных реакций и так далее». </w:t>
      </w:r>
    </w:p>
    <w:p w14:paraId="2F967500" w14:textId="77777777" w:rsidR="00FF0DB0" w:rsidRPr="00820E88" w:rsidRDefault="00FF0DB0" w:rsidP="00BA1D05">
      <w:pPr>
        <w:pStyle w:val="a8"/>
        <w:widowControl w:val="0"/>
        <w:spacing w:before="0" w:after="0" w:line="360" w:lineRule="auto"/>
        <w:jc w:val="both"/>
        <w:rPr>
          <w:color w:val="000000"/>
          <w:sz w:val="22"/>
          <w:szCs w:val="22"/>
          <w:highlight w:val="green"/>
        </w:rPr>
      </w:pPr>
      <w:r w:rsidRPr="00820E88">
        <w:rPr>
          <w:color w:val="000000"/>
          <w:sz w:val="22"/>
          <w:szCs w:val="22"/>
          <w:highlight w:val="green"/>
        </w:rPr>
        <w:t>Медиа вставка</w:t>
      </w:r>
    </w:p>
    <w:p w14:paraId="3A135E83" w14:textId="77777777" w:rsidR="00FF0DB0" w:rsidRPr="0033263C" w:rsidRDefault="00FF0DB0" w:rsidP="00BA1D05">
      <w:pPr>
        <w:pStyle w:val="a8"/>
        <w:widowControl w:val="0"/>
        <w:spacing w:before="0" w:after="0" w:line="360" w:lineRule="auto"/>
        <w:jc w:val="both"/>
        <w:rPr>
          <w:b/>
          <w:color w:val="323232"/>
          <w:sz w:val="22"/>
          <w:szCs w:val="21"/>
          <w:shd w:val="clear" w:color="auto" w:fill="FFFFFF"/>
        </w:rPr>
      </w:pPr>
      <w:r w:rsidRPr="0033263C">
        <w:rPr>
          <w:rStyle w:val="apple-converted-space"/>
          <w:b/>
          <w:color w:val="323232"/>
          <w:sz w:val="21"/>
          <w:szCs w:val="21"/>
          <w:highlight w:val="green"/>
          <w:shd w:val="clear" w:color="auto" w:fill="FFFFFF"/>
        </w:rPr>
        <w:t> </w:t>
      </w:r>
      <w:r w:rsidRPr="0033263C">
        <w:rPr>
          <w:rStyle w:val="apple-converted-space"/>
          <w:b/>
          <w:color w:val="323232"/>
          <w:sz w:val="22"/>
          <w:szCs w:val="21"/>
          <w:highlight w:val="green"/>
          <w:shd w:val="clear" w:color="auto" w:fill="FFFFFF"/>
        </w:rPr>
        <w:t xml:space="preserve">Вас </w:t>
      </w:r>
      <w:r w:rsidRPr="0033263C">
        <w:rPr>
          <w:b/>
          <w:color w:val="323232"/>
          <w:sz w:val="22"/>
          <w:szCs w:val="21"/>
          <w:highlight w:val="green"/>
          <w:shd w:val="clear" w:color="auto" w:fill="FFFFFF"/>
        </w:rPr>
        <w:t>кто-то оскорбил на вечеринке. Как вы отреагируете?</w:t>
      </w:r>
    </w:p>
    <w:p w14:paraId="141D9571" w14:textId="77777777" w:rsidR="00FF0DB0" w:rsidRPr="0033263C" w:rsidRDefault="00FF0DB0" w:rsidP="0033263C">
      <w:pPr>
        <w:pStyle w:val="a8"/>
        <w:widowControl w:val="0"/>
        <w:numPr>
          <w:ilvl w:val="0"/>
          <w:numId w:val="51"/>
        </w:numPr>
        <w:spacing w:before="0" w:after="0" w:line="360" w:lineRule="auto"/>
        <w:jc w:val="both"/>
        <w:rPr>
          <w:color w:val="000000"/>
          <w:szCs w:val="22"/>
          <w:highlight w:val="green"/>
        </w:rPr>
      </w:pPr>
      <w:r w:rsidRPr="0033263C">
        <w:rPr>
          <w:color w:val="323232"/>
          <w:sz w:val="22"/>
          <w:szCs w:val="21"/>
          <w:highlight w:val="green"/>
          <w:shd w:val="clear" w:color="auto" w:fill="FFFFFF"/>
        </w:rPr>
        <w:t>Потребуете извинений</w:t>
      </w:r>
    </w:p>
    <w:p w14:paraId="4DFADF53" w14:textId="77777777" w:rsidR="00FF0DB0" w:rsidRPr="0033263C" w:rsidRDefault="00FF0DB0" w:rsidP="0033263C">
      <w:pPr>
        <w:pStyle w:val="a8"/>
        <w:widowControl w:val="0"/>
        <w:numPr>
          <w:ilvl w:val="0"/>
          <w:numId w:val="51"/>
        </w:numPr>
        <w:spacing w:before="0" w:after="0" w:line="360" w:lineRule="auto"/>
        <w:jc w:val="both"/>
        <w:rPr>
          <w:color w:val="000000"/>
          <w:szCs w:val="22"/>
          <w:highlight w:val="green"/>
        </w:rPr>
      </w:pPr>
      <w:r w:rsidRPr="0033263C">
        <w:rPr>
          <w:color w:val="323232"/>
          <w:sz w:val="22"/>
          <w:szCs w:val="21"/>
          <w:highlight w:val="green"/>
          <w:shd w:val="clear" w:color="auto" w:fill="FFFFFF"/>
        </w:rPr>
        <w:t>Не обратите внимания</w:t>
      </w:r>
    </w:p>
    <w:p w14:paraId="2C5653BD" w14:textId="77777777" w:rsidR="00FF0DB0" w:rsidRPr="0033263C" w:rsidRDefault="00FF0DB0" w:rsidP="0033263C">
      <w:pPr>
        <w:pStyle w:val="a8"/>
        <w:widowControl w:val="0"/>
        <w:numPr>
          <w:ilvl w:val="0"/>
          <w:numId w:val="51"/>
        </w:numPr>
        <w:spacing w:before="0" w:after="0" w:line="360" w:lineRule="auto"/>
        <w:jc w:val="both"/>
        <w:rPr>
          <w:color w:val="000000"/>
          <w:szCs w:val="22"/>
          <w:highlight w:val="green"/>
        </w:rPr>
      </w:pPr>
      <w:r w:rsidRPr="0033263C">
        <w:rPr>
          <w:color w:val="323232"/>
          <w:sz w:val="22"/>
          <w:szCs w:val="21"/>
          <w:highlight w:val="green"/>
          <w:shd w:val="clear" w:color="auto" w:fill="FFFFFF"/>
        </w:rPr>
        <w:t>Ударите обидчика</w:t>
      </w:r>
    </w:p>
    <w:p w14:paraId="06D7324F" w14:textId="77777777" w:rsidR="00FF0DB0" w:rsidRPr="0033263C" w:rsidRDefault="00FF0DB0" w:rsidP="0033263C">
      <w:pPr>
        <w:pStyle w:val="a8"/>
        <w:widowControl w:val="0"/>
        <w:numPr>
          <w:ilvl w:val="0"/>
          <w:numId w:val="51"/>
        </w:numPr>
        <w:spacing w:before="0" w:after="0" w:line="360" w:lineRule="auto"/>
        <w:jc w:val="both"/>
        <w:rPr>
          <w:color w:val="000000"/>
          <w:szCs w:val="22"/>
          <w:highlight w:val="green"/>
        </w:rPr>
      </w:pPr>
      <w:r w:rsidRPr="0033263C">
        <w:rPr>
          <w:color w:val="323232"/>
          <w:sz w:val="22"/>
          <w:szCs w:val="21"/>
          <w:highlight w:val="green"/>
          <w:shd w:val="clear" w:color="auto" w:fill="FFFFFF"/>
        </w:rPr>
        <w:t>Уйдете</w:t>
      </w:r>
    </w:p>
    <w:p w14:paraId="08B1C078" w14:textId="77777777" w:rsidR="00FF0DB0" w:rsidRPr="00820E88" w:rsidRDefault="00FF0DB0" w:rsidP="00BA1D05">
      <w:pPr>
        <w:pStyle w:val="a8"/>
        <w:widowControl w:val="0"/>
        <w:spacing w:before="0" w:after="0" w:line="360" w:lineRule="auto"/>
        <w:jc w:val="both"/>
        <w:rPr>
          <w:color w:val="323232"/>
          <w:sz w:val="21"/>
          <w:szCs w:val="21"/>
          <w:highlight w:val="green"/>
          <w:shd w:val="clear" w:color="auto" w:fill="FFFFFF"/>
        </w:rPr>
      </w:pPr>
      <w:r w:rsidRPr="0033263C">
        <w:rPr>
          <w:color w:val="323232"/>
          <w:sz w:val="22"/>
          <w:szCs w:val="21"/>
          <w:highlight w:val="green"/>
          <w:shd w:val="clear" w:color="auto" w:fill="FFFFFF"/>
        </w:rPr>
        <w:t>Ваш выбор значит, что потенциал этой реакции сильнее</w:t>
      </w:r>
      <w:r w:rsidRPr="00820E88">
        <w:rPr>
          <w:color w:val="323232"/>
          <w:sz w:val="21"/>
          <w:szCs w:val="21"/>
          <w:highlight w:val="green"/>
          <w:shd w:val="clear" w:color="auto" w:fill="FFFFFF"/>
        </w:rPr>
        <w:t>.</w:t>
      </w:r>
    </w:p>
    <w:p w14:paraId="26315ED0" w14:textId="77777777" w:rsidR="00357821" w:rsidRPr="00820E88" w:rsidRDefault="00357821" w:rsidP="00BA1D05">
      <w:pPr>
        <w:pStyle w:val="a8"/>
        <w:widowControl w:val="0"/>
        <w:spacing w:before="0" w:after="0" w:line="360" w:lineRule="auto"/>
        <w:jc w:val="both"/>
        <w:rPr>
          <w:color w:val="323232"/>
          <w:sz w:val="21"/>
          <w:szCs w:val="21"/>
          <w:highlight w:val="cyan"/>
          <w:shd w:val="clear" w:color="auto" w:fill="FFFFFF"/>
        </w:rPr>
      </w:pPr>
      <w:r w:rsidRPr="00820E88">
        <w:rPr>
          <w:color w:val="323232"/>
          <w:sz w:val="21"/>
          <w:szCs w:val="21"/>
          <w:highlight w:val="cyan"/>
          <w:shd w:val="clear" w:color="auto" w:fill="FFFFFF"/>
        </w:rPr>
        <w:t>Рис. Иллюстрация</w:t>
      </w:r>
    </w:p>
    <w:p w14:paraId="4F0F1346" w14:textId="77777777" w:rsidR="00357821" w:rsidRPr="00820E88" w:rsidRDefault="00C2509E" w:rsidP="004151FE">
      <w:pPr>
        <w:pStyle w:val="a8"/>
        <w:widowControl w:val="0"/>
        <w:spacing w:before="0" w:after="0" w:line="360" w:lineRule="auto"/>
        <w:jc w:val="center"/>
        <w:rPr>
          <w:color w:val="000000"/>
          <w:sz w:val="22"/>
          <w:szCs w:val="22"/>
          <w:highlight w:val="green"/>
        </w:rPr>
      </w:pPr>
      <w:commentRangeStart w:id="67"/>
      <w:r>
        <w:rPr>
          <w:noProof/>
          <w:color w:val="000000"/>
          <w:sz w:val="22"/>
          <w:szCs w:val="22"/>
        </w:rPr>
        <w:drawing>
          <wp:inline distT="0" distB="0" distL="0" distR="0" wp14:anchorId="6BC89CEA" wp14:editId="0A38B160">
            <wp:extent cx="2293620" cy="1584960"/>
            <wp:effectExtent l="0" t="0" r="0" b="0"/>
            <wp:docPr id="35" name="Рисунок 35" descr="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3620" cy="1584960"/>
                    </a:xfrm>
                    <a:prstGeom prst="rect">
                      <a:avLst/>
                    </a:prstGeom>
                    <a:noFill/>
                    <a:ln>
                      <a:noFill/>
                    </a:ln>
                  </pic:spPr>
                </pic:pic>
              </a:graphicData>
            </a:graphic>
          </wp:inline>
        </w:drawing>
      </w:r>
      <w:commentRangeEnd w:id="67"/>
      <w:r w:rsidR="004151FE">
        <w:rPr>
          <w:rStyle w:val="af0"/>
          <w:rFonts w:cs="Times New Roman"/>
        </w:rPr>
        <w:commentReference w:id="67"/>
      </w:r>
    </w:p>
    <w:p w14:paraId="106349BC" w14:textId="77777777" w:rsidR="00972679" w:rsidRPr="00820E88" w:rsidRDefault="00972679" w:rsidP="00BA1D05">
      <w:pPr>
        <w:numPr>
          <w:ilvl w:val="0"/>
          <w:numId w:val="27"/>
        </w:numPr>
        <w:spacing w:before="0" w:after="0" w:line="360" w:lineRule="auto"/>
        <w:ind w:left="0" w:firstLine="0"/>
        <w:rPr>
          <w:rFonts w:cs="Arial"/>
          <w:color w:val="000000"/>
        </w:rPr>
      </w:pPr>
      <w:r w:rsidRPr="0033263C">
        <w:rPr>
          <w:rFonts w:cs="Arial"/>
          <w:b/>
          <w:bCs/>
          <w:i/>
          <w:color w:val="000000"/>
          <w:u w:val="single"/>
        </w:rPr>
        <w:t>Ожидание</w:t>
      </w:r>
      <w:r w:rsidR="0033263C">
        <w:rPr>
          <w:rFonts w:cs="Arial"/>
          <w:b/>
          <w:bCs/>
          <w:color w:val="000000"/>
        </w:rPr>
        <w:t>.</w:t>
      </w:r>
      <w:r w:rsidRPr="00820E88">
        <w:rPr>
          <w:rFonts w:cs="Arial"/>
          <w:b/>
          <w:bCs/>
          <w:color w:val="000000"/>
        </w:rPr>
        <w:t xml:space="preserve"> </w:t>
      </w:r>
    </w:p>
    <w:p w14:paraId="4C107AF3" w14:textId="77777777" w:rsidR="006C2991" w:rsidRDefault="00972679" w:rsidP="00BA1D05">
      <w:pPr>
        <w:pStyle w:val="a8"/>
        <w:widowControl w:val="0"/>
        <w:spacing w:before="0" w:after="0" w:line="360" w:lineRule="auto"/>
        <w:jc w:val="both"/>
        <w:rPr>
          <w:color w:val="000000"/>
          <w:sz w:val="22"/>
          <w:szCs w:val="22"/>
        </w:rPr>
      </w:pPr>
      <w:r w:rsidRPr="0033263C">
        <w:rPr>
          <w:b/>
          <w:i/>
          <w:color w:val="000000"/>
          <w:sz w:val="22"/>
          <w:szCs w:val="22"/>
        </w:rPr>
        <w:t xml:space="preserve">По </w:t>
      </w:r>
      <w:proofErr w:type="spellStart"/>
      <w:r w:rsidRPr="0033263C">
        <w:rPr>
          <w:b/>
          <w:color w:val="000000"/>
          <w:sz w:val="22"/>
          <w:szCs w:val="22"/>
        </w:rPr>
        <w:t>Роттеру</w:t>
      </w:r>
      <w:proofErr w:type="spellEnd"/>
      <w:r w:rsidRPr="0033263C">
        <w:rPr>
          <w:b/>
          <w:i/>
          <w:color w:val="000000"/>
          <w:sz w:val="22"/>
          <w:szCs w:val="22"/>
        </w:rPr>
        <w:t>,</w:t>
      </w:r>
      <w:r w:rsidRPr="00820E88">
        <w:rPr>
          <w:color w:val="000000"/>
          <w:sz w:val="22"/>
          <w:szCs w:val="22"/>
        </w:rPr>
        <w:t xml:space="preserve"> ожидание относится к субъективной вероятности того, что определенное подкрепление будет иметь место в результате специфического поведения. </w:t>
      </w:r>
    </w:p>
    <w:p w14:paraId="2F49AB53" w14:textId="77777777" w:rsidR="0062170B" w:rsidRPr="006C2991" w:rsidRDefault="006C2991" w:rsidP="00BA1D05">
      <w:pPr>
        <w:pStyle w:val="a8"/>
        <w:widowControl w:val="0"/>
        <w:spacing w:before="0" w:after="0" w:line="360" w:lineRule="auto"/>
        <w:jc w:val="both"/>
        <w:rPr>
          <w:i/>
          <w:color w:val="000000"/>
          <w:sz w:val="22"/>
          <w:szCs w:val="22"/>
        </w:rPr>
      </w:pPr>
      <w:r w:rsidRPr="00411889">
        <w:rPr>
          <w:i/>
          <w:sz w:val="22"/>
          <w:u w:val="single"/>
        </w:rPr>
        <w:t>Пример</w:t>
      </w:r>
      <w:r w:rsidRPr="00411889">
        <w:rPr>
          <w:i/>
          <w:sz w:val="22"/>
        </w:rPr>
        <w:t>.</w:t>
      </w:r>
      <w:r>
        <w:rPr>
          <w:i/>
        </w:rPr>
        <w:t xml:space="preserve"> </w:t>
      </w:r>
      <w:r>
        <w:rPr>
          <w:i/>
          <w:color w:val="000000"/>
          <w:sz w:val="22"/>
          <w:szCs w:val="22"/>
        </w:rPr>
        <w:t>П</w:t>
      </w:r>
      <w:r w:rsidR="00972679" w:rsidRPr="006C2991">
        <w:rPr>
          <w:i/>
          <w:color w:val="000000"/>
          <w:sz w:val="22"/>
          <w:szCs w:val="22"/>
        </w:rPr>
        <w:t xml:space="preserve">режде чем </w:t>
      </w:r>
      <w:r>
        <w:rPr>
          <w:i/>
          <w:color w:val="000000"/>
          <w:sz w:val="22"/>
          <w:szCs w:val="22"/>
        </w:rPr>
        <w:t>В</w:t>
      </w:r>
      <w:r w:rsidR="00972679" w:rsidRPr="006C2991">
        <w:rPr>
          <w:i/>
          <w:color w:val="000000"/>
          <w:sz w:val="22"/>
          <w:szCs w:val="22"/>
        </w:rPr>
        <w:t xml:space="preserve">ы решите, идти </w:t>
      </w:r>
      <w:r>
        <w:rPr>
          <w:i/>
          <w:color w:val="000000"/>
          <w:sz w:val="22"/>
          <w:szCs w:val="22"/>
        </w:rPr>
        <w:t>В</w:t>
      </w:r>
      <w:r w:rsidR="00972679" w:rsidRPr="006C2991">
        <w:rPr>
          <w:i/>
          <w:color w:val="000000"/>
          <w:sz w:val="22"/>
          <w:szCs w:val="22"/>
        </w:rPr>
        <w:t xml:space="preserve">ам на вечеринку или нет, </w:t>
      </w:r>
      <w:r>
        <w:rPr>
          <w:i/>
          <w:color w:val="000000"/>
          <w:sz w:val="22"/>
          <w:szCs w:val="22"/>
        </w:rPr>
        <w:t>В</w:t>
      </w:r>
      <w:r w:rsidR="00972679" w:rsidRPr="006C2991">
        <w:rPr>
          <w:i/>
          <w:color w:val="000000"/>
          <w:sz w:val="22"/>
          <w:szCs w:val="22"/>
        </w:rPr>
        <w:t xml:space="preserve">ы, по всей видимости, попытаетесь вычислить вероятность того, что хорошо проведете время. Также, решая, готовиться ли к экзамену в выходные дни, </w:t>
      </w:r>
      <w:r>
        <w:rPr>
          <w:i/>
          <w:color w:val="000000"/>
          <w:sz w:val="22"/>
          <w:szCs w:val="22"/>
        </w:rPr>
        <w:t>В</w:t>
      </w:r>
      <w:r w:rsidR="00972679" w:rsidRPr="006C2991">
        <w:rPr>
          <w:i/>
          <w:color w:val="000000"/>
          <w:sz w:val="22"/>
          <w:szCs w:val="22"/>
        </w:rPr>
        <w:t xml:space="preserve">ы, скорей всего, спросите себя, помогут ли </w:t>
      </w:r>
      <w:r>
        <w:rPr>
          <w:i/>
          <w:color w:val="000000"/>
          <w:sz w:val="22"/>
          <w:szCs w:val="22"/>
        </w:rPr>
        <w:t>В</w:t>
      </w:r>
      <w:r w:rsidR="00972679" w:rsidRPr="006C2991">
        <w:rPr>
          <w:i/>
          <w:color w:val="000000"/>
          <w:sz w:val="22"/>
          <w:szCs w:val="22"/>
        </w:rPr>
        <w:t xml:space="preserve">ам эти занятия лучше сдать экзамен. </w:t>
      </w:r>
    </w:p>
    <w:p w14:paraId="383E49F9" w14:textId="77777777" w:rsidR="0062170B" w:rsidRPr="00820E88" w:rsidRDefault="0062170B"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рис. Иллюстрация.</w:t>
      </w:r>
      <w:r w:rsidRPr="00820E88">
        <w:rPr>
          <w:color w:val="000000"/>
          <w:sz w:val="22"/>
          <w:szCs w:val="22"/>
        </w:rPr>
        <w:t xml:space="preserve"> </w:t>
      </w:r>
    </w:p>
    <w:p w14:paraId="48A89F7C" w14:textId="77777777" w:rsidR="0062170B" w:rsidRDefault="0062170B" w:rsidP="00BA1D05">
      <w:pPr>
        <w:pStyle w:val="a8"/>
        <w:widowControl w:val="0"/>
        <w:spacing w:before="0" w:after="0" w:line="360" w:lineRule="auto"/>
        <w:jc w:val="both"/>
        <w:rPr>
          <w:color w:val="000000"/>
          <w:sz w:val="22"/>
          <w:szCs w:val="22"/>
        </w:rPr>
      </w:pPr>
      <w:r w:rsidRPr="00820E88">
        <w:rPr>
          <w:color w:val="000000"/>
          <w:sz w:val="22"/>
          <w:szCs w:val="22"/>
          <w:highlight w:val="green"/>
        </w:rPr>
        <w:t>Положение ожидания в процессе реализации деятельности</w:t>
      </w:r>
    </w:p>
    <w:p w14:paraId="07FB4393" w14:textId="77777777" w:rsidR="00AC50EB" w:rsidRDefault="00AC50EB" w:rsidP="00BA1D05">
      <w:pPr>
        <w:pStyle w:val="a8"/>
        <w:widowControl w:val="0"/>
        <w:spacing w:before="0" w:after="0" w:line="360" w:lineRule="auto"/>
        <w:jc w:val="both"/>
        <w:rPr>
          <w:color w:val="000000"/>
          <w:sz w:val="22"/>
          <w:szCs w:val="22"/>
        </w:rPr>
      </w:pPr>
      <w:commentRangeStart w:id="68"/>
      <w:r>
        <w:rPr>
          <w:color w:val="000000"/>
          <w:sz w:val="22"/>
          <w:szCs w:val="22"/>
        </w:rPr>
        <w:t>МОТИВАЦИЯ</w:t>
      </w:r>
      <w:r>
        <w:rPr>
          <w:color w:val="000000"/>
          <w:sz w:val="22"/>
          <w:szCs w:val="22"/>
        </w:rPr>
        <w:tab/>
      </w:r>
    </w:p>
    <w:p w14:paraId="4D5C049E" w14:textId="77777777" w:rsidR="00AC50EB" w:rsidRPr="00820E88" w:rsidRDefault="00AC50EB" w:rsidP="00BA1D05">
      <w:pPr>
        <w:pStyle w:val="a8"/>
        <w:widowControl w:val="0"/>
        <w:spacing w:before="0" w:after="0" w:line="360" w:lineRule="auto"/>
        <w:jc w:val="both"/>
        <w:rPr>
          <w:color w:val="000000"/>
          <w:sz w:val="22"/>
          <w:szCs w:val="22"/>
        </w:rPr>
      </w:pPr>
      <w:r>
        <w:rPr>
          <w:color w:val="000000"/>
          <w:sz w:val="22"/>
          <w:szCs w:val="22"/>
        </w:rPr>
        <w:t xml:space="preserve">Потребность </w:t>
      </w:r>
      <w:proofErr w:type="spellStart"/>
      <w:r>
        <w:rPr>
          <w:color w:val="000000"/>
          <w:sz w:val="22"/>
          <w:szCs w:val="22"/>
        </w:rPr>
        <w:t>Опредмечивание</w:t>
      </w:r>
      <w:proofErr w:type="spellEnd"/>
      <w:r>
        <w:rPr>
          <w:color w:val="000000"/>
          <w:sz w:val="22"/>
          <w:szCs w:val="22"/>
        </w:rPr>
        <w:t xml:space="preserve"> Мотив Ожидание Деятельность</w:t>
      </w:r>
      <w:commentRangeEnd w:id="68"/>
      <w:r>
        <w:rPr>
          <w:rStyle w:val="af0"/>
          <w:rFonts w:cs="Times New Roman"/>
          <w:lang w:val="x-none" w:eastAsia="x-none"/>
        </w:rPr>
        <w:commentReference w:id="68"/>
      </w:r>
    </w:p>
    <w:p w14:paraId="5E29ED4D" w14:textId="77777777" w:rsidR="0062170B" w:rsidRPr="00820E88" w:rsidRDefault="00C2509E" w:rsidP="004151FE">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3BF966CC" wp14:editId="69E97F6A">
            <wp:extent cx="4069080" cy="1661393"/>
            <wp:effectExtent l="0" t="0" r="7620" b="0"/>
            <wp:docPr id="36" name="Рисунок 3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9080" cy="1661393"/>
                    </a:xfrm>
                    <a:prstGeom prst="rect">
                      <a:avLst/>
                    </a:prstGeom>
                    <a:noFill/>
                    <a:ln>
                      <a:noFill/>
                    </a:ln>
                  </pic:spPr>
                </pic:pic>
              </a:graphicData>
            </a:graphic>
          </wp:inline>
        </w:drawing>
      </w:r>
    </w:p>
    <w:p w14:paraId="09817CE4" w14:textId="77777777" w:rsidR="00972679" w:rsidRPr="00820E88" w:rsidRDefault="00972679" w:rsidP="00BA1D05">
      <w:pPr>
        <w:pStyle w:val="a8"/>
        <w:widowControl w:val="0"/>
        <w:spacing w:before="0" w:after="0" w:line="360" w:lineRule="auto"/>
        <w:jc w:val="both"/>
        <w:rPr>
          <w:color w:val="000000"/>
          <w:sz w:val="22"/>
          <w:szCs w:val="22"/>
        </w:rPr>
      </w:pPr>
      <w:r w:rsidRPr="006C2991">
        <w:rPr>
          <w:b/>
          <w:i/>
          <w:color w:val="000000"/>
          <w:sz w:val="22"/>
          <w:szCs w:val="22"/>
        </w:rPr>
        <w:t>С точки зрения</w:t>
      </w:r>
      <w:r w:rsidRPr="00820E88">
        <w:rPr>
          <w:color w:val="000000"/>
          <w:sz w:val="22"/>
          <w:szCs w:val="22"/>
        </w:rPr>
        <w:t xml:space="preserve"> </w:t>
      </w:r>
      <w:proofErr w:type="spellStart"/>
      <w:r w:rsidRPr="006C2991">
        <w:rPr>
          <w:b/>
          <w:i/>
          <w:color w:val="000000"/>
          <w:sz w:val="22"/>
          <w:szCs w:val="22"/>
        </w:rPr>
        <w:t>Роттера</w:t>
      </w:r>
      <w:proofErr w:type="spellEnd"/>
      <w:r w:rsidRPr="00820E88">
        <w:rPr>
          <w:color w:val="000000"/>
          <w:sz w:val="22"/>
          <w:szCs w:val="22"/>
        </w:rPr>
        <w:t xml:space="preserve">, величина силы ожидания может варьироваться от 0 до 100 </w:t>
      </w:r>
      <w:r w:rsidRPr="00820E88">
        <w:rPr>
          <w:color w:val="000000"/>
          <w:sz w:val="22"/>
          <w:szCs w:val="22"/>
        </w:rPr>
        <w:lastRenderedPageBreak/>
        <w:t xml:space="preserve">(от 0% до 100%) и в целом основываться на предыдущем опыте такой же или подобной ситуации. Таким образом, если </w:t>
      </w:r>
      <w:r w:rsidR="006C2991">
        <w:rPr>
          <w:color w:val="000000"/>
          <w:sz w:val="22"/>
          <w:szCs w:val="22"/>
        </w:rPr>
        <w:t>В</w:t>
      </w:r>
      <w:r w:rsidRPr="00820E88">
        <w:rPr>
          <w:color w:val="000000"/>
          <w:sz w:val="22"/>
          <w:szCs w:val="22"/>
        </w:rPr>
        <w:t xml:space="preserve">ы никогда не наслаждались вечеринкой, ожидание, что вы получите от нее удовольствие, очень мало. Также, если занятия в выходные дни всегда помогали </w:t>
      </w:r>
      <w:r w:rsidR="006C2991">
        <w:rPr>
          <w:color w:val="000000"/>
          <w:sz w:val="22"/>
          <w:szCs w:val="22"/>
        </w:rPr>
        <w:t>В</w:t>
      </w:r>
      <w:r w:rsidRPr="00820E88">
        <w:rPr>
          <w:color w:val="000000"/>
          <w:sz w:val="22"/>
          <w:szCs w:val="22"/>
        </w:rPr>
        <w:t xml:space="preserve">ам лучше сдать экзамен, вероятно, у </w:t>
      </w:r>
      <w:r w:rsidR="006C2991">
        <w:rPr>
          <w:color w:val="000000"/>
          <w:sz w:val="22"/>
          <w:szCs w:val="22"/>
        </w:rPr>
        <w:t>В</w:t>
      </w:r>
      <w:r w:rsidRPr="00820E88">
        <w:rPr>
          <w:color w:val="000000"/>
          <w:sz w:val="22"/>
          <w:szCs w:val="22"/>
        </w:rPr>
        <w:t xml:space="preserve">ас будет высокое ожидание того, что </w:t>
      </w:r>
      <w:r w:rsidR="006C2991">
        <w:rPr>
          <w:color w:val="000000"/>
          <w:sz w:val="22"/>
          <w:szCs w:val="22"/>
        </w:rPr>
        <w:t>В</w:t>
      </w:r>
      <w:r w:rsidRPr="00820E88">
        <w:rPr>
          <w:color w:val="000000"/>
          <w:sz w:val="22"/>
          <w:szCs w:val="22"/>
        </w:rPr>
        <w:t xml:space="preserve">ы вновь получите хорошую отметку. </w:t>
      </w:r>
    </w:p>
    <w:p w14:paraId="47A0E91B" w14:textId="77777777" w:rsidR="006C2991" w:rsidRDefault="00972679" w:rsidP="00BA1D05">
      <w:pPr>
        <w:pStyle w:val="a8"/>
        <w:widowControl w:val="0"/>
        <w:spacing w:before="0" w:after="0" w:line="360" w:lineRule="auto"/>
        <w:jc w:val="both"/>
        <w:rPr>
          <w:color w:val="000000"/>
          <w:sz w:val="22"/>
          <w:szCs w:val="22"/>
        </w:rPr>
      </w:pPr>
      <w:r w:rsidRPr="006C2991">
        <w:rPr>
          <w:b/>
          <w:i/>
          <w:color w:val="000000"/>
          <w:sz w:val="22"/>
          <w:szCs w:val="22"/>
        </w:rPr>
        <w:t xml:space="preserve">Концепция ожидания </w:t>
      </w:r>
      <w:proofErr w:type="spellStart"/>
      <w:r w:rsidRPr="006C2991">
        <w:rPr>
          <w:b/>
          <w:color w:val="000000"/>
          <w:sz w:val="22"/>
          <w:szCs w:val="22"/>
        </w:rPr>
        <w:t>Роттера</w:t>
      </w:r>
      <w:proofErr w:type="spellEnd"/>
      <w:r w:rsidRPr="006C2991">
        <w:rPr>
          <w:b/>
          <w:i/>
          <w:color w:val="000000"/>
          <w:sz w:val="22"/>
          <w:szCs w:val="22"/>
        </w:rPr>
        <w:t xml:space="preserve"> ясно говорит о том,</w:t>
      </w:r>
      <w:r w:rsidRPr="00820E88">
        <w:rPr>
          <w:color w:val="000000"/>
          <w:sz w:val="22"/>
          <w:szCs w:val="22"/>
        </w:rPr>
        <w:t xml:space="preserve"> что если в прошлом люди за поведение в данной ситуации получали подкрепление, они чаще всего повторяют это поведение. </w:t>
      </w:r>
    </w:p>
    <w:p w14:paraId="031B8615" w14:textId="77777777" w:rsidR="006C2991" w:rsidRDefault="006C2991" w:rsidP="00BA1D05">
      <w:pPr>
        <w:pStyle w:val="a8"/>
        <w:widowControl w:val="0"/>
        <w:spacing w:before="0" w:after="0" w:line="360" w:lineRule="auto"/>
        <w:jc w:val="both"/>
        <w:rPr>
          <w:i/>
          <w:iCs/>
          <w:color w:val="000000"/>
          <w:sz w:val="22"/>
          <w:szCs w:val="22"/>
        </w:rPr>
      </w:pPr>
      <w:r w:rsidRPr="00411889">
        <w:rPr>
          <w:i/>
          <w:sz w:val="22"/>
          <w:u w:val="single"/>
        </w:rPr>
        <w:t>Пример</w:t>
      </w:r>
      <w:r w:rsidRPr="00411889">
        <w:rPr>
          <w:i/>
          <w:sz w:val="22"/>
        </w:rPr>
        <w:t>.</w:t>
      </w:r>
      <w:r>
        <w:rPr>
          <w:i/>
        </w:rPr>
        <w:t xml:space="preserve"> </w:t>
      </w:r>
      <w:r>
        <w:rPr>
          <w:i/>
          <w:iCs/>
          <w:color w:val="000000"/>
          <w:sz w:val="22"/>
          <w:szCs w:val="22"/>
        </w:rPr>
        <w:t>Е</w:t>
      </w:r>
      <w:r w:rsidR="00972679" w:rsidRPr="00820E88">
        <w:rPr>
          <w:i/>
          <w:iCs/>
          <w:color w:val="000000"/>
          <w:sz w:val="22"/>
          <w:szCs w:val="22"/>
        </w:rPr>
        <w:t xml:space="preserve">сли </w:t>
      </w:r>
      <w:r>
        <w:rPr>
          <w:i/>
          <w:iCs/>
          <w:color w:val="000000"/>
          <w:sz w:val="22"/>
          <w:szCs w:val="22"/>
        </w:rPr>
        <w:t>В</w:t>
      </w:r>
      <w:r w:rsidR="00972679" w:rsidRPr="00820E88">
        <w:rPr>
          <w:i/>
          <w:iCs/>
          <w:color w:val="000000"/>
          <w:sz w:val="22"/>
          <w:szCs w:val="22"/>
        </w:rPr>
        <w:t xml:space="preserve">ы всегда прекрасно проводили время на вечеринках, то, по всей вероятности, </w:t>
      </w:r>
      <w:r>
        <w:rPr>
          <w:i/>
          <w:iCs/>
          <w:color w:val="000000"/>
          <w:sz w:val="22"/>
          <w:szCs w:val="22"/>
        </w:rPr>
        <w:t>В</w:t>
      </w:r>
      <w:r w:rsidR="00972679" w:rsidRPr="00820E88">
        <w:rPr>
          <w:i/>
          <w:iCs/>
          <w:color w:val="000000"/>
          <w:sz w:val="22"/>
          <w:szCs w:val="22"/>
        </w:rPr>
        <w:t xml:space="preserve">ы согласитесь принять приглашение на выходной день. Но как может ожидание объяснить поведение в ситуации, с которой мы столкнулись в первый раз? </w:t>
      </w:r>
      <w:r w:rsidR="00972679" w:rsidRPr="006C2991">
        <w:rPr>
          <w:b/>
          <w:i/>
          <w:iCs/>
          <w:color w:val="000000"/>
          <w:sz w:val="22"/>
          <w:szCs w:val="22"/>
        </w:rPr>
        <w:t>По</w:t>
      </w:r>
      <w:r w:rsidR="00972679" w:rsidRPr="00820E88">
        <w:rPr>
          <w:i/>
          <w:iCs/>
          <w:color w:val="000000"/>
          <w:sz w:val="22"/>
          <w:szCs w:val="22"/>
        </w:rPr>
        <w:t xml:space="preserve"> </w:t>
      </w:r>
      <w:proofErr w:type="spellStart"/>
      <w:r w:rsidR="00972679" w:rsidRPr="006C2991">
        <w:rPr>
          <w:b/>
          <w:iCs/>
          <w:color w:val="000000"/>
          <w:sz w:val="22"/>
          <w:szCs w:val="22"/>
        </w:rPr>
        <w:t>Роттеру</w:t>
      </w:r>
      <w:proofErr w:type="spellEnd"/>
      <w:r w:rsidR="00972679" w:rsidRPr="006C2991">
        <w:rPr>
          <w:b/>
          <w:i/>
          <w:iCs/>
          <w:color w:val="000000"/>
          <w:sz w:val="22"/>
          <w:szCs w:val="22"/>
        </w:rPr>
        <w:t>, в этом случае</w:t>
      </w:r>
      <w:r w:rsidR="00972679" w:rsidRPr="00820E88">
        <w:rPr>
          <w:i/>
          <w:iCs/>
          <w:color w:val="000000"/>
          <w:sz w:val="22"/>
          <w:szCs w:val="22"/>
        </w:rPr>
        <w:t xml:space="preserve"> ожидание основывается на нашем опыте в похожей ситуации. Недавний выпускник колледжа, получивший похвалу за то, что в выходные дни работал над семестровой контрольной, вероятно, ждет, что будет поощрен, если в выходные дни закончит доклад для своего начальника. </w:t>
      </w:r>
    </w:p>
    <w:p w14:paraId="51F37BDD" w14:textId="77777777" w:rsidR="006C2991"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Этот пример показывает, как ожидание может привести к постоянным формам поведения, независимо от времени и ситуаций. </w:t>
      </w:r>
      <w:r w:rsidRPr="006C2991">
        <w:rPr>
          <w:b/>
          <w:i/>
          <w:color w:val="000000"/>
          <w:sz w:val="22"/>
          <w:szCs w:val="22"/>
        </w:rPr>
        <w:t xml:space="preserve">Фактически </w:t>
      </w:r>
      <w:proofErr w:type="spellStart"/>
      <w:r w:rsidRPr="006C2991">
        <w:rPr>
          <w:b/>
          <w:color w:val="000000"/>
          <w:sz w:val="22"/>
          <w:szCs w:val="22"/>
        </w:rPr>
        <w:t>Роттер</w:t>
      </w:r>
      <w:proofErr w:type="spellEnd"/>
      <w:r w:rsidRPr="006C2991">
        <w:rPr>
          <w:b/>
          <w:i/>
          <w:color w:val="000000"/>
          <w:sz w:val="22"/>
          <w:szCs w:val="22"/>
        </w:rPr>
        <w:t xml:space="preserve"> говорит о том</w:t>
      </w:r>
      <w:r w:rsidRPr="00820E88">
        <w:rPr>
          <w:color w:val="000000"/>
          <w:sz w:val="22"/>
          <w:szCs w:val="22"/>
        </w:rPr>
        <w:t xml:space="preserve">, что стабильное ожидание, </w:t>
      </w:r>
      <w:proofErr w:type="spellStart"/>
      <w:r w:rsidRPr="00820E88">
        <w:rPr>
          <w:color w:val="000000"/>
          <w:sz w:val="22"/>
          <w:szCs w:val="22"/>
        </w:rPr>
        <w:t>генерализованное</w:t>
      </w:r>
      <w:proofErr w:type="spellEnd"/>
      <w:r w:rsidRPr="00820E88">
        <w:rPr>
          <w:color w:val="000000"/>
          <w:sz w:val="22"/>
          <w:szCs w:val="22"/>
        </w:rPr>
        <w:t xml:space="preserve"> на основе прошлого опыта, действительно объясняет стабильность и единство личности. Однако следует заметить, что ожидание не всегда соответствует реальности. </w:t>
      </w:r>
    </w:p>
    <w:p w14:paraId="04E3BBE3" w14:textId="77777777" w:rsidR="006C2991" w:rsidRPr="006C2991" w:rsidRDefault="006C2991" w:rsidP="00BA1D05">
      <w:pPr>
        <w:pStyle w:val="a8"/>
        <w:widowControl w:val="0"/>
        <w:spacing w:before="0" w:after="0" w:line="360" w:lineRule="auto"/>
        <w:jc w:val="both"/>
        <w:rPr>
          <w:color w:val="000000"/>
          <w:sz w:val="22"/>
          <w:szCs w:val="22"/>
        </w:rPr>
      </w:pPr>
      <w:r w:rsidRPr="006C2991">
        <w:rPr>
          <w:sz w:val="22"/>
          <w:u w:val="single"/>
        </w:rPr>
        <w:t>Пример</w:t>
      </w:r>
      <w:r w:rsidRPr="006C2991">
        <w:rPr>
          <w:sz w:val="22"/>
        </w:rPr>
        <w:t>.</w:t>
      </w:r>
      <w:r w:rsidRPr="006C2991">
        <w:t xml:space="preserve"> </w:t>
      </w:r>
      <w:r w:rsidR="00972679" w:rsidRPr="006C2991">
        <w:rPr>
          <w:color w:val="000000"/>
          <w:sz w:val="22"/>
          <w:szCs w:val="22"/>
        </w:rPr>
        <w:t>У некоторых людей могут быть нереально высокие ожидания относительно своих успехов, вне зависимости от ситуации. А другие могут быть настолько неуверенными, что постоянно недооценивают свои шансы на успех в данной ситуации.</w:t>
      </w:r>
    </w:p>
    <w:p w14:paraId="2FAB9B7A" w14:textId="77777777" w:rsidR="00972679" w:rsidRPr="00820E88" w:rsidRDefault="00972679" w:rsidP="00BA1D05">
      <w:pPr>
        <w:pStyle w:val="a8"/>
        <w:widowControl w:val="0"/>
        <w:spacing w:before="0" w:after="0" w:line="360" w:lineRule="auto"/>
        <w:jc w:val="both"/>
        <w:rPr>
          <w:color w:val="000000"/>
          <w:sz w:val="22"/>
          <w:szCs w:val="22"/>
        </w:rPr>
      </w:pPr>
      <w:r w:rsidRPr="006C2991">
        <w:rPr>
          <w:b/>
          <w:i/>
          <w:color w:val="000000"/>
          <w:sz w:val="22"/>
          <w:szCs w:val="22"/>
        </w:rPr>
        <w:t xml:space="preserve"> В любом случае, </w:t>
      </w:r>
      <w:proofErr w:type="spellStart"/>
      <w:r w:rsidRPr="006C2991">
        <w:rPr>
          <w:b/>
          <w:color w:val="000000"/>
          <w:sz w:val="22"/>
          <w:szCs w:val="22"/>
        </w:rPr>
        <w:t>Роттер</w:t>
      </w:r>
      <w:proofErr w:type="spellEnd"/>
      <w:r w:rsidRPr="006C2991">
        <w:rPr>
          <w:b/>
          <w:i/>
          <w:color w:val="000000"/>
          <w:sz w:val="22"/>
          <w:szCs w:val="22"/>
        </w:rPr>
        <w:t xml:space="preserve"> утверждает</w:t>
      </w:r>
      <w:r w:rsidRPr="00820E88">
        <w:rPr>
          <w:color w:val="000000"/>
          <w:sz w:val="22"/>
          <w:szCs w:val="22"/>
        </w:rPr>
        <w:t xml:space="preserve">, что если мы хотим точно прогнозировать поведение индивида, нам следует полагаться на его собственную субъективную оценку успеха и неудачи, а не на оценку кого-то другого. </w:t>
      </w:r>
    </w:p>
    <w:p w14:paraId="65787102" w14:textId="77777777" w:rsidR="00972679" w:rsidRPr="006C2991" w:rsidRDefault="00972679" w:rsidP="00BA1D05">
      <w:pPr>
        <w:pStyle w:val="a8"/>
        <w:widowControl w:val="0"/>
        <w:spacing w:before="0" w:after="0" w:line="360" w:lineRule="auto"/>
        <w:jc w:val="both"/>
        <w:rPr>
          <w:color w:val="000000"/>
          <w:sz w:val="22"/>
          <w:szCs w:val="22"/>
        </w:rPr>
      </w:pPr>
      <w:proofErr w:type="spellStart"/>
      <w:r w:rsidRPr="00820E88">
        <w:rPr>
          <w:b/>
          <w:bCs/>
          <w:color w:val="000000"/>
          <w:sz w:val="22"/>
          <w:szCs w:val="22"/>
        </w:rPr>
        <w:t>Роттер</w:t>
      </w:r>
      <w:proofErr w:type="spellEnd"/>
      <w:r w:rsidRPr="00820E88">
        <w:rPr>
          <w:b/>
          <w:bCs/>
          <w:color w:val="000000"/>
          <w:sz w:val="22"/>
          <w:szCs w:val="22"/>
        </w:rPr>
        <w:t xml:space="preserve"> </w:t>
      </w:r>
      <w:r w:rsidRPr="006C2991">
        <w:rPr>
          <w:b/>
          <w:bCs/>
          <w:i/>
          <w:color w:val="000000"/>
          <w:sz w:val="22"/>
          <w:szCs w:val="22"/>
        </w:rPr>
        <w:t>делает различие между</w:t>
      </w:r>
      <w:r w:rsidRPr="00820E88">
        <w:rPr>
          <w:b/>
          <w:bCs/>
          <w:color w:val="000000"/>
          <w:sz w:val="22"/>
          <w:szCs w:val="22"/>
        </w:rPr>
        <w:t xml:space="preserve"> </w:t>
      </w:r>
      <w:r w:rsidRPr="006C2991">
        <w:rPr>
          <w:b/>
          <w:bCs/>
          <w:i/>
          <w:color w:val="000000"/>
          <w:sz w:val="22"/>
          <w:szCs w:val="22"/>
        </w:rPr>
        <w:t>теми ожиданиями, которые специфичны для одной ситуации, и теми, которые являются наиболее общими или применимыми к ряду ситуаций.</w:t>
      </w:r>
      <w:r w:rsidRPr="00820E88">
        <w:rPr>
          <w:b/>
          <w:bCs/>
          <w:color w:val="000000"/>
          <w:sz w:val="22"/>
          <w:szCs w:val="22"/>
        </w:rPr>
        <w:t xml:space="preserve"> </w:t>
      </w:r>
      <w:r w:rsidRPr="006C2991">
        <w:rPr>
          <w:bCs/>
          <w:color w:val="000000"/>
          <w:sz w:val="22"/>
          <w:szCs w:val="22"/>
        </w:rPr>
        <w:t xml:space="preserve">Первые, называемые </w:t>
      </w:r>
      <w:r w:rsidRPr="006C2991">
        <w:rPr>
          <w:b/>
          <w:bCs/>
          <w:i/>
          <w:color w:val="000000"/>
          <w:sz w:val="22"/>
          <w:szCs w:val="22"/>
          <w:u w:val="single"/>
        </w:rPr>
        <w:t>специфическими ожиданиями</w:t>
      </w:r>
      <w:r w:rsidRPr="006C2991">
        <w:rPr>
          <w:bCs/>
          <w:color w:val="000000"/>
          <w:sz w:val="22"/>
          <w:szCs w:val="22"/>
        </w:rPr>
        <w:t xml:space="preserve">, отражают опыт одной конкретной ситуации и неприменимы к прогнозу поведения. Последние, называемые </w:t>
      </w:r>
      <w:proofErr w:type="spellStart"/>
      <w:r w:rsidRPr="006C2991">
        <w:rPr>
          <w:b/>
          <w:bCs/>
          <w:i/>
          <w:color w:val="000000"/>
          <w:sz w:val="22"/>
          <w:szCs w:val="22"/>
          <w:u w:val="single"/>
        </w:rPr>
        <w:t>генерализованными</w:t>
      </w:r>
      <w:proofErr w:type="spellEnd"/>
      <w:r w:rsidRPr="006C2991">
        <w:rPr>
          <w:b/>
          <w:bCs/>
          <w:i/>
          <w:color w:val="000000"/>
          <w:sz w:val="22"/>
          <w:szCs w:val="22"/>
          <w:u w:val="single"/>
        </w:rPr>
        <w:t xml:space="preserve"> ожиданиями</w:t>
      </w:r>
      <w:r w:rsidRPr="006C2991">
        <w:rPr>
          <w:bCs/>
          <w:color w:val="000000"/>
          <w:sz w:val="22"/>
          <w:szCs w:val="22"/>
        </w:rPr>
        <w:t xml:space="preserve">, отражают опыт различных ситуаций и очень подходят для изучения личности в </w:t>
      </w:r>
      <w:proofErr w:type="spellStart"/>
      <w:r w:rsidRPr="006C2991">
        <w:rPr>
          <w:bCs/>
          <w:color w:val="000000"/>
          <w:sz w:val="22"/>
          <w:szCs w:val="22"/>
        </w:rPr>
        <w:t>роттеровском</w:t>
      </w:r>
      <w:proofErr w:type="spellEnd"/>
      <w:r w:rsidRPr="006C2991">
        <w:rPr>
          <w:bCs/>
          <w:color w:val="000000"/>
          <w:sz w:val="22"/>
          <w:szCs w:val="22"/>
        </w:rPr>
        <w:t xml:space="preserve"> понимании.</w:t>
      </w:r>
    </w:p>
    <w:p w14:paraId="589443D3" w14:textId="77777777" w:rsidR="00B655DA" w:rsidRPr="007536F6" w:rsidRDefault="00972679" w:rsidP="00BA1D05">
      <w:pPr>
        <w:numPr>
          <w:ilvl w:val="0"/>
          <w:numId w:val="27"/>
        </w:numPr>
        <w:spacing w:before="0" w:after="0" w:line="360" w:lineRule="auto"/>
        <w:ind w:left="0" w:firstLine="0"/>
        <w:rPr>
          <w:rFonts w:cs="Arial"/>
          <w:i/>
          <w:color w:val="000000"/>
        </w:rPr>
      </w:pPr>
      <w:r w:rsidRPr="007536F6">
        <w:rPr>
          <w:rFonts w:cs="Arial"/>
          <w:b/>
          <w:bCs/>
          <w:i/>
          <w:color w:val="000000"/>
          <w:u w:val="single"/>
        </w:rPr>
        <w:t>Ценность подкрепления</w:t>
      </w:r>
      <w:r w:rsidR="007536F6" w:rsidRPr="007536F6">
        <w:rPr>
          <w:rFonts w:cs="Arial"/>
          <w:b/>
          <w:bCs/>
          <w:i/>
          <w:color w:val="000000"/>
        </w:rPr>
        <w:t>.</w:t>
      </w:r>
    </w:p>
    <w:p w14:paraId="4AFAD749" w14:textId="77777777" w:rsidR="00BB682F" w:rsidRDefault="00972679" w:rsidP="00BA1D05">
      <w:pPr>
        <w:spacing w:before="0" w:after="0" w:line="360" w:lineRule="auto"/>
        <w:rPr>
          <w:rFonts w:cs="Arial"/>
          <w:color w:val="000000"/>
        </w:rPr>
      </w:pPr>
      <w:proofErr w:type="spellStart"/>
      <w:r w:rsidRPr="00BB682F">
        <w:rPr>
          <w:rFonts w:cs="Arial"/>
          <w:b/>
          <w:color w:val="000000"/>
        </w:rPr>
        <w:t>Роттер</w:t>
      </w:r>
      <w:proofErr w:type="spellEnd"/>
      <w:r w:rsidRPr="00BB682F">
        <w:rPr>
          <w:rFonts w:cs="Arial"/>
          <w:b/>
          <w:i/>
          <w:color w:val="000000"/>
        </w:rPr>
        <w:t xml:space="preserve"> определяет</w:t>
      </w:r>
      <w:r w:rsidRPr="00820E88">
        <w:rPr>
          <w:rFonts w:cs="Arial"/>
          <w:color w:val="000000"/>
        </w:rPr>
        <w:t xml:space="preserve"> ценность подкрепления как степень, с которой мы при равной вероятности получения предпочитаем одно подкрепление другому. Он утверждает, что </w:t>
      </w:r>
      <w:r w:rsidRPr="00BB682F">
        <w:rPr>
          <w:rFonts w:cs="Arial"/>
          <w:b/>
          <w:i/>
          <w:color w:val="000000"/>
        </w:rPr>
        <w:t xml:space="preserve">люди различаются по своей оценке важности той или иной деятельности и ее </w:t>
      </w:r>
      <w:r w:rsidRPr="00BB682F">
        <w:rPr>
          <w:rFonts w:cs="Arial"/>
          <w:b/>
          <w:i/>
          <w:color w:val="000000"/>
        </w:rPr>
        <w:lastRenderedPageBreak/>
        <w:t>результатов</w:t>
      </w:r>
      <w:r w:rsidRPr="00820E88">
        <w:rPr>
          <w:rFonts w:cs="Arial"/>
          <w:color w:val="000000"/>
        </w:rPr>
        <w:t xml:space="preserve">. </w:t>
      </w:r>
    </w:p>
    <w:p w14:paraId="1421D900" w14:textId="77777777" w:rsidR="00A602E4" w:rsidRPr="00820E88" w:rsidRDefault="00BB682F" w:rsidP="00BA1D05">
      <w:pPr>
        <w:spacing w:before="0" w:after="0" w:line="360" w:lineRule="auto"/>
        <w:rPr>
          <w:rFonts w:cs="Arial"/>
          <w:i/>
          <w:iCs/>
          <w:color w:val="000000"/>
        </w:rPr>
      </w:pPr>
      <w:r w:rsidRPr="00411889">
        <w:rPr>
          <w:i/>
          <w:u w:val="single"/>
        </w:rPr>
        <w:t>Пример</w:t>
      </w:r>
      <w:r w:rsidRPr="00411889">
        <w:rPr>
          <w:i/>
        </w:rPr>
        <w:t>.</w:t>
      </w:r>
      <w:r>
        <w:rPr>
          <w:i/>
        </w:rPr>
        <w:t xml:space="preserve"> </w:t>
      </w:r>
      <w:r w:rsidR="00972679" w:rsidRPr="00820E88">
        <w:rPr>
          <w:rFonts w:cs="Arial"/>
          <w:i/>
          <w:iCs/>
          <w:color w:val="000000"/>
        </w:rPr>
        <w:t xml:space="preserve">При возможности выбора для некоторых посмотреть баскетбол по телевидению важнее, чем поиграть с друзьями в бридж. Также одни любят долгие прогулки, а другие — нет. </w:t>
      </w:r>
    </w:p>
    <w:p w14:paraId="718E816E" w14:textId="77777777" w:rsidR="00A602E4" w:rsidRPr="00BB682F" w:rsidRDefault="007D7DDC" w:rsidP="00BA1D05">
      <w:pPr>
        <w:spacing w:before="0" w:after="0" w:line="360" w:lineRule="auto"/>
        <w:rPr>
          <w:rFonts w:cs="Arial"/>
          <w:i/>
          <w:color w:val="000000"/>
        </w:rPr>
      </w:pPr>
      <w:r w:rsidRPr="00820E88">
        <w:rPr>
          <w:rFonts w:cs="Arial"/>
          <w:color w:val="000000"/>
          <w:highlight w:val="yellow"/>
        </w:rPr>
        <w:t xml:space="preserve">Видеовставка 12. </w:t>
      </w:r>
      <w:r w:rsidR="005937B3" w:rsidRPr="00BB682F">
        <w:rPr>
          <w:rFonts w:cs="Arial"/>
          <w:b/>
          <w:i/>
          <w:color w:val="000000"/>
          <w:highlight w:val="yellow"/>
        </w:rPr>
        <w:t>При равной вероятности получить подкрепление мы выбираем то поведение, которое ведет к более ценному для нас подкреплению</w:t>
      </w:r>
      <w:r w:rsidR="005937B3" w:rsidRPr="00820E88">
        <w:rPr>
          <w:rFonts w:cs="Arial"/>
          <w:color w:val="000000"/>
          <w:highlight w:val="yellow"/>
        </w:rPr>
        <w:t xml:space="preserve">. </w:t>
      </w:r>
      <w:r w:rsidR="005937B3" w:rsidRPr="00BB682F">
        <w:rPr>
          <w:rFonts w:cs="Arial"/>
          <w:i/>
          <w:color w:val="000000"/>
          <w:highlight w:val="yellow"/>
        </w:rPr>
        <w:t xml:space="preserve">К </w:t>
      </w:r>
      <w:r w:rsidR="005937B3" w:rsidRPr="00BB682F">
        <w:rPr>
          <w:rFonts w:cs="Arial"/>
          <w:i/>
          <w:color w:val="000000"/>
          <w:highlight w:val="yellow"/>
          <w:u w:val="single"/>
        </w:rPr>
        <w:t>примеру</w:t>
      </w:r>
      <w:r w:rsidR="005937B3" w:rsidRPr="00BB682F">
        <w:rPr>
          <w:rFonts w:cs="Arial"/>
          <w:i/>
          <w:color w:val="000000"/>
          <w:highlight w:val="yellow"/>
        </w:rPr>
        <w:t>, если в столовой всегда вкусно кормят, а в кафе всегда хорошо обслуживают и приятная обстановка, то мы пойдем туда, где находится более ценное для нас подкрепление. Люди, которые хотят вкусно поесть, пойдут в столовую, те же, для кого более ценным является уважение и возможность провести время в приятной обстановке, пойдут в кафе.</w:t>
      </w:r>
    </w:p>
    <w:p w14:paraId="03084E27" w14:textId="77777777" w:rsidR="005937B3" w:rsidRPr="00820E88" w:rsidRDefault="00C2509E" w:rsidP="004151FE">
      <w:pPr>
        <w:spacing w:before="0" w:after="0" w:line="360" w:lineRule="auto"/>
        <w:jc w:val="center"/>
        <w:rPr>
          <w:rFonts w:cs="Arial"/>
          <w:i/>
          <w:iCs/>
          <w:color w:val="000000"/>
        </w:rPr>
      </w:pPr>
      <w:commentRangeStart w:id="69"/>
      <w:r>
        <w:rPr>
          <w:rFonts w:cs="Arial"/>
          <w:i/>
          <w:noProof/>
          <w:color w:val="000000"/>
        </w:rPr>
        <w:drawing>
          <wp:inline distT="0" distB="0" distL="0" distR="0" wp14:anchorId="3DCA0782" wp14:editId="0A8EE5B0">
            <wp:extent cx="2712720" cy="1920240"/>
            <wp:effectExtent l="0" t="0" r="0" b="0"/>
            <wp:docPr id="37" name="Рисунок 37" descr="5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593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2720" cy="1920240"/>
                    </a:xfrm>
                    <a:prstGeom prst="rect">
                      <a:avLst/>
                    </a:prstGeom>
                    <a:noFill/>
                    <a:ln>
                      <a:noFill/>
                    </a:ln>
                  </pic:spPr>
                </pic:pic>
              </a:graphicData>
            </a:graphic>
          </wp:inline>
        </w:drawing>
      </w:r>
      <w:commentRangeEnd w:id="69"/>
      <w:r w:rsidR="004151FE" w:rsidRPr="00BB682F">
        <w:rPr>
          <w:rStyle w:val="af0"/>
          <w:i/>
        </w:rPr>
        <w:commentReference w:id="69"/>
      </w:r>
    </w:p>
    <w:p w14:paraId="70AAE4F0" w14:textId="77777777" w:rsidR="00BB682F" w:rsidRDefault="00972679" w:rsidP="00BA1D05">
      <w:pPr>
        <w:spacing w:before="0" w:after="0" w:line="360" w:lineRule="auto"/>
        <w:rPr>
          <w:rFonts w:cs="Arial"/>
          <w:color w:val="000000"/>
        </w:rPr>
      </w:pPr>
      <w:r w:rsidRPr="00820E88">
        <w:rPr>
          <w:rFonts w:cs="Arial"/>
          <w:color w:val="000000"/>
        </w:rPr>
        <w:t xml:space="preserve">Как и ожидания, </w:t>
      </w:r>
      <w:r w:rsidRPr="00BB682F">
        <w:rPr>
          <w:rFonts w:cs="Arial"/>
          <w:b/>
          <w:i/>
          <w:color w:val="000000"/>
        </w:rPr>
        <w:t xml:space="preserve">ценность различных подкреплений основана на нашем предыдущем опыте. </w:t>
      </w:r>
      <w:r w:rsidRPr="00820E88">
        <w:rPr>
          <w:rFonts w:cs="Arial"/>
          <w:color w:val="000000"/>
        </w:rPr>
        <w:t xml:space="preserve">Более того, ценность подкрепления определенной деятельности может меняться от ситуации к ситуации и с течением времени. </w:t>
      </w:r>
    </w:p>
    <w:p w14:paraId="671DC2EC" w14:textId="77777777" w:rsidR="00972679" w:rsidRPr="00820E88" w:rsidRDefault="00BB682F" w:rsidP="00BA1D05">
      <w:pPr>
        <w:spacing w:before="0" w:after="0" w:line="360" w:lineRule="auto"/>
        <w:rPr>
          <w:rFonts w:cs="Arial"/>
          <w:color w:val="000000"/>
        </w:rPr>
      </w:pPr>
      <w:r w:rsidRPr="00BB682F">
        <w:rPr>
          <w:rFonts w:cs="Arial"/>
          <w:i/>
          <w:color w:val="000000"/>
          <w:u w:val="single"/>
        </w:rPr>
        <w:t>П</w:t>
      </w:r>
      <w:r w:rsidR="00972679" w:rsidRPr="00BB682F">
        <w:rPr>
          <w:rFonts w:cs="Arial"/>
          <w:i/>
          <w:color w:val="000000"/>
          <w:u w:val="single"/>
        </w:rPr>
        <w:t>ример</w:t>
      </w:r>
      <w:r w:rsidRPr="00BB682F">
        <w:rPr>
          <w:rFonts w:cs="Arial"/>
          <w:i/>
          <w:color w:val="000000"/>
        </w:rPr>
        <w:t>.</w:t>
      </w:r>
      <w:r w:rsidR="00972679" w:rsidRPr="00BB682F">
        <w:rPr>
          <w:rFonts w:cs="Arial"/>
          <w:i/>
          <w:color w:val="000000"/>
        </w:rPr>
        <w:t xml:space="preserve"> </w:t>
      </w:r>
      <w:r w:rsidRPr="00BB682F">
        <w:rPr>
          <w:rFonts w:cs="Arial"/>
          <w:i/>
          <w:color w:val="000000"/>
        </w:rPr>
        <w:t>С</w:t>
      </w:r>
      <w:r w:rsidR="00972679" w:rsidRPr="00BB682F">
        <w:rPr>
          <w:rFonts w:cs="Arial"/>
          <w:i/>
          <w:color w:val="000000"/>
        </w:rPr>
        <w:t>оциальный контакт, вероятно, будет иметь большую ценность, если мы одиноки, и меньшую, если мы не одиноки</w:t>
      </w:r>
      <w:r w:rsidR="00972679" w:rsidRPr="00820E88">
        <w:rPr>
          <w:rFonts w:cs="Arial"/>
          <w:color w:val="000000"/>
        </w:rPr>
        <w:t xml:space="preserve">. Тем не менее, </w:t>
      </w:r>
      <w:proofErr w:type="spellStart"/>
      <w:r w:rsidR="00972679" w:rsidRPr="00BB682F">
        <w:rPr>
          <w:rFonts w:cs="Arial"/>
          <w:b/>
          <w:color w:val="000000"/>
        </w:rPr>
        <w:t>Роттер</w:t>
      </w:r>
      <w:proofErr w:type="spellEnd"/>
      <w:r w:rsidR="00972679" w:rsidRPr="00BB682F">
        <w:rPr>
          <w:rFonts w:cs="Arial"/>
          <w:b/>
          <w:i/>
          <w:color w:val="000000"/>
        </w:rPr>
        <w:t xml:space="preserve"> утверждает</w:t>
      </w:r>
      <w:r w:rsidR="00972679" w:rsidRPr="00820E88">
        <w:rPr>
          <w:rFonts w:cs="Arial"/>
          <w:color w:val="000000"/>
        </w:rPr>
        <w:t xml:space="preserve">, что существуют относительно устойчивые индивидуальные различия в нашем предпочтении одного подкрепления другому. </w:t>
      </w:r>
      <w:r w:rsidR="00972679" w:rsidRPr="00BB682F">
        <w:rPr>
          <w:rFonts w:cs="Arial"/>
          <w:i/>
          <w:color w:val="000000"/>
        </w:rPr>
        <w:t>Некоторые люди всегда берут бесплатные билеты в кино, а не на оперный спектакль</w:t>
      </w:r>
      <w:r w:rsidR="00972679" w:rsidRPr="00820E88">
        <w:rPr>
          <w:rFonts w:cs="Arial"/>
          <w:color w:val="000000"/>
        </w:rPr>
        <w:t xml:space="preserve">. Соответственно формы поведения также можно проследить в относительно устойчивых эмоциональных и когнитивных реакциях на то, что составляет основную поощряемую деятельности в жизни. </w:t>
      </w:r>
    </w:p>
    <w:p w14:paraId="7BCBD2B0" w14:textId="77777777" w:rsidR="00972679" w:rsidRPr="00820E88" w:rsidRDefault="00972679" w:rsidP="00BA1D05">
      <w:pPr>
        <w:spacing w:before="0" w:after="0" w:line="360" w:lineRule="auto"/>
        <w:rPr>
          <w:rFonts w:cs="Arial"/>
          <w:color w:val="000000"/>
        </w:rPr>
      </w:pPr>
      <w:r w:rsidRPr="00820E88">
        <w:rPr>
          <w:rFonts w:cs="Arial"/>
          <w:color w:val="000000"/>
        </w:rPr>
        <w:t xml:space="preserve">Следует подчеркнуть, что </w:t>
      </w:r>
      <w:r w:rsidRPr="00BB682F">
        <w:rPr>
          <w:rFonts w:cs="Arial"/>
          <w:b/>
          <w:i/>
          <w:color w:val="000000"/>
        </w:rPr>
        <w:t xml:space="preserve">в теории </w:t>
      </w:r>
      <w:proofErr w:type="spellStart"/>
      <w:r w:rsidRPr="00BB682F">
        <w:rPr>
          <w:rFonts w:cs="Arial"/>
          <w:b/>
          <w:color w:val="000000"/>
        </w:rPr>
        <w:t>Роттера</w:t>
      </w:r>
      <w:proofErr w:type="spellEnd"/>
      <w:r w:rsidRPr="00820E88">
        <w:rPr>
          <w:rFonts w:cs="Arial"/>
          <w:color w:val="000000"/>
        </w:rPr>
        <w:t xml:space="preserve"> </w:t>
      </w:r>
      <w:r w:rsidRPr="00BB682F">
        <w:rPr>
          <w:rFonts w:cs="Arial"/>
          <w:b/>
          <w:i/>
          <w:color w:val="000000"/>
        </w:rPr>
        <w:t>ценность подкрепления не зависит от ожидания.</w:t>
      </w:r>
      <w:r w:rsidRPr="00820E88">
        <w:rPr>
          <w:rFonts w:cs="Arial"/>
          <w:color w:val="000000"/>
        </w:rPr>
        <w:t xml:space="preserve"> Иначе говоря: то, что человек знает о ценности отдельного подкрепления, ни в коей мере не показывает степень ожидания этого подкрепления. </w:t>
      </w:r>
      <w:r w:rsidRPr="00BB682F">
        <w:rPr>
          <w:rFonts w:cs="Arial"/>
          <w:i/>
          <w:color w:val="000000"/>
        </w:rPr>
        <w:t xml:space="preserve">Студент, </w:t>
      </w:r>
      <w:r w:rsidRPr="00BB682F">
        <w:rPr>
          <w:rFonts w:cs="Arial"/>
          <w:i/>
          <w:color w:val="000000"/>
          <w:u w:val="single"/>
        </w:rPr>
        <w:t>например</w:t>
      </w:r>
      <w:r w:rsidRPr="00BB682F">
        <w:rPr>
          <w:rFonts w:cs="Arial"/>
          <w:i/>
          <w:color w:val="000000"/>
        </w:rPr>
        <w:t>, знает, что хорошая успеваемость имеет высокую ценность, и все же ожидание получить высокие оценки может быть низким из-за отсутствия у него инициативы или способностей.</w:t>
      </w:r>
      <w:r w:rsidRPr="00820E88">
        <w:rPr>
          <w:rFonts w:cs="Arial"/>
          <w:color w:val="000000"/>
        </w:rPr>
        <w:t xml:space="preserve"> </w:t>
      </w:r>
      <w:r w:rsidRPr="00BB682F">
        <w:rPr>
          <w:rFonts w:cs="Arial"/>
          <w:b/>
          <w:i/>
          <w:color w:val="000000"/>
        </w:rPr>
        <w:t xml:space="preserve">По </w:t>
      </w:r>
      <w:proofErr w:type="spellStart"/>
      <w:r w:rsidRPr="00BB682F">
        <w:rPr>
          <w:rFonts w:cs="Arial"/>
          <w:b/>
          <w:color w:val="000000"/>
        </w:rPr>
        <w:t>Роттеру</w:t>
      </w:r>
      <w:proofErr w:type="spellEnd"/>
      <w:r w:rsidRPr="00820E88">
        <w:rPr>
          <w:rFonts w:cs="Arial"/>
          <w:color w:val="000000"/>
        </w:rPr>
        <w:t xml:space="preserve">, </w:t>
      </w:r>
      <w:r w:rsidRPr="00BB682F">
        <w:rPr>
          <w:rFonts w:cs="Arial"/>
          <w:b/>
          <w:i/>
          <w:color w:val="000000"/>
        </w:rPr>
        <w:t>ценность подкрепления соотносится с мотивацией, а ожидание — с познавательными процессами</w:t>
      </w:r>
      <w:r w:rsidRPr="00820E88">
        <w:rPr>
          <w:rFonts w:cs="Arial"/>
          <w:color w:val="000000"/>
        </w:rPr>
        <w:t xml:space="preserve">. </w:t>
      </w:r>
    </w:p>
    <w:p w14:paraId="555EACE9" w14:textId="77777777" w:rsidR="00972679" w:rsidRPr="00820E88" w:rsidRDefault="00972679" w:rsidP="00BA1D05">
      <w:pPr>
        <w:numPr>
          <w:ilvl w:val="0"/>
          <w:numId w:val="27"/>
        </w:numPr>
        <w:spacing w:before="0" w:after="0" w:line="360" w:lineRule="auto"/>
        <w:ind w:left="0" w:firstLine="0"/>
        <w:rPr>
          <w:rFonts w:cs="Arial"/>
          <w:color w:val="000000"/>
        </w:rPr>
      </w:pPr>
      <w:r w:rsidRPr="00BB682F">
        <w:rPr>
          <w:rFonts w:cs="Arial"/>
          <w:b/>
          <w:bCs/>
          <w:i/>
          <w:color w:val="000000"/>
          <w:u w:val="single"/>
        </w:rPr>
        <w:lastRenderedPageBreak/>
        <w:t>Психологическая ситуация</w:t>
      </w:r>
      <w:r w:rsidR="00BB682F">
        <w:rPr>
          <w:rFonts w:cs="Arial"/>
          <w:b/>
          <w:bCs/>
          <w:color w:val="000000"/>
        </w:rPr>
        <w:t>.</w:t>
      </w:r>
      <w:r w:rsidRPr="00820E88">
        <w:rPr>
          <w:rFonts w:cs="Arial"/>
          <w:b/>
          <w:bCs/>
          <w:color w:val="000000"/>
        </w:rPr>
        <w:t xml:space="preserve"> </w:t>
      </w:r>
    </w:p>
    <w:p w14:paraId="2C1C53F7" w14:textId="77777777" w:rsidR="00972679" w:rsidRPr="00820E88" w:rsidRDefault="00972679" w:rsidP="00BA1D05">
      <w:pPr>
        <w:spacing w:before="0" w:after="0" w:line="360" w:lineRule="auto"/>
        <w:rPr>
          <w:rFonts w:cs="Arial"/>
          <w:color w:val="000000"/>
        </w:rPr>
      </w:pPr>
      <w:proofErr w:type="spellStart"/>
      <w:r w:rsidRPr="00176DD3">
        <w:rPr>
          <w:rFonts w:cs="Arial"/>
          <w:b/>
          <w:color w:val="000000"/>
        </w:rPr>
        <w:t>Роттер</w:t>
      </w:r>
      <w:proofErr w:type="spellEnd"/>
      <w:r w:rsidRPr="00176DD3">
        <w:rPr>
          <w:rFonts w:cs="Arial"/>
          <w:b/>
          <w:i/>
          <w:color w:val="000000"/>
        </w:rPr>
        <w:t xml:space="preserve"> утверждает</w:t>
      </w:r>
      <w:r w:rsidRPr="00820E88">
        <w:rPr>
          <w:rFonts w:cs="Arial"/>
          <w:color w:val="000000"/>
        </w:rPr>
        <w:t xml:space="preserve">, что социальные ситуации таковы, какими их представляет наблюдатель. </w:t>
      </w:r>
      <w:proofErr w:type="spellStart"/>
      <w:r w:rsidRPr="00176DD3">
        <w:rPr>
          <w:rFonts w:cs="Arial"/>
          <w:b/>
          <w:color w:val="000000"/>
        </w:rPr>
        <w:t>Роттер</w:t>
      </w:r>
      <w:proofErr w:type="spellEnd"/>
      <w:r w:rsidRPr="00176DD3">
        <w:rPr>
          <w:rFonts w:cs="Arial"/>
          <w:b/>
          <w:i/>
          <w:color w:val="000000"/>
        </w:rPr>
        <w:t xml:space="preserve"> сознает</w:t>
      </w:r>
      <w:r w:rsidRPr="00820E88">
        <w:rPr>
          <w:rFonts w:cs="Arial"/>
          <w:color w:val="000000"/>
        </w:rPr>
        <w:t xml:space="preserve">, что если данные обстоятельства окружения воспринимаются человеком определенным образом, то для него эта ситуация будет именно такой, какой он ее воспринимает, независимо от того, насколько странным покажется его трактовка другим. </w:t>
      </w:r>
    </w:p>
    <w:p w14:paraId="55CE0518" w14:textId="77777777" w:rsidR="00AC7F6A" w:rsidRPr="00820E88" w:rsidRDefault="00AC7F6A" w:rsidP="00BA1D05">
      <w:pPr>
        <w:spacing w:before="0" w:after="0" w:line="360" w:lineRule="auto"/>
        <w:rPr>
          <w:rFonts w:cs="Arial"/>
          <w:b/>
          <w:color w:val="000000"/>
        </w:rPr>
      </w:pPr>
      <w:r w:rsidRPr="00176DD3">
        <w:rPr>
          <w:rFonts w:cs="Arial"/>
          <w:b/>
          <w:i/>
          <w:color w:val="000000"/>
          <w:highlight w:val="green"/>
        </w:rPr>
        <w:t>Психологическая ситуация – субъективное восприятие факторов окружения отдельным человеком</w:t>
      </w:r>
      <w:r w:rsidRPr="00820E88">
        <w:rPr>
          <w:rFonts w:cs="Arial"/>
          <w:b/>
          <w:color w:val="000000"/>
          <w:highlight w:val="green"/>
        </w:rPr>
        <w:t>.</w:t>
      </w:r>
    </w:p>
    <w:p w14:paraId="5BA645CE" w14:textId="77777777" w:rsidR="00AC7F6A" w:rsidRPr="00820E88" w:rsidRDefault="00AC7F6A" w:rsidP="00BA1D05">
      <w:pPr>
        <w:spacing w:before="0" w:after="0" w:line="360" w:lineRule="auto"/>
        <w:rPr>
          <w:rFonts w:cs="Arial"/>
          <w:b/>
          <w:color w:val="000000"/>
        </w:rPr>
      </w:pPr>
      <w:r w:rsidRPr="00820E88">
        <w:rPr>
          <w:rFonts w:cs="Arial"/>
          <w:b/>
          <w:color w:val="000000"/>
          <w:highlight w:val="cyan"/>
        </w:rPr>
        <w:t>Рис. Иллюстрация</w:t>
      </w:r>
    </w:p>
    <w:p w14:paraId="14D0D2BF" w14:textId="77777777" w:rsidR="00AC7F6A" w:rsidRPr="00820E88" w:rsidRDefault="00C2509E" w:rsidP="00176DD3">
      <w:pPr>
        <w:spacing w:before="0" w:after="0" w:line="360" w:lineRule="auto"/>
        <w:jc w:val="center"/>
        <w:rPr>
          <w:rFonts w:cs="Arial"/>
          <w:b/>
          <w:color w:val="000000"/>
        </w:rPr>
      </w:pPr>
      <w:commentRangeStart w:id="70"/>
      <w:r>
        <w:rPr>
          <w:rFonts w:cs="Arial"/>
          <w:b/>
          <w:noProof/>
          <w:color w:val="000000"/>
        </w:rPr>
        <w:drawing>
          <wp:inline distT="0" distB="0" distL="0" distR="0" wp14:anchorId="270E5426" wp14:editId="6BBF0D05">
            <wp:extent cx="3185160" cy="1473137"/>
            <wp:effectExtent l="0" t="0" r="0" b="0"/>
            <wp:docPr id="38" name="Рисунок 3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5160" cy="1473137"/>
                    </a:xfrm>
                    <a:prstGeom prst="rect">
                      <a:avLst/>
                    </a:prstGeom>
                    <a:noFill/>
                    <a:ln>
                      <a:noFill/>
                    </a:ln>
                  </pic:spPr>
                </pic:pic>
              </a:graphicData>
            </a:graphic>
          </wp:inline>
        </w:drawing>
      </w:r>
      <w:commentRangeEnd w:id="70"/>
      <w:r w:rsidR="00176DD3">
        <w:rPr>
          <w:rStyle w:val="af0"/>
        </w:rPr>
        <w:commentReference w:id="70"/>
      </w:r>
    </w:p>
    <w:p w14:paraId="2A3193DF" w14:textId="77777777" w:rsidR="00500F06" w:rsidRDefault="00972679" w:rsidP="00BA1D05">
      <w:pPr>
        <w:spacing w:before="0" w:after="0" w:line="360" w:lineRule="auto"/>
        <w:rPr>
          <w:rFonts w:cs="Arial"/>
          <w:color w:val="000000"/>
        </w:rPr>
      </w:pPr>
      <w:r w:rsidRPr="00500F06">
        <w:rPr>
          <w:rFonts w:cs="Arial"/>
          <w:b/>
          <w:color w:val="000000"/>
        </w:rPr>
        <w:t>Он</w:t>
      </w:r>
      <w:r w:rsidRPr="00500F06">
        <w:rPr>
          <w:rFonts w:cs="Arial"/>
          <w:b/>
          <w:i/>
          <w:color w:val="000000"/>
        </w:rPr>
        <w:t xml:space="preserve"> подчеркивает</w:t>
      </w:r>
      <w:r w:rsidRPr="00820E88">
        <w:rPr>
          <w:rFonts w:cs="Arial"/>
          <w:color w:val="000000"/>
        </w:rPr>
        <w:t xml:space="preserve"> </w:t>
      </w:r>
      <w:r w:rsidRPr="00500F06">
        <w:rPr>
          <w:rFonts w:cs="Arial"/>
          <w:b/>
          <w:i/>
          <w:color w:val="000000"/>
        </w:rPr>
        <w:t xml:space="preserve">важную роль ситуационного контекста и его влияние на поведение человека </w:t>
      </w:r>
      <w:r w:rsidRPr="00820E88">
        <w:rPr>
          <w:rFonts w:cs="Arial"/>
          <w:color w:val="000000"/>
        </w:rPr>
        <w:t xml:space="preserve">и строит теорию о том, что совокупность ключевых раздражителей в данной социальной ситуации вызывает у человека ожидание результатов поведения — подкрепления. </w:t>
      </w:r>
    </w:p>
    <w:p w14:paraId="4B02AB7A" w14:textId="77777777" w:rsidR="00972679" w:rsidRPr="00820E88" w:rsidRDefault="00500F06" w:rsidP="00BA1D05">
      <w:pPr>
        <w:spacing w:before="0" w:after="0" w:line="360" w:lineRule="auto"/>
        <w:rPr>
          <w:rFonts w:cs="Arial"/>
          <w:color w:val="000000"/>
        </w:rPr>
      </w:pPr>
      <w:r w:rsidRPr="00411889">
        <w:rPr>
          <w:i/>
          <w:u w:val="single"/>
        </w:rPr>
        <w:t>Пример</w:t>
      </w:r>
      <w:r w:rsidRPr="00411889">
        <w:rPr>
          <w:i/>
        </w:rPr>
        <w:t>.</w:t>
      </w:r>
      <w:r>
        <w:rPr>
          <w:i/>
        </w:rPr>
        <w:t xml:space="preserve"> </w:t>
      </w:r>
      <w:r w:rsidR="00972679" w:rsidRPr="00820E88">
        <w:rPr>
          <w:rFonts w:cs="Arial"/>
          <w:i/>
          <w:iCs/>
          <w:color w:val="000000"/>
        </w:rPr>
        <w:t xml:space="preserve">Так, сотрудник может ожидать, что его критическое выступление на собрании плохо скажется на его карьере, следовательно, мы можем прогнозировать, что не станет выступать. Менеджер, оценивая свои реальные достижения, может предположить, что результаты испытательного срока будут неблагоприятны для него, поэтому либо он будет искать другую работу, либо предпримет усилия для изменения имеющихся результатов. </w:t>
      </w:r>
    </w:p>
    <w:p w14:paraId="40793C84" w14:textId="77777777" w:rsidR="00972679" w:rsidRPr="00820E88" w:rsidRDefault="00972679" w:rsidP="00BA1D05">
      <w:pPr>
        <w:spacing w:before="0" w:after="0" w:line="360" w:lineRule="auto"/>
        <w:rPr>
          <w:rFonts w:cs="Arial"/>
          <w:color w:val="000000"/>
        </w:rPr>
      </w:pPr>
      <w:r w:rsidRPr="00500F06">
        <w:rPr>
          <w:rFonts w:cs="Arial"/>
          <w:b/>
          <w:i/>
          <w:color w:val="000000"/>
        </w:rPr>
        <w:t xml:space="preserve">Тема взаимодействия человека со значимым для него окружением глубоко заложена в </w:t>
      </w:r>
      <w:proofErr w:type="spellStart"/>
      <w:r w:rsidRPr="00500F06">
        <w:rPr>
          <w:rFonts w:cs="Arial"/>
          <w:b/>
          <w:i/>
          <w:color w:val="000000"/>
        </w:rPr>
        <w:t>роттеровском</w:t>
      </w:r>
      <w:proofErr w:type="spellEnd"/>
      <w:r w:rsidRPr="00500F06">
        <w:rPr>
          <w:rFonts w:cs="Arial"/>
          <w:b/>
          <w:i/>
          <w:color w:val="000000"/>
        </w:rPr>
        <w:t xml:space="preserve"> видении личности</w:t>
      </w:r>
      <w:r w:rsidRPr="00820E88">
        <w:rPr>
          <w:rFonts w:cs="Arial"/>
          <w:color w:val="000000"/>
        </w:rPr>
        <w:t xml:space="preserve">. Как </w:t>
      </w:r>
      <w:proofErr w:type="spellStart"/>
      <w:r w:rsidRPr="00820E88">
        <w:rPr>
          <w:rFonts w:cs="Arial"/>
          <w:color w:val="000000"/>
        </w:rPr>
        <w:t>интеракционист</w:t>
      </w:r>
      <w:proofErr w:type="spellEnd"/>
      <w:r w:rsidRPr="00820E88">
        <w:rPr>
          <w:rFonts w:cs="Arial"/>
          <w:color w:val="000000"/>
        </w:rPr>
        <w:t xml:space="preserve">, </w:t>
      </w:r>
      <w:r w:rsidRPr="00500F06">
        <w:rPr>
          <w:rFonts w:cs="Arial"/>
          <w:b/>
          <w:color w:val="000000"/>
        </w:rPr>
        <w:t xml:space="preserve">он </w:t>
      </w:r>
      <w:r w:rsidRPr="00500F06">
        <w:rPr>
          <w:rFonts w:cs="Arial"/>
          <w:b/>
          <w:i/>
          <w:color w:val="000000"/>
        </w:rPr>
        <w:t>утверждает</w:t>
      </w:r>
      <w:r w:rsidRPr="00820E88">
        <w:rPr>
          <w:rFonts w:cs="Arial"/>
          <w:color w:val="000000"/>
        </w:rPr>
        <w:t xml:space="preserve">, что психологическую ситуацию нужно рассматривать наряду с ожиданиями и ценностью подкрепления, прогнозируя возможность любого альтернативного варианта поведения. Он присоединяется к мнению </w:t>
      </w:r>
      <w:r w:rsidRPr="00500F06">
        <w:rPr>
          <w:rFonts w:cs="Arial"/>
          <w:b/>
          <w:color w:val="000000"/>
        </w:rPr>
        <w:t>Бандуры</w:t>
      </w:r>
      <w:r w:rsidRPr="00820E88">
        <w:rPr>
          <w:rFonts w:cs="Arial"/>
          <w:color w:val="000000"/>
        </w:rPr>
        <w:t>, что личностные факторы и события окружения во взаимодействии лучше всего предсказывают поведение человека.</w:t>
      </w:r>
    </w:p>
    <w:p w14:paraId="06135B97" w14:textId="77777777" w:rsidR="00B655DA" w:rsidRPr="00820E88" w:rsidRDefault="00B655DA" w:rsidP="00BA1D05">
      <w:pPr>
        <w:spacing w:before="0" w:after="0" w:line="360" w:lineRule="auto"/>
        <w:rPr>
          <w:rFonts w:cs="Arial"/>
          <w:color w:val="000000"/>
        </w:rPr>
      </w:pPr>
    </w:p>
    <w:p w14:paraId="2FAD55D8" w14:textId="77777777" w:rsidR="00972679" w:rsidRPr="0036035B" w:rsidRDefault="00972679" w:rsidP="00BA1D05">
      <w:pPr>
        <w:pStyle w:val="1"/>
        <w:spacing w:before="0" w:after="0"/>
        <w:rPr>
          <w:rFonts w:cs="Arial"/>
          <w:color w:val="4472C4"/>
        </w:rPr>
      </w:pPr>
      <w:bookmarkStart w:id="71" w:name="_Toc206825236"/>
      <w:bookmarkStart w:id="72" w:name="_Toc216152551"/>
      <w:r w:rsidRPr="0036035B">
        <w:rPr>
          <w:rFonts w:cs="Arial"/>
          <w:color w:val="4472C4"/>
        </w:rPr>
        <w:t>2.2.2. Основная формула прогноза поведения</w:t>
      </w:r>
      <w:bookmarkEnd w:id="71"/>
      <w:bookmarkEnd w:id="72"/>
    </w:p>
    <w:p w14:paraId="27C31CD5"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Для того чтобы предсказать потенциал данного поведения в специфической ситуации, </w:t>
      </w:r>
      <w:proofErr w:type="spellStart"/>
      <w:r w:rsidRPr="00E72E04">
        <w:rPr>
          <w:b/>
          <w:color w:val="000000"/>
          <w:sz w:val="22"/>
          <w:szCs w:val="22"/>
        </w:rPr>
        <w:t>Роттер</w:t>
      </w:r>
      <w:proofErr w:type="spellEnd"/>
      <w:r w:rsidRPr="00E72E04">
        <w:rPr>
          <w:b/>
          <w:i/>
          <w:color w:val="000000"/>
          <w:sz w:val="22"/>
          <w:szCs w:val="22"/>
        </w:rPr>
        <w:t xml:space="preserve"> предлагает следующую формулу:</w:t>
      </w:r>
      <w:r w:rsidRPr="00820E88">
        <w:rPr>
          <w:color w:val="000000"/>
          <w:sz w:val="22"/>
          <w:szCs w:val="22"/>
        </w:rPr>
        <w:t xml:space="preserve"> </w:t>
      </w:r>
      <w:r w:rsidR="007D7DDC" w:rsidRPr="00820E88">
        <w:rPr>
          <w:color w:val="000000"/>
          <w:szCs w:val="22"/>
          <w:highlight w:val="green"/>
        </w:rPr>
        <w:t xml:space="preserve">Масштабируемый рисунок и статичный </w:t>
      </w:r>
      <w:r w:rsidR="007D7DDC" w:rsidRPr="00820E88">
        <w:rPr>
          <w:color w:val="000000"/>
          <w:szCs w:val="22"/>
          <w:highlight w:val="green"/>
        </w:rPr>
        <w:lastRenderedPageBreak/>
        <w:t>для читалки</w:t>
      </w:r>
    </w:p>
    <w:p w14:paraId="0335D74C" w14:textId="77777777" w:rsidR="00972679" w:rsidRPr="00E72E04" w:rsidRDefault="00972679" w:rsidP="0036035B">
      <w:pPr>
        <w:pStyle w:val="a8"/>
        <w:widowControl w:val="0"/>
        <w:pBdr>
          <w:top w:val="single" w:sz="4" w:space="1" w:color="auto"/>
          <w:left w:val="single" w:sz="4" w:space="4" w:color="auto"/>
          <w:bottom w:val="single" w:sz="4" w:space="1" w:color="auto"/>
          <w:right w:val="single" w:sz="4" w:space="4" w:color="auto"/>
        </w:pBdr>
        <w:shd w:val="clear" w:color="auto" w:fill="DEEAF6"/>
        <w:spacing w:before="0" w:after="0" w:line="360" w:lineRule="auto"/>
        <w:jc w:val="center"/>
        <w:rPr>
          <w:b/>
          <w:color w:val="000000"/>
          <w:sz w:val="22"/>
          <w:szCs w:val="22"/>
        </w:rPr>
      </w:pPr>
      <w:r w:rsidRPr="00E72E04">
        <w:rPr>
          <w:rStyle w:val="formula1"/>
          <w:b/>
          <w:color w:val="000000"/>
          <w:sz w:val="22"/>
          <w:szCs w:val="22"/>
        </w:rPr>
        <w:t>Потенциал поведения = ожидание + ценность подкрепления</w:t>
      </w:r>
      <w:r w:rsidRPr="00E72E04">
        <w:rPr>
          <w:b/>
          <w:color w:val="000000"/>
          <w:sz w:val="22"/>
          <w:szCs w:val="22"/>
        </w:rPr>
        <w:t xml:space="preserve"> </w:t>
      </w:r>
    </w:p>
    <w:p w14:paraId="43912FC3" w14:textId="77777777" w:rsidR="0026000C" w:rsidRDefault="0026000C"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рис. Иллюстрация</w:t>
      </w:r>
    </w:p>
    <w:p w14:paraId="33E22BAD" w14:textId="77777777" w:rsidR="00AC50EB" w:rsidRPr="00AC50EB" w:rsidRDefault="00AC50EB" w:rsidP="00BA1D05">
      <w:pPr>
        <w:pStyle w:val="a8"/>
        <w:widowControl w:val="0"/>
        <w:spacing w:before="0" w:after="0" w:line="360" w:lineRule="auto"/>
        <w:jc w:val="both"/>
        <w:rPr>
          <w:b/>
          <w:i/>
          <w:color w:val="000000"/>
          <w:sz w:val="22"/>
          <w:szCs w:val="22"/>
        </w:rPr>
      </w:pPr>
      <w:r w:rsidRPr="00AC50EB">
        <w:rPr>
          <w:b/>
          <w:i/>
          <w:color w:val="000000"/>
          <w:sz w:val="22"/>
          <w:szCs w:val="22"/>
        </w:rPr>
        <w:t>Основная формула предсказаний</w:t>
      </w:r>
    </w:p>
    <w:p w14:paraId="06B2628B" w14:textId="77777777" w:rsidR="00AC50EB" w:rsidRDefault="00AC50EB" w:rsidP="00BA1D05">
      <w:pPr>
        <w:pStyle w:val="a8"/>
        <w:widowControl w:val="0"/>
        <w:spacing w:before="0" w:after="0" w:line="360" w:lineRule="auto"/>
        <w:jc w:val="both"/>
        <w:rPr>
          <w:i/>
          <w:color w:val="000000"/>
          <w:sz w:val="22"/>
          <w:szCs w:val="22"/>
        </w:rPr>
      </w:pPr>
      <w:r w:rsidRPr="00AC50EB">
        <w:rPr>
          <w:i/>
          <w:color w:val="000000"/>
          <w:sz w:val="22"/>
          <w:szCs w:val="22"/>
        </w:rPr>
        <w:t>П</w:t>
      </w:r>
      <w:r w:rsidRPr="00AC50EB">
        <w:rPr>
          <w:i/>
          <w:color w:val="000000"/>
          <w:sz w:val="22"/>
          <w:szCs w:val="22"/>
          <w:vertAlign w:val="subscript"/>
        </w:rPr>
        <w:t>ов</w:t>
      </w:r>
      <w:r w:rsidRPr="00AC50EB">
        <w:rPr>
          <w:i/>
          <w:color w:val="000000"/>
          <w:sz w:val="22"/>
          <w:szCs w:val="22"/>
        </w:rPr>
        <w:t>П</w:t>
      </w:r>
      <w:r w:rsidRPr="00AC50EB">
        <w:rPr>
          <w:i/>
          <w:color w:val="000000"/>
          <w:sz w:val="22"/>
          <w:szCs w:val="22"/>
          <w:vertAlign w:val="subscript"/>
        </w:rPr>
        <w:t xml:space="preserve">x,С1,Па </w:t>
      </w:r>
      <w:r w:rsidRPr="00AC50EB">
        <w:rPr>
          <w:i/>
          <w:color w:val="000000"/>
          <w:sz w:val="22"/>
          <w:szCs w:val="22"/>
        </w:rPr>
        <w:t>= f(О</w:t>
      </w:r>
      <w:r w:rsidRPr="00AC50EB">
        <w:rPr>
          <w:i/>
          <w:color w:val="000000"/>
          <w:sz w:val="22"/>
          <w:szCs w:val="22"/>
          <w:vertAlign w:val="subscript"/>
        </w:rPr>
        <w:t xml:space="preserve">x,Па,С1 </w:t>
      </w:r>
      <w:r w:rsidRPr="00AC50EB">
        <w:rPr>
          <w:i/>
          <w:color w:val="000000"/>
          <w:sz w:val="22"/>
          <w:szCs w:val="22"/>
        </w:rPr>
        <w:t>&amp; ЦП</w:t>
      </w:r>
      <w:r w:rsidRPr="00AC50EB">
        <w:rPr>
          <w:i/>
          <w:color w:val="000000"/>
          <w:sz w:val="22"/>
          <w:szCs w:val="22"/>
          <w:vertAlign w:val="subscript"/>
        </w:rPr>
        <w:t>a,С1</w:t>
      </w:r>
      <w:r w:rsidRPr="00AC50EB">
        <w:rPr>
          <w:i/>
          <w:color w:val="000000"/>
          <w:sz w:val="22"/>
          <w:szCs w:val="22"/>
        </w:rPr>
        <w:t>)</w:t>
      </w:r>
    </w:p>
    <w:p w14:paraId="047B280C" w14:textId="77777777" w:rsidR="00AC50EB" w:rsidRDefault="00491C68" w:rsidP="00BA1D05">
      <w:pPr>
        <w:pStyle w:val="a8"/>
        <w:widowControl w:val="0"/>
        <w:spacing w:before="0" w:after="0" w:line="360" w:lineRule="auto"/>
        <w:jc w:val="both"/>
        <w:rPr>
          <w:color w:val="000000"/>
          <w:sz w:val="22"/>
          <w:szCs w:val="22"/>
        </w:rPr>
      </w:pPr>
      <w:r w:rsidRPr="00AC50EB">
        <w:rPr>
          <w:i/>
          <w:noProof/>
          <w:color w:val="000000"/>
          <w:sz w:val="22"/>
          <w:szCs w:val="22"/>
        </w:rPr>
        <mc:AlternateContent>
          <mc:Choice Requires="wps">
            <w:drawing>
              <wp:anchor distT="0" distB="0" distL="114300" distR="114300" simplePos="0" relativeHeight="251712512" behindDoc="0" locked="0" layoutInCell="1" allowOverlap="1" wp14:anchorId="1B636324" wp14:editId="4EDF2C53">
                <wp:simplePos x="0" y="0"/>
                <wp:positionH relativeFrom="column">
                  <wp:posOffset>939165</wp:posOffset>
                </wp:positionH>
                <wp:positionV relativeFrom="paragraph">
                  <wp:posOffset>190500</wp:posOffset>
                </wp:positionV>
                <wp:extent cx="937260" cy="480060"/>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80060"/>
                        </a:xfrm>
                        <a:prstGeom prst="rect">
                          <a:avLst/>
                        </a:prstGeom>
                        <a:solidFill>
                          <a:srgbClr val="FFFFFF"/>
                        </a:solidFill>
                        <a:ln w="9525">
                          <a:noFill/>
                          <a:miter lim="800000"/>
                          <a:headEnd/>
                          <a:tailEnd/>
                        </a:ln>
                      </wps:spPr>
                      <wps:txbx>
                        <w:txbxContent>
                          <w:p w14:paraId="458497BB" w14:textId="77777777" w:rsidR="00AE0BC1" w:rsidRPr="00AC50EB" w:rsidRDefault="00AE0BC1" w:rsidP="00AC50EB">
                            <w:pPr>
                              <w:jc w:val="center"/>
                              <w:rPr>
                                <w:sz w:val="18"/>
                                <w:szCs w:val="18"/>
                              </w:rPr>
                            </w:pPr>
                            <w:r w:rsidRPr="00AC50EB">
                              <w:rPr>
                                <w:color w:val="000000"/>
                                <w:sz w:val="18"/>
                                <w:szCs w:val="18"/>
                              </w:rPr>
                              <w:t>это функция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36324" id="_x0000_s1045" type="#_x0000_t202" style="position:absolute;left:0;text-align:left;margin-left:73.95pt;margin-top:15pt;width:73.8pt;height:3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" stroked="f">
                <v:textbox>
                  <w:txbxContent>
                    <w:p w14:paraId="458497BB" w14:textId="77777777" w:rsidR="00AE0BC1" w:rsidRPr="00AC50EB" w:rsidRDefault="00AE0BC1" w:rsidP="00AC50EB">
                      <w:pPr>
                        <w:jc w:val="center"/>
                        <w:rPr>
                          <w:sz w:val="18"/>
                          <w:szCs w:val="18"/>
                        </w:rPr>
                      </w:pPr>
                      <w:r w:rsidRPr="00AC50EB">
                        <w:rPr>
                          <w:color w:val="000000"/>
                          <w:sz w:val="18"/>
                          <w:szCs w:val="18"/>
                        </w:rPr>
                        <w:t>это функция</w:t>
                      </w:r>
                    </w:p>
                  </w:txbxContent>
                </v:textbox>
              </v:shape>
            </w:pict>
          </mc:Fallback>
        </mc:AlternateContent>
      </w:r>
      <w:r w:rsidR="00AC50EB" w:rsidRPr="00AC50EB">
        <w:rPr>
          <w:i/>
          <w:noProof/>
          <w:color w:val="000000"/>
          <w:sz w:val="22"/>
          <w:szCs w:val="22"/>
        </w:rPr>
        <mc:AlternateContent>
          <mc:Choice Requires="wps">
            <w:drawing>
              <wp:anchor distT="0" distB="0" distL="114300" distR="114300" simplePos="0" relativeHeight="251713536" behindDoc="0" locked="0" layoutInCell="1" allowOverlap="1" wp14:anchorId="62B45A98" wp14:editId="3C046F62">
                <wp:simplePos x="0" y="0"/>
                <wp:positionH relativeFrom="column">
                  <wp:posOffset>-843915</wp:posOffset>
                </wp:positionH>
                <wp:positionV relativeFrom="paragraph">
                  <wp:posOffset>160020</wp:posOffset>
                </wp:positionV>
                <wp:extent cx="1844040" cy="480060"/>
                <wp:effectExtent l="0" t="0" r="22860" b="15240"/>
                <wp:wrapNone/>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480060"/>
                        </a:xfrm>
                        <a:prstGeom prst="rect">
                          <a:avLst/>
                        </a:prstGeom>
                        <a:solidFill>
                          <a:srgbClr val="FFFFFF"/>
                        </a:solidFill>
                        <a:ln w="9525">
                          <a:solidFill>
                            <a:srgbClr val="000000"/>
                          </a:solidFill>
                          <a:miter lim="800000"/>
                          <a:headEnd/>
                          <a:tailEnd/>
                        </a:ln>
                      </wps:spPr>
                      <wps:txbx>
                        <w:txbxContent>
                          <w:p w14:paraId="2A825D50" w14:textId="77777777" w:rsidR="00AE0BC1" w:rsidRPr="00AC50EB" w:rsidRDefault="00AE0BC1" w:rsidP="00AC50EB">
                            <w:pPr>
                              <w:jc w:val="center"/>
                              <w:rPr>
                                <w:sz w:val="18"/>
                                <w:szCs w:val="18"/>
                              </w:rPr>
                            </w:pPr>
                            <w:r w:rsidRPr="00AC50EB">
                              <w:rPr>
                                <w:color w:val="000000"/>
                                <w:sz w:val="18"/>
                                <w:szCs w:val="18"/>
                              </w:rPr>
                              <w:t>Вероятность того, что Алиса опустит голову на парту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45A98" id="_x0000_s1046" type="#_x0000_t202" style="position:absolute;left:0;text-align:left;margin-left:-66.45pt;margin-top:12.6pt;width:145.2pt;height:37.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">
                <v:textbox>
                  <w:txbxContent>
                    <w:p w14:paraId="2A825D50" w14:textId="77777777" w:rsidR="00AE0BC1" w:rsidRPr="00AC50EB" w:rsidRDefault="00AE0BC1" w:rsidP="00AC50EB">
                      <w:pPr>
                        <w:jc w:val="center"/>
                        <w:rPr>
                          <w:sz w:val="18"/>
                          <w:szCs w:val="18"/>
                        </w:rPr>
                      </w:pPr>
                      <w:r w:rsidRPr="00AC50EB">
                        <w:rPr>
                          <w:color w:val="000000"/>
                          <w:sz w:val="18"/>
                          <w:szCs w:val="18"/>
                        </w:rPr>
                        <w:t>Вероятность того, что Алиса опустит голову на парту</w:t>
                      </w:r>
                    </w:p>
                  </w:txbxContent>
                </v:textbox>
              </v:shape>
            </w:pict>
          </mc:Fallback>
        </mc:AlternateContent>
      </w:r>
      <w:r w:rsidR="00AC50EB" w:rsidRPr="00AC50EB">
        <w:rPr>
          <w:i/>
          <w:noProof/>
          <w:color w:val="000000"/>
          <w:sz w:val="22"/>
          <w:szCs w:val="22"/>
        </w:rPr>
        <mc:AlternateContent>
          <mc:Choice Requires="wps">
            <w:drawing>
              <wp:anchor distT="0" distB="0" distL="114300" distR="114300" simplePos="0" relativeHeight="251714560" behindDoc="0" locked="0" layoutInCell="1" allowOverlap="1" wp14:anchorId="1131C73D" wp14:editId="3DB53153">
                <wp:simplePos x="0" y="0"/>
                <wp:positionH relativeFrom="column">
                  <wp:posOffset>1830705</wp:posOffset>
                </wp:positionH>
                <wp:positionV relativeFrom="paragraph">
                  <wp:posOffset>160020</wp:posOffset>
                </wp:positionV>
                <wp:extent cx="1844040" cy="480060"/>
                <wp:effectExtent l="0" t="0" r="22860" b="15240"/>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480060"/>
                        </a:xfrm>
                        <a:prstGeom prst="rect">
                          <a:avLst/>
                        </a:prstGeom>
                        <a:solidFill>
                          <a:srgbClr val="FFFFFF"/>
                        </a:solidFill>
                        <a:ln w="9525">
                          <a:solidFill>
                            <a:srgbClr val="000000"/>
                          </a:solidFill>
                          <a:miter lim="800000"/>
                          <a:headEnd/>
                          <a:tailEnd/>
                        </a:ln>
                      </wps:spPr>
                      <wps:txbx>
                        <w:txbxContent>
                          <w:p w14:paraId="21655BFA" w14:textId="77777777" w:rsidR="00AE0BC1" w:rsidRPr="00AC50EB" w:rsidRDefault="00AE0BC1" w:rsidP="00AC50EB">
                            <w:pPr>
                              <w:jc w:val="center"/>
                              <w:rPr>
                                <w:sz w:val="18"/>
                                <w:szCs w:val="18"/>
                              </w:rPr>
                            </w:pPr>
                            <w:r w:rsidRPr="00AC50EB">
                              <w:rPr>
                                <w:color w:val="000000"/>
                                <w:sz w:val="18"/>
                                <w:szCs w:val="18"/>
                              </w:rPr>
                              <w:t>ее ожиданий, что за этим последует сон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1C73D" id="_x0000_s1047" type="#_x0000_t202" style="position:absolute;left:0;text-align:left;margin-left:144.15pt;margin-top:12.6pt;width:145.2pt;height:37.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">
                <v:textbox>
                  <w:txbxContent>
                    <w:p w14:paraId="21655BFA" w14:textId="77777777" w:rsidR="00AE0BC1" w:rsidRPr="00AC50EB" w:rsidRDefault="00AE0BC1" w:rsidP="00AC50EB">
                      <w:pPr>
                        <w:jc w:val="center"/>
                        <w:rPr>
                          <w:sz w:val="18"/>
                          <w:szCs w:val="18"/>
                        </w:rPr>
                      </w:pPr>
                      <w:r w:rsidRPr="00AC50EB">
                        <w:rPr>
                          <w:color w:val="000000"/>
                          <w:sz w:val="18"/>
                          <w:szCs w:val="18"/>
                        </w:rPr>
                        <w:t>ее ожиданий, что за этим последует сон</w:t>
                      </w:r>
                    </w:p>
                  </w:txbxContent>
                </v:textbox>
              </v:shape>
            </w:pict>
          </mc:Fallback>
        </mc:AlternateContent>
      </w:r>
      <w:r w:rsidR="00AC50EB" w:rsidRPr="00AC50EB">
        <w:rPr>
          <w:i/>
          <w:noProof/>
          <w:color w:val="000000"/>
          <w:sz w:val="22"/>
          <w:szCs w:val="22"/>
        </w:rPr>
        <mc:AlternateContent>
          <mc:Choice Requires="wps">
            <w:drawing>
              <wp:anchor distT="0" distB="0" distL="114300" distR="114300" simplePos="0" relativeHeight="251710464" behindDoc="0" locked="0" layoutInCell="1" allowOverlap="1" wp14:anchorId="6B31FF89" wp14:editId="7825286C">
                <wp:simplePos x="0" y="0"/>
                <wp:positionH relativeFrom="column">
                  <wp:posOffset>3674745</wp:posOffset>
                </wp:positionH>
                <wp:positionV relativeFrom="paragraph">
                  <wp:posOffset>182880</wp:posOffset>
                </wp:positionV>
                <wp:extent cx="365760" cy="30480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4800"/>
                        </a:xfrm>
                        <a:prstGeom prst="rect">
                          <a:avLst/>
                        </a:prstGeom>
                        <a:solidFill>
                          <a:srgbClr val="FFFFFF"/>
                        </a:solidFill>
                        <a:ln w="9525">
                          <a:noFill/>
                          <a:miter lim="800000"/>
                          <a:headEnd/>
                          <a:tailEnd/>
                        </a:ln>
                      </wps:spPr>
                      <wps:txbx>
                        <w:txbxContent>
                          <w:p w14:paraId="6267923A" w14:textId="77777777" w:rsidR="00AE0BC1" w:rsidRPr="00AC50EB" w:rsidRDefault="00AE0BC1" w:rsidP="00AC50EB">
                            <w:pPr>
                              <w:jc w:val="center"/>
                              <w:rPr>
                                <w:sz w:val="18"/>
                                <w:szCs w:val="18"/>
                              </w:rPr>
                            </w:pPr>
                            <w:r>
                              <w:rPr>
                                <w:color w:val="000000"/>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1FF89" id="_x0000_s1048" type="#_x0000_t202" style="position:absolute;left:0;text-align:left;margin-left:289.35pt;margin-top:14.4pt;width:28.8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" stroked="f">
                <v:textbox>
                  <w:txbxContent>
                    <w:p w14:paraId="6267923A" w14:textId="77777777" w:rsidR="00AE0BC1" w:rsidRPr="00AC50EB" w:rsidRDefault="00AE0BC1" w:rsidP="00AC50EB">
                      <w:pPr>
                        <w:jc w:val="center"/>
                        <w:rPr>
                          <w:sz w:val="18"/>
                          <w:szCs w:val="18"/>
                        </w:rPr>
                      </w:pPr>
                      <w:r>
                        <w:rPr>
                          <w:color w:val="000000"/>
                          <w:szCs w:val="22"/>
                        </w:rPr>
                        <w:t>+</w:t>
                      </w:r>
                    </w:p>
                  </w:txbxContent>
                </v:textbox>
              </v:shape>
            </w:pict>
          </mc:Fallback>
        </mc:AlternateContent>
      </w:r>
      <w:r w:rsidR="00AC50EB" w:rsidRPr="00AC50EB">
        <w:rPr>
          <w:i/>
          <w:noProof/>
          <w:color w:val="000000"/>
          <w:sz w:val="22"/>
          <w:szCs w:val="22"/>
        </w:rPr>
        <mc:AlternateContent>
          <mc:Choice Requires="wps">
            <w:drawing>
              <wp:anchor distT="0" distB="0" distL="114300" distR="114300" simplePos="0" relativeHeight="251708416" behindDoc="0" locked="0" layoutInCell="1" allowOverlap="1" wp14:anchorId="448CA89A" wp14:editId="632CEF0A">
                <wp:simplePos x="0" y="0"/>
                <wp:positionH relativeFrom="column">
                  <wp:posOffset>4048125</wp:posOffset>
                </wp:positionH>
                <wp:positionV relativeFrom="paragraph">
                  <wp:posOffset>106680</wp:posOffset>
                </wp:positionV>
                <wp:extent cx="1844040" cy="480060"/>
                <wp:effectExtent l="0" t="0" r="22860" b="15240"/>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480060"/>
                        </a:xfrm>
                        <a:prstGeom prst="rect">
                          <a:avLst/>
                        </a:prstGeom>
                        <a:solidFill>
                          <a:srgbClr val="FFFFFF"/>
                        </a:solidFill>
                        <a:ln w="9525">
                          <a:solidFill>
                            <a:srgbClr val="000000"/>
                          </a:solidFill>
                          <a:miter lim="800000"/>
                          <a:headEnd/>
                          <a:tailEnd/>
                        </a:ln>
                      </wps:spPr>
                      <wps:txbx>
                        <w:txbxContent>
                          <w:p w14:paraId="4CA5FFCC" w14:textId="77777777" w:rsidR="00AE0BC1" w:rsidRPr="00AC50EB" w:rsidRDefault="00AE0BC1" w:rsidP="00AC50EB">
                            <w:pPr>
                              <w:jc w:val="center"/>
                              <w:rPr>
                                <w:sz w:val="18"/>
                                <w:szCs w:val="18"/>
                              </w:rPr>
                            </w:pPr>
                            <w:r w:rsidRPr="00AC50EB">
                              <w:rPr>
                                <w:color w:val="000000"/>
                                <w:sz w:val="18"/>
                                <w:szCs w:val="18"/>
                              </w:rPr>
                              <w:t>ее желания спать в данн</w:t>
                            </w:r>
                            <w:r>
                              <w:rPr>
                                <w:color w:val="000000"/>
                                <w:sz w:val="18"/>
                                <w:szCs w:val="18"/>
                              </w:rPr>
                              <w:t>ой ситуации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CA89A" id="_x0000_s1049" type="#_x0000_t202" style="position:absolute;left:0;text-align:left;margin-left:318.75pt;margin-top:8.4pt;width:145.2pt;height:3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">
                <v:textbox>
                  <w:txbxContent>
                    <w:p w14:paraId="4CA5FFCC" w14:textId="77777777" w:rsidR="00AE0BC1" w:rsidRPr="00AC50EB" w:rsidRDefault="00AE0BC1" w:rsidP="00AC50EB">
                      <w:pPr>
                        <w:jc w:val="center"/>
                        <w:rPr>
                          <w:sz w:val="18"/>
                          <w:szCs w:val="18"/>
                        </w:rPr>
                      </w:pPr>
                      <w:r w:rsidRPr="00AC50EB">
                        <w:rPr>
                          <w:color w:val="000000"/>
                          <w:sz w:val="18"/>
                          <w:szCs w:val="18"/>
                        </w:rPr>
                        <w:t>ее желания спать в данн</w:t>
                      </w:r>
                      <w:r>
                        <w:rPr>
                          <w:color w:val="000000"/>
                          <w:sz w:val="18"/>
                          <w:szCs w:val="18"/>
                        </w:rPr>
                        <w:t>ой ситуации</w:t>
                      </w:r>
                    </w:p>
                  </w:txbxContent>
                </v:textbox>
              </v:shape>
            </w:pict>
          </mc:Fallback>
        </mc:AlternateContent>
      </w:r>
    </w:p>
    <w:p w14:paraId="03BBF4A8" w14:textId="77777777" w:rsidR="00AC50EB" w:rsidRDefault="00AC50EB" w:rsidP="00BA1D05">
      <w:pPr>
        <w:pStyle w:val="a8"/>
        <w:widowControl w:val="0"/>
        <w:spacing w:before="0" w:after="0" w:line="360" w:lineRule="auto"/>
        <w:jc w:val="both"/>
        <w:rPr>
          <w:color w:val="000000"/>
          <w:sz w:val="22"/>
          <w:szCs w:val="22"/>
        </w:rPr>
      </w:pPr>
    </w:p>
    <w:p w14:paraId="5CA58F85" w14:textId="77777777" w:rsidR="00AC50EB" w:rsidRDefault="00AC50EB" w:rsidP="00AC50EB">
      <w:pPr>
        <w:pStyle w:val="a8"/>
        <w:widowControl w:val="0"/>
        <w:spacing w:before="0" w:after="0" w:line="360" w:lineRule="auto"/>
        <w:jc w:val="both"/>
        <w:rPr>
          <w:color w:val="000000"/>
          <w:sz w:val="22"/>
          <w:szCs w:val="22"/>
        </w:rPr>
      </w:pPr>
    </w:p>
    <w:p w14:paraId="567FCDE3" w14:textId="77777777" w:rsidR="00AC50EB" w:rsidRPr="00AC50EB" w:rsidRDefault="00AC50EB" w:rsidP="00BA1D05">
      <w:pPr>
        <w:pStyle w:val="a8"/>
        <w:widowControl w:val="0"/>
        <w:spacing w:before="0" w:after="0" w:line="360" w:lineRule="auto"/>
        <w:jc w:val="both"/>
        <w:rPr>
          <w:color w:val="000000"/>
          <w:sz w:val="22"/>
          <w:szCs w:val="22"/>
        </w:rPr>
      </w:pPr>
    </w:p>
    <w:p w14:paraId="000A5EE0"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Из этого уравнения видно, что, когда мы предсказываем вероятность данного поведения в некоей ситуации, нам следует использовать две переменные: </w:t>
      </w:r>
      <w:r w:rsidRPr="00DE4E03">
        <w:rPr>
          <w:b/>
          <w:i/>
          <w:color w:val="000000"/>
          <w:sz w:val="22"/>
          <w:szCs w:val="22"/>
        </w:rPr>
        <w:t>ожидание</w:t>
      </w:r>
      <w:r w:rsidRPr="00820E88">
        <w:rPr>
          <w:color w:val="000000"/>
          <w:sz w:val="22"/>
          <w:szCs w:val="22"/>
        </w:rPr>
        <w:t xml:space="preserve"> и </w:t>
      </w:r>
      <w:r w:rsidRPr="00DE4E03">
        <w:rPr>
          <w:b/>
          <w:i/>
          <w:color w:val="000000"/>
          <w:sz w:val="22"/>
          <w:szCs w:val="22"/>
        </w:rPr>
        <w:t>ценность</w:t>
      </w:r>
      <w:r w:rsidRPr="00820E88">
        <w:rPr>
          <w:color w:val="000000"/>
          <w:sz w:val="22"/>
          <w:szCs w:val="22"/>
        </w:rPr>
        <w:t xml:space="preserve"> </w:t>
      </w:r>
      <w:r w:rsidRPr="00DE4E03">
        <w:rPr>
          <w:b/>
          <w:i/>
          <w:color w:val="000000"/>
          <w:sz w:val="22"/>
          <w:szCs w:val="22"/>
        </w:rPr>
        <w:t>подкрепления</w:t>
      </w:r>
      <w:r w:rsidRPr="00820E88">
        <w:rPr>
          <w:color w:val="000000"/>
          <w:sz w:val="22"/>
          <w:szCs w:val="22"/>
        </w:rPr>
        <w:t xml:space="preserve">. </w:t>
      </w:r>
    </w:p>
    <w:p w14:paraId="28E66FF3" w14:textId="77777777" w:rsidR="00972679" w:rsidRPr="00D64419" w:rsidRDefault="00972679" w:rsidP="00BA1D05">
      <w:pPr>
        <w:pStyle w:val="a8"/>
        <w:widowControl w:val="0"/>
        <w:spacing w:before="0" w:after="0" w:line="360" w:lineRule="auto"/>
        <w:jc w:val="both"/>
        <w:rPr>
          <w:color w:val="000000"/>
          <w:sz w:val="22"/>
          <w:szCs w:val="22"/>
        </w:rPr>
      </w:pPr>
      <w:r w:rsidRPr="00820E88">
        <w:rPr>
          <w:i/>
          <w:iCs/>
          <w:color w:val="000000"/>
          <w:sz w:val="22"/>
          <w:szCs w:val="22"/>
        </w:rPr>
        <w:t xml:space="preserve">Рассмотрим следующий </w:t>
      </w:r>
      <w:r w:rsidRPr="00DE4E03">
        <w:rPr>
          <w:i/>
          <w:iCs/>
          <w:color w:val="000000"/>
          <w:sz w:val="22"/>
          <w:szCs w:val="22"/>
          <w:u w:val="single"/>
        </w:rPr>
        <w:t>пример</w:t>
      </w:r>
      <w:r w:rsidRPr="00820E88">
        <w:rPr>
          <w:i/>
          <w:iCs/>
          <w:color w:val="000000"/>
          <w:sz w:val="22"/>
          <w:szCs w:val="22"/>
        </w:rPr>
        <w:t xml:space="preserve">. Перед </w:t>
      </w:r>
      <w:r w:rsidR="00D64419">
        <w:rPr>
          <w:i/>
          <w:iCs/>
          <w:color w:val="000000"/>
          <w:sz w:val="22"/>
          <w:szCs w:val="22"/>
        </w:rPr>
        <w:t>В</w:t>
      </w:r>
      <w:r w:rsidRPr="00820E88">
        <w:rPr>
          <w:i/>
          <w:iCs/>
          <w:color w:val="000000"/>
          <w:sz w:val="22"/>
          <w:szCs w:val="22"/>
        </w:rPr>
        <w:t xml:space="preserve">ами стоит выбор: идти утром в воскресенье в компьютерный центр или остаться смотреть по телевизору чемпионат Национальной футбольной лиги. Возможно, мы сумеем предсказать, какой выбор </w:t>
      </w:r>
      <w:r w:rsidR="00D64419">
        <w:rPr>
          <w:i/>
          <w:iCs/>
          <w:color w:val="000000"/>
          <w:sz w:val="22"/>
          <w:szCs w:val="22"/>
        </w:rPr>
        <w:t>В</w:t>
      </w:r>
      <w:r w:rsidRPr="00820E88">
        <w:rPr>
          <w:i/>
          <w:iCs/>
          <w:color w:val="000000"/>
          <w:sz w:val="22"/>
          <w:szCs w:val="22"/>
        </w:rPr>
        <w:t xml:space="preserve">ы сделаете, если мы знаем: 1) ценность подкреплений, связанных с каждой возможностью; 2) ожидание того, что каждая из возможностей приведет к соответствующим подкреплениям. </w:t>
      </w:r>
      <w:r w:rsidRPr="00D64419">
        <w:rPr>
          <w:iCs/>
          <w:color w:val="000000"/>
          <w:sz w:val="22"/>
          <w:szCs w:val="22"/>
        </w:rPr>
        <w:t xml:space="preserve">Однако следует заметить, что </w:t>
      </w:r>
      <w:r w:rsidRPr="008E6EF7">
        <w:rPr>
          <w:b/>
          <w:i/>
          <w:iCs/>
          <w:color w:val="000000"/>
          <w:sz w:val="22"/>
          <w:szCs w:val="22"/>
        </w:rPr>
        <w:t xml:space="preserve">основная формула </w:t>
      </w:r>
      <w:proofErr w:type="spellStart"/>
      <w:r w:rsidRPr="008E6EF7">
        <w:rPr>
          <w:b/>
          <w:i/>
          <w:iCs/>
          <w:color w:val="000000"/>
          <w:sz w:val="22"/>
          <w:szCs w:val="22"/>
        </w:rPr>
        <w:t>Роттера</w:t>
      </w:r>
      <w:proofErr w:type="spellEnd"/>
      <w:r w:rsidRPr="008E6EF7">
        <w:rPr>
          <w:b/>
          <w:i/>
          <w:iCs/>
          <w:color w:val="000000"/>
          <w:sz w:val="22"/>
          <w:szCs w:val="22"/>
        </w:rPr>
        <w:t xml:space="preserve"> представляет собой скорее гипотетическое, а не прагматическое средство прогноза поведения</w:t>
      </w:r>
      <w:r w:rsidRPr="00D64419">
        <w:rPr>
          <w:iCs/>
          <w:color w:val="000000"/>
          <w:sz w:val="22"/>
          <w:szCs w:val="22"/>
        </w:rPr>
        <w:t xml:space="preserve">. Фактически </w:t>
      </w:r>
      <w:r w:rsidRPr="008E6EF7">
        <w:rPr>
          <w:b/>
          <w:i/>
          <w:iCs/>
          <w:color w:val="000000"/>
          <w:sz w:val="22"/>
          <w:szCs w:val="22"/>
        </w:rPr>
        <w:t>он предполагает</w:t>
      </w:r>
      <w:r w:rsidRPr="00D64419">
        <w:rPr>
          <w:iCs/>
          <w:color w:val="000000"/>
          <w:sz w:val="22"/>
          <w:szCs w:val="22"/>
        </w:rPr>
        <w:t xml:space="preserve">, что четыре переменные, которые мы только что рассмотрели (потенциал поведения, ожидание, подкрепление, психологическая ситуация), применимы только для прогноза поведения в условиях тщательного контроля, </w:t>
      </w:r>
      <w:r w:rsidRPr="00D64419">
        <w:rPr>
          <w:i/>
          <w:iCs/>
          <w:color w:val="000000"/>
          <w:sz w:val="22"/>
          <w:szCs w:val="22"/>
          <w:u w:val="single"/>
        </w:rPr>
        <w:t>например</w:t>
      </w:r>
      <w:r w:rsidRPr="00D64419">
        <w:rPr>
          <w:iCs/>
          <w:color w:val="000000"/>
          <w:sz w:val="22"/>
          <w:szCs w:val="22"/>
        </w:rPr>
        <w:t xml:space="preserve">, </w:t>
      </w:r>
      <w:r w:rsidRPr="00D64419">
        <w:rPr>
          <w:i/>
          <w:iCs/>
          <w:color w:val="000000"/>
          <w:sz w:val="22"/>
          <w:szCs w:val="22"/>
        </w:rPr>
        <w:t>в психологическом эксперименте</w:t>
      </w:r>
      <w:r w:rsidRPr="00D64419">
        <w:rPr>
          <w:iCs/>
          <w:color w:val="000000"/>
          <w:sz w:val="22"/>
          <w:szCs w:val="22"/>
        </w:rPr>
        <w:t xml:space="preserve">. </w:t>
      </w:r>
    </w:p>
    <w:p w14:paraId="2B617613" w14:textId="77777777" w:rsidR="00972679" w:rsidRPr="00820E88" w:rsidRDefault="00972679" w:rsidP="00BA1D05">
      <w:pPr>
        <w:pStyle w:val="a8"/>
        <w:widowControl w:val="0"/>
        <w:spacing w:before="0" w:after="0" w:line="360" w:lineRule="auto"/>
        <w:jc w:val="both"/>
        <w:rPr>
          <w:color w:val="000000"/>
          <w:sz w:val="22"/>
          <w:szCs w:val="22"/>
        </w:rPr>
      </w:pPr>
      <w:r w:rsidRPr="008E6EF7">
        <w:rPr>
          <w:b/>
          <w:bCs/>
          <w:i/>
          <w:color w:val="000000"/>
          <w:sz w:val="22"/>
          <w:szCs w:val="22"/>
          <w:u w:val="single"/>
        </w:rPr>
        <w:t>Потребности</w:t>
      </w:r>
      <w:r w:rsidR="008E6EF7" w:rsidRPr="008E6EF7">
        <w:rPr>
          <w:b/>
          <w:bCs/>
          <w:i/>
          <w:color w:val="000000"/>
          <w:sz w:val="22"/>
          <w:szCs w:val="22"/>
        </w:rPr>
        <w:t>.</w:t>
      </w:r>
      <w:r w:rsidR="008E6EF7">
        <w:rPr>
          <w:b/>
          <w:bCs/>
          <w:i/>
          <w:color w:val="000000"/>
          <w:sz w:val="22"/>
          <w:szCs w:val="22"/>
        </w:rPr>
        <w:t xml:space="preserve"> </w:t>
      </w:r>
      <w:r w:rsidRPr="00820E88">
        <w:rPr>
          <w:color w:val="000000"/>
          <w:sz w:val="22"/>
          <w:szCs w:val="22"/>
        </w:rPr>
        <w:t xml:space="preserve">Напомним, что </w:t>
      </w:r>
      <w:proofErr w:type="spellStart"/>
      <w:r w:rsidRPr="008E6EF7">
        <w:rPr>
          <w:b/>
          <w:color w:val="000000"/>
          <w:sz w:val="22"/>
          <w:szCs w:val="22"/>
        </w:rPr>
        <w:t>Роттер</w:t>
      </w:r>
      <w:proofErr w:type="spellEnd"/>
      <w:r w:rsidRPr="008E6EF7">
        <w:rPr>
          <w:b/>
          <w:i/>
          <w:color w:val="000000"/>
          <w:sz w:val="22"/>
          <w:szCs w:val="22"/>
        </w:rPr>
        <w:t xml:space="preserve"> рассматривает</w:t>
      </w:r>
      <w:r w:rsidRPr="00820E88">
        <w:rPr>
          <w:color w:val="000000"/>
          <w:sz w:val="22"/>
          <w:szCs w:val="22"/>
        </w:rPr>
        <w:t xml:space="preserve"> людей как целенаправленных индивидуумов. </w:t>
      </w:r>
      <w:r w:rsidRPr="00EC7328">
        <w:rPr>
          <w:b/>
          <w:color w:val="000000"/>
          <w:sz w:val="22"/>
          <w:szCs w:val="22"/>
        </w:rPr>
        <w:t>Он</w:t>
      </w:r>
      <w:r w:rsidRPr="00EC7328">
        <w:rPr>
          <w:b/>
          <w:i/>
          <w:color w:val="000000"/>
          <w:sz w:val="22"/>
          <w:szCs w:val="22"/>
        </w:rPr>
        <w:t xml:space="preserve"> полагает</w:t>
      </w:r>
      <w:r w:rsidRPr="00820E88">
        <w:rPr>
          <w:color w:val="000000"/>
          <w:sz w:val="22"/>
          <w:szCs w:val="22"/>
        </w:rPr>
        <w:t xml:space="preserve">, что люди стремятся максимизировать поощрение и минимизировать или избегать наказания. Более того, </w:t>
      </w:r>
      <w:r w:rsidRPr="00EC7328">
        <w:rPr>
          <w:b/>
          <w:color w:val="000000"/>
          <w:sz w:val="22"/>
          <w:szCs w:val="22"/>
        </w:rPr>
        <w:t>он</w:t>
      </w:r>
      <w:r w:rsidRPr="00EC7328">
        <w:rPr>
          <w:b/>
          <w:i/>
          <w:color w:val="000000"/>
          <w:sz w:val="22"/>
          <w:szCs w:val="22"/>
        </w:rPr>
        <w:t xml:space="preserve"> утверждает</w:t>
      </w:r>
      <w:r w:rsidRPr="00820E88">
        <w:rPr>
          <w:color w:val="000000"/>
          <w:sz w:val="22"/>
          <w:szCs w:val="22"/>
        </w:rPr>
        <w:t xml:space="preserve">, что цели определяют направление поведения человека в поисках удовлетворения основных потребностей. Следовательно, </w:t>
      </w:r>
      <w:r w:rsidRPr="00EC7328">
        <w:rPr>
          <w:b/>
          <w:i/>
          <w:color w:val="000000"/>
          <w:sz w:val="22"/>
          <w:szCs w:val="22"/>
        </w:rPr>
        <w:t xml:space="preserve">по утверждению </w:t>
      </w:r>
      <w:proofErr w:type="spellStart"/>
      <w:r w:rsidRPr="00EC7328">
        <w:rPr>
          <w:b/>
          <w:color w:val="000000"/>
          <w:sz w:val="22"/>
          <w:szCs w:val="22"/>
        </w:rPr>
        <w:t>Роттера</w:t>
      </w:r>
      <w:proofErr w:type="spellEnd"/>
      <w:r w:rsidRPr="00820E88">
        <w:rPr>
          <w:color w:val="000000"/>
          <w:sz w:val="22"/>
          <w:szCs w:val="22"/>
        </w:rPr>
        <w:t xml:space="preserve">, </w:t>
      </w:r>
      <w:r w:rsidRPr="00EC7328">
        <w:rPr>
          <w:b/>
          <w:i/>
          <w:color w:val="000000"/>
          <w:sz w:val="22"/>
          <w:szCs w:val="22"/>
        </w:rPr>
        <w:t xml:space="preserve">осознание целей и потребностей человека предусматривает более </w:t>
      </w:r>
      <w:proofErr w:type="spellStart"/>
      <w:r w:rsidRPr="00EC7328">
        <w:rPr>
          <w:b/>
          <w:i/>
          <w:color w:val="000000"/>
          <w:sz w:val="22"/>
          <w:szCs w:val="22"/>
        </w:rPr>
        <w:t>генерализованный</w:t>
      </w:r>
      <w:proofErr w:type="spellEnd"/>
      <w:r w:rsidRPr="00EC7328">
        <w:rPr>
          <w:b/>
          <w:i/>
          <w:color w:val="000000"/>
          <w:sz w:val="22"/>
          <w:szCs w:val="22"/>
        </w:rPr>
        <w:t xml:space="preserve"> прогноз, чем прогноз, который позволяют делать четыре переменные</w:t>
      </w:r>
      <w:r w:rsidRPr="00820E88">
        <w:rPr>
          <w:color w:val="000000"/>
          <w:sz w:val="22"/>
          <w:szCs w:val="22"/>
        </w:rPr>
        <w:t xml:space="preserve">, описанные выше. </w:t>
      </w:r>
    </w:p>
    <w:p w14:paraId="54FB923D" w14:textId="77777777" w:rsidR="00972679" w:rsidRPr="00820E88" w:rsidRDefault="00972679" w:rsidP="00BA1D05">
      <w:pPr>
        <w:pStyle w:val="a8"/>
        <w:widowControl w:val="0"/>
        <w:spacing w:before="0" w:after="0" w:line="360" w:lineRule="auto"/>
        <w:jc w:val="both"/>
        <w:rPr>
          <w:color w:val="000000"/>
          <w:sz w:val="22"/>
          <w:szCs w:val="22"/>
        </w:rPr>
      </w:pPr>
      <w:proofErr w:type="spellStart"/>
      <w:r w:rsidRPr="00EC7328">
        <w:rPr>
          <w:b/>
          <w:color w:val="000000"/>
          <w:sz w:val="22"/>
          <w:szCs w:val="22"/>
        </w:rPr>
        <w:t>Роттер</w:t>
      </w:r>
      <w:proofErr w:type="spellEnd"/>
      <w:r w:rsidRPr="00EC7328">
        <w:rPr>
          <w:b/>
          <w:i/>
          <w:color w:val="000000"/>
          <w:sz w:val="22"/>
          <w:szCs w:val="22"/>
        </w:rPr>
        <w:t xml:space="preserve"> предполагает</w:t>
      </w:r>
      <w:r w:rsidRPr="00820E88">
        <w:rPr>
          <w:color w:val="000000"/>
          <w:sz w:val="22"/>
          <w:szCs w:val="22"/>
        </w:rPr>
        <w:t xml:space="preserve">, что специфические цели обычно тесно связаны с более широкими категориями, понимаемыми как потребности. Концептуально потребность можно описать как набор различных типов поведения, которые схожим образом приобретают те же или подобные наборы подкреплений. </w:t>
      </w:r>
      <w:proofErr w:type="spellStart"/>
      <w:r w:rsidRPr="00EC7328">
        <w:rPr>
          <w:b/>
          <w:color w:val="000000"/>
          <w:sz w:val="22"/>
          <w:szCs w:val="22"/>
        </w:rPr>
        <w:t>Роттер</w:t>
      </w:r>
      <w:proofErr w:type="spellEnd"/>
      <w:r w:rsidRPr="00EC7328">
        <w:rPr>
          <w:b/>
          <w:i/>
          <w:color w:val="000000"/>
          <w:sz w:val="22"/>
          <w:szCs w:val="22"/>
        </w:rPr>
        <w:t xml:space="preserve"> рассматривает</w:t>
      </w:r>
      <w:r w:rsidRPr="00820E88">
        <w:rPr>
          <w:color w:val="000000"/>
          <w:sz w:val="22"/>
          <w:szCs w:val="22"/>
        </w:rPr>
        <w:t xml:space="preserve"> следующие шесть категорий потребностей, применимых к прогнозу поведения человека. </w:t>
      </w:r>
    </w:p>
    <w:p w14:paraId="5226181C" w14:textId="77777777" w:rsidR="00B655DA" w:rsidRPr="00820E88" w:rsidRDefault="00972679" w:rsidP="00BA1D05">
      <w:pPr>
        <w:pStyle w:val="a8"/>
        <w:widowControl w:val="0"/>
        <w:spacing w:before="0" w:after="0" w:line="360" w:lineRule="auto"/>
        <w:jc w:val="both"/>
        <w:rPr>
          <w:i/>
          <w:iCs/>
          <w:color w:val="000000"/>
          <w:sz w:val="22"/>
          <w:szCs w:val="22"/>
        </w:rPr>
      </w:pPr>
      <w:r w:rsidRPr="00EC7328">
        <w:rPr>
          <w:b/>
          <w:bCs/>
          <w:i/>
          <w:color w:val="000000"/>
          <w:sz w:val="22"/>
          <w:szCs w:val="22"/>
          <w:u w:val="single"/>
        </w:rPr>
        <w:lastRenderedPageBreak/>
        <w:t>Статус признания</w:t>
      </w:r>
      <w:r w:rsidRPr="00820E88">
        <w:rPr>
          <w:b/>
          <w:bCs/>
          <w:color w:val="000000"/>
          <w:sz w:val="22"/>
          <w:szCs w:val="22"/>
        </w:rPr>
        <w:t xml:space="preserve">. </w:t>
      </w:r>
      <w:r w:rsidRPr="00820E88">
        <w:rPr>
          <w:color w:val="000000"/>
          <w:sz w:val="22"/>
          <w:szCs w:val="22"/>
        </w:rPr>
        <w:t>Это понятие относится к нашей потребности чувствовать себя компетентным в широком спектре областей деятельности, таких как школа, работа, физическая культура или общественная деятельность.</w:t>
      </w:r>
      <w:r w:rsidRPr="00820E88">
        <w:rPr>
          <w:i/>
          <w:iCs/>
          <w:color w:val="000000"/>
          <w:sz w:val="22"/>
          <w:szCs w:val="22"/>
        </w:rPr>
        <w:t xml:space="preserve"> Желание, чтобы другие признали вас интеллектуально одаренным, — </w:t>
      </w:r>
      <w:r w:rsidRPr="00EC7328">
        <w:rPr>
          <w:i/>
          <w:iCs/>
          <w:color w:val="000000"/>
          <w:sz w:val="22"/>
          <w:szCs w:val="22"/>
          <w:u w:val="single"/>
        </w:rPr>
        <w:t>пример</w:t>
      </w:r>
      <w:r w:rsidRPr="00820E88">
        <w:rPr>
          <w:i/>
          <w:iCs/>
          <w:color w:val="000000"/>
          <w:sz w:val="22"/>
          <w:szCs w:val="22"/>
        </w:rPr>
        <w:t xml:space="preserve"> потребности, включенной в эту категорию. </w:t>
      </w:r>
    </w:p>
    <w:p w14:paraId="1A77BDDF" w14:textId="77777777" w:rsidR="005356F1" w:rsidRPr="00820E88" w:rsidRDefault="007D7DDC" w:rsidP="00BA1D05">
      <w:pPr>
        <w:pStyle w:val="a8"/>
        <w:widowControl w:val="0"/>
        <w:spacing w:before="0" w:after="0" w:line="360" w:lineRule="auto"/>
        <w:jc w:val="both"/>
        <w:rPr>
          <w:color w:val="000000"/>
          <w:sz w:val="22"/>
          <w:szCs w:val="22"/>
        </w:rPr>
      </w:pPr>
      <w:r w:rsidRPr="00820E88">
        <w:rPr>
          <w:color w:val="000000"/>
          <w:sz w:val="22"/>
          <w:szCs w:val="22"/>
          <w:highlight w:val="yellow"/>
        </w:rPr>
        <w:t xml:space="preserve">Видеовставка 13. </w:t>
      </w:r>
      <w:r w:rsidR="005356F1" w:rsidRPr="00820E88">
        <w:rPr>
          <w:color w:val="000000"/>
          <w:sz w:val="22"/>
          <w:szCs w:val="22"/>
          <w:highlight w:val="yellow"/>
        </w:rPr>
        <w:t xml:space="preserve">Потребность в признании и статусе включает в себя потребность преуспевать в том, что другие считают важным, </w:t>
      </w:r>
      <w:r w:rsidR="005356F1" w:rsidRPr="00D6508B">
        <w:rPr>
          <w:i/>
          <w:color w:val="000000"/>
          <w:sz w:val="22"/>
          <w:szCs w:val="22"/>
          <w:highlight w:val="yellow"/>
          <w:u w:val="single"/>
        </w:rPr>
        <w:t>например</w:t>
      </w:r>
      <w:r w:rsidR="005356F1" w:rsidRPr="00D6508B">
        <w:rPr>
          <w:i/>
          <w:color w:val="000000"/>
          <w:sz w:val="22"/>
          <w:szCs w:val="22"/>
          <w:highlight w:val="yellow"/>
        </w:rPr>
        <w:t xml:space="preserve"> в учебе, в спорте, в работе, в увлечении или в умении хорошо выглядеть. </w:t>
      </w:r>
      <w:r w:rsidR="005356F1" w:rsidRPr="00820E88">
        <w:rPr>
          <w:color w:val="000000"/>
          <w:sz w:val="22"/>
          <w:szCs w:val="22"/>
          <w:highlight w:val="yellow"/>
        </w:rPr>
        <w:t xml:space="preserve">Сюда также входит потребность иметь определенное социально-экономическое положение и пользоваться определенной степенью личного престижа. </w:t>
      </w:r>
      <w:r w:rsidR="005356F1" w:rsidRPr="00D6508B">
        <w:rPr>
          <w:i/>
          <w:color w:val="000000"/>
          <w:sz w:val="22"/>
          <w:szCs w:val="22"/>
          <w:highlight w:val="yellow"/>
        </w:rPr>
        <w:t xml:space="preserve">Желание разбираться в коллекционных французских винах - </w:t>
      </w:r>
      <w:r w:rsidR="005356F1" w:rsidRPr="00D6508B">
        <w:rPr>
          <w:i/>
          <w:color w:val="000000"/>
          <w:sz w:val="22"/>
          <w:szCs w:val="22"/>
          <w:highlight w:val="yellow"/>
          <w:u w:val="single"/>
        </w:rPr>
        <w:t>пример</w:t>
      </w:r>
      <w:r w:rsidR="005356F1" w:rsidRPr="00D6508B">
        <w:rPr>
          <w:i/>
          <w:color w:val="000000"/>
          <w:sz w:val="22"/>
          <w:szCs w:val="22"/>
          <w:highlight w:val="yellow"/>
        </w:rPr>
        <w:t xml:space="preserve"> потребности в признании и статусе</w:t>
      </w:r>
      <w:r w:rsidR="005356F1" w:rsidRPr="00820E88">
        <w:rPr>
          <w:color w:val="000000"/>
          <w:sz w:val="22"/>
          <w:szCs w:val="22"/>
          <w:highlight w:val="yellow"/>
        </w:rPr>
        <w:t>.</w:t>
      </w:r>
    </w:p>
    <w:p w14:paraId="7EBBC35D" w14:textId="77777777" w:rsidR="005356F1" w:rsidRPr="00820E88" w:rsidRDefault="00C2509E" w:rsidP="00176DD3">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4DDB3D55" wp14:editId="6ECCB287">
            <wp:extent cx="1752600" cy="1280160"/>
            <wp:effectExtent l="0" t="0" r="0" b="0"/>
            <wp:docPr id="40" name="Рисунок 40" descr="img_37744038_1372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37744038_13725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2600" cy="1280160"/>
                    </a:xfrm>
                    <a:prstGeom prst="rect">
                      <a:avLst/>
                    </a:prstGeom>
                    <a:noFill/>
                    <a:ln>
                      <a:noFill/>
                    </a:ln>
                  </pic:spPr>
                </pic:pic>
              </a:graphicData>
            </a:graphic>
          </wp:inline>
        </w:drawing>
      </w:r>
    </w:p>
    <w:p w14:paraId="0442BF33" w14:textId="77777777" w:rsidR="00972679" w:rsidRPr="00820E88" w:rsidRDefault="00972679" w:rsidP="00BA1D05">
      <w:pPr>
        <w:pStyle w:val="a8"/>
        <w:widowControl w:val="0"/>
        <w:spacing w:before="0" w:after="0" w:line="360" w:lineRule="auto"/>
        <w:jc w:val="both"/>
        <w:rPr>
          <w:color w:val="000000"/>
          <w:sz w:val="22"/>
          <w:szCs w:val="22"/>
        </w:rPr>
      </w:pPr>
      <w:proofErr w:type="spellStart"/>
      <w:r w:rsidRPr="00D6508B">
        <w:rPr>
          <w:b/>
          <w:bCs/>
          <w:i/>
          <w:color w:val="000000"/>
          <w:sz w:val="22"/>
          <w:szCs w:val="22"/>
          <w:u w:val="single"/>
        </w:rPr>
        <w:t>Защитозависимость</w:t>
      </w:r>
      <w:proofErr w:type="spellEnd"/>
      <w:r w:rsidRPr="00820E88">
        <w:rPr>
          <w:b/>
          <w:bCs/>
          <w:color w:val="000000"/>
          <w:sz w:val="22"/>
          <w:szCs w:val="22"/>
        </w:rPr>
        <w:t>.</w:t>
      </w:r>
      <w:r w:rsidRPr="00820E88">
        <w:rPr>
          <w:color w:val="000000"/>
          <w:sz w:val="22"/>
          <w:szCs w:val="22"/>
        </w:rPr>
        <w:t xml:space="preserve"> Это понятие включает в себя потребность, чтобы кто-то защитил нас от неприятностей и помог достичь значимых целей.</w:t>
      </w:r>
      <w:r w:rsidR="00D6508B">
        <w:rPr>
          <w:color w:val="000000"/>
          <w:sz w:val="22"/>
          <w:szCs w:val="22"/>
        </w:rPr>
        <w:t xml:space="preserve"> </w:t>
      </w:r>
      <w:r w:rsidRPr="00820E88">
        <w:rPr>
          <w:i/>
          <w:iCs/>
          <w:color w:val="000000"/>
          <w:sz w:val="22"/>
          <w:szCs w:val="22"/>
        </w:rPr>
        <w:t xml:space="preserve">Просьба к членам семьи позаботиться о нас, когда мы больны, — </w:t>
      </w:r>
      <w:r w:rsidRPr="00D6508B">
        <w:rPr>
          <w:i/>
          <w:iCs/>
          <w:color w:val="000000"/>
          <w:sz w:val="22"/>
          <w:szCs w:val="22"/>
          <w:u w:val="single"/>
        </w:rPr>
        <w:t>пример</w:t>
      </w:r>
      <w:r w:rsidRPr="00820E88">
        <w:rPr>
          <w:i/>
          <w:iCs/>
          <w:color w:val="000000"/>
          <w:sz w:val="22"/>
          <w:szCs w:val="22"/>
        </w:rPr>
        <w:t xml:space="preserve"> такой потребности. </w:t>
      </w:r>
    </w:p>
    <w:p w14:paraId="0FADB71C" w14:textId="77777777" w:rsidR="00972679" w:rsidRPr="00820E88" w:rsidRDefault="00972679" w:rsidP="00BA1D05">
      <w:pPr>
        <w:pStyle w:val="a8"/>
        <w:widowControl w:val="0"/>
        <w:spacing w:before="0" w:after="0" w:line="360" w:lineRule="auto"/>
        <w:jc w:val="both"/>
        <w:rPr>
          <w:color w:val="000000"/>
          <w:sz w:val="22"/>
          <w:szCs w:val="22"/>
        </w:rPr>
      </w:pPr>
      <w:r w:rsidRPr="00D6508B">
        <w:rPr>
          <w:b/>
          <w:bCs/>
          <w:i/>
          <w:color w:val="000000"/>
          <w:sz w:val="22"/>
          <w:szCs w:val="22"/>
          <w:u w:val="single"/>
        </w:rPr>
        <w:t>Доминирование</w:t>
      </w:r>
      <w:r w:rsidRPr="00820E88">
        <w:rPr>
          <w:b/>
          <w:bCs/>
          <w:color w:val="000000"/>
          <w:sz w:val="22"/>
          <w:szCs w:val="22"/>
        </w:rPr>
        <w:t>.</w:t>
      </w:r>
      <w:r w:rsidRPr="00820E88">
        <w:rPr>
          <w:color w:val="000000"/>
          <w:sz w:val="22"/>
          <w:szCs w:val="22"/>
        </w:rPr>
        <w:t xml:space="preserve"> Это понятие включает в себя потребность влиять на жизнь других людей и иметь возможность организовывать последствия на основе такого контроля. </w:t>
      </w:r>
      <w:r w:rsidR="00D6508B" w:rsidRPr="00411889">
        <w:rPr>
          <w:i/>
          <w:sz w:val="22"/>
          <w:u w:val="single"/>
        </w:rPr>
        <w:t>Пример</w:t>
      </w:r>
      <w:r w:rsidR="00D6508B" w:rsidRPr="00411889">
        <w:rPr>
          <w:i/>
          <w:sz w:val="22"/>
        </w:rPr>
        <w:t>.</w:t>
      </w:r>
      <w:r w:rsidR="00D6508B">
        <w:rPr>
          <w:i/>
        </w:rPr>
        <w:t xml:space="preserve"> </w:t>
      </w:r>
      <w:r w:rsidRPr="00820E88">
        <w:rPr>
          <w:i/>
          <w:iCs/>
          <w:color w:val="000000"/>
          <w:sz w:val="22"/>
          <w:szCs w:val="22"/>
        </w:rPr>
        <w:t xml:space="preserve">Обращение к друзьям и соседям с призывом содействовать нашему любимому благотворительному учреждению иллюстрирует потребность доминирования. </w:t>
      </w:r>
    </w:p>
    <w:p w14:paraId="16566DC3" w14:textId="77777777" w:rsidR="00972679" w:rsidRPr="00820E88" w:rsidRDefault="00972679" w:rsidP="00BA1D05">
      <w:pPr>
        <w:pStyle w:val="a8"/>
        <w:widowControl w:val="0"/>
        <w:spacing w:before="0" w:after="0" w:line="360" w:lineRule="auto"/>
        <w:jc w:val="both"/>
        <w:rPr>
          <w:color w:val="000000"/>
          <w:sz w:val="22"/>
          <w:szCs w:val="22"/>
        </w:rPr>
      </w:pPr>
      <w:r w:rsidRPr="00D6508B">
        <w:rPr>
          <w:b/>
          <w:bCs/>
          <w:i/>
          <w:color w:val="000000"/>
          <w:sz w:val="22"/>
          <w:szCs w:val="22"/>
          <w:u w:val="single"/>
        </w:rPr>
        <w:t>Независимость</w:t>
      </w:r>
      <w:r w:rsidRPr="00820E88">
        <w:rPr>
          <w:b/>
          <w:bCs/>
          <w:color w:val="000000"/>
          <w:sz w:val="22"/>
          <w:szCs w:val="22"/>
        </w:rPr>
        <w:t>.</w:t>
      </w:r>
      <w:r w:rsidRPr="00820E88">
        <w:rPr>
          <w:color w:val="000000"/>
          <w:sz w:val="22"/>
          <w:szCs w:val="22"/>
        </w:rPr>
        <w:t xml:space="preserve"> Это понятие относится к нашей потребности принимать самостоятельные решения и достигать цели без помощи других. </w:t>
      </w:r>
    </w:p>
    <w:p w14:paraId="0CBD9B59" w14:textId="77777777" w:rsidR="00972679" w:rsidRPr="00820E88" w:rsidRDefault="00D6508B" w:rsidP="00BA1D05">
      <w:pPr>
        <w:pStyle w:val="a8"/>
        <w:widowControl w:val="0"/>
        <w:spacing w:before="0" w:after="0" w:line="360" w:lineRule="auto"/>
        <w:jc w:val="both"/>
        <w:rPr>
          <w:color w:val="000000"/>
          <w:sz w:val="22"/>
          <w:szCs w:val="22"/>
        </w:rPr>
      </w:pPr>
      <w:r w:rsidRPr="00411889">
        <w:rPr>
          <w:i/>
          <w:sz w:val="22"/>
          <w:u w:val="single"/>
        </w:rPr>
        <w:t>Пример</w:t>
      </w:r>
      <w:r w:rsidRPr="00411889">
        <w:rPr>
          <w:i/>
          <w:sz w:val="22"/>
        </w:rPr>
        <w:t>.</w:t>
      </w:r>
      <w:r>
        <w:rPr>
          <w:i/>
        </w:rPr>
        <w:t xml:space="preserve"> </w:t>
      </w:r>
      <w:r w:rsidR="00972679" w:rsidRPr="00820E88">
        <w:rPr>
          <w:i/>
          <w:iCs/>
          <w:color w:val="000000"/>
          <w:sz w:val="22"/>
          <w:szCs w:val="22"/>
        </w:rPr>
        <w:t xml:space="preserve">Выпускник средней школы, отказывающийся от советов, какой колледж выбрать, выражает, таким образом, потребность независимости. Любое поведение, предполагающее желание полагаться на свои собственные силы, отражает эту категорию потребностей. </w:t>
      </w:r>
    </w:p>
    <w:p w14:paraId="60FD6013" w14:textId="77777777" w:rsidR="00972679" w:rsidRPr="00820E88" w:rsidRDefault="00972679" w:rsidP="00BA1D05">
      <w:pPr>
        <w:pStyle w:val="a8"/>
        <w:widowControl w:val="0"/>
        <w:spacing w:before="0" w:after="0" w:line="360" w:lineRule="auto"/>
        <w:jc w:val="both"/>
        <w:rPr>
          <w:color w:val="000000"/>
          <w:sz w:val="22"/>
          <w:szCs w:val="22"/>
        </w:rPr>
      </w:pPr>
      <w:r w:rsidRPr="00D6508B">
        <w:rPr>
          <w:b/>
          <w:bCs/>
          <w:i/>
          <w:color w:val="000000"/>
          <w:sz w:val="22"/>
          <w:szCs w:val="22"/>
          <w:u w:val="single"/>
        </w:rPr>
        <w:t>Любовь и привязанность</w:t>
      </w:r>
      <w:r w:rsidRPr="00820E88">
        <w:rPr>
          <w:b/>
          <w:bCs/>
          <w:color w:val="000000"/>
          <w:sz w:val="22"/>
          <w:szCs w:val="22"/>
        </w:rPr>
        <w:t>.</w:t>
      </w:r>
      <w:r w:rsidRPr="00820E88">
        <w:rPr>
          <w:color w:val="000000"/>
          <w:sz w:val="22"/>
          <w:szCs w:val="22"/>
        </w:rPr>
        <w:t xml:space="preserve"> Это понятие включает в себя потребность, чтобы вас принимали и любили другие люди. </w:t>
      </w:r>
      <w:r w:rsidRPr="00D6508B">
        <w:rPr>
          <w:i/>
          <w:iCs/>
          <w:color w:val="000000"/>
          <w:sz w:val="22"/>
          <w:szCs w:val="22"/>
          <w:u w:val="single"/>
        </w:rPr>
        <w:t>Например</w:t>
      </w:r>
      <w:r w:rsidRPr="00820E88">
        <w:rPr>
          <w:i/>
          <w:iCs/>
          <w:color w:val="000000"/>
          <w:sz w:val="22"/>
          <w:szCs w:val="22"/>
        </w:rPr>
        <w:t xml:space="preserve">, молодая женщина, которая тратит много времени и усилий на заботу о друге-мужчине, надеется, что он признается ей в любви. </w:t>
      </w:r>
    </w:p>
    <w:p w14:paraId="735BA253" w14:textId="77777777" w:rsidR="00972679" w:rsidRDefault="00972679" w:rsidP="00BA1D05">
      <w:pPr>
        <w:pStyle w:val="a8"/>
        <w:widowControl w:val="0"/>
        <w:spacing w:before="0" w:after="0" w:line="360" w:lineRule="auto"/>
        <w:jc w:val="both"/>
        <w:rPr>
          <w:i/>
          <w:iCs/>
          <w:color w:val="000000"/>
          <w:sz w:val="22"/>
          <w:szCs w:val="22"/>
        </w:rPr>
      </w:pPr>
      <w:r w:rsidRPr="00B554CF">
        <w:rPr>
          <w:b/>
          <w:bCs/>
          <w:i/>
          <w:color w:val="000000"/>
          <w:sz w:val="22"/>
          <w:szCs w:val="22"/>
          <w:u w:val="single"/>
        </w:rPr>
        <w:t>Физический комфорт</w:t>
      </w:r>
      <w:r w:rsidRPr="00820E88">
        <w:rPr>
          <w:b/>
          <w:bCs/>
          <w:color w:val="000000"/>
          <w:sz w:val="22"/>
          <w:szCs w:val="22"/>
        </w:rPr>
        <w:t>.</w:t>
      </w:r>
      <w:r w:rsidRPr="00820E88">
        <w:rPr>
          <w:color w:val="000000"/>
          <w:sz w:val="22"/>
          <w:szCs w:val="22"/>
        </w:rPr>
        <w:t xml:space="preserve"> Эта последняя категория включает в себя удовлетворение, связанное с физической безопасностью, хорошим здоровьем и свободой от боли. </w:t>
      </w:r>
      <w:proofErr w:type="spellStart"/>
      <w:r w:rsidRPr="00B554CF">
        <w:rPr>
          <w:b/>
          <w:color w:val="000000"/>
          <w:sz w:val="22"/>
          <w:szCs w:val="22"/>
        </w:rPr>
        <w:t>Роттер</w:t>
      </w:r>
      <w:proofErr w:type="spellEnd"/>
      <w:r w:rsidRPr="00B554CF">
        <w:rPr>
          <w:b/>
          <w:color w:val="000000"/>
          <w:sz w:val="22"/>
          <w:szCs w:val="22"/>
        </w:rPr>
        <w:t xml:space="preserve"> </w:t>
      </w:r>
      <w:r w:rsidRPr="00B554CF">
        <w:rPr>
          <w:b/>
          <w:i/>
          <w:color w:val="000000"/>
          <w:sz w:val="22"/>
          <w:szCs w:val="22"/>
        </w:rPr>
        <w:t>указывает</w:t>
      </w:r>
      <w:r w:rsidRPr="00820E88">
        <w:rPr>
          <w:color w:val="000000"/>
          <w:sz w:val="22"/>
          <w:szCs w:val="22"/>
        </w:rPr>
        <w:t xml:space="preserve">, что все другие потребности приобретаются в результате их ассоциации с </w:t>
      </w:r>
      <w:r w:rsidRPr="00820E88">
        <w:rPr>
          <w:color w:val="000000"/>
          <w:sz w:val="22"/>
          <w:szCs w:val="22"/>
        </w:rPr>
        <w:lastRenderedPageBreak/>
        <w:t xml:space="preserve">основными потребностями физического здоровья и удовольствия. </w:t>
      </w:r>
      <w:r w:rsidRPr="00820E88">
        <w:rPr>
          <w:i/>
          <w:iCs/>
          <w:color w:val="000000"/>
          <w:sz w:val="22"/>
          <w:szCs w:val="22"/>
        </w:rPr>
        <w:t xml:space="preserve">К </w:t>
      </w:r>
      <w:r w:rsidRPr="00B554CF">
        <w:rPr>
          <w:i/>
          <w:iCs/>
          <w:color w:val="000000"/>
          <w:sz w:val="22"/>
          <w:szCs w:val="22"/>
          <w:u w:val="single"/>
        </w:rPr>
        <w:t>примеру</w:t>
      </w:r>
      <w:r w:rsidRPr="00820E88">
        <w:rPr>
          <w:i/>
          <w:iCs/>
          <w:color w:val="000000"/>
          <w:sz w:val="22"/>
          <w:szCs w:val="22"/>
        </w:rPr>
        <w:t xml:space="preserve">, поведение, ведущее к половому удовлетворению, иллюстрирует потребность физического комфорта. </w:t>
      </w:r>
    </w:p>
    <w:p w14:paraId="1D6F39CC" w14:textId="77777777" w:rsidR="00B554CF" w:rsidRPr="00820E88" w:rsidRDefault="00B554CF" w:rsidP="00BA1D05">
      <w:pPr>
        <w:pStyle w:val="a8"/>
        <w:widowControl w:val="0"/>
        <w:spacing w:before="0" w:after="0" w:line="360" w:lineRule="auto"/>
        <w:jc w:val="both"/>
        <w:rPr>
          <w:color w:val="000000"/>
          <w:sz w:val="22"/>
          <w:szCs w:val="22"/>
        </w:rPr>
      </w:pPr>
    </w:p>
    <w:p w14:paraId="4F091376" w14:textId="77777777" w:rsidR="00972679" w:rsidRPr="0036035B" w:rsidRDefault="00972679" w:rsidP="00BA1D05">
      <w:pPr>
        <w:pStyle w:val="1"/>
        <w:spacing w:before="0" w:after="0"/>
        <w:rPr>
          <w:rFonts w:cs="Arial"/>
          <w:color w:val="4472C4"/>
        </w:rPr>
      </w:pPr>
      <w:bookmarkStart w:id="73" w:name="_Toc206825237"/>
      <w:bookmarkStart w:id="74" w:name="_Toc216152552"/>
      <w:r w:rsidRPr="0036035B">
        <w:rPr>
          <w:rFonts w:cs="Arial"/>
          <w:color w:val="4472C4"/>
        </w:rPr>
        <w:t>2.2.3. Потенциал и ценность потребности</w:t>
      </w:r>
      <w:bookmarkEnd w:id="73"/>
      <w:bookmarkEnd w:id="74"/>
    </w:p>
    <w:p w14:paraId="2A3C733B" w14:textId="77777777" w:rsidR="00972679" w:rsidRPr="00820E88" w:rsidRDefault="00972679" w:rsidP="00BA1D05">
      <w:pPr>
        <w:pStyle w:val="a8"/>
        <w:widowControl w:val="0"/>
        <w:spacing w:before="0" w:after="0" w:line="360" w:lineRule="auto"/>
        <w:jc w:val="both"/>
        <w:rPr>
          <w:color w:val="000000"/>
          <w:sz w:val="22"/>
          <w:szCs w:val="22"/>
        </w:rPr>
      </w:pPr>
      <w:proofErr w:type="spellStart"/>
      <w:r w:rsidRPr="00B554CF">
        <w:rPr>
          <w:b/>
          <w:color w:val="000000"/>
          <w:sz w:val="22"/>
          <w:szCs w:val="22"/>
        </w:rPr>
        <w:t>Роттер</w:t>
      </w:r>
      <w:proofErr w:type="spellEnd"/>
      <w:r w:rsidRPr="00B554CF">
        <w:rPr>
          <w:b/>
          <w:i/>
          <w:color w:val="000000"/>
          <w:sz w:val="22"/>
          <w:szCs w:val="22"/>
        </w:rPr>
        <w:t xml:space="preserve"> предполагает, что каждая категория потребностей состоит из трех основных компонентов: </w:t>
      </w:r>
      <w:r w:rsidRPr="00B554CF">
        <w:rPr>
          <w:b/>
          <w:i/>
          <w:color w:val="000000"/>
          <w:sz w:val="22"/>
          <w:szCs w:val="22"/>
          <w:u w:val="single"/>
        </w:rPr>
        <w:t>потенциал потребности, ценность потребности и свобода деятельности (включая минимальную цель)</w:t>
      </w:r>
      <w:r w:rsidRPr="00B554CF">
        <w:rPr>
          <w:b/>
          <w:i/>
          <w:color w:val="000000"/>
          <w:sz w:val="22"/>
          <w:szCs w:val="22"/>
        </w:rPr>
        <w:t xml:space="preserve">. </w:t>
      </w:r>
      <w:r w:rsidRPr="00820E88">
        <w:rPr>
          <w:color w:val="000000"/>
          <w:sz w:val="22"/>
          <w:szCs w:val="22"/>
        </w:rPr>
        <w:t xml:space="preserve">Эти три компонента аналогичны более специфическим концепциям потенциала поведения, ценности подкрепления и ожидания. </w:t>
      </w:r>
    </w:p>
    <w:p w14:paraId="6C1D5E58" w14:textId="77777777" w:rsidR="001719BF" w:rsidRPr="00820E88" w:rsidRDefault="00972679" w:rsidP="00BA1D05">
      <w:pPr>
        <w:pStyle w:val="a8"/>
        <w:widowControl w:val="0"/>
        <w:spacing w:before="0" w:after="0" w:line="360" w:lineRule="auto"/>
        <w:jc w:val="both"/>
        <w:rPr>
          <w:color w:val="000000"/>
          <w:sz w:val="22"/>
          <w:szCs w:val="22"/>
        </w:rPr>
      </w:pPr>
      <w:r w:rsidRPr="00B554CF">
        <w:rPr>
          <w:b/>
          <w:bCs/>
          <w:i/>
          <w:color w:val="000000"/>
          <w:sz w:val="22"/>
          <w:szCs w:val="22"/>
          <w:u w:val="single"/>
        </w:rPr>
        <w:t>Потенциал потребности</w:t>
      </w:r>
      <w:r w:rsidRPr="00820E88">
        <w:rPr>
          <w:b/>
          <w:bCs/>
          <w:color w:val="000000"/>
          <w:sz w:val="22"/>
          <w:szCs w:val="22"/>
        </w:rPr>
        <w:t>.</w:t>
      </w:r>
      <w:r w:rsidRPr="00820E88">
        <w:rPr>
          <w:color w:val="000000"/>
          <w:sz w:val="22"/>
          <w:szCs w:val="22"/>
        </w:rPr>
        <w:t xml:space="preserve"> Потенциал потребности относится к вероятности того, что данное поведение приведет к удовлетворению определенной категории потребностей, такой как любовь и привязанность. </w:t>
      </w:r>
    </w:p>
    <w:p w14:paraId="3DB953D9" w14:textId="77777777" w:rsidR="001719BF" w:rsidRPr="00820E88" w:rsidRDefault="001719BF" w:rsidP="00BA1D05">
      <w:pPr>
        <w:pStyle w:val="a8"/>
        <w:widowControl w:val="0"/>
        <w:spacing w:before="0" w:after="0" w:line="360" w:lineRule="auto"/>
        <w:jc w:val="both"/>
        <w:rPr>
          <w:b/>
          <w:color w:val="000000"/>
        </w:rPr>
      </w:pPr>
      <w:r w:rsidRPr="00820E88">
        <w:rPr>
          <w:b/>
          <w:color w:val="000000"/>
          <w:highlight w:val="green"/>
        </w:rPr>
        <w:t>Потенциал потребности = свобода деятельности + ценность потребности.</w:t>
      </w:r>
    </w:p>
    <w:p w14:paraId="09D28BAB" w14:textId="77777777" w:rsidR="001719BF" w:rsidRPr="00820E88" w:rsidRDefault="001719BF" w:rsidP="00BA1D05">
      <w:pPr>
        <w:pStyle w:val="a8"/>
        <w:widowControl w:val="0"/>
        <w:spacing w:before="0" w:after="0" w:line="360" w:lineRule="auto"/>
        <w:jc w:val="both"/>
        <w:rPr>
          <w:b/>
          <w:color w:val="000000"/>
        </w:rPr>
      </w:pPr>
      <w:r w:rsidRPr="00820E88">
        <w:rPr>
          <w:b/>
          <w:color w:val="000000"/>
          <w:highlight w:val="cyan"/>
        </w:rPr>
        <w:t>Рис. Иллюстрация.</w:t>
      </w:r>
    </w:p>
    <w:p w14:paraId="6D44DECF" w14:textId="77777777" w:rsidR="001719BF" w:rsidRPr="00820E88" w:rsidRDefault="00C2509E" w:rsidP="00BA1D05">
      <w:pPr>
        <w:pStyle w:val="a8"/>
        <w:widowControl w:val="0"/>
        <w:spacing w:before="0" w:after="0" w:line="360" w:lineRule="auto"/>
        <w:jc w:val="both"/>
        <w:rPr>
          <w:b/>
          <w:color w:val="000000"/>
          <w:sz w:val="22"/>
          <w:szCs w:val="22"/>
        </w:rPr>
      </w:pPr>
      <w:r>
        <w:rPr>
          <w:noProof/>
        </w:rPr>
        <mc:AlternateContent>
          <mc:Choice Requires="wps">
            <w:drawing>
              <wp:anchor distT="0" distB="0" distL="114300" distR="114300" simplePos="0" relativeHeight="251645952" behindDoc="0" locked="0" layoutInCell="1" allowOverlap="1" wp14:anchorId="3DE9DE47" wp14:editId="50011FBC">
                <wp:simplePos x="0" y="0"/>
                <wp:positionH relativeFrom="column">
                  <wp:align>center</wp:align>
                </wp:positionH>
                <wp:positionV relativeFrom="paragraph">
                  <wp:posOffset>0</wp:posOffset>
                </wp:positionV>
                <wp:extent cx="4029075" cy="741045"/>
                <wp:effectExtent l="10160" t="9525" r="8890" b="20955"/>
                <wp:wrapNone/>
                <wp:docPr id="1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741045"/>
                        </a:xfrm>
                        <a:prstGeom prst="rect">
                          <a:avLst/>
                        </a:prstGeom>
                        <a:gradFill rotWithShape="0">
                          <a:gsLst>
                            <a:gs pos="0">
                              <a:srgbClr val="FFFFFF"/>
                            </a:gs>
                            <a:gs pos="100000">
                              <a:srgbClr val="FFE599"/>
                            </a:gs>
                          </a:gsLst>
                          <a:lin ang="54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6BA76CF6" w14:textId="77777777" w:rsidR="00AE0BC1" w:rsidRPr="008604D8" w:rsidRDefault="00AE0BC1" w:rsidP="001719BF">
                            <w:pPr>
                              <w:pStyle w:val="a8"/>
                              <w:widowControl w:val="0"/>
                              <w:spacing w:before="0" w:after="0" w:line="360" w:lineRule="auto"/>
                              <w:jc w:val="center"/>
                              <w:rPr>
                                <w:b/>
                                <w:color w:val="000000"/>
                                <w:sz w:val="22"/>
                              </w:rPr>
                            </w:pPr>
                            <w:r w:rsidRPr="008604D8">
                              <w:rPr>
                                <w:b/>
                                <w:color w:val="000000"/>
                                <w:sz w:val="22"/>
                              </w:rPr>
                              <w:t>Потенциал потребности</w:t>
                            </w:r>
                          </w:p>
                          <w:p w14:paraId="110BFD66" w14:textId="77777777" w:rsidR="00AE0BC1" w:rsidRPr="008604D8" w:rsidRDefault="00AE0BC1" w:rsidP="001719BF">
                            <w:pPr>
                              <w:pStyle w:val="a8"/>
                              <w:widowControl w:val="0"/>
                              <w:spacing w:before="0" w:after="0" w:line="360" w:lineRule="auto"/>
                              <w:jc w:val="center"/>
                              <w:rPr>
                                <w:b/>
                                <w:color w:val="000000"/>
                                <w:sz w:val="22"/>
                              </w:rPr>
                            </w:pPr>
                            <w:r w:rsidRPr="008604D8">
                              <w:rPr>
                                <w:b/>
                                <w:color w:val="000000"/>
                                <w:sz w:val="22"/>
                              </w:rPr>
                              <w:t>=</w:t>
                            </w:r>
                          </w:p>
                          <w:p w14:paraId="1404F86A" w14:textId="77777777" w:rsidR="00AE0BC1" w:rsidRPr="008604D8" w:rsidRDefault="00AE0BC1" w:rsidP="001719BF">
                            <w:pPr>
                              <w:pStyle w:val="a8"/>
                              <w:widowControl w:val="0"/>
                              <w:spacing w:before="0" w:after="0" w:line="360" w:lineRule="auto"/>
                              <w:jc w:val="center"/>
                              <w:rPr>
                                <w:b/>
                                <w:color w:val="000000"/>
                                <w:sz w:val="22"/>
                              </w:rPr>
                            </w:pPr>
                            <w:r w:rsidRPr="008604D8">
                              <w:rPr>
                                <w:b/>
                                <w:color w:val="000000"/>
                                <w:sz w:val="22"/>
                              </w:rPr>
                              <w:t>свобода деятельности + ценность потребности</w:t>
                            </w:r>
                          </w:p>
                          <w:p w14:paraId="1DBAC37E" w14:textId="77777777" w:rsidR="00AE0BC1" w:rsidRPr="008604D8" w:rsidRDefault="00AE0BC1" w:rsidP="001719BF">
                            <w:pPr>
                              <w:jc w:val="center"/>
                              <w:rPr>
                                <w:rFonts w:cs="Arial"/>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E9DE47" id="_x0000_s1050" type="#_x0000_t202" style="position:absolute;left:0;text-align:left;margin-left:0;margin-top:0;width:317.25pt;height:58.35pt;z-index:2516459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" strokecolor="#ffd966" strokeweight="1pt">
                <v:fill color2="#ffe599" focus="100%" type="gradient"/>
                <v:shadow on="t" color="#7f5f00" opacity=".5" mv:blur="0" offset="1pt,2pt"/>
                <v:textbox>
                  <w:txbxContent>
                    <w:p w14:paraId="6BA76CF6" w14:textId="77777777" w:rsidR="00AE0BC1" w:rsidRPr="008604D8" w:rsidRDefault="00AE0BC1" w:rsidP="001719BF">
                      <w:pPr>
                        <w:pStyle w:val="a8"/>
                        <w:widowControl w:val="0"/>
                        <w:spacing w:before="0" w:after="0" w:line="360" w:lineRule="auto"/>
                        <w:jc w:val="center"/>
                        <w:rPr>
                          <w:b/>
                          <w:color w:val="000000"/>
                          <w:sz w:val="22"/>
                        </w:rPr>
                      </w:pPr>
                      <w:r w:rsidRPr="008604D8">
                        <w:rPr>
                          <w:b/>
                          <w:color w:val="000000"/>
                          <w:sz w:val="22"/>
                        </w:rPr>
                        <w:t>Потенциал потребности</w:t>
                      </w:r>
                    </w:p>
                    <w:p w14:paraId="110BFD66" w14:textId="77777777" w:rsidR="00AE0BC1" w:rsidRPr="008604D8" w:rsidRDefault="00AE0BC1" w:rsidP="001719BF">
                      <w:pPr>
                        <w:pStyle w:val="a8"/>
                        <w:widowControl w:val="0"/>
                        <w:spacing w:before="0" w:after="0" w:line="360" w:lineRule="auto"/>
                        <w:jc w:val="center"/>
                        <w:rPr>
                          <w:b/>
                          <w:color w:val="000000"/>
                          <w:sz w:val="22"/>
                        </w:rPr>
                      </w:pPr>
                      <w:r w:rsidRPr="008604D8">
                        <w:rPr>
                          <w:b/>
                          <w:color w:val="000000"/>
                          <w:sz w:val="22"/>
                        </w:rPr>
                        <w:t>=</w:t>
                      </w:r>
                    </w:p>
                    <w:p w14:paraId="1404F86A" w14:textId="77777777" w:rsidR="00AE0BC1" w:rsidRPr="008604D8" w:rsidRDefault="00AE0BC1" w:rsidP="001719BF">
                      <w:pPr>
                        <w:pStyle w:val="a8"/>
                        <w:widowControl w:val="0"/>
                        <w:spacing w:before="0" w:after="0" w:line="360" w:lineRule="auto"/>
                        <w:jc w:val="center"/>
                        <w:rPr>
                          <w:b/>
                          <w:color w:val="000000"/>
                          <w:sz w:val="22"/>
                        </w:rPr>
                      </w:pPr>
                      <w:r w:rsidRPr="008604D8">
                        <w:rPr>
                          <w:b/>
                          <w:color w:val="000000"/>
                          <w:sz w:val="22"/>
                        </w:rPr>
                        <w:t>свобода деятельности + ценность потребности</w:t>
                      </w:r>
                    </w:p>
                    <w:p w14:paraId="1DBAC37E" w14:textId="77777777" w:rsidR="00AE0BC1" w:rsidRPr="008604D8" w:rsidRDefault="00AE0BC1" w:rsidP="001719BF">
                      <w:pPr>
                        <w:jc w:val="center"/>
                        <w:rPr>
                          <w:rFonts w:cs="Arial"/>
                          <w:sz w:val="20"/>
                        </w:rPr>
                      </w:pPr>
                    </w:p>
                  </w:txbxContent>
                </v:textbox>
              </v:shape>
            </w:pict>
          </mc:Fallback>
        </mc:AlternateContent>
      </w:r>
    </w:p>
    <w:p w14:paraId="0624942D" w14:textId="77777777" w:rsidR="001719BF" w:rsidRPr="00820E88" w:rsidRDefault="001719BF" w:rsidP="00BA1D05">
      <w:pPr>
        <w:pStyle w:val="a8"/>
        <w:widowControl w:val="0"/>
        <w:spacing w:before="0" w:after="0" w:line="360" w:lineRule="auto"/>
        <w:jc w:val="both"/>
        <w:rPr>
          <w:color w:val="000000"/>
          <w:sz w:val="22"/>
          <w:szCs w:val="22"/>
        </w:rPr>
      </w:pPr>
    </w:p>
    <w:p w14:paraId="44554841" w14:textId="77777777" w:rsidR="001719BF" w:rsidRPr="00820E88" w:rsidRDefault="001719BF" w:rsidP="00BA1D05">
      <w:pPr>
        <w:pStyle w:val="a8"/>
        <w:widowControl w:val="0"/>
        <w:spacing w:before="0" w:after="0" w:line="360" w:lineRule="auto"/>
        <w:jc w:val="both"/>
        <w:rPr>
          <w:color w:val="000000"/>
          <w:sz w:val="22"/>
          <w:szCs w:val="22"/>
        </w:rPr>
      </w:pPr>
    </w:p>
    <w:p w14:paraId="16C1D183" w14:textId="77777777" w:rsidR="001719BF" w:rsidRPr="00820E88" w:rsidRDefault="001719BF" w:rsidP="00BA1D05">
      <w:pPr>
        <w:pStyle w:val="a8"/>
        <w:widowControl w:val="0"/>
        <w:spacing w:before="0" w:after="0" w:line="360" w:lineRule="auto"/>
        <w:jc w:val="both"/>
        <w:rPr>
          <w:color w:val="000000"/>
          <w:sz w:val="22"/>
          <w:szCs w:val="22"/>
        </w:rPr>
      </w:pPr>
    </w:p>
    <w:p w14:paraId="248F57A6" w14:textId="77777777" w:rsidR="00972679" w:rsidRPr="00820E88" w:rsidRDefault="00972679" w:rsidP="00BA1D05">
      <w:pPr>
        <w:pStyle w:val="a8"/>
        <w:widowControl w:val="0"/>
        <w:spacing w:before="0" w:after="0" w:line="360" w:lineRule="auto"/>
        <w:jc w:val="both"/>
        <w:rPr>
          <w:color w:val="000000"/>
          <w:sz w:val="22"/>
          <w:szCs w:val="22"/>
        </w:rPr>
      </w:pPr>
      <w:r w:rsidRPr="008604D8">
        <w:rPr>
          <w:i/>
          <w:color w:val="000000"/>
          <w:sz w:val="22"/>
          <w:szCs w:val="22"/>
          <w:u w:val="single"/>
        </w:rPr>
        <w:t>Примером</w:t>
      </w:r>
      <w:r w:rsidRPr="008604D8">
        <w:rPr>
          <w:i/>
          <w:color w:val="000000"/>
          <w:sz w:val="22"/>
          <w:szCs w:val="22"/>
        </w:rPr>
        <w:t xml:space="preserve"> потенциала потребности человека в любви и привязанности может служить ситуация, когда человек приносит своей жене сладости, чтобы заслужить ее одобрение, или звонит матери, чтобы узнать, как у нее дела в ответ на выражение ее привязанности. </w:t>
      </w:r>
      <w:r w:rsidRPr="00820E88">
        <w:rPr>
          <w:color w:val="000000"/>
          <w:sz w:val="22"/>
          <w:szCs w:val="22"/>
        </w:rPr>
        <w:t xml:space="preserve">Функционально каждое такое поведение сконцентрировано на получении любви и привязанности от значимых других. </w:t>
      </w:r>
    </w:p>
    <w:p w14:paraId="2A22329A" w14:textId="77777777" w:rsidR="008604D8" w:rsidRDefault="00972679" w:rsidP="00BA1D05">
      <w:pPr>
        <w:pStyle w:val="a8"/>
        <w:widowControl w:val="0"/>
        <w:spacing w:before="0" w:after="0" w:line="360" w:lineRule="auto"/>
        <w:jc w:val="both"/>
        <w:rPr>
          <w:color w:val="000000"/>
          <w:sz w:val="22"/>
          <w:szCs w:val="22"/>
        </w:rPr>
      </w:pPr>
      <w:r w:rsidRPr="008604D8">
        <w:rPr>
          <w:b/>
          <w:bCs/>
          <w:i/>
          <w:color w:val="000000"/>
          <w:sz w:val="22"/>
          <w:szCs w:val="22"/>
          <w:u w:val="single"/>
        </w:rPr>
        <w:t>Ценность потребности</w:t>
      </w:r>
      <w:r w:rsidRPr="00820E88">
        <w:rPr>
          <w:b/>
          <w:bCs/>
          <w:color w:val="000000"/>
          <w:sz w:val="22"/>
          <w:szCs w:val="22"/>
        </w:rPr>
        <w:t>.</w:t>
      </w:r>
      <w:r w:rsidRPr="00820E88">
        <w:rPr>
          <w:color w:val="000000"/>
          <w:sz w:val="22"/>
          <w:szCs w:val="22"/>
        </w:rPr>
        <w:t xml:space="preserve"> Понятие ценности потребности </w:t>
      </w:r>
      <w:r w:rsidRPr="008604D8">
        <w:rPr>
          <w:b/>
          <w:i/>
          <w:color w:val="000000"/>
          <w:sz w:val="22"/>
          <w:szCs w:val="22"/>
        </w:rPr>
        <w:t xml:space="preserve">определяется </w:t>
      </w:r>
      <w:proofErr w:type="spellStart"/>
      <w:r w:rsidRPr="008604D8">
        <w:rPr>
          <w:b/>
          <w:color w:val="000000"/>
          <w:sz w:val="22"/>
          <w:szCs w:val="22"/>
        </w:rPr>
        <w:t>Роттером</w:t>
      </w:r>
      <w:proofErr w:type="spellEnd"/>
      <w:r w:rsidRPr="00820E88">
        <w:rPr>
          <w:color w:val="000000"/>
          <w:sz w:val="22"/>
          <w:szCs w:val="22"/>
        </w:rPr>
        <w:t xml:space="preserve"> как средняя ценность набора подкреплений. Напомним, что ценность подкрепления относится к относительному предпочтению определенного подкрепления при равной вероятности всех подкреплений. Ценность потребности расширяет это понятие, включая в него относительное предпочтение различных подкрепляющих стимулов, связанных с шестью категориями потребностей, описанными ранее. </w:t>
      </w:r>
    </w:p>
    <w:p w14:paraId="7CFC19BB" w14:textId="77777777" w:rsidR="00972679" w:rsidRPr="00820E88" w:rsidRDefault="00972679" w:rsidP="00BA1D05">
      <w:pPr>
        <w:pStyle w:val="a8"/>
        <w:widowControl w:val="0"/>
        <w:spacing w:before="0" w:after="0" w:line="360" w:lineRule="auto"/>
        <w:jc w:val="both"/>
        <w:rPr>
          <w:i/>
          <w:iCs/>
          <w:color w:val="000000"/>
          <w:sz w:val="22"/>
          <w:szCs w:val="22"/>
        </w:rPr>
      </w:pPr>
      <w:r w:rsidRPr="00820E88">
        <w:rPr>
          <w:i/>
          <w:iCs/>
          <w:color w:val="000000"/>
          <w:sz w:val="22"/>
          <w:szCs w:val="22"/>
        </w:rPr>
        <w:t xml:space="preserve">Рассмотрим, </w:t>
      </w:r>
      <w:r w:rsidRPr="008604D8">
        <w:rPr>
          <w:i/>
          <w:iCs/>
          <w:color w:val="000000"/>
          <w:sz w:val="22"/>
          <w:szCs w:val="22"/>
          <w:u w:val="single"/>
        </w:rPr>
        <w:t>например</w:t>
      </w:r>
      <w:r w:rsidRPr="00820E88">
        <w:rPr>
          <w:i/>
          <w:iCs/>
          <w:color w:val="000000"/>
          <w:sz w:val="22"/>
          <w:szCs w:val="22"/>
        </w:rPr>
        <w:t xml:space="preserve">, студента, который закончил среднюю школу и должен решить, посещать ли ему колледж, искать ли работу, вступить ли в армию или в течение года путешествовать по стране. Если наиболее ценным подкрепляющим стимулом для студента является социальный статус и мнение других, подтверждающее его компетентность, можно сказать, что его ценность потребности выше всего для подкреплений, связанных с признанием. То же самое </w:t>
      </w:r>
      <w:r w:rsidRPr="00820E88">
        <w:rPr>
          <w:i/>
          <w:iCs/>
          <w:color w:val="000000"/>
          <w:sz w:val="22"/>
          <w:szCs w:val="22"/>
        </w:rPr>
        <w:lastRenderedPageBreak/>
        <w:t xml:space="preserve">касается и менеджера — если для него наибольшим подкрепляющим стимулом является карьерный рост и оценка руководителя, то можно утверждать, что для него важны подкрепления с точки зрения социального признания. </w:t>
      </w:r>
    </w:p>
    <w:p w14:paraId="6E740854" w14:textId="77777777" w:rsidR="008D06A4" w:rsidRDefault="008D06A4" w:rsidP="00BA1D05">
      <w:pPr>
        <w:pStyle w:val="a8"/>
        <w:widowControl w:val="0"/>
        <w:spacing w:before="0" w:after="0" w:line="360" w:lineRule="auto"/>
        <w:jc w:val="both"/>
        <w:rPr>
          <w:i/>
          <w:iCs/>
          <w:color w:val="000000"/>
          <w:sz w:val="22"/>
          <w:szCs w:val="22"/>
        </w:rPr>
      </w:pPr>
      <w:r w:rsidRPr="00820E88">
        <w:rPr>
          <w:i/>
          <w:iCs/>
          <w:color w:val="000000"/>
          <w:sz w:val="22"/>
          <w:szCs w:val="22"/>
          <w:highlight w:val="green"/>
        </w:rPr>
        <w:t>Медиа вставка</w:t>
      </w:r>
      <w:r w:rsidRPr="00820E88">
        <w:rPr>
          <w:i/>
          <w:iCs/>
          <w:color w:val="000000"/>
          <w:sz w:val="22"/>
          <w:szCs w:val="22"/>
        </w:rPr>
        <w:t xml:space="preserve"> и </w:t>
      </w:r>
      <w:r w:rsidRPr="00820E88">
        <w:rPr>
          <w:i/>
          <w:iCs/>
          <w:color w:val="000000"/>
          <w:sz w:val="22"/>
          <w:szCs w:val="22"/>
          <w:highlight w:val="cyan"/>
        </w:rPr>
        <w:t>рис. Иллюстрация</w:t>
      </w:r>
    </w:p>
    <w:p w14:paraId="74705FD8" w14:textId="77777777" w:rsidR="00AB4BC9" w:rsidRDefault="00AB4BC9" w:rsidP="00BA1D05">
      <w:pPr>
        <w:pStyle w:val="a8"/>
        <w:widowControl w:val="0"/>
        <w:spacing w:before="0" w:after="0" w:line="360" w:lineRule="auto"/>
        <w:jc w:val="both"/>
        <w:rPr>
          <w:iCs/>
          <w:color w:val="000000"/>
          <w:sz w:val="22"/>
          <w:szCs w:val="22"/>
        </w:rPr>
      </w:pPr>
      <w:commentRangeStart w:id="75"/>
      <w:r>
        <w:rPr>
          <w:iCs/>
          <w:color w:val="000000"/>
          <w:sz w:val="22"/>
          <w:szCs w:val="22"/>
        </w:rPr>
        <w:t>Потребность (ситуативная модель)</w:t>
      </w:r>
    </w:p>
    <w:p w14:paraId="1619DFE0" w14:textId="77777777" w:rsidR="00AB4BC9" w:rsidRDefault="00AB4BC9" w:rsidP="00BA1D05">
      <w:pPr>
        <w:pStyle w:val="a8"/>
        <w:widowControl w:val="0"/>
        <w:spacing w:before="0" w:after="0" w:line="360" w:lineRule="auto"/>
        <w:jc w:val="both"/>
        <w:rPr>
          <w:iCs/>
          <w:color w:val="000000"/>
          <w:sz w:val="22"/>
          <w:szCs w:val="22"/>
        </w:rPr>
      </w:pPr>
      <w:r>
        <w:rPr>
          <w:iCs/>
          <w:color w:val="000000"/>
          <w:sz w:val="22"/>
          <w:szCs w:val="22"/>
        </w:rPr>
        <w:t>Я хочу перекусить</w:t>
      </w:r>
    </w:p>
    <w:p w14:paraId="79AE5855" w14:textId="77777777" w:rsidR="00AB4BC9" w:rsidRDefault="00AB4BC9" w:rsidP="00BA1D05">
      <w:pPr>
        <w:pStyle w:val="a8"/>
        <w:widowControl w:val="0"/>
        <w:spacing w:before="0" w:after="0" w:line="360" w:lineRule="auto"/>
        <w:jc w:val="both"/>
        <w:rPr>
          <w:iCs/>
          <w:color w:val="000000"/>
          <w:sz w:val="22"/>
          <w:szCs w:val="22"/>
        </w:rPr>
      </w:pPr>
      <w:r>
        <w:rPr>
          <w:iCs/>
          <w:color w:val="000000"/>
          <w:sz w:val="22"/>
          <w:szCs w:val="22"/>
        </w:rPr>
        <w:t>Как это можно сделать?</w:t>
      </w:r>
    </w:p>
    <w:p w14:paraId="307FAB6B" w14:textId="77777777" w:rsidR="00AB4BC9" w:rsidRDefault="00AB4BC9" w:rsidP="00BA1D05">
      <w:pPr>
        <w:pStyle w:val="a8"/>
        <w:widowControl w:val="0"/>
        <w:spacing w:before="0" w:after="0" w:line="360" w:lineRule="auto"/>
        <w:jc w:val="both"/>
        <w:rPr>
          <w:iCs/>
          <w:color w:val="000000"/>
          <w:sz w:val="22"/>
          <w:szCs w:val="22"/>
        </w:rPr>
      </w:pPr>
      <w:r>
        <w:rPr>
          <w:iCs/>
          <w:color w:val="000000"/>
          <w:sz w:val="22"/>
          <w:szCs w:val="22"/>
        </w:rPr>
        <w:t>Ценности, соответствующие потребности</w:t>
      </w:r>
    </w:p>
    <w:p w14:paraId="2CDFE923" w14:textId="77777777" w:rsidR="00AB4BC9" w:rsidRDefault="00AB4BC9" w:rsidP="00BA1D05">
      <w:pPr>
        <w:pStyle w:val="a8"/>
        <w:widowControl w:val="0"/>
        <w:spacing w:before="0" w:after="0" w:line="360" w:lineRule="auto"/>
        <w:jc w:val="both"/>
        <w:rPr>
          <w:iCs/>
          <w:color w:val="000000"/>
          <w:sz w:val="22"/>
          <w:szCs w:val="22"/>
        </w:rPr>
      </w:pPr>
      <w:r>
        <w:rPr>
          <w:iCs/>
          <w:color w:val="000000"/>
          <w:sz w:val="22"/>
          <w:szCs w:val="22"/>
        </w:rPr>
        <w:t>Быстро</w:t>
      </w:r>
    </w:p>
    <w:p w14:paraId="24FF9F36" w14:textId="77777777" w:rsidR="00AB4BC9" w:rsidRDefault="00AB4BC9" w:rsidP="00BA1D05">
      <w:pPr>
        <w:pStyle w:val="a8"/>
        <w:widowControl w:val="0"/>
        <w:spacing w:before="0" w:after="0" w:line="360" w:lineRule="auto"/>
        <w:jc w:val="both"/>
        <w:rPr>
          <w:iCs/>
          <w:color w:val="000000"/>
          <w:sz w:val="22"/>
          <w:szCs w:val="22"/>
        </w:rPr>
      </w:pPr>
      <w:proofErr w:type="spellStart"/>
      <w:r>
        <w:rPr>
          <w:iCs/>
          <w:color w:val="000000"/>
          <w:sz w:val="22"/>
          <w:szCs w:val="22"/>
        </w:rPr>
        <w:t>Экологично</w:t>
      </w:r>
      <w:proofErr w:type="spellEnd"/>
    </w:p>
    <w:p w14:paraId="7D8B96A2" w14:textId="77777777" w:rsidR="00AB4BC9" w:rsidRDefault="00AB4BC9" w:rsidP="00BA1D05">
      <w:pPr>
        <w:pStyle w:val="a8"/>
        <w:widowControl w:val="0"/>
        <w:spacing w:before="0" w:after="0" w:line="360" w:lineRule="auto"/>
        <w:jc w:val="both"/>
        <w:rPr>
          <w:iCs/>
          <w:color w:val="000000"/>
          <w:sz w:val="22"/>
          <w:szCs w:val="22"/>
        </w:rPr>
      </w:pPr>
      <w:r>
        <w:rPr>
          <w:iCs/>
          <w:color w:val="000000"/>
          <w:sz w:val="22"/>
          <w:szCs w:val="22"/>
        </w:rPr>
        <w:t>Дешево</w:t>
      </w:r>
    </w:p>
    <w:p w14:paraId="6F1EB1A5" w14:textId="77777777" w:rsidR="00AB4BC9" w:rsidRPr="00AB4BC9" w:rsidRDefault="00AB4BC9" w:rsidP="00BA1D05">
      <w:pPr>
        <w:pStyle w:val="a8"/>
        <w:widowControl w:val="0"/>
        <w:spacing w:before="0" w:after="0" w:line="360" w:lineRule="auto"/>
        <w:jc w:val="both"/>
        <w:rPr>
          <w:iCs/>
          <w:color w:val="000000"/>
          <w:sz w:val="22"/>
          <w:szCs w:val="22"/>
        </w:rPr>
      </w:pPr>
      <w:r>
        <w:rPr>
          <w:iCs/>
          <w:color w:val="000000"/>
          <w:sz w:val="22"/>
          <w:szCs w:val="22"/>
        </w:rPr>
        <w:t xml:space="preserve">Пафосно </w:t>
      </w:r>
      <w:commentRangeEnd w:id="75"/>
      <w:r>
        <w:rPr>
          <w:rStyle w:val="af0"/>
          <w:rFonts w:cs="Times New Roman"/>
          <w:lang w:val="x-none" w:eastAsia="x-none"/>
        </w:rPr>
        <w:commentReference w:id="75"/>
      </w:r>
    </w:p>
    <w:p w14:paraId="0791FD42" w14:textId="77777777" w:rsidR="008D06A4" w:rsidRPr="00820E88" w:rsidRDefault="00C2509E" w:rsidP="00176DD3">
      <w:pPr>
        <w:pStyle w:val="a8"/>
        <w:widowControl w:val="0"/>
        <w:spacing w:before="0" w:after="0" w:line="360" w:lineRule="auto"/>
        <w:jc w:val="center"/>
        <w:rPr>
          <w:color w:val="000000"/>
          <w:sz w:val="22"/>
          <w:szCs w:val="22"/>
        </w:rPr>
      </w:pPr>
      <w:r>
        <w:rPr>
          <w:i/>
          <w:iCs/>
          <w:noProof/>
          <w:color w:val="000000"/>
          <w:sz w:val="22"/>
          <w:szCs w:val="22"/>
        </w:rPr>
        <w:drawing>
          <wp:inline distT="0" distB="0" distL="0" distR="0" wp14:anchorId="562B563F" wp14:editId="57989EC1">
            <wp:extent cx="3688080" cy="2015707"/>
            <wp:effectExtent l="0" t="0" r="7620" b="3810"/>
            <wp:docPr id="41" name="Рисунок 41" descr="unit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it4_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080" cy="2015707"/>
                    </a:xfrm>
                    <a:prstGeom prst="rect">
                      <a:avLst/>
                    </a:prstGeom>
                    <a:noFill/>
                    <a:ln>
                      <a:noFill/>
                    </a:ln>
                  </pic:spPr>
                </pic:pic>
              </a:graphicData>
            </a:graphic>
          </wp:inline>
        </w:drawing>
      </w:r>
    </w:p>
    <w:p w14:paraId="06AD7943" w14:textId="77777777" w:rsidR="00972679" w:rsidRPr="00820E88" w:rsidRDefault="00972679" w:rsidP="00BA1D05">
      <w:pPr>
        <w:pStyle w:val="a8"/>
        <w:widowControl w:val="0"/>
        <w:spacing w:before="0" w:after="0" w:line="360" w:lineRule="auto"/>
        <w:jc w:val="both"/>
        <w:rPr>
          <w:color w:val="000000"/>
          <w:sz w:val="22"/>
          <w:szCs w:val="22"/>
        </w:rPr>
      </w:pPr>
      <w:proofErr w:type="spellStart"/>
      <w:r w:rsidRPr="008604D8">
        <w:rPr>
          <w:b/>
          <w:color w:val="000000"/>
          <w:sz w:val="22"/>
          <w:szCs w:val="22"/>
        </w:rPr>
        <w:t>Роттер</w:t>
      </w:r>
      <w:proofErr w:type="spellEnd"/>
      <w:r w:rsidRPr="008604D8">
        <w:rPr>
          <w:b/>
          <w:i/>
          <w:color w:val="000000"/>
          <w:sz w:val="22"/>
          <w:szCs w:val="22"/>
        </w:rPr>
        <w:t xml:space="preserve"> полагает,</w:t>
      </w:r>
      <w:r w:rsidRPr="00820E88">
        <w:rPr>
          <w:color w:val="000000"/>
          <w:sz w:val="22"/>
          <w:szCs w:val="22"/>
        </w:rPr>
        <w:t xml:space="preserve"> что большинство людей демонстрируют разумный уровень постоянства в своем предпочтении подкреплений, относящихся к какой-то из шести категорий потребностей. Таким образом, для одного человека наиболее предпочтительной категорией является потребность завоевать любовь и привязанность; для второго — потребность быть свободным от контроля других; для третьего — потребность проявлять власть над другими. </w:t>
      </w:r>
    </w:p>
    <w:p w14:paraId="4811C03A" w14:textId="77777777" w:rsidR="001C06F7" w:rsidRPr="00820E88" w:rsidRDefault="001C06F7" w:rsidP="00BA1D05">
      <w:pPr>
        <w:pStyle w:val="1"/>
        <w:spacing w:before="0" w:after="0"/>
        <w:rPr>
          <w:rFonts w:cs="Arial"/>
        </w:rPr>
      </w:pPr>
      <w:bookmarkStart w:id="76" w:name="_Toc206825238"/>
      <w:bookmarkStart w:id="77" w:name="_Toc216152553"/>
    </w:p>
    <w:p w14:paraId="6C085672" w14:textId="77777777" w:rsidR="00972679" w:rsidRPr="0036035B" w:rsidRDefault="00972679" w:rsidP="00BA1D05">
      <w:pPr>
        <w:pStyle w:val="1"/>
        <w:spacing w:before="0" w:after="0"/>
        <w:rPr>
          <w:rFonts w:cs="Arial"/>
          <w:color w:val="4472C4"/>
        </w:rPr>
      </w:pPr>
      <w:r w:rsidRPr="0036035B">
        <w:rPr>
          <w:rFonts w:cs="Arial"/>
          <w:color w:val="4472C4"/>
        </w:rPr>
        <w:t>2.2.4. Концепция свободы деятельности Роттера</w:t>
      </w:r>
      <w:bookmarkEnd w:id="76"/>
      <w:bookmarkEnd w:id="77"/>
    </w:p>
    <w:p w14:paraId="16E94A67" w14:textId="77777777" w:rsidR="007A3B43" w:rsidRDefault="00972679" w:rsidP="00BA1D05">
      <w:pPr>
        <w:pStyle w:val="a8"/>
        <w:widowControl w:val="0"/>
        <w:spacing w:before="0" w:after="0" w:line="360" w:lineRule="auto"/>
        <w:jc w:val="both"/>
        <w:rPr>
          <w:color w:val="000000"/>
          <w:sz w:val="22"/>
          <w:szCs w:val="22"/>
        </w:rPr>
      </w:pPr>
      <w:r w:rsidRPr="007A3B43">
        <w:rPr>
          <w:b/>
          <w:bCs/>
          <w:i/>
          <w:color w:val="000000"/>
          <w:sz w:val="22"/>
          <w:szCs w:val="22"/>
          <w:u w:val="single"/>
        </w:rPr>
        <w:t>Свобода деятельности и минимальная цель</w:t>
      </w:r>
      <w:r w:rsidRPr="00820E88">
        <w:rPr>
          <w:b/>
          <w:bCs/>
          <w:color w:val="000000"/>
          <w:sz w:val="22"/>
          <w:szCs w:val="22"/>
        </w:rPr>
        <w:t>.</w:t>
      </w:r>
      <w:r w:rsidRPr="00820E88">
        <w:rPr>
          <w:color w:val="000000"/>
          <w:sz w:val="22"/>
          <w:szCs w:val="22"/>
        </w:rPr>
        <w:t xml:space="preserve"> </w:t>
      </w:r>
      <w:proofErr w:type="spellStart"/>
      <w:r w:rsidRPr="007A3B43">
        <w:rPr>
          <w:b/>
          <w:i/>
          <w:color w:val="000000"/>
          <w:sz w:val="22"/>
          <w:szCs w:val="22"/>
        </w:rPr>
        <w:t>Роттеровская</w:t>
      </w:r>
      <w:proofErr w:type="spellEnd"/>
      <w:r w:rsidRPr="007A3B43">
        <w:rPr>
          <w:b/>
          <w:i/>
          <w:color w:val="000000"/>
          <w:sz w:val="22"/>
          <w:szCs w:val="22"/>
        </w:rPr>
        <w:t xml:space="preserve"> концепция свободы деятельности относится</w:t>
      </w:r>
      <w:r w:rsidRPr="00820E88">
        <w:rPr>
          <w:color w:val="000000"/>
          <w:sz w:val="22"/>
          <w:szCs w:val="22"/>
        </w:rPr>
        <w:t xml:space="preserve"> к ожиданию человека, что определенное поведение приведет к подкреплениям, связанным с одной из шести категорий потребностей. Это отражает субъективную вероятность того, что удовлетворяющие подкрепления появятся в результате выстраивания поведения. </w:t>
      </w:r>
    </w:p>
    <w:p w14:paraId="0ED815FB" w14:textId="77777777" w:rsidR="00972679" w:rsidRPr="00820E88" w:rsidRDefault="00972679" w:rsidP="00BA1D05">
      <w:pPr>
        <w:pStyle w:val="a8"/>
        <w:widowControl w:val="0"/>
        <w:spacing w:before="0" w:after="0" w:line="360" w:lineRule="auto"/>
        <w:jc w:val="both"/>
        <w:rPr>
          <w:color w:val="000000"/>
          <w:sz w:val="22"/>
          <w:szCs w:val="22"/>
        </w:rPr>
      </w:pPr>
      <w:r w:rsidRPr="007A3B43">
        <w:rPr>
          <w:i/>
          <w:iCs/>
          <w:color w:val="000000"/>
          <w:sz w:val="22"/>
          <w:szCs w:val="22"/>
          <w:u w:val="single"/>
        </w:rPr>
        <w:t>Например</w:t>
      </w:r>
      <w:r w:rsidRPr="00820E88">
        <w:rPr>
          <w:i/>
          <w:iCs/>
          <w:color w:val="000000"/>
          <w:sz w:val="22"/>
          <w:szCs w:val="22"/>
        </w:rPr>
        <w:t xml:space="preserve">, если человек полагает, что жена вероятней всего не проявит радости, когда он принесет конфеты, а его мать отреагирует негативно на телефонный </w:t>
      </w:r>
      <w:r w:rsidRPr="00820E88">
        <w:rPr>
          <w:i/>
          <w:iCs/>
          <w:color w:val="000000"/>
          <w:sz w:val="22"/>
          <w:szCs w:val="22"/>
        </w:rPr>
        <w:lastRenderedPageBreak/>
        <w:t xml:space="preserve">звонок, то можно сказать, что в этот момент у него низкая свобода деятельности по отношению к любви и привязанности. </w:t>
      </w:r>
      <w:r w:rsidRPr="0022467B">
        <w:rPr>
          <w:b/>
          <w:i/>
          <w:color w:val="000000"/>
          <w:sz w:val="22"/>
          <w:szCs w:val="22"/>
        </w:rPr>
        <w:t xml:space="preserve">С точки зрения </w:t>
      </w:r>
      <w:proofErr w:type="spellStart"/>
      <w:r w:rsidRPr="0022467B">
        <w:rPr>
          <w:b/>
          <w:color w:val="000000"/>
          <w:sz w:val="22"/>
          <w:szCs w:val="22"/>
        </w:rPr>
        <w:t>Роттера</w:t>
      </w:r>
      <w:proofErr w:type="spellEnd"/>
      <w:r w:rsidRPr="00820E88">
        <w:rPr>
          <w:color w:val="000000"/>
          <w:sz w:val="22"/>
          <w:szCs w:val="22"/>
        </w:rPr>
        <w:t xml:space="preserve">, низкая свобода деятельности вместе с высокой ценностью потребности приводит к сильной фрустрации индивида, который чувствует себя неэффективным в достижении важных целей. В более широком смысле </w:t>
      </w:r>
      <w:proofErr w:type="spellStart"/>
      <w:r w:rsidRPr="0022467B">
        <w:rPr>
          <w:b/>
          <w:color w:val="000000"/>
          <w:sz w:val="22"/>
          <w:szCs w:val="22"/>
        </w:rPr>
        <w:t>Роттер</w:t>
      </w:r>
      <w:proofErr w:type="spellEnd"/>
      <w:r w:rsidRPr="0022467B">
        <w:rPr>
          <w:b/>
          <w:i/>
          <w:color w:val="000000"/>
          <w:sz w:val="22"/>
          <w:szCs w:val="22"/>
        </w:rPr>
        <w:t xml:space="preserve"> утверждает,</w:t>
      </w:r>
      <w:r w:rsidRPr="00820E88">
        <w:rPr>
          <w:color w:val="000000"/>
          <w:sz w:val="22"/>
          <w:szCs w:val="22"/>
        </w:rPr>
        <w:t xml:space="preserve"> что плохая адаптация имеет место, когда человек присваивает высокую ценность удовлетворению отдельной потребности, но имеет очень низкую свободу деятельности, то есть невысокое ожидание успеха поведения, которое могло бы привести к удовлетворению этой потребности. </w:t>
      </w:r>
    </w:p>
    <w:p w14:paraId="12CFF961" w14:textId="77777777" w:rsidR="0022467B" w:rsidRDefault="00972679" w:rsidP="00BA1D05">
      <w:pPr>
        <w:pStyle w:val="a8"/>
        <w:widowControl w:val="0"/>
        <w:spacing w:before="0" w:after="0" w:line="360" w:lineRule="auto"/>
        <w:jc w:val="both"/>
        <w:rPr>
          <w:color w:val="000000"/>
          <w:sz w:val="22"/>
          <w:szCs w:val="22"/>
        </w:rPr>
      </w:pPr>
      <w:r w:rsidRPr="00820E88">
        <w:rPr>
          <w:color w:val="000000"/>
          <w:sz w:val="22"/>
          <w:szCs w:val="22"/>
        </w:rPr>
        <w:t>Уровень минимальной цели относится к низшей точке, в которой подкрепление продолжает восприниматься человеком позитивно. Иначе говоря, минимальная цель устанавливает разделительную линию между теми поощрениями, которые являются позитивными подкрепляющими стимулами, и теми, кото</w:t>
      </w:r>
      <w:r w:rsidR="001C06F7" w:rsidRPr="00820E88">
        <w:rPr>
          <w:color w:val="000000"/>
          <w:sz w:val="22"/>
          <w:szCs w:val="22"/>
        </w:rPr>
        <w:t xml:space="preserve">рые в какой-то степени являются </w:t>
      </w:r>
      <w:r w:rsidRPr="00820E88">
        <w:rPr>
          <w:color w:val="000000"/>
          <w:sz w:val="22"/>
          <w:szCs w:val="22"/>
        </w:rPr>
        <w:t xml:space="preserve">наказанием. </w:t>
      </w:r>
    </w:p>
    <w:p w14:paraId="4F9EC4BF" w14:textId="77777777" w:rsidR="005D48DE" w:rsidRPr="0015415F" w:rsidRDefault="0022467B" w:rsidP="00BA1D05">
      <w:pPr>
        <w:pStyle w:val="a8"/>
        <w:widowControl w:val="0"/>
        <w:spacing w:before="0" w:after="0" w:line="360" w:lineRule="auto"/>
        <w:jc w:val="both"/>
        <w:rPr>
          <w:i/>
          <w:iCs/>
          <w:color w:val="000000"/>
          <w:sz w:val="22"/>
          <w:szCs w:val="22"/>
        </w:rPr>
      </w:pPr>
      <w:r w:rsidRPr="00411889">
        <w:rPr>
          <w:i/>
          <w:sz w:val="22"/>
          <w:u w:val="single"/>
        </w:rPr>
        <w:t>Пример</w:t>
      </w:r>
      <w:r w:rsidRPr="00411889">
        <w:rPr>
          <w:i/>
          <w:sz w:val="22"/>
        </w:rPr>
        <w:t>.</w:t>
      </w:r>
      <w:r>
        <w:rPr>
          <w:i/>
        </w:rPr>
        <w:t xml:space="preserve"> </w:t>
      </w:r>
      <w:r w:rsidR="00972679" w:rsidRPr="00820E88">
        <w:rPr>
          <w:i/>
          <w:iCs/>
          <w:color w:val="000000"/>
          <w:sz w:val="22"/>
          <w:szCs w:val="22"/>
        </w:rPr>
        <w:t xml:space="preserve">Так, для некоторых студентов «тройка» может рассматриваться как подкрепление — их минимальные цели низки в сфере потребности академической успеваемости. Для других же, напротив, только оценка «пять» будет подкреплением — можно сказать, что они имеют более высокую минимальную цель, чем первые студенты. </w:t>
      </w:r>
    </w:p>
    <w:p w14:paraId="18EEAA4E" w14:textId="77777777" w:rsidR="005D48DE" w:rsidRPr="00820E88" w:rsidRDefault="007D7DDC" w:rsidP="00BA1D05">
      <w:pPr>
        <w:pStyle w:val="a8"/>
        <w:widowControl w:val="0"/>
        <w:spacing w:before="0" w:after="0" w:line="360" w:lineRule="auto"/>
        <w:jc w:val="both"/>
        <w:rPr>
          <w:i/>
          <w:iCs/>
          <w:color w:val="000000"/>
          <w:sz w:val="22"/>
          <w:szCs w:val="22"/>
        </w:rPr>
      </w:pPr>
      <w:r w:rsidRPr="00820E88">
        <w:rPr>
          <w:i/>
          <w:iCs/>
          <w:color w:val="000000"/>
          <w:sz w:val="22"/>
          <w:szCs w:val="22"/>
          <w:highlight w:val="yellow"/>
        </w:rPr>
        <w:t xml:space="preserve">Видеовставка 14. </w:t>
      </w:r>
      <w:r w:rsidR="00972679" w:rsidRPr="00820E88">
        <w:rPr>
          <w:i/>
          <w:iCs/>
          <w:color w:val="000000"/>
          <w:sz w:val="22"/>
          <w:szCs w:val="22"/>
          <w:highlight w:val="yellow"/>
        </w:rPr>
        <w:t xml:space="preserve">Для одних </w:t>
      </w:r>
      <w:r w:rsidR="005D48DE" w:rsidRPr="00820E88">
        <w:rPr>
          <w:i/>
          <w:iCs/>
          <w:color w:val="000000"/>
          <w:sz w:val="22"/>
          <w:szCs w:val="22"/>
          <w:highlight w:val="yellow"/>
        </w:rPr>
        <w:t>менеджеров основным подкреплением</w:t>
      </w:r>
      <w:r w:rsidR="00972679" w:rsidRPr="00820E88">
        <w:rPr>
          <w:i/>
          <w:iCs/>
          <w:color w:val="000000"/>
          <w:sz w:val="22"/>
          <w:szCs w:val="22"/>
          <w:highlight w:val="yellow"/>
        </w:rPr>
        <w:t xml:space="preserve"> является рост материального стимулирования, д</w:t>
      </w:r>
      <w:r w:rsidR="005D48DE" w:rsidRPr="00820E88">
        <w:rPr>
          <w:i/>
          <w:iCs/>
          <w:color w:val="000000"/>
          <w:sz w:val="22"/>
          <w:szCs w:val="22"/>
          <w:highlight w:val="yellow"/>
        </w:rPr>
        <w:t>ля других — повышение должности, не всегда сопровождающееся</w:t>
      </w:r>
      <w:r w:rsidR="00972679" w:rsidRPr="00820E88">
        <w:rPr>
          <w:i/>
          <w:iCs/>
          <w:color w:val="000000"/>
          <w:sz w:val="22"/>
          <w:szCs w:val="22"/>
          <w:highlight w:val="yellow"/>
        </w:rPr>
        <w:t xml:space="preserve"> сущес</w:t>
      </w:r>
      <w:r w:rsidR="005D48DE" w:rsidRPr="00820E88">
        <w:rPr>
          <w:i/>
          <w:iCs/>
          <w:color w:val="000000"/>
          <w:sz w:val="22"/>
          <w:szCs w:val="22"/>
          <w:highlight w:val="yellow"/>
        </w:rPr>
        <w:t>твенным ростом заработной платы. В последнем</w:t>
      </w:r>
      <w:r w:rsidR="00972679" w:rsidRPr="00820E88">
        <w:rPr>
          <w:i/>
          <w:iCs/>
          <w:color w:val="000000"/>
          <w:sz w:val="22"/>
          <w:szCs w:val="22"/>
          <w:highlight w:val="yellow"/>
        </w:rPr>
        <w:t xml:space="preserve"> </w:t>
      </w:r>
      <w:r w:rsidR="005D48DE" w:rsidRPr="00820E88">
        <w:rPr>
          <w:i/>
          <w:iCs/>
          <w:color w:val="000000"/>
          <w:sz w:val="22"/>
          <w:szCs w:val="22"/>
          <w:highlight w:val="yellow"/>
        </w:rPr>
        <w:t xml:space="preserve">случае можно утверждать, что </w:t>
      </w:r>
      <w:r w:rsidR="00972679" w:rsidRPr="00820E88">
        <w:rPr>
          <w:i/>
          <w:iCs/>
          <w:color w:val="000000"/>
          <w:sz w:val="22"/>
          <w:szCs w:val="22"/>
          <w:highlight w:val="yellow"/>
        </w:rPr>
        <w:t>минимальные цели</w:t>
      </w:r>
      <w:r w:rsidR="005D48DE" w:rsidRPr="00820E88">
        <w:rPr>
          <w:i/>
          <w:iCs/>
          <w:color w:val="000000"/>
          <w:sz w:val="22"/>
          <w:szCs w:val="22"/>
          <w:highlight w:val="yellow"/>
        </w:rPr>
        <w:t xml:space="preserve"> этих менеджеров принципиально различны - </w:t>
      </w:r>
      <w:r w:rsidR="00972679" w:rsidRPr="00820E88">
        <w:rPr>
          <w:i/>
          <w:iCs/>
          <w:color w:val="000000"/>
          <w:sz w:val="22"/>
          <w:szCs w:val="22"/>
          <w:highlight w:val="yellow"/>
        </w:rPr>
        <w:t>ответственность существенно возрастает, а денежное стимул</w:t>
      </w:r>
      <w:r w:rsidR="005D48DE" w:rsidRPr="00820E88">
        <w:rPr>
          <w:i/>
          <w:iCs/>
          <w:color w:val="000000"/>
          <w:sz w:val="22"/>
          <w:szCs w:val="22"/>
          <w:highlight w:val="yellow"/>
        </w:rPr>
        <w:t>ирование меняется незначительно</w:t>
      </w:r>
      <w:r w:rsidR="00972679" w:rsidRPr="00820E88">
        <w:rPr>
          <w:i/>
          <w:iCs/>
          <w:color w:val="000000"/>
          <w:sz w:val="22"/>
          <w:szCs w:val="22"/>
          <w:highlight w:val="yellow"/>
        </w:rPr>
        <w:t>.</w:t>
      </w:r>
      <w:r w:rsidR="00972679" w:rsidRPr="00820E88">
        <w:rPr>
          <w:i/>
          <w:iCs/>
          <w:color w:val="000000"/>
          <w:sz w:val="22"/>
          <w:szCs w:val="22"/>
        </w:rPr>
        <w:t xml:space="preserve"> </w:t>
      </w:r>
    </w:p>
    <w:p w14:paraId="170840CA" w14:textId="77777777" w:rsidR="005D48DE" w:rsidRPr="00820E88" w:rsidRDefault="00C213C7" w:rsidP="00BA1D05">
      <w:pPr>
        <w:pStyle w:val="a8"/>
        <w:widowControl w:val="0"/>
        <w:spacing w:before="0" w:after="0" w:line="360" w:lineRule="auto"/>
        <w:jc w:val="both"/>
        <w:rPr>
          <w:i/>
          <w:iCs/>
          <w:color w:val="000000"/>
          <w:sz w:val="22"/>
          <w:szCs w:val="22"/>
        </w:rPr>
      </w:pPr>
      <w:r w:rsidRPr="00820E88">
        <w:rPr>
          <w:i/>
          <w:iCs/>
          <w:color w:val="000000"/>
          <w:sz w:val="22"/>
          <w:szCs w:val="22"/>
          <w:highlight w:val="cyan"/>
        </w:rPr>
        <w:t>Рис. Иллюстрация.</w:t>
      </w:r>
    </w:p>
    <w:p w14:paraId="32AA3FAE" w14:textId="77777777" w:rsidR="00C213C7" w:rsidRPr="00820E88" w:rsidRDefault="00C2509E" w:rsidP="0022467B">
      <w:pPr>
        <w:pStyle w:val="a8"/>
        <w:widowControl w:val="0"/>
        <w:spacing w:before="0" w:after="0" w:line="360" w:lineRule="auto"/>
        <w:jc w:val="center"/>
        <w:rPr>
          <w:i/>
          <w:iCs/>
          <w:color w:val="000000"/>
          <w:sz w:val="22"/>
          <w:szCs w:val="22"/>
        </w:rPr>
      </w:pPr>
      <w:r>
        <w:rPr>
          <w:i/>
          <w:iCs/>
          <w:noProof/>
          <w:color w:val="000000"/>
          <w:sz w:val="22"/>
          <w:szCs w:val="22"/>
        </w:rPr>
        <mc:AlternateContent>
          <mc:Choice Requires="wps">
            <w:drawing>
              <wp:inline distT="0" distB="0" distL="0" distR="0" wp14:anchorId="150F3339" wp14:editId="032CD4C6">
                <wp:extent cx="3143885" cy="1308735"/>
                <wp:effectExtent l="9525" t="9525" r="8890" b="24765"/>
                <wp:docPr id="1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885" cy="1308735"/>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5BCEEA5A" w14:textId="77777777" w:rsidR="00AE0BC1" w:rsidRPr="00C213C7" w:rsidRDefault="00AE0BC1" w:rsidP="0022467B">
                            <w:pPr>
                              <w:spacing w:before="0" w:after="0" w:line="360" w:lineRule="auto"/>
                              <w:jc w:val="center"/>
                              <w:rPr>
                                <w:b/>
                              </w:rPr>
                            </w:pPr>
                            <w:r w:rsidRPr="00C213C7">
                              <w:rPr>
                                <w:b/>
                              </w:rPr>
                              <w:t>Плохая адаптация</w:t>
                            </w:r>
                          </w:p>
                          <w:p w14:paraId="2C016BB8" w14:textId="77777777" w:rsidR="00AE0BC1" w:rsidRDefault="00AE0BC1" w:rsidP="0022467B">
                            <w:pPr>
                              <w:spacing w:before="0" w:after="0" w:line="360" w:lineRule="auto"/>
                              <w:jc w:val="center"/>
                              <w:rPr>
                                <w:b/>
                              </w:rPr>
                            </w:pPr>
                            <w:r w:rsidRPr="00C213C7">
                              <w:rPr>
                                <w:b/>
                              </w:rPr>
                              <w:t>=</w:t>
                            </w:r>
                          </w:p>
                          <w:p w14:paraId="4D8E3055" w14:textId="77777777" w:rsidR="00AE0BC1" w:rsidRPr="00C213C7" w:rsidRDefault="00AE0BC1" w:rsidP="0022467B">
                            <w:pPr>
                              <w:spacing w:before="0" w:after="0" w:line="360" w:lineRule="auto"/>
                              <w:jc w:val="center"/>
                              <w:rPr>
                                <w:b/>
                              </w:rPr>
                            </w:pPr>
                            <w:r w:rsidRPr="00C213C7">
                              <w:rPr>
                                <w:b/>
                              </w:rPr>
                              <w:t>Высокая ценность потребности</w:t>
                            </w:r>
                          </w:p>
                          <w:p w14:paraId="62E11973" w14:textId="77777777" w:rsidR="00AE0BC1" w:rsidRPr="00C213C7" w:rsidRDefault="00AE0BC1" w:rsidP="0022467B">
                            <w:pPr>
                              <w:spacing w:before="0" w:after="0" w:line="360" w:lineRule="auto"/>
                              <w:jc w:val="center"/>
                              <w:rPr>
                                <w:b/>
                              </w:rPr>
                            </w:pPr>
                            <w:r w:rsidRPr="00C213C7">
                              <w:rPr>
                                <w:b/>
                              </w:rPr>
                              <w:t>+</w:t>
                            </w:r>
                          </w:p>
                          <w:p w14:paraId="709A322E" w14:textId="77777777" w:rsidR="00AE0BC1" w:rsidRPr="00C213C7" w:rsidRDefault="00AE0BC1" w:rsidP="0022467B">
                            <w:pPr>
                              <w:spacing w:before="0" w:after="0" w:line="360" w:lineRule="auto"/>
                              <w:jc w:val="center"/>
                              <w:rPr>
                                <w:b/>
                              </w:rPr>
                            </w:pPr>
                            <w:r w:rsidRPr="00C213C7">
                              <w:rPr>
                                <w:b/>
                              </w:rPr>
                              <w:t>Низкая свобода деятельности</w:t>
                            </w:r>
                          </w:p>
                        </w:txbxContent>
                      </wps:txbx>
                      <wps:bodyPr rot="0" vert="horz" wrap="square" lIns="91440" tIns="45720" rIns="91440" bIns="45720" anchor="t" anchorCtr="0" upright="1">
                        <a:spAutoFit/>
                      </wps:bodyPr>
                    </wps:wsp>
                  </a:graphicData>
                </a:graphic>
              </wp:inline>
            </w:drawing>
          </mc:Choice>
          <mc:Fallback>
            <w:pict>
              <v:shape w14:anchorId="150F3339" id="_x0000_s1051" type="#_x0000_t202" style="width:247.55pt;height:103.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" fillcolor="#ffd966" strokecolor="#ffd966" strokeweight="1pt">
                <v:fill color2="#fff2cc" angle="-45" focus="-50%" type="gradient"/>
                <v:shadow on="t" color="#7f5f00" opacity=".5" mv:blur="0" offset="1pt,2pt"/>
                <v:textbox style="mso-fit-shape-to-text:t">
                  <w:txbxContent>
                    <w:p w14:paraId="5BCEEA5A" w14:textId="77777777" w:rsidR="00AE0BC1" w:rsidRPr="00C213C7" w:rsidRDefault="00AE0BC1" w:rsidP="0022467B">
                      <w:pPr>
                        <w:spacing w:before="0" w:after="0" w:line="360" w:lineRule="auto"/>
                        <w:jc w:val="center"/>
                        <w:rPr>
                          <w:b/>
                        </w:rPr>
                      </w:pPr>
                      <w:r w:rsidRPr="00C213C7">
                        <w:rPr>
                          <w:b/>
                        </w:rPr>
                        <w:t>Плохая адаптация</w:t>
                      </w:r>
                    </w:p>
                    <w:p w14:paraId="2C016BB8" w14:textId="77777777" w:rsidR="00AE0BC1" w:rsidRDefault="00AE0BC1" w:rsidP="0022467B">
                      <w:pPr>
                        <w:spacing w:before="0" w:after="0" w:line="360" w:lineRule="auto"/>
                        <w:jc w:val="center"/>
                        <w:rPr>
                          <w:b/>
                        </w:rPr>
                      </w:pPr>
                      <w:r w:rsidRPr="00C213C7">
                        <w:rPr>
                          <w:b/>
                        </w:rPr>
                        <w:t>=</w:t>
                      </w:r>
                    </w:p>
                    <w:p w14:paraId="4D8E3055" w14:textId="77777777" w:rsidR="00AE0BC1" w:rsidRPr="00C213C7" w:rsidRDefault="00AE0BC1" w:rsidP="0022467B">
                      <w:pPr>
                        <w:spacing w:before="0" w:after="0" w:line="360" w:lineRule="auto"/>
                        <w:jc w:val="center"/>
                        <w:rPr>
                          <w:b/>
                        </w:rPr>
                      </w:pPr>
                      <w:r w:rsidRPr="00C213C7">
                        <w:rPr>
                          <w:b/>
                        </w:rPr>
                        <w:t>Высокая ценность потребности</w:t>
                      </w:r>
                    </w:p>
                    <w:p w14:paraId="62E11973" w14:textId="77777777" w:rsidR="00AE0BC1" w:rsidRPr="00C213C7" w:rsidRDefault="00AE0BC1" w:rsidP="0022467B">
                      <w:pPr>
                        <w:spacing w:before="0" w:after="0" w:line="360" w:lineRule="auto"/>
                        <w:jc w:val="center"/>
                        <w:rPr>
                          <w:b/>
                        </w:rPr>
                      </w:pPr>
                      <w:r w:rsidRPr="00C213C7">
                        <w:rPr>
                          <w:b/>
                        </w:rPr>
                        <w:t>+</w:t>
                      </w:r>
                    </w:p>
                    <w:p w14:paraId="709A322E" w14:textId="77777777" w:rsidR="00AE0BC1" w:rsidRPr="00C213C7" w:rsidRDefault="00AE0BC1" w:rsidP="0022467B">
                      <w:pPr>
                        <w:spacing w:before="0" w:after="0" w:line="360" w:lineRule="auto"/>
                        <w:jc w:val="center"/>
                        <w:rPr>
                          <w:b/>
                        </w:rPr>
                      </w:pPr>
                      <w:r w:rsidRPr="00C213C7">
                        <w:rPr>
                          <w:b/>
                        </w:rPr>
                        <w:t>Низкая свобода деятельности</w:t>
                      </w:r>
                    </w:p>
                  </w:txbxContent>
                </v:textbox>
                <w10:anchorlock/>
              </v:shape>
            </w:pict>
          </mc:Fallback>
        </mc:AlternateContent>
      </w:r>
    </w:p>
    <w:p w14:paraId="4859B5D3" w14:textId="77777777" w:rsidR="0022467B" w:rsidRDefault="00972679" w:rsidP="00BA1D05">
      <w:pPr>
        <w:pStyle w:val="a8"/>
        <w:widowControl w:val="0"/>
        <w:spacing w:before="0" w:after="0" w:line="360" w:lineRule="auto"/>
        <w:jc w:val="both"/>
        <w:rPr>
          <w:color w:val="000000"/>
          <w:sz w:val="22"/>
          <w:szCs w:val="22"/>
        </w:rPr>
      </w:pPr>
      <w:r w:rsidRPr="0022467B">
        <w:rPr>
          <w:b/>
          <w:i/>
          <w:color w:val="000000"/>
          <w:sz w:val="22"/>
          <w:szCs w:val="22"/>
        </w:rPr>
        <w:t xml:space="preserve">По </w:t>
      </w:r>
      <w:proofErr w:type="spellStart"/>
      <w:r w:rsidRPr="0022467B">
        <w:rPr>
          <w:b/>
          <w:color w:val="000000"/>
          <w:sz w:val="22"/>
          <w:szCs w:val="22"/>
        </w:rPr>
        <w:t>Роттеру</w:t>
      </w:r>
      <w:proofErr w:type="spellEnd"/>
      <w:r w:rsidRPr="0022467B">
        <w:rPr>
          <w:b/>
          <w:i/>
          <w:color w:val="000000"/>
          <w:sz w:val="22"/>
          <w:szCs w:val="22"/>
        </w:rPr>
        <w:t xml:space="preserve">, </w:t>
      </w:r>
      <w:r w:rsidRPr="00820E88">
        <w:rPr>
          <w:color w:val="000000"/>
          <w:sz w:val="22"/>
          <w:szCs w:val="22"/>
        </w:rPr>
        <w:t xml:space="preserve">при отсутствии компетентности или навыков чрезвычайно высокий уровень минимальной цели увеличивает возможность неудачи. Также и чрезвычайно низкий уровень минимальной цели уменьшает вероятность выстраивания поведения, которое повысит компетентность или укрепит навык. С другой стороны, </w:t>
      </w:r>
      <w:proofErr w:type="spellStart"/>
      <w:r w:rsidRPr="0022467B">
        <w:rPr>
          <w:b/>
          <w:color w:val="000000"/>
          <w:sz w:val="22"/>
          <w:szCs w:val="22"/>
        </w:rPr>
        <w:t>Роттер</w:t>
      </w:r>
      <w:proofErr w:type="spellEnd"/>
      <w:r w:rsidRPr="0022467B">
        <w:rPr>
          <w:b/>
          <w:i/>
          <w:color w:val="000000"/>
          <w:sz w:val="22"/>
          <w:szCs w:val="22"/>
        </w:rPr>
        <w:t xml:space="preserve"> отмечает,</w:t>
      </w:r>
      <w:r w:rsidRPr="00820E88">
        <w:rPr>
          <w:color w:val="000000"/>
          <w:sz w:val="22"/>
          <w:szCs w:val="22"/>
        </w:rPr>
        <w:t xml:space="preserve"> что ценность потребности становится столь высокой, что она имеет преобладающее влияние </w:t>
      </w:r>
      <w:r w:rsidRPr="00820E88">
        <w:rPr>
          <w:color w:val="000000"/>
          <w:sz w:val="22"/>
          <w:szCs w:val="22"/>
        </w:rPr>
        <w:lastRenderedPageBreak/>
        <w:t xml:space="preserve">на жизнь человека, исключая все остальное. Это может привести либо к искажению действительности, либо к неспособности различать ситуации. </w:t>
      </w:r>
    </w:p>
    <w:p w14:paraId="34A141A9" w14:textId="77777777" w:rsidR="00972679" w:rsidRPr="00820E88" w:rsidRDefault="00972679" w:rsidP="00BA1D05">
      <w:pPr>
        <w:pStyle w:val="a8"/>
        <w:widowControl w:val="0"/>
        <w:spacing w:before="0" w:after="0" w:line="360" w:lineRule="auto"/>
        <w:jc w:val="both"/>
        <w:rPr>
          <w:color w:val="000000"/>
          <w:sz w:val="22"/>
          <w:szCs w:val="22"/>
        </w:rPr>
      </w:pPr>
      <w:r w:rsidRPr="0022467B">
        <w:rPr>
          <w:i/>
          <w:iCs/>
          <w:color w:val="000000"/>
          <w:sz w:val="22"/>
          <w:szCs w:val="22"/>
          <w:u w:val="single"/>
        </w:rPr>
        <w:t>Например</w:t>
      </w:r>
      <w:r w:rsidRPr="00820E88">
        <w:rPr>
          <w:i/>
          <w:iCs/>
          <w:color w:val="000000"/>
          <w:sz w:val="22"/>
          <w:szCs w:val="22"/>
        </w:rPr>
        <w:t xml:space="preserve">, у человека может быть настолько непреодолимая потребность нравиться, что он неразборчиво дарит дорогие подарки всем знакомым. Несомненно, такое поведение будет рассматриваться другими как довольно странное. </w:t>
      </w:r>
    </w:p>
    <w:p w14:paraId="2960BA5A"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Важно повторить </w:t>
      </w:r>
      <w:r w:rsidRPr="0022467B">
        <w:rPr>
          <w:b/>
          <w:i/>
          <w:color w:val="000000"/>
          <w:sz w:val="22"/>
          <w:szCs w:val="22"/>
        </w:rPr>
        <w:t xml:space="preserve">концепцию плохой адаптации </w:t>
      </w:r>
      <w:proofErr w:type="spellStart"/>
      <w:r w:rsidRPr="0022467B">
        <w:rPr>
          <w:b/>
          <w:color w:val="000000"/>
          <w:sz w:val="22"/>
          <w:szCs w:val="22"/>
        </w:rPr>
        <w:t>Роттера</w:t>
      </w:r>
      <w:proofErr w:type="spellEnd"/>
      <w:r w:rsidRPr="00820E88">
        <w:rPr>
          <w:color w:val="000000"/>
          <w:sz w:val="22"/>
          <w:szCs w:val="22"/>
        </w:rPr>
        <w:t xml:space="preserve">. Для него сочетание высокой ценности потребности и низкой свободы деятельности — это общая причина плохой адаптации. У людей с плохой адаптацией также низка свобода деятельности, потому что они ошибочно полагают, что у них нет навыков или информации, необходимой для достижения их целей. </w:t>
      </w:r>
      <w:proofErr w:type="spellStart"/>
      <w:r w:rsidRPr="0022467B">
        <w:rPr>
          <w:b/>
          <w:color w:val="000000"/>
          <w:sz w:val="22"/>
          <w:szCs w:val="22"/>
        </w:rPr>
        <w:t>Роттер</w:t>
      </w:r>
      <w:proofErr w:type="spellEnd"/>
      <w:r w:rsidRPr="0022467B">
        <w:rPr>
          <w:b/>
          <w:i/>
          <w:color w:val="000000"/>
          <w:sz w:val="22"/>
          <w:szCs w:val="22"/>
        </w:rPr>
        <w:t xml:space="preserve"> считает,</w:t>
      </w:r>
      <w:r w:rsidRPr="00820E88">
        <w:rPr>
          <w:color w:val="000000"/>
          <w:sz w:val="22"/>
          <w:szCs w:val="22"/>
        </w:rPr>
        <w:t xml:space="preserve"> что люди с плохой адаптацией часто ищут достижения целей в фантазиях или стараются защититься от риска потерпеть неудачу или избежать его. </w:t>
      </w:r>
    </w:p>
    <w:p w14:paraId="7ED9CCE2" w14:textId="77777777" w:rsidR="001C06F7" w:rsidRPr="00820E88" w:rsidRDefault="001C06F7" w:rsidP="00BA1D05">
      <w:pPr>
        <w:pStyle w:val="1"/>
        <w:spacing w:before="0" w:after="0"/>
        <w:rPr>
          <w:rFonts w:cs="Arial"/>
        </w:rPr>
      </w:pPr>
      <w:bookmarkStart w:id="78" w:name="_Toc206825239"/>
      <w:bookmarkStart w:id="79" w:name="_Toc216152554"/>
    </w:p>
    <w:p w14:paraId="0495F12B" w14:textId="77777777" w:rsidR="00972679" w:rsidRPr="0036035B" w:rsidRDefault="00972679" w:rsidP="00BA1D05">
      <w:pPr>
        <w:pStyle w:val="1"/>
        <w:spacing w:before="0" w:after="0"/>
        <w:rPr>
          <w:rFonts w:cs="Arial"/>
          <w:color w:val="4472C4"/>
        </w:rPr>
      </w:pPr>
      <w:r w:rsidRPr="0036035B">
        <w:rPr>
          <w:rFonts w:cs="Arial"/>
          <w:color w:val="4472C4"/>
        </w:rPr>
        <w:t>2.2.5. Общая формула прогноза поведения по Роттеру</w:t>
      </w:r>
      <w:bookmarkEnd w:id="78"/>
      <w:bookmarkEnd w:id="79"/>
    </w:p>
    <w:p w14:paraId="0751A3DD"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Как указывалось выше, </w:t>
      </w:r>
      <w:proofErr w:type="spellStart"/>
      <w:r w:rsidRPr="0022467B">
        <w:rPr>
          <w:b/>
          <w:color w:val="000000"/>
          <w:sz w:val="22"/>
          <w:szCs w:val="22"/>
        </w:rPr>
        <w:t>Роттер</w:t>
      </w:r>
      <w:proofErr w:type="spellEnd"/>
      <w:r w:rsidRPr="0022467B">
        <w:rPr>
          <w:b/>
          <w:i/>
          <w:color w:val="000000"/>
          <w:sz w:val="22"/>
          <w:szCs w:val="22"/>
        </w:rPr>
        <w:t xml:space="preserve"> считает</w:t>
      </w:r>
      <w:r w:rsidRPr="00820E88">
        <w:rPr>
          <w:color w:val="000000"/>
          <w:sz w:val="22"/>
          <w:szCs w:val="22"/>
        </w:rPr>
        <w:t xml:space="preserve">, что его основная формула ограничена прогнозом специфического поведения в контролируемых ситуациях, где подкрепления и ожидания относительно просты. Прогноз поведения в повседневных ситуациях, с его точки зрения, требует более обобщенной формулы. </w:t>
      </w:r>
      <w:r w:rsidRPr="0022467B">
        <w:rPr>
          <w:b/>
          <w:i/>
          <w:color w:val="000000"/>
          <w:sz w:val="22"/>
          <w:szCs w:val="22"/>
        </w:rPr>
        <w:t xml:space="preserve">Поэтому </w:t>
      </w:r>
      <w:proofErr w:type="spellStart"/>
      <w:r w:rsidRPr="0022467B">
        <w:rPr>
          <w:b/>
          <w:color w:val="000000"/>
          <w:sz w:val="22"/>
          <w:szCs w:val="22"/>
        </w:rPr>
        <w:t>Роттер</w:t>
      </w:r>
      <w:proofErr w:type="spellEnd"/>
      <w:r w:rsidRPr="0022467B">
        <w:rPr>
          <w:b/>
          <w:i/>
          <w:color w:val="000000"/>
          <w:sz w:val="22"/>
          <w:szCs w:val="22"/>
        </w:rPr>
        <w:t xml:space="preserve"> предлагает следующую модель прогноза</w:t>
      </w:r>
      <w:r w:rsidRPr="00820E88">
        <w:rPr>
          <w:color w:val="000000"/>
          <w:sz w:val="22"/>
          <w:szCs w:val="22"/>
        </w:rPr>
        <w:t xml:space="preserve">: </w:t>
      </w:r>
      <w:r w:rsidR="007D7DDC" w:rsidRPr="00820E88">
        <w:rPr>
          <w:color w:val="000000"/>
          <w:szCs w:val="22"/>
          <w:highlight w:val="green"/>
        </w:rPr>
        <w:t>Масштабируемый рисунок и статичный для читалки</w:t>
      </w:r>
    </w:p>
    <w:p w14:paraId="62081353" w14:textId="77777777" w:rsidR="00495466" w:rsidRPr="0022467B" w:rsidRDefault="00972679" w:rsidP="0036035B">
      <w:pPr>
        <w:pStyle w:val="a8"/>
        <w:widowControl w:val="0"/>
        <w:pBdr>
          <w:top w:val="single" w:sz="4" w:space="1" w:color="auto"/>
          <w:left w:val="single" w:sz="4" w:space="4" w:color="auto"/>
          <w:bottom w:val="single" w:sz="4" w:space="1" w:color="auto"/>
          <w:right w:val="single" w:sz="4" w:space="4" w:color="auto"/>
        </w:pBdr>
        <w:shd w:val="clear" w:color="auto" w:fill="DEEAF6"/>
        <w:spacing w:before="0" w:after="0" w:line="360" w:lineRule="auto"/>
        <w:jc w:val="center"/>
        <w:rPr>
          <w:b/>
          <w:color w:val="000000"/>
          <w:sz w:val="22"/>
          <w:szCs w:val="22"/>
          <w:bdr w:val="single" w:sz="6" w:space="8" w:color="3BB162" w:frame="1"/>
        </w:rPr>
      </w:pPr>
      <w:r w:rsidRPr="0022467B">
        <w:rPr>
          <w:rStyle w:val="formula1"/>
          <w:b/>
          <w:color w:val="000000"/>
          <w:sz w:val="22"/>
          <w:szCs w:val="22"/>
        </w:rPr>
        <w:t>Потенциал потребности = свобода деятельности + ценность потребности</w:t>
      </w:r>
    </w:p>
    <w:p w14:paraId="6ADA4046" w14:textId="77777777" w:rsidR="00495466" w:rsidRDefault="00495466" w:rsidP="00BA1D05">
      <w:pPr>
        <w:pStyle w:val="a8"/>
        <w:widowControl w:val="0"/>
        <w:spacing w:before="0" w:after="0" w:line="360" w:lineRule="auto"/>
        <w:rPr>
          <w:color w:val="000000"/>
          <w:sz w:val="22"/>
          <w:szCs w:val="22"/>
        </w:rPr>
      </w:pPr>
      <w:r w:rsidRPr="00820E88">
        <w:rPr>
          <w:color w:val="000000"/>
          <w:sz w:val="22"/>
          <w:szCs w:val="22"/>
          <w:highlight w:val="green"/>
        </w:rPr>
        <w:t>Медиа вставка</w:t>
      </w:r>
      <w:r w:rsidRPr="00820E88">
        <w:rPr>
          <w:color w:val="000000"/>
          <w:sz w:val="22"/>
          <w:szCs w:val="22"/>
        </w:rPr>
        <w:t xml:space="preserve"> </w:t>
      </w:r>
      <w:r w:rsidRPr="00820E88">
        <w:rPr>
          <w:color w:val="000000"/>
          <w:sz w:val="22"/>
          <w:szCs w:val="22"/>
          <w:highlight w:val="cyan"/>
        </w:rPr>
        <w:t>и рис. Иллюстрация</w:t>
      </w:r>
      <w:r w:rsidRPr="00820E88">
        <w:rPr>
          <w:color w:val="000000"/>
          <w:sz w:val="22"/>
          <w:szCs w:val="22"/>
        </w:rPr>
        <w:t>.</w:t>
      </w:r>
    </w:p>
    <w:p w14:paraId="51E0B790" w14:textId="77777777" w:rsidR="00D55810" w:rsidRPr="00D55810" w:rsidRDefault="00D55810" w:rsidP="00BA1D05">
      <w:pPr>
        <w:pStyle w:val="a8"/>
        <w:widowControl w:val="0"/>
        <w:spacing w:before="0" w:after="0" w:line="360" w:lineRule="auto"/>
        <w:rPr>
          <w:b/>
          <w:i/>
          <w:color w:val="000000"/>
          <w:sz w:val="22"/>
          <w:szCs w:val="22"/>
        </w:rPr>
      </w:pPr>
      <w:r w:rsidRPr="00D55810">
        <w:rPr>
          <w:b/>
          <w:i/>
          <w:color w:val="000000"/>
          <w:sz w:val="22"/>
          <w:szCs w:val="22"/>
        </w:rPr>
        <w:t>Общая формула предсказаний</w:t>
      </w:r>
    </w:p>
    <w:p w14:paraId="34EEEC26" w14:textId="77777777" w:rsidR="00D55810" w:rsidRDefault="00D55810" w:rsidP="00D55810">
      <w:pPr>
        <w:pStyle w:val="a8"/>
        <w:widowControl w:val="0"/>
        <w:spacing w:before="0" w:after="0" w:line="360" w:lineRule="auto"/>
        <w:jc w:val="both"/>
        <w:rPr>
          <w:i/>
          <w:color w:val="000000"/>
          <w:sz w:val="22"/>
          <w:szCs w:val="22"/>
        </w:rPr>
      </w:pPr>
      <w:r w:rsidRPr="00AC50EB">
        <w:rPr>
          <w:i/>
          <w:noProof/>
          <w:color w:val="000000"/>
          <w:sz w:val="22"/>
          <w:szCs w:val="22"/>
        </w:rPr>
        <mc:AlternateContent>
          <mc:Choice Requires="wps">
            <w:drawing>
              <wp:anchor distT="0" distB="0" distL="114300" distR="114300" simplePos="0" relativeHeight="251719680" behindDoc="0" locked="0" layoutInCell="1" allowOverlap="1" wp14:anchorId="69EB52D8" wp14:editId="03D61B0A">
                <wp:simplePos x="0" y="0"/>
                <wp:positionH relativeFrom="column">
                  <wp:posOffset>-805815</wp:posOffset>
                </wp:positionH>
                <wp:positionV relativeFrom="paragraph">
                  <wp:posOffset>211455</wp:posOffset>
                </wp:positionV>
                <wp:extent cx="1844040" cy="1470660"/>
                <wp:effectExtent l="0" t="0" r="22860" b="15240"/>
                <wp:wrapNone/>
                <wp:docPr id="3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70660"/>
                        </a:xfrm>
                        <a:prstGeom prst="rect">
                          <a:avLst/>
                        </a:prstGeom>
                        <a:solidFill>
                          <a:srgbClr val="FFFFFF"/>
                        </a:solidFill>
                        <a:ln w="9525">
                          <a:solidFill>
                            <a:srgbClr val="000000"/>
                          </a:solidFill>
                          <a:miter lim="800000"/>
                          <a:headEnd/>
                          <a:tailEnd/>
                        </a:ln>
                      </wps:spPr>
                      <wps:txbx>
                        <w:txbxContent>
                          <w:p w14:paraId="74006FF5" w14:textId="77777777" w:rsidR="00AE0BC1" w:rsidRPr="00AC50EB" w:rsidRDefault="00AE0BC1" w:rsidP="00D55810">
                            <w:pPr>
                              <w:jc w:val="center"/>
                              <w:rPr>
                                <w:sz w:val="18"/>
                                <w:szCs w:val="18"/>
                              </w:rPr>
                            </w:pPr>
                            <w:r w:rsidRPr="00AC50EB">
                              <w:rPr>
                                <w:color w:val="000000"/>
                                <w:sz w:val="18"/>
                                <w:szCs w:val="18"/>
                              </w:rPr>
                              <w:t xml:space="preserve">Вероятность того, что Алиса </w:t>
                            </w:r>
                            <w:r>
                              <w:rPr>
                                <w:color w:val="000000"/>
                                <w:sz w:val="18"/>
                                <w:szCs w:val="18"/>
                              </w:rPr>
                              <w:t>сделает все необходимое, чтобы получить степень доктора клинической психологии и удовлетворит тем самым свою потребность в признании и статусе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B52D8" id="_x0000_s1052" type="#_x0000_t202" style="position:absolute;left:0;text-align:left;margin-left:-63.45pt;margin-top:16.65pt;width:145.2pt;height:11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">
                <v:textbox>
                  <w:txbxContent>
                    <w:p w14:paraId="74006FF5" w14:textId="77777777" w:rsidR="00AE0BC1" w:rsidRPr="00AC50EB" w:rsidRDefault="00AE0BC1" w:rsidP="00D55810">
                      <w:pPr>
                        <w:jc w:val="center"/>
                        <w:rPr>
                          <w:sz w:val="18"/>
                          <w:szCs w:val="18"/>
                        </w:rPr>
                      </w:pPr>
                      <w:r w:rsidRPr="00AC50EB">
                        <w:rPr>
                          <w:color w:val="000000"/>
                          <w:sz w:val="18"/>
                          <w:szCs w:val="18"/>
                        </w:rPr>
                        <w:t xml:space="preserve">Вероятность того, что Алиса </w:t>
                      </w:r>
                      <w:r>
                        <w:rPr>
                          <w:color w:val="000000"/>
                          <w:sz w:val="18"/>
                          <w:szCs w:val="18"/>
                        </w:rPr>
                        <w:t>сделает все необходимое, чтобы получить степень доктора клинической психологии и удовлетворит тем самым свою потребность в признании и статусе</w:t>
                      </w:r>
                    </w:p>
                  </w:txbxContent>
                </v:textbox>
              </v:shape>
            </w:pict>
          </mc:Fallback>
        </mc:AlternateContent>
      </w:r>
      <w:r w:rsidRPr="00AC50EB">
        <w:rPr>
          <w:i/>
          <w:noProof/>
          <w:color w:val="000000"/>
          <w:sz w:val="22"/>
          <w:szCs w:val="22"/>
        </w:rPr>
        <mc:AlternateContent>
          <mc:Choice Requires="wps">
            <w:drawing>
              <wp:anchor distT="0" distB="0" distL="114300" distR="114300" simplePos="0" relativeHeight="251720704" behindDoc="0" locked="0" layoutInCell="1" allowOverlap="1" wp14:anchorId="47D80EB2" wp14:editId="46B8A81E">
                <wp:simplePos x="0" y="0"/>
                <wp:positionH relativeFrom="column">
                  <wp:posOffset>1830705</wp:posOffset>
                </wp:positionH>
                <wp:positionV relativeFrom="paragraph">
                  <wp:posOffset>211455</wp:posOffset>
                </wp:positionV>
                <wp:extent cx="1844040" cy="1432560"/>
                <wp:effectExtent l="0" t="0" r="22860" b="15240"/>
                <wp:wrapNone/>
                <wp:docPr id="3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32560"/>
                        </a:xfrm>
                        <a:prstGeom prst="rect">
                          <a:avLst/>
                        </a:prstGeom>
                        <a:solidFill>
                          <a:srgbClr val="FFFFFF"/>
                        </a:solidFill>
                        <a:ln w="9525">
                          <a:solidFill>
                            <a:srgbClr val="000000"/>
                          </a:solidFill>
                          <a:miter lim="800000"/>
                          <a:headEnd/>
                          <a:tailEnd/>
                        </a:ln>
                      </wps:spPr>
                      <wps:txbx>
                        <w:txbxContent>
                          <w:p w14:paraId="13D20E01" w14:textId="77777777" w:rsidR="00AE0BC1" w:rsidRPr="00AC50EB" w:rsidRDefault="00AE0BC1" w:rsidP="00D55810">
                            <w:pPr>
                              <w:jc w:val="center"/>
                              <w:rPr>
                                <w:sz w:val="18"/>
                                <w:szCs w:val="18"/>
                              </w:rPr>
                            </w:pPr>
                            <w:r w:rsidRPr="00AC50EB">
                              <w:rPr>
                                <w:color w:val="000000"/>
                                <w:sz w:val="18"/>
                                <w:szCs w:val="18"/>
                              </w:rPr>
                              <w:t xml:space="preserve">ее </w:t>
                            </w:r>
                            <w:r>
                              <w:rPr>
                                <w:color w:val="000000"/>
                                <w:sz w:val="18"/>
                                <w:szCs w:val="18"/>
                              </w:rPr>
                              <w:t xml:space="preserve">средних </w:t>
                            </w:r>
                            <w:r w:rsidRPr="00AC50EB">
                              <w:rPr>
                                <w:color w:val="000000"/>
                                <w:sz w:val="18"/>
                                <w:szCs w:val="18"/>
                              </w:rPr>
                              <w:t xml:space="preserve">ожиданий, что </w:t>
                            </w:r>
                            <w:r>
                              <w:rPr>
                                <w:color w:val="000000"/>
                                <w:sz w:val="18"/>
                                <w:szCs w:val="18"/>
                              </w:rPr>
                              <w:t xml:space="preserve">серия взаимосвязанных поведений, направленных на получение признания и достижения статуса, получит подкрепление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80EB2" id="_x0000_s1053" type="#_x0000_t202" style="position:absolute;left:0;text-align:left;margin-left:144.15pt;margin-top:16.65pt;width:145.2pt;height:112.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">
                <v:textbox>
                  <w:txbxContent>
                    <w:p w14:paraId="13D20E01" w14:textId="77777777" w:rsidR="00AE0BC1" w:rsidRPr="00AC50EB" w:rsidRDefault="00AE0BC1" w:rsidP="00D55810">
                      <w:pPr>
                        <w:jc w:val="center"/>
                        <w:rPr>
                          <w:sz w:val="18"/>
                          <w:szCs w:val="18"/>
                        </w:rPr>
                      </w:pPr>
                      <w:r w:rsidRPr="00AC50EB">
                        <w:rPr>
                          <w:color w:val="000000"/>
                          <w:sz w:val="18"/>
                          <w:szCs w:val="18"/>
                        </w:rPr>
                        <w:t xml:space="preserve">ее </w:t>
                      </w:r>
                      <w:r>
                        <w:rPr>
                          <w:color w:val="000000"/>
                          <w:sz w:val="18"/>
                          <w:szCs w:val="18"/>
                        </w:rPr>
                        <w:t xml:space="preserve">средних </w:t>
                      </w:r>
                      <w:r w:rsidRPr="00AC50EB">
                        <w:rPr>
                          <w:color w:val="000000"/>
                          <w:sz w:val="18"/>
                          <w:szCs w:val="18"/>
                        </w:rPr>
                        <w:t xml:space="preserve">ожиданий, что </w:t>
                      </w:r>
                      <w:r>
                        <w:rPr>
                          <w:color w:val="000000"/>
                          <w:sz w:val="18"/>
                          <w:szCs w:val="18"/>
                        </w:rPr>
                        <w:t xml:space="preserve">серия взаимосвязанных поведений, направленных на получение признания и достижения статуса, получит подкрепление </w:t>
                      </w:r>
                    </w:p>
                  </w:txbxContent>
                </v:textbox>
              </v:shape>
            </w:pict>
          </mc:Fallback>
        </mc:AlternateContent>
      </w:r>
      <w:r w:rsidRPr="00AC50EB">
        <w:rPr>
          <w:i/>
          <w:noProof/>
          <w:color w:val="000000"/>
          <w:sz w:val="22"/>
          <w:szCs w:val="22"/>
        </w:rPr>
        <mc:AlternateContent>
          <mc:Choice Requires="wps">
            <w:drawing>
              <wp:anchor distT="0" distB="0" distL="114300" distR="114300" simplePos="0" relativeHeight="251716608" behindDoc="0" locked="0" layoutInCell="1" allowOverlap="1" wp14:anchorId="35165E7E" wp14:editId="3633C836">
                <wp:simplePos x="0" y="0"/>
                <wp:positionH relativeFrom="column">
                  <wp:posOffset>4040505</wp:posOffset>
                </wp:positionH>
                <wp:positionV relativeFrom="paragraph">
                  <wp:posOffset>211455</wp:posOffset>
                </wp:positionV>
                <wp:extent cx="1844040" cy="1432560"/>
                <wp:effectExtent l="0" t="0" r="22860" b="15240"/>
                <wp:wrapNone/>
                <wp:docPr id="3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32560"/>
                        </a:xfrm>
                        <a:prstGeom prst="rect">
                          <a:avLst/>
                        </a:prstGeom>
                        <a:solidFill>
                          <a:srgbClr val="FFFFFF"/>
                        </a:solidFill>
                        <a:ln w="9525">
                          <a:solidFill>
                            <a:srgbClr val="000000"/>
                          </a:solidFill>
                          <a:miter lim="800000"/>
                          <a:headEnd/>
                          <a:tailEnd/>
                        </a:ln>
                      </wps:spPr>
                      <wps:txbx>
                        <w:txbxContent>
                          <w:p w14:paraId="6BF50C6C" w14:textId="77777777" w:rsidR="00AE0BC1" w:rsidRPr="00AC50EB" w:rsidRDefault="00AE0BC1" w:rsidP="00D55810">
                            <w:pPr>
                              <w:jc w:val="center"/>
                              <w:rPr>
                                <w:sz w:val="18"/>
                                <w:szCs w:val="18"/>
                              </w:rPr>
                            </w:pPr>
                            <w:r>
                              <w:rPr>
                                <w:color w:val="000000"/>
                                <w:sz w:val="18"/>
                                <w:szCs w:val="18"/>
                              </w:rPr>
                              <w:t>ценности, которую она придает хорошим оценкам, престижу, репутации, уважению со стороны коллег, одобрению профессоров и прочим подкреплением, связанным с признанием и статусом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65E7E" id="_x0000_s1054" type="#_x0000_t202" style="position:absolute;left:0;text-align:left;margin-left:318.15pt;margin-top:16.65pt;width:145.2pt;height:11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">
                <v:textbox>
                  <w:txbxContent>
                    <w:p w14:paraId="6BF50C6C" w14:textId="77777777" w:rsidR="00AE0BC1" w:rsidRPr="00AC50EB" w:rsidRDefault="00AE0BC1" w:rsidP="00D55810">
                      <w:pPr>
                        <w:jc w:val="center"/>
                        <w:rPr>
                          <w:sz w:val="18"/>
                          <w:szCs w:val="18"/>
                        </w:rPr>
                      </w:pPr>
                      <w:r>
                        <w:rPr>
                          <w:color w:val="000000"/>
                          <w:sz w:val="18"/>
                          <w:szCs w:val="18"/>
                        </w:rPr>
                        <w:t>ценности, которую она придает хорошим оценкам, престижу, репутации, уважению со стороны коллег, одобрению профессоров и прочим подкреплением, связанным с признанием и статусом</w:t>
                      </w:r>
                    </w:p>
                  </w:txbxContent>
                </v:textbox>
              </v:shape>
            </w:pict>
          </mc:Fallback>
        </mc:AlternateContent>
      </w:r>
      <w:proofErr w:type="spellStart"/>
      <w:r w:rsidRPr="00AC50EB">
        <w:rPr>
          <w:i/>
          <w:color w:val="000000"/>
          <w:sz w:val="22"/>
          <w:szCs w:val="22"/>
        </w:rPr>
        <w:t>П</w:t>
      </w:r>
      <w:r>
        <w:rPr>
          <w:i/>
          <w:color w:val="000000"/>
          <w:sz w:val="22"/>
          <w:szCs w:val="22"/>
        </w:rPr>
        <w:t>отр</w:t>
      </w:r>
      <w:r w:rsidRPr="00AC50EB">
        <w:rPr>
          <w:i/>
          <w:color w:val="000000"/>
          <w:sz w:val="22"/>
          <w:szCs w:val="22"/>
        </w:rPr>
        <w:t>П</w:t>
      </w:r>
      <w:proofErr w:type="spellEnd"/>
      <w:r w:rsidRPr="00AC50EB">
        <w:rPr>
          <w:i/>
          <w:color w:val="000000"/>
          <w:sz w:val="22"/>
          <w:szCs w:val="22"/>
          <w:vertAlign w:val="subscript"/>
        </w:rPr>
        <w:t xml:space="preserve"> </w:t>
      </w:r>
      <w:r>
        <w:rPr>
          <w:i/>
          <w:color w:val="000000"/>
          <w:sz w:val="22"/>
          <w:szCs w:val="22"/>
        </w:rPr>
        <w:t>= f(СП</w:t>
      </w:r>
      <w:r w:rsidRPr="00AC50EB">
        <w:rPr>
          <w:i/>
          <w:color w:val="000000"/>
          <w:sz w:val="22"/>
          <w:szCs w:val="22"/>
        </w:rPr>
        <w:t xml:space="preserve">&amp; </w:t>
      </w:r>
      <w:proofErr w:type="spellStart"/>
      <w:r w:rsidRPr="00AC50EB">
        <w:rPr>
          <w:i/>
          <w:color w:val="000000"/>
          <w:sz w:val="22"/>
          <w:szCs w:val="22"/>
        </w:rPr>
        <w:t>ЦП</w:t>
      </w:r>
      <w:r>
        <w:rPr>
          <w:i/>
          <w:color w:val="000000"/>
          <w:sz w:val="22"/>
          <w:szCs w:val="22"/>
        </w:rPr>
        <w:t>отр</w:t>
      </w:r>
      <w:proofErr w:type="spellEnd"/>
      <w:r w:rsidRPr="00AC50EB">
        <w:rPr>
          <w:i/>
          <w:color w:val="000000"/>
          <w:sz w:val="22"/>
          <w:szCs w:val="22"/>
        </w:rPr>
        <w:t>)</w:t>
      </w:r>
    </w:p>
    <w:p w14:paraId="4CE649AB" w14:textId="77777777" w:rsidR="00D55810" w:rsidRDefault="00D55810" w:rsidP="00D55810">
      <w:pPr>
        <w:pStyle w:val="a8"/>
        <w:widowControl w:val="0"/>
        <w:spacing w:before="0" w:after="0" w:line="360" w:lineRule="auto"/>
        <w:jc w:val="both"/>
        <w:rPr>
          <w:color w:val="000000"/>
          <w:sz w:val="22"/>
          <w:szCs w:val="22"/>
        </w:rPr>
      </w:pPr>
    </w:p>
    <w:p w14:paraId="39A4F31F" w14:textId="77777777" w:rsidR="00D55810" w:rsidRDefault="00D55810" w:rsidP="00D55810">
      <w:pPr>
        <w:pStyle w:val="a8"/>
        <w:widowControl w:val="0"/>
        <w:spacing w:before="0" w:after="0" w:line="360" w:lineRule="auto"/>
        <w:jc w:val="both"/>
        <w:rPr>
          <w:color w:val="000000"/>
          <w:sz w:val="22"/>
          <w:szCs w:val="22"/>
        </w:rPr>
      </w:pPr>
      <w:r w:rsidRPr="00AC50EB">
        <w:rPr>
          <w:i/>
          <w:noProof/>
          <w:color w:val="000000"/>
          <w:sz w:val="22"/>
          <w:szCs w:val="22"/>
        </w:rPr>
        <mc:AlternateContent>
          <mc:Choice Requires="wps">
            <w:drawing>
              <wp:anchor distT="0" distB="0" distL="114300" distR="114300" simplePos="0" relativeHeight="251717632" behindDoc="0" locked="0" layoutInCell="1" allowOverlap="1" wp14:anchorId="7B94A18C" wp14:editId="10066136">
                <wp:simplePos x="0" y="0"/>
                <wp:positionH relativeFrom="column">
                  <wp:posOffset>3674745</wp:posOffset>
                </wp:positionH>
                <wp:positionV relativeFrom="paragraph">
                  <wp:posOffset>154940</wp:posOffset>
                </wp:positionV>
                <wp:extent cx="365760" cy="304800"/>
                <wp:effectExtent l="0" t="0" r="0" b="0"/>
                <wp:wrapNone/>
                <wp:docPr id="3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4800"/>
                        </a:xfrm>
                        <a:prstGeom prst="rect">
                          <a:avLst/>
                        </a:prstGeom>
                        <a:solidFill>
                          <a:srgbClr val="FFFFFF"/>
                        </a:solidFill>
                        <a:ln w="9525">
                          <a:noFill/>
                          <a:miter lim="800000"/>
                          <a:headEnd/>
                          <a:tailEnd/>
                        </a:ln>
                      </wps:spPr>
                      <wps:txbx>
                        <w:txbxContent>
                          <w:p w14:paraId="6AE2DA35" w14:textId="77777777" w:rsidR="00AE0BC1" w:rsidRPr="00AC50EB" w:rsidRDefault="00AE0BC1" w:rsidP="00D55810">
                            <w:pPr>
                              <w:jc w:val="center"/>
                              <w:rPr>
                                <w:sz w:val="18"/>
                                <w:szCs w:val="18"/>
                              </w:rPr>
                            </w:pPr>
                            <w:r>
                              <w:rPr>
                                <w:color w:val="000000"/>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4A18C" id="_x0000_s1055" type="#_x0000_t202" style="position:absolute;left:0;text-align:left;margin-left:289.35pt;margin-top:12.2pt;width:28.8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" stroked="f">
                <v:textbox>
                  <w:txbxContent>
                    <w:p w14:paraId="6AE2DA35" w14:textId="77777777" w:rsidR="00AE0BC1" w:rsidRPr="00AC50EB" w:rsidRDefault="00AE0BC1" w:rsidP="00D55810">
                      <w:pPr>
                        <w:jc w:val="center"/>
                        <w:rPr>
                          <w:sz w:val="18"/>
                          <w:szCs w:val="18"/>
                        </w:rPr>
                      </w:pPr>
                      <w:r>
                        <w:rPr>
                          <w:color w:val="000000"/>
                          <w:szCs w:val="22"/>
                        </w:rPr>
                        <w:t>+</w:t>
                      </w:r>
                    </w:p>
                  </w:txbxContent>
                </v:textbox>
              </v:shape>
            </w:pict>
          </mc:Fallback>
        </mc:AlternateContent>
      </w:r>
      <w:r w:rsidRPr="00AC50EB">
        <w:rPr>
          <w:i/>
          <w:noProof/>
          <w:color w:val="000000"/>
          <w:sz w:val="22"/>
          <w:szCs w:val="22"/>
        </w:rPr>
        <mc:AlternateContent>
          <mc:Choice Requires="wps">
            <w:drawing>
              <wp:anchor distT="0" distB="0" distL="114300" distR="114300" simplePos="0" relativeHeight="251718656" behindDoc="0" locked="0" layoutInCell="1" allowOverlap="1" wp14:anchorId="5FCC1714" wp14:editId="339E3887">
                <wp:simplePos x="0" y="0"/>
                <wp:positionH relativeFrom="column">
                  <wp:posOffset>939165</wp:posOffset>
                </wp:positionH>
                <wp:positionV relativeFrom="paragraph">
                  <wp:posOffset>116840</wp:posOffset>
                </wp:positionV>
                <wp:extent cx="937260" cy="48006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80060"/>
                        </a:xfrm>
                        <a:prstGeom prst="rect">
                          <a:avLst/>
                        </a:prstGeom>
                        <a:solidFill>
                          <a:srgbClr val="FFFFFF"/>
                        </a:solidFill>
                        <a:ln w="9525">
                          <a:noFill/>
                          <a:miter lim="800000"/>
                          <a:headEnd/>
                          <a:tailEnd/>
                        </a:ln>
                      </wps:spPr>
                      <wps:txbx>
                        <w:txbxContent>
                          <w:p w14:paraId="197DFD77" w14:textId="77777777" w:rsidR="00AE0BC1" w:rsidRPr="00AC50EB" w:rsidRDefault="00AE0BC1" w:rsidP="00D55810">
                            <w:pPr>
                              <w:jc w:val="center"/>
                              <w:rPr>
                                <w:sz w:val="18"/>
                                <w:szCs w:val="18"/>
                              </w:rPr>
                            </w:pPr>
                            <w:r w:rsidRPr="00AC50EB">
                              <w:rPr>
                                <w:color w:val="000000"/>
                                <w:sz w:val="18"/>
                                <w:szCs w:val="18"/>
                              </w:rPr>
                              <w:t>это функция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C1714" id="_x0000_s1056" type="#_x0000_t202" style="position:absolute;left:0;text-align:left;margin-left:73.95pt;margin-top:9.2pt;width:73.8pt;height:37.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" stroked="f">
                <v:textbox>
                  <w:txbxContent>
                    <w:p w14:paraId="197DFD77" w14:textId="77777777" w:rsidR="00AE0BC1" w:rsidRPr="00AC50EB" w:rsidRDefault="00AE0BC1" w:rsidP="00D55810">
                      <w:pPr>
                        <w:jc w:val="center"/>
                        <w:rPr>
                          <w:sz w:val="18"/>
                          <w:szCs w:val="18"/>
                        </w:rPr>
                      </w:pPr>
                      <w:r w:rsidRPr="00AC50EB">
                        <w:rPr>
                          <w:color w:val="000000"/>
                          <w:sz w:val="18"/>
                          <w:szCs w:val="18"/>
                        </w:rPr>
                        <w:t>это функция</w:t>
                      </w:r>
                    </w:p>
                  </w:txbxContent>
                </v:textbox>
              </v:shape>
            </w:pict>
          </mc:Fallback>
        </mc:AlternateContent>
      </w:r>
    </w:p>
    <w:p w14:paraId="080FC97A" w14:textId="77777777" w:rsidR="00D55810" w:rsidRDefault="00D55810" w:rsidP="00D55810">
      <w:pPr>
        <w:pStyle w:val="a8"/>
        <w:widowControl w:val="0"/>
        <w:spacing w:before="0" w:after="0" w:line="360" w:lineRule="auto"/>
        <w:jc w:val="both"/>
        <w:rPr>
          <w:color w:val="000000"/>
          <w:sz w:val="22"/>
          <w:szCs w:val="22"/>
        </w:rPr>
      </w:pPr>
    </w:p>
    <w:p w14:paraId="60B0FF4C" w14:textId="77777777" w:rsidR="00495466" w:rsidRPr="00820E88" w:rsidRDefault="00495466" w:rsidP="0022467B">
      <w:pPr>
        <w:pStyle w:val="a8"/>
        <w:widowControl w:val="0"/>
        <w:spacing w:before="0" w:after="0" w:line="360" w:lineRule="auto"/>
        <w:jc w:val="center"/>
        <w:rPr>
          <w:color w:val="000000"/>
          <w:sz w:val="22"/>
          <w:szCs w:val="22"/>
        </w:rPr>
      </w:pPr>
    </w:p>
    <w:p w14:paraId="013EE65F" w14:textId="77777777" w:rsidR="00D55810" w:rsidRDefault="00D55810" w:rsidP="00BA1D05">
      <w:pPr>
        <w:pStyle w:val="a8"/>
        <w:widowControl w:val="0"/>
        <w:spacing w:before="0" w:after="0" w:line="360" w:lineRule="auto"/>
        <w:jc w:val="both"/>
        <w:rPr>
          <w:color w:val="000000"/>
          <w:sz w:val="22"/>
          <w:szCs w:val="22"/>
        </w:rPr>
      </w:pPr>
    </w:p>
    <w:p w14:paraId="6518833B" w14:textId="77777777" w:rsidR="00D55810" w:rsidRDefault="00D55810" w:rsidP="00BA1D05">
      <w:pPr>
        <w:pStyle w:val="a8"/>
        <w:widowControl w:val="0"/>
        <w:spacing w:before="0" w:after="0" w:line="360" w:lineRule="auto"/>
        <w:jc w:val="both"/>
        <w:rPr>
          <w:color w:val="000000"/>
          <w:sz w:val="22"/>
          <w:szCs w:val="22"/>
        </w:rPr>
      </w:pPr>
    </w:p>
    <w:p w14:paraId="786F5B87" w14:textId="77777777" w:rsidR="00D55810" w:rsidRDefault="00D55810" w:rsidP="00BA1D05">
      <w:pPr>
        <w:pStyle w:val="a8"/>
        <w:widowControl w:val="0"/>
        <w:spacing w:before="0" w:after="0" w:line="360" w:lineRule="auto"/>
        <w:jc w:val="both"/>
        <w:rPr>
          <w:color w:val="000000"/>
          <w:sz w:val="22"/>
          <w:szCs w:val="22"/>
        </w:rPr>
      </w:pPr>
    </w:p>
    <w:p w14:paraId="63174154" w14:textId="77777777" w:rsidR="005953CE"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Это уравнение показывает, что два отдельных фактора определяют потенциал выстраивания поведения, направленного на удовлетворение определенных нужд. </w:t>
      </w:r>
      <w:r w:rsidRPr="0022467B">
        <w:rPr>
          <w:b/>
          <w:i/>
          <w:color w:val="000000"/>
          <w:sz w:val="22"/>
          <w:szCs w:val="22"/>
        </w:rPr>
        <w:t>Первый фактор</w:t>
      </w:r>
      <w:r w:rsidRPr="00820E88">
        <w:rPr>
          <w:color w:val="000000"/>
          <w:sz w:val="22"/>
          <w:szCs w:val="22"/>
        </w:rPr>
        <w:t xml:space="preserve"> — свобода деятельности человека или общее ожидание, что данное поведение приведет к удовлетворению потребности. </w:t>
      </w:r>
      <w:r w:rsidRPr="0022467B">
        <w:rPr>
          <w:b/>
          <w:i/>
          <w:color w:val="000000"/>
          <w:sz w:val="22"/>
          <w:szCs w:val="22"/>
        </w:rPr>
        <w:t xml:space="preserve">Второй фактор </w:t>
      </w:r>
      <w:r w:rsidRPr="00820E88">
        <w:rPr>
          <w:color w:val="000000"/>
          <w:sz w:val="22"/>
          <w:szCs w:val="22"/>
        </w:rPr>
        <w:t xml:space="preserve">— ценность, </w:t>
      </w:r>
      <w:r w:rsidRPr="00820E88">
        <w:rPr>
          <w:color w:val="000000"/>
          <w:sz w:val="22"/>
          <w:szCs w:val="22"/>
        </w:rPr>
        <w:lastRenderedPageBreak/>
        <w:t xml:space="preserve">которую человек придает потребности, связанной с ожиданием или достижением каких-то целей. </w:t>
      </w:r>
    </w:p>
    <w:p w14:paraId="0E3213F4"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Проще говоря, </w:t>
      </w:r>
      <w:proofErr w:type="spellStart"/>
      <w:r w:rsidRPr="0022467B">
        <w:rPr>
          <w:b/>
          <w:i/>
          <w:color w:val="000000"/>
          <w:sz w:val="22"/>
          <w:szCs w:val="22"/>
        </w:rPr>
        <w:t>роттеровская</w:t>
      </w:r>
      <w:proofErr w:type="spellEnd"/>
      <w:r w:rsidRPr="0022467B">
        <w:rPr>
          <w:b/>
          <w:i/>
          <w:color w:val="000000"/>
          <w:sz w:val="22"/>
          <w:szCs w:val="22"/>
        </w:rPr>
        <w:t xml:space="preserve"> общая формула прогноза означает, что человек склонен стремиться к целям, достижение которых будет подкреплено, и ожидаемые подкрепления будут иметь высокую ценность.</w:t>
      </w:r>
      <w:r w:rsidRPr="00820E88">
        <w:rPr>
          <w:color w:val="000000"/>
          <w:sz w:val="22"/>
          <w:szCs w:val="22"/>
        </w:rPr>
        <w:t xml:space="preserve"> </w:t>
      </w:r>
      <w:r w:rsidRPr="0022467B">
        <w:rPr>
          <w:b/>
          <w:i/>
          <w:color w:val="000000"/>
          <w:sz w:val="22"/>
          <w:szCs w:val="22"/>
        </w:rPr>
        <w:t xml:space="preserve">По мнению </w:t>
      </w:r>
      <w:proofErr w:type="spellStart"/>
      <w:r w:rsidRPr="0022467B">
        <w:rPr>
          <w:b/>
          <w:color w:val="000000"/>
          <w:sz w:val="22"/>
          <w:szCs w:val="22"/>
        </w:rPr>
        <w:t>Роттера</w:t>
      </w:r>
      <w:proofErr w:type="spellEnd"/>
      <w:r w:rsidRPr="00820E88">
        <w:rPr>
          <w:color w:val="000000"/>
          <w:sz w:val="22"/>
          <w:szCs w:val="22"/>
        </w:rPr>
        <w:t xml:space="preserve">, при условии, что мы знаем эти факты, возможен точный прогноз в отношении того, как будет вести себя человек. </w:t>
      </w:r>
    </w:p>
    <w:p w14:paraId="3234225A" w14:textId="77777777" w:rsidR="00972679" w:rsidRPr="00820E88" w:rsidRDefault="00972679" w:rsidP="00BA1D05">
      <w:pPr>
        <w:pStyle w:val="a8"/>
        <w:widowControl w:val="0"/>
        <w:spacing w:before="0" w:after="0" w:line="360" w:lineRule="auto"/>
        <w:jc w:val="both"/>
        <w:rPr>
          <w:color w:val="000000"/>
          <w:sz w:val="22"/>
          <w:szCs w:val="22"/>
        </w:rPr>
      </w:pPr>
      <w:r w:rsidRPr="0022467B">
        <w:rPr>
          <w:b/>
          <w:i/>
          <w:color w:val="000000"/>
          <w:sz w:val="22"/>
          <w:szCs w:val="22"/>
        </w:rPr>
        <w:t xml:space="preserve">Общая формула прогноза также подчеркивает влияние </w:t>
      </w:r>
      <w:proofErr w:type="spellStart"/>
      <w:r w:rsidRPr="0022467B">
        <w:rPr>
          <w:b/>
          <w:i/>
          <w:color w:val="000000"/>
          <w:sz w:val="22"/>
          <w:szCs w:val="22"/>
        </w:rPr>
        <w:t>генерализованного</w:t>
      </w:r>
      <w:proofErr w:type="spellEnd"/>
      <w:r w:rsidRPr="0022467B">
        <w:rPr>
          <w:b/>
          <w:i/>
          <w:color w:val="000000"/>
          <w:sz w:val="22"/>
          <w:szCs w:val="22"/>
        </w:rPr>
        <w:t xml:space="preserve"> ожидания, что подкрепление будет иметь место в результате определенного поведения в разных ситуациях. </w:t>
      </w:r>
      <w:proofErr w:type="spellStart"/>
      <w:r w:rsidRPr="0022467B">
        <w:rPr>
          <w:b/>
          <w:color w:val="000000"/>
          <w:sz w:val="22"/>
          <w:szCs w:val="22"/>
        </w:rPr>
        <w:t>Роттер</w:t>
      </w:r>
      <w:proofErr w:type="spellEnd"/>
      <w:r w:rsidRPr="0022467B">
        <w:rPr>
          <w:b/>
          <w:i/>
          <w:color w:val="000000"/>
          <w:sz w:val="22"/>
          <w:szCs w:val="22"/>
        </w:rPr>
        <w:t xml:space="preserve"> определил</w:t>
      </w:r>
      <w:r w:rsidRPr="00820E88">
        <w:rPr>
          <w:color w:val="000000"/>
          <w:sz w:val="22"/>
          <w:szCs w:val="22"/>
        </w:rPr>
        <w:t xml:space="preserve"> два таких </w:t>
      </w:r>
      <w:proofErr w:type="spellStart"/>
      <w:r w:rsidRPr="00820E88">
        <w:rPr>
          <w:color w:val="000000"/>
          <w:sz w:val="22"/>
          <w:szCs w:val="22"/>
        </w:rPr>
        <w:t>генерализованных</w:t>
      </w:r>
      <w:proofErr w:type="spellEnd"/>
      <w:r w:rsidRPr="00820E88">
        <w:rPr>
          <w:color w:val="000000"/>
          <w:sz w:val="22"/>
          <w:szCs w:val="22"/>
        </w:rPr>
        <w:t xml:space="preserve"> ожидания: локус контроля и межличностное доверие. Локус контроля, обсуждаемый далее, — это основа </w:t>
      </w:r>
      <w:proofErr w:type="spellStart"/>
      <w:r w:rsidRPr="00820E88">
        <w:rPr>
          <w:color w:val="000000"/>
          <w:sz w:val="22"/>
          <w:szCs w:val="22"/>
        </w:rPr>
        <w:t>интернально-экстернальной</w:t>
      </w:r>
      <w:proofErr w:type="spellEnd"/>
      <w:r w:rsidRPr="00820E88">
        <w:rPr>
          <w:color w:val="000000"/>
          <w:sz w:val="22"/>
          <w:szCs w:val="22"/>
        </w:rPr>
        <w:t xml:space="preserve"> шкалы </w:t>
      </w:r>
      <w:proofErr w:type="spellStart"/>
      <w:r w:rsidRPr="0022467B">
        <w:rPr>
          <w:b/>
          <w:color w:val="000000"/>
          <w:sz w:val="22"/>
          <w:szCs w:val="22"/>
        </w:rPr>
        <w:t>Роттера</w:t>
      </w:r>
      <w:proofErr w:type="spellEnd"/>
      <w:r w:rsidRPr="00820E88">
        <w:rPr>
          <w:color w:val="000000"/>
          <w:sz w:val="22"/>
          <w:szCs w:val="22"/>
        </w:rPr>
        <w:t xml:space="preserve">, один из наиболее широко используемых параметров самоотчета в исследовании личности. </w:t>
      </w:r>
    </w:p>
    <w:p w14:paraId="15169EB4" w14:textId="77777777" w:rsidR="0022467B" w:rsidRDefault="0022467B" w:rsidP="00BA1D05">
      <w:pPr>
        <w:pStyle w:val="1"/>
        <w:spacing w:before="0" w:after="0"/>
        <w:rPr>
          <w:rFonts w:cs="Arial"/>
          <w:sz w:val="24"/>
        </w:rPr>
      </w:pPr>
      <w:bookmarkStart w:id="80" w:name="_Toc206825240"/>
      <w:bookmarkStart w:id="81" w:name="_Toc216152555"/>
    </w:p>
    <w:p w14:paraId="1FD32839" w14:textId="77777777" w:rsidR="00972679" w:rsidRPr="0036035B" w:rsidRDefault="00972679" w:rsidP="00BA1D05">
      <w:pPr>
        <w:pStyle w:val="1"/>
        <w:spacing w:before="0" w:after="0"/>
        <w:rPr>
          <w:rFonts w:cs="Arial"/>
          <w:color w:val="4472C4"/>
          <w:sz w:val="24"/>
        </w:rPr>
      </w:pPr>
      <w:r w:rsidRPr="0036035B">
        <w:rPr>
          <w:rFonts w:cs="Arial"/>
          <w:color w:val="4472C4"/>
        </w:rPr>
        <w:t>2.2.6. Интернальный и экстернальный локус контроля</w:t>
      </w:r>
      <w:bookmarkEnd w:id="80"/>
      <w:bookmarkEnd w:id="81"/>
    </w:p>
    <w:p w14:paraId="02BADB77"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Большая часть исследований, которые были проведены в соответствии с теорией </w:t>
      </w:r>
      <w:proofErr w:type="spellStart"/>
      <w:r w:rsidRPr="0022467B">
        <w:rPr>
          <w:b/>
          <w:color w:val="000000"/>
          <w:sz w:val="22"/>
          <w:szCs w:val="22"/>
        </w:rPr>
        <w:t>Роттера</w:t>
      </w:r>
      <w:proofErr w:type="spellEnd"/>
      <w:r w:rsidRPr="00820E88">
        <w:rPr>
          <w:color w:val="000000"/>
          <w:sz w:val="22"/>
          <w:szCs w:val="22"/>
        </w:rPr>
        <w:t xml:space="preserve">, сосредотачивалась на личностной переменной, называемой </w:t>
      </w:r>
      <w:r w:rsidRPr="0022467B">
        <w:rPr>
          <w:b/>
          <w:i/>
          <w:color w:val="000000"/>
          <w:sz w:val="22"/>
          <w:szCs w:val="22"/>
          <w:u w:val="single"/>
        </w:rPr>
        <w:t>локус контроля.</w:t>
      </w:r>
      <w:r w:rsidRPr="00820E88">
        <w:rPr>
          <w:color w:val="000000"/>
          <w:sz w:val="22"/>
          <w:szCs w:val="22"/>
        </w:rPr>
        <w:t xml:space="preserve"> </w:t>
      </w:r>
      <w:r w:rsidR="007D7DDC" w:rsidRPr="00820E88">
        <w:rPr>
          <w:color w:val="000000"/>
          <w:szCs w:val="22"/>
          <w:highlight w:val="green"/>
        </w:rPr>
        <w:t>Масштабируемый рисунок и статичный для читалки</w:t>
      </w:r>
    </w:p>
    <w:p w14:paraId="55822604" w14:textId="77777777" w:rsidR="00972679" w:rsidRPr="0036035B" w:rsidRDefault="0022467B" w:rsidP="0036035B">
      <w:pPr>
        <w:pStyle w:val="important"/>
        <w:widowControl w:val="0"/>
        <w:shd w:val="clear" w:color="auto" w:fill="DEEAF6"/>
        <w:spacing w:before="0" w:after="0" w:line="360" w:lineRule="auto"/>
        <w:ind w:left="0" w:right="0"/>
        <w:jc w:val="both"/>
        <w:rPr>
          <w:b/>
          <w:color w:val="000000"/>
          <w:sz w:val="22"/>
          <w:szCs w:val="22"/>
        </w:rPr>
      </w:pPr>
      <w:r w:rsidRPr="0036035B">
        <w:rPr>
          <w:b/>
          <w:bCs/>
          <w:color w:val="000000"/>
          <w:sz w:val="22"/>
          <w:szCs w:val="22"/>
          <w:u w:val="single"/>
        </w:rPr>
        <w:t>ЛОКУС КОНТРОЛЯ</w:t>
      </w:r>
      <w:r w:rsidRPr="0036035B">
        <w:rPr>
          <w:b/>
          <w:color w:val="000000"/>
          <w:sz w:val="22"/>
          <w:szCs w:val="22"/>
        </w:rPr>
        <w:t xml:space="preserve"> </w:t>
      </w:r>
      <w:r w:rsidR="00972679" w:rsidRPr="0036035B">
        <w:rPr>
          <w:b/>
          <w:color w:val="000000"/>
          <w:sz w:val="22"/>
          <w:szCs w:val="22"/>
        </w:rPr>
        <w:t>— обобщенное ожидание того, в какой степени люди контролируют подкрепления в своей жизни.</w:t>
      </w:r>
    </w:p>
    <w:p w14:paraId="7CF953B9"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Люди с </w:t>
      </w:r>
      <w:proofErr w:type="spellStart"/>
      <w:r w:rsidRPr="0022467B">
        <w:rPr>
          <w:b/>
          <w:i/>
          <w:color w:val="000000"/>
          <w:sz w:val="22"/>
          <w:szCs w:val="22"/>
        </w:rPr>
        <w:t>экстернальным</w:t>
      </w:r>
      <w:proofErr w:type="spellEnd"/>
      <w:r w:rsidRPr="0022467B">
        <w:rPr>
          <w:b/>
          <w:i/>
          <w:color w:val="000000"/>
          <w:sz w:val="22"/>
          <w:szCs w:val="22"/>
        </w:rPr>
        <w:t xml:space="preserve"> локусом контроля</w:t>
      </w:r>
      <w:r w:rsidRPr="00820E88">
        <w:rPr>
          <w:color w:val="000000"/>
          <w:sz w:val="22"/>
          <w:szCs w:val="22"/>
        </w:rPr>
        <w:t xml:space="preserve"> полагают, что их успехи и неудачи регулируются внешними факторами, такими как судьба, удача, счастливый случай, влиятельные люди и непредсказуемые силы окружения. «</w:t>
      </w:r>
      <w:proofErr w:type="spellStart"/>
      <w:r w:rsidRPr="0022467B">
        <w:rPr>
          <w:b/>
          <w:i/>
          <w:color w:val="000000"/>
          <w:sz w:val="22"/>
          <w:szCs w:val="22"/>
        </w:rPr>
        <w:t>Экстерналы</w:t>
      </w:r>
      <w:proofErr w:type="spellEnd"/>
      <w:r w:rsidRPr="00820E88">
        <w:rPr>
          <w:color w:val="000000"/>
          <w:sz w:val="22"/>
          <w:szCs w:val="22"/>
        </w:rPr>
        <w:t xml:space="preserve">» верят в то, что они заложники судьбы. Напротив, люди с </w:t>
      </w:r>
      <w:proofErr w:type="spellStart"/>
      <w:r w:rsidRPr="0022467B">
        <w:rPr>
          <w:b/>
          <w:i/>
          <w:color w:val="000000"/>
          <w:sz w:val="22"/>
          <w:szCs w:val="22"/>
        </w:rPr>
        <w:t>интернальным</w:t>
      </w:r>
      <w:proofErr w:type="spellEnd"/>
      <w:r w:rsidRPr="0022467B">
        <w:rPr>
          <w:b/>
          <w:i/>
          <w:color w:val="000000"/>
          <w:sz w:val="22"/>
          <w:szCs w:val="22"/>
        </w:rPr>
        <w:t xml:space="preserve"> локусом контроля</w:t>
      </w:r>
      <w:r w:rsidRPr="00820E88">
        <w:rPr>
          <w:color w:val="000000"/>
          <w:sz w:val="22"/>
          <w:szCs w:val="22"/>
        </w:rPr>
        <w:t xml:space="preserve"> верят в то, что удачи и неудачи определяются их собственными действиями и способностями (внутренние, или личностные факторы). «</w:t>
      </w:r>
      <w:proofErr w:type="spellStart"/>
      <w:r w:rsidRPr="0022467B">
        <w:rPr>
          <w:b/>
          <w:i/>
          <w:color w:val="000000"/>
          <w:sz w:val="22"/>
          <w:szCs w:val="22"/>
        </w:rPr>
        <w:t>Интерналы</w:t>
      </w:r>
      <w:proofErr w:type="spellEnd"/>
      <w:r w:rsidRPr="00820E88">
        <w:rPr>
          <w:color w:val="000000"/>
          <w:sz w:val="22"/>
          <w:szCs w:val="22"/>
        </w:rPr>
        <w:t xml:space="preserve">» поэтому чувствуют, что они в большей степени влияют на подкрепления, чем люди с </w:t>
      </w:r>
      <w:proofErr w:type="spellStart"/>
      <w:r w:rsidRPr="00820E88">
        <w:rPr>
          <w:color w:val="000000"/>
          <w:sz w:val="22"/>
          <w:szCs w:val="22"/>
        </w:rPr>
        <w:t>экстернальной</w:t>
      </w:r>
      <w:proofErr w:type="spellEnd"/>
      <w:r w:rsidRPr="00820E88">
        <w:rPr>
          <w:color w:val="000000"/>
          <w:sz w:val="22"/>
          <w:szCs w:val="22"/>
        </w:rPr>
        <w:t xml:space="preserve"> ориентацией локуса контроля. </w:t>
      </w:r>
    </w:p>
    <w:p w14:paraId="040DE31C" w14:textId="77777777" w:rsidR="004F26F7" w:rsidRPr="00820E88" w:rsidRDefault="004F26F7"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 Определите свой локус контроля. С какими из утверждений вы больше согласны?</w:t>
      </w:r>
    </w:p>
    <w:p w14:paraId="23CE693D" w14:textId="77777777" w:rsidR="00D55810" w:rsidRDefault="00D55810" w:rsidP="00176DD3">
      <w:pPr>
        <w:pStyle w:val="a8"/>
        <w:widowControl w:val="0"/>
        <w:spacing w:before="0" w:after="0" w:line="360" w:lineRule="auto"/>
        <w:jc w:val="center"/>
        <w:rPr>
          <w:noProof/>
          <w:color w:val="000000"/>
          <w:sz w:val="22"/>
          <w:szCs w:val="22"/>
        </w:rPr>
      </w:pPr>
    </w:p>
    <w:p w14:paraId="40A80840" w14:textId="77777777" w:rsidR="00D55810" w:rsidRDefault="00D55810" w:rsidP="00176DD3">
      <w:pPr>
        <w:pStyle w:val="a8"/>
        <w:widowControl w:val="0"/>
        <w:spacing w:before="0" w:after="0" w:line="360" w:lineRule="auto"/>
        <w:jc w:val="center"/>
        <w:rPr>
          <w:noProof/>
          <w:color w:val="000000"/>
          <w:sz w:val="22"/>
          <w:szCs w:val="22"/>
        </w:rPr>
      </w:pPr>
    </w:p>
    <w:p w14:paraId="095156D8" w14:textId="77777777" w:rsidR="00D55810" w:rsidRDefault="00D55810" w:rsidP="00176DD3">
      <w:pPr>
        <w:pStyle w:val="a8"/>
        <w:widowControl w:val="0"/>
        <w:spacing w:before="0" w:after="0" w:line="360" w:lineRule="auto"/>
        <w:jc w:val="center"/>
        <w:rPr>
          <w:noProof/>
          <w:color w:val="000000"/>
          <w:sz w:val="22"/>
          <w:szCs w:val="22"/>
        </w:rPr>
      </w:pPr>
    </w:p>
    <w:p w14:paraId="107D5CE9" w14:textId="77777777" w:rsidR="00D55810" w:rsidRDefault="00D55810" w:rsidP="00176DD3">
      <w:pPr>
        <w:pStyle w:val="a8"/>
        <w:widowControl w:val="0"/>
        <w:spacing w:before="0" w:after="0" w:line="360" w:lineRule="auto"/>
        <w:jc w:val="center"/>
        <w:rPr>
          <w:noProof/>
          <w:color w:val="000000"/>
          <w:sz w:val="22"/>
          <w:szCs w:val="22"/>
        </w:rPr>
      </w:pPr>
    </w:p>
    <w:p w14:paraId="34621237" w14:textId="77777777" w:rsidR="00D55810" w:rsidRDefault="00D55810" w:rsidP="00176DD3">
      <w:pPr>
        <w:pStyle w:val="a8"/>
        <w:widowControl w:val="0"/>
        <w:spacing w:before="0" w:after="0" w:line="360" w:lineRule="auto"/>
        <w:jc w:val="center"/>
        <w:rPr>
          <w:noProof/>
          <w:color w:val="000000"/>
          <w:sz w:val="22"/>
          <w:szCs w:val="22"/>
        </w:rPr>
      </w:pPr>
    </w:p>
    <w:tbl>
      <w:tblPr>
        <w:tblStyle w:val="af"/>
        <w:tblW w:w="0" w:type="auto"/>
        <w:tblLook w:val="04A0" w:firstRow="1" w:lastRow="0" w:firstColumn="1" w:lastColumn="0" w:noHBand="0" w:noVBand="1"/>
      </w:tblPr>
      <w:tblGrid>
        <w:gridCol w:w="4785"/>
        <w:gridCol w:w="4786"/>
      </w:tblGrid>
      <w:tr w:rsidR="00811393" w:rsidRPr="00811393" w14:paraId="23BE7C1B" w14:textId="77777777" w:rsidTr="00811393">
        <w:tc>
          <w:tcPr>
            <w:tcW w:w="4785" w:type="dxa"/>
            <w:shd w:val="clear" w:color="auto" w:fill="FFFF66"/>
          </w:tcPr>
          <w:p w14:paraId="31618AF8" w14:textId="77777777" w:rsidR="00811393" w:rsidRPr="00811393" w:rsidRDefault="00811393" w:rsidP="00811393">
            <w:pPr>
              <w:pStyle w:val="a7"/>
              <w:rPr>
                <w:i/>
                <w:sz w:val="20"/>
                <w:szCs w:val="20"/>
              </w:rPr>
            </w:pPr>
            <w:r w:rsidRPr="00811393">
              <w:rPr>
                <w:i/>
                <w:sz w:val="20"/>
                <w:szCs w:val="20"/>
              </w:rPr>
              <w:lastRenderedPageBreak/>
              <w:t>В конце концов люди обретают то уважение, которого заслуживают</w:t>
            </w:r>
          </w:p>
        </w:tc>
        <w:tc>
          <w:tcPr>
            <w:tcW w:w="4786" w:type="dxa"/>
            <w:shd w:val="clear" w:color="auto" w:fill="BFBFBF" w:themeFill="background1" w:themeFillShade="BF"/>
          </w:tcPr>
          <w:p w14:paraId="061D0E69" w14:textId="77777777" w:rsidR="00811393" w:rsidRPr="00811393" w:rsidRDefault="00811393" w:rsidP="00811393">
            <w:pPr>
              <w:pStyle w:val="a7"/>
              <w:rPr>
                <w:i/>
                <w:sz w:val="20"/>
                <w:szCs w:val="20"/>
              </w:rPr>
            </w:pPr>
            <w:r w:rsidRPr="00811393">
              <w:rPr>
                <w:i/>
                <w:sz w:val="20"/>
                <w:szCs w:val="20"/>
              </w:rPr>
              <w:t>К несчастью, как бы люди ни старались, их достоинства остаются не замеченными окружающими</w:t>
            </w:r>
          </w:p>
        </w:tc>
      </w:tr>
      <w:tr w:rsidR="00811393" w:rsidRPr="00811393" w14:paraId="547B45F4" w14:textId="77777777" w:rsidTr="00811393">
        <w:tc>
          <w:tcPr>
            <w:tcW w:w="4785" w:type="dxa"/>
            <w:shd w:val="clear" w:color="auto" w:fill="FFFF66"/>
          </w:tcPr>
          <w:p w14:paraId="5DABE6DB" w14:textId="77777777" w:rsidR="00811393" w:rsidRPr="00811393" w:rsidRDefault="00811393" w:rsidP="00811393">
            <w:pPr>
              <w:pStyle w:val="a7"/>
              <w:rPr>
                <w:i/>
                <w:sz w:val="20"/>
                <w:szCs w:val="20"/>
              </w:rPr>
            </w:pPr>
            <w:r w:rsidRPr="00811393">
              <w:rPr>
                <w:i/>
                <w:sz w:val="20"/>
                <w:szCs w:val="20"/>
              </w:rPr>
              <w:t>Я сам кузнец своего счастья</w:t>
            </w:r>
          </w:p>
        </w:tc>
        <w:tc>
          <w:tcPr>
            <w:tcW w:w="4786" w:type="dxa"/>
            <w:shd w:val="clear" w:color="auto" w:fill="BFBFBF" w:themeFill="background1" w:themeFillShade="BF"/>
          </w:tcPr>
          <w:p w14:paraId="26C4519A" w14:textId="77777777" w:rsidR="00811393" w:rsidRPr="00811393" w:rsidRDefault="00811393" w:rsidP="00811393">
            <w:pPr>
              <w:pStyle w:val="a7"/>
              <w:rPr>
                <w:i/>
                <w:sz w:val="20"/>
                <w:szCs w:val="20"/>
              </w:rPr>
            </w:pPr>
            <w:r w:rsidRPr="00811393">
              <w:rPr>
                <w:i/>
                <w:sz w:val="20"/>
                <w:szCs w:val="20"/>
              </w:rPr>
              <w:t>Иногда мне кажется, что я утрачиваю контроль над событиями собственной жизни и плыву по течению</w:t>
            </w:r>
          </w:p>
        </w:tc>
      </w:tr>
      <w:tr w:rsidR="00811393" w:rsidRPr="00811393" w14:paraId="064EF129" w14:textId="77777777" w:rsidTr="00811393">
        <w:tc>
          <w:tcPr>
            <w:tcW w:w="4785" w:type="dxa"/>
            <w:shd w:val="clear" w:color="auto" w:fill="FFFF66"/>
          </w:tcPr>
          <w:p w14:paraId="183786A6" w14:textId="77777777" w:rsidR="00811393" w:rsidRPr="00811393" w:rsidRDefault="00811393" w:rsidP="00811393">
            <w:pPr>
              <w:pStyle w:val="a7"/>
              <w:rPr>
                <w:i/>
                <w:sz w:val="20"/>
                <w:szCs w:val="20"/>
              </w:rPr>
            </w:pPr>
            <w:r w:rsidRPr="00811393">
              <w:rPr>
                <w:i/>
                <w:sz w:val="20"/>
                <w:szCs w:val="20"/>
              </w:rPr>
              <w:t>Средний человек может повлиять на те решения, которые принимает правительство</w:t>
            </w:r>
          </w:p>
        </w:tc>
        <w:tc>
          <w:tcPr>
            <w:tcW w:w="4786" w:type="dxa"/>
            <w:shd w:val="clear" w:color="auto" w:fill="BFBFBF" w:themeFill="background1" w:themeFillShade="BF"/>
          </w:tcPr>
          <w:p w14:paraId="25353C16" w14:textId="77777777" w:rsidR="00811393" w:rsidRPr="00811393" w:rsidRDefault="00811393" w:rsidP="00811393">
            <w:pPr>
              <w:pStyle w:val="a7"/>
              <w:rPr>
                <w:i/>
                <w:sz w:val="20"/>
                <w:szCs w:val="20"/>
              </w:rPr>
            </w:pPr>
            <w:r w:rsidRPr="00811393">
              <w:rPr>
                <w:i/>
                <w:sz w:val="20"/>
                <w:szCs w:val="20"/>
              </w:rPr>
              <w:t>Власть в этом мире принадлежит нескольким людям, и простой человек не в состоянии изменить этот порядок</w:t>
            </w:r>
          </w:p>
        </w:tc>
      </w:tr>
    </w:tbl>
    <w:p w14:paraId="1D866B38" w14:textId="77777777" w:rsidR="00D55810" w:rsidRDefault="00D55810" w:rsidP="00D55810">
      <w:pPr>
        <w:pStyle w:val="a8"/>
        <w:widowControl w:val="0"/>
        <w:spacing w:before="0" w:after="0" w:line="360" w:lineRule="auto"/>
        <w:jc w:val="both"/>
        <w:rPr>
          <w:noProof/>
          <w:color w:val="000000"/>
          <w:sz w:val="22"/>
          <w:szCs w:val="22"/>
        </w:rPr>
      </w:pPr>
    </w:p>
    <w:p w14:paraId="48CBF519" w14:textId="77777777" w:rsidR="005A2BA9" w:rsidRPr="00820E88" w:rsidRDefault="005A2BA9"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r w:rsidR="007D7DDC" w:rsidRPr="00820E88">
        <w:rPr>
          <w:color w:val="000000"/>
          <w:szCs w:val="22"/>
          <w:highlight w:val="green"/>
        </w:rPr>
        <w:t xml:space="preserve"> Масштабируемый рисунок и статичный для читалки</w:t>
      </w:r>
    </w:p>
    <w:p w14:paraId="53868AEF" w14:textId="77777777" w:rsidR="005A2BA9" w:rsidRPr="00820E88" w:rsidRDefault="00C2509E" w:rsidP="00176DD3">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57EB59D9" wp14:editId="7AE2CC9E">
            <wp:extent cx="2476500" cy="1910444"/>
            <wp:effectExtent l="0" t="0" r="0" b="0"/>
            <wp:docPr id="44" name="Рисунок 44" descr="locus of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cus of contro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77532" cy="1911240"/>
                    </a:xfrm>
                    <a:prstGeom prst="rect">
                      <a:avLst/>
                    </a:prstGeom>
                    <a:noFill/>
                    <a:ln>
                      <a:noFill/>
                    </a:ln>
                  </pic:spPr>
                </pic:pic>
              </a:graphicData>
            </a:graphic>
          </wp:inline>
        </w:drawing>
      </w:r>
    </w:p>
    <w:p w14:paraId="6B8CDE45" w14:textId="77777777" w:rsidR="00972679" w:rsidRPr="0022467B"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Хотя веру в </w:t>
      </w:r>
      <w:proofErr w:type="spellStart"/>
      <w:r w:rsidRPr="0022467B">
        <w:rPr>
          <w:b/>
          <w:i/>
          <w:color w:val="000000"/>
          <w:sz w:val="22"/>
          <w:szCs w:val="22"/>
        </w:rPr>
        <w:t>экстернальный</w:t>
      </w:r>
      <w:proofErr w:type="spellEnd"/>
      <w:r w:rsidRPr="00820E88">
        <w:rPr>
          <w:color w:val="000000"/>
          <w:sz w:val="22"/>
          <w:szCs w:val="22"/>
        </w:rPr>
        <w:t xml:space="preserve"> или </w:t>
      </w:r>
      <w:proofErr w:type="spellStart"/>
      <w:r w:rsidRPr="0022467B">
        <w:rPr>
          <w:b/>
          <w:i/>
          <w:color w:val="000000"/>
          <w:sz w:val="22"/>
          <w:szCs w:val="22"/>
        </w:rPr>
        <w:t>интернальный</w:t>
      </w:r>
      <w:proofErr w:type="spellEnd"/>
      <w:r w:rsidRPr="00820E88">
        <w:rPr>
          <w:color w:val="000000"/>
          <w:sz w:val="22"/>
          <w:szCs w:val="22"/>
        </w:rPr>
        <w:t xml:space="preserve"> </w:t>
      </w:r>
      <w:r w:rsidRPr="0022467B">
        <w:rPr>
          <w:b/>
          <w:i/>
          <w:color w:val="000000"/>
          <w:sz w:val="22"/>
          <w:szCs w:val="22"/>
        </w:rPr>
        <w:t>контроль</w:t>
      </w:r>
      <w:r w:rsidRPr="00820E88">
        <w:rPr>
          <w:color w:val="000000"/>
          <w:sz w:val="22"/>
          <w:szCs w:val="22"/>
        </w:rPr>
        <w:t xml:space="preserve"> можно рассматривать как черту личности в смысле индивидуальных различий, </w:t>
      </w:r>
      <w:proofErr w:type="spellStart"/>
      <w:r w:rsidRPr="0022467B">
        <w:rPr>
          <w:b/>
          <w:color w:val="000000"/>
          <w:sz w:val="22"/>
          <w:szCs w:val="22"/>
        </w:rPr>
        <w:t>Роттер</w:t>
      </w:r>
      <w:proofErr w:type="spellEnd"/>
      <w:r w:rsidRPr="0022467B">
        <w:rPr>
          <w:b/>
          <w:i/>
          <w:color w:val="000000"/>
          <w:sz w:val="22"/>
          <w:szCs w:val="22"/>
        </w:rPr>
        <w:t xml:space="preserve"> ясно показывает</w:t>
      </w:r>
      <w:r w:rsidRPr="00820E88">
        <w:rPr>
          <w:color w:val="000000"/>
          <w:sz w:val="22"/>
          <w:szCs w:val="22"/>
        </w:rPr>
        <w:t xml:space="preserve">, что </w:t>
      </w:r>
      <w:proofErr w:type="spellStart"/>
      <w:r w:rsidRPr="00820E88">
        <w:rPr>
          <w:color w:val="000000"/>
          <w:sz w:val="22"/>
          <w:szCs w:val="22"/>
        </w:rPr>
        <w:t>экстерналы</w:t>
      </w:r>
      <w:proofErr w:type="spellEnd"/>
      <w:r w:rsidRPr="00820E88">
        <w:rPr>
          <w:color w:val="000000"/>
          <w:sz w:val="22"/>
          <w:szCs w:val="22"/>
        </w:rPr>
        <w:t xml:space="preserve"> и </w:t>
      </w:r>
      <w:proofErr w:type="spellStart"/>
      <w:r w:rsidRPr="00820E88">
        <w:rPr>
          <w:color w:val="000000"/>
          <w:sz w:val="22"/>
          <w:szCs w:val="22"/>
        </w:rPr>
        <w:t>интерналы</w:t>
      </w:r>
      <w:proofErr w:type="spellEnd"/>
      <w:r w:rsidRPr="00820E88">
        <w:rPr>
          <w:color w:val="000000"/>
          <w:sz w:val="22"/>
          <w:szCs w:val="22"/>
        </w:rPr>
        <w:t xml:space="preserve"> не есть «типы», поскольку каждый имеет характеристики не только своей категории, но и, в небольшой степени, другой. Конструкт следует рассматривать как континуум, имеющий на одном конце выраженную «</w:t>
      </w:r>
      <w:proofErr w:type="spellStart"/>
      <w:r w:rsidRPr="0022467B">
        <w:rPr>
          <w:b/>
          <w:i/>
          <w:color w:val="000000"/>
          <w:sz w:val="22"/>
          <w:szCs w:val="22"/>
        </w:rPr>
        <w:t>экстернальность</w:t>
      </w:r>
      <w:proofErr w:type="spellEnd"/>
      <w:r w:rsidRPr="00820E88">
        <w:rPr>
          <w:color w:val="000000"/>
          <w:sz w:val="22"/>
          <w:szCs w:val="22"/>
        </w:rPr>
        <w:t>», а на другом — «</w:t>
      </w:r>
      <w:proofErr w:type="spellStart"/>
      <w:r w:rsidRPr="0022467B">
        <w:rPr>
          <w:b/>
          <w:i/>
          <w:color w:val="000000"/>
          <w:sz w:val="22"/>
          <w:szCs w:val="22"/>
        </w:rPr>
        <w:t>интернальность</w:t>
      </w:r>
      <w:proofErr w:type="spellEnd"/>
      <w:r w:rsidRPr="00820E88">
        <w:rPr>
          <w:color w:val="000000"/>
          <w:sz w:val="22"/>
          <w:szCs w:val="22"/>
        </w:rPr>
        <w:t xml:space="preserve">», убеждения же людей расположены на всех точках между ними, по большей части в середине. Иначе говоря, </w:t>
      </w:r>
      <w:r w:rsidRPr="0022467B">
        <w:rPr>
          <w:b/>
          <w:i/>
          <w:color w:val="000000"/>
          <w:sz w:val="22"/>
          <w:szCs w:val="22"/>
        </w:rPr>
        <w:t xml:space="preserve">какие-то люди очень </w:t>
      </w:r>
      <w:proofErr w:type="spellStart"/>
      <w:r w:rsidRPr="0022467B">
        <w:rPr>
          <w:b/>
          <w:i/>
          <w:color w:val="000000"/>
          <w:sz w:val="22"/>
          <w:szCs w:val="22"/>
        </w:rPr>
        <w:t>экстернальны</w:t>
      </w:r>
      <w:proofErr w:type="spellEnd"/>
      <w:r w:rsidRPr="0022467B">
        <w:rPr>
          <w:b/>
          <w:i/>
          <w:color w:val="000000"/>
          <w:sz w:val="22"/>
          <w:szCs w:val="22"/>
        </w:rPr>
        <w:t xml:space="preserve">, какие-то — очень </w:t>
      </w:r>
      <w:proofErr w:type="spellStart"/>
      <w:r w:rsidRPr="0022467B">
        <w:rPr>
          <w:b/>
          <w:i/>
          <w:color w:val="000000"/>
          <w:sz w:val="22"/>
          <w:szCs w:val="22"/>
        </w:rPr>
        <w:t>интернальны</w:t>
      </w:r>
      <w:proofErr w:type="spellEnd"/>
      <w:r w:rsidRPr="0022467B">
        <w:rPr>
          <w:b/>
          <w:i/>
          <w:color w:val="000000"/>
          <w:sz w:val="22"/>
          <w:szCs w:val="22"/>
        </w:rPr>
        <w:t xml:space="preserve">, а большинство находится между двумя крайними полюсами. </w:t>
      </w:r>
    </w:p>
    <w:p w14:paraId="1637E90A"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Как мы убедились, </w:t>
      </w:r>
      <w:proofErr w:type="spellStart"/>
      <w:r w:rsidRPr="0022467B">
        <w:rPr>
          <w:b/>
          <w:color w:val="000000"/>
          <w:sz w:val="22"/>
          <w:szCs w:val="22"/>
        </w:rPr>
        <w:t>Роттер</w:t>
      </w:r>
      <w:proofErr w:type="spellEnd"/>
      <w:r w:rsidRPr="0022467B">
        <w:rPr>
          <w:b/>
          <w:i/>
          <w:color w:val="000000"/>
          <w:sz w:val="22"/>
          <w:szCs w:val="22"/>
        </w:rPr>
        <w:t xml:space="preserve"> утверждает</w:t>
      </w:r>
      <w:r w:rsidRPr="00820E88">
        <w:rPr>
          <w:color w:val="000000"/>
          <w:sz w:val="22"/>
          <w:szCs w:val="22"/>
        </w:rPr>
        <w:t xml:space="preserve">: люди способны сознавать, что определенное поведение именно в определенной, а не какой-то другой ситуации, вероятно, будет поощрено. К тому же, он рассматривает людей как когнитивные создания, которые активно добиваются своих целей и создают стратегии поведения в течение жизни. И, наконец, </w:t>
      </w:r>
      <w:r w:rsidRPr="0022467B">
        <w:rPr>
          <w:b/>
          <w:i/>
          <w:color w:val="000000"/>
          <w:sz w:val="22"/>
          <w:szCs w:val="22"/>
        </w:rPr>
        <w:t xml:space="preserve">теория </w:t>
      </w:r>
      <w:proofErr w:type="spellStart"/>
      <w:r w:rsidRPr="0022467B">
        <w:rPr>
          <w:b/>
          <w:color w:val="000000"/>
          <w:sz w:val="22"/>
          <w:szCs w:val="22"/>
        </w:rPr>
        <w:t>Роттера</w:t>
      </w:r>
      <w:proofErr w:type="spellEnd"/>
      <w:r w:rsidRPr="0022467B">
        <w:rPr>
          <w:b/>
          <w:i/>
          <w:color w:val="000000"/>
          <w:sz w:val="22"/>
          <w:szCs w:val="22"/>
        </w:rPr>
        <w:t xml:space="preserve"> предлагает экономную и последовательную структуру для организации того, что известно о поведении человека</w:t>
      </w:r>
      <w:r w:rsidRPr="00820E88">
        <w:rPr>
          <w:color w:val="000000"/>
          <w:sz w:val="22"/>
          <w:szCs w:val="22"/>
        </w:rPr>
        <w:t xml:space="preserve">. </w:t>
      </w:r>
    </w:p>
    <w:p w14:paraId="79F3F4BA" w14:textId="77777777" w:rsidR="0022467B" w:rsidRDefault="0022467B" w:rsidP="00BA1D05">
      <w:pPr>
        <w:pStyle w:val="1"/>
        <w:spacing w:before="0" w:after="0"/>
        <w:rPr>
          <w:rFonts w:cs="Arial"/>
          <w:sz w:val="22"/>
          <w:szCs w:val="22"/>
          <w:highlight w:val="green"/>
        </w:rPr>
      </w:pPr>
      <w:bookmarkStart w:id="82" w:name="_Toc206825241"/>
      <w:bookmarkStart w:id="83" w:name="_Toc216152556"/>
    </w:p>
    <w:p w14:paraId="1F008A72" w14:textId="77777777" w:rsidR="001C06F7" w:rsidRPr="0036035B" w:rsidRDefault="007D7DDC" w:rsidP="00BA1D05">
      <w:pPr>
        <w:pStyle w:val="1"/>
        <w:spacing w:before="0" w:after="0"/>
        <w:rPr>
          <w:rFonts w:cs="Arial"/>
          <w:color w:val="4472C4"/>
          <w:sz w:val="22"/>
          <w:szCs w:val="22"/>
        </w:rPr>
      </w:pPr>
      <w:r w:rsidRPr="0036035B">
        <w:rPr>
          <w:rFonts w:cs="Arial"/>
          <w:color w:val="4472C4"/>
          <w:szCs w:val="22"/>
          <w:highlight w:val="green"/>
        </w:rPr>
        <w:t>Тесты для самопроверки</w:t>
      </w:r>
    </w:p>
    <w:p w14:paraId="72CBE917" w14:textId="77777777" w:rsidR="007D7DDC" w:rsidRPr="00820E88" w:rsidRDefault="007D7DDC" w:rsidP="00BA1D05">
      <w:pPr>
        <w:numPr>
          <w:ilvl w:val="1"/>
          <w:numId w:val="35"/>
        </w:numPr>
        <w:spacing w:before="0" w:after="0" w:line="360" w:lineRule="auto"/>
        <w:ind w:left="0" w:firstLine="0"/>
        <w:rPr>
          <w:rFonts w:cs="Arial"/>
          <w:b/>
        </w:rPr>
      </w:pPr>
      <w:r w:rsidRPr="00820E88">
        <w:rPr>
          <w:rFonts w:cs="Arial"/>
          <w:b/>
        </w:rPr>
        <w:t xml:space="preserve">Что из нижеперечисленного можно рассматривать в качестве </w:t>
      </w:r>
      <w:proofErr w:type="spellStart"/>
      <w:r w:rsidRPr="00820E88">
        <w:rPr>
          <w:rFonts w:cs="Arial"/>
          <w:b/>
        </w:rPr>
        <w:t>аверсивного</w:t>
      </w:r>
      <w:proofErr w:type="spellEnd"/>
      <w:r w:rsidRPr="00820E88">
        <w:rPr>
          <w:rFonts w:cs="Arial"/>
          <w:b/>
        </w:rPr>
        <w:t xml:space="preserve"> стимула?</w:t>
      </w:r>
    </w:p>
    <w:p w14:paraId="13BA019B" w14:textId="77777777" w:rsidR="007D7DDC" w:rsidRPr="00820E88" w:rsidRDefault="007D7DDC" w:rsidP="0022467B">
      <w:pPr>
        <w:widowControl/>
        <w:numPr>
          <w:ilvl w:val="0"/>
          <w:numId w:val="52"/>
        </w:numPr>
        <w:spacing w:before="0" w:after="0" w:line="360" w:lineRule="auto"/>
        <w:rPr>
          <w:rFonts w:cs="Arial"/>
        </w:rPr>
      </w:pPr>
      <w:r w:rsidRPr="00820E88">
        <w:rPr>
          <w:rFonts w:cs="Arial"/>
        </w:rPr>
        <w:t>вынесение благодарности работнику</w:t>
      </w:r>
    </w:p>
    <w:p w14:paraId="61DC60A9" w14:textId="77777777" w:rsidR="007D7DDC" w:rsidRPr="00820E88" w:rsidRDefault="007D7DDC" w:rsidP="0022467B">
      <w:pPr>
        <w:widowControl/>
        <w:numPr>
          <w:ilvl w:val="0"/>
          <w:numId w:val="52"/>
        </w:numPr>
        <w:spacing w:before="0" w:after="0" w:line="360" w:lineRule="auto"/>
        <w:rPr>
          <w:rFonts w:cs="Arial"/>
          <w:highlight w:val="yellow"/>
        </w:rPr>
      </w:pPr>
      <w:r w:rsidRPr="00820E88">
        <w:rPr>
          <w:rFonts w:cs="Arial"/>
          <w:highlight w:val="yellow"/>
        </w:rPr>
        <w:lastRenderedPageBreak/>
        <w:t xml:space="preserve">выговор работнику   </w:t>
      </w:r>
    </w:p>
    <w:p w14:paraId="5E752CED" w14:textId="77777777" w:rsidR="007D7DDC" w:rsidRPr="00820E88" w:rsidRDefault="007D7DDC" w:rsidP="0022467B">
      <w:pPr>
        <w:widowControl/>
        <w:numPr>
          <w:ilvl w:val="0"/>
          <w:numId w:val="52"/>
        </w:numPr>
        <w:spacing w:before="0" w:after="0" w:line="360" w:lineRule="auto"/>
        <w:rPr>
          <w:rFonts w:cs="Arial"/>
        </w:rPr>
      </w:pPr>
      <w:r w:rsidRPr="00820E88">
        <w:rPr>
          <w:rFonts w:cs="Arial"/>
          <w:highlight w:val="yellow"/>
        </w:rPr>
        <w:t xml:space="preserve">лишение премии  </w:t>
      </w:r>
    </w:p>
    <w:p w14:paraId="504971C3" w14:textId="77777777" w:rsidR="007D7DDC" w:rsidRPr="00820E88" w:rsidRDefault="007D7DDC" w:rsidP="0022467B">
      <w:pPr>
        <w:widowControl/>
        <w:numPr>
          <w:ilvl w:val="0"/>
          <w:numId w:val="52"/>
        </w:numPr>
        <w:spacing w:before="0" w:after="0" w:line="360" w:lineRule="auto"/>
        <w:rPr>
          <w:rFonts w:cs="Arial"/>
        </w:rPr>
      </w:pPr>
      <w:r w:rsidRPr="00820E88">
        <w:rPr>
          <w:rFonts w:cs="Arial"/>
        </w:rPr>
        <w:t>выплата зарплаты</w:t>
      </w:r>
    </w:p>
    <w:p w14:paraId="2C9E34BC" w14:textId="77777777" w:rsidR="007D7DDC" w:rsidRDefault="007D7DDC" w:rsidP="0022467B">
      <w:pPr>
        <w:widowControl/>
        <w:numPr>
          <w:ilvl w:val="0"/>
          <w:numId w:val="52"/>
        </w:numPr>
        <w:spacing w:before="0" w:after="0" w:line="360" w:lineRule="auto"/>
        <w:rPr>
          <w:rFonts w:cs="Arial"/>
        </w:rPr>
      </w:pPr>
      <w:r w:rsidRPr="00820E88">
        <w:rPr>
          <w:rFonts w:cs="Arial"/>
          <w:highlight w:val="yellow"/>
        </w:rPr>
        <w:t xml:space="preserve">ухудшение условий труда </w:t>
      </w:r>
    </w:p>
    <w:p w14:paraId="4C59E38B" w14:textId="77777777" w:rsidR="0022467B" w:rsidRPr="00820E88" w:rsidRDefault="0022467B" w:rsidP="0022467B">
      <w:pPr>
        <w:widowControl/>
        <w:spacing w:before="0" w:after="0" w:line="360" w:lineRule="auto"/>
        <w:rPr>
          <w:rFonts w:cs="Arial"/>
        </w:rPr>
      </w:pPr>
    </w:p>
    <w:p w14:paraId="2F7B1DC5" w14:textId="77777777" w:rsidR="007D7DDC" w:rsidRPr="00820E88" w:rsidRDefault="007D7DDC" w:rsidP="00BA1D05">
      <w:pPr>
        <w:spacing w:before="0" w:after="0" w:line="360" w:lineRule="auto"/>
        <w:rPr>
          <w:rFonts w:cs="Arial"/>
          <w:b/>
        </w:rPr>
      </w:pPr>
      <w:r w:rsidRPr="00820E88">
        <w:rPr>
          <w:rFonts w:cs="Arial"/>
          <w:b/>
        </w:rPr>
        <w:t>2.  Какие из утверждений согласуются с теорией А. Бандуры?</w:t>
      </w:r>
    </w:p>
    <w:p w14:paraId="2131D2FA" w14:textId="77777777" w:rsidR="007D7DDC" w:rsidRPr="00820E88" w:rsidRDefault="007D7DDC" w:rsidP="0022467B">
      <w:pPr>
        <w:widowControl/>
        <w:numPr>
          <w:ilvl w:val="0"/>
          <w:numId w:val="53"/>
        </w:numPr>
        <w:spacing w:before="0" w:after="0" w:line="360" w:lineRule="auto"/>
        <w:rPr>
          <w:rFonts w:cs="Arial"/>
        </w:rPr>
      </w:pPr>
      <w:r w:rsidRPr="00820E88">
        <w:rPr>
          <w:rFonts w:cs="Arial"/>
          <w:highlight w:val="yellow"/>
        </w:rPr>
        <w:t xml:space="preserve">В основном поведение человека формируется через наблюдение или на основе примеров.    </w:t>
      </w:r>
    </w:p>
    <w:p w14:paraId="0F779472" w14:textId="77777777" w:rsidR="007D7DDC" w:rsidRPr="00820E88" w:rsidRDefault="007D7DDC" w:rsidP="0022467B">
      <w:pPr>
        <w:widowControl/>
        <w:numPr>
          <w:ilvl w:val="0"/>
          <w:numId w:val="53"/>
        </w:numPr>
        <w:spacing w:before="0" w:after="0" w:line="360" w:lineRule="auto"/>
        <w:rPr>
          <w:rFonts w:cs="Arial"/>
        </w:rPr>
      </w:pPr>
      <w:r w:rsidRPr="00820E88">
        <w:rPr>
          <w:rFonts w:cs="Arial"/>
        </w:rPr>
        <w:t>Чтобы произошло научение, человеку достаточно просто видеть модель и то, что она делает.</w:t>
      </w:r>
    </w:p>
    <w:p w14:paraId="798681CC" w14:textId="77777777" w:rsidR="007D7DDC" w:rsidRPr="00820E88" w:rsidRDefault="007D7DDC" w:rsidP="0022467B">
      <w:pPr>
        <w:widowControl/>
        <w:numPr>
          <w:ilvl w:val="0"/>
          <w:numId w:val="53"/>
        </w:numPr>
        <w:spacing w:before="0" w:after="0" w:line="360" w:lineRule="auto"/>
        <w:rPr>
          <w:rFonts w:cs="Arial"/>
        </w:rPr>
      </w:pPr>
      <w:r w:rsidRPr="00820E88">
        <w:rPr>
          <w:rFonts w:cs="Arial"/>
          <w:highlight w:val="yellow"/>
        </w:rPr>
        <w:t xml:space="preserve">Научение через наблюдение может привести к стилю поведения, довольно отличающемуся от того, что человек наблюдал в действительности. </w:t>
      </w:r>
    </w:p>
    <w:p w14:paraId="382E6BA4" w14:textId="77777777" w:rsidR="007D7DDC" w:rsidRPr="00820E88" w:rsidRDefault="007D7DDC" w:rsidP="0022467B">
      <w:pPr>
        <w:widowControl/>
        <w:numPr>
          <w:ilvl w:val="0"/>
          <w:numId w:val="53"/>
        </w:numPr>
        <w:spacing w:before="0" w:after="0" w:line="360" w:lineRule="auto"/>
        <w:rPr>
          <w:rFonts w:cs="Arial"/>
        </w:rPr>
      </w:pPr>
      <w:r w:rsidRPr="00820E88">
        <w:rPr>
          <w:rFonts w:cs="Arial"/>
        </w:rPr>
        <w:t>Внимание к модели не зависит от ее личной привлекательности.</w:t>
      </w:r>
    </w:p>
    <w:p w14:paraId="67E44838" w14:textId="77777777" w:rsidR="007D7DDC" w:rsidRPr="00820E88" w:rsidRDefault="007D7DDC" w:rsidP="0022467B">
      <w:pPr>
        <w:widowControl/>
        <w:numPr>
          <w:ilvl w:val="0"/>
          <w:numId w:val="53"/>
        </w:numPr>
        <w:spacing w:before="0" w:after="0" w:line="360" w:lineRule="auto"/>
        <w:rPr>
          <w:rFonts w:cs="Arial"/>
        </w:rPr>
      </w:pPr>
      <w:r w:rsidRPr="00820E88">
        <w:rPr>
          <w:rFonts w:cs="Arial"/>
          <w:highlight w:val="yellow"/>
        </w:rPr>
        <w:t xml:space="preserve">Можно усилить желание человека наблюдать, сохранять и выстраивать моделируемое поведение через предвидение подкрепления или наказания.   </w:t>
      </w:r>
    </w:p>
    <w:p w14:paraId="3BB37DC9" w14:textId="77777777" w:rsidR="007D7DDC" w:rsidRPr="00820E88" w:rsidRDefault="007D7DDC" w:rsidP="0022467B">
      <w:pPr>
        <w:widowControl/>
        <w:numPr>
          <w:ilvl w:val="0"/>
          <w:numId w:val="53"/>
        </w:numPr>
        <w:spacing w:before="0" w:after="0" w:line="360" w:lineRule="auto"/>
        <w:rPr>
          <w:rFonts w:cs="Arial"/>
        </w:rPr>
      </w:pPr>
      <w:r w:rsidRPr="00820E88">
        <w:rPr>
          <w:rFonts w:cs="Arial"/>
        </w:rPr>
        <w:t>В основном поведение определяется нашей уникальной способностью думать и предвидеть.</w:t>
      </w:r>
    </w:p>
    <w:p w14:paraId="6FED6201" w14:textId="77777777" w:rsidR="007D7DDC" w:rsidRDefault="007D7DDC" w:rsidP="0022467B">
      <w:pPr>
        <w:widowControl/>
        <w:numPr>
          <w:ilvl w:val="0"/>
          <w:numId w:val="53"/>
        </w:numPr>
        <w:spacing w:before="0" w:after="0" w:line="360" w:lineRule="auto"/>
        <w:rPr>
          <w:rFonts w:cs="Arial"/>
        </w:rPr>
      </w:pPr>
      <w:r w:rsidRPr="00820E88">
        <w:rPr>
          <w:rFonts w:cs="Arial"/>
        </w:rPr>
        <w:t>Подкрепление является обязательным для научения.</w:t>
      </w:r>
    </w:p>
    <w:p w14:paraId="00D5C657" w14:textId="77777777" w:rsidR="0022467B" w:rsidRPr="00820E88" w:rsidRDefault="0022467B" w:rsidP="0022467B">
      <w:pPr>
        <w:widowControl/>
        <w:spacing w:before="0" w:after="0" w:line="360" w:lineRule="auto"/>
        <w:rPr>
          <w:rFonts w:cs="Arial"/>
        </w:rPr>
      </w:pPr>
    </w:p>
    <w:p w14:paraId="2426A264" w14:textId="77777777" w:rsidR="007D7DDC" w:rsidRPr="00820E88" w:rsidRDefault="007D7DDC" w:rsidP="00BA1D05">
      <w:pPr>
        <w:spacing w:before="0" w:after="0" w:line="360" w:lineRule="auto"/>
        <w:rPr>
          <w:rFonts w:cs="Arial"/>
          <w:b/>
        </w:rPr>
      </w:pPr>
      <w:r w:rsidRPr="00820E88">
        <w:rPr>
          <w:rFonts w:cs="Arial"/>
          <w:b/>
        </w:rPr>
        <w:t xml:space="preserve">3. </w:t>
      </w:r>
      <w:proofErr w:type="spellStart"/>
      <w:r w:rsidRPr="00820E88">
        <w:rPr>
          <w:rFonts w:cs="Arial"/>
          <w:b/>
        </w:rPr>
        <w:t>Соглано</w:t>
      </w:r>
      <w:proofErr w:type="spellEnd"/>
      <w:r w:rsidRPr="00820E88">
        <w:rPr>
          <w:rFonts w:cs="Arial"/>
          <w:b/>
        </w:rPr>
        <w:t xml:space="preserve"> концепции Дж.  </w:t>
      </w:r>
      <w:proofErr w:type="spellStart"/>
      <w:r w:rsidRPr="00820E88">
        <w:rPr>
          <w:rFonts w:cs="Arial"/>
          <w:b/>
        </w:rPr>
        <w:t>Роттера</w:t>
      </w:r>
      <w:proofErr w:type="spellEnd"/>
      <w:r w:rsidR="0022467B">
        <w:rPr>
          <w:rFonts w:cs="Arial"/>
          <w:b/>
        </w:rPr>
        <w:t>:</w:t>
      </w:r>
    </w:p>
    <w:p w14:paraId="7930A54D" w14:textId="77777777" w:rsidR="007D7DDC" w:rsidRPr="00820E88" w:rsidRDefault="007D7DDC" w:rsidP="0022467B">
      <w:pPr>
        <w:widowControl/>
        <w:numPr>
          <w:ilvl w:val="0"/>
          <w:numId w:val="54"/>
        </w:numPr>
        <w:spacing w:before="0" w:after="0" w:line="360" w:lineRule="auto"/>
        <w:rPr>
          <w:rFonts w:cs="Arial"/>
        </w:rPr>
      </w:pPr>
      <w:r w:rsidRPr="00820E88">
        <w:rPr>
          <w:rFonts w:cs="Arial"/>
          <w:highlight w:val="yellow"/>
        </w:rPr>
        <w:t xml:space="preserve">потенциал поведения = ожидание + ценность подкрепления    </w:t>
      </w:r>
    </w:p>
    <w:p w14:paraId="5A42718C" w14:textId="77777777" w:rsidR="007D7DDC" w:rsidRPr="00820E88" w:rsidRDefault="007D7DDC" w:rsidP="0022467B">
      <w:pPr>
        <w:widowControl/>
        <w:numPr>
          <w:ilvl w:val="0"/>
          <w:numId w:val="54"/>
        </w:numPr>
        <w:spacing w:before="0" w:after="0" w:line="360" w:lineRule="auto"/>
        <w:rPr>
          <w:rFonts w:cs="Arial"/>
        </w:rPr>
      </w:pPr>
      <w:r w:rsidRPr="00820E88">
        <w:rPr>
          <w:rFonts w:cs="Arial"/>
        </w:rPr>
        <w:t>потенциал поведения = реакция + ценность подкрепления</w:t>
      </w:r>
    </w:p>
    <w:p w14:paraId="420ADFC0" w14:textId="77777777" w:rsidR="007D7DDC" w:rsidRPr="00820E88" w:rsidRDefault="007D7DDC" w:rsidP="0022467B">
      <w:pPr>
        <w:widowControl/>
        <w:numPr>
          <w:ilvl w:val="0"/>
          <w:numId w:val="54"/>
        </w:numPr>
        <w:spacing w:before="0" w:after="0" w:line="360" w:lineRule="auto"/>
        <w:rPr>
          <w:rFonts w:cs="Arial"/>
        </w:rPr>
      </w:pPr>
      <w:r w:rsidRPr="00820E88">
        <w:rPr>
          <w:rFonts w:cs="Arial"/>
        </w:rPr>
        <w:t>потенциал поведения = психологическая ситуация + ценность подкрепления</w:t>
      </w:r>
    </w:p>
    <w:p w14:paraId="3636A510" w14:textId="77777777" w:rsidR="00972679" w:rsidRPr="0036035B" w:rsidRDefault="0022467B" w:rsidP="00BA1D05">
      <w:pPr>
        <w:pStyle w:val="1"/>
        <w:spacing w:before="0" w:after="0"/>
        <w:rPr>
          <w:rFonts w:cs="Arial"/>
          <w:color w:val="4472C4"/>
        </w:rPr>
      </w:pPr>
      <w:r>
        <w:rPr>
          <w:rFonts w:cs="Arial"/>
        </w:rPr>
        <w:br w:type="page"/>
      </w:r>
      <w:r w:rsidR="00972679" w:rsidRPr="0036035B">
        <w:rPr>
          <w:rFonts w:cs="Arial"/>
          <w:color w:val="4472C4"/>
        </w:rPr>
        <w:lastRenderedPageBreak/>
        <w:t>Раздел 3. Когнитивзм: концепция научения Дж. Келли</w:t>
      </w:r>
      <w:bookmarkEnd w:id="82"/>
      <w:bookmarkEnd w:id="83"/>
    </w:p>
    <w:p w14:paraId="69672842" w14:textId="77777777" w:rsidR="00972679" w:rsidRPr="0036035B" w:rsidRDefault="00972679" w:rsidP="00BA1D05">
      <w:pPr>
        <w:pStyle w:val="1"/>
        <w:spacing w:before="0" w:after="0"/>
        <w:rPr>
          <w:rFonts w:cs="Arial"/>
          <w:color w:val="4472C4"/>
        </w:rPr>
      </w:pPr>
      <w:bookmarkStart w:id="84" w:name="_Toc206825242"/>
      <w:bookmarkStart w:id="85" w:name="_Toc216152557"/>
      <w:r w:rsidRPr="0036035B">
        <w:rPr>
          <w:rFonts w:cs="Arial"/>
          <w:color w:val="4472C4"/>
        </w:rPr>
        <w:t>3.1. Конструктивный альтернативизм</w:t>
      </w:r>
      <w:bookmarkEnd w:id="84"/>
      <w:bookmarkEnd w:id="85"/>
    </w:p>
    <w:p w14:paraId="358056D3" w14:textId="77777777" w:rsidR="009B64B6"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То, что люди — думающие существа, является фундаментальным фактом. </w:t>
      </w:r>
      <w:r w:rsidRPr="0022467B">
        <w:rPr>
          <w:b/>
          <w:color w:val="000000"/>
          <w:sz w:val="22"/>
          <w:szCs w:val="22"/>
        </w:rPr>
        <w:t>Джордж Келли</w:t>
      </w:r>
      <w:r w:rsidRPr="00820E88">
        <w:rPr>
          <w:color w:val="000000"/>
          <w:sz w:val="22"/>
          <w:szCs w:val="22"/>
        </w:rPr>
        <w:t xml:space="preserve">, практикующий медицинский психолог, был одним из первых </w:t>
      </w:r>
      <w:proofErr w:type="spellStart"/>
      <w:r w:rsidRPr="00820E88">
        <w:rPr>
          <w:color w:val="000000"/>
          <w:sz w:val="22"/>
          <w:szCs w:val="22"/>
        </w:rPr>
        <w:t>персонологов</w:t>
      </w:r>
      <w:proofErr w:type="spellEnd"/>
      <w:r w:rsidRPr="00820E88">
        <w:rPr>
          <w:color w:val="000000"/>
          <w:sz w:val="22"/>
          <w:szCs w:val="22"/>
        </w:rPr>
        <w:t xml:space="preserve">, кто придал особое значение когнитивным процессам как основной черте функционирования человека. </w:t>
      </w:r>
    </w:p>
    <w:p w14:paraId="178FB73E" w14:textId="77777777" w:rsidR="00776DCE" w:rsidRPr="00820E88" w:rsidRDefault="007D7DDC" w:rsidP="00BA1D05">
      <w:pPr>
        <w:pStyle w:val="a8"/>
        <w:widowControl w:val="0"/>
        <w:spacing w:before="0" w:after="0" w:line="360" w:lineRule="auto"/>
        <w:jc w:val="both"/>
        <w:rPr>
          <w:color w:val="000000"/>
          <w:sz w:val="22"/>
          <w:szCs w:val="22"/>
        </w:rPr>
      </w:pPr>
      <w:r w:rsidRPr="00820E88">
        <w:rPr>
          <w:color w:val="000000"/>
          <w:sz w:val="22"/>
          <w:szCs w:val="22"/>
          <w:highlight w:val="yellow"/>
        </w:rPr>
        <w:t xml:space="preserve">Видеовставка 15. </w:t>
      </w:r>
      <w:r w:rsidR="009B64B6" w:rsidRPr="0022467B">
        <w:rPr>
          <w:b/>
          <w:i/>
          <w:color w:val="000000"/>
          <w:sz w:val="22"/>
          <w:szCs w:val="22"/>
          <w:highlight w:val="yellow"/>
        </w:rPr>
        <w:t>Джордж Келли считал</w:t>
      </w:r>
      <w:r w:rsidR="009B64B6" w:rsidRPr="00820E88">
        <w:rPr>
          <w:color w:val="000000"/>
          <w:sz w:val="22"/>
          <w:szCs w:val="22"/>
          <w:highlight w:val="yellow"/>
        </w:rPr>
        <w:t>, что любой человек — это своеобразный исследователь, стремящийся понять, объяснить, предвидеть и контролировать мир своих личных переживаний. Каждый человек делает выводы на основе своего прошлого опыта и строит предположения о будущем. И хотя объективная реальность существует, люди осознают ее по-разному, поскольку любое событие можно рассматривать с разных сторон.</w:t>
      </w:r>
    </w:p>
    <w:p w14:paraId="7F759026" w14:textId="77777777" w:rsidR="00776DCE" w:rsidRPr="00820E88" w:rsidRDefault="00C2509E" w:rsidP="00BA1D05">
      <w:pPr>
        <w:pStyle w:val="a8"/>
        <w:widowControl w:val="0"/>
        <w:spacing w:before="0" w:after="0" w:line="360" w:lineRule="auto"/>
        <w:jc w:val="both"/>
        <w:rPr>
          <w:color w:val="000000"/>
          <w:sz w:val="22"/>
          <w:szCs w:val="22"/>
        </w:rPr>
      </w:pPr>
      <w:r>
        <w:rPr>
          <w:noProof/>
        </w:rPr>
        <w:drawing>
          <wp:anchor distT="0" distB="0" distL="114300" distR="114300" simplePos="0" relativeHeight="251656192" behindDoc="0" locked="0" layoutInCell="1" allowOverlap="1" wp14:anchorId="69D0D417" wp14:editId="0B655897">
            <wp:simplePos x="0" y="0"/>
            <wp:positionH relativeFrom="column">
              <wp:posOffset>24765</wp:posOffset>
            </wp:positionH>
            <wp:positionV relativeFrom="paragraph">
              <wp:posOffset>20320</wp:posOffset>
            </wp:positionV>
            <wp:extent cx="1266825" cy="1527810"/>
            <wp:effectExtent l="0" t="0" r="0" b="0"/>
            <wp:wrapSquare wrapText="bothSides"/>
            <wp:docPr id="146" name="Рисунок 54" descr="Ke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ell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66825" cy="152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DCE" w:rsidRPr="00820E88">
        <w:rPr>
          <w:color w:val="000000"/>
          <w:sz w:val="22"/>
          <w:szCs w:val="22"/>
          <w:highlight w:val="cyan"/>
        </w:rPr>
        <w:t>Рис. Иллюстрация</w:t>
      </w:r>
    </w:p>
    <w:p w14:paraId="5C27FEB5" w14:textId="77777777" w:rsidR="009A739F" w:rsidRPr="0022467B" w:rsidRDefault="009A739F" w:rsidP="00BA1D05">
      <w:pPr>
        <w:pStyle w:val="a8"/>
        <w:shd w:val="clear" w:color="auto" w:fill="FFFFFF"/>
        <w:spacing w:before="0" w:after="0" w:line="360" w:lineRule="auto"/>
        <w:jc w:val="both"/>
        <w:textAlignment w:val="baseline"/>
        <w:rPr>
          <w:color w:val="323232"/>
          <w:sz w:val="22"/>
          <w:szCs w:val="22"/>
          <w:highlight w:val="cyan"/>
        </w:rPr>
      </w:pPr>
      <w:r w:rsidRPr="0022467B">
        <w:rPr>
          <w:b/>
          <w:color w:val="000000"/>
          <w:sz w:val="22"/>
          <w:szCs w:val="22"/>
          <w:highlight w:val="cyan"/>
        </w:rPr>
        <w:t xml:space="preserve">Джордж Келли - </w:t>
      </w:r>
      <w:r w:rsidRPr="0022467B">
        <w:rPr>
          <w:b/>
          <w:color w:val="323232"/>
          <w:sz w:val="22"/>
          <w:szCs w:val="22"/>
          <w:highlight w:val="cyan"/>
        </w:rPr>
        <w:t>американский психолог.</w:t>
      </w:r>
    </w:p>
    <w:p w14:paraId="05635E2B" w14:textId="77777777" w:rsidR="009A739F" w:rsidRPr="0022467B" w:rsidRDefault="009A739F" w:rsidP="00BA1D05">
      <w:pPr>
        <w:widowControl/>
        <w:shd w:val="clear" w:color="auto" w:fill="FFFFFF"/>
        <w:spacing w:before="0" w:after="0" w:line="360" w:lineRule="auto"/>
        <w:textAlignment w:val="baseline"/>
        <w:rPr>
          <w:rFonts w:cs="Arial"/>
          <w:color w:val="323232"/>
          <w:szCs w:val="22"/>
        </w:rPr>
      </w:pPr>
      <w:r w:rsidRPr="0022467B">
        <w:rPr>
          <w:rFonts w:cs="Arial"/>
          <w:color w:val="323232"/>
          <w:szCs w:val="22"/>
          <w:highlight w:val="cyan"/>
        </w:rPr>
        <w:t xml:space="preserve">Автор концепции </w:t>
      </w:r>
      <w:r w:rsidR="0022467B">
        <w:rPr>
          <w:rFonts w:cs="Arial"/>
          <w:color w:val="323232"/>
          <w:szCs w:val="22"/>
          <w:highlight w:val="cyan"/>
        </w:rPr>
        <w:t>«</w:t>
      </w:r>
      <w:r w:rsidRPr="0022467B">
        <w:rPr>
          <w:rFonts w:cs="Arial"/>
          <w:color w:val="323232"/>
          <w:szCs w:val="22"/>
          <w:highlight w:val="cyan"/>
        </w:rPr>
        <w:t>личностных конструктов</w:t>
      </w:r>
      <w:r w:rsidR="0022467B">
        <w:rPr>
          <w:rFonts w:cs="Arial"/>
          <w:color w:val="323232"/>
          <w:szCs w:val="22"/>
          <w:highlight w:val="cyan"/>
        </w:rPr>
        <w:t>»</w:t>
      </w:r>
      <w:r w:rsidRPr="0022467B">
        <w:rPr>
          <w:rFonts w:cs="Arial"/>
          <w:color w:val="323232"/>
          <w:szCs w:val="22"/>
          <w:highlight w:val="cyan"/>
        </w:rPr>
        <w:t xml:space="preserve">, согласно которой организация психических процессов личности определяется тем, как она предвосхищает будущие события. Человек трактовался </w:t>
      </w:r>
      <w:r w:rsidRPr="0022467B">
        <w:rPr>
          <w:rFonts w:cs="Arial"/>
          <w:b/>
          <w:color w:val="323232"/>
          <w:szCs w:val="22"/>
          <w:highlight w:val="cyan"/>
        </w:rPr>
        <w:t>Келли</w:t>
      </w:r>
      <w:r w:rsidRPr="0022467B">
        <w:rPr>
          <w:rFonts w:cs="Arial"/>
          <w:color w:val="323232"/>
          <w:szCs w:val="22"/>
          <w:highlight w:val="cyan"/>
        </w:rPr>
        <w:t xml:space="preserve"> как исследователь, постоянно строящий свой образ реальности посредством индивидуальной системы категориальных шкал — личностных конструктов — и выдвигающий, исходя из этого образа, гипотезы о будущих событиях.</w:t>
      </w:r>
    </w:p>
    <w:p w14:paraId="50204720"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соответствии с его теоретической системой, получившей название </w:t>
      </w:r>
      <w:r w:rsidRPr="00417FEB">
        <w:rPr>
          <w:b/>
          <w:bCs/>
          <w:i/>
          <w:color w:val="000000"/>
          <w:sz w:val="22"/>
          <w:szCs w:val="22"/>
        </w:rPr>
        <w:t>психология личностных конструктов</w:t>
      </w:r>
      <w:r w:rsidRPr="00820E88">
        <w:rPr>
          <w:color w:val="000000"/>
          <w:sz w:val="22"/>
          <w:szCs w:val="22"/>
        </w:rPr>
        <w:t xml:space="preserve">, человек, по существу, — ученый, исследователь, стремящийся понять, интерпретировать, предвидеть и контролировать мир своих личных переживаний для того, чтобы эффективно взаимодействовать с ним. Эта точка зрения, рассматривающая человека как исследователя, лежит в основе теоретических построений </w:t>
      </w:r>
      <w:r w:rsidRPr="00417FEB">
        <w:rPr>
          <w:b/>
          <w:color w:val="000000"/>
          <w:sz w:val="22"/>
          <w:szCs w:val="22"/>
        </w:rPr>
        <w:t>Келли</w:t>
      </w:r>
      <w:r w:rsidRPr="00820E88">
        <w:rPr>
          <w:color w:val="000000"/>
          <w:sz w:val="22"/>
          <w:szCs w:val="22"/>
        </w:rPr>
        <w:t xml:space="preserve">, а также современной когнитивной ориентации в психологии личности. </w:t>
      </w:r>
      <w:r w:rsidRPr="00417FEB">
        <w:rPr>
          <w:b/>
          <w:color w:val="000000"/>
          <w:sz w:val="22"/>
          <w:szCs w:val="22"/>
        </w:rPr>
        <w:t>Келли</w:t>
      </w:r>
      <w:r w:rsidRPr="00417FEB">
        <w:rPr>
          <w:b/>
          <w:i/>
          <w:color w:val="000000"/>
          <w:sz w:val="22"/>
          <w:szCs w:val="22"/>
        </w:rPr>
        <w:t xml:space="preserve"> построил</w:t>
      </w:r>
      <w:r w:rsidRPr="00820E88">
        <w:rPr>
          <w:color w:val="000000"/>
          <w:sz w:val="22"/>
          <w:szCs w:val="22"/>
        </w:rPr>
        <w:t xml:space="preserve"> свою теорию личности на основе целостной философской позиции — </w:t>
      </w:r>
      <w:r w:rsidRPr="00417FEB">
        <w:rPr>
          <w:b/>
          <w:i/>
          <w:color w:val="000000"/>
          <w:sz w:val="22"/>
          <w:szCs w:val="22"/>
        </w:rPr>
        <w:t xml:space="preserve">конструктивного </w:t>
      </w:r>
      <w:proofErr w:type="spellStart"/>
      <w:r w:rsidRPr="00417FEB">
        <w:rPr>
          <w:b/>
          <w:i/>
          <w:color w:val="000000"/>
          <w:sz w:val="22"/>
          <w:szCs w:val="22"/>
        </w:rPr>
        <w:t>альтернативизма</w:t>
      </w:r>
      <w:proofErr w:type="spellEnd"/>
      <w:r w:rsidRPr="00820E88">
        <w:rPr>
          <w:color w:val="000000"/>
          <w:sz w:val="22"/>
          <w:szCs w:val="22"/>
        </w:rPr>
        <w:t xml:space="preserve">. </w:t>
      </w:r>
    </w:p>
    <w:p w14:paraId="0155769D" w14:textId="77777777" w:rsidR="00AB45DD" w:rsidRPr="00417FEB" w:rsidRDefault="00AB45DD" w:rsidP="00BA1D05">
      <w:pPr>
        <w:pStyle w:val="a8"/>
        <w:widowControl w:val="0"/>
        <w:spacing w:before="0" w:after="0" w:line="360" w:lineRule="auto"/>
        <w:jc w:val="both"/>
        <w:rPr>
          <w:b/>
          <w:color w:val="000000"/>
          <w:sz w:val="22"/>
        </w:rPr>
      </w:pPr>
      <w:r w:rsidRPr="00417FEB">
        <w:rPr>
          <w:b/>
          <w:color w:val="000000"/>
          <w:sz w:val="22"/>
          <w:highlight w:val="green"/>
          <w:u w:val="single"/>
        </w:rPr>
        <w:t>Личностные конструкты</w:t>
      </w:r>
      <w:r w:rsidRPr="00417FEB">
        <w:rPr>
          <w:b/>
          <w:color w:val="000000"/>
          <w:sz w:val="22"/>
          <w:highlight w:val="green"/>
        </w:rPr>
        <w:t xml:space="preserve"> - это идея или мысль, которую человек использует, чтобы осознать или интерпретировать, объяснить или предсказать события.</w:t>
      </w:r>
    </w:p>
    <w:p w14:paraId="46B40C4C" w14:textId="77777777" w:rsidR="00AB45DD" w:rsidRPr="00417FEB" w:rsidRDefault="00AB45DD" w:rsidP="00BA1D05">
      <w:pPr>
        <w:pStyle w:val="a8"/>
        <w:widowControl w:val="0"/>
        <w:spacing w:before="0" w:after="0" w:line="360" w:lineRule="auto"/>
        <w:jc w:val="both"/>
        <w:rPr>
          <w:color w:val="000000"/>
          <w:sz w:val="22"/>
        </w:rPr>
      </w:pPr>
      <w:r w:rsidRPr="00417FEB">
        <w:rPr>
          <w:color w:val="000000"/>
          <w:sz w:val="22"/>
          <w:highlight w:val="cyan"/>
        </w:rPr>
        <w:t>Рис. Иллюстрация</w:t>
      </w:r>
    </w:p>
    <w:p w14:paraId="0448A059" w14:textId="77777777" w:rsidR="00AB45DD" w:rsidRPr="00820E88" w:rsidRDefault="00C2509E" w:rsidP="00417FEB">
      <w:pPr>
        <w:pStyle w:val="a8"/>
        <w:widowControl w:val="0"/>
        <w:spacing w:before="0" w:after="0" w:line="360" w:lineRule="auto"/>
        <w:jc w:val="center"/>
        <w:rPr>
          <w:color w:val="000000"/>
          <w:sz w:val="22"/>
          <w:szCs w:val="22"/>
        </w:rPr>
      </w:pPr>
      <w:r>
        <w:rPr>
          <w:noProof/>
          <w:color w:val="000000"/>
        </w:rPr>
        <w:lastRenderedPageBreak/>
        <mc:AlternateContent>
          <mc:Choice Requires="wpg">
            <w:drawing>
              <wp:inline distT="0" distB="0" distL="0" distR="0" wp14:anchorId="4A04515A" wp14:editId="22B1C1E3">
                <wp:extent cx="2703830" cy="1096645"/>
                <wp:effectExtent l="9525" t="9525" r="10795" b="27305"/>
                <wp:docPr id="140"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3830" cy="1096645"/>
                          <a:chOff x="2418" y="13998"/>
                          <a:chExt cx="5435" cy="1757"/>
                        </a:xfrm>
                      </wpg:grpSpPr>
                      <wps:wsp>
                        <wps:cNvPr id="141" name="Надпись 2"/>
                        <wps:cNvSpPr txBox="1">
                          <a:spLocks noChangeArrowheads="1"/>
                        </wps:cNvSpPr>
                        <wps:spPr bwMode="auto">
                          <a:xfrm>
                            <a:off x="2499" y="13998"/>
                            <a:ext cx="5354" cy="675"/>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4940919F" w14:textId="77777777" w:rsidR="00AE0BC1" w:rsidRPr="00417FEB" w:rsidRDefault="00AE0BC1" w:rsidP="00AB45DD">
                              <w:pPr>
                                <w:jc w:val="center"/>
                                <w:rPr>
                                  <w:b/>
                                  <w:sz w:val="18"/>
                                  <w:szCs w:val="18"/>
                                </w:rPr>
                              </w:pPr>
                              <w:r w:rsidRPr="00417FEB">
                                <w:rPr>
                                  <w:b/>
                                  <w:sz w:val="18"/>
                                  <w:szCs w:val="18"/>
                                </w:rPr>
                                <w:t>Новый Год – веселая пора</w:t>
                              </w:r>
                            </w:p>
                          </w:txbxContent>
                        </wps:txbx>
                        <wps:bodyPr rot="0" vert="horz" wrap="square" lIns="91440" tIns="45720" rIns="91440" bIns="45720" anchor="t" anchorCtr="0" upright="1">
                          <a:noAutofit/>
                        </wps:bodyPr>
                      </wps:wsp>
                      <wps:wsp>
                        <wps:cNvPr id="142" name="Надпись 2"/>
                        <wps:cNvSpPr txBox="1">
                          <a:spLocks noChangeArrowheads="1"/>
                        </wps:cNvSpPr>
                        <wps:spPr bwMode="auto">
                          <a:xfrm>
                            <a:off x="2418" y="15036"/>
                            <a:ext cx="2097" cy="608"/>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48EBE035" w14:textId="77777777" w:rsidR="00AE0BC1" w:rsidRPr="00417FEB" w:rsidRDefault="00AE0BC1" w:rsidP="00AB45DD">
                              <w:pPr>
                                <w:jc w:val="center"/>
                                <w:rPr>
                                  <w:b/>
                                  <w:sz w:val="18"/>
                                  <w:szCs w:val="18"/>
                                </w:rPr>
                              </w:pPr>
                              <w:r w:rsidRPr="00417FEB">
                                <w:rPr>
                                  <w:b/>
                                  <w:sz w:val="18"/>
                                  <w:szCs w:val="18"/>
                                </w:rPr>
                                <w:t>Событие</w:t>
                              </w:r>
                            </w:p>
                          </w:txbxContent>
                        </wps:txbx>
                        <wps:bodyPr rot="0" vert="horz" wrap="square" lIns="91440" tIns="45720" rIns="91440" bIns="45720" anchor="t" anchorCtr="0" upright="1">
                          <a:noAutofit/>
                        </wps:bodyPr>
                      </wps:wsp>
                      <wps:wsp>
                        <wps:cNvPr id="143" name="Надпись 2"/>
                        <wps:cNvSpPr txBox="1">
                          <a:spLocks noChangeArrowheads="1"/>
                        </wps:cNvSpPr>
                        <wps:spPr bwMode="auto">
                          <a:xfrm>
                            <a:off x="5670" y="14928"/>
                            <a:ext cx="2097" cy="82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10750550" w14:textId="77777777" w:rsidR="00AE0BC1" w:rsidRPr="00417FEB" w:rsidRDefault="00AE0BC1" w:rsidP="00AB45DD">
                              <w:pPr>
                                <w:jc w:val="center"/>
                                <w:rPr>
                                  <w:b/>
                                  <w:sz w:val="18"/>
                                  <w:szCs w:val="18"/>
                                </w:rPr>
                              </w:pPr>
                              <w:r w:rsidRPr="00417FEB">
                                <w:rPr>
                                  <w:b/>
                                  <w:sz w:val="18"/>
                                  <w:szCs w:val="18"/>
                                </w:rPr>
                                <w:t>Личностный конструкт</w:t>
                              </w:r>
                            </w:p>
                          </w:txbxContent>
                        </wps:txbx>
                        <wps:bodyPr rot="0" vert="horz" wrap="square" lIns="91440" tIns="45720" rIns="91440" bIns="45720" anchor="t" anchorCtr="0" upright="1">
                          <a:noAutofit/>
                        </wps:bodyPr>
                      </wps:wsp>
                      <wps:wsp>
                        <wps:cNvPr id="144" name="AutoShape 25"/>
                        <wps:cNvCnPr>
                          <a:cxnSpLocks noChangeShapeType="1"/>
                        </wps:cNvCnPr>
                        <wps:spPr bwMode="auto">
                          <a:xfrm flipH="1">
                            <a:off x="3717" y="14686"/>
                            <a:ext cx="201" cy="362"/>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s:wsp>
                        <wps:cNvPr id="145" name="AutoShape 26"/>
                        <wps:cNvCnPr>
                          <a:cxnSpLocks noChangeShapeType="1"/>
                        </wps:cNvCnPr>
                        <wps:spPr bwMode="auto">
                          <a:xfrm>
                            <a:off x="6028" y="14678"/>
                            <a:ext cx="385" cy="245"/>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g:wgp>
                  </a:graphicData>
                </a:graphic>
              </wp:inline>
            </w:drawing>
          </mc:Choice>
          <mc:Fallback>
            <w:pict>
              <v:group w14:anchorId="4A04515A" id="Group 138" o:spid="_x0000_s1057" style="width:212.9pt;height:86.35pt;mso-position-horizontal-relative:char;mso-position-vertical-relative:line" coordorigin="2418,13998" coordsize="5435,1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">
                <v:shape id="_x0000_s1058" type="#_x0000_t202" style="position:absolute;left:2499;top:13998;width:5354;height: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5C3RxAAA&#10;ANwAAAAPAAAAZHJzL2Rvd25yZXYueG1sRE/basJAEH0v9B+WKfhWNykqIboRtVR8aCtePmDITi6Y&#10;nU2zG0379d2C0Lc5nOssloNpxJU6V1tWEI8jEMS51TWXCs6nt+cEhPPIGhvLpOCbHCyzx4cFptre&#10;+EDXoy9FCGGXooLK+zaV0uUVGXRj2xIHrrCdQR9gV0rd4S2Em0a+RNFMGqw5NFTY0qai/HLsjYKv&#10;LX3ERZ8ku315el2//3zmNO2VGj0NqzkIT4P/F9/dOx3mT2L4eyZcIL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Qt0cQAAADcAAAADwAAAAAAAAAAAAAAAACXAgAAZHJzL2Rv&#10;d25yZXYueG1sUEsFBgAAAAAEAAQA9QAAAIgDAAAAAA==&#10;" fillcolor="#ffd966" strokecolor="#ffd966" strokeweight="1pt">
                  <v:fill color2="#fff2cc" angle="-45" focus="-50%" type="gradient"/>
                  <v:shadow on="t" color="#7f5f00" opacity=".5" mv:blur="0" offset="1pt,2pt"/>
                  <v:textbox>
                    <w:txbxContent>
                      <w:p w14:paraId="4940919F" w14:textId="77777777" w:rsidR="00AE0BC1" w:rsidRPr="00417FEB" w:rsidRDefault="00AE0BC1" w:rsidP="00AB45DD">
                        <w:pPr>
                          <w:jc w:val="center"/>
                          <w:rPr>
                            <w:b/>
                            <w:sz w:val="18"/>
                            <w:szCs w:val="18"/>
                          </w:rPr>
                        </w:pPr>
                        <w:r w:rsidRPr="00417FEB">
                          <w:rPr>
                            <w:b/>
                            <w:sz w:val="18"/>
                            <w:szCs w:val="18"/>
                          </w:rPr>
                          <w:t>Новый Год – веселая пора</w:t>
                        </w:r>
                      </w:p>
                    </w:txbxContent>
                  </v:textbox>
                </v:shape>
                <v:shape id="_x0000_s1059" type="#_x0000_t202" style="position:absolute;left:2418;top:15036;width:2097;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NrOmwwAA&#10;ANwAAAAPAAAAZHJzL2Rvd25yZXYueG1sRE/NasJAEL4X+g7LFLzVjWIlRFdpFYuHqjT2AYbsmASz&#10;szG70ejTdwXB23x8vzOdd6YSZ2pcaVnBoB+BIM6sLjlX8LdfvccgnEfWWFkmBVdyMJ+9vkwx0fbC&#10;v3ROfS5CCLsEFRTe14mULivIoOvbmjhwB9sY9AE2udQNXkK4qeQwisbSYMmhocCaFgVlx7Q1Ck7f&#10;tBkc2jhe7/L98uvnts3oo1Wq99Z9TkB46vxT/HCvdZg/GsL9mXCBnP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NrOmwwAAANwAAAAPAAAAAAAAAAAAAAAAAJcCAABkcnMvZG93&#10;bnJldi54bWxQSwUGAAAAAAQABAD1AAAAhwMAAAAA&#10;" fillcolor="#ffd966" strokecolor="#ffd966" strokeweight="1pt">
                  <v:fill color2="#fff2cc" angle="-45" focus="-50%" type="gradient"/>
                  <v:shadow on="t" color="#7f5f00" opacity=".5" mv:blur="0" offset="1pt,2pt"/>
                  <v:textbox>
                    <w:txbxContent>
                      <w:p w14:paraId="48EBE035" w14:textId="77777777" w:rsidR="00AE0BC1" w:rsidRPr="00417FEB" w:rsidRDefault="00AE0BC1" w:rsidP="00AB45DD">
                        <w:pPr>
                          <w:jc w:val="center"/>
                          <w:rPr>
                            <w:b/>
                            <w:sz w:val="18"/>
                            <w:szCs w:val="18"/>
                          </w:rPr>
                        </w:pPr>
                        <w:r w:rsidRPr="00417FEB">
                          <w:rPr>
                            <w:b/>
                            <w:sz w:val="18"/>
                            <w:szCs w:val="18"/>
                          </w:rPr>
                          <w:t>Событие</w:t>
                        </w:r>
                      </w:p>
                    </w:txbxContent>
                  </v:textbox>
                </v:shape>
                <v:shape id="_x0000_s1060" type="#_x0000_t202" style="position:absolute;left:5670;top:14928;width:2097;height:8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hY9xAAA&#10;ANwAAAAPAAAAZHJzL2Rvd25yZXYueG1sRE/NasJAEL4LfYdlCr3pxmpLiFmlrVQ8aEuNDzBkxyQ0&#10;O5tmNxp9ercgeJuP73fSRW9qcaTWVZYVjEcRCOLc6ooLBfvscxiDcB5ZY22ZFJzJwWL+MEgx0fbE&#10;P3Tc+UKEEHYJKii9bxIpXV6SQTeyDXHgDrY16ANsC6lbPIVwU8vnKHqVBisODSU29FFS/rvrjIK/&#10;FW3Hhy6O199FtnzfXL5yeumUenrs32YgPPX+Lr651zrMn07g/5lwgZ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XoWPcQAAADcAAAADwAAAAAAAAAAAAAAAACXAgAAZHJzL2Rv&#10;d25yZXYueG1sUEsFBgAAAAAEAAQA9QAAAIgDAAAAAA==&#10;" fillcolor="#ffd966" strokecolor="#ffd966" strokeweight="1pt">
                  <v:fill color2="#fff2cc" angle="-45" focus="-50%" type="gradient"/>
                  <v:shadow on="t" color="#7f5f00" opacity=".5" mv:blur="0" offset="1pt,2pt"/>
                  <v:textbox>
                    <w:txbxContent>
                      <w:p w14:paraId="10750550" w14:textId="77777777" w:rsidR="00AE0BC1" w:rsidRPr="00417FEB" w:rsidRDefault="00AE0BC1" w:rsidP="00AB45DD">
                        <w:pPr>
                          <w:jc w:val="center"/>
                          <w:rPr>
                            <w:b/>
                            <w:sz w:val="18"/>
                            <w:szCs w:val="18"/>
                          </w:rPr>
                        </w:pPr>
                        <w:r w:rsidRPr="00417FEB">
                          <w:rPr>
                            <w:b/>
                            <w:sz w:val="18"/>
                            <w:szCs w:val="18"/>
                          </w:rPr>
                          <w:t>Личностный конструкт</w:t>
                        </w:r>
                      </w:p>
                    </w:txbxContent>
                  </v:textbox>
                </v:shape>
                <v:shape id="AutoShape 25" o:spid="_x0000_s1061" type="#_x0000_t32" style="position:absolute;left:3717;top:14686;width:201;height:36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8AYWcMAAADcAAAADwAAAGRycy9kb3ducmV2LnhtbERPS4vCMBC+C/sfwgh7EU11xUfXKCK7&#10;oCCKj4u32WZsyzaT0kSt/94Igrf5+J4zmdWmEFeqXG5ZQbcTgSBOrM45VXA8/LZHIJxH1lhYJgV3&#10;cjCbfjQmGGt74x1d9z4VIYRdjAoy78tYSpdkZNB1bEkcuLOtDPoAq1TqCm8h3BSyF0UDaTDn0JBh&#10;SYuMkv/9xSj44stxNf5bb39o04o2ZuxOq+Faqc9mPf8G4an2b/HLvdRhfr8Pz2fCBX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vAGFnDAAAA3AAAAA8AAAAAAAAAAAAA&#10;AAAAoQIAAGRycy9kb3ducmV2LnhtbFBLBQYAAAAABAAEAPkAAACRAwAAAAA=&#10;" strokecolor="#ffd966" strokeweight="1pt">
                  <v:stroke endarrow="block"/>
                  <v:shadow color="#7f5f00" opacity=".5" mv:blur="0" offset="1pt,2pt"/>
                </v:shape>
                <v:shape id="AutoShape 26" o:spid="_x0000_s1062" type="#_x0000_t32" style="position:absolute;left:6028;top:14678;width:385;height:2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IhKdcIAAADcAAAADwAAAGRycy9kb3ducmV2LnhtbERPS0vDQBC+F/wPywjezEaxVWK3RQWD&#10;eGhJFM9DdvLA7GzIjmnsr+8KQm/z8T1nvZ1dryYaQ+fZwE2SgiKuvO24MfD58Xr9ACoIssXeMxn4&#10;pQDbzcVijZn1By5oKqVRMYRDhgZakSHTOlQtOQyJH4gjV/vRoUQ4NtqOeIjhrte3abrSDjuODS0O&#10;9NJS9V3+OAPv+e5ZvBzLopj8Pj9iff+V18ZcXc5Pj6CEZjmL/91vNs6/W8LfM/ECvT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IhKdcIAAADcAAAADwAAAAAAAAAAAAAA&#10;AAChAgAAZHJzL2Rvd25yZXYueG1sUEsFBgAAAAAEAAQA+QAAAJADAAAAAA==&#10;" strokecolor="#ffd966" strokeweight="1pt">
                  <v:stroke endarrow="block"/>
                  <v:shadow color="#7f5f00" opacity=".5" mv:blur="0" offset="1pt,2pt"/>
                </v:shape>
                <w10:anchorlock/>
              </v:group>
            </w:pict>
          </mc:Fallback>
        </mc:AlternateContent>
      </w:r>
    </w:p>
    <w:p w14:paraId="713C2203" w14:textId="77777777" w:rsidR="00972679" w:rsidRPr="00820E88" w:rsidRDefault="00972679" w:rsidP="00BA1D05">
      <w:pPr>
        <w:pStyle w:val="a8"/>
        <w:widowControl w:val="0"/>
        <w:spacing w:before="0" w:after="0" w:line="360" w:lineRule="auto"/>
        <w:jc w:val="both"/>
        <w:rPr>
          <w:color w:val="000000"/>
          <w:sz w:val="22"/>
          <w:szCs w:val="22"/>
        </w:rPr>
      </w:pPr>
      <w:r w:rsidRPr="00BF44C5">
        <w:rPr>
          <w:b/>
          <w:i/>
          <w:color w:val="000000"/>
          <w:sz w:val="22"/>
          <w:szCs w:val="22"/>
        </w:rPr>
        <w:t xml:space="preserve">Конструктивный </w:t>
      </w:r>
      <w:proofErr w:type="spellStart"/>
      <w:r w:rsidRPr="00BF44C5">
        <w:rPr>
          <w:b/>
          <w:i/>
          <w:color w:val="000000"/>
          <w:sz w:val="22"/>
          <w:szCs w:val="22"/>
        </w:rPr>
        <w:t>альтернативизм</w:t>
      </w:r>
      <w:proofErr w:type="spellEnd"/>
      <w:r w:rsidRPr="00820E88">
        <w:rPr>
          <w:color w:val="000000"/>
          <w:sz w:val="22"/>
          <w:szCs w:val="22"/>
        </w:rPr>
        <w:t xml:space="preserve"> доказывает, «что все наше современное толкование мира нуждается в пересмотре или замене». Ничто не свято и ничто не оставляет неизгладимого следа. Не существует политики, религии, экономических принципов, социальных льгот или даже внешней политики по отношению к странам третьего мира, которые были бы абсолютно и непреложно «верными». Все изменится, если люди просто посмотрят на мир с другой стороны. </w:t>
      </w:r>
      <w:r w:rsidRPr="00820E88">
        <w:rPr>
          <w:b/>
          <w:bCs/>
          <w:color w:val="000000"/>
          <w:sz w:val="22"/>
          <w:szCs w:val="22"/>
        </w:rPr>
        <w:t xml:space="preserve">Келли </w:t>
      </w:r>
      <w:r w:rsidRPr="00BF44C5">
        <w:rPr>
          <w:b/>
          <w:bCs/>
          <w:i/>
          <w:color w:val="000000"/>
          <w:sz w:val="22"/>
          <w:szCs w:val="22"/>
        </w:rPr>
        <w:t xml:space="preserve">утверждал, что не существует такой вещи в мире, относительно которой «не может быть двух мнений». </w:t>
      </w:r>
      <w:r w:rsidRPr="00820E88">
        <w:rPr>
          <w:color w:val="000000"/>
          <w:sz w:val="22"/>
          <w:szCs w:val="22"/>
        </w:rPr>
        <w:t xml:space="preserve">Осознание человеком многогранной действительности — это всегда предмет для истолкования. </w:t>
      </w:r>
      <w:r w:rsidRPr="00BF44C5">
        <w:rPr>
          <w:b/>
          <w:i/>
          <w:color w:val="000000"/>
          <w:sz w:val="22"/>
          <w:szCs w:val="22"/>
        </w:rPr>
        <w:t xml:space="preserve">По мнению </w:t>
      </w:r>
      <w:r w:rsidRPr="00BF44C5">
        <w:rPr>
          <w:b/>
          <w:color w:val="000000"/>
          <w:sz w:val="22"/>
          <w:szCs w:val="22"/>
        </w:rPr>
        <w:t>Келли</w:t>
      </w:r>
      <w:r w:rsidRPr="00BF44C5">
        <w:rPr>
          <w:b/>
          <w:i/>
          <w:color w:val="000000"/>
          <w:sz w:val="22"/>
          <w:szCs w:val="22"/>
        </w:rPr>
        <w:t xml:space="preserve">, </w:t>
      </w:r>
      <w:r w:rsidRPr="00BF44C5">
        <w:rPr>
          <w:b/>
          <w:bCs/>
          <w:i/>
          <w:color w:val="000000"/>
          <w:sz w:val="22"/>
          <w:szCs w:val="22"/>
        </w:rPr>
        <w:t>объективная реальность, конечно, существует, но разные люди сознают ее по-разному. Следовательно, ничто не постоянно и не окончательно</w:t>
      </w:r>
      <w:r w:rsidRPr="00820E88">
        <w:rPr>
          <w:b/>
          <w:bCs/>
          <w:color w:val="000000"/>
          <w:sz w:val="22"/>
          <w:szCs w:val="22"/>
        </w:rPr>
        <w:t xml:space="preserve">. </w:t>
      </w:r>
      <w:r w:rsidRPr="00820E88">
        <w:rPr>
          <w:color w:val="000000"/>
          <w:sz w:val="22"/>
          <w:szCs w:val="22"/>
        </w:rPr>
        <w:t xml:space="preserve">Правда, как и красота, существует только в сознании человека. Поскольку факты и события (как и весь человеческий опыт) существуют только в сознании человека, есть различные способы их истолкования. </w:t>
      </w:r>
    </w:p>
    <w:p w14:paraId="2AF1C953" w14:textId="77777777" w:rsidR="00972679" w:rsidRPr="00820E88" w:rsidRDefault="00972679" w:rsidP="00BA1D05">
      <w:pPr>
        <w:pStyle w:val="a8"/>
        <w:widowControl w:val="0"/>
        <w:spacing w:before="0" w:after="0" w:line="360" w:lineRule="auto"/>
        <w:jc w:val="both"/>
        <w:rPr>
          <w:color w:val="000000"/>
          <w:sz w:val="22"/>
          <w:szCs w:val="22"/>
        </w:rPr>
      </w:pPr>
      <w:r w:rsidRPr="00820E88">
        <w:rPr>
          <w:i/>
          <w:iCs/>
          <w:color w:val="000000"/>
          <w:sz w:val="22"/>
          <w:szCs w:val="22"/>
        </w:rPr>
        <w:t xml:space="preserve">К </w:t>
      </w:r>
      <w:r w:rsidRPr="00BF44C5">
        <w:rPr>
          <w:i/>
          <w:iCs/>
          <w:color w:val="000000"/>
          <w:sz w:val="22"/>
          <w:szCs w:val="22"/>
          <w:u w:val="single"/>
        </w:rPr>
        <w:t>примеру</w:t>
      </w:r>
      <w:r w:rsidRPr="00820E88">
        <w:rPr>
          <w:i/>
          <w:iCs/>
          <w:color w:val="000000"/>
          <w:sz w:val="22"/>
          <w:szCs w:val="22"/>
        </w:rPr>
        <w:t xml:space="preserve">, работник, обнаружив ошибку в отчете коллеги, сразу же докладывает об этом руководителю. Коллеги могут считать его карьеристом. Руководитель — ответственным и лояльным сотрудником. Жене вообще может быть безразлично, что происходит на работе у мужа. Сам же менеджер может считать плохое отношение к себе со стороны коллег завистью к его успехам. </w:t>
      </w:r>
    </w:p>
    <w:p w14:paraId="18C52EED" w14:textId="77777777" w:rsidR="00972679" w:rsidRPr="00BF44C5"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Следовательно, любое событие можно рассматривать с разных сторон. Людям предоставляется великолепный набор возможностей в интерпретации внутреннего мира переживаний или внешнего мира практических событий. </w:t>
      </w:r>
      <w:r w:rsidRPr="00BF44C5">
        <w:rPr>
          <w:b/>
          <w:color w:val="000000"/>
          <w:sz w:val="22"/>
          <w:szCs w:val="22"/>
        </w:rPr>
        <w:t>Келли</w:t>
      </w:r>
      <w:r w:rsidRPr="00BF44C5">
        <w:rPr>
          <w:b/>
          <w:i/>
          <w:color w:val="000000"/>
          <w:sz w:val="22"/>
          <w:szCs w:val="22"/>
        </w:rPr>
        <w:t xml:space="preserve"> резюмировал свою приверженность конструктивному </w:t>
      </w:r>
      <w:proofErr w:type="spellStart"/>
      <w:r w:rsidRPr="00BF44C5">
        <w:rPr>
          <w:b/>
          <w:i/>
          <w:color w:val="000000"/>
          <w:sz w:val="22"/>
          <w:szCs w:val="22"/>
        </w:rPr>
        <w:t>альтернативизму</w:t>
      </w:r>
      <w:proofErr w:type="spellEnd"/>
      <w:r w:rsidRPr="00BF44C5">
        <w:rPr>
          <w:b/>
          <w:i/>
          <w:color w:val="000000"/>
          <w:sz w:val="22"/>
          <w:szCs w:val="22"/>
        </w:rPr>
        <w:t xml:space="preserve"> следующим образом: «...какова бы ни была природа или чем бы в конце концов ни обернулись поиски правды, мы сегодня сталкиваемся с фактами, которым можно дать столько объяснений, сколько в состоянии придумать наш разум». </w:t>
      </w:r>
    </w:p>
    <w:p w14:paraId="5FA5EF4C" w14:textId="77777777" w:rsidR="00B655DA" w:rsidRPr="00820E88" w:rsidRDefault="00B655DA" w:rsidP="00BA1D05">
      <w:pPr>
        <w:pStyle w:val="1"/>
        <w:spacing w:before="0" w:after="0"/>
        <w:rPr>
          <w:rFonts w:cs="Arial"/>
        </w:rPr>
      </w:pPr>
      <w:bookmarkStart w:id="86" w:name="_Toc206825243"/>
    </w:p>
    <w:p w14:paraId="7BDA0F19" w14:textId="77777777" w:rsidR="00972679" w:rsidRPr="0036035B" w:rsidRDefault="00972679" w:rsidP="00BA1D05">
      <w:pPr>
        <w:pStyle w:val="1"/>
        <w:spacing w:before="0" w:after="0"/>
        <w:rPr>
          <w:rFonts w:cs="Arial"/>
          <w:color w:val="4472C4"/>
        </w:rPr>
      </w:pPr>
      <w:bookmarkStart w:id="87" w:name="_Toc216152558"/>
      <w:r w:rsidRPr="0036035B">
        <w:rPr>
          <w:rFonts w:cs="Arial"/>
          <w:color w:val="4472C4"/>
        </w:rPr>
        <w:t>3.2. Модель личности Дж. Келли: человек-ученый</w:t>
      </w:r>
      <w:bookmarkEnd w:id="86"/>
      <w:bookmarkEnd w:id="87"/>
    </w:p>
    <w:p w14:paraId="77821FC6" w14:textId="77777777" w:rsidR="00972679" w:rsidRPr="00BF44C5"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Как уже говорилось, </w:t>
      </w:r>
      <w:r w:rsidRPr="00BF44C5">
        <w:rPr>
          <w:b/>
          <w:color w:val="000000"/>
          <w:sz w:val="22"/>
          <w:szCs w:val="22"/>
        </w:rPr>
        <w:t>Келли</w:t>
      </w:r>
      <w:r w:rsidRPr="00BF44C5">
        <w:rPr>
          <w:b/>
          <w:i/>
          <w:color w:val="000000"/>
          <w:sz w:val="22"/>
          <w:szCs w:val="22"/>
        </w:rPr>
        <w:t xml:space="preserve"> придавал</w:t>
      </w:r>
      <w:r w:rsidRPr="00820E88">
        <w:rPr>
          <w:color w:val="000000"/>
          <w:sz w:val="22"/>
          <w:szCs w:val="22"/>
        </w:rPr>
        <w:t xml:space="preserve"> большое значение тому, как люди сознают и интерпретируют свой жизненный опыт. </w:t>
      </w:r>
      <w:r w:rsidRPr="00BF44C5">
        <w:rPr>
          <w:b/>
          <w:i/>
          <w:color w:val="000000"/>
          <w:sz w:val="22"/>
          <w:szCs w:val="22"/>
        </w:rPr>
        <w:t>Теория конструкта, следовательно, сосредоточена на процессах, которые позволяют людям понять психологическую сферу своей жизни</w:t>
      </w:r>
      <w:r w:rsidRPr="00820E88">
        <w:rPr>
          <w:color w:val="000000"/>
          <w:sz w:val="22"/>
          <w:szCs w:val="22"/>
        </w:rPr>
        <w:t xml:space="preserve">. Это приводит нас к </w:t>
      </w:r>
      <w:r w:rsidRPr="00BF44C5">
        <w:rPr>
          <w:b/>
          <w:i/>
          <w:color w:val="000000"/>
          <w:sz w:val="22"/>
          <w:szCs w:val="22"/>
        </w:rPr>
        <w:t xml:space="preserve">модели личности </w:t>
      </w:r>
      <w:r w:rsidRPr="00BF44C5">
        <w:rPr>
          <w:b/>
          <w:color w:val="000000"/>
          <w:sz w:val="22"/>
          <w:szCs w:val="22"/>
        </w:rPr>
        <w:t>Келли</w:t>
      </w:r>
      <w:r w:rsidRPr="00820E88">
        <w:rPr>
          <w:color w:val="000000"/>
          <w:sz w:val="22"/>
          <w:szCs w:val="22"/>
        </w:rPr>
        <w:t xml:space="preserve">, </w:t>
      </w:r>
      <w:r w:rsidRPr="00820E88">
        <w:rPr>
          <w:color w:val="000000"/>
          <w:sz w:val="22"/>
          <w:szCs w:val="22"/>
        </w:rPr>
        <w:lastRenderedPageBreak/>
        <w:t xml:space="preserve">основанной на представлении человека как исследователя. Так, </w:t>
      </w:r>
      <w:r w:rsidRPr="00BF44C5">
        <w:rPr>
          <w:b/>
          <w:i/>
          <w:color w:val="000000"/>
          <w:sz w:val="22"/>
          <w:szCs w:val="22"/>
        </w:rPr>
        <w:t>автор делает предположение,</w:t>
      </w:r>
      <w:r w:rsidRPr="00820E88">
        <w:rPr>
          <w:color w:val="000000"/>
          <w:sz w:val="22"/>
          <w:szCs w:val="22"/>
        </w:rPr>
        <w:t xml:space="preserve"> что подобно ученому, который изучает некий феномен, любой человек выдвигает рабочие гипотезы о реальности, с помощью которых он пытается предвидеть и контролировать события жизни. Таким образом, в основе теории личностных конструктов лежит предпосылка о том, что наука является квинтэссенцией тех способов и процедур, с помощью которых каждый из нас выдвигает новые идеи о мире. </w:t>
      </w:r>
      <w:r w:rsidRPr="00BF44C5">
        <w:rPr>
          <w:b/>
          <w:i/>
          <w:color w:val="000000"/>
          <w:sz w:val="22"/>
          <w:szCs w:val="22"/>
        </w:rPr>
        <w:t>Цель науки</w:t>
      </w:r>
      <w:r w:rsidRPr="00820E88">
        <w:rPr>
          <w:color w:val="000000"/>
          <w:sz w:val="22"/>
          <w:szCs w:val="22"/>
        </w:rPr>
        <w:t xml:space="preserve"> — предсказать, изменить и понять события, то есть основная цель ученого — уменьшить неопределенность. Но не только ученые — все люди имеют подобные цели. Мы все заинтересованы в предвидении будущего и построении планов, основанных на </w:t>
      </w:r>
      <w:r w:rsidRPr="00BF44C5">
        <w:rPr>
          <w:b/>
          <w:i/>
          <w:color w:val="000000"/>
          <w:sz w:val="22"/>
          <w:szCs w:val="22"/>
        </w:rPr>
        <w:t xml:space="preserve">ожидаемых результатах. </w:t>
      </w:r>
      <w:r w:rsidR="007D7DDC" w:rsidRPr="00BF44C5">
        <w:rPr>
          <w:b/>
          <w:i/>
          <w:color w:val="000000"/>
          <w:sz w:val="22"/>
          <w:szCs w:val="22"/>
          <w:highlight w:val="green"/>
        </w:rPr>
        <w:t>Масштабируемый рисунок и статичный для читалки</w:t>
      </w:r>
    </w:p>
    <w:p w14:paraId="5609EC22" w14:textId="77777777" w:rsidR="00B27CEA" w:rsidRPr="00BF44C5" w:rsidRDefault="00B27CEA" w:rsidP="00BA1D05">
      <w:pPr>
        <w:pStyle w:val="a8"/>
        <w:widowControl w:val="0"/>
        <w:spacing w:before="0" w:after="0" w:line="360" w:lineRule="auto"/>
        <w:jc w:val="both"/>
        <w:rPr>
          <w:b/>
          <w:color w:val="000000"/>
          <w:sz w:val="22"/>
          <w:szCs w:val="22"/>
        </w:rPr>
      </w:pPr>
      <w:r w:rsidRPr="00BF44C5">
        <w:rPr>
          <w:b/>
          <w:i/>
          <w:color w:val="000000"/>
          <w:sz w:val="22"/>
          <w:szCs w:val="22"/>
          <w:highlight w:val="lightGray"/>
        </w:rPr>
        <w:t xml:space="preserve">«Люди изменяют вещи, изменяя сначала самих себя, и достигают своих целей, если им это удается, только заплатив за это </w:t>
      </w:r>
      <w:proofErr w:type="spellStart"/>
      <w:r w:rsidRPr="00BF44C5">
        <w:rPr>
          <w:b/>
          <w:i/>
          <w:color w:val="000000"/>
          <w:sz w:val="22"/>
          <w:szCs w:val="22"/>
          <w:highlight w:val="lightGray"/>
        </w:rPr>
        <w:t>самоизменением</w:t>
      </w:r>
      <w:proofErr w:type="spellEnd"/>
      <w:r w:rsidRPr="00BF44C5">
        <w:rPr>
          <w:b/>
          <w:i/>
          <w:color w:val="000000"/>
          <w:sz w:val="22"/>
          <w:szCs w:val="22"/>
          <w:highlight w:val="lightGray"/>
        </w:rPr>
        <w:t>, что приносит одним людям страдания, а другим — спасение</w:t>
      </w:r>
      <w:r w:rsidRPr="00BF44C5">
        <w:rPr>
          <w:b/>
          <w:color w:val="000000"/>
          <w:sz w:val="22"/>
          <w:szCs w:val="22"/>
          <w:highlight w:val="lightGray"/>
        </w:rPr>
        <w:t>»</w:t>
      </w:r>
      <w:r w:rsidR="00BF44C5" w:rsidRPr="00BF44C5">
        <w:rPr>
          <w:b/>
          <w:color w:val="000000"/>
          <w:sz w:val="22"/>
          <w:szCs w:val="22"/>
          <w:highlight w:val="lightGray"/>
        </w:rPr>
        <w:t>.</w:t>
      </w:r>
      <w:r w:rsidRPr="00BF44C5">
        <w:rPr>
          <w:b/>
          <w:color w:val="000000"/>
          <w:sz w:val="22"/>
          <w:szCs w:val="22"/>
          <w:highlight w:val="lightGray"/>
        </w:rPr>
        <w:t xml:space="preserve"> (Дж. Келли)</w:t>
      </w:r>
    </w:p>
    <w:p w14:paraId="55B4C245" w14:textId="77777777" w:rsidR="006738CD" w:rsidRPr="00820E88" w:rsidRDefault="00C2509E" w:rsidP="00417FEB">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1867F34A" wp14:editId="66ED1ED8">
            <wp:extent cx="2407920" cy="2392680"/>
            <wp:effectExtent l="0" t="0" r="0" b="0"/>
            <wp:docPr id="45" name="Рисунок 45" descr="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1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7920" cy="2392680"/>
                    </a:xfrm>
                    <a:prstGeom prst="rect">
                      <a:avLst/>
                    </a:prstGeom>
                    <a:noFill/>
                    <a:ln>
                      <a:noFill/>
                    </a:ln>
                  </pic:spPr>
                </pic:pic>
              </a:graphicData>
            </a:graphic>
          </wp:inline>
        </w:drawing>
      </w:r>
    </w:p>
    <w:p w14:paraId="128DBCD1" w14:textId="77777777" w:rsidR="00972679" w:rsidRPr="00820E88" w:rsidRDefault="00972679" w:rsidP="00BA1D05">
      <w:pPr>
        <w:pStyle w:val="a8"/>
        <w:widowControl w:val="0"/>
        <w:spacing w:before="0" w:after="0" w:line="360" w:lineRule="auto"/>
        <w:jc w:val="both"/>
        <w:rPr>
          <w:color w:val="000000"/>
          <w:sz w:val="22"/>
          <w:szCs w:val="22"/>
        </w:rPr>
      </w:pPr>
      <w:r w:rsidRPr="00820E88">
        <w:rPr>
          <w:i/>
          <w:iCs/>
          <w:color w:val="000000"/>
          <w:sz w:val="22"/>
          <w:szCs w:val="22"/>
        </w:rPr>
        <w:t xml:space="preserve">Чтобы проиллюстрировать эту модель поведения человека, посмотрим, к </w:t>
      </w:r>
      <w:r w:rsidRPr="00BF44C5">
        <w:rPr>
          <w:i/>
          <w:iCs/>
          <w:color w:val="000000"/>
          <w:sz w:val="22"/>
          <w:szCs w:val="22"/>
          <w:u w:val="single"/>
        </w:rPr>
        <w:t>примеру</w:t>
      </w:r>
      <w:r w:rsidRPr="00820E88">
        <w:rPr>
          <w:i/>
          <w:iCs/>
          <w:color w:val="000000"/>
          <w:sz w:val="22"/>
          <w:szCs w:val="22"/>
        </w:rPr>
        <w:t xml:space="preserve">, на поведение студентки колледжа, у которой в начале семестра занятия ведет новый профессор (предположим, что она раньше не знала о «репутации» профессора). Основываясь на ограниченном наблюдении (возможно, один-два академических часа), студентка может воспринять и охарактеризовать профессора как «беспристрастного». </w:t>
      </w:r>
      <w:r w:rsidRPr="00BF44C5">
        <w:rPr>
          <w:b/>
          <w:i/>
          <w:iCs/>
          <w:color w:val="000000"/>
          <w:sz w:val="22"/>
          <w:szCs w:val="22"/>
        </w:rPr>
        <w:t>Келли характеризует этот процесс термином истолкование</w:t>
      </w:r>
      <w:r w:rsidRPr="00820E88">
        <w:rPr>
          <w:i/>
          <w:iCs/>
          <w:color w:val="000000"/>
          <w:sz w:val="22"/>
          <w:szCs w:val="22"/>
        </w:rPr>
        <w:t xml:space="preserve">; студентка «истолковывает» (или видит) беспристрастность профессора. В сущности, что происходит? Студентка развивает гипотезу о профессоре, которая поможет ей предвидеть и контролировать события, связанные с курсом, который ведет этот профессор. Если гипотеза студентки окажется «правильной», можно ожидать, что профессор предложит разумный объем литературы для чтения, даст соответствующие контрольные работы и достаточно адекватно их оценит. Однако если в дальнейшем поведение профессора </w:t>
      </w:r>
      <w:r w:rsidRPr="00820E88">
        <w:rPr>
          <w:i/>
          <w:iCs/>
          <w:color w:val="000000"/>
          <w:sz w:val="22"/>
          <w:szCs w:val="22"/>
        </w:rPr>
        <w:lastRenderedPageBreak/>
        <w:t>будет существенно отличаться от этих предположений, студентке потребуется альтернативная гипотеза (например: профессор несправедлив, профессор — педантичный зануда или что-то в этом роде). Дело в том, что студентка (как и мы все) нуждается в надежных и устойчивых способах предвидения событий, влияющих на ее жизнь, если она хочет действовать эффективно. Точно также каждый работник хочет чувствовать «уверенность в завтрашнем дне», видеть перспективы своего карьерного роста, уметь предвидеть последствия своих отношений с коллегами, руководством, другими людьми.</w:t>
      </w:r>
    </w:p>
    <w:p w14:paraId="6291590B" w14:textId="77777777" w:rsidR="001C06F7" w:rsidRPr="00820E88" w:rsidRDefault="001C06F7" w:rsidP="00BA1D05">
      <w:pPr>
        <w:pStyle w:val="1"/>
        <w:spacing w:before="0" w:after="0"/>
        <w:rPr>
          <w:rFonts w:cs="Arial"/>
        </w:rPr>
      </w:pPr>
      <w:bookmarkStart w:id="88" w:name="_Toc206825244"/>
      <w:bookmarkStart w:id="89" w:name="_Toc216152559"/>
    </w:p>
    <w:p w14:paraId="7D11E0E5" w14:textId="77777777" w:rsidR="00972679" w:rsidRPr="0036035B" w:rsidRDefault="00972679" w:rsidP="00BA1D05">
      <w:pPr>
        <w:pStyle w:val="1"/>
        <w:spacing w:before="0" w:after="0"/>
        <w:rPr>
          <w:rFonts w:cs="Arial"/>
          <w:color w:val="4472C4"/>
        </w:rPr>
      </w:pPr>
      <w:r w:rsidRPr="0036035B">
        <w:rPr>
          <w:rFonts w:cs="Arial"/>
          <w:color w:val="4472C4"/>
        </w:rPr>
        <w:t>3.3. Личностные конструкты</w:t>
      </w:r>
      <w:bookmarkEnd w:id="88"/>
      <w:bookmarkEnd w:id="89"/>
    </w:p>
    <w:p w14:paraId="31EDB298"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Ученые создают теоретические конструкты, чтобы описать и объяснить события, которые они изучают. </w:t>
      </w:r>
      <w:r w:rsidRPr="00BF44C5">
        <w:rPr>
          <w:b/>
          <w:i/>
          <w:color w:val="000000"/>
          <w:sz w:val="22"/>
          <w:szCs w:val="22"/>
        </w:rPr>
        <w:t xml:space="preserve">В системе </w:t>
      </w:r>
      <w:r w:rsidRPr="00BF44C5">
        <w:rPr>
          <w:b/>
          <w:color w:val="000000"/>
          <w:sz w:val="22"/>
          <w:szCs w:val="22"/>
        </w:rPr>
        <w:t>Келли</w:t>
      </w:r>
      <w:r w:rsidRPr="00BF44C5">
        <w:rPr>
          <w:b/>
          <w:i/>
          <w:color w:val="000000"/>
          <w:sz w:val="22"/>
          <w:szCs w:val="22"/>
        </w:rPr>
        <w:t xml:space="preserve"> ключевой теоретический конструкт</w:t>
      </w:r>
      <w:r w:rsidRPr="00820E88">
        <w:rPr>
          <w:color w:val="000000"/>
          <w:sz w:val="22"/>
          <w:szCs w:val="22"/>
        </w:rPr>
        <w:t xml:space="preserve"> — это сам термин </w:t>
      </w:r>
      <w:r w:rsidRPr="00BF44C5">
        <w:rPr>
          <w:b/>
          <w:color w:val="000000"/>
          <w:sz w:val="22"/>
          <w:szCs w:val="22"/>
          <w:u w:val="single"/>
        </w:rPr>
        <w:t>конструкт</w:t>
      </w:r>
      <w:r w:rsidRPr="00820E88">
        <w:rPr>
          <w:color w:val="000000"/>
          <w:sz w:val="22"/>
          <w:szCs w:val="22"/>
        </w:rPr>
        <w:t xml:space="preserve">: </w:t>
      </w:r>
    </w:p>
    <w:p w14:paraId="06E93F5F" w14:textId="77777777" w:rsidR="00972679" w:rsidRPr="00820E88" w:rsidRDefault="00972679" w:rsidP="00BA1D05">
      <w:pPr>
        <w:pStyle w:val="a8"/>
        <w:widowControl w:val="0"/>
        <w:spacing w:before="0" w:after="0" w:line="360" w:lineRule="auto"/>
        <w:jc w:val="both"/>
        <w:rPr>
          <w:i/>
          <w:iCs/>
          <w:color w:val="000000"/>
          <w:sz w:val="22"/>
          <w:szCs w:val="22"/>
        </w:rPr>
      </w:pPr>
      <w:r w:rsidRPr="00BF44C5">
        <w:rPr>
          <w:iCs/>
          <w:color w:val="000000"/>
          <w:sz w:val="22"/>
          <w:szCs w:val="22"/>
        </w:rPr>
        <w:t>«Человек судит о своем мире с помощью понятийных систем, или моделей, которые</w:t>
      </w:r>
      <w:r w:rsidR="001C06F7" w:rsidRPr="00BF44C5">
        <w:rPr>
          <w:iCs/>
          <w:color w:val="000000"/>
          <w:sz w:val="22"/>
          <w:szCs w:val="22"/>
        </w:rPr>
        <w:t xml:space="preserve"> </w:t>
      </w:r>
      <w:r w:rsidRPr="00BF44C5">
        <w:rPr>
          <w:iCs/>
          <w:color w:val="000000"/>
          <w:sz w:val="22"/>
          <w:szCs w:val="22"/>
        </w:rPr>
        <w:t>он создает и затем пытается приспособить к объективной действительности. Это приспособление не всегда является удачным. Все же без таких систем мир будет представлять собой нечто настолько недифференцированное и гомогенное, что человек не сможет осмыслить его</w:t>
      </w:r>
      <w:r w:rsidRPr="00820E88">
        <w:rPr>
          <w:i/>
          <w:iCs/>
          <w:color w:val="000000"/>
          <w:sz w:val="22"/>
          <w:szCs w:val="22"/>
        </w:rPr>
        <w:t xml:space="preserve">» — </w:t>
      </w:r>
      <w:r w:rsidRPr="00BF44C5">
        <w:rPr>
          <w:b/>
          <w:i/>
          <w:iCs/>
          <w:color w:val="000000"/>
          <w:sz w:val="22"/>
          <w:szCs w:val="22"/>
        </w:rPr>
        <w:t>считает</w:t>
      </w:r>
      <w:r w:rsidRPr="00BF44C5">
        <w:rPr>
          <w:b/>
          <w:iCs/>
          <w:color w:val="000000"/>
          <w:sz w:val="22"/>
          <w:szCs w:val="22"/>
        </w:rPr>
        <w:t xml:space="preserve"> Келли.</w:t>
      </w:r>
    </w:p>
    <w:p w14:paraId="3D30E44C"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Именно эти «понятийные системы, или модели» </w:t>
      </w:r>
      <w:r w:rsidRPr="00BF44C5">
        <w:rPr>
          <w:b/>
          <w:color w:val="000000"/>
          <w:sz w:val="22"/>
          <w:szCs w:val="22"/>
        </w:rPr>
        <w:t>Келли</w:t>
      </w:r>
      <w:r w:rsidRPr="00BF44C5">
        <w:rPr>
          <w:b/>
          <w:i/>
          <w:color w:val="000000"/>
          <w:sz w:val="22"/>
          <w:szCs w:val="22"/>
        </w:rPr>
        <w:t xml:space="preserve"> определил как личностные конструкты</w:t>
      </w:r>
      <w:r w:rsidRPr="00820E88">
        <w:rPr>
          <w:color w:val="000000"/>
          <w:sz w:val="22"/>
          <w:szCs w:val="22"/>
        </w:rPr>
        <w:t xml:space="preserve">. </w:t>
      </w:r>
      <w:r w:rsidR="007D7DDC" w:rsidRPr="00820E88">
        <w:rPr>
          <w:color w:val="000000"/>
          <w:szCs w:val="22"/>
          <w:highlight w:val="green"/>
        </w:rPr>
        <w:t>Масштабируемый рисунок и статичный для читалки</w:t>
      </w:r>
    </w:p>
    <w:p w14:paraId="17B307B6" w14:textId="77777777" w:rsidR="00972679" w:rsidRPr="00820E88" w:rsidRDefault="00BF44C5" w:rsidP="00BA1D05">
      <w:pPr>
        <w:pStyle w:val="important"/>
        <w:widowControl w:val="0"/>
        <w:spacing w:before="0" w:after="0" w:line="360" w:lineRule="auto"/>
        <w:ind w:left="0" w:right="0"/>
        <w:jc w:val="both"/>
        <w:rPr>
          <w:color w:val="000000"/>
          <w:sz w:val="22"/>
          <w:szCs w:val="22"/>
        </w:rPr>
      </w:pPr>
      <w:r w:rsidRPr="0036035B">
        <w:rPr>
          <w:b/>
          <w:bCs/>
          <w:color w:val="000000"/>
          <w:sz w:val="22"/>
          <w:szCs w:val="22"/>
          <w:u w:val="single"/>
        </w:rPr>
        <w:t>ЛИЧНОСТНЫЙ КОНСТРУКТ</w:t>
      </w:r>
      <w:r w:rsidRPr="0036035B">
        <w:rPr>
          <w:b/>
          <w:color w:val="000000"/>
          <w:sz w:val="22"/>
          <w:szCs w:val="22"/>
        </w:rPr>
        <w:t xml:space="preserve"> </w:t>
      </w:r>
      <w:r w:rsidR="00972679" w:rsidRPr="0036035B">
        <w:rPr>
          <w:b/>
          <w:color w:val="000000"/>
          <w:sz w:val="22"/>
          <w:szCs w:val="22"/>
        </w:rPr>
        <w:t>— это идея или мысль, которую человек использует, чтобы осознать или истолковать, объяснить или предсказать свой опыт. Он представляет собой устойчивый способ, которым человек осмысляет какие-то аспекты действительности в терминах схожести и контраста</w:t>
      </w:r>
      <w:r w:rsidR="00972679" w:rsidRPr="00820E88">
        <w:rPr>
          <w:color w:val="000000"/>
          <w:sz w:val="22"/>
          <w:szCs w:val="22"/>
        </w:rPr>
        <w:t>.</w:t>
      </w:r>
    </w:p>
    <w:p w14:paraId="4A3B8B43" w14:textId="77777777" w:rsidR="00972679" w:rsidRPr="00820E88" w:rsidRDefault="00972679" w:rsidP="00BA1D05">
      <w:pPr>
        <w:pStyle w:val="a8"/>
        <w:widowControl w:val="0"/>
        <w:spacing w:before="0" w:after="0" w:line="360" w:lineRule="auto"/>
        <w:jc w:val="both"/>
        <w:rPr>
          <w:color w:val="000000"/>
          <w:sz w:val="22"/>
          <w:szCs w:val="22"/>
        </w:rPr>
      </w:pPr>
      <w:r w:rsidRPr="00BF44C5">
        <w:rPr>
          <w:i/>
          <w:iCs/>
          <w:color w:val="000000"/>
          <w:sz w:val="22"/>
          <w:szCs w:val="22"/>
          <w:u w:val="single"/>
        </w:rPr>
        <w:t>Примерами</w:t>
      </w:r>
      <w:r w:rsidRPr="00820E88">
        <w:rPr>
          <w:i/>
          <w:iCs/>
          <w:color w:val="000000"/>
          <w:sz w:val="22"/>
          <w:szCs w:val="22"/>
        </w:rPr>
        <w:t xml:space="preserve"> личностных конструктов могут быть «взволнованный-спокойный», «умный-глупый», «мужской-женский», «религиозный-нерелигиозный», «хороший-плохой» и «дружеский-враждебный». </w:t>
      </w:r>
    </w:p>
    <w:p w14:paraId="695A6161" w14:textId="77777777" w:rsidR="00972679" w:rsidRPr="00820E88" w:rsidRDefault="007D7DDC" w:rsidP="00BA1D05">
      <w:pPr>
        <w:pStyle w:val="a8"/>
        <w:widowControl w:val="0"/>
        <w:spacing w:before="0" w:after="0" w:line="360" w:lineRule="auto"/>
        <w:jc w:val="both"/>
        <w:rPr>
          <w:i/>
          <w:iCs/>
          <w:color w:val="000000"/>
          <w:sz w:val="22"/>
          <w:szCs w:val="22"/>
        </w:rPr>
      </w:pPr>
      <w:r w:rsidRPr="00820E88">
        <w:rPr>
          <w:i/>
          <w:iCs/>
          <w:color w:val="000000"/>
          <w:sz w:val="22"/>
          <w:szCs w:val="22"/>
          <w:highlight w:val="yellow"/>
        </w:rPr>
        <w:t xml:space="preserve">Видеовставка 16. </w:t>
      </w:r>
      <w:r w:rsidR="00C57875" w:rsidRPr="00820E88">
        <w:rPr>
          <w:i/>
          <w:iCs/>
          <w:color w:val="000000"/>
          <w:sz w:val="22"/>
          <w:szCs w:val="22"/>
          <w:highlight w:val="yellow"/>
        </w:rPr>
        <w:t xml:space="preserve">Как </w:t>
      </w:r>
      <w:r w:rsidR="00C57875" w:rsidRPr="00BF44C5">
        <w:rPr>
          <w:i/>
          <w:iCs/>
          <w:color w:val="000000"/>
          <w:sz w:val="22"/>
          <w:szCs w:val="22"/>
          <w:highlight w:val="yellow"/>
          <w:u w:val="single"/>
        </w:rPr>
        <w:t>пример</w:t>
      </w:r>
      <w:r w:rsidR="00972679" w:rsidRPr="00820E88">
        <w:rPr>
          <w:i/>
          <w:iCs/>
          <w:color w:val="000000"/>
          <w:sz w:val="22"/>
          <w:szCs w:val="22"/>
          <w:highlight w:val="yellow"/>
        </w:rPr>
        <w:t xml:space="preserve"> конструктов в действии давайте рассмотрим, как разные люди могут объяснять одно и то же событие. </w:t>
      </w:r>
      <w:r w:rsidR="00C57875" w:rsidRPr="00820E88">
        <w:rPr>
          <w:i/>
          <w:iCs/>
          <w:color w:val="000000"/>
          <w:sz w:val="22"/>
          <w:szCs w:val="22"/>
          <w:highlight w:val="yellow"/>
        </w:rPr>
        <w:t>Успешный менеджер вдруг подает заявление об уходе. Коллеги могут интерпретировать это как удачу с точки зрения собственных перспектив. Руководство — тем, что переманили конкуренты. Сам менеджер просто устал и ему необходимо отдохнуть.</w:t>
      </w:r>
      <w:r w:rsidR="00C57875" w:rsidRPr="00820E88">
        <w:rPr>
          <w:i/>
          <w:iCs/>
          <w:color w:val="000000"/>
          <w:sz w:val="22"/>
          <w:szCs w:val="22"/>
        </w:rPr>
        <w:t xml:space="preserve"> </w:t>
      </w:r>
      <w:r w:rsidR="00972679" w:rsidRPr="00820E88">
        <w:rPr>
          <w:i/>
          <w:iCs/>
          <w:color w:val="000000"/>
          <w:sz w:val="22"/>
          <w:szCs w:val="22"/>
          <w:highlight w:val="yellow"/>
        </w:rPr>
        <w:t>Какое из объяснений вер</w:t>
      </w:r>
      <w:r w:rsidR="00C57875" w:rsidRPr="00820E88">
        <w:rPr>
          <w:i/>
          <w:iCs/>
          <w:color w:val="000000"/>
          <w:sz w:val="22"/>
          <w:szCs w:val="22"/>
          <w:highlight w:val="yellow"/>
        </w:rPr>
        <w:t xml:space="preserve">ное? </w:t>
      </w:r>
      <w:r w:rsidR="00C57875" w:rsidRPr="00BF44C5">
        <w:rPr>
          <w:b/>
          <w:i/>
          <w:iCs/>
          <w:color w:val="000000"/>
          <w:sz w:val="22"/>
          <w:szCs w:val="22"/>
          <w:highlight w:val="yellow"/>
        </w:rPr>
        <w:t xml:space="preserve">По </w:t>
      </w:r>
      <w:r w:rsidR="00972679" w:rsidRPr="00BF44C5">
        <w:rPr>
          <w:b/>
          <w:i/>
          <w:iCs/>
          <w:color w:val="000000"/>
          <w:sz w:val="22"/>
          <w:szCs w:val="22"/>
          <w:highlight w:val="yellow"/>
        </w:rPr>
        <w:t>мнению</w:t>
      </w:r>
      <w:r w:rsidR="00C57875" w:rsidRPr="00BF44C5">
        <w:rPr>
          <w:b/>
          <w:i/>
          <w:iCs/>
          <w:color w:val="000000"/>
          <w:sz w:val="22"/>
          <w:szCs w:val="22"/>
          <w:highlight w:val="yellow"/>
        </w:rPr>
        <w:t xml:space="preserve"> </w:t>
      </w:r>
      <w:r w:rsidR="00C57875" w:rsidRPr="00BF44C5">
        <w:rPr>
          <w:b/>
          <w:iCs/>
          <w:color w:val="000000"/>
          <w:sz w:val="22"/>
          <w:szCs w:val="22"/>
          <w:highlight w:val="yellow"/>
        </w:rPr>
        <w:t>Келли</w:t>
      </w:r>
      <w:r w:rsidR="00C57875" w:rsidRPr="00BF44C5">
        <w:rPr>
          <w:b/>
          <w:i/>
          <w:iCs/>
          <w:color w:val="000000"/>
          <w:sz w:val="22"/>
          <w:szCs w:val="22"/>
          <w:highlight w:val="yellow"/>
        </w:rPr>
        <w:t>,</w:t>
      </w:r>
      <w:r w:rsidR="00C57875" w:rsidRPr="00BF44C5">
        <w:rPr>
          <w:iCs/>
          <w:color w:val="000000"/>
          <w:sz w:val="22"/>
          <w:szCs w:val="22"/>
          <w:highlight w:val="yellow"/>
        </w:rPr>
        <w:t xml:space="preserve"> </w:t>
      </w:r>
      <w:r w:rsidR="00972679" w:rsidRPr="00BF44C5">
        <w:rPr>
          <w:iCs/>
          <w:color w:val="000000"/>
          <w:sz w:val="22"/>
          <w:szCs w:val="22"/>
          <w:highlight w:val="yellow"/>
        </w:rPr>
        <w:t>каждый из нас воспринимает действительность путем собственных моделей или конструктов, необходимых для создания непротиворечивой картины мира</w:t>
      </w:r>
      <w:r w:rsidR="00972679" w:rsidRPr="00820E88">
        <w:rPr>
          <w:i/>
          <w:iCs/>
          <w:color w:val="000000"/>
          <w:sz w:val="22"/>
          <w:szCs w:val="22"/>
          <w:highlight w:val="yellow"/>
        </w:rPr>
        <w:t xml:space="preserve">. </w:t>
      </w:r>
    </w:p>
    <w:p w14:paraId="4B56B07C" w14:textId="77777777" w:rsidR="00BB2C69" w:rsidRPr="00820E88" w:rsidRDefault="00BB2C69" w:rsidP="00BA1D05">
      <w:pPr>
        <w:pStyle w:val="a8"/>
        <w:widowControl w:val="0"/>
        <w:spacing w:before="0" w:after="0" w:line="360" w:lineRule="auto"/>
        <w:jc w:val="both"/>
        <w:rPr>
          <w:i/>
          <w:iCs/>
          <w:color w:val="000000"/>
          <w:sz w:val="22"/>
          <w:szCs w:val="22"/>
        </w:rPr>
      </w:pPr>
      <w:r w:rsidRPr="00820E88">
        <w:rPr>
          <w:i/>
          <w:iCs/>
          <w:color w:val="000000"/>
          <w:sz w:val="22"/>
          <w:szCs w:val="22"/>
          <w:highlight w:val="cyan"/>
        </w:rPr>
        <w:lastRenderedPageBreak/>
        <w:t>Рис. Иллюстрация</w:t>
      </w:r>
      <w:r w:rsidR="007D7DDC" w:rsidRPr="00820E88">
        <w:rPr>
          <w:color w:val="000000"/>
          <w:szCs w:val="22"/>
          <w:highlight w:val="green"/>
        </w:rPr>
        <w:t xml:space="preserve"> Представить для </w:t>
      </w:r>
      <w:proofErr w:type="spellStart"/>
      <w:r w:rsidR="007D7DDC" w:rsidRPr="00820E88">
        <w:rPr>
          <w:color w:val="000000"/>
          <w:szCs w:val="22"/>
          <w:highlight w:val="green"/>
        </w:rPr>
        <w:t>iBook</w:t>
      </w:r>
      <w:proofErr w:type="spellEnd"/>
      <w:r w:rsidR="007D7DDC" w:rsidRPr="00820E88">
        <w:rPr>
          <w:color w:val="000000"/>
          <w:szCs w:val="22"/>
          <w:highlight w:val="green"/>
        </w:rPr>
        <w:t xml:space="preserve"> как разворачивающийся список</w:t>
      </w:r>
    </w:p>
    <w:p w14:paraId="57BD749D" w14:textId="77777777" w:rsidR="00BB2C69" w:rsidRPr="00820E88" w:rsidRDefault="00C2509E" w:rsidP="00BF44C5">
      <w:pPr>
        <w:pStyle w:val="a8"/>
        <w:widowControl w:val="0"/>
        <w:spacing w:before="0" w:after="0" w:line="360" w:lineRule="auto"/>
        <w:jc w:val="center"/>
        <w:rPr>
          <w:color w:val="000000"/>
          <w:sz w:val="22"/>
          <w:szCs w:val="22"/>
        </w:rPr>
      </w:pPr>
      <w:r>
        <w:rPr>
          <w:noProof/>
          <w:color w:val="000000"/>
          <w:sz w:val="22"/>
          <w:szCs w:val="22"/>
        </w:rPr>
        <mc:AlternateContent>
          <mc:Choice Requires="wps">
            <w:drawing>
              <wp:inline distT="0" distB="0" distL="0" distR="0" wp14:anchorId="31C530D1" wp14:editId="74EE8E6D">
                <wp:extent cx="5405120" cy="2091055"/>
                <wp:effectExtent l="9525" t="9525" r="14605" b="23495"/>
                <wp:docPr id="1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2091055"/>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28E53BA4" w14:textId="77777777" w:rsidR="00AE0BC1" w:rsidRPr="00BF44C5" w:rsidRDefault="00AE0BC1" w:rsidP="00BF44C5">
                            <w:pPr>
                              <w:pStyle w:val="a8"/>
                              <w:shd w:val="clear" w:color="auto" w:fill="FFFFFF"/>
                              <w:spacing w:before="75" w:after="225" w:line="285" w:lineRule="atLeast"/>
                              <w:jc w:val="both"/>
                              <w:textAlignment w:val="baseline"/>
                              <w:rPr>
                                <w:b/>
                                <w:i/>
                                <w:color w:val="323232"/>
                                <w:sz w:val="20"/>
                                <w:szCs w:val="21"/>
                              </w:rPr>
                            </w:pPr>
                            <w:r w:rsidRPr="00BF44C5">
                              <w:rPr>
                                <w:color w:val="323232"/>
                                <w:sz w:val="20"/>
                                <w:szCs w:val="21"/>
                              </w:rPr>
                              <w:t xml:space="preserve">Используемые человеком конструкты сильно влияют на адекватность и качество восприятия, в связи с чем можно говорить об ограничивающих и продвигающих личностных конструктах. </w:t>
                            </w:r>
                            <w:r w:rsidRPr="00BF44C5">
                              <w:rPr>
                                <w:b/>
                                <w:i/>
                                <w:color w:val="323232"/>
                                <w:sz w:val="20"/>
                                <w:szCs w:val="21"/>
                              </w:rPr>
                              <w:t>Это определяется такими их чертами, как:</w:t>
                            </w:r>
                          </w:p>
                          <w:p w14:paraId="7D2DDD50" w14:textId="77777777" w:rsidR="00AE0BC1" w:rsidRPr="00BF44C5" w:rsidRDefault="00AE0BC1" w:rsidP="00BF44C5">
                            <w:pPr>
                              <w:widowControl/>
                              <w:numPr>
                                <w:ilvl w:val="0"/>
                                <w:numId w:val="55"/>
                              </w:numPr>
                              <w:spacing w:before="75" w:after="75" w:line="285" w:lineRule="atLeast"/>
                              <w:textAlignment w:val="baseline"/>
                              <w:rPr>
                                <w:rFonts w:cs="Arial"/>
                                <w:color w:val="323232"/>
                                <w:sz w:val="20"/>
                                <w:szCs w:val="21"/>
                              </w:rPr>
                            </w:pPr>
                            <w:r w:rsidRPr="00BF44C5">
                              <w:rPr>
                                <w:rFonts w:cs="Arial"/>
                                <w:color w:val="323232"/>
                                <w:sz w:val="20"/>
                                <w:szCs w:val="21"/>
                              </w:rPr>
                              <w:t>примитивность и скудость, ограниченность выбора конструктов - или богатство и разнообразие, дающее возможность тонкого различения;</w:t>
                            </w:r>
                          </w:p>
                          <w:p w14:paraId="639044FD" w14:textId="77777777" w:rsidR="00AE0BC1" w:rsidRPr="00BF44C5" w:rsidRDefault="00AE0BC1" w:rsidP="00BF44C5">
                            <w:pPr>
                              <w:widowControl/>
                              <w:numPr>
                                <w:ilvl w:val="0"/>
                                <w:numId w:val="55"/>
                              </w:numPr>
                              <w:spacing w:before="75" w:after="75" w:line="285" w:lineRule="atLeast"/>
                              <w:textAlignment w:val="baseline"/>
                              <w:rPr>
                                <w:rFonts w:cs="Arial"/>
                                <w:color w:val="323232"/>
                                <w:sz w:val="20"/>
                                <w:szCs w:val="21"/>
                              </w:rPr>
                            </w:pPr>
                            <w:r w:rsidRPr="00BF44C5">
                              <w:rPr>
                                <w:rFonts w:cs="Arial"/>
                                <w:color w:val="323232"/>
                                <w:sz w:val="20"/>
                                <w:szCs w:val="21"/>
                              </w:rPr>
                              <w:t xml:space="preserve">статичность, </w:t>
                            </w:r>
                            <w:proofErr w:type="spellStart"/>
                            <w:r w:rsidRPr="00BF44C5">
                              <w:rPr>
                                <w:rFonts w:cs="Arial"/>
                                <w:color w:val="323232"/>
                                <w:sz w:val="20"/>
                                <w:szCs w:val="21"/>
                              </w:rPr>
                              <w:t>необсуждаемость</w:t>
                            </w:r>
                            <w:proofErr w:type="spellEnd"/>
                            <w:r w:rsidRPr="00BF44C5">
                              <w:rPr>
                                <w:rFonts w:cs="Arial"/>
                                <w:color w:val="323232"/>
                                <w:sz w:val="20"/>
                                <w:szCs w:val="21"/>
                              </w:rPr>
                              <w:t>, неизменяемость - или динамичность, способность меняться в зависимости от ситуации и развиваться, сменяясь более тонкими, адекватным и совершенными;</w:t>
                            </w:r>
                          </w:p>
                          <w:p w14:paraId="30B392BA" w14:textId="77777777" w:rsidR="00AE0BC1" w:rsidRPr="00BF44C5" w:rsidRDefault="00AE0BC1" w:rsidP="00BF44C5">
                            <w:pPr>
                              <w:widowControl/>
                              <w:numPr>
                                <w:ilvl w:val="0"/>
                                <w:numId w:val="55"/>
                              </w:numPr>
                              <w:spacing w:before="75" w:after="75" w:line="285" w:lineRule="atLeast"/>
                              <w:textAlignment w:val="baseline"/>
                              <w:rPr>
                                <w:rFonts w:cs="Arial"/>
                                <w:color w:val="323232"/>
                                <w:sz w:val="20"/>
                                <w:szCs w:val="21"/>
                              </w:rPr>
                            </w:pPr>
                            <w:r w:rsidRPr="00BF44C5">
                              <w:rPr>
                                <w:rFonts w:cs="Arial"/>
                                <w:color w:val="323232"/>
                                <w:sz w:val="20"/>
                                <w:szCs w:val="21"/>
                              </w:rPr>
                              <w:t>структурная ограниченность прошлым опытом - или открытость настоящему.</w:t>
                            </w:r>
                          </w:p>
                          <w:p w14:paraId="7410A3DD" w14:textId="77777777" w:rsidR="00AE0BC1" w:rsidRPr="00BF44C5" w:rsidRDefault="00AE0BC1" w:rsidP="00BF44C5"/>
                        </w:txbxContent>
                      </wps:txbx>
                      <wps:bodyPr rot="0" vert="horz" wrap="square" lIns="91440" tIns="45720" rIns="91440" bIns="45720" anchor="t" anchorCtr="0" upright="1">
                        <a:noAutofit/>
                      </wps:bodyPr>
                    </wps:wsp>
                  </a:graphicData>
                </a:graphic>
              </wp:inline>
            </w:drawing>
          </mc:Choice>
          <mc:Fallback>
            <w:pict>
              <v:shape w14:anchorId="31C530D1" id="_x0000_s1063" type="#_x0000_t202" style="width:425.6pt;height:164.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" fillcolor="#ffd966" strokecolor="#ffd966" strokeweight="1pt">
                <v:fill color2="#fff2cc" angle="-45" focus="-50%" type="gradient"/>
                <v:shadow on="t" color="#7f5f00" opacity=".5" mv:blur="0" offset="1pt,2pt"/>
                <v:textbox>
                  <w:txbxContent>
                    <w:p w14:paraId="28E53BA4" w14:textId="77777777" w:rsidR="00AE0BC1" w:rsidRPr="00BF44C5" w:rsidRDefault="00AE0BC1" w:rsidP="00BF44C5">
                      <w:pPr>
                        <w:pStyle w:val="a8"/>
                        <w:shd w:val="clear" w:color="auto" w:fill="FFFFFF"/>
                        <w:spacing w:before="75" w:after="225" w:line="285" w:lineRule="atLeast"/>
                        <w:jc w:val="both"/>
                        <w:textAlignment w:val="baseline"/>
                        <w:rPr>
                          <w:b/>
                          <w:i/>
                          <w:color w:val="323232"/>
                          <w:sz w:val="20"/>
                          <w:szCs w:val="21"/>
                        </w:rPr>
                      </w:pPr>
                      <w:r w:rsidRPr="00BF44C5">
                        <w:rPr>
                          <w:color w:val="323232"/>
                          <w:sz w:val="20"/>
                          <w:szCs w:val="21"/>
                        </w:rPr>
                        <w:t xml:space="preserve">Используемые человеком конструкты сильно влияют на адекватность и качество восприятия, в связи с чем можно говорить об ограничивающих и продвигающих личностных конструктах. </w:t>
                      </w:r>
                      <w:r w:rsidRPr="00BF44C5">
                        <w:rPr>
                          <w:b/>
                          <w:i/>
                          <w:color w:val="323232"/>
                          <w:sz w:val="20"/>
                          <w:szCs w:val="21"/>
                        </w:rPr>
                        <w:t>Это определяется такими их чертами, как:</w:t>
                      </w:r>
                    </w:p>
                    <w:p w14:paraId="7D2DDD50" w14:textId="77777777" w:rsidR="00AE0BC1" w:rsidRPr="00BF44C5" w:rsidRDefault="00AE0BC1" w:rsidP="00BF44C5">
                      <w:pPr>
                        <w:widowControl/>
                        <w:numPr>
                          <w:ilvl w:val="0"/>
                          <w:numId w:val="55"/>
                        </w:numPr>
                        <w:spacing w:before="75" w:after="75" w:line="285" w:lineRule="atLeast"/>
                        <w:textAlignment w:val="baseline"/>
                        <w:rPr>
                          <w:rFonts w:cs="Arial"/>
                          <w:color w:val="323232"/>
                          <w:sz w:val="20"/>
                          <w:szCs w:val="21"/>
                        </w:rPr>
                      </w:pPr>
                      <w:r w:rsidRPr="00BF44C5">
                        <w:rPr>
                          <w:rFonts w:cs="Arial"/>
                          <w:color w:val="323232"/>
                          <w:sz w:val="20"/>
                          <w:szCs w:val="21"/>
                        </w:rPr>
                        <w:t>примитивность и скудость, ограниченность выбора конструктов - или богатство и разнообразие, дающее возможность тонкого различения;</w:t>
                      </w:r>
                    </w:p>
                    <w:p w14:paraId="639044FD" w14:textId="77777777" w:rsidR="00AE0BC1" w:rsidRPr="00BF44C5" w:rsidRDefault="00AE0BC1" w:rsidP="00BF44C5">
                      <w:pPr>
                        <w:widowControl/>
                        <w:numPr>
                          <w:ilvl w:val="0"/>
                          <w:numId w:val="55"/>
                        </w:numPr>
                        <w:spacing w:before="75" w:after="75" w:line="285" w:lineRule="atLeast"/>
                        <w:textAlignment w:val="baseline"/>
                        <w:rPr>
                          <w:rFonts w:cs="Arial"/>
                          <w:color w:val="323232"/>
                          <w:sz w:val="20"/>
                          <w:szCs w:val="21"/>
                        </w:rPr>
                      </w:pPr>
                      <w:r w:rsidRPr="00BF44C5">
                        <w:rPr>
                          <w:rFonts w:cs="Arial"/>
                          <w:color w:val="323232"/>
                          <w:sz w:val="20"/>
                          <w:szCs w:val="21"/>
                        </w:rPr>
                        <w:t xml:space="preserve">статичность, </w:t>
                      </w:r>
                      <w:proofErr w:type="spellStart"/>
                      <w:r w:rsidRPr="00BF44C5">
                        <w:rPr>
                          <w:rFonts w:cs="Arial"/>
                          <w:color w:val="323232"/>
                          <w:sz w:val="20"/>
                          <w:szCs w:val="21"/>
                        </w:rPr>
                        <w:t>необсуждаемость</w:t>
                      </w:r>
                      <w:proofErr w:type="spellEnd"/>
                      <w:r w:rsidRPr="00BF44C5">
                        <w:rPr>
                          <w:rFonts w:cs="Arial"/>
                          <w:color w:val="323232"/>
                          <w:sz w:val="20"/>
                          <w:szCs w:val="21"/>
                        </w:rPr>
                        <w:t>, неизменяемость - или динамичность, способность меняться в зависимости от ситуации и развиваться, сменяясь более тонкими, адекватным и совершенными;</w:t>
                      </w:r>
                    </w:p>
                    <w:p w14:paraId="30B392BA" w14:textId="77777777" w:rsidR="00AE0BC1" w:rsidRPr="00BF44C5" w:rsidRDefault="00AE0BC1" w:rsidP="00BF44C5">
                      <w:pPr>
                        <w:widowControl/>
                        <w:numPr>
                          <w:ilvl w:val="0"/>
                          <w:numId w:val="55"/>
                        </w:numPr>
                        <w:spacing w:before="75" w:after="75" w:line="285" w:lineRule="atLeast"/>
                        <w:textAlignment w:val="baseline"/>
                        <w:rPr>
                          <w:rFonts w:cs="Arial"/>
                          <w:color w:val="323232"/>
                          <w:sz w:val="20"/>
                          <w:szCs w:val="21"/>
                        </w:rPr>
                      </w:pPr>
                      <w:r w:rsidRPr="00BF44C5">
                        <w:rPr>
                          <w:rFonts w:cs="Arial"/>
                          <w:color w:val="323232"/>
                          <w:sz w:val="20"/>
                          <w:szCs w:val="21"/>
                        </w:rPr>
                        <w:t>структурная ограниченность прошлым опытом - или открытость настоящему.</w:t>
                      </w:r>
                    </w:p>
                    <w:p w14:paraId="7410A3DD" w14:textId="77777777" w:rsidR="00AE0BC1" w:rsidRPr="00BF44C5" w:rsidRDefault="00AE0BC1" w:rsidP="00BF44C5"/>
                  </w:txbxContent>
                </v:textbox>
                <w10:anchorlock/>
              </v:shape>
            </w:pict>
          </mc:Fallback>
        </mc:AlternateContent>
      </w:r>
    </w:p>
    <w:p w14:paraId="1A2F96A3"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соответствии с представлением о людях как об ученых </w:t>
      </w:r>
      <w:r w:rsidRPr="00BF44C5">
        <w:rPr>
          <w:b/>
          <w:color w:val="000000"/>
          <w:sz w:val="22"/>
          <w:szCs w:val="22"/>
        </w:rPr>
        <w:t>Келли</w:t>
      </w:r>
      <w:r w:rsidRPr="00BF44C5">
        <w:rPr>
          <w:b/>
          <w:i/>
          <w:color w:val="000000"/>
          <w:sz w:val="22"/>
          <w:szCs w:val="22"/>
        </w:rPr>
        <w:t xml:space="preserve"> утверждает</w:t>
      </w:r>
      <w:r w:rsidRPr="00820E88">
        <w:rPr>
          <w:color w:val="000000"/>
          <w:sz w:val="22"/>
          <w:szCs w:val="22"/>
        </w:rPr>
        <w:t xml:space="preserve">: стоит только человеку предположить, что с помощью данного конструкта можно адекватно прогнозировать и предсказать какое-то событие в своем окружении, как он начнет проверять это предположение по событиям, которые еще не наступили. Если конструкт помогает точно прогнозировать события, человек, вероятно, сохранит его. И наоборот, если прогноз не подтвердится, конструкт, на основании которого он был сделан, вероятно, подвергнется пересмотру или даже вообще может быть исключен. </w:t>
      </w:r>
    </w:p>
    <w:p w14:paraId="2EB29866" w14:textId="77777777" w:rsidR="00972679" w:rsidRPr="00820E88" w:rsidRDefault="00972679" w:rsidP="00BA1D05">
      <w:pPr>
        <w:pStyle w:val="a8"/>
        <w:widowControl w:val="0"/>
        <w:spacing w:before="0" w:after="0" w:line="360" w:lineRule="auto"/>
        <w:jc w:val="both"/>
        <w:rPr>
          <w:color w:val="000000"/>
          <w:sz w:val="22"/>
          <w:szCs w:val="22"/>
        </w:rPr>
      </w:pPr>
      <w:r w:rsidRPr="00BF44C5">
        <w:rPr>
          <w:b/>
          <w:color w:val="000000"/>
          <w:sz w:val="22"/>
          <w:szCs w:val="22"/>
        </w:rPr>
        <w:t>Келли</w:t>
      </w:r>
      <w:r w:rsidRPr="00BF44C5">
        <w:rPr>
          <w:b/>
          <w:i/>
          <w:color w:val="000000"/>
          <w:sz w:val="22"/>
          <w:szCs w:val="22"/>
        </w:rPr>
        <w:t xml:space="preserve"> предполагал</w:t>
      </w:r>
      <w:r w:rsidRPr="00820E88">
        <w:rPr>
          <w:color w:val="000000"/>
          <w:sz w:val="22"/>
          <w:szCs w:val="22"/>
        </w:rPr>
        <w:t xml:space="preserve">, что все личностные конструкты </w:t>
      </w:r>
      <w:r w:rsidRPr="00BF44C5">
        <w:rPr>
          <w:b/>
          <w:i/>
          <w:color w:val="000000"/>
          <w:sz w:val="22"/>
          <w:szCs w:val="22"/>
        </w:rPr>
        <w:t>биполярны</w:t>
      </w:r>
      <w:r w:rsidRPr="00820E88">
        <w:rPr>
          <w:color w:val="000000"/>
          <w:sz w:val="22"/>
          <w:szCs w:val="22"/>
        </w:rPr>
        <w:t xml:space="preserve"> и </w:t>
      </w:r>
      <w:proofErr w:type="spellStart"/>
      <w:r w:rsidRPr="00BF44C5">
        <w:rPr>
          <w:b/>
          <w:i/>
          <w:color w:val="000000"/>
          <w:sz w:val="22"/>
          <w:szCs w:val="22"/>
        </w:rPr>
        <w:t>дихотомичны</w:t>
      </w:r>
      <w:proofErr w:type="spellEnd"/>
      <w:r w:rsidRPr="00820E88">
        <w:rPr>
          <w:color w:val="000000"/>
          <w:sz w:val="22"/>
          <w:szCs w:val="22"/>
        </w:rPr>
        <w:t xml:space="preserve"> по природе, то есть сущность мышления человека заключается в осознании жизненного опыта в терминах черного или белого, а не оттенков серого. Точнее, переживая события, человек замечает, что какие-то события похожи друг на друга (у них есть общие свойства) и при этом отличаются от других. </w:t>
      </w:r>
    </w:p>
    <w:p w14:paraId="148D48D7" w14:textId="77777777" w:rsidR="00972679" w:rsidRPr="00820E88" w:rsidRDefault="00972679" w:rsidP="00BA1D05">
      <w:pPr>
        <w:pStyle w:val="a8"/>
        <w:widowControl w:val="0"/>
        <w:spacing w:before="0" w:after="0" w:line="360" w:lineRule="auto"/>
        <w:jc w:val="both"/>
        <w:rPr>
          <w:color w:val="000000"/>
          <w:sz w:val="22"/>
          <w:szCs w:val="22"/>
        </w:rPr>
      </w:pPr>
      <w:r w:rsidRPr="00BF44C5">
        <w:rPr>
          <w:i/>
          <w:iCs/>
          <w:color w:val="000000"/>
          <w:sz w:val="22"/>
          <w:szCs w:val="22"/>
          <w:u w:val="single"/>
        </w:rPr>
        <w:t>Например</w:t>
      </w:r>
      <w:r w:rsidRPr="00820E88">
        <w:rPr>
          <w:i/>
          <w:iCs/>
          <w:color w:val="000000"/>
          <w:sz w:val="22"/>
          <w:szCs w:val="22"/>
        </w:rPr>
        <w:t xml:space="preserve">, человек может заметить, что какие-то люди тучные, а какие-то тощие; кто-то черный, а кто-то белый; кто-то богатый, а кто-то бедный; до каких-то вещей опасно дотрагиваться, а до каких-то нет. </w:t>
      </w:r>
    </w:p>
    <w:p w14:paraId="0B301409" w14:textId="77777777" w:rsidR="00972679" w:rsidRPr="00BF44C5" w:rsidRDefault="00972679" w:rsidP="00BA1D05">
      <w:pPr>
        <w:pStyle w:val="a8"/>
        <w:widowControl w:val="0"/>
        <w:spacing w:before="0" w:after="0" w:line="360" w:lineRule="auto"/>
        <w:jc w:val="both"/>
        <w:rPr>
          <w:i/>
          <w:color w:val="000000"/>
          <w:sz w:val="22"/>
          <w:szCs w:val="22"/>
        </w:rPr>
      </w:pPr>
      <w:r w:rsidRPr="00820E88">
        <w:rPr>
          <w:color w:val="000000"/>
          <w:sz w:val="22"/>
          <w:szCs w:val="22"/>
        </w:rPr>
        <w:t xml:space="preserve">Именно этот </w:t>
      </w:r>
      <w:r w:rsidRPr="00BF44C5">
        <w:rPr>
          <w:b/>
          <w:i/>
          <w:color w:val="000000"/>
          <w:sz w:val="22"/>
          <w:szCs w:val="22"/>
        </w:rPr>
        <w:t>когнитивный процесс наблюдения сходства и различий приводит к формированию личностных конструктов</w:t>
      </w:r>
      <w:r w:rsidRPr="00820E88">
        <w:rPr>
          <w:color w:val="000000"/>
          <w:sz w:val="22"/>
          <w:szCs w:val="22"/>
        </w:rPr>
        <w:t xml:space="preserve">. Таким образом, по крайней мере, три элемента (явления или предметы) необходимы для формирования конструкта: два из элементов конструкта должны быть похожими друг на друга, а третий элемент должен отличаться от этих двух. </w:t>
      </w:r>
      <w:r w:rsidRPr="00BF44C5">
        <w:rPr>
          <w:i/>
          <w:color w:val="000000"/>
          <w:sz w:val="22"/>
          <w:szCs w:val="22"/>
        </w:rPr>
        <w:t>Конструкт можно сформировать, если мы видим, что Иванов и Петров честны, а Сидоров — нет; или если мы считаем, что Иванова и Петрова работают эффективно, а Сидорова — нет. И схожесть, и различие должны иметь место в преде</w:t>
      </w:r>
      <w:r w:rsidR="001E0664" w:rsidRPr="00BF44C5">
        <w:rPr>
          <w:i/>
          <w:color w:val="000000"/>
          <w:sz w:val="22"/>
          <w:szCs w:val="22"/>
        </w:rPr>
        <w:t>лах одного и того же контекста.</w:t>
      </w:r>
    </w:p>
    <w:p w14:paraId="4E7D4C06" w14:textId="77777777" w:rsidR="001E0664" w:rsidRPr="00820E88" w:rsidRDefault="001E0664" w:rsidP="00BA1D05">
      <w:pPr>
        <w:pStyle w:val="a8"/>
        <w:widowControl w:val="0"/>
        <w:spacing w:before="0" w:after="0" w:line="360" w:lineRule="auto"/>
        <w:jc w:val="both"/>
        <w:rPr>
          <w:color w:val="000000"/>
          <w:sz w:val="22"/>
          <w:szCs w:val="22"/>
        </w:rPr>
      </w:pPr>
    </w:p>
    <w:p w14:paraId="37DA6935" w14:textId="77777777" w:rsidR="00972679" w:rsidRPr="0036035B" w:rsidRDefault="00972679" w:rsidP="00BA1D05">
      <w:pPr>
        <w:pStyle w:val="1"/>
        <w:spacing w:before="0" w:after="0"/>
        <w:rPr>
          <w:rFonts w:cs="Arial"/>
          <w:color w:val="4472C4"/>
        </w:rPr>
      </w:pPr>
      <w:bookmarkStart w:id="90" w:name="_Toc206825245"/>
      <w:bookmarkStart w:id="91" w:name="_Toc216152560"/>
      <w:r w:rsidRPr="0036035B">
        <w:rPr>
          <w:rFonts w:cs="Arial"/>
          <w:color w:val="4472C4"/>
        </w:rPr>
        <w:t>3.4. Человеческое познание как процесс моделирования реальности. Взаимодействие индивидов</w:t>
      </w:r>
      <w:bookmarkEnd w:id="90"/>
      <w:bookmarkEnd w:id="91"/>
    </w:p>
    <w:p w14:paraId="5102E6BA" w14:textId="77777777" w:rsidR="00972679" w:rsidRPr="00820E88" w:rsidRDefault="00972679" w:rsidP="00BA1D05">
      <w:pPr>
        <w:pStyle w:val="a8"/>
        <w:widowControl w:val="0"/>
        <w:spacing w:before="0" w:after="0" w:line="360" w:lineRule="auto"/>
        <w:jc w:val="both"/>
        <w:rPr>
          <w:b/>
          <w:bCs/>
          <w:color w:val="000000"/>
          <w:sz w:val="22"/>
          <w:szCs w:val="22"/>
        </w:rPr>
      </w:pPr>
      <w:r w:rsidRPr="00820E88">
        <w:rPr>
          <w:b/>
          <w:bCs/>
          <w:color w:val="000000"/>
          <w:sz w:val="22"/>
          <w:szCs w:val="22"/>
        </w:rPr>
        <w:lastRenderedPageBreak/>
        <w:t xml:space="preserve">Основной постулат Келли гласит, что поведение определяется тем, как люди прогнозируют будущие события. Иначе говоря, все поведение человека (мысли и поступки) направлено на прогноз событий. </w:t>
      </w:r>
    </w:p>
    <w:p w14:paraId="775A4A8E"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Келли интерпретирует познание как процесс моделирования реальности, основанный на фиксации сходства-отличия событий, значимых для человека. Он говорит о том, что реальность как таковая не имеет для человека какого-либо значения, пока не будет так или иначе интерпретирована им. По Келли, абстрактно правильных или неправильных интерпретаций не существует в принципе, все гипотезы, позволяющие субъекту адекватно взаимодействовать со средой, имеют право на жизнь (соответствующую философскую установку Келли называет конструктивным </w:t>
      </w:r>
      <w:proofErr w:type="spellStart"/>
      <w:r w:rsidRPr="00820E88">
        <w:rPr>
          <w:color w:val="000000"/>
          <w:sz w:val="22"/>
          <w:szCs w:val="22"/>
        </w:rPr>
        <w:t>альтернативизмом</w:t>
      </w:r>
      <w:proofErr w:type="spellEnd"/>
      <w:r w:rsidRPr="00820E88">
        <w:rPr>
          <w:color w:val="000000"/>
          <w:sz w:val="22"/>
          <w:szCs w:val="22"/>
        </w:rPr>
        <w:t xml:space="preserve">). Иными словами, приемлемость гипотезы определяется не степенью приближения модели к «оригиналу», а ее эвристической ценностью — теми возможностями адаптации, которые она предоставляет своему обладателю. </w:t>
      </w:r>
    </w:p>
    <w:p w14:paraId="5DEB1362" w14:textId="77777777" w:rsidR="00A9341C" w:rsidRPr="00820E88" w:rsidRDefault="00A9341C"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 Одна и та же реальность глазами разных людей.</w:t>
      </w:r>
    </w:p>
    <w:p w14:paraId="1E5382BA" w14:textId="77777777" w:rsidR="00A12153" w:rsidRPr="00820E88" w:rsidRDefault="00C2509E" w:rsidP="00BF44C5">
      <w:pPr>
        <w:pStyle w:val="a8"/>
        <w:widowControl w:val="0"/>
        <w:spacing w:before="0" w:after="0" w:line="360" w:lineRule="auto"/>
        <w:jc w:val="center"/>
        <w:rPr>
          <w:color w:val="000000"/>
          <w:sz w:val="22"/>
          <w:szCs w:val="22"/>
        </w:rPr>
      </w:pPr>
      <w:r>
        <w:rPr>
          <w:noProof/>
          <w:color w:val="000000"/>
          <w:sz w:val="22"/>
          <w:szCs w:val="22"/>
        </w:rPr>
        <mc:AlternateContent>
          <mc:Choice Requires="wpg">
            <w:drawing>
              <wp:inline distT="0" distB="0" distL="0" distR="0" wp14:anchorId="7EDAD6E4" wp14:editId="2C72ED3A">
                <wp:extent cx="5498465" cy="2682240"/>
                <wp:effectExtent l="9525" t="9525" r="6985" b="13335"/>
                <wp:docPr id="135"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8465" cy="2682240"/>
                          <a:chOff x="1826" y="8439"/>
                          <a:chExt cx="8659" cy="4224"/>
                        </a:xfrm>
                      </wpg:grpSpPr>
                      <wps:wsp>
                        <wps:cNvPr id="136" name="Надпись 2"/>
                        <wps:cNvSpPr txBox="1">
                          <a:spLocks noChangeArrowheads="1"/>
                        </wps:cNvSpPr>
                        <wps:spPr bwMode="auto">
                          <a:xfrm>
                            <a:off x="3420" y="8439"/>
                            <a:ext cx="5594" cy="660"/>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55CD5B6C" w14:textId="77777777" w:rsidR="00AE0BC1" w:rsidRPr="00BF44C5" w:rsidRDefault="00AE0BC1" w:rsidP="00A12153">
                              <w:pPr>
                                <w:jc w:val="center"/>
                                <w:rPr>
                                  <w:b/>
                                </w:rPr>
                              </w:pPr>
                              <w:r w:rsidRPr="00BF44C5">
                                <w:rPr>
                                  <w:b/>
                                </w:rPr>
                                <w:t>Новые сотрудники о рабочем месте</w:t>
                              </w:r>
                            </w:p>
                          </w:txbxContent>
                        </wps:txbx>
                        <wps:bodyPr rot="0" vert="horz" wrap="square" lIns="91440" tIns="45720" rIns="91440" bIns="45720" anchor="t" anchorCtr="0" upright="1">
                          <a:noAutofit/>
                        </wps:bodyPr>
                      </wps:wsp>
                      <wps:wsp>
                        <wps:cNvPr id="137" name="Надпись 2"/>
                        <wps:cNvSpPr txBox="1">
                          <a:spLocks noChangeArrowheads="1"/>
                        </wps:cNvSpPr>
                        <wps:spPr bwMode="auto">
                          <a:xfrm>
                            <a:off x="1826" y="9360"/>
                            <a:ext cx="3712" cy="3238"/>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220751F7" w14:textId="77777777" w:rsidR="00AE0BC1" w:rsidRPr="00BF44C5" w:rsidRDefault="00AE0BC1" w:rsidP="00A12153">
                              <w:pPr>
                                <w:jc w:val="center"/>
                                <w:rPr>
                                  <w:rFonts w:cs="Arial"/>
                                  <w:b/>
                                  <w:color w:val="444444"/>
                                  <w:sz w:val="20"/>
                                  <w:szCs w:val="20"/>
                                  <w:shd w:val="clear" w:color="auto" w:fill="FFFFFF"/>
                                </w:rPr>
                              </w:pPr>
                              <w:r w:rsidRPr="00BF44C5">
                                <w:rPr>
                                  <w:rFonts w:cs="Arial"/>
                                  <w:b/>
                                  <w:color w:val="444444"/>
                                  <w:sz w:val="20"/>
                                  <w:szCs w:val="20"/>
                                  <w:shd w:val="clear" w:color="auto" w:fill="FFFFFF"/>
                                </w:rPr>
                                <w:t>Сотрудник 1</w:t>
                              </w:r>
                            </w:p>
                            <w:p w14:paraId="0DE041CE" w14:textId="77777777" w:rsidR="00AE0BC1" w:rsidRPr="00BF44C5" w:rsidRDefault="00AE0BC1" w:rsidP="00BF44C5">
                              <w:pPr>
                                <w:rPr>
                                  <w:rFonts w:cs="Arial"/>
                                  <w:color w:val="444444"/>
                                  <w:sz w:val="20"/>
                                  <w:szCs w:val="20"/>
                                  <w:shd w:val="clear" w:color="auto" w:fill="FFFFFF"/>
                                </w:rPr>
                              </w:pPr>
                              <w:r w:rsidRPr="00BF44C5">
                                <w:rPr>
                                  <w:rFonts w:cs="Arial"/>
                                  <w:color w:val="444444"/>
                                  <w:sz w:val="20"/>
                                  <w:szCs w:val="20"/>
                                  <w:shd w:val="clear" w:color="auto" w:fill="FFFFFF"/>
                                </w:rPr>
                                <w:t>«О, у меня классно оборудовано рабочее место»</w:t>
                              </w:r>
                            </w:p>
                            <w:p w14:paraId="6F4943D7" w14:textId="77777777" w:rsidR="00AE0BC1" w:rsidRDefault="00AE0BC1" w:rsidP="00BF44C5">
                              <w:pPr>
                                <w:rPr>
                                  <w:rFonts w:cs="Arial"/>
                                  <w:color w:val="444444"/>
                                  <w:sz w:val="20"/>
                                  <w:szCs w:val="20"/>
                                  <w:shd w:val="clear" w:color="auto" w:fill="FFFFFF"/>
                                </w:rPr>
                              </w:pPr>
                              <w:r w:rsidRPr="00BF44C5">
                                <w:rPr>
                                  <w:rFonts w:cs="Arial"/>
                                  <w:color w:val="444444"/>
                                  <w:sz w:val="20"/>
                                  <w:szCs w:val="20"/>
                                  <w:shd w:val="clear" w:color="auto" w:fill="FFFFFF"/>
                                </w:rPr>
                                <w:t>«А классные здесь бизнес-игрушки»</w:t>
                              </w:r>
                            </w:p>
                            <w:p w14:paraId="68BC7E4C" w14:textId="77777777" w:rsidR="00AE0BC1" w:rsidRDefault="00AE0BC1" w:rsidP="00BF44C5"/>
                          </w:txbxContent>
                        </wps:txbx>
                        <wps:bodyPr rot="0" vert="horz" wrap="square" lIns="91440" tIns="45720" rIns="91440" bIns="45720" anchor="t" anchorCtr="0" upright="1">
                          <a:noAutofit/>
                        </wps:bodyPr>
                      </wps:wsp>
                      <wps:wsp>
                        <wps:cNvPr id="138" name="Надпись 2"/>
                        <wps:cNvSpPr txBox="1">
                          <a:spLocks noChangeArrowheads="1"/>
                        </wps:cNvSpPr>
                        <wps:spPr bwMode="auto">
                          <a:xfrm>
                            <a:off x="6779" y="9360"/>
                            <a:ext cx="3706" cy="3303"/>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762F7FB8" w14:textId="77777777" w:rsidR="00AE0BC1" w:rsidRPr="00A12153" w:rsidRDefault="00AE0BC1" w:rsidP="00A12153">
                              <w:pPr>
                                <w:jc w:val="center"/>
                                <w:rPr>
                                  <w:rFonts w:cs="Arial"/>
                                  <w:b/>
                                  <w:color w:val="444444"/>
                                  <w:sz w:val="20"/>
                                  <w:szCs w:val="20"/>
                                  <w:shd w:val="clear" w:color="auto" w:fill="FFFFFF"/>
                                </w:rPr>
                              </w:pPr>
                              <w:r>
                                <w:rPr>
                                  <w:rFonts w:cs="Arial"/>
                                  <w:b/>
                                  <w:color w:val="444444"/>
                                  <w:sz w:val="20"/>
                                  <w:szCs w:val="20"/>
                                  <w:shd w:val="clear" w:color="auto" w:fill="FFFFFF"/>
                                </w:rPr>
                                <w:t>Сотрудник 2</w:t>
                              </w:r>
                            </w:p>
                            <w:p w14:paraId="1743A21E" w14:textId="77777777" w:rsidR="00AE0BC1" w:rsidRDefault="00AE0BC1" w:rsidP="00BF44C5">
                              <w:pPr>
                                <w:rPr>
                                  <w:rFonts w:cs="Arial"/>
                                  <w:color w:val="444444"/>
                                  <w:sz w:val="20"/>
                                  <w:szCs w:val="20"/>
                                  <w:shd w:val="clear" w:color="auto" w:fill="FFFFFF"/>
                                </w:rPr>
                              </w:pPr>
                              <w:r>
                                <w:rPr>
                                  <w:rFonts w:cs="Arial"/>
                                  <w:color w:val="444444"/>
                                  <w:sz w:val="20"/>
                                  <w:szCs w:val="20"/>
                                  <w:shd w:val="clear" w:color="auto" w:fill="FFFFFF"/>
                                </w:rPr>
                                <w:t>«“Опять вляпался, все компьютеризировано, даже поболтать с живым человеком нельзя!”»</w:t>
                              </w:r>
                            </w:p>
                            <w:p w14:paraId="18AF1E82" w14:textId="77777777" w:rsidR="00AE0BC1" w:rsidRDefault="00AE0BC1" w:rsidP="00BF44C5">
                              <w:pPr>
                                <w:rPr>
                                  <w:rFonts w:cs="Arial"/>
                                  <w:color w:val="444444"/>
                                  <w:sz w:val="20"/>
                                  <w:szCs w:val="20"/>
                                  <w:shd w:val="clear" w:color="auto" w:fill="FFFFFF"/>
                                </w:rPr>
                              </w:pPr>
                              <w:r>
                                <w:rPr>
                                  <w:rFonts w:cs="Arial"/>
                                  <w:color w:val="444444"/>
                                  <w:sz w:val="20"/>
                                  <w:szCs w:val="20"/>
                                  <w:shd w:val="clear" w:color="auto" w:fill="FFFFFF"/>
                                </w:rPr>
                                <w:t>«И зачем мне только эти органайзеры и столько дополнительного программного обеспечения»</w:t>
                              </w:r>
                            </w:p>
                            <w:p w14:paraId="11323141" w14:textId="77777777" w:rsidR="00AE0BC1" w:rsidRDefault="00AE0BC1" w:rsidP="00BF44C5">
                              <w:pPr>
                                <w:rPr>
                                  <w:rFonts w:cs="Arial"/>
                                  <w:color w:val="444444"/>
                                  <w:sz w:val="20"/>
                                  <w:szCs w:val="20"/>
                                  <w:shd w:val="clear" w:color="auto" w:fill="FFFFFF"/>
                                </w:rPr>
                              </w:pPr>
                            </w:p>
                            <w:p w14:paraId="4D983DCA" w14:textId="77777777" w:rsidR="00AE0BC1" w:rsidRDefault="00AE0BC1" w:rsidP="00A12153">
                              <w:pPr>
                                <w:jc w:val="left"/>
                                <w:rPr>
                                  <w:rFonts w:cs="Arial"/>
                                  <w:color w:val="444444"/>
                                  <w:sz w:val="20"/>
                                  <w:szCs w:val="20"/>
                                  <w:shd w:val="clear" w:color="auto" w:fill="FFFFFF"/>
                                </w:rPr>
                              </w:pPr>
                              <w:r>
                                <w:rPr>
                                  <w:rFonts w:cs="Arial"/>
                                  <w:color w:val="444444"/>
                                  <w:sz w:val="20"/>
                                  <w:szCs w:val="20"/>
                                  <w:shd w:val="clear" w:color="auto" w:fill="FFFFFF"/>
                                </w:rPr>
                                <w:t>«А классные здесь бизнес-игрушки»</w:t>
                              </w:r>
                            </w:p>
                            <w:p w14:paraId="64874A8B" w14:textId="77777777" w:rsidR="00AE0BC1" w:rsidRDefault="00AE0BC1" w:rsidP="00A12153">
                              <w:pPr>
                                <w:jc w:val="left"/>
                              </w:pPr>
                            </w:p>
                          </w:txbxContent>
                        </wps:txbx>
                        <wps:bodyPr rot="0" vert="horz" wrap="square" lIns="91440" tIns="45720" rIns="91440" bIns="45720" anchor="t" anchorCtr="0" upright="1">
                          <a:noAutofit/>
                        </wps:bodyPr>
                      </wps:wsp>
                    </wpg:wgp>
                  </a:graphicData>
                </a:graphic>
              </wp:inline>
            </w:drawing>
          </mc:Choice>
          <mc:Fallback>
            <w:pict>
              <v:group w14:anchorId="7EDAD6E4" id="Group 140" o:spid="_x0000_s1064" style="width:432.95pt;height:211.2pt;mso-position-horizontal-relative:char;mso-position-vertical-relative:line" coordorigin="1826,8439" coordsize="8659,42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">
                <v:shape id="_x0000_s1065" type="#_x0000_t202" style="position:absolute;left:3420;top:8439;width:5594;height: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8bYwwAA&#10;ANwAAAAPAAAAZHJzL2Rvd25yZXYueG1sRE/NasJAEL4XfIdlCt7qRkUJ0VWqonioSrUPMGTHJJid&#10;jdmNxj59tyB4m4/vd6bz1pTiRrUrLCvo9yIQxKnVBWcKfk7rjxiE88gaS8uk4EEO5rPO2xQTbe/8&#10;Tbejz0QIYZeggtz7KpHSpTkZdD1bEQfubGuDPsA6k7rGewg3pRxE0VgaLDg05FjRMqf0cmyMguuG&#10;dv1zE8fbQ3ZaLb5+9ymNGqW67+3nBISn1r/ET/dWh/nDMfw/Ey6Q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C8bYwwAAANwAAAAPAAAAAAAAAAAAAAAAAJcCAABkcnMvZG93&#10;bnJldi54bWxQSwUGAAAAAAQABAD1AAAAhwMAAAAA&#10;" fillcolor="#ffd966" strokecolor="#ffd966" strokeweight="1pt">
                  <v:fill color2="#fff2cc" angle="-45" focus="-50%" type="gradient"/>
                  <v:shadow on="t" color="#7f5f00" opacity=".5" mv:blur="0" offset="1pt,2pt"/>
                  <v:textbox>
                    <w:txbxContent>
                      <w:p w14:paraId="55CD5B6C" w14:textId="77777777" w:rsidR="00AE0BC1" w:rsidRPr="00BF44C5" w:rsidRDefault="00AE0BC1" w:rsidP="00A12153">
                        <w:pPr>
                          <w:jc w:val="center"/>
                          <w:rPr>
                            <w:b/>
                          </w:rPr>
                        </w:pPr>
                        <w:r w:rsidRPr="00BF44C5">
                          <w:rPr>
                            <w:b/>
                          </w:rPr>
                          <w:t>Новые сотрудники о рабочем месте</w:t>
                        </w:r>
                      </w:p>
                    </w:txbxContent>
                  </v:textbox>
                </v:shape>
                <v:shape id="_x0000_s1066" type="#_x0000_t202" style="position:absolute;left:1826;top:9360;width:3712;height:3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2NDxAAA&#10;ANwAAAAPAAAAZHJzL2Rvd25yZXYueG1sRE/NasJAEL4LfYdlCr3pxoptiFmlrVQ8aEuNDzBkxyQ0&#10;O5tmNxp9ercgeJuP73fSRW9qcaTWVZYVjEcRCOLc6ooLBfvscxiDcB5ZY22ZFJzJwWL+MEgx0fbE&#10;P3Tc+UKEEHYJKii9bxIpXV6SQTeyDXHgDrY16ANsC6lbPIVwU8vnKHqRBisODSU29FFS/rvrjIK/&#10;FW3Hhy6O199FtnzfXL5ymnZKPT32bzMQnnp/F9/cax3mT17h/5lwgZ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djQ8QAAADcAAAADwAAAAAAAAAAAAAAAACXAgAAZHJzL2Rv&#10;d25yZXYueG1sUEsFBgAAAAAEAAQA9QAAAIgDAAAAAA==&#10;" fillcolor="#ffd966" strokecolor="#ffd966" strokeweight="1pt">
                  <v:fill color2="#fff2cc" angle="-45" focus="-50%" type="gradient"/>
                  <v:shadow on="t" color="#7f5f00" opacity=".5" mv:blur="0" offset="1pt,2pt"/>
                  <v:textbox>
                    <w:txbxContent>
                      <w:p w14:paraId="220751F7" w14:textId="77777777" w:rsidR="00AE0BC1" w:rsidRPr="00BF44C5" w:rsidRDefault="00AE0BC1" w:rsidP="00A12153">
                        <w:pPr>
                          <w:jc w:val="center"/>
                          <w:rPr>
                            <w:rFonts w:cs="Arial"/>
                            <w:b/>
                            <w:color w:val="444444"/>
                            <w:sz w:val="20"/>
                            <w:szCs w:val="20"/>
                            <w:shd w:val="clear" w:color="auto" w:fill="FFFFFF"/>
                          </w:rPr>
                        </w:pPr>
                        <w:r w:rsidRPr="00BF44C5">
                          <w:rPr>
                            <w:rFonts w:cs="Arial"/>
                            <w:b/>
                            <w:color w:val="444444"/>
                            <w:sz w:val="20"/>
                            <w:szCs w:val="20"/>
                            <w:shd w:val="clear" w:color="auto" w:fill="FFFFFF"/>
                          </w:rPr>
                          <w:t>Сотрудник 1</w:t>
                        </w:r>
                      </w:p>
                      <w:p w14:paraId="0DE041CE" w14:textId="77777777" w:rsidR="00AE0BC1" w:rsidRPr="00BF44C5" w:rsidRDefault="00AE0BC1" w:rsidP="00BF44C5">
                        <w:pPr>
                          <w:rPr>
                            <w:rFonts w:cs="Arial"/>
                            <w:color w:val="444444"/>
                            <w:sz w:val="20"/>
                            <w:szCs w:val="20"/>
                            <w:shd w:val="clear" w:color="auto" w:fill="FFFFFF"/>
                          </w:rPr>
                        </w:pPr>
                        <w:r w:rsidRPr="00BF44C5">
                          <w:rPr>
                            <w:rFonts w:cs="Arial"/>
                            <w:color w:val="444444"/>
                            <w:sz w:val="20"/>
                            <w:szCs w:val="20"/>
                            <w:shd w:val="clear" w:color="auto" w:fill="FFFFFF"/>
                          </w:rPr>
                          <w:t>«О, у меня классно оборудовано рабочее место»</w:t>
                        </w:r>
                      </w:p>
                      <w:p w14:paraId="6F4943D7" w14:textId="77777777" w:rsidR="00AE0BC1" w:rsidRDefault="00AE0BC1" w:rsidP="00BF44C5">
                        <w:pPr>
                          <w:rPr>
                            <w:rFonts w:cs="Arial"/>
                            <w:color w:val="444444"/>
                            <w:sz w:val="20"/>
                            <w:szCs w:val="20"/>
                            <w:shd w:val="clear" w:color="auto" w:fill="FFFFFF"/>
                          </w:rPr>
                        </w:pPr>
                        <w:r w:rsidRPr="00BF44C5">
                          <w:rPr>
                            <w:rFonts w:cs="Arial"/>
                            <w:color w:val="444444"/>
                            <w:sz w:val="20"/>
                            <w:szCs w:val="20"/>
                            <w:shd w:val="clear" w:color="auto" w:fill="FFFFFF"/>
                          </w:rPr>
                          <w:t>«А классные здесь бизнес-игрушки»</w:t>
                        </w:r>
                      </w:p>
                      <w:p w14:paraId="68BC7E4C" w14:textId="77777777" w:rsidR="00AE0BC1" w:rsidRDefault="00AE0BC1" w:rsidP="00BF44C5"/>
                    </w:txbxContent>
                  </v:textbox>
                </v:shape>
                <v:shape id="_x0000_s1067" type="#_x0000_t202" style="position:absolute;left:6779;top:9360;width:3706;height:3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q7ODxwAA&#10;ANwAAAAPAAAAZHJzL2Rvd25yZXYueG1sRI9PSwNBDMXvgt9hSMGbna2K2m2npQpCEVqxf9Bj2El3&#10;F3cy607art/eHARvCe/lvV+m8z405kRdqiM7GA0zMMRF9DWXDnbbl+tHMEmQPTaRycEPJZjPLi+m&#10;mPt45nc6baQ0GsIpRweVSJtbm4qKAqZhbIlVO8QuoOjaldZ3eNbw0NibLLu3AWvWhgpbeq6o+Noc&#10;gwP5lPH3avW0+FiO2/Xd6/64f3gj564G/WICRqiXf/Pf9dIr/q3S6jM6gZ3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auzg8cAAADcAAAADwAAAAAAAAAAAAAAAACXAgAAZHJz&#10;L2Rvd25yZXYueG1sUEsFBgAAAAAEAAQA9QAAAIsDAAAAAA==&#10;" fillcolor="#ffd966" strokecolor="#ffd966" strokeweight="1pt">
                  <v:fill color2="#fff2cc" angle="-45" focus="-50%" type="gradient"/>
                  <v:shadow color="#7f5f00" opacity=".5" mv:blur="0" offset="1pt,2pt"/>
                  <v:textbox>
                    <w:txbxContent>
                      <w:p w14:paraId="762F7FB8" w14:textId="77777777" w:rsidR="00AE0BC1" w:rsidRPr="00A12153" w:rsidRDefault="00AE0BC1" w:rsidP="00A12153">
                        <w:pPr>
                          <w:jc w:val="center"/>
                          <w:rPr>
                            <w:rFonts w:cs="Arial"/>
                            <w:b/>
                            <w:color w:val="444444"/>
                            <w:sz w:val="20"/>
                            <w:szCs w:val="20"/>
                            <w:shd w:val="clear" w:color="auto" w:fill="FFFFFF"/>
                          </w:rPr>
                        </w:pPr>
                        <w:r>
                          <w:rPr>
                            <w:rFonts w:cs="Arial"/>
                            <w:b/>
                            <w:color w:val="444444"/>
                            <w:sz w:val="20"/>
                            <w:szCs w:val="20"/>
                            <w:shd w:val="clear" w:color="auto" w:fill="FFFFFF"/>
                          </w:rPr>
                          <w:t>Сотрудник 2</w:t>
                        </w:r>
                      </w:p>
                      <w:p w14:paraId="1743A21E" w14:textId="77777777" w:rsidR="00AE0BC1" w:rsidRDefault="00AE0BC1" w:rsidP="00BF44C5">
                        <w:pPr>
                          <w:rPr>
                            <w:rFonts w:cs="Arial"/>
                            <w:color w:val="444444"/>
                            <w:sz w:val="20"/>
                            <w:szCs w:val="20"/>
                            <w:shd w:val="clear" w:color="auto" w:fill="FFFFFF"/>
                          </w:rPr>
                        </w:pPr>
                        <w:r>
                          <w:rPr>
                            <w:rFonts w:cs="Arial"/>
                            <w:color w:val="444444"/>
                            <w:sz w:val="20"/>
                            <w:szCs w:val="20"/>
                            <w:shd w:val="clear" w:color="auto" w:fill="FFFFFF"/>
                          </w:rPr>
                          <w:t>«“Опять вляпался, все компьютеризировано, даже поболтать с живым человеком нельзя!”»</w:t>
                        </w:r>
                      </w:p>
                      <w:p w14:paraId="18AF1E82" w14:textId="77777777" w:rsidR="00AE0BC1" w:rsidRDefault="00AE0BC1" w:rsidP="00BF44C5">
                        <w:pPr>
                          <w:rPr>
                            <w:rFonts w:cs="Arial"/>
                            <w:color w:val="444444"/>
                            <w:sz w:val="20"/>
                            <w:szCs w:val="20"/>
                            <w:shd w:val="clear" w:color="auto" w:fill="FFFFFF"/>
                          </w:rPr>
                        </w:pPr>
                        <w:r>
                          <w:rPr>
                            <w:rFonts w:cs="Arial"/>
                            <w:color w:val="444444"/>
                            <w:sz w:val="20"/>
                            <w:szCs w:val="20"/>
                            <w:shd w:val="clear" w:color="auto" w:fill="FFFFFF"/>
                          </w:rPr>
                          <w:t>«И зачем мне только эти органайзеры и столько дополнительного программного обеспечения»</w:t>
                        </w:r>
                      </w:p>
                      <w:p w14:paraId="11323141" w14:textId="77777777" w:rsidR="00AE0BC1" w:rsidRDefault="00AE0BC1" w:rsidP="00BF44C5">
                        <w:pPr>
                          <w:rPr>
                            <w:rFonts w:cs="Arial"/>
                            <w:color w:val="444444"/>
                            <w:sz w:val="20"/>
                            <w:szCs w:val="20"/>
                            <w:shd w:val="clear" w:color="auto" w:fill="FFFFFF"/>
                          </w:rPr>
                        </w:pPr>
                      </w:p>
                      <w:p w14:paraId="4D983DCA" w14:textId="77777777" w:rsidR="00AE0BC1" w:rsidRDefault="00AE0BC1" w:rsidP="00A12153">
                        <w:pPr>
                          <w:jc w:val="left"/>
                          <w:rPr>
                            <w:rFonts w:cs="Arial"/>
                            <w:color w:val="444444"/>
                            <w:sz w:val="20"/>
                            <w:szCs w:val="20"/>
                            <w:shd w:val="clear" w:color="auto" w:fill="FFFFFF"/>
                          </w:rPr>
                        </w:pPr>
                        <w:r>
                          <w:rPr>
                            <w:rFonts w:cs="Arial"/>
                            <w:color w:val="444444"/>
                            <w:sz w:val="20"/>
                            <w:szCs w:val="20"/>
                            <w:shd w:val="clear" w:color="auto" w:fill="FFFFFF"/>
                          </w:rPr>
                          <w:t>«А классные здесь бизнес-игрушки»</w:t>
                        </w:r>
                      </w:p>
                      <w:p w14:paraId="64874A8B" w14:textId="77777777" w:rsidR="00AE0BC1" w:rsidRDefault="00AE0BC1" w:rsidP="00A12153">
                        <w:pPr>
                          <w:jc w:val="left"/>
                        </w:pPr>
                      </w:p>
                    </w:txbxContent>
                  </v:textbox>
                </v:shape>
                <w10:anchorlock/>
              </v:group>
            </w:pict>
          </mc:Fallback>
        </mc:AlternateContent>
      </w:r>
    </w:p>
    <w:p w14:paraId="04CAD12C" w14:textId="77777777" w:rsidR="00A9341C" w:rsidRPr="00820E88" w:rsidRDefault="00A9341C"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p>
    <w:p w14:paraId="73C72FEA" w14:textId="77777777" w:rsidR="00A9341C" w:rsidRPr="00820E88" w:rsidRDefault="00C2509E" w:rsidP="00417FEB">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5003A269" wp14:editId="367A75E7">
            <wp:extent cx="1981200" cy="1211580"/>
            <wp:effectExtent l="0" t="0" r="0" b="0"/>
            <wp:docPr id="47" name="Рисунок 47" descr="NoDChubo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DChubolak"/>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81200" cy="1211580"/>
                    </a:xfrm>
                    <a:prstGeom prst="rect">
                      <a:avLst/>
                    </a:prstGeom>
                    <a:noFill/>
                    <a:ln>
                      <a:noFill/>
                    </a:ln>
                  </pic:spPr>
                </pic:pic>
              </a:graphicData>
            </a:graphic>
          </wp:inline>
        </w:drawing>
      </w:r>
    </w:p>
    <w:p w14:paraId="3B862748"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Взаимодействие индивидов, с точки зрения данного подхода, может быть описано как процесс взаимной «настройки» их когнитивных сетей с тем, чтобы научиться предсказывать реакции (мнения, оценки, элементы поведения и т.д.) друг друга.</w:t>
      </w:r>
    </w:p>
    <w:p w14:paraId="249DD7FD"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Процесс социализации может быть интерпретирован как преобразование когнитивного </w:t>
      </w:r>
      <w:r w:rsidRPr="00820E88">
        <w:rPr>
          <w:color w:val="000000"/>
          <w:sz w:val="22"/>
          <w:szCs w:val="22"/>
        </w:rPr>
        <w:lastRenderedPageBreak/>
        <w:t xml:space="preserve">пространства человека. Здесь, в первую очередь, имеет место «настройка» его персональной системы истолкования на социальные нормы, стандарты поведения, восприятия и интерпретации событий того общества, в котором он воспитывается. Понятно, что большая часть такого рода правил </w:t>
      </w:r>
      <w:proofErr w:type="spellStart"/>
      <w:r w:rsidRPr="00820E88">
        <w:rPr>
          <w:color w:val="000000"/>
          <w:sz w:val="22"/>
          <w:szCs w:val="22"/>
        </w:rPr>
        <w:t>интериоризуется</w:t>
      </w:r>
      <w:proofErr w:type="spellEnd"/>
      <w:r w:rsidRPr="00820E88">
        <w:rPr>
          <w:color w:val="000000"/>
          <w:sz w:val="22"/>
          <w:szCs w:val="22"/>
        </w:rPr>
        <w:t xml:space="preserve"> ребенком некритически и долгие годы (если не всю жизнь) воспринимается человеком как единственно возможный способ видения мира и жизнедеятельности в нем. Отсюда понятно, что субъект с иначе устроенной системой истолкования имеет тенденцию восприниматься как в чем-то ущербный («поступает не как я — значит неправильно»). </w:t>
      </w:r>
    </w:p>
    <w:p w14:paraId="5673CECA"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Взаимопонимание в таком случае может быть достигнуто только в процессе коммуникации, когда каждый из субъектов получит возможность увидеть, что альтернативные способы интерпретации мира «работают» не хуже, чем его собственный (так называемая, вторичная социализация вне семьи, в условиях коллективного обучения и работы).</w:t>
      </w:r>
    </w:p>
    <w:p w14:paraId="33D0F8F8" w14:textId="77777777" w:rsidR="001C06F7" w:rsidRPr="00820E88" w:rsidRDefault="001C06F7" w:rsidP="00BA1D05">
      <w:pPr>
        <w:pStyle w:val="a8"/>
        <w:widowControl w:val="0"/>
        <w:spacing w:before="0" w:after="0" w:line="360" w:lineRule="auto"/>
        <w:jc w:val="both"/>
        <w:rPr>
          <w:color w:val="000000"/>
          <w:sz w:val="22"/>
          <w:szCs w:val="22"/>
        </w:rPr>
      </w:pPr>
    </w:p>
    <w:p w14:paraId="72EC16E9" w14:textId="77777777" w:rsidR="00972679" w:rsidRPr="0036035B" w:rsidRDefault="00972679" w:rsidP="00BA1D05">
      <w:pPr>
        <w:pStyle w:val="1"/>
        <w:spacing w:before="0" w:after="0"/>
        <w:rPr>
          <w:rFonts w:cs="Arial"/>
          <w:color w:val="4472C4"/>
        </w:rPr>
      </w:pPr>
      <w:bookmarkStart w:id="92" w:name="_Toc206825246"/>
      <w:bookmarkStart w:id="93" w:name="_Toc216152561"/>
      <w:r w:rsidRPr="0036035B">
        <w:rPr>
          <w:rFonts w:cs="Arial"/>
          <w:color w:val="4472C4"/>
        </w:rPr>
        <w:t>3.5. Цикл ОВИ</w:t>
      </w:r>
      <w:bookmarkEnd w:id="92"/>
      <w:bookmarkEnd w:id="93"/>
    </w:p>
    <w:p w14:paraId="6637DA29" w14:textId="77777777" w:rsidR="00972679" w:rsidRPr="00820E88" w:rsidRDefault="00972679" w:rsidP="00BA1D05">
      <w:pPr>
        <w:pStyle w:val="a8"/>
        <w:widowControl w:val="0"/>
        <w:spacing w:before="0" w:after="0" w:line="360" w:lineRule="auto"/>
        <w:jc w:val="both"/>
        <w:rPr>
          <w:color w:val="000000"/>
          <w:sz w:val="22"/>
          <w:szCs w:val="22"/>
        </w:rPr>
      </w:pPr>
      <w:r w:rsidRPr="0032665C">
        <w:rPr>
          <w:b/>
          <w:color w:val="000000"/>
          <w:sz w:val="22"/>
          <w:szCs w:val="22"/>
        </w:rPr>
        <w:t xml:space="preserve">Келли </w:t>
      </w:r>
      <w:r w:rsidRPr="0032665C">
        <w:rPr>
          <w:b/>
          <w:i/>
          <w:color w:val="000000"/>
          <w:sz w:val="22"/>
          <w:szCs w:val="22"/>
        </w:rPr>
        <w:t>представил</w:t>
      </w:r>
      <w:r w:rsidRPr="00820E88">
        <w:rPr>
          <w:color w:val="000000"/>
          <w:sz w:val="22"/>
          <w:szCs w:val="22"/>
        </w:rPr>
        <w:t xml:space="preserve"> различные модели для иллюстрации действий человека перед лицом новой или неопределенной ситуации. Ключевым моментом является </w:t>
      </w:r>
      <w:r w:rsidRPr="0032665C">
        <w:rPr>
          <w:b/>
          <w:bCs/>
          <w:i/>
          <w:color w:val="000000"/>
          <w:sz w:val="22"/>
          <w:szCs w:val="22"/>
        </w:rPr>
        <w:t>цикл ориентировка-выбор-исполнение</w:t>
      </w:r>
      <w:r w:rsidRPr="0032665C">
        <w:rPr>
          <w:b/>
          <w:i/>
          <w:color w:val="000000"/>
          <w:sz w:val="22"/>
          <w:szCs w:val="22"/>
        </w:rPr>
        <w:t xml:space="preserve"> (ОВИ),</w:t>
      </w:r>
      <w:r w:rsidRPr="00820E88">
        <w:rPr>
          <w:color w:val="000000"/>
          <w:sz w:val="22"/>
          <w:szCs w:val="22"/>
        </w:rPr>
        <w:t xml:space="preserve"> который состоит в последовательном обдумывании нескольких возможных конструктов и выбора того из них, который окажется лучшим для интерпретации ситуации. </w:t>
      </w:r>
    </w:p>
    <w:p w14:paraId="07B937EE" w14:textId="77777777" w:rsidR="007D60A2" w:rsidRPr="00820E88" w:rsidRDefault="007D60A2"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00F611E1" w:rsidRPr="00820E88">
        <w:rPr>
          <w:color w:val="000000"/>
          <w:sz w:val="22"/>
          <w:szCs w:val="22"/>
        </w:rPr>
        <w:t xml:space="preserve"> и </w:t>
      </w:r>
      <w:r w:rsidR="00F611E1" w:rsidRPr="00820E88">
        <w:rPr>
          <w:color w:val="000000"/>
          <w:sz w:val="22"/>
          <w:szCs w:val="22"/>
          <w:highlight w:val="cyan"/>
        </w:rPr>
        <w:t>рис. Иллюстрация</w:t>
      </w:r>
      <w:r w:rsidR="00F611E1" w:rsidRPr="00820E88">
        <w:rPr>
          <w:color w:val="000000"/>
          <w:sz w:val="22"/>
          <w:szCs w:val="22"/>
        </w:rPr>
        <w:t>.</w:t>
      </w:r>
    </w:p>
    <w:p w14:paraId="67A3618D" w14:textId="77777777" w:rsidR="00261634" w:rsidRPr="00820E88" w:rsidRDefault="00C2509E" w:rsidP="00BF44C5">
      <w:pPr>
        <w:pStyle w:val="a8"/>
        <w:widowControl w:val="0"/>
        <w:spacing w:before="0" w:after="0" w:line="360" w:lineRule="auto"/>
        <w:jc w:val="center"/>
        <w:rPr>
          <w:color w:val="000000"/>
        </w:rPr>
      </w:pPr>
      <w:r>
        <w:rPr>
          <w:noProof/>
          <w:color w:val="000000"/>
        </w:rPr>
        <mc:AlternateContent>
          <mc:Choice Requires="wpg">
            <w:drawing>
              <wp:inline distT="0" distB="0" distL="0" distR="0" wp14:anchorId="1309FE01" wp14:editId="0162331A">
                <wp:extent cx="4502150" cy="1494790"/>
                <wp:effectExtent l="9525" t="9525" r="12700" b="10160"/>
                <wp:docPr id="13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2150" cy="1494790"/>
                          <a:chOff x="1714" y="10074"/>
                          <a:chExt cx="7090" cy="2354"/>
                        </a:xfrm>
                      </wpg:grpSpPr>
                      <wps:wsp>
                        <wps:cNvPr id="132" name="Надпись 2"/>
                        <wps:cNvSpPr txBox="1">
                          <a:spLocks noChangeArrowheads="1"/>
                        </wps:cNvSpPr>
                        <wps:spPr bwMode="auto">
                          <a:xfrm>
                            <a:off x="1714" y="10089"/>
                            <a:ext cx="2310" cy="2330"/>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7E6C293C" w14:textId="77777777" w:rsidR="00AE0BC1" w:rsidRPr="00261634" w:rsidRDefault="00AE0BC1" w:rsidP="00BF44C5">
                              <w:pPr>
                                <w:rPr>
                                  <w:b/>
                                </w:rPr>
                              </w:pPr>
                              <w:r w:rsidRPr="00261634">
                                <w:rPr>
                                  <w:b/>
                                </w:rPr>
                                <w:t>Ориентировка</w:t>
                              </w:r>
                            </w:p>
                            <w:p w14:paraId="1676E301" w14:textId="77777777" w:rsidR="00AE0BC1" w:rsidRPr="00BF44C5" w:rsidRDefault="00AE0BC1" w:rsidP="00BF44C5">
                              <w:pPr>
                                <w:rPr>
                                  <w:sz w:val="20"/>
                                </w:rPr>
                              </w:pPr>
                              <w:r w:rsidRPr="00BF44C5">
                                <w:rPr>
                                  <w:sz w:val="20"/>
                                </w:rPr>
                                <w:t>Рассмотрение нескольких конструктов для интерпретации ситуации</w:t>
                              </w:r>
                            </w:p>
                          </w:txbxContent>
                        </wps:txbx>
                        <wps:bodyPr rot="0" vert="horz" wrap="square" lIns="91440" tIns="45720" rIns="91440" bIns="45720" anchor="t" anchorCtr="0" upright="1">
                          <a:noAutofit/>
                        </wps:bodyPr>
                      </wps:wsp>
                      <wps:wsp>
                        <wps:cNvPr id="133" name="Надпись 2"/>
                        <wps:cNvSpPr txBox="1">
                          <a:spLocks noChangeArrowheads="1"/>
                        </wps:cNvSpPr>
                        <wps:spPr bwMode="auto">
                          <a:xfrm>
                            <a:off x="4528" y="10074"/>
                            <a:ext cx="1462" cy="2345"/>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1BC6A7BF" w14:textId="77777777" w:rsidR="00AE0BC1" w:rsidRPr="00261634" w:rsidRDefault="00AE0BC1" w:rsidP="00261634">
                              <w:pPr>
                                <w:jc w:val="center"/>
                                <w:rPr>
                                  <w:b/>
                                </w:rPr>
                              </w:pPr>
                              <w:r>
                                <w:rPr>
                                  <w:b/>
                                </w:rPr>
                                <w:t>Выбор</w:t>
                              </w:r>
                            </w:p>
                            <w:p w14:paraId="2F1E147E" w14:textId="77777777" w:rsidR="00AE0BC1" w:rsidRPr="00BF44C5" w:rsidRDefault="00AE0BC1" w:rsidP="00261634">
                              <w:pPr>
                                <w:jc w:val="left"/>
                                <w:rPr>
                                  <w:sz w:val="20"/>
                                </w:rPr>
                              </w:pPr>
                              <w:r w:rsidRPr="00BF44C5">
                                <w:rPr>
                                  <w:sz w:val="20"/>
                                </w:rPr>
                                <w:t>Решает какой конструкт наиболее уместен</w:t>
                              </w:r>
                            </w:p>
                          </w:txbxContent>
                        </wps:txbx>
                        <wps:bodyPr rot="0" vert="horz" wrap="square" lIns="91440" tIns="45720" rIns="91440" bIns="45720" anchor="t" anchorCtr="0" upright="1">
                          <a:noAutofit/>
                        </wps:bodyPr>
                      </wps:wsp>
                      <wps:wsp>
                        <wps:cNvPr id="134" name="Надпись 2"/>
                        <wps:cNvSpPr txBox="1">
                          <a:spLocks noChangeArrowheads="1"/>
                        </wps:cNvSpPr>
                        <wps:spPr bwMode="auto">
                          <a:xfrm>
                            <a:off x="6483" y="10083"/>
                            <a:ext cx="2321" cy="2345"/>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48C0F360" w14:textId="77777777" w:rsidR="00AE0BC1" w:rsidRPr="00261634" w:rsidRDefault="00AE0BC1" w:rsidP="00B62BF4">
                              <w:pPr>
                                <w:jc w:val="center"/>
                                <w:rPr>
                                  <w:b/>
                                </w:rPr>
                              </w:pPr>
                              <w:r>
                                <w:rPr>
                                  <w:b/>
                                </w:rPr>
                                <w:t>Исполнение</w:t>
                              </w:r>
                            </w:p>
                            <w:p w14:paraId="2D457627" w14:textId="77777777" w:rsidR="00AE0BC1" w:rsidRPr="00BF44C5" w:rsidRDefault="00AE0BC1" w:rsidP="00B62BF4">
                              <w:pPr>
                                <w:jc w:val="left"/>
                                <w:rPr>
                                  <w:sz w:val="20"/>
                                </w:rPr>
                              </w:pPr>
                              <w:r w:rsidRPr="00BF44C5">
                                <w:rPr>
                                  <w:sz w:val="20"/>
                                </w:rPr>
                                <w:t>Выбирает конструкт и его полюс, чем задает направление своего будущего поведения</w:t>
                              </w:r>
                            </w:p>
                          </w:txbxContent>
                        </wps:txbx>
                        <wps:bodyPr rot="0" vert="horz" wrap="square" lIns="91440" tIns="45720" rIns="91440" bIns="45720" anchor="t" anchorCtr="0" upright="1">
                          <a:noAutofit/>
                        </wps:bodyPr>
                      </wps:wsp>
                    </wpg:wgp>
                  </a:graphicData>
                </a:graphic>
              </wp:inline>
            </w:drawing>
          </mc:Choice>
          <mc:Fallback>
            <w:pict>
              <v:group w14:anchorId="1309FE01" id="Group 141" o:spid="_x0000_s1068" style="width:354.5pt;height:117.7pt;mso-position-horizontal-relative:char;mso-position-vertical-relative:line" coordorigin="1714,10074" coordsize="7090,2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">
                <v:shape id="_x0000_s1069" type="#_x0000_t202" style="position:absolute;left:1714;top:10089;width:2310;height:2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Q4RpxAAA&#10;ANwAAAAPAAAAZHJzL2Rvd25yZXYueG1sRE9Na8JAEL0X/A/LCL3Vjba0NbqKFgpS0KJV9DhkxySY&#10;nU2zo6b/vlsoeJvH+5zxtHWVulATSs8G+r0EFHHmbcm5ge3X+8MrqCDIFivPZOCHAkwnnbsxptZf&#10;eU2XjeQqhnBI0UAhUqdah6wgh6Hna+LIHX3jUCJscm0bvMZwV+lBkjxrhyXHhgJreisoO23OzoAc&#10;ZPi9XM5n+8WwXj197M67l08y5r7bzkaghFq5if/dCxvnPw7g75l4gZ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OEacQAAADcAAAADwAAAAAAAAAAAAAAAACXAgAAZHJzL2Rv&#10;d25yZXYueG1sUEsFBgAAAAAEAAQA9QAAAIgDAAAAAA==&#10;" fillcolor="#ffd966" strokecolor="#ffd966" strokeweight="1pt">
                  <v:fill color2="#fff2cc" angle="-45" focus="-50%" type="gradient"/>
                  <v:shadow color="#7f5f00" opacity=".5" mv:blur="0" offset="1pt,2pt"/>
                  <v:textbox>
                    <w:txbxContent>
                      <w:p w14:paraId="7E6C293C" w14:textId="77777777" w:rsidR="00AE0BC1" w:rsidRPr="00261634" w:rsidRDefault="00AE0BC1" w:rsidP="00BF44C5">
                        <w:pPr>
                          <w:rPr>
                            <w:b/>
                          </w:rPr>
                        </w:pPr>
                        <w:r w:rsidRPr="00261634">
                          <w:rPr>
                            <w:b/>
                          </w:rPr>
                          <w:t>Ориентировка</w:t>
                        </w:r>
                      </w:p>
                      <w:p w14:paraId="1676E301" w14:textId="77777777" w:rsidR="00AE0BC1" w:rsidRPr="00BF44C5" w:rsidRDefault="00AE0BC1" w:rsidP="00BF44C5">
                        <w:pPr>
                          <w:rPr>
                            <w:sz w:val="20"/>
                          </w:rPr>
                        </w:pPr>
                        <w:r w:rsidRPr="00BF44C5">
                          <w:rPr>
                            <w:sz w:val="20"/>
                          </w:rPr>
                          <w:t>Рассмотрение нескольких конструктов для интерпретации ситуации</w:t>
                        </w:r>
                      </w:p>
                    </w:txbxContent>
                  </v:textbox>
                </v:shape>
                <v:shape id="_x0000_s1070" type="#_x0000_t202" style="position:absolute;left:4528;top:10074;width:1462;height:2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DyHyxAAA&#10;ANwAAAAPAAAAZHJzL2Rvd25yZXYueG1sRE9Na8JAEL0X/A/LCL3VTbVoTV1FCwUpqNRW2uOQnSbB&#10;7GzMjhr/fVcQepvH+5zJrHWVOlETSs8GHnsJKOLM25JzA1+fbw/PoIIgW6w8k4ELBZhNO3cTTK0/&#10;8wedtpKrGMIhRQOFSJ1qHbKCHIaer4kj9+sbhxJhk2vb4DmGu0r3k2SoHZYcGwqs6bWgbL89OgPy&#10;I+PDarWYfy/H9frpfXfcjTZkzH23nb+AEmrlX3xzL22cPxjA9Zl4gZ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w8h8sQAAADcAAAADwAAAAAAAAAAAAAAAACXAgAAZHJzL2Rv&#10;d25yZXYueG1sUEsFBgAAAAAEAAQA9QAAAIgDAAAAAA==&#10;" fillcolor="#ffd966" strokecolor="#ffd966" strokeweight="1pt">
                  <v:fill color2="#fff2cc" angle="-45" focus="-50%" type="gradient"/>
                  <v:shadow color="#7f5f00" opacity=".5" mv:blur="0" offset="1pt,2pt"/>
                  <v:textbox>
                    <w:txbxContent>
                      <w:p w14:paraId="1BC6A7BF" w14:textId="77777777" w:rsidR="00AE0BC1" w:rsidRPr="00261634" w:rsidRDefault="00AE0BC1" w:rsidP="00261634">
                        <w:pPr>
                          <w:jc w:val="center"/>
                          <w:rPr>
                            <w:b/>
                          </w:rPr>
                        </w:pPr>
                        <w:r>
                          <w:rPr>
                            <w:b/>
                          </w:rPr>
                          <w:t>Выбор</w:t>
                        </w:r>
                      </w:p>
                      <w:p w14:paraId="2F1E147E" w14:textId="77777777" w:rsidR="00AE0BC1" w:rsidRPr="00BF44C5" w:rsidRDefault="00AE0BC1" w:rsidP="00261634">
                        <w:pPr>
                          <w:jc w:val="left"/>
                          <w:rPr>
                            <w:sz w:val="20"/>
                          </w:rPr>
                        </w:pPr>
                        <w:r w:rsidRPr="00BF44C5">
                          <w:rPr>
                            <w:sz w:val="20"/>
                          </w:rPr>
                          <w:t>Решает какой конструкт наиболее уместен</w:t>
                        </w:r>
                      </w:p>
                    </w:txbxContent>
                  </v:textbox>
                </v:shape>
                <v:shape id="_x0000_s1071" type="#_x0000_t202" style="position:absolute;left:6483;top:10083;width:2321;height:2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5rmGxAAA&#10;ANwAAAAPAAAAZHJzL2Rvd25yZXYueG1sRE9Na8JAEL0X/A/LCL3VTVW0pq6iQkEKKrWV9jhkp0kw&#10;Oxuzo6b/vlsQepvH+5zpvHWVulATSs8GHnsJKOLM25JzAx/vLw9PoIIgW6w8k4EfCjCfde6mmFp/&#10;5Te67CVXMYRDigYKkTrVOmQFOQw9XxNH7ts3DiXCJte2wWsMd5XuJ8lIOyw5NhRY06qg7Lg/OwPy&#10;JZPTZrNcfK4n9Xb4ejgfxjsy5r7bLp5BCbXyL7651zbOHwzh75l4gZ7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a5hsQAAADcAAAADwAAAAAAAAAAAAAAAACXAgAAZHJzL2Rv&#10;d25yZXYueG1sUEsFBgAAAAAEAAQA9QAAAIgDAAAAAA==&#10;" fillcolor="#ffd966" strokecolor="#ffd966" strokeweight="1pt">
                  <v:fill color2="#fff2cc" angle="-45" focus="-50%" type="gradient"/>
                  <v:shadow color="#7f5f00" opacity=".5" mv:blur="0" offset="1pt,2pt"/>
                  <v:textbox>
                    <w:txbxContent>
                      <w:p w14:paraId="48C0F360" w14:textId="77777777" w:rsidR="00AE0BC1" w:rsidRPr="00261634" w:rsidRDefault="00AE0BC1" w:rsidP="00B62BF4">
                        <w:pPr>
                          <w:jc w:val="center"/>
                          <w:rPr>
                            <w:b/>
                          </w:rPr>
                        </w:pPr>
                        <w:r>
                          <w:rPr>
                            <w:b/>
                          </w:rPr>
                          <w:t>Исполнение</w:t>
                        </w:r>
                      </w:p>
                      <w:p w14:paraId="2D457627" w14:textId="77777777" w:rsidR="00AE0BC1" w:rsidRPr="00BF44C5" w:rsidRDefault="00AE0BC1" w:rsidP="00B62BF4">
                        <w:pPr>
                          <w:jc w:val="left"/>
                          <w:rPr>
                            <w:sz w:val="20"/>
                          </w:rPr>
                        </w:pPr>
                        <w:r w:rsidRPr="00BF44C5">
                          <w:rPr>
                            <w:sz w:val="20"/>
                          </w:rPr>
                          <w:t>Выбирает конструкт и его полюс, чем задает направление своего будущего поведения</w:t>
                        </w:r>
                      </w:p>
                    </w:txbxContent>
                  </v:textbox>
                </v:shape>
                <w10:anchorlock/>
              </v:group>
            </w:pict>
          </mc:Fallback>
        </mc:AlternateContent>
      </w:r>
    </w:p>
    <w:p w14:paraId="01E251FE"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ориентировочной фазе человек рассматривает несколько конструктов, которые можно использовать для интерпретации данной ситуации — то есть он намеренно обдумывает различные возможности, которые могут иметь место. Это аналогично рассмотрению вопроса со всех сторон. </w:t>
      </w:r>
      <w:r w:rsidRPr="00BF44C5">
        <w:rPr>
          <w:b/>
          <w:i/>
          <w:color w:val="000000"/>
          <w:sz w:val="22"/>
          <w:szCs w:val="22"/>
        </w:rPr>
        <w:t>Фаза выбора наступает, когда человек ограничивает число альтернативных конструктов (гипотез) до количества, наиболее приемлемого в данной ситуации</w:t>
      </w:r>
      <w:r w:rsidRPr="00820E88">
        <w:rPr>
          <w:color w:val="000000"/>
          <w:sz w:val="22"/>
          <w:szCs w:val="22"/>
        </w:rPr>
        <w:t xml:space="preserve">. В этот момент он решает, какие преимущественные альтернативы наиболее уместно использовать. И наконец, во время фазы исполнения он выбирает направление действий и определенный шаблон поведения. </w:t>
      </w:r>
    </w:p>
    <w:p w14:paraId="627022BC" w14:textId="77777777" w:rsidR="00972679" w:rsidRPr="00820E88" w:rsidRDefault="00972679" w:rsidP="00BA1D05">
      <w:pPr>
        <w:pStyle w:val="a8"/>
        <w:widowControl w:val="0"/>
        <w:spacing w:before="0" w:after="0" w:line="360" w:lineRule="auto"/>
        <w:jc w:val="both"/>
        <w:rPr>
          <w:color w:val="000000"/>
          <w:sz w:val="22"/>
          <w:szCs w:val="22"/>
        </w:rPr>
      </w:pPr>
      <w:r w:rsidRPr="00BF44C5">
        <w:rPr>
          <w:b/>
          <w:color w:val="000000"/>
          <w:sz w:val="22"/>
          <w:szCs w:val="22"/>
        </w:rPr>
        <w:lastRenderedPageBreak/>
        <w:t>Келли</w:t>
      </w:r>
      <w:r w:rsidRPr="00BF44C5">
        <w:rPr>
          <w:b/>
          <w:i/>
          <w:color w:val="000000"/>
          <w:sz w:val="22"/>
          <w:szCs w:val="22"/>
        </w:rPr>
        <w:t xml:space="preserve"> отмечал</w:t>
      </w:r>
      <w:r w:rsidRPr="00820E88">
        <w:rPr>
          <w:color w:val="000000"/>
          <w:sz w:val="22"/>
          <w:szCs w:val="22"/>
        </w:rPr>
        <w:t xml:space="preserve">, что человек может пройти через ряд циклов ОВИ прежде, чем решит, какой конструкт следует использовать для интерпретации ситуации. </w:t>
      </w:r>
      <w:r w:rsidRPr="00820E88">
        <w:rPr>
          <w:i/>
          <w:iCs/>
          <w:color w:val="000000"/>
          <w:sz w:val="22"/>
          <w:szCs w:val="22"/>
        </w:rPr>
        <w:t xml:space="preserve">Он цитирует Гамлета в качестве классического примера человека, который после упреждения («Быть иль не быть — вот в чем вопрос...») не может решиться на окончательный выбор и вместо этого возвращается в ориентировочную фазу цикла. </w:t>
      </w:r>
    </w:p>
    <w:p w14:paraId="02F17F9D"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Понятие цикла </w:t>
      </w:r>
      <w:r w:rsidRPr="0032665C">
        <w:rPr>
          <w:b/>
          <w:i/>
          <w:color w:val="000000"/>
          <w:sz w:val="22"/>
          <w:szCs w:val="22"/>
        </w:rPr>
        <w:t>ОВИ</w:t>
      </w:r>
      <w:r w:rsidRPr="00820E88">
        <w:rPr>
          <w:color w:val="000000"/>
          <w:sz w:val="22"/>
          <w:szCs w:val="22"/>
        </w:rPr>
        <w:t xml:space="preserve"> согласуется </w:t>
      </w:r>
      <w:r w:rsidRPr="0032665C">
        <w:rPr>
          <w:b/>
          <w:i/>
          <w:color w:val="000000"/>
          <w:sz w:val="22"/>
          <w:szCs w:val="22"/>
        </w:rPr>
        <w:t>с убеждением</w:t>
      </w:r>
      <w:r w:rsidRPr="00820E88">
        <w:rPr>
          <w:color w:val="000000"/>
          <w:sz w:val="22"/>
          <w:szCs w:val="22"/>
        </w:rPr>
        <w:t xml:space="preserve"> </w:t>
      </w:r>
      <w:r w:rsidRPr="00BF44C5">
        <w:rPr>
          <w:b/>
          <w:color w:val="000000"/>
          <w:sz w:val="22"/>
          <w:szCs w:val="22"/>
        </w:rPr>
        <w:t>Келли</w:t>
      </w:r>
      <w:r w:rsidRPr="00820E88">
        <w:rPr>
          <w:color w:val="000000"/>
          <w:sz w:val="22"/>
          <w:szCs w:val="22"/>
        </w:rPr>
        <w:t xml:space="preserve"> в том, что мы постоянно рассматриваем существующие альтернативы, ограничивая их выбор до оптимального для действий, и поступаем в соответствии с нашим выбором. Таким образом, если мы просто изменим наши конструкты, мы, без преувеличения, можем изменить свою жизнь; возможности выбора в теоретической системе </w:t>
      </w:r>
      <w:r w:rsidRPr="00BF44C5">
        <w:rPr>
          <w:b/>
          <w:color w:val="000000"/>
          <w:sz w:val="22"/>
          <w:szCs w:val="22"/>
        </w:rPr>
        <w:t>Келли</w:t>
      </w:r>
      <w:r w:rsidRPr="00820E88">
        <w:rPr>
          <w:color w:val="000000"/>
          <w:sz w:val="22"/>
          <w:szCs w:val="22"/>
        </w:rPr>
        <w:t xml:space="preserve"> поразительны. </w:t>
      </w:r>
      <w:r w:rsidRPr="00BF44C5">
        <w:rPr>
          <w:b/>
          <w:color w:val="000000"/>
          <w:sz w:val="22"/>
          <w:szCs w:val="22"/>
        </w:rPr>
        <w:t>Келли</w:t>
      </w:r>
      <w:r w:rsidRPr="00820E88">
        <w:rPr>
          <w:color w:val="000000"/>
          <w:sz w:val="22"/>
          <w:szCs w:val="22"/>
        </w:rPr>
        <w:t xml:space="preserve">, однако, настаивает также на том, что поскольку мир многомерен, а человек обладает рядом различных категориальных шкал в своей </w:t>
      </w:r>
      <w:proofErr w:type="spellStart"/>
      <w:r w:rsidRPr="00820E88">
        <w:rPr>
          <w:color w:val="000000"/>
          <w:sz w:val="22"/>
          <w:szCs w:val="22"/>
        </w:rPr>
        <w:t>конструктной</w:t>
      </w:r>
      <w:proofErr w:type="spellEnd"/>
      <w:r w:rsidRPr="00820E88">
        <w:rPr>
          <w:color w:val="000000"/>
          <w:sz w:val="22"/>
          <w:szCs w:val="22"/>
        </w:rPr>
        <w:t xml:space="preserve"> системе, он перед тем, как начать действовать, вынужден их сортировать до тех пор, пока не будет представлен один дихотомический параметр выбора. </w:t>
      </w:r>
      <w:r w:rsidRPr="00BF44C5">
        <w:rPr>
          <w:b/>
          <w:i/>
          <w:color w:val="000000"/>
          <w:sz w:val="22"/>
          <w:szCs w:val="22"/>
        </w:rPr>
        <w:t xml:space="preserve">С точки зрения </w:t>
      </w:r>
      <w:r w:rsidRPr="00BF44C5">
        <w:rPr>
          <w:b/>
          <w:color w:val="000000"/>
          <w:sz w:val="22"/>
          <w:szCs w:val="22"/>
        </w:rPr>
        <w:t>Келли</w:t>
      </w:r>
      <w:r w:rsidRPr="00820E88">
        <w:rPr>
          <w:color w:val="000000"/>
          <w:sz w:val="22"/>
          <w:szCs w:val="22"/>
        </w:rPr>
        <w:t xml:space="preserve">, когда человек говорит «важно выбрать между этим и тем», только тогда он готов выработать жизненную стратегию. В конце концов, мы должны уметь анализировать для того, чтобы функционировать разумно. </w:t>
      </w:r>
    </w:p>
    <w:p w14:paraId="05B95114" w14:textId="77777777" w:rsidR="001C06F7" w:rsidRPr="00820E88" w:rsidRDefault="001C06F7" w:rsidP="00BA1D05">
      <w:pPr>
        <w:pStyle w:val="1"/>
        <w:spacing w:before="0" w:after="0"/>
        <w:rPr>
          <w:rFonts w:cs="Arial"/>
        </w:rPr>
      </w:pPr>
      <w:bookmarkStart w:id="94" w:name="_Toc206825247"/>
      <w:bookmarkStart w:id="95" w:name="_Toc216152562"/>
    </w:p>
    <w:p w14:paraId="316811BC" w14:textId="77777777" w:rsidR="00972679" w:rsidRPr="0036035B" w:rsidRDefault="00972679" w:rsidP="00BA1D05">
      <w:pPr>
        <w:pStyle w:val="1"/>
        <w:spacing w:before="0" w:after="0"/>
        <w:rPr>
          <w:rFonts w:cs="Arial"/>
          <w:color w:val="4472C4"/>
        </w:rPr>
      </w:pPr>
      <w:r w:rsidRPr="0036035B">
        <w:rPr>
          <w:rFonts w:cs="Arial"/>
          <w:color w:val="4472C4"/>
        </w:rPr>
        <w:t>3.6. Изменения в конструктной системе</w:t>
      </w:r>
      <w:bookmarkEnd w:id="94"/>
      <w:bookmarkEnd w:id="95"/>
    </w:p>
    <w:p w14:paraId="007D1CE1"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Так называемый </w:t>
      </w:r>
      <w:r w:rsidRPr="00BF44C5">
        <w:rPr>
          <w:b/>
          <w:i/>
          <w:color w:val="000000"/>
          <w:sz w:val="22"/>
          <w:szCs w:val="22"/>
        </w:rPr>
        <w:t xml:space="preserve">вывод о научении предполагает, что система личностных конструктов — это набор гипотез о нашем вечно меняющемся мире, которые постоянно проверяются опытом. </w:t>
      </w:r>
      <w:r w:rsidRPr="00820E88">
        <w:rPr>
          <w:color w:val="000000"/>
          <w:sz w:val="22"/>
          <w:szCs w:val="22"/>
        </w:rPr>
        <w:t xml:space="preserve">Обратная связь, позволяющая судить о том, насколько хорошо эти гипотезы помогли нам прогнозировать будущее, приводит к изменению конструктов, которые, в свою очередь, используются как новые гипотезы для последовательного изменения системы. </w:t>
      </w:r>
      <w:r w:rsidRPr="00BF44C5">
        <w:rPr>
          <w:b/>
          <w:i/>
          <w:color w:val="000000"/>
          <w:sz w:val="22"/>
          <w:szCs w:val="22"/>
        </w:rPr>
        <w:t>Те конструкты, которые оказываются полезными, сохраняются, а остальные — пересматриваются или отбрасываются</w:t>
      </w:r>
      <w:r w:rsidRPr="00820E88">
        <w:rPr>
          <w:color w:val="000000"/>
          <w:sz w:val="22"/>
          <w:szCs w:val="22"/>
        </w:rPr>
        <w:t xml:space="preserve">. Таким образом, по </w:t>
      </w:r>
      <w:r w:rsidRPr="00BF44C5">
        <w:rPr>
          <w:b/>
          <w:color w:val="000000"/>
          <w:sz w:val="22"/>
          <w:szCs w:val="22"/>
        </w:rPr>
        <w:t>Келли</w:t>
      </w:r>
      <w:r w:rsidRPr="00820E88">
        <w:rPr>
          <w:color w:val="000000"/>
          <w:sz w:val="22"/>
          <w:szCs w:val="22"/>
        </w:rPr>
        <w:t xml:space="preserve">, </w:t>
      </w:r>
      <w:proofErr w:type="spellStart"/>
      <w:r w:rsidRPr="00820E88">
        <w:rPr>
          <w:color w:val="000000"/>
          <w:sz w:val="22"/>
          <w:szCs w:val="22"/>
        </w:rPr>
        <w:t>конструктная</w:t>
      </w:r>
      <w:proofErr w:type="spellEnd"/>
      <w:r w:rsidRPr="00820E88">
        <w:rPr>
          <w:color w:val="000000"/>
          <w:sz w:val="22"/>
          <w:szCs w:val="22"/>
        </w:rPr>
        <w:t xml:space="preserve"> система последовательно пересматривается с обоснованным отбором для принятия правильных решений. </w:t>
      </w:r>
    </w:p>
    <w:p w14:paraId="5AC981D2" w14:textId="77777777" w:rsidR="00BF44C5"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По </w:t>
      </w:r>
      <w:r w:rsidRPr="00BF44C5">
        <w:rPr>
          <w:b/>
          <w:color w:val="000000"/>
          <w:sz w:val="22"/>
          <w:szCs w:val="22"/>
        </w:rPr>
        <w:t>Келли</w:t>
      </w:r>
      <w:r w:rsidRPr="00820E88">
        <w:rPr>
          <w:color w:val="000000"/>
          <w:sz w:val="22"/>
          <w:szCs w:val="22"/>
        </w:rPr>
        <w:t xml:space="preserve">, </w:t>
      </w:r>
      <w:r w:rsidRPr="00BF44C5">
        <w:rPr>
          <w:b/>
          <w:i/>
          <w:color w:val="000000"/>
          <w:sz w:val="22"/>
          <w:szCs w:val="22"/>
        </w:rPr>
        <w:t>опыт человека — это перестройка его жизни, основанная на пересмотре конструктов под влиянием текущих событий.</w:t>
      </w:r>
      <w:r w:rsidRPr="00820E88">
        <w:rPr>
          <w:color w:val="000000"/>
          <w:sz w:val="22"/>
          <w:szCs w:val="22"/>
        </w:rPr>
        <w:t xml:space="preserve"> Это означает, что человек приобретает мало опыта или вообще не приобретает его, если после наблюдения реальной последовательности событий он все же интерпретирует события по-старому. </w:t>
      </w:r>
    </w:p>
    <w:p w14:paraId="7F863F93" w14:textId="77777777" w:rsidR="00B73159" w:rsidRPr="00820E88" w:rsidRDefault="00972679" w:rsidP="00BA1D05">
      <w:pPr>
        <w:pStyle w:val="a8"/>
        <w:widowControl w:val="0"/>
        <w:spacing w:before="0" w:after="0" w:line="360" w:lineRule="auto"/>
        <w:jc w:val="both"/>
        <w:rPr>
          <w:i/>
          <w:iCs/>
          <w:color w:val="000000"/>
          <w:sz w:val="22"/>
          <w:szCs w:val="22"/>
        </w:rPr>
      </w:pPr>
      <w:r w:rsidRPr="00BF44C5">
        <w:rPr>
          <w:i/>
          <w:iCs/>
          <w:color w:val="000000"/>
          <w:sz w:val="22"/>
          <w:szCs w:val="22"/>
          <w:u w:val="single"/>
        </w:rPr>
        <w:t>Например</w:t>
      </w:r>
      <w:r w:rsidRPr="00820E88">
        <w:rPr>
          <w:i/>
          <w:iCs/>
          <w:color w:val="000000"/>
          <w:sz w:val="22"/>
          <w:szCs w:val="22"/>
        </w:rPr>
        <w:t xml:space="preserve">, если профессор преподает свой предмет в течение 10 лет и все эти годы читает одни и те же лекции, делая это так же, как в первый год преподавания, Келли спросил бы, действительно ли у него десятилетний стаж преподавания. С другой </w:t>
      </w:r>
      <w:r w:rsidRPr="00820E88">
        <w:rPr>
          <w:i/>
          <w:iCs/>
          <w:color w:val="000000"/>
          <w:sz w:val="22"/>
          <w:szCs w:val="22"/>
        </w:rPr>
        <w:lastRenderedPageBreak/>
        <w:t xml:space="preserve">стороны, если то, чему он учил в первый год, заставило его изменить и усовершенствовать преподавание на второй год и делать это последовательно в течение всех десяти лет, он на законном основании может заявить, что у него десятилетний опыт преподавания. </w:t>
      </w:r>
    </w:p>
    <w:p w14:paraId="5C41D5C6" w14:textId="77777777" w:rsidR="00972679" w:rsidRPr="00BF44C5" w:rsidRDefault="007D7DDC" w:rsidP="00BA1D05">
      <w:pPr>
        <w:pStyle w:val="a8"/>
        <w:widowControl w:val="0"/>
        <w:spacing w:before="0" w:after="0" w:line="360" w:lineRule="auto"/>
        <w:jc w:val="both"/>
        <w:rPr>
          <w:i/>
          <w:iCs/>
          <w:color w:val="000000"/>
          <w:sz w:val="22"/>
          <w:szCs w:val="22"/>
        </w:rPr>
      </w:pPr>
      <w:r w:rsidRPr="00820E88">
        <w:rPr>
          <w:iCs/>
          <w:color w:val="000000"/>
          <w:sz w:val="22"/>
          <w:szCs w:val="22"/>
          <w:highlight w:val="yellow"/>
        </w:rPr>
        <w:t xml:space="preserve">Видеовставка 17. </w:t>
      </w:r>
      <w:r w:rsidR="00B73159" w:rsidRPr="00BF44C5">
        <w:rPr>
          <w:i/>
          <w:iCs/>
          <w:color w:val="000000"/>
          <w:sz w:val="22"/>
          <w:szCs w:val="22"/>
          <w:highlight w:val="yellow"/>
        </w:rPr>
        <w:t>Е</w:t>
      </w:r>
      <w:r w:rsidR="00972679" w:rsidRPr="00BF44C5">
        <w:rPr>
          <w:i/>
          <w:iCs/>
          <w:color w:val="000000"/>
          <w:sz w:val="22"/>
          <w:szCs w:val="22"/>
          <w:highlight w:val="yellow"/>
        </w:rPr>
        <w:t>сли работник после пяти лет работы им</w:t>
      </w:r>
      <w:r w:rsidR="00C47AC7" w:rsidRPr="00BF44C5">
        <w:rPr>
          <w:i/>
          <w:iCs/>
          <w:color w:val="000000"/>
          <w:sz w:val="22"/>
          <w:szCs w:val="22"/>
          <w:highlight w:val="yellow"/>
        </w:rPr>
        <w:t>еет неизменные результаты, также</w:t>
      </w:r>
      <w:r w:rsidR="00972679" w:rsidRPr="00BF44C5">
        <w:rPr>
          <w:i/>
          <w:iCs/>
          <w:color w:val="000000"/>
          <w:sz w:val="22"/>
          <w:szCs w:val="22"/>
          <w:highlight w:val="yellow"/>
        </w:rPr>
        <w:t xml:space="preserve"> часто делает те же самые ошибки, то можно у</w:t>
      </w:r>
      <w:r w:rsidR="00C47AC7" w:rsidRPr="00BF44C5">
        <w:rPr>
          <w:i/>
          <w:iCs/>
          <w:color w:val="000000"/>
          <w:sz w:val="22"/>
          <w:szCs w:val="22"/>
          <w:highlight w:val="yellow"/>
        </w:rPr>
        <w:t>сомниться в наличии у него пятилетнего</w:t>
      </w:r>
      <w:r w:rsidR="00972679" w:rsidRPr="00BF44C5">
        <w:rPr>
          <w:i/>
          <w:iCs/>
          <w:color w:val="000000"/>
          <w:sz w:val="22"/>
          <w:szCs w:val="22"/>
          <w:highlight w:val="yellow"/>
        </w:rPr>
        <w:t xml:space="preserve"> опыта. Если же с к</w:t>
      </w:r>
      <w:r w:rsidR="00C47AC7" w:rsidRPr="00BF44C5">
        <w:rPr>
          <w:i/>
          <w:iCs/>
          <w:color w:val="000000"/>
          <w:sz w:val="22"/>
          <w:szCs w:val="22"/>
          <w:highlight w:val="yellow"/>
        </w:rPr>
        <w:t>аждым годом показатели этого работника</w:t>
      </w:r>
      <w:r w:rsidR="00972679" w:rsidRPr="00BF44C5">
        <w:rPr>
          <w:i/>
          <w:iCs/>
          <w:color w:val="000000"/>
          <w:sz w:val="22"/>
          <w:szCs w:val="22"/>
          <w:highlight w:val="yellow"/>
        </w:rPr>
        <w:t xml:space="preserve"> улучшаются, его продажи растут, то можно констатировать, что он опытный и успешный специалист.</w:t>
      </w:r>
      <w:r w:rsidR="00972679" w:rsidRPr="00BF44C5">
        <w:rPr>
          <w:i/>
          <w:iCs/>
          <w:color w:val="000000"/>
          <w:sz w:val="22"/>
          <w:szCs w:val="22"/>
        </w:rPr>
        <w:t xml:space="preserve"> </w:t>
      </w:r>
    </w:p>
    <w:p w14:paraId="64B2F202" w14:textId="77777777" w:rsidR="00B73159" w:rsidRPr="00820E88" w:rsidRDefault="005763CC" w:rsidP="00BA1D05">
      <w:pPr>
        <w:pStyle w:val="a8"/>
        <w:widowControl w:val="0"/>
        <w:spacing w:before="0" w:after="0" w:line="360" w:lineRule="auto"/>
        <w:jc w:val="both"/>
        <w:rPr>
          <w:i/>
          <w:iCs/>
          <w:color w:val="000000"/>
          <w:sz w:val="22"/>
          <w:szCs w:val="22"/>
        </w:rPr>
      </w:pPr>
      <w:r w:rsidRPr="00820E88">
        <w:rPr>
          <w:i/>
          <w:iCs/>
          <w:color w:val="000000"/>
          <w:sz w:val="22"/>
          <w:szCs w:val="22"/>
          <w:highlight w:val="cyan"/>
        </w:rPr>
        <w:t>Рис. Иллюстрация</w:t>
      </w:r>
      <w:r w:rsidR="007D7DDC" w:rsidRPr="00820E88">
        <w:rPr>
          <w:color w:val="000000"/>
          <w:szCs w:val="22"/>
          <w:highlight w:val="green"/>
        </w:rPr>
        <w:t xml:space="preserve"> Масштабируемый рисунок и статичный для читалки</w:t>
      </w:r>
    </w:p>
    <w:p w14:paraId="3FFB11D7" w14:textId="77777777" w:rsidR="005763CC" w:rsidRPr="00820E88" w:rsidRDefault="00C2509E" w:rsidP="00BA1D05">
      <w:pPr>
        <w:pStyle w:val="a8"/>
        <w:widowControl w:val="0"/>
        <w:spacing w:before="0" w:after="0" w:line="360" w:lineRule="auto"/>
        <w:jc w:val="both"/>
        <w:rPr>
          <w:i/>
          <w:iCs/>
          <w:color w:val="000000"/>
          <w:sz w:val="22"/>
          <w:szCs w:val="22"/>
        </w:rPr>
      </w:pPr>
      <w:r>
        <w:rPr>
          <w:noProof/>
        </w:rPr>
        <mc:AlternateContent>
          <mc:Choice Requires="wps">
            <w:drawing>
              <wp:anchor distT="0" distB="0" distL="114300" distR="114300" simplePos="0" relativeHeight="251646976" behindDoc="0" locked="0" layoutInCell="1" allowOverlap="1" wp14:anchorId="2F4F0B8B" wp14:editId="067A9596">
                <wp:simplePos x="0" y="0"/>
                <wp:positionH relativeFrom="column">
                  <wp:align>center</wp:align>
                </wp:positionH>
                <wp:positionV relativeFrom="paragraph">
                  <wp:posOffset>0</wp:posOffset>
                </wp:positionV>
                <wp:extent cx="2376170" cy="1068070"/>
                <wp:effectExtent l="9525" t="9525" r="12065" b="27305"/>
                <wp:wrapNone/>
                <wp:docPr id="1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1068070"/>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1467345A" w14:textId="77777777" w:rsidR="00AE0BC1" w:rsidRDefault="00AE0BC1" w:rsidP="00BF44C5">
                            <w:pPr>
                              <w:spacing w:before="0" w:after="0" w:line="360" w:lineRule="auto"/>
                              <w:jc w:val="center"/>
                            </w:pPr>
                            <w:r>
                              <w:t>Приобретение опыта</w:t>
                            </w:r>
                          </w:p>
                          <w:p w14:paraId="56501179" w14:textId="77777777" w:rsidR="00AE0BC1" w:rsidRDefault="00AE0BC1" w:rsidP="00BF44C5">
                            <w:pPr>
                              <w:spacing w:before="0" w:after="0" w:line="360" w:lineRule="auto"/>
                              <w:jc w:val="center"/>
                            </w:pPr>
                            <w:r>
                              <w:t>=</w:t>
                            </w:r>
                          </w:p>
                          <w:p w14:paraId="58BB3250" w14:textId="77777777" w:rsidR="00AE0BC1" w:rsidRDefault="00AE0BC1" w:rsidP="00BF44C5">
                            <w:pPr>
                              <w:spacing w:before="0" w:after="0" w:line="360" w:lineRule="auto"/>
                              <w:jc w:val="center"/>
                            </w:pPr>
                            <w:r>
                              <w:t>Постоянный пересмотр личностных конструктов</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F4F0B8B" id="_x0000_s1072" type="#_x0000_t202" style="position:absolute;left:0;text-align:left;margin-left:0;margin-top:0;width:187.1pt;height:84.1pt;z-index:251646976;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" fillcolor="#ffd966" strokecolor="#ffd966" strokeweight="1pt">
                <v:fill color2="#fff2cc" angle="-45" focus="-50%" type="gradient"/>
                <v:shadow on="t" color="#7f5f00" opacity=".5" mv:blur="0" offset="1pt,2pt"/>
                <v:textbox style="mso-fit-shape-to-text:t">
                  <w:txbxContent>
                    <w:p w14:paraId="1467345A" w14:textId="77777777" w:rsidR="00AE0BC1" w:rsidRDefault="00AE0BC1" w:rsidP="00BF44C5">
                      <w:pPr>
                        <w:spacing w:before="0" w:after="0" w:line="360" w:lineRule="auto"/>
                        <w:jc w:val="center"/>
                      </w:pPr>
                      <w:r>
                        <w:t>Приобретение опыта</w:t>
                      </w:r>
                    </w:p>
                    <w:p w14:paraId="56501179" w14:textId="77777777" w:rsidR="00AE0BC1" w:rsidRDefault="00AE0BC1" w:rsidP="00BF44C5">
                      <w:pPr>
                        <w:spacing w:before="0" w:after="0" w:line="360" w:lineRule="auto"/>
                        <w:jc w:val="center"/>
                      </w:pPr>
                      <w:r>
                        <w:t>=</w:t>
                      </w:r>
                    </w:p>
                    <w:p w14:paraId="58BB3250" w14:textId="77777777" w:rsidR="00AE0BC1" w:rsidRDefault="00AE0BC1" w:rsidP="00BF44C5">
                      <w:pPr>
                        <w:spacing w:before="0" w:after="0" w:line="360" w:lineRule="auto"/>
                        <w:jc w:val="center"/>
                      </w:pPr>
                      <w:r>
                        <w:t>Постоянный пересмотр личностных конструктов</w:t>
                      </w:r>
                    </w:p>
                  </w:txbxContent>
                </v:textbox>
              </v:shape>
            </w:pict>
          </mc:Fallback>
        </mc:AlternateContent>
      </w:r>
    </w:p>
    <w:p w14:paraId="1DE83A27" w14:textId="77777777" w:rsidR="005763CC" w:rsidRPr="00820E88" w:rsidRDefault="005763CC" w:rsidP="00BA1D05">
      <w:pPr>
        <w:pStyle w:val="a8"/>
        <w:widowControl w:val="0"/>
        <w:spacing w:before="0" w:after="0" w:line="360" w:lineRule="auto"/>
        <w:jc w:val="both"/>
        <w:rPr>
          <w:i/>
          <w:iCs/>
          <w:color w:val="000000"/>
          <w:sz w:val="22"/>
          <w:szCs w:val="22"/>
        </w:rPr>
      </w:pPr>
    </w:p>
    <w:p w14:paraId="710BA3DC" w14:textId="77777777" w:rsidR="005763CC" w:rsidRPr="00820E88" w:rsidRDefault="005763CC" w:rsidP="00BA1D05">
      <w:pPr>
        <w:pStyle w:val="a8"/>
        <w:widowControl w:val="0"/>
        <w:spacing w:before="0" w:after="0" w:line="360" w:lineRule="auto"/>
        <w:jc w:val="both"/>
        <w:rPr>
          <w:i/>
          <w:iCs/>
          <w:color w:val="000000"/>
          <w:sz w:val="22"/>
          <w:szCs w:val="22"/>
        </w:rPr>
      </w:pPr>
    </w:p>
    <w:p w14:paraId="669A29E1" w14:textId="77777777" w:rsidR="005763CC" w:rsidRPr="00820E88" w:rsidRDefault="005763CC" w:rsidP="00BA1D05">
      <w:pPr>
        <w:pStyle w:val="a8"/>
        <w:widowControl w:val="0"/>
        <w:spacing w:before="0" w:after="0" w:line="360" w:lineRule="auto"/>
        <w:jc w:val="both"/>
        <w:rPr>
          <w:i/>
          <w:iCs/>
          <w:color w:val="000000"/>
          <w:sz w:val="22"/>
          <w:szCs w:val="22"/>
        </w:rPr>
      </w:pPr>
    </w:p>
    <w:p w14:paraId="4345796D" w14:textId="77777777" w:rsidR="00CD441F" w:rsidRPr="00820E88" w:rsidRDefault="00CD441F" w:rsidP="00BA1D05">
      <w:pPr>
        <w:pStyle w:val="a8"/>
        <w:widowControl w:val="0"/>
        <w:spacing w:before="0" w:after="0" w:line="360" w:lineRule="auto"/>
        <w:jc w:val="both"/>
        <w:rPr>
          <w:color w:val="000000"/>
          <w:sz w:val="22"/>
          <w:szCs w:val="22"/>
        </w:rPr>
      </w:pPr>
    </w:p>
    <w:p w14:paraId="5B501886"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Вывод о модуляции, сделанный </w:t>
      </w:r>
      <w:r w:rsidRPr="00BF44C5">
        <w:rPr>
          <w:b/>
          <w:color w:val="000000"/>
          <w:sz w:val="22"/>
          <w:szCs w:val="22"/>
        </w:rPr>
        <w:t>Келли</w:t>
      </w:r>
      <w:r w:rsidRPr="00820E88">
        <w:rPr>
          <w:color w:val="000000"/>
          <w:sz w:val="22"/>
          <w:szCs w:val="22"/>
        </w:rPr>
        <w:t xml:space="preserve">, уточняет условия, при которых изменяется </w:t>
      </w:r>
      <w:proofErr w:type="spellStart"/>
      <w:r w:rsidRPr="00820E88">
        <w:rPr>
          <w:color w:val="000000"/>
          <w:sz w:val="22"/>
          <w:szCs w:val="22"/>
        </w:rPr>
        <w:t>конструктная</w:t>
      </w:r>
      <w:proofErr w:type="spellEnd"/>
      <w:r w:rsidRPr="00820E88">
        <w:rPr>
          <w:color w:val="000000"/>
          <w:sz w:val="22"/>
          <w:szCs w:val="22"/>
        </w:rPr>
        <w:t xml:space="preserve"> система человека: «Изменение </w:t>
      </w:r>
      <w:proofErr w:type="spellStart"/>
      <w:r w:rsidRPr="00820E88">
        <w:rPr>
          <w:color w:val="000000"/>
          <w:sz w:val="22"/>
          <w:szCs w:val="22"/>
        </w:rPr>
        <w:t>конструктной</w:t>
      </w:r>
      <w:proofErr w:type="spellEnd"/>
      <w:r w:rsidRPr="00820E88">
        <w:rPr>
          <w:color w:val="000000"/>
          <w:sz w:val="22"/>
          <w:szCs w:val="22"/>
        </w:rPr>
        <w:t xml:space="preserve"> системы человека ограничено проницаемостью конструктов в пределах того диапазона применимости, в котором находятся эти изменения». Как уже указывалось, понятие «</w:t>
      </w:r>
      <w:r w:rsidRPr="00BF44C5">
        <w:rPr>
          <w:b/>
          <w:i/>
          <w:color w:val="000000"/>
          <w:sz w:val="22"/>
          <w:szCs w:val="22"/>
        </w:rPr>
        <w:t>проницаемость</w:t>
      </w:r>
      <w:r w:rsidRPr="00820E88">
        <w:rPr>
          <w:color w:val="000000"/>
          <w:sz w:val="22"/>
          <w:szCs w:val="22"/>
        </w:rPr>
        <w:t xml:space="preserve">» относится к степени, с которой конструкт может ассимилировать новый опыт и события в пределах своего диапазона применимости. Таким образом, этот вывод подразумевает, что чем более проницаемы (открыты) подчиняющие конструкты человека, тем больше возможность изменения внутри структур, к которым они относятся. Если у человека нет подчиняющих конструктов для интерпретированного изменения, то изменение не может иметь места в его системе. Такой человек психологически </w:t>
      </w:r>
      <w:proofErr w:type="spellStart"/>
      <w:r w:rsidRPr="00820E88">
        <w:rPr>
          <w:color w:val="000000"/>
          <w:sz w:val="22"/>
          <w:szCs w:val="22"/>
        </w:rPr>
        <w:t>ригиден</w:t>
      </w:r>
      <w:proofErr w:type="spellEnd"/>
      <w:r w:rsidRPr="00820E88">
        <w:rPr>
          <w:color w:val="000000"/>
          <w:sz w:val="22"/>
          <w:szCs w:val="22"/>
        </w:rPr>
        <w:t xml:space="preserve">. Следовательно, человек должен быть способен не только интерпретировать новые события или пересматривать старые, но также анализировать само изменение. Иначе говоря, так как изменение конструкта или набора конструктов само по себе является событием, человек должен иметь какую-то концептуальную структуру для того, чтобы интерпретировать изменения своей </w:t>
      </w:r>
      <w:proofErr w:type="spellStart"/>
      <w:r w:rsidRPr="00820E88">
        <w:rPr>
          <w:color w:val="000000"/>
          <w:sz w:val="22"/>
          <w:szCs w:val="22"/>
        </w:rPr>
        <w:t>конструктной</w:t>
      </w:r>
      <w:proofErr w:type="spellEnd"/>
      <w:r w:rsidRPr="00820E88">
        <w:rPr>
          <w:color w:val="000000"/>
          <w:sz w:val="22"/>
          <w:szCs w:val="22"/>
        </w:rPr>
        <w:t xml:space="preserve"> системы. </w:t>
      </w:r>
    </w:p>
    <w:p w14:paraId="2AC9A2EC" w14:textId="77777777" w:rsidR="00F2069C" w:rsidRPr="00820E88" w:rsidRDefault="007D7DDC" w:rsidP="00BF44C5">
      <w:pPr>
        <w:pStyle w:val="3"/>
        <w:shd w:val="clear" w:color="auto" w:fill="FFFFFF"/>
        <w:spacing w:before="0" w:line="360" w:lineRule="auto"/>
        <w:textAlignment w:val="baseline"/>
        <w:rPr>
          <w:rFonts w:ascii="Arial" w:hAnsi="Arial" w:cs="Arial"/>
          <w:color w:val="323232"/>
          <w:sz w:val="23"/>
          <w:szCs w:val="23"/>
          <w:highlight w:val="green"/>
        </w:rPr>
      </w:pPr>
      <w:r w:rsidRPr="00820E88">
        <w:rPr>
          <w:rFonts w:ascii="Arial" w:hAnsi="Arial" w:cs="Arial"/>
          <w:b w:val="0"/>
          <w:color w:val="323232"/>
          <w:sz w:val="23"/>
          <w:szCs w:val="23"/>
          <w:highlight w:val="green"/>
        </w:rPr>
        <w:t>Медиавставка.</w:t>
      </w:r>
      <w:r w:rsidRPr="00820E88">
        <w:rPr>
          <w:rFonts w:ascii="Arial" w:hAnsi="Arial" w:cs="Arial"/>
          <w:color w:val="323232"/>
          <w:sz w:val="23"/>
          <w:szCs w:val="23"/>
          <w:highlight w:val="green"/>
        </w:rPr>
        <w:t xml:space="preserve"> </w:t>
      </w:r>
      <w:r w:rsidR="00F2069C" w:rsidRPr="00820E88">
        <w:rPr>
          <w:rFonts w:ascii="Arial" w:hAnsi="Arial" w:cs="Arial"/>
          <w:color w:val="323232"/>
          <w:sz w:val="23"/>
          <w:szCs w:val="23"/>
          <w:highlight w:val="green"/>
        </w:rPr>
        <w:t>Можно ли менять личностные конструкты?</w:t>
      </w:r>
    </w:p>
    <w:p w14:paraId="147C1433" w14:textId="77777777" w:rsidR="00F2069C" w:rsidRPr="00BF44C5" w:rsidRDefault="00F2069C" w:rsidP="00BF44C5">
      <w:pPr>
        <w:pStyle w:val="a8"/>
        <w:shd w:val="clear" w:color="auto" w:fill="FFFFFF"/>
        <w:spacing w:before="0" w:after="0" w:line="360" w:lineRule="auto"/>
        <w:jc w:val="both"/>
        <w:textAlignment w:val="baseline"/>
        <w:rPr>
          <w:b/>
          <w:color w:val="323232"/>
          <w:sz w:val="22"/>
          <w:szCs w:val="21"/>
        </w:rPr>
      </w:pPr>
      <w:r w:rsidRPr="00BF44C5">
        <w:rPr>
          <w:b/>
          <w:color w:val="323232"/>
          <w:sz w:val="22"/>
          <w:szCs w:val="21"/>
          <w:highlight w:val="green"/>
        </w:rPr>
        <w:t>Некоторые, не важные или не ставшие еще совсем привычными, менять можно. Личностно</w:t>
      </w:r>
      <w:r w:rsidR="00BF44C5">
        <w:rPr>
          <w:b/>
          <w:color w:val="323232"/>
          <w:sz w:val="22"/>
          <w:szCs w:val="21"/>
          <w:highlight w:val="green"/>
        </w:rPr>
        <w:t>-</w:t>
      </w:r>
      <w:r w:rsidRPr="00BF44C5">
        <w:rPr>
          <w:b/>
          <w:color w:val="323232"/>
          <w:sz w:val="22"/>
          <w:szCs w:val="21"/>
          <w:highlight w:val="green"/>
        </w:rPr>
        <w:t xml:space="preserve">значимые и давно ставшие </w:t>
      </w:r>
      <w:proofErr w:type="spellStart"/>
      <w:r w:rsidRPr="00BF44C5">
        <w:rPr>
          <w:b/>
          <w:color w:val="323232"/>
          <w:sz w:val="22"/>
          <w:szCs w:val="21"/>
          <w:highlight w:val="green"/>
        </w:rPr>
        <w:t>привычнами</w:t>
      </w:r>
      <w:proofErr w:type="spellEnd"/>
      <w:r w:rsidRPr="00BF44C5">
        <w:rPr>
          <w:b/>
          <w:color w:val="323232"/>
          <w:sz w:val="22"/>
          <w:szCs w:val="21"/>
          <w:highlight w:val="green"/>
        </w:rPr>
        <w:t xml:space="preserve"> - менять очень сложно.</w:t>
      </w:r>
    </w:p>
    <w:p w14:paraId="771FA18B" w14:textId="77777777" w:rsidR="00F2069C" w:rsidRPr="00820E88" w:rsidRDefault="00607708"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r w:rsidRPr="00820E88">
        <w:rPr>
          <w:color w:val="000000"/>
          <w:sz w:val="22"/>
          <w:szCs w:val="22"/>
        </w:rPr>
        <w:t>.</w:t>
      </w:r>
    </w:p>
    <w:p w14:paraId="13855A78" w14:textId="77777777" w:rsidR="00607708" w:rsidRPr="00820E88" w:rsidRDefault="00C2509E" w:rsidP="00BF44C5">
      <w:pPr>
        <w:pStyle w:val="a8"/>
        <w:widowControl w:val="0"/>
        <w:spacing w:before="0" w:after="0" w:line="360" w:lineRule="auto"/>
        <w:jc w:val="center"/>
        <w:rPr>
          <w:color w:val="000000"/>
          <w:sz w:val="22"/>
          <w:szCs w:val="22"/>
        </w:rPr>
      </w:pPr>
      <w:r>
        <w:rPr>
          <w:noProof/>
          <w:color w:val="000000"/>
          <w:sz w:val="22"/>
          <w:szCs w:val="22"/>
        </w:rPr>
        <w:lastRenderedPageBreak/>
        <w:drawing>
          <wp:inline distT="0" distB="0" distL="0" distR="0" wp14:anchorId="27C9626A" wp14:editId="73D14034">
            <wp:extent cx="1463040" cy="1242060"/>
            <wp:effectExtent l="0" t="0" r="0" b="0"/>
            <wp:docPr id="49" name="Рисунок 49" descr="i_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_0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63040" cy="1242060"/>
                    </a:xfrm>
                    <a:prstGeom prst="rect">
                      <a:avLst/>
                    </a:prstGeom>
                    <a:noFill/>
                    <a:ln>
                      <a:noFill/>
                    </a:ln>
                  </pic:spPr>
                </pic:pic>
              </a:graphicData>
            </a:graphic>
          </wp:inline>
        </w:drawing>
      </w:r>
    </w:p>
    <w:p w14:paraId="7DEC6291"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Изменения в отношениях со значимыми другими — не единственное обстоятельство, которое заставляет наши конструкты меняться. Иногда даже очень полезные конструкты, которые использовались долгое время, становятся менее, чем раньше, пригодными для точного прогноза событий. </w:t>
      </w:r>
      <w:r w:rsidRPr="00BF44C5">
        <w:rPr>
          <w:b/>
          <w:color w:val="000000"/>
          <w:sz w:val="22"/>
          <w:szCs w:val="22"/>
        </w:rPr>
        <w:t>Келли</w:t>
      </w:r>
      <w:r w:rsidRPr="00BF44C5">
        <w:rPr>
          <w:b/>
          <w:i/>
          <w:color w:val="000000"/>
          <w:sz w:val="22"/>
          <w:szCs w:val="22"/>
        </w:rPr>
        <w:t xml:space="preserve"> считал</w:t>
      </w:r>
      <w:r w:rsidRPr="00820E88">
        <w:rPr>
          <w:color w:val="000000"/>
          <w:sz w:val="22"/>
          <w:szCs w:val="22"/>
        </w:rPr>
        <w:t xml:space="preserve">, что в таких случаях удобный знакомый конструкт будет изменен, хотя бы слегка. Это, вероятно, и происходит почти постоянно с часто используемыми конструктами, потому что наш прогноз событий никогда не бывает совершенным. Однако происходящие таким образом изменения не затрагивают существенно </w:t>
      </w:r>
      <w:proofErr w:type="spellStart"/>
      <w:r w:rsidRPr="00820E88">
        <w:rPr>
          <w:color w:val="000000"/>
          <w:sz w:val="22"/>
          <w:szCs w:val="22"/>
        </w:rPr>
        <w:t>конструктную</w:t>
      </w:r>
      <w:proofErr w:type="spellEnd"/>
      <w:r w:rsidRPr="00820E88">
        <w:rPr>
          <w:color w:val="000000"/>
          <w:sz w:val="22"/>
          <w:szCs w:val="22"/>
        </w:rPr>
        <w:t xml:space="preserve"> систему. Это просто небольшая коррекция того, как человек понимает события. </w:t>
      </w:r>
    </w:p>
    <w:p w14:paraId="708E3E9F" w14:textId="77777777" w:rsidR="001C06F7" w:rsidRPr="00820E88" w:rsidRDefault="001C06F7" w:rsidP="00BA1D05">
      <w:pPr>
        <w:pStyle w:val="1"/>
        <w:spacing w:before="0" w:after="0"/>
        <w:rPr>
          <w:rFonts w:cs="Arial"/>
        </w:rPr>
      </w:pPr>
      <w:bookmarkStart w:id="96" w:name="_Toc206825248"/>
      <w:bookmarkStart w:id="97" w:name="_Toc216152563"/>
    </w:p>
    <w:p w14:paraId="1C0553F9" w14:textId="77777777" w:rsidR="00972679" w:rsidRPr="0036035B" w:rsidRDefault="00972679" w:rsidP="00BA1D05">
      <w:pPr>
        <w:pStyle w:val="1"/>
        <w:spacing w:before="0" w:after="0"/>
        <w:rPr>
          <w:rFonts w:cs="Arial"/>
          <w:color w:val="4472C4"/>
        </w:rPr>
      </w:pPr>
      <w:r w:rsidRPr="0036035B">
        <w:rPr>
          <w:rFonts w:cs="Arial"/>
          <w:color w:val="4472C4"/>
        </w:rPr>
        <w:t>3.7. Социальные отношения и личностные конструкты</w:t>
      </w:r>
      <w:bookmarkEnd w:id="96"/>
      <w:bookmarkEnd w:id="97"/>
    </w:p>
    <w:p w14:paraId="137334D4"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Если, как </w:t>
      </w:r>
      <w:r w:rsidRPr="00FC6862">
        <w:rPr>
          <w:b/>
          <w:color w:val="000000"/>
          <w:sz w:val="22"/>
          <w:szCs w:val="22"/>
        </w:rPr>
        <w:t>Келли</w:t>
      </w:r>
      <w:r w:rsidRPr="00FC6862">
        <w:rPr>
          <w:b/>
          <w:i/>
          <w:color w:val="000000"/>
          <w:sz w:val="22"/>
          <w:szCs w:val="22"/>
        </w:rPr>
        <w:t xml:space="preserve"> утверждал</w:t>
      </w:r>
      <w:r w:rsidRPr="00820E88">
        <w:rPr>
          <w:color w:val="000000"/>
          <w:sz w:val="22"/>
          <w:szCs w:val="22"/>
        </w:rPr>
        <w:t xml:space="preserve"> в своем выводе об индивидуальности, люди отличаются друг от друга тем, как они интерпретируют ситуации, то, следовательно, они могут быть похожими друг на друга, если интерпретируют свой опыт схожим образом. «Рыбак рыбака видит издалека». Эта идея определенно выражена в выводе об общности: «Если человек интерпретирует опыт в какой-то мере подобно тому, как это делает другой человек, то его психические процессы подобны психическим процессам другого человека». Итак, </w:t>
      </w:r>
      <w:r w:rsidRPr="00FC6862">
        <w:rPr>
          <w:b/>
          <w:i/>
          <w:color w:val="000000"/>
          <w:sz w:val="22"/>
          <w:szCs w:val="22"/>
        </w:rPr>
        <w:t>если два человека разделяют взгляды на мир (то есть схожи в своей интерпретации личного опыта), вероятно, и вести себя они будут похоже (то есть они будут схожими личностями).</w:t>
      </w:r>
      <w:r w:rsidRPr="00820E88">
        <w:rPr>
          <w:color w:val="000000"/>
          <w:sz w:val="22"/>
          <w:szCs w:val="22"/>
        </w:rPr>
        <w:t xml:space="preserve"> Необходимо заметить, что люди похожи не потому, что они пережили одни и те же события в жизни, и не потому, что их поведение похоже — они похожи потому, что события для них имеют приблизительно одинаковое психологическое значение. В соответствии со своей когнитивной ориентацией, </w:t>
      </w:r>
      <w:r w:rsidRPr="00FC6862">
        <w:rPr>
          <w:b/>
          <w:color w:val="000000"/>
          <w:sz w:val="22"/>
          <w:szCs w:val="22"/>
        </w:rPr>
        <w:t>Келли</w:t>
      </w:r>
      <w:r w:rsidRPr="00820E88">
        <w:rPr>
          <w:color w:val="000000"/>
          <w:sz w:val="22"/>
          <w:szCs w:val="22"/>
        </w:rPr>
        <w:t xml:space="preserve"> </w:t>
      </w:r>
      <w:r w:rsidRPr="00FC6862">
        <w:rPr>
          <w:b/>
          <w:i/>
          <w:color w:val="000000"/>
          <w:sz w:val="22"/>
          <w:szCs w:val="22"/>
        </w:rPr>
        <w:t>опирается</w:t>
      </w:r>
      <w:r w:rsidRPr="00820E88">
        <w:rPr>
          <w:color w:val="000000"/>
          <w:sz w:val="22"/>
          <w:szCs w:val="22"/>
        </w:rPr>
        <w:t xml:space="preserve"> на интерпретацию, а не на прошлый опыт или наблюдаемое поведение. </w:t>
      </w:r>
    </w:p>
    <w:p w14:paraId="45BE536D" w14:textId="77777777" w:rsidR="00C11294" w:rsidRPr="00FC6862"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Вывод об общности подразумевает, что схожесть, очевидная среди представителей одной культуры, — это не только схожесть в поведении. </w:t>
      </w:r>
      <w:r w:rsidRPr="00FC6862">
        <w:rPr>
          <w:b/>
          <w:color w:val="000000"/>
          <w:sz w:val="22"/>
          <w:szCs w:val="22"/>
        </w:rPr>
        <w:t>Келли</w:t>
      </w:r>
      <w:r w:rsidRPr="00FC6862">
        <w:rPr>
          <w:b/>
          <w:i/>
          <w:color w:val="000000"/>
          <w:sz w:val="22"/>
          <w:szCs w:val="22"/>
        </w:rPr>
        <w:t xml:space="preserve"> полагал, что люди одной культуры интерпретируют свой опыт почти одинаково. </w:t>
      </w:r>
    </w:p>
    <w:p w14:paraId="31934F18" w14:textId="77777777" w:rsidR="00C11294" w:rsidRPr="00820E88" w:rsidRDefault="00C11294"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00DC4CF4" w:rsidRPr="00820E88">
        <w:rPr>
          <w:color w:val="000000"/>
          <w:sz w:val="22"/>
          <w:szCs w:val="22"/>
        </w:rPr>
        <w:t xml:space="preserve"> </w:t>
      </w:r>
      <w:r w:rsidR="00144A7E" w:rsidRPr="00820E88">
        <w:rPr>
          <w:color w:val="000000"/>
          <w:szCs w:val="22"/>
          <w:highlight w:val="green"/>
        </w:rPr>
        <w:t xml:space="preserve">Масштабируемая </w:t>
      </w:r>
      <w:proofErr w:type="spellStart"/>
      <w:r w:rsidR="00144A7E" w:rsidRPr="00820E88">
        <w:rPr>
          <w:color w:val="000000"/>
          <w:szCs w:val="22"/>
          <w:highlight w:val="green"/>
        </w:rPr>
        <w:t>формула</w:t>
      </w:r>
      <w:r w:rsidR="00DC4CF4" w:rsidRPr="00820E88">
        <w:rPr>
          <w:color w:val="000000"/>
          <w:sz w:val="22"/>
          <w:szCs w:val="22"/>
        </w:rPr>
        <w:t>И</w:t>
      </w:r>
      <w:proofErr w:type="spellEnd"/>
      <w:r w:rsidR="00DC4CF4" w:rsidRPr="00820E88">
        <w:rPr>
          <w:color w:val="000000"/>
          <w:sz w:val="22"/>
          <w:szCs w:val="22"/>
        </w:rPr>
        <w:t xml:space="preserve"> </w:t>
      </w:r>
      <w:r w:rsidR="00DC4CF4" w:rsidRPr="00820E88">
        <w:rPr>
          <w:color w:val="000000"/>
          <w:sz w:val="22"/>
          <w:szCs w:val="22"/>
          <w:highlight w:val="cyan"/>
        </w:rPr>
        <w:t>рис. Иллюстрация.</w:t>
      </w:r>
    </w:p>
    <w:p w14:paraId="7B4E2508" w14:textId="77777777" w:rsidR="00C11294" w:rsidRPr="00820E88" w:rsidRDefault="00C2509E" w:rsidP="00FC6862">
      <w:pPr>
        <w:pStyle w:val="a8"/>
        <w:widowControl w:val="0"/>
        <w:spacing w:before="0" w:after="0" w:line="360" w:lineRule="auto"/>
        <w:jc w:val="center"/>
        <w:rPr>
          <w:color w:val="000000"/>
          <w:sz w:val="22"/>
          <w:szCs w:val="22"/>
        </w:rPr>
      </w:pPr>
      <w:r>
        <w:rPr>
          <w:noProof/>
          <w:color w:val="000000"/>
          <w:sz w:val="22"/>
          <w:szCs w:val="22"/>
        </w:rPr>
        <mc:AlternateContent>
          <mc:Choice Requires="wps">
            <w:drawing>
              <wp:inline distT="0" distB="0" distL="0" distR="0" wp14:anchorId="3D98FC38" wp14:editId="3110D32D">
                <wp:extent cx="2217420" cy="454660"/>
                <wp:effectExtent l="9525" t="9525" r="11430" b="21590"/>
                <wp:docPr id="1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454660"/>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4F08B929" w14:textId="77777777" w:rsidR="00AE0BC1" w:rsidRPr="00FC6862" w:rsidRDefault="00AE0BC1" w:rsidP="00FC6862">
                            <w:pPr>
                              <w:spacing w:before="0" w:after="0" w:line="240" w:lineRule="auto"/>
                              <w:jc w:val="center"/>
                              <w:rPr>
                                <w:b/>
                                <w:sz w:val="16"/>
                              </w:rPr>
                            </w:pPr>
                            <w:r w:rsidRPr="00FC6862">
                              <w:rPr>
                                <w:b/>
                                <w:sz w:val="16"/>
                              </w:rPr>
                              <w:t>Общность</w:t>
                            </w:r>
                          </w:p>
                          <w:p w14:paraId="1CB43157" w14:textId="77777777" w:rsidR="00AE0BC1" w:rsidRPr="00FC6862" w:rsidRDefault="00AE0BC1" w:rsidP="00FC6862">
                            <w:pPr>
                              <w:spacing w:before="0" w:after="0" w:line="240" w:lineRule="auto"/>
                              <w:jc w:val="center"/>
                              <w:rPr>
                                <w:b/>
                                <w:sz w:val="16"/>
                              </w:rPr>
                            </w:pPr>
                            <w:r w:rsidRPr="00FC6862">
                              <w:rPr>
                                <w:b/>
                                <w:sz w:val="16"/>
                              </w:rPr>
                              <w:t>=</w:t>
                            </w:r>
                          </w:p>
                          <w:p w14:paraId="47D5891B" w14:textId="77777777" w:rsidR="00AE0BC1" w:rsidRPr="00FC6862" w:rsidRDefault="00AE0BC1" w:rsidP="00FC6862">
                            <w:pPr>
                              <w:spacing w:before="0" w:after="0" w:line="240" w:lineRule="auto"/>
                              <w:jc w:val="center"/>
                              <w:rPr>
                                <w:b/>
                                <w:sz w:val="16"/>
                              </w:rPr>
                            </w:pPr>
                            <w:r w:rsidRPr="00FC6862">
                              <w:rPr>
                                <w:b/>
                                <w:sz w:val="16"/>
                              </w:rPr>
                              <w:t>Схожая интерпретация личного опыта</w:t>
                            </w:r>
                          </w:p>
                        </w:txbxContent>
                      </wps:txbx>
                      <wps:bodyPr rot="0" vert="horz" wrap="square" lIns="91440" tIns="45720" rIns="91440" bIns="45720" anchor="t" anchorCtr="0" upright="1">
                        <a:spAutoFit/>
                      </wps:bodyPr>
                    </wps:wsp>
                  </a:graphicData>
                </a:graphic>
              </wp:inline>
            </w:drawing>
          </mc:Choice>
          <mc:Fallback>
            <w:pict>
              <v:shape w14:anchorId="3D98FC38" id="_x0000_s1073" type="#_x0000_t202" style="width:174.6pt;height:35.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" fillcolor="#ffd966" strokecolor="#ffd966" strokeweight="1pt">
                <v:fill color2="#fff2cc" angle="-45" focus="-50%" type="gradient"/>
                <v:shadow on="t" color="#7f5f00" opacity=".5" mv:blur="0" offset="1pt,2pt"/>
                <v:textbox style="mso-fit-shape-to-text:t">
                  <w:txbxContent>
                    <w:p w14:paraId="4F08B929" w14:textId="77777777" w:rsidR="00AE0BC1" w:rsidRPr="00FC6862" w:rsidRDefault="00AE0BC1" w:rsidP="00FC6862">
                      <w:pPr>
                        <w:spacing w:before="0" w:after="0" w:line="240" w:lineRule="auto"/>
                        <w:jc w:val="center"/>
                        <w:rPr>
                          <w:b/>
                          <w:sz w:val="16"/>
                        </w:rPr>
                      </w:pPr>
                      <w:r w:rsidRPr="00FC6862">
                        <w:rPr>
                          <w:b/>
                          <w:sz w:val="16"/>
                        </w:rPr>
                        <w:t>Общность</w:t>
                      </w:r>
                    </w:p>
                    <w:p w14:paraId="1CB43157" w14:textId="77777777" w:rsidR="00AE0BC1" w:rsidRPr="00FC6862" w:rsidRDefault="00AE0BC1" w:rsidP="00FC6862">
                      <w:pPr>
                        <w:spacing w:before="0" w:after="0" w:line="240" w:lineRule="auto"/>
                        <w:jc w:val="center"/>
                        <w:rPr>
                          <w:b/>
                          <w:sz w:val="16"/>
                        </w:rPr>
                      </w:pPr>
                      <w:r w:rsidRPr="00FC6862">
                        <w:rPr>
                          <w:b/>
                          <w:sz w:val="16"/>
                        </w:rPr>
                        <w:t>=</w:t>
                      </w:r>
                    </w:p>
                    <w:p w14:paraId="47D5891B" w14:textId="77777777" w:rsidR="00AE0BC1" w:rsidRPr="00FC6862" w:rsidRDefault="00AE0BC1" w:rsidP="00FC6862">
                      <w:pPr>
                        <w:spacing w:before="0" w:after="0" w:line="240" w:lineRule="auto"/>
                        <w:jc w:val="center"/>
                        <w:rPr>
                          <w:b/>
                          <w:sz w:val="16"/>
                        </w:rPr>
                      </w:pPr>
                      <w:r w:rsidRPr="00FC6862">
                        <w:rPr>
                          <w:b/>
                          <w:sz w:val="16"/>
                        </w:rPr>
                        <w:t>Схожая интерпретация личного опыта</w:t>
                      </w:r>
                    </w:p>
                  </w:txbxContent>
                </v:textbox>
                <w10:anchorlock/>
              </v:shape>
            </w:pict>
          </mc:Fallback>
        </mc:AlternateContent>
      </w:r>
    </w:p>
    <w:p w14:paraId="7FEF9186"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lastRenderedPageBreak/>
        <w:t xml:space="preserve">«Культурный шок», часто переживаемый, когда человек сталкивается с представителем другой культуры, является результатом различий в том, как представители различных культур интерпретируют события. В поддержку этой точки зрения можно привести недавние исследования, показывающие, что культурные различия коренятся в разнице конструктов, которые используют люди. </w:t>
      </w:r>
    </w:p>
    <w:p w14:paraId="24AEB7FE" w14:textId="77777777" w:rsidR="00144A7E"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Другой важный аспект теории личностных конструктов </w:t>
      </w:r>
      <w:r w:rsidRPr="00FC6862">
        <w:rPr>
          <w:b/>
          <w:color w:val="000000"/>
          <w:sz w:val="22"/>
          <w:szCs w:val="22"/>
        </w:rPr>
        <w:t>Келли</w:t>
      </w:r>
      <w:r w:rsidRPr="00820E88">
        <w:rPr>
          <w:color w:val="000000"/>
          <w:sz w:val="22"/>
          <w:szCs w:val="22"/>
        </w:rPr>
        <w:t xml:space="preserve"> касается </w:t>
      </w:r>
      <w:r w:rsidRPr="00FC6862">
        <w:rPr>
          <w:b/>
          <w:i/>
          <w:color w:val="000000"/>
          <w:sz w:val="22"/>
          <w:szCs w:val="22"/>
        </w:rPr>
        <w:t xml:space="preserve">отношений между людьми и их </w:t>
      </w:r>
      <w:proofErr w:type="spellStart"/>
      <w:r w:rsidRPr="00FC6862">
        <w:rPr>
          <w:b/>
          <w:i/>
          <w:color w:val="000000"/>
          <w:sz w:val="22"/>
          <w:szCs w:val="22"/>
        </w:rPr>
        <w:t>конструктными</w:t>
      </w:r>
      <w:proofErr w:type="spellEnd"/>
      <w:r w:rsidRPr="00FC6862">
        <w:rPr>
          <w:b/>
          <w:i/>
          <w:color w:val="000000"/>
          <w:sz w:val="22"/>
          <w:szCs w:val="22"/>
        </w:rPr>
        <w:t xml:space="preserve"> системами</w:t>
      </w:r>
      <w:r w:rsidRPr="00820E88">
        <w:rPr>
          <w:color w:val="000000"/>
          <w:sz w:val="22"/>
          <w:szCs w:val="22"/>
        </w:rPr>
        <w:t xml:space="preserve">. Это отражено в выводе о содружестве, который уточняет условия, необходимые для эффективных межличностных отношений: «Один человек может играть роль в социальном процессе, включающем другого человека, в той мере, в какой первый анализирует интерпретационные процессы второго». Этим выводом </w:t>
      </w:r>
      <w:r w:rsidRPr="00FC6862">
        <w:rPr>
          <w:b/>
          <w:color w:val="000000"/>
          <w:sz w:val="22"/>
          <w:szCs w:val="22"/>
        </w:rPr>
        <w:t>Келли</w:t>
      </w:r>
      <w:r w:rsidRPr="00FC6862">
        <w:rPr>
          <w:b/>
          <w:i/>
          <w:color w:val="000000"/>
          <w:sz w:val="22"/>
          <w:szCs w:val="22"/>
        </w:rPr>
        <w:t xml:space="preserve"> подчеркнул</w:t>
      </w:r>
      <w:r w:rsidRPr="00820E88">
        <w:rPr>
          <w:color w:val="000000"/>
          <w:sz w:val="22"/>
          <w:szCs w:val="22"/>
        </w:rPr>
        <w:t xml:space="preserve">, что социальное взаимодействие состоит, в первую очередь, из попыток одного человека понять, как другой человек сознает действительность. Иначе говоря, чтобы </w:t>
      </w:r>
      <w:r w:rsidRPr="00FC6862">
        <w:rPr>
          <w:b/>
          <w:i/>
          <w:color w:val="000000"/>
          <w:sz w:val="22"/>
          <w:szCs w:val="22"/>
        </w:rPr>
        <w:t xml:space="preserve">плодотворно взаимодействовать с кем-то, человеку необходимо интерпретировать какую-то часть </w:t>
      </w:r>
      <w:proofErr w:type="spellStart"/>
      <w:r w:rsidRPr="00FC6862">
        <w:rPr>
          <w:b/>
          <w:i/>
          <w:color w:val="000000"/>
          <w:sz w:val="22"/>
          <w:szCs w:val="22"/>
        </w:rPr>
        <w:t>конструктной</w:t>
      </w:r>
      <w:proofErr w:type="spellEnd"/>
      <w:r w:rsidRPr="00FC6862">
        <w:rPr>
          <w:b/>
          <w:i/>
          <w:color w:val="000000"/>
          <w:sz w:val="22"/>
          <w:szCs w:val="22"/>
        </w:rPr>
        <w:t xml:space="preserve"> системы другого человека.</w:t>
      </w:r>
      <w:r w:rsidRPr="00820E88">
        <w:rPr>
          <w:color w:val="000000"/>
          <w:sz w:val="22"/>
          <w:szCs w:val="22"/>
        </w:rPr>
        <w:t xml:space="preserve"> Это утверждение отличается от допущения, что люди могут взаимодействовать только когда у них схожая </w:t>
      </w:r>
      <w:proofErr w:type="spellStart"/>
      <w:r w:rsidRPr="00820E88">
        <w:rPr>
          <w:color w:val="000000"/>
          <w:sz w:val="22"/>
          <w:szCs w:val="22"/>
        </w:rPr>
        <w:t>конструктная</w:t>
      </w:r>
      <w:proofErr w:type="spellEnd"/>
      <w:r w:rsidRPr="00820E88">
        <w:rPr>
          <w:color w:val="000000"/>
          <w:sz w:val="22"/>
          <w:szCs w:val="22"/>
        </w:rPr>
        <w:t xml:space="preserve"> система или если они в чем-то похожи. </w:t>
      </w:r>
    </w:p>
    <w:p w14:paraId="5DD55DEB" w14:textId="77777777" w:rsidR="001477C4" w:rsidRPr="00820E88" w:rsidRDefault="00144A7E" w:rsidP="00BA1D05">
      <w:pPr>
        <w:pStyle w:val="a8"/>
        <w:widowControl w:val="0"/>
        <w:spacing w:before="0" w:after="0" w:line="360" w:lineRule="auto"/>
        <w:jc w:val="both"/>
        <w:rPr>
          <w:color w:val="000000"/>
          <w:sz w:val="22"/>
          <w:szCs w:val="22"/>
        </w:rPr>
      </w:pPr>
      <w:r w:rsidRPr="00820E88">
        <w:rPr>
          <w:color w:val="000000"/>
          <w:sz w:val="22"/>
          <w:szCs w:val="22"/>
          <w:highlight w:val="yellow"/>
        </w:rPr>
        <w:t xml:space="preserve">Видеовставка 18. </w:t>
      </w:r>
      <w:r w:rsidR="00972679" w:rsidRPr="00FC6862">
        <w:rPr>
          <w:b/>
          <w:color w:val="000000"/>
          <w:sz w:val="22"/>
          <w:szCs w:val="22"/>
          <w:highlight w:val="yellow"/>
        </w:rPr>
        <w:t>По Келли</w:t>
      </w:r>
      <w:r w:rsidR="00972679" w:rsidRPr="00820E88">
        <w:rPr>
          <w:color w:val="000000"/>
          <w:sz w:val="22"/>
          <w:szCs w:val="22"/>
          <w:highlight w:val="yellow"/>
        </w:rPr>
        <w:t xml:space="preserve">, </w:t>
      </w:r>
      <w:r w:rsidR="00972679" w:rsidRPr="00FC6862">
        <w:rPr>
          <w:b/>
          <w:bCs/>
          <w:i/>
          <w:color w:val="000000"/>
          <w:sz w:val="22"/>
          <w:szCs w:val="22"/>
          <w:highlight w:val="yellow"/>
        </w:rPr>
        <w:t>для гармоничного социального взаимодействия необходимо, чтобы один человек психологически поставил себя на место другого, чтобы лучше понимать и прогнозировать его настоящее и последующее поведение</w:t>
      </w:r>
      <w:r w:rsidR="00972679" w:rsidRPr="00820E88">
        <w:rPr>
          <w:color w:val="000000"/>
          <w:sz w:val="22"/>
          <w:szCs w:val="22"/>
          <w:highlight w:val="yellow"/>
        </w:rPr>
        <w:t xml:space="preserve">. </w:t>
      </w:r>
      <w:r w:rsidR="00972679" w:rsidRPr="00FC6862">
        <w:rPr>
          <w:i/>
          <w:color w:val="000000"/>
          <w:sz w:val="22"/>
          <w:szCs w:val="22"/>
          <w:highlight w:val="yellow"/>
        </w:rPr>
        <w:t xml:space="preserve">Для того чтобы «исполнить роль» Вашего подчиненного, </w:t>
      </w:r>
      <w:r w:rsidR="00972679" w:rsidRPr="00FC6862">
        <w:rPr>
          <w:i/>
          <w:color w:val="000000"/>
          <w:sz w:val="22"/>
          <w:szCs w:val="22"/>
          <w:highlight w:val="yellow"/>
          <w:u w:val="single"/>
        </w:rPr>
        <w:t>например</w:t>
      </w:r>
      <w:r w:rsidR="00972679" w:rsidRPr="00FC6862">
        <w:rPr>
          <w:i/>
          <w:color w:val="000000"/>
          <w:sz w:val="22"/>
          <w:szCs w:val="22"/>
          <w:highlight w:val="yellow"/>
        </w:rPr>
        <w:t xml:space="preserve">, необходимо понять его взгляды (и на </w:t>
      </w:r>
      <w:r w:rsidR="00FC6862" w:rsidRPr="00FC6862">
        <w:rPr>
          <w:i/>
          <w:color w:val="000000"/>
          <w:sz w:val="22"/>
          <w:szCs w:val="22"/>
          <w:highlight w:val="yellow"/>
        </w:rPr>
        <w:t>В</w:t>
      </w:r>
      <w:r w:rsidR="00972679" w:rsidRPr="00FC6862">
        <w:rPr>
          <w:i/>
          <w:color w:val="000000"/>
          <w:sz w:val="22"/>
          <w:szCs w:val="22"/>
          <w:highlight w:val="yellow"/>
        </w:rPr>
        <w:t>ас тоже) с помощью своих конструктов и соответственно построить Ваши действия</w:t>
      </w:r>
      <w:r w:rsidR="00972679" w:rsidRPr="00820E88">
        <w:rPr>
          <w:color w:val="000000"/>
          <w:sz w:val="22"/>
          <w:szCs w:val="22"/>
          <w:highlight w:val="yellow"/>
        </w:rPr>
        <w:t>.</w:t>
      </w:r>
    </w:p>
    <w:p w14:paraId="5D80E79F" w14:textId="77777777" w:rsidR="00972679" w:rsidRPr="00FC6862" w:rsidRDefault="00972679" w:rsidP="00BA1D05">
      <w:pPr>
        <w:pStyle w:val="a8"/>
        <w:widowControl w:val="0"/>
        <w:spacing w:before="0" w:after="0" w:line="360" w:lineRule="auto"/>
        <w:jc w:val="both"/>
        <w:rPr>
          <w:color w:val="000000"/>
          <w:sz w:val="20"/>
          <w:szCs w:val="20"/>
        </w:rPr>
      </w:pPr>
      <w:r w:rsidRPr="00820E88">
        <w:rPr>
          <w:color w:val="000000"/>
          <w:sz w:val="22"/>
          <w:szCs w:val="22"/>
        </w:rPr>
        <w:t xml:space="preserve"> </w:t>
      </w:r>
      <w:r w:rsidR="001477C4" w:rsidRPr="00FC6862">
        <w:rPr>
          <w:color w:val="000000"/>
          <w:sz w:val="20"/>
          <w:szCs w:val="20"/>
          <w:highlight w:val="cyan"/>
        </w:rPr>
        <w:t>Рис. Иллюстрация</w:t>
      </w:r>
      <w:r w:rsidR="001477C4" w:rsidRPr="00FC6862">
        <w:rPr>
          <w:color w:val="000000"/>
          <w:sz w:val="20"/>
          <w:szCs w:val="20"/>
        </w:rPr>
        <w:t>.</w:t>
      </w:r>
      <w:r w:rsidR="00144A7E" w:rsidRPr="00FC6862">
        <w:rPr>
          <w:color w:val="000000"/>
          <w:sz w:val="20"/>
          <w:szCs w:val="20"/>
          <w:highlight w:val="green"/>
        </w:rPr>
        <w:t xml:space="preserve"> Интерактивный рисунок для </w:t>
      </w:r>
      <w:proofErr w:type="spellStart"/>
      <w:r w:rsidR="00144A7E" w:rsidRPr="00FC6862">
        <w:rPr>
          <w:color w:val="000000"/>
          <w:sz w:val="20"/>
          <w:szCs w:val="20"/>
          <w:highlight w:val="green"/>
        </w:rPr>
        <w:t>ibook</w:t>
      </w:r>
      <w:proofErr w:type="spellEnd"/>
      <w:r w:rsidR="00144A7E" w:rsidRPr="00FC6862">
        <w:rPr>
          <w:color w:val="000000"/>
          <w:sz w:val="20"/>
          <w:szCs w:val="20"/>
          <w:highlight w:val="green"/>
        </w:rPr>
        <w:t xml:space="preserve"> (последовательное появление блоков) и статичный рисунок для читалки</w:t>
      </w:r>
      <w:r w:rsidR="00144A7E" w:rsidRPr="00FC6862">
        <w:rPr>
          <w:color w:val="000000"/>
          <w:sz w:val="20"/>
          <w:szCs w:val="20"/>
        </w:rPr>
        <w:t xml:space="preserve"> </w:t>
      </w:r>
      <w:r w:rsidR="00144A7E" w:rsidRPr="00FC6862">
        <w:rPr>
          <w:color w:val="000000"/>
          <w:sz w:val="20"/>
          <w:szCs w:val="20"/>
          <w:highlight w:val="cyan"/>
        </w:rPr>
        <w:t>(убрать номер таблицы)</w:t>
      </w:r>
    </w:p>
    <w:tbl>
      <w:tblPr>
        <w:tblW w:w="0" w:type="auto"/>
        <w:tblInd w:w="40" w:type="dxa"/>
        <w:tblLayout w:type="fixed"/>
        <w:tblCellMar>
          <w:left w:w="40" w:type="dxa"/>
          <w:right w:w="40" w:type="dxa"/>
        </w:tblCellMar>
        <w:tblLook w:val="0000" w:firstRow="0" w:lastRow="0" w:firstColumn="0" w:lastColumn="0" w:noHBand="0" w:noVBand="0"/>
      </w:tblPr>
      <w:tblGrid>
        <w:gridCol w:w="3285"/>
        <w:gridCol w:w="2486"/>
        <w:gridCol w:w="3206"/>
      </w:tblGrid>
      <w:tr w:rsidR="002F2E81" w:rsidRPr="003C14E0" w14:paraId="6288C5D5" w14:textId="77777777" w:rsidTr="00AA431C">
        <w:trPr>
          <w:trHeight w:hRule="exact" w:val="704"/>
        </w:trPr>
        <w:tc>
          <w:tcPr>
            <w:tcW w:w="3285" w:type="dxa"/>
            <w:tcBorders>
              <w:top w:val="single" w:sz="6" w:space="0" w:color="auto"/>
              <w:left w:val="single" w:sz="6" w:space="0" w:color="auto"/>
              <w:bottom w:val="single" w:sz="6" w:space="0" w:color="auto"/>
              <w:right w:val="single" w:sz="6" w:space="0" w:color="auto"/>
            </w:tcBorders>
            <w:shd w:val="clear" w:color="auto" w:fill="FFFFFF"/>
          </w:tcPr>
          <w:p w14:paraId="3542A424" w14:textId="77777777" w:rsidR="002F2E81" w:rsidRPr="003C14E0" w:rsidRDefault="002F2E81" w:rsidP="00AA431C">
            <w:pPr>
              <w:pStyle w:val="a7"/>
              <w:jc w:val="center"/>
              <w:rPr>
                <w:b/>
                <w:i/>
                <w:sz w:val="20"/>
                <w:szCs w:val="20"/>
              </w:rPr>
            </w:pPr>
            <w:r w:rsidRPr="003C14E0">
              <w:rPr>
                <w:b/>
                <w:i/>
                <w:sz w:val="20"/>
                <w:szCs w:val="20"/>
              </w:rPr>
              <w:t>Вид механизма</w:t>
            </w:r>
          </w:p>
        </w:tc>
        <w:tc>
          <w:tcPr>
            <w:tcW w:w="2486" w:type="dxa"/>
            <w:tcBorders>
              <w:top w:val="single" w:sz="6" w:space="0" w:color="auto"/>
              <w:left w:val="single" w:sz="6" w:space="0" w:color="auto"/>
              <w:bottom w:val="single" w:sz="6" w:space="0" w:color="auto"/>
              <w:right w:val="single" w:sz="6" w:space="0" w:color="auto"/>
            </w:tcBorders>
            <w:shd w:val="clear" w:color="auto" w:fill="FFFFFF"/>
          </w:tcPr>
          <w:p w14:paraId="589FC9B3" w14:textId="77777777" w:rsidR="002F2E81" w:rsidRPr="003C14E0" w:rsidRDefault="002F2E81" w:rsidP="00AA431C">
            <w:pPr>
              <w:pStyle w:val="a7"/>
              <w:jc w:val="center"/>
              <w:rPr>
                <w:b/>
                <w:i/>
                <w:sz w:val="20"/>
                <w:szCs w:val="20"/>
              </w:rPr>
            </w:pPr>
            <w:r w:rsidRPr="003C14E0">
              <w:rPr>
                <w:b/>
                <w:i/>
                <w:sz w:val="20"/>
                <w:szCs w:val="20"/>
              </w:rPr>
              <w:t xml:space="preserve">Характеристика </w:t>
            </w:r>
            <w:r w:rsidRPr="003C14E0">
              <w:rPr>
                <w:b/>
                <w:i/>
                <w:spacing w:val="3"/>
                <w:sz w:val="20"/>
                <w:szCs w:val="20"/>
              </w:rPr>
              <w:t>механизма</w:t>
            </w:r>
          </w:p>
        </w:tc>
        <w:tc>
          <w:tcPr>
            <w:tcW w:w="3206" w:type="dxa"/>
            <w:tcBorders>
              <w:top w:val="single" w:sz="6" w:space="0" w:color="auto"/>
              <w:left w:val="single" w:sz="6" w:space="0" w:color="auto"/>
              <w:bottom w:val="single" w:sz="6" w:space="0" w:color="auto"/>
              <w:right w:val="single" w:sz="6" w:space="0" w:color="auto"/>
            </w:tcBorders>
            <w:shd w:val="clear" w:color="auto" w:fill="FFFFFF"/>
          </w:tcPr>
          <w:p w14:paraId="0509C2F4" w14:textId="77777777" w:rsidR="002F2E81" w:rsidRPr="003C14E0" w:rsidRDefault="002F2E81" w:rsidP="00AA431C">
            <w:pPr>
              <w:pStyle w:val="a7"/>
              <w:jc w:val="center"/>
              <w:rPr>
                <w:b/>
                <w:i/>
                <w:sz w:val="20"/>
                <w:szCs w:val="20"/>
              </w:rPr>
            </w:pPr>
            <w:r w:rsidRPr="003C14E0">
              <w:rPr>
                <w:b/>
                <w:i/>
                <w:sz w:val="20"/>
                <w:szCs w:val="20"/>
              </w:rPr>
              <w:t>Как действует</w:t>
            </w:r>
          </w:p>
        </w:tc>
      </w:tr>
      <w:tr w:rsidR="002F2E81" w:rsidRPr="003C14E0" w14:paraId="791DCA02" w14:textId="77777777" w:rsidTr="00AA431C">
        <w:trPr>
          <w:trHeight w:hRule="exact" w:val="854"/>
        </w:trPr>
        <w:tc>
          <w:tcPr>
            <w:tcW w:w="3285" w:type="dxa"/>
            <w:tcBorders>
              <w:top w:val="single" w:sz="6" w:space="0" w:color="auto"/>
              <w:left w:val="single" w:sz="6" w:space="0" w:color="auto"/>
              <w:bottom w:val="single" w:sz="6" w:space="0" w:color="auto"/>
              <w:right w:val="single" w:sz="6" w:space="0" w:color="auto"/>
            </w:tcBorders>
            <w:shd w:val="clear" w:color="auto" w:fill="FFFFFF"/>
          </w:tcPr>
          <w:p w14:paraId="341A6940" w14:textId="77777777" w:rsidR="002F2E81" w:rsidRPr="003C14E0" w:rsidRDefault="002F2E81" w:rsidP="00AA431C">
            <w:pPr>
              <w:pStyle w:val="a7"/>
              <w:rPr>
                <w:b/>
                <w:sz w:val="20"/>
                <w:szCs w:val="20"/>
              </w:rPr>
            </w:pPr>
            <w:r w:rsidRPr="003C14E0">
              <w:rPr>
                <w:b/>
                <w:sz w:val="20"/>
                <w:szCs w:val="20"/>
              </w:rPr>
              <w:t>Идентификация</w:t>
            </w:r>
          </w:p>
          <w:p w14:paraId="7444932A" w14:textId="77777777" w:rsidR="002F2E81" w:rsidRPr="003C14E0" w:rsidRDefault="002F2E81" w:rsidP="00AA431C">
            <w:pPr>
              <w:pStyle w:val="a7"/>
              <w:rPr>
                <w:sz w:val="20"/>
                <w:szCs w:val="20"/>
              </w:rPr>
            </w:pPr>
            <w:r w:rsidRPr="003C14E0">
              <w:rPr>
                <w:spacing w:val="-3"/>
                <w:sz w:val="20"/>
                <w:szCs w:val="20"/>
              </w:rPr>
              <w:t>(отождествление, уподобле</w:t>
            </w:r>
            <w:r w:rsidRPr="003C14E0">
              <w:rPr>
                <w:spacing w:val="-3"/>
                <w:sz w:val="20"/>
                <w:szCs w:val="20"/>
              </w:rPr>
              <w:softHyphen/>
            </w:r>
            <w:r w:rsidRPr="003C14E0">
              <w:rPr>
                <w:spacing w:val="-2"/>
                <w:sz w:val="20"/>
                <w:szCs w:val="20"/>
              </w:rPr>
              <w:t>ние себя другому человеку)</w:t>
            </w:r>
          </w:p>
        </w:tc>
        <w:tc>
          <w:tcPr>
            <w:tcW w:w="2486" w:type="dxa"/>
            <w:tcBorders>
              <w:top w:val="single" w:sz="6" w:space="0" w:color="auto"/>
              <w:left w:val="single" w:sz="6" w:space="0" w:color="auto"/>
              <w:bottom w:val="single" w:sz="6" w:space="0" w:color="auto"/>
              <w:right w:val="single" w:sz="6" w:space="0" w:color="auto"/>
            </w:tcBorders>
            <w:shd w:val="clear" w:color="auto" w:fill="FFFFFF"/>
          </w:tcPr>
          <w:p w14:paraId="05CEA713" w14:textId="77777777" w:rsidR="002F2E81" w:rsidRPr="003C14E0" w:rsidRDefault="002F2E81" w:rsidP="00AA431C">
            <w:pPr>
              <w:pStyle w:val="a7"/>
              <w:rPr>
                <w:sz w:val="20"/>
                <w:szCs w:val="20"/>
              </w:rPr>
            </w:pPr>
            <w:r w:rsidRPr="003C14E0">
              <w:rPr>
                <w:spacing w:val="-2"/>
                <w:sz w:val="20"/>
                <w:szCs w:val="20"/>
              </w:rPr>
              <w:t xml:space="preserve">Когда человек </w:t>
            </w:r>
            <w:r w:rsidRPr="003C14E0">
              <w:rPr>
                <w:spacing w:val="-3"/>
                <w:sz w:val="20"/>
                <w:szCs w:val="20"/>
              </w:rPr>
              <w:t>«продумывается</w:t>
            </w:r>
            <w:r>
              <w:rPr>
                <w:spacing w:val="-3"/>
                <w:sz w:val="20"/>
                <w:szCs w:val="20"/>
              </w:rPr>
              <w:t>»</w:t>
            </w:r>
          </w:p>
        </w:tc>
        <w:tc>
          <w:tcPr>
            <w:tcW w:w="3206" w:type="dxa"/>
            <w:tcBorders>
              <w:top w:val="single" w:sz="6" w:space="0" w:color="auto"/>
              <w:left w:val="single" w:sz="6" w:space="0" w:color="auto"/>
              <w:bottom w:val="single" w:sz="6" w:space="0" w:color="auto"/>
              <w:right w:val="single" w:sz="6" w:space="0" w:color="auto"/>
            </w:tcBorders>
            <w:shd w:val="clear" w:color="auto" w:fill="FFFFFF"/>
          </w:tcPr>
          <w:p w14:paraId="63EC3E45" w14:textId="77777777" w:rsidR="002F2E81" w:rsidRPr="003C14E0" w:rsidRDefault="002F2E81" w:rsidP="00AA431C">
            <w:pPr>
              <w:pStyle w:val="a7"/>
              <w:rPr>
                <w:sz w:val="20"/>
                <w:szCs w:val="20"/>
              </w:rPr>
            </w:pPr>
            <w:r>
              <w:rPr>
                <w:spacing w:val="-2"/>
                <w:sz w:val="20"/>
                <w:szCs w:val="20"/>
              </w:rPr>
              <w:t xml:space="preserve">Постановка себя на </w:t>
            </w:r>
            <w:r w:rsidRPr="003C14E0">
              <w:rPr>
                <w:spacing w:val="-2"/>
                <w:sz w:val="20"/>
                <w:szCs w:val="20"/>
              </w:rPr>
              <w:t xml:space="preserve">место другого и взгляд </w:t>
            </w:r>
            <w:r w:rsidRPr="003C14E0">
              <w:rPr>
                <w:spacing w:val="-3"/>
                <w:sz w:val="20"/>
                <w:szCs w:val="20"/>
              </w:rPr>
              <w:t xml:space="preserve">на вещи с его рациональной </w:t>
            </w:r>
            <w:r w:rsidRPr="003C14E0">
              <w:rPr>
                <w:spacing w:val="-2"/>
                <w:sz w:val="20"/>
                <w:szCs w:val="20"/>
              </w:rPr>
              <w:t>точки зрения</w:t>
            </w:r>
          </w:p>
        </w:tc>
      </w:tr>
      <w:tr w:rsidR="002F2E81" w:rsidRPr="003C14E0" w14:paraId="2B099F22" w14:textId="77777777" w:rsidTr="00AA431C">
        <w:trPr>
          <w:trHeight w:val="1396"/>
        </w:trPr>
        <w:tc>
          <w:tcPr>
            <w:tcW w:w="3285" w:type="dxa"/>
            <w:tcBorders>
              <w:top w:val="single" w:sz="6" w:space="0" w:color="auto"/>
              <w:left w:val="single" w:sz="6" w:space="0" w:color="auto"/>
              <w:right w:val="single" w:sz="6" w:space="0" w:color="auto"/>
            </w:tcBorders>
            <w:shd w:val="clear" w:color="auto" w:fill="FFFFFF"/>
          </w:tcPr>
          <w:p w14:paraId="06DBB2FB" w14:textId="77777777" w:rsidR="002F2E81" w:rsidRPr="0023265A" w:rsidRDefault="002F2E81" w:rsidP="00AA431C">
            <w:pPr>
              <w:pStyle w:val="a7"/>
              <w:rPr>
                <w:b/>
                <w:sz w:val="20"/>
                <w:szCs w:val="20"/>
              </w:rPr>
            </w:pPr>
            <w:proofErr w:type="spellStart"/>
            <w:r w:rsidRPr="0023265A">
              <w:rPr>
                <w:b/>
                <w:spacing w:val="4"/>
                <w:sz w:val="20"/>
                <w:szCs w:val="20"/>
              </w:rPr>
              <w:t>Эмпатия</w:t>
            </w:r>
            <w:proofErr w:type="spellEnd"/>
          </w:p>
          <w:p w14:paraId="356DEB3A" w14:textId="77777777" w:rsidR="002F2E81" w:rsidRPr="003C14E0" w:rsidRDefault="002F2E81" w:rsidP="00AA431C">
            <w:pPr>
              <w:pStyle w:val="a7"/>
              <w:rPr>
                <w:sz w:val="20"/>
                <w:szCs w:val="20"/>
              </w:rPr>
            </w:pPr>
            <w:r>
              <w:rPr>
                <w:spacing w:val="-3"/>
                <w:sz w:val="20"/>
                <w:szCs w:val="20"/>
              </w:rPr>
              <w:t xml:space="preserve">(способность к постижению </w:t>
            </w:r>
            <w:r w:rsidRPr="003C14E0">
              <w:rPr>
                <w:spacing w:val="-3"/>
                <w:sz w:val="20"/>
                <w:szCs w:val="20"/>
              </w:rPr>
              <w:t xml:space="preserve">эмоционального состояния </w:t>
            </w:r>
            <w:r w:rsidRPr="003C14E0">
              <w:rPr>
                <w:spacing w:val="-2"/>
                <w:sz w:val="20"/>
                <w:szCs w:val="20"/>
              </w:rPr>
              <w:t xml:space="preserve">другого человека в форме </w:t>
            </w:r>
            <w:r w:rsidRPr="003C14E0">
              <w:rPr>
                <w:spacing w:val="-1"/>
                <w:sz w:val="20"/>
                <w:szCs w:val="20"/>
              </w:rPr>
              <w:t>сопереживания)</w:t>
            </w:r>
          </w:p>
        </w:tc>
        <w:tc>
          <w:tcPr>
            <w:tcW w:w="2486" w:type="dxa"/>
            <w:tcBorders>
              <w:top w:val="single" w:sz="6" w:space="0" w:color="auto"/>
              <w:left w:val="single" w:sz="6" w:space="0" w:color="auto"/>
              <w:right w:val="single" w:sz="6" w:space="0" w:color="auto"/>
            </w:tcBorders>
            <w:shd w:val="clear" w:color="auto" w:fill="FFFFFF"/>
          </w:tcPr>
          <w:p w14:paraId="54E5D1B5" w14:textId="77777777" w:rsidR="002F2E81" w:rsidRPr="003C14E0" w:rsidRDefault="002F2E81" w:rsidP="00AA431C">
            <w:pPr>
              <w:pStyle w:val="a7"/>
              <w:rPr>
                <w:sz w:val="20"/>
                <w:szCs w:val="20"/>
              </w:rPr>
            </w:pPr>
            <w:r w:rsidRPr="003C14E0">
              <w:rPr>
                <w:spacing w:val="-4"/>
                <w:sz w:val="20"/>
                <w:szCs w:val="20"/>
              </w:rPr>
              <w:t>Когда чело</w:t>
            </w:r>
            <w:r>
              <w:rPr>
                <w:spacing w:val="-4"/>
                <w:sz w:val="20"/>
                <w:szCs w:val="20"/>
              </w:rPr>
              <w:t>в</w:t>
            </w:r>
            <w:r w:rsidRPr="003C14E0">
              <w:rPr>
                <w:spacing w:val="-4"/>
                <w:sz w:val="20"/>
                <w:szCs w:val="20"/>
              </w:rPr>
              <w:t>ек</w:t>
            </w:r>
            <w:r>
              <w:rPr>
                <w:spacing w:val="-4"/>
                <w:sz w:val="20"/>
                <w:szCs w:val="20"/>
              </w:rPr>
              <w:t xml:space="preserve"> «почувствуется»</w:t>
            </w:r>
          </w:p>
        </w:tc>
        <w:tc>
          <w:tcPr>
            <w:tcW w:w="3206" w:type="dxa"/>
            <w:tcBorders>
              <w:top w:val="single" w:sz="6" w:space="0" w:color="auto"/>
              <w:left w:val="single" w:sz="6" w:space="0" w:color="auto"/>
              <w:right w:val="single" w:sz="6" w:space="0" w:color="auto"/>
            </w:tcBorders>
            <w:shd w:val="clear" w:color="auto" w:fill="FFFFFF"/>
          </w:tcPr>
          <w:p w14:paraId="0FAAEB18" w14:textId="77777777" w:rsidR="002F2E81" w:rsidRPr="003C14E0" w:rsidRDefault="002F2E81" w:rsidP="00AA431C">
            <w:pPr>
              <w:pStyle w:val="a7"/>
              <w:rPr>
                <w:sz w:val="20"/>
                <w:szCs w:val="20"/>
              </w:rPr>
            </w:pPr>
            <w:r w:rsidRPr="003C14E0">
              <w:rPr>
                <w:spacing w:val="-3"/>
                <w:sz w:val="20"/>
                <w:szCs w:val="20"/>
              </w:rPr>
              <w:t>Это</w:t>
            </w:r>
            <w:r>
              <w:rPr>
                <w:spacing w:val="-3"/>
                <w:sz w:val="20"/>
                <w:szCs w:val="20"/>
              </w:rPr>
              <w:t xml:space="preserve"> п</w:t>
            </w:r>
            <w:r w:rsidRPr="003C14E0">
              <w:rPr>
                <w:spacing w:val="-3"/>
                <w:sz w:val="20"/>
                <w:szCs w:val="20"/>
              </w:rPr>
              <w:t>рочу</w:t>
            </w:r>
            <w:r>
              <w:rPr>
                <w:spacing w:val="-3"/>
                <w:sz w:val="20"/>
                <w:szCs w:val="20"/>
              </w:rPr>
              <w:t>в</w:t>
            </w:r>
            <w:r w:rsidRPr="003C14E0">
              <w:rPr>
                <w:spacing w:val="-3"/>
                <w:sz w:val="20"/>
                <w:szCs w:val="20"/>
              </w:rPr>
              <w:t>ст</w:t>
            </w:r>
            <w:r>
              <w:rPr>
                <w:spacing w:val="-3"/>
                <w:sz w:val="20"/>
                <w:szCs w:val="20"/>
              </w:rPr>
              <w:t>в</w:t>
            </w:r>
            <w:r w:rsidRPr="003C14E0">
              <w:rPr>
                <w:spacing w:val="-3"/>
                <w:sz w:val="20"/>
                <w:szCs w:val="20"/>
              </w:rPr>
              <w:t>о</w:t>
            </w:r>
            <w:r>
              <w:rPr>
                <w:spacing w:val="-3"/>
                <w:sz w:val="20"/>
                <w:szCs w:val="20"/>
              </w:rPr>
              <w:t>в</w:t>
            </w:r>
            <w:r w:rsidRPr="003C14E0">
              <w:rPr>
                <w:spacing w:val="-3"/>
                <w:sz w:val="20"/>
                <w:szCs w:val="20"/>
              </w:rPr>
              <w:t>а</w:t>
            </w:r>
            <w:r>
              <w:rPr>
                <w:spacing w:val="-3"/>
                <w:sz w:val="20"/>
                <w:szCs w:val="20"/>
              </w:rPr>
              <w:t>н</w:t>
            </w:r>
            <w:r w:rsidRPr="003C14E0">
              <w:rPr>
                <w:spacing w:val="-3"/>
                <w:sz w:val="20"/>
                <w:szCs w:val="20"/>
              </w:rPr>
              <w:t>ные</w:t>
            </w:r>
            <w:r>
              <w:rPr>
                <w:spacing w:val="-3"/>
                <w:sz w:val="20"/>
                <w:szCs w:val="20"/>
              </w:rPr>
              <w:t xml:space="preserve"> состояния партнера, </w:t>
            </w:r>
            <w:r w:rsidRPr="003C14E0">
              <w:rPr>
                <w:spacing w:val="-3"/>
                <w:sz w:val="20"/>
                <w:szCs w:val="20"/>
              </w:rPr>
              <w:t>скрытого смысла сказанно</w:t>
            </w:r>
            <w:r w:rsidRPr="003C14E0">
              <w:rPr>
                <w:spacing w:val="-3"/>
                <w:sz w:val="20"/>
                <w:szCs w:val="20"/>
              </w:rPr>
              <w:softHyphen/>
            </w:r>
            <w:r w:rsidRPr="003C14E0">
              <w:rPr>
                <w:spacing w:val="-2"/>
                <w:sz w:val="20"/>
                <w:szCs w:val="20"/>
              </w:rPr>
              <w:t>го им. Стремление эмоцио</w:t>
            </w:r>
            <w:r w:rsidRPr="003C14E0">
              <w:rPr>
                <w:spacing w:val="-2"/>
                <w:sz w:val="20"/>
                <w:szCs w:val="20"/>
              </w:rPr>
              <w:softHyphen/>
            </w:r>
            <w:r w:rsidRPr="003C14E0">
              <w:rPr>
                <w:spacing w:val="-3"/>
                <w:sz w:val="20"/>
                <w:szCs w:val="20"/>
              </w:rPr>
              <w:t>нально откликнуться на его проблемы</w:t>
            </w:r>
          </w:p>
        </w:tc>
      </w:tr>
      <w:tr w:rsidR="002F2E81" w:rsidRPr="003C14E0" w14:paraId="54B4165B" w14:textId="77777777" w:rsidTr="00AA431C">
        <w:trPr>
          <w:trHeight w:val="1255"/>
        </w:trPr>
        <w:tc>
          <w:tcPr>
            <w:tcW w:w="3285" w:type="dxa"/>
            <w:tcBorders>
              <w:top w:val="single" w:sz="6" w:space="0" w:color="auto"/>
              <w:left w:val="single" w:sz="6" w:space="0" w:color="auto"/>
              <w:right w:val="single" w:sz="6" w:space="0" w:color="auto"/>
            </w:tcBorders>
            <w:shd w:val="clear" w:color="auto" w:fill="FFFFFF"/>
          </w:tcPr>
          <w:p w14:paraId="2B2AA3A9" w14:textId="77777777" w:rsidR="002F2E81" w:rsidRPr="0023265A" w:rsidRDefault="002F2E81" w:rsidP="00AA431C">
            <w:pPr>
              <w:pStyle w:val="a7"/>
              <w:rPr>
                <w:b/>
                <w:spacing w:val="-3"/>
                <w:sz w:val="20"/>
                <w:szCs w:val="20"/>
              </w:rPr>
            </w:pPr>
            <w:r w:rsidRPr="0023265A">
              <w:rPr>
                <w:b/>
                <w:spacing w:val="-3"/>
                <w:sz w:val="20"/>
                <w:szCs w:val="20"/>
              </w:rPr>
              <w:t xml:space="preserve">Рефлексия </w:t>
            </w:r>
          </w:p>
          <w:p w14:paraId="1DD548BD" w14:textId="77777777" w:rsidR="002F2E81" w:rsidRPr="003C14E0" w:rsidRDefault="002F2E81" w:rsidP="00AA431C">
            <w:pPr>
              <w:pStyle w:val="a7"/>
              <w:rPr>
                <w:sz w:val="20"/>
                <w:szCs w:val="20"/>
              </w:rPr>
            </w:pPr>
            <w:r>
              <w:rPr>
                <w:spacing w:val="-3"/>
                <w:sz w:val="20"/>
                <w:szCs w:val="20"/>
              </w:rPr>
              <w:t xml:space="preserve">(знание того, как партнер понимает меня. </w:t>
            </w:r>
            <w:r w:rsidRPr="003C14E0">
              <w:rPr>
                <w:spacing w:val="-3"/>
                <w:sz w:val="20"/>
                <w:szCs w:val="20"/>
              </w:rPr>
              <w:t xml:space="preserve">Процесс зеркального отношения </w:t>
            </w:r>
            <w:r w:rsidRPr="003C14E0">
              <w:rPr>
                <w:spacing w:val="-2"/>
                <w:sz w:val="20"/>
                <w:szCs w:val="20"/>
              </w:rPr>
              <w:t>друг к другу)</w:t>
            </w:r>
          </w:p>
        </w:tc>
        <w:tc>
          <w:tcPr>
            <w:tcW w:w="2486" w:type="dxa"/>
            <w:tcBorders>
              <w:top w:val="single" w:sz="6" w:space="0" w:color="auto"/>
              <w:left w:val="single" w:sz="6" w:space="0" w:color="auto"/>
              <w:right w:val="single" w:sz="6" w:space="0" w:color="auto"/>
            </w:tcBorders>
            <w:shd w:val="clear" w:color="auto" w:fill="FFFFFF"/>
          </w:tcPr>
          <w:p w14:paraId="1A5432EF" w14:textId="77777777" w:rsidR="002F2E81" w:rsidRPr="003C14E0" w:rsidRDefault="002F2E81" w:rsidP="00AA431C">
            <w:pPr>
              <w:pStyle w:val="a7"/>
              <w:rPr>
                <w:sz w:val="20"/>
                <w:szCs w:val="20"/>
              </w:rPr>
            </w:pPr>
            <w:r>
              <w:rPr>
                <w:sz w:val="20"/>
                <w:szCs w:val="20"/>
              </w:rPr>
              <w:t>Как будет тот, другой, понимать меня</w:t>
            </w:r>
          </w:p>
        </w:tc>
        <w:tc>
          <w:tcPr>
            <w:tcW w:w="3206" w:type="dxa"/>
            <w:tcBorders>
              <w:top w:val="single" w:sz="6" w:space="0" w:color="auto"/>
              <w:left w:val="single" w:sz="6" w:space="0" w:color="auto"/>
              <w:right w:val="single" w:sz="6" w:space="0" w:color="auto"/>
            </w:tcBorders>
            <w:shd w:val="clear" w:color="auto" w:fill="FFFFFF"/>
          </w:tcPr>
          <w:p w14:paraId="2B32BE1D" w14:textId="77777777" w:rsidR="002F2E81" w:rsidRPr="003C14E0" w:rsidRDefault="002F2E81" w:rsidP="00AA431C">
            <w:pPr>
              <w:pStyle w:val="a7"/>
              <w:rPr>
                <w:sz w:val="20"/>
                <w:szCs w:val="20"/>
              </w:rPr>
            </w:pPr>
            <w:r>
              <w:rPr>
                <w:sz w:val="20"/>
                <w:szCs w:val="20"/>
              </w:rPr>
              <w:t xml:space="preserve">Знание субъектом того, как он воспринимается </w:t>
            </w:r>
            <w:r w:rsidRPr="003C14E0">
              <w:rPr>
                <w:spacing w:val="-4"/>
                <w:sz w:val="20"/>
                <w:szCs w:val="20"/>
              </w:rPr>
              <w:t>партнером но общению</w:t>
            </w:r>
          </w:p>
        </w:tc>
      </w:tr>
      <w:tr w:rsidR="002F2E81" w:rsidRPr="003C14E0" w14:paraId="6D7FFE5A" w14:textId="77777777" w:rsidTr="00AA431C">
        <w:trPr>
          <w:trHeight w:hRule="exact" w:val="1818"/>
        </w:trPr>
        <w:tc>
          <w:tcPr>
            <w:tcW w:w="3285" w:type="dxa"/>
            <w:tcBorders>
              <w:top w:val="single" w:sz="6" w:space="0" w:color="auto"/>
              <w:left w:val="single" w:sz="6" w:space="0" w:color="auto"/>
              <w:bottom w:val="single" w:sz="6" w:space="0" w:color="auto"/>
              <w:right w:val="single" w:sz="6" w:space="0" w:color="auto"/>
            </w:tcBorders>
            <w:shd w:val="clear" w:color="auto" w:fill="FFFFFF"/>
          </w:tcPr>
          <w:p w14:paraId="1BCA8743" w14:textId="77777777" w:rsidR="002F2E81" w:rsidRPr="003C14E0" w:rsidRDefault="002F2E81" w:rsidP="00AA431C">
            <w:pPr>
              <w:pStyle w:val="a7"/>
              <w:rPr>
                <w:sz w:val="20"/>
                <w:szCs w:val="20"/>
              </w:rPr>
            </w:pPr>
            <w:proofErr w:type="spellStart"/>
            <w:r w:rsidRPr="003C14E0">
              <w:rPr>
                <w:spacing w:val="-1"/>
                <w:sz w:val="20"/>
                <w:szCs w:val="20"/>
              </w:rPr>
              <w:lastRenderedPageBreak/>
              <w:t>Стереотипизацня</w:t>
            </w:r>
            <w:proofErr w:type="spellEnd"/>
          </w:p>
          <w:p w14:paraId="43B3E5E3" w14:textId="77777777" w:rsidR="002F2E81" w:rsidRPr="003C14E0" w:rsidRDefault="002F2E81" w:rsidP="00AA431C">
            <w:pPr>
              <w:pStyle w:val="a7"/>
              <w:rPr>
                <w:sz w:val="20"/>
                <w:szCs w:val="20"/>
              </w:rPr>
            </w:pPr>
            <w:r w:rsidRPr="003C14E0">
              <w:rPr>
                <w:spacing w:val="-2"/>
                <w:sz w:val="20"/>
                <w:szCs w:val="20"/>
              </w:rPr>
              <w:t xml:space="preserve">(процесс приписывания сходных характеристик </w:t>
            </w:r>
            <w:r w:rsidRPr="003C14E0">
              <w:rPr>
                <w:spacing w:val="-3"/>
                <w:sz w:val="20"/>
                <w:szCs w:val="20"/>
              </w:rPr>
              <w:t>всем членам какой-либо</w:t>
            </w:r>
            <w:r>
              <w:rPr>
                <w:spacing w:val="-3"/>
                <w:sz w:val="20"/>
                <w:szCs w:val="20"/>
              </w:rPr>
              <w:t xml:space="preserve"> группы </w:t>
            </w:r>
            <w:r w:rsidRPr="003C14E0">
              <w:rPr>
                <w:spacing w:val="-1"/>
                <w:sz w:val="20"/>
                <w:szCs w:val="20"/>
              </w:rPr>
              <w:t>(общности))</w:t>
            </w:r>
          </w:p>
        </w:tc>
        <w:tc>
          <w:tcPr>
            <w:tcW w:w="2486" w:type="dxa"/>
            <w:tcBorders>
              <w:top w:val="single" w:sz="6" w:space="0" w:color="auto"/>
              <w:left w:val="single" w:sz="6" w:space="0" w:color="auto"/>
              <w:bottom w:val="single" w:sz="6" w:space="0" w:color="auto"/>
              <w:right w:val="single" w:sz="6" w:space="0" w:color="auto"/>
            </w:tcBorders>
            <w:shd w:val="clear" w:color="auto" w:fill="FFFFFF"/>
          </w:tcPr>
          <w:p w14:paraId="6787196B" w14:textId="77777777" w:rsidR="002F2E81" w:rsidRPr="003C14E0" w:rsidRDefault="002F2E81" w:rsidP="00AA431C">
            <w:pPr>
              <w:pStyle w:val="a7"/>
              <w:rPr>
                <w:sz w:val="20"/>
                <w:szCs w:val="20"/>
              </w:rPr>
            </w:pPr>
            <w:r w:rsidRPr="003C14E0">
              <w:rPr>
                <w:sz w:val="20"/>
                <w:szCs w:val="20"/>
              </w:rPr>
              <w:t>Когда чело</w:t>
            </w:r>
            <w:r>
              <w:rPr>
                <w:sz w:val="20"/>
                <w:szCs w:val="20"/>
              </w:rPr>
              <w:t>ве</w:t>
            </w:r>
            <w:r w:rsidRPr="003C14E0">
              <w:rPr>
                <w:sz w:val="20"/>
                <w:szCs w:val="20"/>
              </w:rPr>
              <w:t xml:space="preserve">ку </w:t>
            </w:r>
            <w:r w:rsidRPr="003C14E0">
              <w:rPr>
                <w:spacing w:val="-2"/>
                <w:sz w:val="20"/>
                <w:szCs w:val="20"/>
              </w:rPr>
              <w:t xml:space="preserve">приписывается </w:t>
            </w:r>
            <w:r w:rsidRPr="003C14E0">
              <w:rPr>
                <w:spacing w:val="-3"/>
                <w:sz w:val="20"/>
                <w:szCs w:val="20"/>
              </w:rPr>
              <w:t>сходная характери</w:t>
            </w:r>
            <w:r w:rsidRPr="003C14E0">
              <w:rPr>
                <w:spacing w:val="-3"/>
                <w:sz w:val="20"/>
                <w:szCs w:val="20"/>
              </w:rPr>
              <w:softHyphen/>
            </w:r>
            <w:r w:rsidRPr="003C14E0">
              <w:rPr>
                <w:spacing w:val="-1"/>
                <w:sz w:val="20"/>
                <w:szCs w:val="20"/>
              </w:rPr>
              <w:t>стика (штамп)</w:t>
            </w:r>
          </w:p>
        </w:tc>
        <w:tc>
          <w:tcPr>
            <w:tcW w:w="3206" w:type="dxa"/>
            <w:tcBorders>
              <w:top w:val="single" w:sz="6" w:space="0" w:color="auto"/>
              <w:left w:val="single" w:sz="6" w:space="0" w:color="auto"/>
              <w:bottom w:val="single" w:sz="6" w:space="0" w:color="auto"/>
              <w:right w:val="single" w:sz="6" w:space="0" w:color="auto"/>
            </w:tcBorders>
            <w:shd w:val="clear" w:color="auto" w:fill="FFFFFF"/>
          </w:tcPr>
          <w:p w14:paraId="44E7038C" w14:textId="77777777" w:rsidR="002F2E81" w:rsidRPr="003C14E0" w:rsidRDefault="002F2E81" w:rsidP="00AA431C">
            <w:pPr>
              <w:pStyle w:val="a7"/>
              <w:rPr>
                <w:sz w:val="20"/>
                <w:szCs w:val="20"/>
              </w:rPr>
            </w:pPr>
            <w:r>
              <w:rPr>
                <w:spacing w:val="-2"/>
                <w:sz w:val="20"/>
                <w:szCs w:val="20"/>
              </w:rPr>
              <w:t>Восприятие, классификация</w:t>
            </w:r>
            <w:r w:rsidRPr="003C14E0">
              <w:rPr>
                <w:spacing w:val="-2"/>
                <w:sz w:val="20"/>
                <w:szCs w:val="20"/>
              </w:rPr>
              <w:t xml:space="preserve"> и оценка социальных </w:t>
            </w:r>
            <w:r>
              <w:rPr>
                <w:spacing w:val="-2"/>
                <w:sz w:val="20"/>
                <w:szCs w:val="20"/>
              </w:rPr>
              <w:t xml:space="preserve">объектов на основе </w:t>
            </w:r>
            <w:r w:rsidRPr="003C14E0">
              <w:rPr>
                <w:spacing w:val="-5"/>
                <w:sz w:val="20"/>
                <w:szCs w:val="20"/>
              </w:rPr>
              <w:t>определенных представл</w:t>
            </w:r>
            <w:r>
              <w:rPr>
                <w:spacing w:val="-5"/>
                <w:sz w:val="20"/>
                <w:szCs w:val="20"/>
              </w:rPr>
              <w:t>ений</w:t>
            </w:r>
          </w:p>
        </w:tc>
      </w:tr>
    </w:tbl>
    <w:p w14:paraId="624DC37F" w14:textId="77777777" w:rsidR="002F2E81" w:rsidRPr="00820E88" w:rsidRDefault="002F2E81" w:rsidP="00FC6862">
      <w:pPr>
        <w:pStyle w:val="a8"/>
        <w:widowControl w:val="0"/>
        <w:spacing w:before="0" w:after="0" w:line="360" w:lineRule="auto"/>
        <w:jc w:val="center"/>
        <w:rPr>
          <w:color w:val="000000"/>
          <w:sz w:val="22"/>
          <w:szCs w:val="22"/>
        </w:rPr>
      </w:pPr>
    </w:p>
    <w:p w14:paraId="5C51C244"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Для того чтобы играть роль в социальном процессе, включающем другого человека, не требуется его согласие, о чем свидетельствуют отношения родители-ребенок, руководитель-подчиненный и </w:t>
      </w:r>
      <w:r w:rsidR="00FC6862">
        <w:rPr>
          <w:color w:val="000000"/>
          <w:sz w:val="22"/>
          <w:szCs w:val="22"/>
        </w:rPr>
        <w:t>преподаватель</w:t>
      </w:r>
      <w:r w:rsidRPr="00820E88">
        <w:rPr>
          <w:color w:val="000000"/>
          <w:sz w:val="22"/>
          <w:szCs w:val="22"/>
        </w:rPr>
        <w:t>-студент. Как указывалось в выводе об общности,</w:t>
      </w:r>
      <w:r w:rsidRPr="00FC6862">
        <w:rPr>
          <w:b/>
          <w:i/>
          <w:color w:val="000000"/>
          <w:sz w:val="22"/>
          <w:szCs w:val="22"/>
        </w:rPr>
        <w:t xml:space="preserve"> гораздо легче понять ход мыслей другого человека, если </w:t>
      </w:r>
      <w:r w:rsidR="00FC6862" w:rsidRPr="00FC6862">
        <w:rPr>
          <w:b/>
          <w:i/>
          <w:color w:val="000000"/>
          <w:sz w:val="22"/>
          <w:szCs w:val="22"/>
        </w:rPr>
        <w:t>В</w:t>
      </w:r>
      <w:r w:rsidRPr="00FC6862">
        <w:rPr>
          <w:b/>
          <w:i/>
          <w:color w:val="000000"/>
          <w:sz w:val="22"/>
          <w:szCs w:val="22"/>
        </w:rPr>
        <w:t>аши взгляды схожи, но это не существенно для эффективного исполнения роли</w:t>
      </w:r>
      <w:r w:rsidRPr="00820E88">
        <w:rPr>
          <w:color w:val="000000"/>
          <w:sz w:val="22"/>
          <w:szCs w:val="22"/>
        </w:rPr>
        <w:t xml:space="preserve">. Критическим моментом в межличностных отношениях является то, что, по крайней мере, один человек пытается понять, как другой человек оценивает играемую им роль. </w:t>
      </w:r>
    </w:p>
    <w:p w14:paraId="47969075"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Понятие «роль», используемое </w:t>
      </w:r>
      <w:r w:rsidRPr="00FC6862">
        <w:rPr>
          <w:b/>
          <w:color w:val="000000"/>
          <w:sz w:val="22"/>
          <w:szCs w:val="22"/>
        </w:rPr>
        <w:t>Келли</w:t>
      </w:r>
      <w:r w:rsidRPr="00820E88">
        <w:rPr>
          <w:color w:val="000000"/>
          <w:sz w:val="22"/>
          <w:szCs w:val="22"/>
        </w:rPr>
        <w:t>, не следует смешивать с термином, употребляемым в социологической теории ролей. Для социолога роль — единица социальной структуры, к которой принадлежат люди (</w:t>
      </w:r>
      <w:r w:rsidRPr="00FC6862">
        <w:rPr>
          <w:i/>
          <w:color w:val="000000"/>
          <w:sz w:val="22"/>
          <w:szCs w:val="22"/>
          <w:u w:val="single"/>
        </w:rPr>
        <w:t>например</w:t>
      </w:r>
      <w:r w:rsidRPr="00FC6862">
        <w:rPr>
          <w:i/>
          <w:color w:val="000000"/>
          <w:sz w:val="22"/>
          <w:szCs w:val="22"/>
        </w:rPr>
        <w:t>, служащий авиакомпании, президент объединения, почтовый работник</w:t>
      </w:r>
      <w:r w:rsidRPr="00820E88">
        <w:rPr>
          <w:color w:val="000000"/>
          <w:sz w:val="22"/>
          <w:szCs w:val="22"/>
        </w:rPr>
        <w:t xml:space="preserve">). А в системе </w:t>
      </w:r>
      <w:r w:rsidRPr="00FC6862">
        <w:rPr>
          <w:b/>
          <w:color w:val="000000"/>
          <w:sz w:val="22"/>
          <w:szCs w:val="22"/>
        </w:rPr>
        <w:t>Келли</w:t>
      </w:r>
      <w:r w:rsidRPr="00820E88">
        <w:rPr>
          <w:color w:val="000000"/>
          <w:sz w:val="22"/>
          <w:szCs w:val="22"/>
        </w:rPr>
        <w:t xml:space="preserve"> </w:t>
      </w:r>
      <w:r w:rsidRPr="00FC6862">
        <w:rPr>
          <w:b/>
          <w:i/>
          <w:color w:val="000000"/>
          <w:sz w:val="22"/>
          <w:szCs w:val="22"/>
        </w:rPr>
        <w:t>роль определяется как «форма поведения, которая логически вытекает из того факта, что человек понимает, как мыслят другие люди, связанные с ним в его деятельности».</w:t>
      </w:r>
      <w:r w:rsidRPr="00820E88">
        <w:rPr>
          <w:color w:val="000000"/>
          <w:sz w:val="22"/>
          <w:szCs w:val="22"/>
        </w:rPr>
        <w:t xml:space="preserve"> Это определение предполагает, что значимое социальное взаимодействие не существует бессознательно, просто потому что два или несколько человек общаются друг с другом или делают общее дело. </w:t>
      </w:r>
      <w:r w:rsidRPr="00FC6862">
        <w:rPr>
          <w:b/>
          <w:i/>
          <w:color w:val="000000"/>
          <w:sz w:val="22"/>
          <w:szCs w:val="22"/>
        </w:rPr>
        <w:t>Принятие роли требует, чтобы, по крайней мере, один из взаимодействующих индивидов сознавал, каким образом другой индивид интерпретирует явления</w:t>
      </w:r>
      <w:r w:rsidRPr="00820E88">
        <w:rPr>
          <w:color w:val="000000"/>
          <w:sz w:val="22"/>
          <w:szCs w:val="22"/>
        </w:rPr>
        <w:t xml:space="preserve">. Далее </w:t>
      </w:r>
      <w:r w:rsidRPr="00FC6862">
        <w:rPr>
          <w:b/>
          <w:color w:val="000000"/>
          <w:sz w:val="22"/>
          <w:szCs w:val="22"/>
        </w:rPr>
        <w:t xml:space="preserve">Келли </w:t>
      </w:r>
      <w:r w:rsidRPr="00FC6862">
        <w:rPr>
          <w:b/>
          <w:i/>
          <w:color w:val="000000"/>
          <w:sz w:val="22"/>
          <w:szCs w:val="22"/>
        </w:rPr>
        <w:t>утверждал</w:t>
      </w:r>
      <w:r w:rsidRPr="00820E88">
        <w:rPr>
          <w:color w:val="000000"/>
          <w:sz w:val="22"/>
          <w:szCs w:val="22"/>
        </w:rPr>
        <w:t>, что роли не обязательно должны быть обоюдными, то есть человеку (людям) не нужно анализировать исполнителя роли для того, чтобы быть включенным в социальные отношения. Другому человеку также не нужно вступать в ролевые отношения с индивидом, анализирующим его. Действительно, в нашем обществе преобладают односторонние ролевые отношения (</w:t>
      </w:r>
      <w:r w:rsidRPr="00FC6862">
        <w:rPr>
          <w:i/>
          <w:color w:val="000000"/>
          <w:sz w:val="22"/>
          <w:szCs w:val="22"/>
        </w:rPr>
        <w:t>например, врач-пациент, адвокат-клиент, работодатель-рабочий</w:t>
      </w:r>
      <w:r w:rsidRPr="00820E88">
        <w:rPr>
          <w:color w:val="000000"/>
          <w:sz w:val="22"/>
          <w:szCs w:val="22"/>
        </w:rPr>
        <w:t xml:space="preserve">). В этой связи </w:t>
      </w:r>
      <w:r w:rsidRPr="00FC6862">
        <w:rPr>
          <w:b/>
          <w:color w:val="000000"/>
          <w:sz w:val="22"/>
          <w:szCs w:val="22"/>
        </w:rPr>
        <w:t xml:space="preserve">Келли </w:t>
      </w:r>
      <w:r w:rsidRPr="00FC6862">
        <w:rPr>
          <w:b/>
          <w:i/>
          <w:color w:val="000000"/>
          <w:sz w:val="22"/>
          <w:szCs w:val="22"/>
        </w:rPr>
        <w:t>отмечал</w:t>
      </w:r>
      <w:r w:rsidRPr="00820E88">
        <w:rPr>
          <w:color w:val="000000"/>
          <w:sz w:val="22"/>
          <w:szCs w:val="22"/>
        </w:rPr>
        <w:t xml:space="preserve">, что оптимальные отношения предполагают взаимное понимание взглядов на жизнь, как в случае здоровых отношений между женой и мужем. </w:t>
      </w:r>
    </w:p>
    <w:p w14:paraId="7630A59A" w14:textId="77777777" w:rsidR="00972679" w:rsidRPr="00820E88" w:rsidRDefault="00972679" w:rsidP="00BA1D05">
      <w:pPr>
        <w:pStyle w:val="a8"/>
        <w:widowControl w:val="0"/>
        <w:spacing w:before="0" w:after="0" w:line="360" w:lineRule="auto"/>
        <w:jc w:val="both"/>
        <w:rPr>
          <w:color w:val="000000"/>
          <w:sz w:val="22"/>
          <w:szCs w:val="22"/>
        </w:rPr>
      </w:pPr>
      <w:r w:rsidRPr="00FC6862">
        <w:rPr>
          <w:b/>
          <w:color w:val="000000"/>
          <w:sz w:val="22"/>
          <w:szCs w:val="22"/>
        </w:rPr>
        <w:t xml:space="preserve">Келли </w:t>
      </w:r>
      <w:r w:rsidRPr="00FC6862">
        <w:rPr>
          <w:b/>
          <w:i/>
          <w:color w:val="000000"/>
          <w:sz w:val="22"/>
          <w:szCs w:val="22"/>
        </w:rPr>
        <w:t>считал</w:t>
      </w:r>
      <w:r w:rsidRPr="00820E88">
        <w:rPr>
          <w:color w:val="000000"/>
          <w:sz w:val="22"/>
          <w:szCs w:val="22"/>
        </w:rPr>
        <w:t xml:space="preserve">, что очень хорошо иметь социальные прогнозы, которые подтверждаются другими людьми. У нас есть определенные представления о том, чего от нас ждут другие. Когда мы действуем в соответствии с ними и узнаем, что мы точно предсказали ожидания других, это побуждает нас и дальше вести себя таким же образом. </w:t>
      </w:r>
    </w:p>
    <w:p w14:paraId="434E01A0" w14:textId="77777777" w:rsidR="00DC4CF4" w:rsidRPr="00FC6862" w:rsidRDefault="00972679" w:rsidP="00BA1D05">
      <w:pPr>
        <w:pStyle w:val="a8"/>
        <w:widowControl w:val="0"/>
        <w:spacing w:before="0" w:after="0" w:line="360" w:lineRule="auto"/>
        <w:jc w:val="both"/>
        <w:rPr>
          <w:b/>
          <w:i/>
          <w:color w:val="000000"/>
          <w:sz w:val="22"/>
          <w:szCs w:val="22"/>
        </w:rPr>
      </w:pPr>
      <w:r w:rsidRPr="00FC6862">
        <w:rPr>
          <w:b/>
          <w:i/>
          <w:color w:val="000000"/>
          <w:sz w:val="22"/>
          <w:szCs w:val="22"/>
        </w:rPr>
        <w:t xml:space="preserve">Вывод об общности, сформулированный </w:t>
      </w:r>
      <w:r w:rsidRPr="00FC6862">
        <w:rPr>
          <w:b/>
          <w:color w:val="000000"/>
          <w:sz w:val="22"/>
          <w:szCs w:val="22"/>
        </w:rPr>
        <w:t>Келли</w:t>
      </w:r>
      <w:r w:rsidRPr="00FC6862">
        <w:rPr>
          <w:b/>
          <w:i/>
          <w:color w:val="000000"/>
          <w:sz w:val="22"/>
          <w:szCs w:val="22"/>
        </w:rPr>
        <w:t xml:space="preserve">, очень важен для сферы </w:t>
      </w:r>
      <w:r w:rsidRPr="00FC6862">
        <w:rPr>
          <w:b/>
          <w:i/>
          <w:color w:val="000000"/>
          <w:sz w:val="22"/>
          <w:szCs w:val="22"/>
        </w:rPr>
        <w:lastRenderedPageBreak/>
        <w:t xml:space="preserve">человеческих отношений. </w:t>
      </w:r>
    </w:p>
    <w:p w14:paraId="22A13A8F" w14:textId="77777777" w:rsidR="00D753C6" w:rsidRPr="004E2D2D" w:rsidRDefault="00D753C6" w:rsidP="00BA1D05">
      <w:pPr>
        <w:pStyle w:val="a8"/>
        <w:widowControl w:val="0"/>
        <w:spacing w:before="0" w:after="0" w:line="360" w:lineRule="auto"/>
        <w:jc w:val="both"/>
        <w:rPr>
          <w:b/>
          <w:i/>
          <w:color w:val="000000"/>
          <w:sz w:val="22"/>
          <w:szCs w:val="22"/>
          <w:highlight w:val="green"/>
        </w:rPr>
      </w:pPr>
      <w:r w:rsidRPr="00820E88">
        <w:rPr>
          <w:color w:val="000000"/>
          <w:sz w:val="22"/>
          <w:szCs w:val="22"/>
          <w:highlight w:val="green"/>
        </w:rPr>
        <w:t xml:space="preserve">Медиа вставка. </w:t>
      </w:r>
      <w:r w:rsidRPr="004E2D2D">
        <w:rPr>
          <w:b/>
          <w:i/>
          <w:color w:val="000000"/>
          <w:sz w:val="22"/>
          <w:szCs w:val="22"/>
          <w:highlight w:val="green"/>
        </w:rPr>
        <w:t>Девять выводов Дж. Келли:</w:t>
      </w:r>
    </w:p>
    <w:p w14:paraId="1E5034DA"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1. </w:t>
      </w:r>
      <w:r w:rsidRPr="00820E88">
        <w:rPr>
          <w:rFonts w:ascii="Arial" w:hAnsi="Arial" w:cs="Arial"/>
          <w:i/>
          <w:iCs/>
          <w:color w:val="393939"/>
          <w:sz w:val="18"/>
          <w:szCs w:val="18"/>
          <w:highlight w:val="green"/>
        </w:rPr>
        <w:t>Вывод об индивидуальности</w:t>
      </w:r>
      <w:r w:rsidRPr="00820E88">
        <w:rPr>
          <w:rFonts w:ascii="Arial" w:hAnsi="Arial" w:cs="Arial"/>
          <w:color w:val="393939"/>
          <w:sz w:val="18"/>
          <w:szCs w:val="18"/>
          <w:highlight w:val="green"/>
        </w:rPr>
        <w:t>: люди отличаются друг от друга своей интерпретацией событий.</w:t>
      </w:r>
    </w:p>
    <w:p w14:paraId="06084BD1"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2. </w:t>
      </w:r>
      <w:r w:rsidRPr="00820E88">
        <w:rPr>
          <w:rFonts w:ascii="Arial" w:hAnsi="Arial" w:cs="Arial"/>
          <w:i/>
          <w:iCs/>
          <w:color w:val="393939"/>
          <w:sz w:val="18"/>
          <w:szCs w:val="18"/>
          <w:highlight w:val="green"/>
        </w:rPr>
        <w:t>Вывод об организации</w:t>
      </w:r>
      <w:r w:rsidRPr="00820E88">
        <w:rPr>
          <w:rFonts w:ascii="Arial" w:hAnsi="Arial" w:cs="Arial"/>
          <w:color w:val="393939"/>
          <w:sz w:val="18"/>
          <w:szCs w:val="18"/>
          <w:highlight w:val="green"/>
        </w:rPr>
        <w:t>: каждый человек специфически развивает свою собственную систему анализа, иерархически выстраивает систему конструктов так, чтобы до минимума свести несоответствия, несовместимость, неопределенность.</w:t>
      </w:r>
    </w:p>
    <w:p w14:paraId="07514262"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3. </w:t>
      </w:r>
      <w:r w:rsidRPr="00820E88">
        <w:rPr>
          <w:rFonts w:ascii="Arial" w:hAnsi="Arial" w:cs="Arial"/>
          <w:i/>
          <w:iCs/>
          <w:color w:val="393939"/>
          <w:sz w:val="18"/>
          <w:szCs w:val="18"/>
          <w:highlight w:val="green"/>
        </w:rPr>
        <w:t>Вывод о выборе</w:t>
      </w:r>
      <w:r w:rsidRPr="00820E88">
        <w:rPr>
          <w:rFonts w:ascii="Arial" w:hAnsi="Arial" w:cs="Arial"/>
          <w:color w:val="393939"/>
          <w:sz w:val="18"/>
          <w:szCs w:val="18"/>
          <w:highlight w:val="green"/>
        </w:rPr>
        <w:t>: человек выбирает ту альтернативу, которая наилучшим образом может расширить и обогатить его систему конструктов.</w:t>
      </w:r>
    </w:p>
    <w:p w14:paraId="536C5895"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4. </w:t>
      </w:r>
      <w:r w:rsidRPr="00820E88">
        <w:rPr>
          <w:rFonts w:ascii="Arial" w:hAnsi="Arial" w:cs="Arial"/>
          <w:i/>
          <w:iCs/>
          <w:color w:val="393939"/>
          <w:sz w:val="18"/>
          <w:szCs w:val="18"/>
          <w:highlight w:val="green"/>
        </w:rPr>
        <w:t>Вывод о действии цикла «ориентировка – выбор – исполнение»:</w:t>
      </w:r>
      <w:r w:rsidRPr="00820E88">
        <w:rPr>
          <w:rStyle w:val="apple-converted-space"/>
          <w:rFonts w:ascii="Arial" w:hAnsi="Arial" w:cs="Arial"/>
          <w:color w:val="393939"/>
          <w:sz w:val="18"/>
          <w:szCs w:val="18"/>
          <w:highlight w:val="green"/>
        </w:rPr>
        <w:t> </w:t>
      </w:r>
      <w:r w:rsidRPr="00820E88">
        <w:rPr>
          <w:rFonts w:ascii="Arial" w:hAnsi="Arial" w:cs="Arial"/>
          <w:color w:val="393939"/>
          <w:sz w:val="18"/>
          <w:szCs w:val="18"/>
          <w:highlight w:val="green"/>
        </w:rPr>
        <w:t>человек последовательно обдумывает несколько возможных конструктов и выбирает тот, который окажется лучшим для интерпретации ситуации.</w:t>
      </w:r>
    </w:p>
    <w:p w14:paraId="7E8F21B2"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5. </w:t>
      </w:r>
      <w:r w:rsidRPr="00820E88">
        <w:rPr>
          <w:rFonts w:ascii="Arial" w:hAnsi="Arial" w:cs="Arial"/>
          <w:i/>
          <w:iCs/>
          <w:color w:val="393939"/>
          <w:sz w:val="18"/>
          <w:szCs w:val="18"/>
          <w:highlight w:val="green"/>
        </w:rPr>
        <w:t>Вывод об опыте</w:t>
      </w:r>
      <w:r w:rsidRPr="00820E88">
        <w:rPr>
          <w:rFonts w:ascii="Arial" w:hAnsi="Arial" w:cs="Arial"/>
          <w:color w:val="393939"/>
          <w:sz w:val="18"/>
          <w:szCs w:val="18"/>
          <w:highlight w:val="green"/>
        </w:rPr>
        <w:t>: чем опытнее человек, тем более успешно он интерпретирует повторные явления, опыт дает подтверждение конструктам.</w:t>
      </w:r>
    </w:p>
    <w:p w14:paraId="540C9423"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6. </w:t>
      </w:r>
      <w:r w:rsidRPr="00820E88">
        <w:rPr>
          <w:rFonts w:ascii="Arial" w:hAnsi="Arial" w:cs="Arial"/>
          <w:i/>
          <w:iCs/>
          <w:color w:val="393939"/>
          <w:sz w:val="18"/>
          <w:szCs w:val="18"/>
          <w:highlight w:val="green"/>
        </w:rPr>
        <w:t>Вывод о научении</w:t>
      </w:r>
      <w:r w:rsidRPr="00820E88">
        <w:rPr>
          <w:rFonts w:ascii="Arial" w:hAnsi="Arial" w:cs="Arial"/>
          <w:color w:val="393939"/>
          <w:sz w:val="18"/>
          <w:szCs w:val="18"/>
          <w:highlight w:val="green"/>
        </w:rPr>
        <w:t>: система личностных конструктов – это набор взглядов об изменяющемся мире, которые все время проверяются опытом.</w:t>
      </w:r>
    </w:p>
    <w:p w14:paraId="019BE0E7"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7</w:t>
      </w:r>
      <w:r w:rsidRPr="00820E88">
        <w:rPr>
          <w:rFonts w:ascii="Arial" w:hAnsi="Arial" w:cs="Arial"/>
          <w:i/>
          <w:iCs/>
          <w:color w:val="393939"/>
          <w:sz w:val="18"/>
          <w:szCs w:val="18"/>
          <w:highlight w:val="green"/>
        </w:rPr>
        <w:t>. Вывод о модуляции</w:t>
      </w:r>
      <w:r w:rsidRPr="00820E88">
        <w:rPr>
          <w:rFonts w:ascii="Arial" w:hAnsi="Arial" w:cs="Arial"/>
          <w:color w:val="393939"/>
          <w:sz w:val="18"/>
          <w:szCs w:val="18"/>
          <w:highlight w:val="green"/>
        </w:rPr>
        <w:t xml:space="preserve">: изменение </w:t>
      </w:r>
      <w:proofErr w:type="spellStart"/>
      <w:r w:rsidRPr="00820E88">
        <w:rPr>
          <w:rFonts w:ascii="Arial" w:hAnsi="Arial" w:cs="Arial"/>
          <w:color w:val="393939"/>
          <w:sz w:val="18"/>
          <w:szCs w:val="18"/>
          <w:highlight w:val="green"/>
        </w:rPr>
        <w:t>конструктной</w:t>
      </w:r>
      <w:proofErr w:type="spellEnd"/>
      <w:r w:rsidRPr="00820E88">
        <w:rPr>
          <w:rFonts w:ascii="Arial" w:hAnsi="Arial" w:cs="Arial"/>
          <w:color w:val="393939"/>
          <w:sz w:val="18"/>
          <w:szCs w:val="18"/>
          <w:highlight w:val="green"/>
        </w:rPr>
        <w:t xml:space="preserve"> системы человека ограничено проницаемостью конструктов в пределах диапазона их применимости.</w:t>
      </w:r>
    </w:p>
    <w:p w14:paraId="540FBDC2"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highlight w:val="green"/>
        </w:rPr>
      </w:pPr>
      <w:r w:rsidRPr="00820E88">
        <w:rPr>
          <w:rFonts w:ascii="Arial" w:hAnsi="Arial" w:cs="Arial"/>
          <w:color w:val="393939"/>
          <w:sz w:val="18"/>
          <w:szCs w:val="18"/>
          <w:highlight w:val="green"/>
        </w:rPr>
        <w:t>8. </w:t>
      </w:r>
      <w:r w:rsidRPr="00820E88">
        <w:rPr>
          <w:rFonts w:ascii="Arial" w:hAnsi="Arial" w:cs="Arial"/>
          <w:i/>
          <w:iCs/>
          <w:color w:val="393939"/>
          <w:sz w:val="18"/>
          <w:szCs w:val="18"/>
          <w:highlight w:val="green"/>
        </w:rPr>
        <w:t>Вывод об общности</w:t>
      </w:r>
      <w:r w:rsidRPr="00820E88">
        <w:rPr>
          <w:rFonts w:ascii="Arial" w:hAnsi="Arial" w:cs="Arial"/>
          <w:color w:val="393939"/>
          <w:sz w:val="18"/>
          <w:szCs w:val="18"/>
          <w:highlight w:val="green"/>
        </w:rPr>
        <w:t>: если кто-то интерпретирует события подобно тому, как это делает другой человек, то психические процессы этих двух людей будут также подобны друг другу.</w:t>
      </w:r>
    </w:p>
    <w:p w14:paraId="7AEF8C06" w14:textId="77777777" w:rsidR="00D753C6" w:rsidRPr="00820E88" w:rsidRDefault="00D753C6" w:rsidP="00BA1D05">
      <w:pPr>
        <w:pStyle w:val="book"/>
        <w:shd w:val="clear" w:color="auto" w:fill="FDFEFF"/>
        <w:spacing w:before="0" w:beforeAutospacing="0" w:after="0" w:afterAutospacing="0" w:line="360" w:lineRule="auto"/>
        <w:jc w:val="both"/>
        <w:rPr>
          <w:rFonts w:ascii="Arial" w:hAnsi="Arial" w:cs="Arial"/>
          <w:color w:val="393939"/>
          <w:sz w:val="18"/>
          <w:szCs w:val="18"/>
        </w:rPr>
      </w:pPr>
      <w:r w:rsidRPr="00820E88">
        <w:rPr>
          <w:rFonts w:ascii="Arial" w:hAnsi="Arial" w:cs="Arial"/>
          <w:color w:val="393939"/>
          <w:sz w:val="18"/>
          <w:szCs w:val="18"/>
          <w:highlight w:val="green"/>
        </w:rPr>
        <w:t>9. </w:t>
      </w:r>
      <w:r w:rsidRPr="00820E88">
        <w:rPr>
          <w:rFonts w:ascii="Arial" w:hAnsi="Arial" w:cs="Arial"/>
          <w:i/>
          <w:iCs/>
          <w:color w:val="393939"/>
          <w:sz w:val="18"/>
          <w:szCs w:val="18"/>
          <w:highlight w:val="green"/>
        </w:rPr>
        <w:t>Вывод о содружестве</w:t>
      </w:r>
      <w:r w:rsidRPr="00820E88">
        <w:rPr>
          <w:rFonts w:ascii="Arial" w:hAnsi="Arial" w:cs="Arial"/>
          <w:color w:val="393939"/>
          <w:sz w:val="18"/>
          <w:szCs w:val="18"/>
          <w:highlight w:val="green"/>
        </w:rPr>
        <w:t>: содружество людей определяется адекватностью интерпретации событий – насколько точно один человек анализирует и интерпретирует процессы другого.</w:t>
      </w:r>
    </w:p>
    <w:p w14:paraId="52DBB199" w14:textId="77777777" w:rsidR="00D817AB" w:rsidRPr="00820E88" w:rsidRDefault="00D817AB" w:rsidP="00BA1D05">
      <w:pPr>
        <w:pStyle w:val="a8"/>
        <w:widowControl w:val="0"/>
        <w:spacing w:before="0" w:after="0" w:line="360" w:lineRule="auto"/>
        <w:jc w:val="both"/>
        <w:rPr>
          <w:color w:val="000000"/>
          <w:sz w:val="22"/>
          <w:szCs w:val="22"/>
        </w:rPr>
      </w:pPr>
      <w:r w:rsidRPr="00820E88">
        <w:rPr>
          <w:color w:val="000000"/>
          <w:sz w:val="22"/>
          <w:szCs w:val="22"/>
          <w:highlight w:val="cyan"/>
        </w:rPr>
        <w:t>Рис. Иллюстрация.</w:t>
      </w:r>
      <w:r w:rsidRPr="00820E88">
        <w:rPr>
          <w:color w:val="000000"/>
          <w:sz w:val="22"/>
          <w:szCs w:val="22"/>
        </w:rPr>
        <w:t xml:space="preserve"> </w:t>
      </w:r>
      <w:r w:rsidRPr="004E2D2D">
        <w:rPr>
          <w:b/>
          <w:i/>
          <w:color w:val="000000"/>
          <w:sz w:val="22"/>
          <w:szCs w:val="22"/>
          <w:highlight w:val="cyan"/>
        </w:rPr>
        <w:t>Выводы из основного постулата</w:t>
      </w:r>
      <w:r w:rsidR="004E2D2D">
        <w:rPr>
          <w:color w:val="000000"/>
          <w:sz w:val="22"/>
          <w:szCs w:val="22"/>
          <w:highlight w:val="cyan"/>
        </w:rPr>
        <w:t>.</w:t>
      </w:r>
      <w:r w:rsidR="00144A7E" w:rsidRPr="00820E88">
        <w:rPr>
          <w:color w:val="000000"/>
          <w:szCs w:val="22"/>
          <w:highlight w:val="green"/>
        </w:rPr>
        <w:t xml:space="preserve"> Масштабируемый рисунок и статичный для читалки</w:t>
      </w:r>
    </w:p>
    <w:p w14:paraId="51391851" w14:textId="77777777" w:rsidR="00D817AB" w:rsidRPr="00820E88" w:rsidRDefault="00C2509E" w:rsidP="004E2D2D">
      <w:pPr>
        <w:pStyle w:val="a8"/>
        <w:widowControl w:val="0"/>
        <w:spacing w:before="0" w:after="0" w:line="360" w:lineRule="auto"/>
        <w:jc w:val="center"/>
        <w:rPr>
          <w:color w:val="000000"/>
          <w:sz w:val="22"/>
          <w:szCs w:val="22"/>
        </w:rPr>
      </w:pPr>
      <w:r>
        <w:rPr>
          <w:noProof/>
          <w:color w:val="000000"/>
          <w:sz w:val="22"/>
          <w:szCs w:val="22"/>
        </w:rPr>
        <mc:AlternateContent>
          <mc:Choice Requires="wps">
            <w:drawing>
              <wp:inline distT="0" distB="0" distL="0" distR="0" wp14:anchorId="6D822F39" wp14:editId="365AA1A8">
                <wp:extent cx="3837305" cy="2341880"/>
                <wp:effectExtent l="9525" t="9525" r="10795" b="29845"/>
                <wp:docPr id="1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2341880"/>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388717C9" w14:textId="77777777" w:rsidR="00AE0BC1" w:rsidRPr="004E2D2D" w:rsidRDefault="00AE0BC1" w:rsidP="004E2D2D">
                            <w:p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«Процессы личности – это проложенные в психике каналы, в русле которых человек прогнозирует события»</w:t>
                            </w:r>
                          </w:p>
                          <w:p w14:paraId="31A84360" w14:textId="77777777" w:rsidR="00AE0BC1" w:rsidRPr="004E2D2D" w:rsidRDefault="00AE0BC1" w:rsidP="004E2D2D">
                            <w:pPr>
                              <w:numPr>
                                <w:ilvl w:val="0"/>
                                <w:numId w:val="41"/>
                              </w:numPr>
                              <w:spacing w:before="0" w:after="0" w:line="360" w:lineRule="auto"/>
                              <w:rPr>
                                <w:rFonts w:cs="Arial"/>
                              </w:rPr>
                            </w:pPr>
                            <w:r w:rsidRPr="004E2D2D">
                              <w:rPr>
                                <w:rFonts w:cs="Arial"/>
                                <w:b/>
                                <w:bCs/>
                                <w:color w:val="393939"/>
                                <w:sz w:val="18"/>
                                <w:szCs w:val="18"/>
                                <w:shd w:val="clear" w:color="auto" w:fill="FDFEFF"/>
                              </w:rPr>
                              <w:t>Индивидуальность</w:t>
                            </w:r>
                          </w:p>
                          <w:p w14:paraId="1F2D8D0C" w14:textId="77777777" w:rsidR="00AE0BC1" w:rsidRPr="004E2D2D" w:rsidRDefault="00AE0BC1" w:rsidP="004E2D2D">
                            <w:pPr>
                              <w:numPr>
                                <w:ilvl w:val="0"/>
                                <w:numId w:val="41"/>
                              </w:numPr>
                              <w:spacing w:before="0" w:after="0" w:line="360" w:lineRule="auto"/>
                              <w:rPr>
                                <w:rFonts w:cs="Arial"/>
                              </w:rPr>
                            </w:pPr>
                            <w:r w:rsidRPr="004E2D2D">
                              <w:rPr>
                                <w:rFonts w:cs="Arial"/>
                                <w:b/>
                                <w:bCs/>
                                <w:color w:val="393939"/>
                                <w:sz w:val="18"/>
                                <w:szCs w:val="18"/>
                                <w:shd w:val="clear" w:color="auto" w:fill="FDFEFF"/>
                              </w:rPr>
                              <w:t>Организация</w:t>
                            </w:r>
                          </w:p>
                          <w:p w14:paraId="3188D0AA"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Выбор</w:t>
                            </w:r>
                          </w:p>
                          <w:p w14:paraId="68B9D249"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Цикл ОВИ</w:t>
                            </w:r>
                          </w:p>
                          <w:p w14:paraId="3BC53421"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Опыт</w:t>
                            </w:r>
                          </w:p>
                          <w:p w14:paraId="176DA843"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Научение</w:t>
                            </w:r>
                          </w:p>
                          <w:p w14:paraId="64DCD6BF"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Модуляция</w:t>
                            </w:r>
                          </w:p>
                          <w:p w14:paraId="07275760"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Общность</w:t>
                            </w:r>
                          </w:p>
                          <w:p w14:paraId="0B4FA644"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Содружество</w:t>
                            </w:r>
                          </w:p>
                        </w:txbxContent>
                      </wps:txbx>
                      <wps:bodyPr rot="0" vert="horz" wrap="square" lIns="91440" tIns="45720" rIns="91440" bIns="45720" anchor="t" anchorCtr="0" upright="1">
                        <a:spAutoFit/>
                      </wps:bodyPr>
                    </wps:wsp>
                  </a:graphicData>
                </a:graphic>
              </wp:inline>
            </w:drawing>
          </mc:Choice>
          <mc:Fallback>
            <w:pict>
              <v:shape w14:anchorId="6D822F39" id="_x0000_s1074" type="#_x0000_t202" style="width:302.15pt;height:184.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" fillcolor="#ffd966" strokecolor="#ffd966" strokeweight="1pt">
                <v:fill color2="#fff2cc" angle="-45" focus="-50%" type="gradient"/>
                <v:shadow on="t" color="#7f5f00" opacity=".5" mv:blur="0" offset="1pt,2pt"/>
                <v:textbox style="mso-fit-shape-to-text:t">
                  <w:txbxContent>
                    <w:p w14:paraId="388717C9" w14:textId="77777777" w:rsidR="00AE0BC1" w:rsidRPr="004E2D2D" w:rsidRDefault="00AE0BC1" w:rsidP="004E2D2D">
                      <w:p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«Процессы личности – это проложенные в психике каналы, в русле которых человек прогнозирует события»</w:t>
                      </w:r>
                    </w:p>
                    <w:p w14:paraId="31A84360" w14:textId="77777777" w:rsidR="00AE0BC1" w:rsidRPr="004E2D2D" w:rsidRDefault="00AE0BC1" w:rsidP="004E2D2D">
                      <w:pPr>
                        <w:numPr>
                          <w:ilvl w:val="0"/>
                          <w:numId w:val="41"/>
                        </w:numPr>
                        <w:spacing w:before="0" w:after="0" w:line="360" w:lineRule="auto"/>
                        <w:rPr>
                          <w:rFonts w:cs="Arial"/>
                        </w:rPr>
                      </w:pPr>
                      <w:r w:rsidRPr="004E2D2D">
                        <w:rPr>
                          <w:rFonts w:cs="Arial"/>
                          <w:b/>
                          <w:bCs/>
                          <w:color w:val="393939"/>
                          <w:sz w:val="18"/>
                          <w:szCs w:val="18"/>
                          <w:shd w:val="clear" w:color="auto" w:fill="FDFEFF"/>
                        </w:rPr>
                        <w:t>Индивидуальность</w:t>
                      </w:r>
                    </w:p>
                    <w:p w14:paraId="1F2D8D0C" w14:textId="77777777" w:rsidR="00AE0BC1" w:rsidRPr="004E2D2D" w:rsidRDefault="00AE0BC1" w:rsidP="004E2D2D">
                      <w:pPr>
                        <w:numPr>
                          <w:ilvl w:val="0"/>
                          <w:numId w:val="41"/>
                        </w:numPr>
                        <w:spacing w:before="0" w:after="0" w:line="360" w:lineRule="auto"/>
                        <w:rPr>
                          <w:rFonts w:cs="Arial"/>
                        </w:rPr>
                      </w:pPr>
                      <w:r w:rsidRPr="004E2D2D">
                        <w:rPr>
                          <w:rFonts w:cs="Arial"/>
                          <w:b/>
                          <w:bCs/>
                          <w:color w:val="393939"/>
                          <w:sz w:val="18"/>
                          <w:szCs w:val="18"/>
                          <w:shd w:val="clear" w:color="auto" w:fill="FDFEFF"/>
                        </w:rPr>
                        <w:t>Организация</w:t>
                      </w:r>
                    </w:p>
                    <w:p w14:paraId="3188D0AA"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Выбор</w:t>
                      </w:r>
                    </w:p>
                    <w:p w14:paraId="68B9D249"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Цикл ОВИ</w:t>
                      </w:r>
                    </w:p>
                    <w:p w14:paraId="3BC53421"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Опыт</w:t>
                      </w:r>
                    </w:p>
                    <w:p w14:paraId="176DA843"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Научение</w:t>
                      </w:r>
                    </w:p>
                    <w:p w14:paraId="64DCD6BF"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Модуляция</w:t>
                      </w:r>
                    </w:p>
                    <w:p w14:paraId="07275760"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Общность</w:t>
                      </w:r>
                    </w:p>
                    <w:p w14:paraId="0B4FA644" w14:textId="77777777" w:rsidR="00AE0BC1" w:rsidRPr="004E2D2D" w:rsidRDefault="00AE0BC1" w:rsidP="004E2D2D">
                      <w:pPr>
                        <w:numPr>
                          <w:ilvl w:val="0"/>
                          <w:numId w:val="41"/>
                        </w:numPr>
                        <w:spacing w:before="0" w:after="0" w:line="360" w:lineRule="auto"/>
                        <w:rPr>
                          <w:rFonts w:cs="Arial"/>
                          <w:b/>
                          <w:bCs/>
                          <w:color w:val="393939"/>
                          <w:sz w:val="18"/>
                          <w:szCs w:val="18"/>
                          <w:shd w:val="clear" w:color="auto" w:fill="FDFEFF"/>
                        </w:rPr>
                      </w:pPr>
                      <w:r w:rsidRPr="004E2D2D">
                        <w:rPr>
                          <w:rFonts w:cs="Arial"/>
                          <w:b/>
                          <w:bCs/>
                          <w:color w:val="393939"/>
                          <w:sz w:val="18"/>
                          <w:szCs w:val="18"/>
                          <w:shd w:val="clear" w:color="auto" w:fill="FDFEFF"/>
                        </w:rPr>
                        <w:t>Содружество</w:t>
                      </w:r>
                    </w:p>
                  </w:txbxContent>
                </v:textbox>
                <w10:anchorlock/>
              </v:shape>
            </w:pict>
          </mc:Fallback>
        </mc:AlternateContent>
      </w:r>
    </w:p>
    <w:p w14:paraId="1666BE2F"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 частности, он предлагает возможную, объединяющую связь между индивидуальной и общественной психологией. Безоговорочное утверждение, что устойчивые и искренние человеческие отношения не могут развиваться, если, по крайней мере, один из людей не пытается встать на место другого, может объяснить те проблемы общения, которые возникают у людей в самых разных ситуациях, начиная от каждодневных разговоров (с сослуживцами, родственниками, друзьями, соседями) и кончая международными делами. Мир без войны может, в конечном итоге, зависеть от возможности людей (особенно глав </w:t>
      </w:r>
      <w:r w:rsidRPr="00820E88">
        <w:rPr>
          <w:color w:val="000000"/>
          <w:sz w:val="22"/>
          <w:szCs w:val="22"/>
        </w:rPr>
        <w:lastRenderedPageBreak/>
        <w:t xml:space="preserve">государств) точно анализировать интерпретационные процессы других. </w:t>
      </w:r>
    </w:p>
    <w:p w14:paraId="7E9AD3FB" w14:textId="77777777" w:rsidR="004E2D2D" w:rsidRDefault="004E2D2D" w:rsidP="00BA1D05">
      <w:pPr>
        <w:pStyle w:val="1"/>
        <w:spacing w:before="0" w:after="0"/>
        <w:rPr>
          <w:rFonts w:cs="Arial"/>
          <w:highlight w:val="green"/>
        </w:rPr>
      </w:pPr>
      <w:bookmarkStart w:id="98" w:name="_Toc206825249"/>
      <w:bookmarkStart w:id="99" w:name="_Toc216152564"/>
    </w:p>
    <w:p w14:paraId="14C34C42" w14:textId="77777777" w:rsidR="001C06F7" w:rsidRPr="0036035B" w:rsidRDefault="00144A7E" w:rsidP="00BA1D05">
      <w:pPr>
        <w:pStyle w:val="1"/>
        <w:spacing w:before="0" w:after="0"/>
        <w:rPr>
          <w:rFonts w:cs="Arial"/>
          <w:color w:val="4472C4"/>
        </w:rPr>
      </w:pPr>
      <w:r w:rsidRPr="0036035B">
        <w:rPr>
          <w:rFonts w:cs="Arial"/>
          <w:color w:val="4472C4"/>
          <w:highlight w:val="green"/>
        </w:rPr>
        <w:t>Тесты для самопроверки:</w:t>
      </w:r>
    </w:p>
    <w:p w14:paraId="23512E0F" w14:textId="77777777" w:rsidR="00144A7E" w:rsidRPr="00820E88" w:rsidRDefault="00144A7E" w:rsidP="00BA1D05">
      <w:pPr>
        <w:spacing w:before="0" w:after="0" w:line="360" w:lineRule="auto"/>
        <w:rPr>
          <w:rFonts w:cs="Arial"/>
          <w:b/>
        </w:rPr>
      </w:pPr>
      <w:r w:rsidRPr="00820E88">
        <w:rPr>
          <w:rFonts w:cs="Arial"/>
          <w:b/>
        </w:rPr>
        <w:t>Какое утверждение лежит в основе концепции научения Дж.</w:t>
      </w:r>
      <w:r w:rsidR="004E2D2D">
        <w:rPr>
          <w:rFonts w:cs="Arial"/>
          <w:b/>
        </w:rPr>
        <w:t xml:space="preserve"> </w:t>
      </w:r>
      <w:r w:rsidRPr="00820E88">
        <w:rPr>
          <w:rFonts w:cs="Arial"/>
          <w:b/>
        </w:rPr>
        <w:t>Келли?</w:t>
      </w:r>
    </w:p>
    <w:p w14:paraId="7C60C41F" w14:textId="77777777" w:rsidR="00144A7E" w:rsidRPr="00820E88" w:rsidRDefault="00144A7E" w:rsidP="004E2D2D">
      <w:pPr>
        <w:widowControl/>
        <w:numPr>
          <w:ilvl w:val="0"/>
          <w:numId w:val="56"/>
        </w:numPr>
        <w:spacing w:before="0" w:after="0" w:line="360" w:lineRule="auto"/>
        <w:rPr>
          <w:rFonts w:cs="Arial"/>
        </w:rPr>
      </w:pPr>
      <w:r w:rsidRPr="00820E88">
        <w:rPr>
          <w:rFonts w:cs="Arial"/>
        </w:rPr>
        <w:t>Человеческий организм – это «черный ящик», чье содержимое (мотивы, влечения, конфликты, эмоции и так далее) следует исключить из сферы эмпирического исследования.</w:t>
      </w:r>
    </w:p>
    <w:p w14:paraId="2750CED3" w14:textId="77777777" w:rsidR="00144A7E" w:rsidRPr="00820E88" w:rsidRDefault="00144A7E" w:rsidP="004E2D2D">
      <w:pPr>
        <w:widowControl/>
        <w:numPr>
          <w:ilvl w:val="0"/>
          <w:numId w:val="56"/>
        </w:numPr>
        <w:spacing w:before="0" w:after="0" w:line="360" w:lineRule="auto"/>
        <w:rPr>
          <w:rFonts w:cs="Arial"/>
        </w:rPr>
      </w:pPr>
      <w:r w:rsidRPr="00820E88">
        <w:rPr>
          <w:rFonts w:cs="Arial"/>
          <w:highlight w:val="yellow"/>
        </w:rPr>
        <w:t xml:space="preserve">Человек по существу – ученый, исследователь, стремящийся понять, интерпретировать, предвидеть и контролировать мир своих личных переживаний для того, чтобы эффективно взаимодействовать с ним. </w:t>
      </w:r>
    </w:p>
    <w:p w14:paraId="621B4E57" w14:textId="77777777" w:rsidR="00144A7E" w:rsidRPr="00820E88" w:rsidRDefault="00144A7E" w:rsidP="004E2D2D">
      <w:pPr>
        <w:widowControl/>
        <w:numPr>
          <w:ilvl w:val="0"/>
          <w:numId w:val="56"/>
        </w:numPr>
        <w:spacing w:before="0" w:after="0" w:line="360" w:lineRule="auto"/>
        <w:rPr>
          <w:rFonts w:cs="Arial"/>
        </w:rPr>
      </w:pPr>
      <w:r w:rsidRPr="00820E88">
        <w:rPr>
          <w:rFonts w:cs="Arial"/>
        </w:rPr>
        <w:t>Человек формирует когнитивный образ определенной поведенческой реакции через наблюдение поведения модели, и далее эта закодированная информация (хранящаяся в долговременной памяти) служит ориентиром в его действиях.</w:t>
      </w:r>
    </w:p>
    <w:p w14:paraId="4C9949B4" w14:textId="77777777" w:rsidR="00144A7E" w:rsidRPr="00820E88" w:rsidRDefault="00144A7E" w:rsidP="00BA1D05">
      <w:pPr>
        <w:spacing w:before="0" w:after="0" w:line="360" w:lineRule="auto"/>
        <w:rPr>
          <w:rFonts w:cs="Arial"/>
        </w:rPr>
      </w:pPr>
    </w:p>
    <w:p w14:paraId="2FAD6006" w14:textId="77777777" w:rsidR="00972679" w:rsidRPr="0036035B" w:rsidRDefault="00BF44C5" w:rsidP="00BA1D05">
      <w:pPr>
        <w:pStyle w:val="1"/>
        <w:spacing w:before="0" w:after="0"/>
        <w:rPr>
          <w:rFonts w:cs="Arial"/>
          <w:color w:val="4472C4"/>
        </w:rPr>
      </w:pPr>
      <w:r>
        <w:rPr>
          <w:rFonts w:cs="Arial"/>
        </w:rPr>
        <w:br w:type="page"/>
      </w:r>
      <w:r w:rsidR="00972679" w:rsidRPr="0036035B">
        <w:rPr>
          <w:rFonts w:cs="Arial"/>
          <w:color w:val="4472C4"/>
        </w:rPr>
        <w:lastRenderedPageBreak/>
        <w:t>Раздел 4. Научение в организациях</w:t>
      </w:r>
      <w:bookmarkEnd w:id="98"/>
      <w:bookmarkEnd w:id="99"/>
    </w:p>
    <w:p w14:paraId="294993A8" w14:textId="77777777" w:rsidR="00972679" w:rsidRPr="0036035B" w:rsidRDefault="00972679" w:rsidP="00BA1D05">
      <w:pPr>
        <w:pStyle w:val="1"/>
        <w:spacing w:before="0" w:after="0"/>
        <w:rPr>
          <w:rFonts w:cs="Arial"/>
          <w:color w:val="4472C4"/>
        </w:rPr>
      </w:pPr>
      <w:bookmarkStart w:id="100" w:name="_Toc206825250"/>
      <w:bookmarkStart w:id="101" w:name="_Toc216152565"/>
      <w:r w:rsidRPr="0036035B">
        <w:rPr>
          <w:rFonts w:cs="Arial"/>
          <w:color w:val="4472C4"/>
        </w:rPr>
        <w:t>4.1. Организационное научение</w:t>
      </w:r>
      <w:bookmarkEnd w:id="100"/>
      <w:bookmarkEnd w:id="101"/>
    </w:p>
    <w:p w14:paraId="06B266D5" w14:textId="77777777" w:rsidR="00972679" w:rsidRPr="00820E88" w:rsidRDefault="00972679" w:rsidP="00BA1D05">
      <w:pPr>
        <w:spacing w:before="0" w:after="0" w:line="360" w:lineRule="auto"/>
        <w:rPr>
          <w:rFonts w:cs="Arial"/>
          <w:color w:val="000000"/>
        </w:rPr>
      </w:pPr>
      <w:r w:rsidRPr="00820E88">
        <w:rPr>
          <w:rFonts w:cs="Arial"/>
          <w:color w:val="000000"/>
        </w:rPr>
        <w:t xml:space="preserve">Тема организационных изменений неразрывно связана с другой актуальной для современного бизнеса темой — с </w:t>
      </w:r>
      <w:r w:rsidRPr="004E2D2D">
        <w:rPr>
          <w:rFonts w:cs="Arial"/>
          <w:b/>
          <w:i/>
          <w:color w:val="000000"/>
          <w:u w:val="single"/>
        </w:rPr>
        <w:t>организационным научением</w:t>
      </w:r>
      <w:r w:rsidRPr="00820E88">
        <w:rPr>
          <w:rFonts w:cs="Arial"/>
          <w:color w:val="000000"/>
        </w:rPr>
        <w:t xml:space="preserve">. </w:t>
      </w:r>
      <w:r w:rsidRPr="004E2D2D">
        <w:rPr>
          <w:rFonts w:cs="Arial"/>
          <w:b/>
          <w:i/>
          <w:color w:val="000000"/>
        </w:rPr>
        <w:t>Теория организационного научения</w:t>
      </w:r>
      <w:r w:rsidRPr="00820E88">
        <w:rPr>
          <w:rFonts w:cs="Arial"/>
          <w:color w:val="000000"/>
        </w:rPr>
        <w:t xml:space="preserve"> и сам термин «</w:t>
      </w:r>
      <w:r w:rsidRPr="004E2D2D">
        <w:rPr>
          <w:rFonts w:cs="Arial"/>
          <w:b/>
          <w:i/>
          <w:color w:val="000000"/>
        </w:rPr>
        <w:t>научающаяся (самообучающаяся или обучающаяся) организация</w:t>
      </w:r>
      <w:r w:rsidRPr="00820E88">
        <w:rPr>
          <w:rFonts w:cs="Arial"/>
          <w:color w:val="000000"/>
        </w:rPr>
        <w:t xml:space="preserve">» восходят к работам </w:t>
      </w:r>
      <w:r w:rsidRPr="004E2D2D">
        <w:rPr>
          <w:rFonts w:cs="Arial"/>
          <w:b/>
          <w:color w:val="000000"/>
        </w:rPr>
        <w:t xml:space="preserve">Криса </w:t>
      </w:r>
      <w:proofErr w:type="spellStart"/>
      <w:r w:rsidRPr="004E2D2D">
        <w:rPr>
          <w:rFonts w:cs="Arial"/>
          <w:b/>
          <w:color w:val="000000"/>
        </w:rPr>
        <w:t>Арджириса</w:t>
      </w:r>
      <w:proofErr w:type="spellEnd"/>
      <w:r w:rsidRPr="00820E88">
        <w:rPr>
          <w:rFonts w:cs="Arial"/>
          <w:color w:val="000000"/>
        </w:rPr>
        <w:t xml:space="preserve">. </w:t>
      </w:r>
    </w:p>
    <w:p w14:paraId="051FA1D8" w14:textId="77777777" w:rsidR="00D11103" w:rsidRPr="00820E88" w:rsidRDefault="00C2509E" w:rsidP="00BA1D05">
      <w:pPr>
        <w:spacing w:before="0" w:after="0" w:line="360" w:lineRule="auto"/>
        <w:rPr>
          <w:rFonts w:cs="Arial"/>
          <w:color w:val="000000"/>
        </w:rPr>
      </w:pPr>
      <w:r>
        <w:rPr>
          <w:rFonts w:cs="Arial"/>
          <w:noProof/>
        </w:rPr>
        <w:drawing>
          <wp:anchor distT="0" distB="0" distL="114300" distR="114300" simplePos="0" relativeHeight="251657216" behindDoc="0" locked="0" layoutInCell="1" allowOverlap="1" wp14:anchorId="4DF87EED" wp14:editId="512A1C38">
            <wp:simplePos x="0" y="0"/>
            <wp:positionH relativeFrom="column">
              <wp:posOffset>17780</wp:posOffset>
            </wp:positionH>
            <wp:positionV relativeFrom="paragraph">
              <wp:posOffset>20320</wp:posOffset>
            </wp:positionV>
            <wp:extent cx="1241425" cy="1381760"/>
            <wp:effectExtent l="0" t="0" r="0" b="0"/>
            <wp:wrapSquare wrapText="bothSides"/>
            <wp:docPr id="127" name="Рисунок 55" descr="be_05fp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e_05fp05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1425" cy="138176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103" w:rsidRPr="00820E88">
        <w:rPr>
          <w:rFonts w:cs="Arial"/>
          <w:color w:val="000000"/>
          <w:highlight w:val="green"/>
        </w:rPr>
        <w:t>Медиа вставка</w:t>
      </w:r>
      <w:r w:rsidR="00D11103" w:rsidRPr="00820E88">
        <w:rPr>
          <w:rFonts w:cs="Arial"/>
          <w:color w:val="000000"/>
        </w:rPr>
        <w:t xml:space="preserve"> </w:t>
      </w:r>
      <w:r w:rsidR="00D11103" w:rsidRPr="00820E88">
        <w:rPr>
          <w:rFonts w:cs="Arial"/>
          <w:color w:val="000000"/>
          <w:highlight w:val="cyan"/>
        </w:rPr>
        <w:t>и рис. Иллюстрация</w:t>
      </w:r>
    </w:p>
    <w:p w14:paraId="2990923E" w14:textId="77777777" w:rsidR="00D11103" w:rsidRPr="00820E88" w:rsidRDefault="00874210" w:rsidP="00BA1D05">
      <w:pPr>
        <w:spacing w:before="0" w:after="0" w:line="360" w:lineRule="auto"/>
        <w:rPr>
          <w:rFonts w:cs="Arial"/>
          <w:color w:val="000000"/>
          <w:highlight w:val="green"/>
        </w:rPr>
      </w:pPr>
      <w:r w:rsidRPr="004E2D2D">
        <w:rPr>
          <w:rFonts w:cs="Arial"/>
          <w:b/>
          <w:color w:val="000000"/>
          <w:highlight w:val="green"/>
        </w:rPr>
        <w:t xml:space="preserve">Крис </w:t>
      </w:r>
      <w:proofErr w:type="spellStart"/>
      <w:r w:rsidRPr="004E2D2D">
        <w:rPr>
          <w:rFonts w:cs="Arial"/>
          <w:b/>
          <w:color w:val="000000"/>
          <w:highlight w:val="green"/>
        </w:rPr>
        <w:t>Арджирс</w:t>
      </w:r>
      <w:proofErr w:type="spellEnd"/>
      <w:r w:rsidRPr="00820E88">
        <w:rPr>
          <w:rFonts w:cs="Arial"/>
          <w:color w:val="000000"/>
          <w:highlight w:val="green"/>
        </w:rPr>
        <w:t xml:space="preserve"> – американский психолог, </w:t>
      </w:r>
      <w:r w:rsidR="00D11103" w:rsidRPr="00820E88">
        <w:rPr>
          <w:rFonts w:cs="Arial"/>
          <w:color w:val="000000"/>
          <w:highlight w:val="green"/>
        </w:rPr>
        <w:t>основоположник теории, а также стратегии исследований и ме</w:t>
      </w:r>
      <w:r w:rsidR="00D11103" w:rsidRPr="00820E88">
        <w:rPr>
          <w:rFonts w:cs="Arial"/>
          <w:color w:val="000000"/>
          <w:highlight w:val="green"/>
        </w:rPr>
        <w:softHyphen/>
        <w:t xml:space="preserve">тодологии обучения, получивших общее название </w:t>
      </w:r>
      <w:r w:rsidR="00D11103" w:rsidRPr="004E2D2D">
        <w:rPr>
          <w:rFonts w:cs="Arial"/>
          <w:b/>
          <w:i/>
          <w:color w:val="000000"/>
          <w:highlight w:val="green"/>
          <w:u w:val="single"/>
        </w:rPr>
        <w:t>науки о действии</w:t>
      </w:r>
      <w:r w:rsidR="00D11103" w:rsidRPr="00820E88">
        <w:rPr>
          <w:rFonts w:cs="Arial"/>
          <w:color w:val="000000"/>
          <w:highlight w:val="green"/>
        </w:rPr>
        <w:t>.</w:t>
      </w:r>
      <w:r w:rsidR="00D11103" w:rsidRPr="00820E88">
        <w:rPr>
          <w:rFonts w:cs="Arial"/>
        </w:rPr>
        <w:t> </w:t>
      </w:r>
      <w:r w:rsidRPr="004E2D2D">
        <w:rPr>
          <w:rFonts w:cs="Arial"/>
          <w:b/>
          <w:i/>
          <w:color w:val="000000"/>
          <w:highlight w:val="green"/>
        </w:rPr>
        <w:t>Он обнаружил тенденцию к сопротивления обучению.</w:t>
      </w:r>
      <w:r w:rsidRPr="00820E88">
        <w:rPr>
          <w:rFonts w:cs="Arial"/>
          <w:color w:val="000000"/>
          <w:highlight w:val="green"/>
        </w:rPr>
        <w:t xml:space="preserve"> Люди сопротивляются переходу от автоматического, беспроблемного, социально</w:t>
      </w:r>
      <w:r w:rsidR="004E2D2D">
        <w:rPr>
          <w:rFonts w:cs="Arial"/>
          <w:color w:val="000000"/>
          <w:highlight w:val="green"/>
        </w:rPr>
        <w:t>-</w:t>
      </w:r>
      <w:r w:rsidRPr="00820E88">
        <w:rPr>
          <w:rFonts w:cs="Arial"/>
          <w:color w:val="000000"/>
          <w:highlight w:val="green"/>
        </w:rPr>
        <w:t>инертного существования к сознательному, рефлективному поведению в условиях неопределенности и угрозы.</w:t>
      </w:r>
    </w:p>
    <w:p w14:paraId="2A4725E6" w14:textId="77777777" w:rsidR="00972679" w:rsidRPr="00820E88" w:rsidRDefault="00972679" w:rsidP="00BA1D05">
      <w:pPr>
        <w:spacing w:before="0" w:after="0" w:line="360" w:lineRule="auto"/>
        <w:rPr>
          <w:rFonts w:cs="Arial"/>
          <w:color w:val="000000"/>
        </w:rPr>
      </w:pPr>
      <w:r w:rsidRPr="00820E88">
        <w:rPr>
          <w:rFonts w:cs="Arial"/>
          <w:color w:val="000000"/>
        </w:rPr>
        <w:t xml:space="preserve">Вся современная литература, посвященная организационному научению, </w:t>
      </w:r>
      <w:r w:rsidRPr="004E2D2D">
        <w:rPr>
          <w:rFonts w:cs="Arial"/>
          <w:b/>
          <w:i/>
          <w:color w:val="000000"/>
        </w:rPr>
        <w:t>по мнению</w:t>
      </w:r>
      <w:r w:rsidRPr="00820E88">
        <w:rPr>
          <w:rFonts w:cs="Arial"/>
          <w:color w:val="000000"/>
        </w:rPr>
        <w:t xml:space="preserve"> </w:t>
      </w:r>
      <w:proofErr w:type="spellStart"/>
      <w:r w:rsidRPr="004E2D2D">
        <w:rPr>
          <w:rFonts w:cs="Arial"/>
          <w:b/>
          <w:color w:val="000000"/>
        </w:rPr>
        <w:t>Арджириса</w:t>
      </w:r>
      <w:proofErr w:type="spellEnd"/>
      <w:r w:rsidRPr="00820E88">
        <w:rPr>
          <w:rFonts w:cs="Arial"/>
          <w:color w:val="000000"/>
        </w:rPr>
        <w:t xml:space="preserve">, делится на две категории. Одну категорию составляют работы консультантов и практиков управления, в которых значимость и желательность </w:t>
      </w:r>
      <w:r w:rsidRPr="004E2D2D">
        <w:rPr>
          <w:rFonts w:cs="Arial"/>
          <w:b/>
          <w:i/>
          <w:color w:val="000000"/>
        </w:rPr>
        <w:t>организационного научения</w:t>
      </w:r>
      <w:r w:rsidRPr="00820E88">
        <w:rPr>
          <w:rFonts w:cs="Arial"/>
          <w:color w:val="000000"/>
        </w:rPr>
        <w:t xml:space="preserve"> принимается за аксиому, а сами они насыщены советами и практическими рекомендациями по увеличению способности организации к продуктивному научению без обсуждения самой возможности их реального воплощения (</w:t>
      </w:r>
      <w:r w:rsidRPr="004E2D2D">
        <w:rPr>
          <w:rFonts w:cs="Arial"/>
          <w:i/>
          <w:color w:val="000000"/>
          <w:u w:val="single"/>
        </w:rPr>
        <w:t>например</w:t>
      </w:r>
      <w:r w:rsidRPr="004E2D2D">
        <w:rPr>
          <w:rFonts w:cs="Arial"/>
          <w:i/>
          <w:color w:val="000000"/>
        </w:rPr>
        <w:t xml:space="preserve">, широко известная в России книга Питера </w:t>
      </w:r>
      <w:proofErr w:type="spellStart"/>
      <w:r w:rsidRPr="004E2D2D">
        <w:rPr>
          <w:rFonts w:cs="Arial"/>
          <w:i/>
          <w:color w:val="000000"/>
        </w:rPr>
        <w:t>Сенге</w:t>
      </w:r>
      <w:proofErr w:type="spellEnd"/>
      <w:r w:rsidRPr="004E2D2D">
        <w:rPr>
          <w:rFonts w:cs="Arial"/>
          <w:i/>
          <w:color w:val="000000"/>
        </w:rPr>
        <w:t xml:space="preserve"> «Пятая дисциплина», в которой объединяются идеи системного мышления, организационная адаптация и реализация человеческого потенциала</w:t>
      </w:r>
      <w:r w:rsidRPr="00820E88">
        <w:rPr>
          <w:rFonts w:cs="Arial"/>
          <w:color w:val="000000"/>
        </w:rPr>
        <w:t xml:space="preserve">). </w:t>
      </w:r>
    </w:p>
    <w:p w14:paraId="0685A613" w14:textId="77777777" w:rsidR="00972679" w:rsidRPr="00820E88" w:rsidRDefault="00972679" w:rsidP="00BA1D05">
      <w:pPr>
        <w:spacing w:before="0" w:after="0" w:line="360" w:lineRule="auto"/>
        <w:rPr>
          <w:rFonts w:cs="Arial"/>
          <w:color w:val="000000"/>
        </w:rPr>
      </w:pPr>
      <w:r w:rsidRPr="00820E88">
        <w:rPr>
          <w:rFonts w:cs="Arial"/>
          <w:color w:val="000000"/>
        </w:rPr>
        <w:t xml:space="preserve">В частности, </w:t>
      </w:r>
      <w:r w:rsidRPr="004E2D2D">
        <w:rPr>
          <w:rFonts w:cs="Arial"/>
          <w:b/>
          <w:i/>
          <w:color w:val="000000"/>
        </w:rPr>
        <w:t xml:space="preserve">П. </w:t>
      </w:r>
      <w:proofErr w:type="spellStart"/>
      <w:r w:rsidRPr="004E2D2D">
        <w:rPr>
          <w:rFonts w:cs="Arial"/>
          <w:b/>
          <w:i/>
          <w:color w:val="000000"/>
        </w:rPr>
        <w:t>Сенге</w:t>
      </w:r>
      <w:proofErr w:type="spellEnd"/>
      <w:r w:rsidRPr="004E2D2D">
        <w:rPr>
          <w:rFonts w:cs="Arial"/>
          <w:b/>
          <w:i/>
          <w:color w:val="000000"/>
        </w:rPr>
        <w:t xml:space="preserve"> формулирует пять основополагающих принципов, которым должна следовать самообучающаяся организация</w:t>
      </w:r>
      <w:r w:rsidRPr="00820E88">
        <w:rPr>
          <w:rFonts w:cs="Arial"/>
          <w:color w:val="000000"/>
        </w:rPr>
        <w:t>.</w:t>
      </w:r>
    </w:p>
    <w:p w14:paraId="5040DF3F" w14:textId="77777777" w:rsidR="00972679" w:rsidRPr="00820E88" w:rsidRDefault="00972679" w:rsidP="00BA1D05">
      <w:pPr>
        <w:numPr>
          <w:ilvl w:val="0"/>
          <w:numId w:val="28"/>
        </w:numPr>
        <w:spacing w:before="0" w:after="0" w:line="360" w:lineRule="auto"/>
        <w:ind w:left="0" w:firstLine="0"/>
        <w:rPr>
          <w:rFonts w:cs="Arial"/>
          <w:color w:val="000000"/>
        </w:rPr>
      </w:pPr>
      <w:r w:rsidRPr="004E2D2D">
        <w:rPr>
          <w:rFonts w:cs="Arial"/>
          <w:b/>
          <w:bCs/>
          <w:i/>
          <w:color w:val="000000"/>
          <w:u w:val="single"/>
        </w:rPr>
        <w:t>Личное мастерство</w:t>
      </w:r>
      <w:r w:rsidRPr="00820E88">
        <w:rPr>
          <w:rFonts w:cs="Arial"/>
          <w:color w:val="000000"/>
        </w:rPr>
        <w:t xml:space="preserve">, к которому стремится каждый человек. Люди, достигшие высокой степени личного мастерства, пристально наблюдают за реальностью, чтобы выявить отклонения между своими целями и положением дел в данный момент. Личное мастерство означает обучение, продолжающееся всю жизнь. В свою очередь, потенциал обучения организации зависит от индивидуальной готовности к обучению ее сотрудников. </w:t>
      </w:r>
    </w:p>
    <w:p w14:paraId="63C16481" w14:textId="77777777" w:rsidR="00972679" w:rsidRPr="00820E88" w:rsidRDefault="00972679" w:rsidP="00BA1D05">
      <w:pPr>
        <w:numPr>
          <w:ilvl w:val="0"/>
          <w:numId w:val="28"/>
        </w:numPr>
        <w:spacing w:before="0" w:after="0" w:line="360" w:lineRule="auto"/>
        <w:ind w:left="0" w:firstLine="0"/>
        <w:rPr>
          <w:rFonts w:cs="Arial"/>
          <w:color w:val="000000"/>
        </w:rPr>
      </w:pPr>
      <w:r w:rsidRPr="004E2D2D">
        <w:rPr>
          <w:rFonts w:cs="Arial"/>
          <w:b/>
          <w:bCs/>
          <w:i/>
          <w:color w:val="000000"/>
          <w:u w:val="single"/>
        </w:rPr>
        <w:t>Ментальные модели</w:t>
      </w:r>
      <w:r w:rsidRPr="00820E88">
        <w:rPr>
          <w:rFonts w:cs="Arial"/>
          <w:color w:val="000000"/>
        </w:rPr>
        <w:t xml:space="preserve"> как конструкции действительности, которые выражаются в предположениях, обобщениях и представлениях о действиях и их последствиях. </w:t>
      </w:r>
      <w:r w:rsidRPr="004E2D2D">
        <w:rPr>
          <w:rFonts w:cs="Arial"/>
          <w:b/>
          <w:i/>
          <w:color w:val="000000"/>
        </w:rPr>
        <w:t>Ментальные модели</w:t>
      </w:r>
      <w:r w:rsidRPr="00820E88">
        <w:rPr>
          <w:rFonts w:cs="Arial"/>
          <w:color w:val="000000"/>
        </w:rPr>
        <w:t xml:space="preserve"> упрощают сложную действительность, сокращая ее до субъективно важной информации, определяя ее, таким образом, как факт, который будет воспринят, интерпретирован и послужит стимулом к действию. Для обучающихся организаций важно научиться критически осмысливать существующие </w:t>
      </w:r>
      <w:r w:rsidRPr="004E2D2D">
        <w:rPr>
          <w:rFonts w:cs="Arial"/>
          <w:b/>
          <w:i/>
          <w:color w:val="000000"/>
        </w:rPr>
        <w:t xml:space="preserve">ментальные </w:t>
      </w:r>
      <w:r w:rsidRPr="004E2D2D">
        <w:rPr>
          <w:rFonts w:cs="Arial"/>
          <w:b/>
          <w:i/>
          <w:color w:val="000000"/>
        </w:rPr>
        <w:lastRenderedPageBreak/>
        <w:t xml:space="preserve">модели </w:t>
      </w:r>
      <w:r w:rsidRPr="00820E88">
        <w:rPr>
          <w:rFonts w:cs="Arial"/>
          <w:color w:val="000000"/>
        </w:rPr>
        <w:t xml:space="preserve">и активно перестраивать их. </w:t>
      </w:r>
    </w:p>
    <w:p w14:paraId="0D3982EE" w14:textId="77777777" w:rsidR="000A7ACD" w:rsidRPr="00820E88" w:rsidRDefault="00972679" w:rsidP="00BA1D05">
      <w:pPr>
        <w:numPr>
          <w:ilvl w:val="0"/>
          <w:numId w:val="28"/>
        </w:numPr>
        <w:spacing w:before="0" w:after="0" w:line="360" w:lineRule="auto"/>
        <w:ind w:left="0" w:firstLine="0"/>
        <w:rPr>
          <w:rFonts w:cs="Arial"/>
          <w:color w:val="000000"/>
        </w:rPr>
      </w:pPr>
      <w:r w:rsidRPr="004E2D2D">
        <w:rPr>
          <w:rFonts w:cs="Arial"/>
          <w:b/>
          <w:bCs/>
          <w:i/>
          <w:color w:val="000000"/>
          <w:u w:val="single"/>
        </w:rPr>
        <w:t>Общее видение</w:t>
      </w:r>
      <w:r w:rsidRPr="00820E88">
        <w:rPr>
          <w:rFonts w:cs="Arial"/>
          <w:color w:val="000000"/>
        </w:rPr>
        <w:t xml:space="preserve"> как ответ на вопрос, что должна производить организация, как цели, создающие чувство общности и стимулирующие готовность пойти на риск. </w:t>
      </w:r>
      <w:r w:rsidRPr="004E2D2D">
        <w:rPr>
          <w:rFonts w:cs="Arial"/>
          <w:b/>
          <w:i/>
          <w:color w:val="000000"/>
        </w:rPr>
        <w:t xml:space="preserve">Общее видение </w:t>
      </w:r>
      <w:r w:rsidRPr="00820E88">
        <w:rPr>
          <w:rFonts w:cs="Arial"/>
          <w:color w:val="000000"/>
        </w:rPr>
        <w:t xml:space="preserve">объединяет и побуждает к достижению максимальной производительности. Проблема, по мнению </w:t>
      </w:r>
      <w:proofErr w:type="spellStart"/>
      <w:r w:rsidRPr="00820E88">
        <w:rPr>
          <w:rFonts w:cs="Arial"/>
          <w:color w:val="000000"/>
        </w:rPr>
        <w:t>Сенге</w:t>
      </w:r>
      <w:proofErr w:type="spellEnd"/>
      <w:r w:rsidRPr="00820E88">
        <w:rPr>
          <w:rFonts w:cs="Arial"/>
          <w:color w:val="000000"/>
        </w:rPr>
        <w:t xml:space="preserve">, заключается в том, что многие организации создают стратегическое видение, которое не вызывает эмоциональных реакций у работников. </w:t>
      </w:r>
    </w:p>
    <w:p w14:paraId="7260A4AC" w14:textId="77777777" w:rsidR="00972679" w:rsidRPr="004E2D2D" w:rsidRDefault="00144A7E" w:rsidP="00BA1D05">
      <w:pPr>
        <w:spacing w:before="0" w:after="0" w:line="360" w:lineRule="auto"/>
        <w:rPr>
          <w:rFonts w:cs="Arial"/>
          <w:b/>
          <w:i/>
          <w:color w:val="000000"/>
          <w:shd w:val="clear" w:color="auto" w:fill="FFFFFF"/>
        </w:rPr>
      </w:pPr>
      <w:r w:rsidRPr="00820E88">
        <w:rPr>
          <w:rFonts w:cs="Arial"/>
          <w:color w:val="000000"/>
          <w:highlight w:val="yellow"/>
          <w:shd w:val="clear" w:color="auto" w:fill="FFFFFF"/>
        </w:rPr>
        <w:t xml:space="preserve">Видеовставка 19. </w:t>
      </w:r>
      <w:r w:rsidR="000A7ACD" w:rsidRPr="004E2D2D">
        <w:rPr>
          <w:rFonts w:cs="Arial"/>
          <w:i/>
          <w:color w:val="000000"/>
          <w:highlight w:val="yellow"/>
          <w:shd w:val="clear" w:color="auto" w:fill="FFFFFF"/>
        </w:rPr>
        <w:t>Многие руководители не придают значения тому, что их личное видение развития организации не понято и не разделяемо всеми сотрудниками</w:t>
      </w:r>
      <w:r w:rsidR="000A7ACD" w:rsidRPr="00820E88">
        <w:rPr>
          <w:rFonts w:cs="Arial"/>
          <w:color w:val="000000"/>
          <w:highlight w:val="yellow"/>
          <w:shd w:val="clear" w:color="auto" w:fill="FFFFFF"/>
        </w:rPr>
        <w:t xml:space="preserve">. </w:t>
      </w:r>
      <w:r w:rsidR="000A7ACD" w:rsidRPr="004E2D2D">
        <w:rPr>
          <w:rFonts w:cs="Arial"/>
          <w:b/>
          <w:i/>
          <w:color w:val="000000"/>
          <w:highlight w:val="yellow"/>
          <w:shd w:val="clear" w:color="auto" w:fill="FFFFFF"/>
        </w:rPr>
        <w:t xml:space="preserve">По мнению </w:t>
      </w:r>
      <w:proofErr w:type="spellStart"/>
      <w:r w:rsidR="000A7ACD" w:rsidRPr="004E2D2D">
        <w:rPr>
          <w:rFonts w:cs="Arial"/>
          <w:b/>
          <w:i/>
          <w:color w:val="000000"/>
          <w:highlight w:val="yellow"/>
          <w:shd w:val="clear" w:color="auto" w:fill="FFFFFF"/>
        </w:rPr>
        <w:t>Сенге</w:t>
      </w:r>
      <w:proofErr w:type="spellEnd"/>
      <w:r w:rsidR="000A7ACD" w:rsidRPr="004E2D2D">
        <w:rPr>
          <w:rFonts w:cs="Arial"/>
          <w:b/>
          <w:i/>
          <w:color w:val="000000"/>
          <w:highlight w:val="yellow"/>
          <w:shd w:val="clear" w:color="auto" w:fill="FFFFFF"/>
        </w:rPr>
        <w:t>, благодаря общему видению люди учатся не потому, что им так велели, а потому, что им этого хочется.</w:t>
      </w:r>
    </w:p>
    <w:p w14:paraId="009A4DE1" w14:textId="77777777" w:rsidR="00B31D70" w:rsidRDefault="00B31D70" w:rsidP="00BA1D05">
      <w:pPr>
        <w:spacing w:before="0" w:after="0" w:line="360" w:lineRule="auto"/>
        <w:rPr>
          <w:rFonts w:cs="Arial"/>
          <w:color w:val="000000"/>
          <w:szCs w:val="22"/>
        </w:rPr>
      </w:pPr>
      <w:r w:rsidRPr="00820E88">
        <w:rPr>
          <w:rFonts w:cs="Arial"/>
          <w:color w:val="000000"/>
          <w:highlight w:val="cyan"/>
          <w:shd w:val="clear" w:color="auto" w:fill="FFFFFF"/>
        </w:rPr>
        <w:t>Рис. Иллюстрация</w:t>
      </w:r>
      <w:r w:rsidRPr="00820E88">
        <w:rPr>
          <w:rFonts w:cs="Arial"/>
          <w:color w:val="000000"/>
          <w:shd w:val="clear" w:color="auto" w:fill="FFFFFF"/>
        </w:rPr>
        <w:t xml:space="preserve">. </w:t>
      </w:r>
      <w:r w:rsidR="00144A7E" w:rsidRPr="00820E88">
        <w:rPr>
          <w:rFonts w:cs="Arial"/>
          <w:color w:val="000000"/>
          <w:szCs w:val="22"/>
          <w:highlight w:val="green"/>
        </w:rPr>
        <w:t xml:space="preserve">Интерактивный рисунок для </w:t>
      </w:r>
      <w:proofErr w:type="spellStart"/>
      <w:r w:rsidR="00144A7E" w:rsidRPr="00820E88">
        <w:rPr>
          <w:rFonts w:cs="Arial"/>
          <w:color w:val="000000"/>
          <w:szCs w:val="22"/>
          <w:highlight w:val="green"/>
        </w:rPr>
        <w:t>ibook</w:t>
      </w:r>
      <w:proofErr w:type="spellEnd"/>
      <w:r w:rsidR="00144A7E" w:rsidRPr="00820E88">
        <w:rPr>
          <w:rFonts w:cs="Arial"/>
          <w:color w:val="000000"/>
          <w:szCs w:val="22"/>
          <w:highlight w:val="green"/>
        </w:rPr>
        <w:t xml:space="preserve"> (последовательное появление блоков) и статичный рисунок для читалки</w:t>
      </w:r>
    </w:p>
    <w:p w14:paraId="3AAA59BA" w14:textId="77777777" w:rsidR="00AA431C" w:rsidRPr="00AA431C" w:rsidRDefault="00AA431C" w:rsidP="00AA431C">
      <w:pPr>
        <w:spacing w:before="0" w:after="0" w:line="360" w:lineRule="auto"/>
        <w:rPr>
          <w:rFonts w:cs="Arial"/>
          <w:color w:val="000000"/>
          <w:shd w:val="clear" w:color="auto" w:fill="FFFFFF"/>
        </w:rPr>
      </w:pPr>
      <w:r>
        <w:rPr>
          <w:rFonts w:cs="Arial"/>
          <w:noProof/>
          <w:color w:val="000000"/>
          <w:shd w:val="clear" w:color="auto" w:fill="FFFFFF"/>
        </w:rPr>
        <w:drawing>
          <wp:inline distT="0" distB="0" distL="0" distR="0" wp14:anchorId="57896D2E" wp14:editId="4E2E5993">
            <wp:extent cx="5859780" cy="1706880"/>
            <wp:effectExtent l="25400" t="0" r="33020" b="0"/>
            <wp:docPr id="33" name="Схема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440F5C3" w14:textId="77777777" w:rsidR="00506D70" w:rsidRPr="00820E88" w:rsidRDefault="00506D70" w:rsidP="004E2D2D">
      <w:pPr>
        <w:spacing w:before="0" w:after="0" w:line="360" w:lineRule="auto"/>
        <w:jc w:val="center"/>
        <w:rPr>
          <w:rFonts w:cs="Arial"/>
          <w:color w:val="000000"/>
        </w:rPr>
      </w:pPr>
    </w:p>
    <w:p w14:paraId="3B20F9D4" w14:textId="77777777" w:rsidR="00972679" w:rsidRPr="00820E88" w:rsidRDefault="00972679" w:rsidP="00BA1D05">
      <w:pPr>
        <w:numPr>
          <w:ilvl w:val="0"/>
          <w:numId w:val="28"/>
        </w:numPr>
        <w:spacing w:before="0" w:after="0" w:line="360" w:lineRule="auto"/>
        <w:ind w:left="0" w:firstLine="0"/>
        <w:rPr>
          <w:rFonts w:cs="Arial"/>
          <w:color w:val="000000"/>
        </w:rPr>
      </w:pPr>
      <w:r w:rsidRPr="004E2D2D">
        <w:rPr>
          <w:rFonts w:cs="Arial"/>
          <w:b/>
          <w:bCs/>
          <w:i/>
          <w:color w:val="000000"/>
          <w:u w:val="single"/>
        </w:rPr>
        <w:t>Обучение в команде</w:t>
      </w:r>
      <w:r w:rsidRPr="00820E88">
        <w:rPr>
          <w:rFonts w:cs="Arial"/>
          <w:color w:val="000000"/>
        </w:rPr>
        <w:t xml:space="preserve"> — умение объединять интеллект и сильные стороны участников в одной команде. Успешную команду характеризует взаимное доверие и готовность учиться друг у друга и у других команд, способность анализировать и управлять групповыми процессами. Основу обучения в команде составляют диалог и дискуссия, способность нахождения членами команды общего языка, особенно если они являются представителями разных сфер профессиональных знаний и практического опыта. </w:t>
      </w:r>
    </w:p>
    <w:p w14:paraId="7B1D187F" w14:textId="77777777" w:rsidR="00972679" w:rsidRPr="00820E88" w:rsidRDefault="00972679" w:rsidP="00BA1D05">
      <w:pPr>
        <w:numPr>
          <w:ilvl w:val="0"/>
          <w:numId w:val="28"/>
        </w:numPr>
        <w:spacing w:before="0" w:after="0" w:line="360" w:lineRule="auto"/>
        <w:ind w:left="0" w:firstLine="0"/>
        <w:rPr>
          <w:rFonts w:cs="Arial"/>
          <w:color w:val="000000"/>
        </w:rPr>
      </w:pPr>
      <w:r w:rsidRPr="004E2D2D">
        <w:rPr>
          <w:rFonts w:cs="Arial"/>
          <w:b/>
          <w:bCs/>
          <w:i/>
          <w:color w:val="000000"/>
          <w:u w:val="single"/>
        </w:rPr>
        <w:t>Системное мышление</w:t>
      </w:r>
      <w:r w:rsidRPr="00820E88">
        <w:rPr>
          <w:rFonts w:cs="Arial"/>
          <w:color w:val="000000"/>
        </w:rPr>
        <w:t xml:space="preserve"> выступает принципом, который интегрирует все остальные. Тот, кто мыслит системно, может воспринимать все целостно и находить взаимосвязи между событиями, предвидеть возможные последствия, избежать ожидаемых трудностей, скоординировать усилия по достижению целей. Для этого необходим опыт, умение признавать и учиться на собственных ошибках и ошибках других. </w:t>
      </w:r>
    </w:p>
    <w:p w14:paraId="2641C237" w14:textId="77777777" w:rsidR="00BE5EAE" w:rsidRPr="00820E88" w:rsidRDefault="00BE5EAE" w:rsidP="00BA1D05">
      <w:pPr>
        <w:spacing w:before="0" w:after="0" w:line="360" w:lineRule="auto"/>
        <w:rPr>
          <w:rFonts w:cs="Arial"/>
          <w:color w:val="000000"/>
        </w:rPr>
      </w:pPr>
      <w:r w:rsidRPr="00820E88">
        <w:rPr>
          <w:rFonts w:cs="Arial"/>
          <w:color w:val="000000"/>
          <w:highlight w:val="green"/>
        </w:rPr>
        <w:t xml:space="preserve">Медиа вставка. </w:t>
      </w:r>
      <w:r w:rsidR="00144A7E" w:rsidRPr="00820E88">
        <w:rPr>
          <w:rFonts w:cs="Arial"/>
          <w:color w:val="000000"/>
          <w:szCs w:val="22"/>
          <w:highlight w:val="green"/>
        </w:rPr>
        <w:t xml:space="preserve">Интерактивный рисунок для </w:t>
      </w:r>
      <w:proofErr w:type="spellStart"/>
      <w:r w:rsidR="00144A7E" w:rsidRPr="00820E88">
        <w:rPr>
          <w:rFonts w:cs="Arial"/>
          <w:color w:val="000000"/>
          <w:szCs w:val="22"/>
          <w:highlight w:val="green"/>
        </w:rPr>
        <w:t>ibook</w:t>
      </w:r>
      <w:proofErr w:type="spellEnd"/>
      <w:r w:rsidR="00144A7E" w:rsidRPr="00820E88">
        <w:rPr>
          <w:rFonts w:cs="Arial"/>
          <w:color w:val="000000"/>
          <w:szCs w:val="22"/>
          <w:highlight w:val="green"/>
        </w:rPr>
        <w:t xml:space="preserve"> (последовательное появление блоков) и статичный рисунок для читалки</w:t>
      </w:r>
      <w:r w:rsidRPr="00820E88">
        <w:rPr>
          <w:rFonts w:cs="Arial"/>
          <w:color w:val="000000"/>
        </w:rPr>
        <w:t xml:space="preserve"> и </w:t>
      </w:r>
      <w:r w:rsidRPr="00820E88">
        <w:rPr>
          <w:rFonts w:cs="Arial"/>
          <w:color w:val="000000"/>
          <w:highlight w:val="cyan"/>
        </w:rPr>
        <w:t>рис. Иллюстрация.</w:t>
      </w:r>
    </w:p>
    <w:p w14:paraId="43C4780B" w14:textId="77777777" w:rsidR="00A133F7" w:rsidRDefault="00A133F7" w:rsidP="004E2D2D">
      <w:pPr>
        <w:spacing w:before="0" w:after="0" w:line="360" w:lineRule="auto"/>
        <w:jc w:val="center"/>
        <w:rPr>
          <w:rFonts w:cs="Arial"/>
          <w:noProof/>
          <w:color w:val="000000"/>
        </w:rPr>
      </w:pPr>
    </w:p>
    <w:p w14:paraId="633E2372" w14:textId="77777777" w:rsidR="00A133F7" w:rsidRPr="00A133F7" w:rsidRDefault="00A133F7" w:rsidP="00A133F7">
      <w:pPr>
        <w:pStyle w:val="a7"/>
        <w:rPr>
          <w:b/>
        </w:rPr>
      </w:pPr>
      <w:commentRangeStart w:id="102"/>
      <w:r w:rsidRPr="00A133F7">
        <w:rPr>
          <w:b/>
        </w:rPr>
        <w:lastRenderedPageBreak/>
        <w:t>Навыки системного мышления</w:t>
      </w:r>
    </w:p>
    <w:p w14:paraId="61E2CA5E" w14:textId="77777777" w:rsidR="00A133F7" w:rsidRPr="00A133F7" w:rsidRDefault="00A133F7" w:rsidP="00A133F7">
      <w:pPr>
        <w:pStyle w:val="a7"/>
      </w:pPr>
      <w:r w:rsidRPr="00A133F7">
        <w:t>Стремление увидеть и понять картину проблемы в целом</w:t>
      </w:r>
    </w:p>
    <w:p w14:paraId="547A5EF3" w14:textId="77777777" w:rsidR="00A133F7" w:rsidRPr="00A133F7" w:rsidRDefault="00A133F7" w:rsidP="00A133F7">
      <w:pPr>
        <w:pStyle w:val="a7"/>
      </w:pPr>
      <w:r w:rsidRPr="00A133F7">
        <w:t>Наблюдать, как элементы системы меняются со временем; замечать паттерны и тенденции</w:t>
      </w:r>
    </w:p>
    <w:p w14:paraId="75997235" w14:textId="77777777" w:rsidR="00A133F7" w:rsidRDefault="00A133F7" w:rsidP="00A133F7">
      <w:pPr>
        <w:pStyle w:val="a7"/>
      </w:pPr>
      <w:r w:rsidRPr="00A133F7">
        <w:t xml:space="preserve">Распознавать, как </w:t>
      </w:r>
      <w:r>
        <w:t>структура системы порождает ее поведение</w:t>
      </w:r>
    </w:p>
    <w:p w14:paraId="1ABF449B" w14:textId="77777777" w:rsidR="00A133F7" w:rsidRDefault="00A133F7" w:rsidP="00A133F7">
      <w:pPr>
        <w:pStyle w:val="a7"/>
      </w:pPr>
      <w:r>
        <w:t>Выявлять цикличные причины и последствия между элементами системы</w:t>
      </w:r>
    </w:p>
    <w:p w14:paraId="36B7B0C5" w14:textId="77777777" w:rsidR="00A133F7" w:rsidRDefault="00A133F7" w:rsidP="00A133F7">
      <w:pPr>
        <w:pStyle w:val="a7"/>
      </w:pPr>
      <w:r>
        <w:t>Способность менять перспективу для улучшения понимания</w:t>
      </w:r>
    </w:p>
    <w:p w14:paraId="400553D4" w14:textId="77777777" w:rsidR="00A133F7" w:rsidRDefault="00A133F7" w:rsidP="00A133F7">
      <w:pPr>
        <w:pStyle w:val="a7"/>
      </w:pPr>
      <w:r>
        <w:t>Способность формулировать и проверять гипотезы</w:t>
      </w:r>
    </w:p>
    <w:p w14:paraId="276DB2D3" w14:textId="77777777" w:rsidR="00A133F7" w:rsidRDefault="00A133F7" w:rsidP="00A133F7">
      <w:pPr>
        <w:pStyle w:val="a7"/>
      </w:pPr>
      <w:r>
        <w:t xml:space="preserve">«Копать глубоко», не принимать поверхностные </w:t>
      </w:r>
      <w:proofErr w:type="spellStart"/>
      <w:r>
        <w:t>обхяснения</w:t>
      </w:r>
      <w:proofErr w:type="spellEnd"/>
      <w:r>
        <w:t xml:space="preserve"> и решения проблемы</w:t>
      </w:r>
    </w:p>
    <w:p w14:paraId="36721515" w14:textId="77777777" w:rsidR="00A133F7" w:rsidRDefault="00A133F7" w:rsidP="00A133F7">
      <w:pPr>
        <w:pStyle w:val="a7"/>
      </w:pPr>
      <w:r>
        <w:t>Учитывает, как когнитивные модели влияют на восприятие реальности в настоящем и в будущем</w:t>
      </w:r>
    </w:p>
    <w:p w14:paraId="519F8498" w14:textId="77777777" w:rsidR="00A133F7" w:rsidRDefault="00A133F7" w:rsidP="00A133F7">
      <w:pPr>
        <w:pStyle w:val="a7"/>
      </w:pPr>
      <w:r>
        <w:t>Применять понимание структуры для выбора точки максимального эффективного воздействия на систему</w:t>
      </w:r>
    </w:p>
    <w:p w14:paraId="6FAE9D5F" w14:textId="77777777" w:rsidR="00A133F7" w:rsidRDefault="00A133F7" w:rsidP="00A133F7">
      <w:pPr>
        <w:pStyle w:val="a7"/>
      </w:pPr>
      <w:r>
        <w:t>Просчитывать и кратко- и долгосрочные последствия действий</w:t>
      </w:r>
    </w:p>
    <w:p w14:paraId="18D843C5" w14:textId="77777777" w:rsidR="00A133F7" w:rsidRPr="00A133F7" w:rsidRDefault="00A133F7" w:rsidP="00A133F7">
      <w:pPr>
        <w:pStyle w:val="a7"/>
      </w:pPr>
      <w:r>
        <w:t xml:space="preserve">Постоянно оценивать результаты, оперативно менять образ действий; «последовательная аппроксимация» </w:t>
      </w:r>
      <w:commentRangeEnd w:id="102"/>
      <w:r>
        <w:rPr>
          <w:rStyle w:val="af0"/>
          <w:lang w:val="x-none" w:eastAsia="x-none"/>
        </w:rPr>
        <w:commentReference w:id="102"/>
      </w:r>
    </w:p>
    <w:p w14:paraId="3BAC9297" w14:textId="77777777" w:rsidR="002E6620" w:rsidRDefault="00C2509E" w:rsidP="004E2D2D">
      <w:pPr>
        <w:spacing w:before="0" w:after="0" w:line="360" w:lineRule="auto"/>
        <w:jc w:val="center"/>
        <w:rPr>
          <w:rFonts w:cs="Arial"/>
          <w:color w:val="000000"/>
        </w:rPr>
      </w:pPr>
      <w:r>
        <w:rPr>
          <w:rFonts w:cs="Arial"/>
          <w:noProof/>
          <w:color w:val="000000"/>
        </w:rPr>
        <w:drawing>
          <wp:inline distT="0" distB="0" distL="0" distR="0" wp14:anchorId="632F2A67" wp14:editId="237A8EA1">
            <wp:extent cx="3215640" cy="4465320"/>
            <wp:effectExtent l="0" t="0" r="0" b="0"/>
            <wp:docPr id="54" name="Рисунок 54" descr="084_systemsthinking_ha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084_systemsthinking_habit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5640" cy="4465320"/>
                    </a:xfrm>
                    <a:prstGeom prst="rect">
                      <a:avLst/>
                    </a:prstGeom>
                    <a:noFill/>
                    <a:ln>
                      <a:noFill/>
                    </a:ln>
                  </pic:spPr>
                </pic:pic>
              </a:graphicData>
            </a:graphic>
          </wp:inline>
        </w:drawing>
      </w:r>
      <w:r w:rsidR="004E2D2D">
        <w:rPr>
          <w:rStyle w:val="af0"/>
        </w:rPr>
        <w:commentReference w:id="103"/>
      </w:r>
    </w:p>
    <w:p w14:paraId="66808345" w14:textId="77777777" w:rsidR="004E2D2D" w:rsidRPr="00820E88" w:rsidRDefault="004E2D2D" w:rsidP="004E2D2D">
      <w:pPr>
        <w:spacing w:before="0" w:after="0" w:line="360" w:lineRule="auto"/>
        <w:jc w:val="center"/>
        <w:rPr>
          <w:rFonts w:cs="Arial"/>
          <w:color w:val="000000"/>
        </w:rPr>
      </w:pPr>
    </w:p>
    <w:p w14:paraId="6B38D4CA" w14:textId="77777777" w:rsidR="00972679" w:rsidRPr="0036035B" w:rsidRDefault="00972679" w:rsidP="00BA1D05">
      <w:pPr>
        <w:pStyle w:val="1"/>
        <w:spacing w:before="0" w:after="0"/>
        <w:rPr>
          <w:rFonts w:cs="Arial"/>
          <w:color w:val="4472C4"/>
        </w:rPr>
      </w:pPr>
      <w:bookmarkStart w:id="104" w:name="_Toc206825251"/>
      <w:bookmarkStart w:id="105" w:name="_Toc216152566"/>
      <w:r w:rsidRPr="0036035B">
        <w:rPr>
          <w:rFonts w:cs="Arial"/>
          <w:color w:val="4472C4"/>
        </w:rPr>
        <w:t>4.2. Сопоставление различных подходов к организационному научению</w:t>
      </w:r>
      <w:bookmarkEnd w:id="104"/>
      <w:bookmarkEnd w:id="105"/>
    </w:p>
    <w:p w14:paraId="7E484AB5" w14:textId="77777777" w:rsidR="00972679" w:rsidRPr="00820E88" w:rsidRDefault="00972679" w:rsidP="00BA1D05">
      <w:pPr>
        <w:spacing w:before="0" w:after="0" w:line="360" w:lineRule="auto"/>
        <w:rPr>
          <w:rFonts w:cs="Arial"/>
          <w:color w:val="000000"/>
        </w:rPr>
      </w:pPr>
      <w:r w:rsidRPr="00820E88">
        <w:rPr>
          <w:rFonts w:cs="Arial"/>
          <w:color w:val="000000"/>
        </w:rPr>
        <w:t xml:space="preserve">Эти положения </w:t>
      </w:r>
      <w:proofErr w:type="spellStart"/>
      <w:r w:rsidRPr="004E2D2D">
        <w:rPr>
          <w:rFonts w:cs="Arial"/>
          <w:b/>
          <w:color w:val="000000"/>
        </w:rPr>
        <w:t>Сенге</w:t>
      </w:r>
      <w:proofErr w:type="spellEnd"/>
      <w:r w:rsidRPr="00820E88">
        <w:rPr>
          <w:rFonts w:cs="Arial"/>
          <w:color w:val="000000"/>
        </w:rPr>
        <w:t xml:space="preserve"> характеризуются </w:t>
      </w:r>
      <w:r w:rsidRPr="004E2D2D">
        <w:rPr>
          <w:rFonts w:cs="Arial"/>
          <w:b/>
          <w:color w:val="000000"/>
        </w:rPr>
        <w:t xml:space="preserve">К. </w:t>
      </w:r>
      <w:proofErr w:type="spellStart"/>
      <w:r w:rsidRPr="004E2D2D">
        <w:rPr>
          <w:rFonts w:cs="Arial"/>
          <w:b/>
          <w:color w:val="000000"/>
        </w:rPr>
        <w:t>Арджирисом</w:t>
      </w:r>
      <w:proofErr w:type="spellEnd"/>
      <w:r w:rsidRPr="00820E88">
        <w:rPr>
          <w:rFonts w:cs="Arial"/>
          <w:color w:val="000000"/>
        </w:rPr>
        <w:t xml:space="preserve"> как «сочетание, имеющее очевидный утопический оттенок». Действительно, «предвидеть возможные последствия, избежать ожидаемых трудностей» звучит более чем оптимистично. Но это не означает, </w:t>
      </w:r>
      <w:r w:rsidRPr="00820E88">
        <w:rPr>
          <w:rFonts w:cs="Arial"/>
          <w:color w:val="000000"/>
        </w:rPr>
        <w:lastRenderedPageBreak/>
        <w:t xml:space="preserve">что такие достижения невозможны. Реализация этих задач требует ответственности, точности, практического чутья, везенья. И здесь возникает вопрос использования опыта успешных компаний. Не секрет, что опыт успешных компаний, даже будучи досконально перенесенным, может оказаться неработающим и даже вредоносным в другой компании. </w:t>
      </w:r>
      <w:proofErr w:type="spellStart"/>
      <w:r w:rsidRPr="004E2D2D">
        <w:rPr>
          <w:rFonts w:cs="Arial"/>
          <w:b/>
          <w:color w:val="000000"/>
        </w:rPr>
        <w:t>Арджирис</w:t>
      </w:r>
      <w:proofErr w:type="spellEnd"/>
      <w:r w:rsidRPr="004E2D2D">
        <w:rPr>
          <w:rFonts w:cs="Arial"/>
          <w:b/>
          <w:color w:val="000000"/>
        </w:rPr>
        <w:t xml:space="preserve"> (как и </w:t>
      </w:r>
      <w:proofErr w:type="spellStart"/>
      <w:r w:rsidRPr="004E2D2D">
        <w:rPr>
          <w:rFonts w:cs="Arial"/>
          <w:b/>
          <w:color w:val="000000"/>
        </w:rPr>
        <w:t>Сенге</w:t>
      </w:r>
      <w:proofErr w:type="spellEnd"/>
      <w:r w:rsidRPr="004E2D2D">
        <w:rPr>
          <w:rFonts w:cs="Arial"/>
          <w:b/>
          <w:color w:val="000000"/>
        </w:rPr>
        <w:t xml:space="preserve">) </w:t>
      </w:r>
      <w:r w:rsidRPr="004E2D2D">
        <w:rPr>
          <w:rFonts w:cs="Arial"/>
          <w:b/>
          <w:i/>
          <w:color w:val="000000"/>
        </w:rPr>
        <w:t>предлагает</w:t>
      </w:r>
      <w:r w:rsidRPr="00820E88">
        <w:rPr>
          <w:rFonts w:cs="Arial"/>
          <w:color w:val="000000"/>
        </w:rPr>
        <w:t xml:space="preserve"> определенную идеальную и абстрактную схему, но, будучи приложимы к практике, полученные результаты принципиально зависят от неявного знания — </w:t>
      </w:r>
      <w:proofErr w:type="spellStart"/>
      <w:r w:rsidRPr="00820E88">
        <w:rPr>
          <w:rFonts w:cs="Arial"/>
          <w:color w:val="000000"/>
        </w:rPr>
        <w:t>неформализуемого</w:t>
      </w:r>
      <w:proofErr w:type="spellEnd"/>
      <w:r w:rsidRPr="00820E88">
        <w:rPr>
          <w:rFonts w:cs="Arial"/>
          <w:color w:val="000000"/>
        </w:rPr>
        <w:t xml:space="preserve"> опыта, навыков, эмоций (эмоционального интеллекта) того или иного руководителя, а также функционирующей вместе с ним команды.</w:t>
      </w:r>
    </w:p>
    <w:p w14:paraId="3666EF60" w14:textId="77777777" w:rsidR="00972679" w:rsidRPr="00820E88" w:rsidRDefault="00972679" w:rsidP="00BA1D05">
      <w:pPr>
        <w:spacing w:before="0" w:after="0" w:line="360" w:lineRule="auto"/>
        <w:rPr>
          <w:rFonts w:cs="Arial"/>
          <w:color w:val="000000"/>
        </w:rPr>
      </w:pPr>
      <w:r w:rsidRPr="00820E88">
        <w:rPr>
          <w:rFonts w:cs="Arial"/>
          <w:color w:val="000000"/>
        </w:rPr>
        <w:t xml:space="preserve">В данном случае речь идет </w:t>
      </w:r>
      <w:r w:rsidRPr="004E2D2D">
        <w:rPr>
          <w:rFonts w:cs="Arial"/>
          <w:b/>
          <w:i/>
          <w:color w:val="000000"/>
          <w:u w:val="single"/>
        </w:rPr>
        <w:t>о двух подходах</w:t>
      </w:r>
      <w:r w:rsidRPr="00820E88">
        <w:rPr>
          <w:rFonts w:cs="Arial"/>
          <w:color w:val="000000"/>
        </w:rPr>
        <w:t xml:space="preserve"> — </w:t>
      </w:r>
      <w:proofErr w:type="spellStart"/>
      <w:r w:rsidRPr="004E2D2D">
        <w:rPr>
          <w:rFonts w:cs="Arial"/>
          <w:b/>
          <w:color w:val="000000"/>
        </w:rPr>
        <w:t>Сенге</w:t>
      </w:r>
      <w:proofErr w:type="spellEnd"/>
      <w:r w:rsidRPr="004E2D2D">
        <w:rPr>
          <w:rFonts w:cs="Arial"/>
          <w:b/>
          <w:color w:val="000000"/>
        </w:rPr>
        <w:t xml:space="preserve"> </w:t>
      </w:r>
      <w:r w:rsidRPr="004E2D2D">
        <w:rPr>
          <w:rFonts w:cs="Arial"/>
          <w:color w:val="000000"/>
        </w:rPr>
        <w:t xml:space="preserve">и </w:t>
      </w:r>
      <w:proofErr w:type="spellStart"/>
      <w:r w:rsidRPr="004E2D2D">
        <w:rPr>
          <w:rFonts w:cs="Arial"/>
          <w:b/>
          <w:color w:val="000000"/>
        </w:rPr>
        <w:t>Арджириса</w:t>
      </w:r>
      <w:proofErr w:type="spellEnd"/>
      <w:r w:rsidRPr="00820E88">
        <w:rPr>
          <w:rFonts w:cs="Arial"/>
          <w:color w:val="000000"/>
        </w:rPr>
        <w:t xml:space="preserve">. Естественно, каждый автор отстаивает свой подход. </w:t>
      </w:r>
      <w:proofErr w:type="spellStart"/>
      <w:r w:rsidRPr="004E2D2D">
        <w:rPr>
          <w:rFonts w:cs="Arial"/>
          <w:b/>
          <w:color w:val="000000"/>
        </w:rPr>
        <w:t>Арджирис</w:t>
      </w:r>
      <w:proofErr w:type="spellEnd"/>
      <w:r w:rsidRPr="004E2D2D">
        <w:rPr>
          <w:rFonts w:cs="Arial"/>
          <w:b/>
          <w:i/>
          <w:color w:val="000000"/>
        </w:rPr>
        <w:t xml:space="preserve"> считает</w:t>
      </w:r>
      <w:r w:rsidRPr="00820E88">
        <w:rPr>
          <w:rFonts w:cs="Arial"/>
          <w:color w:val="000000"/>
        </w:rPr>
        <w:t xml:space="preserve">, что подход </w:t>
      </w:r>
      <w:proofErr w:type="spellStart"/>
      <w:r w:rsidRPr="004E2D2D">
        <w:rPr>
          <w:rFonts w:cs="Arial"/>
          <w:b/>
          <w:color w:val="000000"/>
        </w:rPr>
        <w:t>Сенге</w:t>
      </w:r>
      <w:proofErr w:type="spellEnd"/>
      <w:r w:rsidRPr="00820E88">
        <w:rPr>
          <w:rFonts w:cs="Arial"/>
          <w:color w:val="000000"/>
        </w:rPr>
        <w:t xml:space="preserve"> утопичен в том смысле, что совершенно непонятно, как его можно практически реализовать. В частности, системный подход — очень широкое понятие, и когда он внедряется разными компаниями, то они внедряют совершенно разные практики, используя модное понятие системности. В отличие от </w:t>
      </w:r>
      <w:proofErr w:type="spellStart"/>
      <w:r w:rsidRPr="004E2D2D">
        <w:rPr>
          <w:rFonts w:cs="Arial"/>
          <w:b/>
          <w:color w:val="000000"/>
        </w:rPr>
        <w:t>Сенге</w:t>
      </w:r>
      <w:proofErr w:type="spellEnd"/>
      <w:r w:rsidRPr="00820E88">
        <w:rPr>
          <w:rFonts w:cs="Arial"/>
          <w:color w:val="000000"/>
        </w:rPr>
        <w:t xml:space="preserve">, </w:t>
      </w:r>
      <w:proofErr w:type="spellStart"/>
      <w:r w:rsidRPr="004E2D2D">
        <w:rPr>
          <w:rFonts w:cs="Arial"/>
          <w:b/>
          <w:color w:val="000000"/>
        </w:rPr>
        <w:t>Арджирис</w:t>
      </w:r>
      <w:proofErr w:type="spellEnd"/>
      <w:r w:rsidRPr="00820E88">
        <w:rPr>
          <w:rFonts w:cs="Arial"/>
          <w:color w:val="000000"/>
        </w:rPr>
        <w:t xml:space="preserve"> </w:t>
      </w:r>
      <w:r w:rsidRPr="004E2D2D">
        <w:rPr>
          <w:rFonts w:cs="Arial"/>
          <w:b/>
          <w:i/>
          <w:color w:val="000000"/>
        </w:rPr>
        <w:t xml:space="preserve">декларирует </w:t>
      </w:r>
      <w:r w:rsidRPr="00820E88">
        <w:rPr>
          <w:rFonts w:cs="Arial"/>
          <w:color w:val="000000"/>
        </w:rPr>
        <w:t>свой подход не только как теорию, но подкрепленную практикой модель, которую можно внедрить единообразно в разных компаниях (</w:t>
      </w:r>
      <w:r w:rsidRPr="004E2D2D">
        <w:rPr>
          <w:rFonts w:cs="Arial"/>
          <w:b/>
          <w:i/>
          <w:color w:val="000000"/>
        </w:rPr>
        <w:t>одинарная и двойная петля научения</w:t>
      </w:r>
      <w:r w:rsidRPr="00820E88">
        <w:rPr>
          <w:rFonts w:cs="Arial"/>
          <w:color w:val="000000"/>
        </w:rPr>
        <w:t>).</w:t>
      </w:r>
      <w:r w:rsidR="0053120D" w:rsidRPr="00820E88">
        <w:rPr>
          <w:rFonts w:cs="Arial"/>
          <w:color w:val="000000"/>
        </w:rPr>
        <w:t xml:space="preserve"> </w:t>
      </w:r>
      <w:r w:rsidRPr="00820E88">
        <w:rPr>
          <w:rFonts w:cs="Arial"/>
          <w:color w:val="000000"/>
        </w:rPr>
        <w:t xml:space="preserve">Хотя, конечно, все аргументы </w:t>
      </w:r>
      <w:proofErr w:type="spellStart"/>
      <w:r w:rsidRPr="004E2D2D">
        <w:rPr>
          <w:rFonts w:cs="Arial"/>
          <w:b/>
          <w:color w:val="000000"/>
        </w:rPr>
        <w:t>Арджириса</w:t>
      </w:r>
      <w:proofErr w:type="spellEnd"/>
      <w:r w:rsidRPr="00820E88">
        <w:rPr>
          <w:rFonts w:cs="Arial"/>
          <w:color w:val="000000"/>
        </w:rPr>
        <w:t xml:space="preserve"> против </w:t>
      </w:r>
      <w:proofErr w:type="spellStart"/>
      <w:r w:rsidRPr="004E2D2D">
        <w:rPr>
          <w:rFonts w:cs="Arial"/>
          <w:b/>
          <w:color w:val="000000"/>
        </w:rPr>
        <w:t>Сенге</w:t>
      </w:r>
      <w:proofErr w:type="spellEnd"/>
      <w:r w:rsidRPr="00820E88">
        <w:rPr>
          <w:rFonts w:cs="Arial"/>
          <w:color w:val="000000"/>
        </w:rPr>
        <w:t xml:space="preserve"> можно обратить и на него самого.</w:t>
      </w:r>
    </w:p>
    <w:p w14:paraId="25FA05D3" w14:textId="77777777" w:rsidR="00972679" w:rsidRPr="004E2D2D" w:rsidRDefault="00972679" w:rsidP="00BA1D05">
      <w:pPr>
        <w:spacing w:before="0" w:after="0" w:line="360" w:lineRule="auto"/>
        <w:rPr>
          <w:rFonts w:cs="Arial"/>
          <w:i/>
          <w:color w:val="000000"/>
        </w:rPr>
      </w:pPr>
      <w:r w:rsidRPr="00820E88">
        <w:rPr>
          <w:rFonts w:cs="Arial"/>
          <w:color w:val="000000"/>
        </w:rPr>
        <w:t xml:space="preserve">Вторая категория литературы по проблемам научающихся организаций представлена в основном работами академического характера, в целом более скептически относящимися к самой идее </w:t>
      </w:r>
      <w:r w:rsidRPr="004E2D2D">
        <w:rPr>
          <w:rFonts w:cs="Arial"/>
          <w:b/>
          <w:i/>
          <w:color w:val="000000"/>
        </w:rPr>
        <w:t>организационного научения</w:t>
      </w:r>
      <w:r w:rsidRPr="004E2D2D">
        <w:rPr>
          <w:rFonts w:cs="Arial"/>
          <w:i/>
          <w:color w:val="000000"/>
        </w:rPr>
        <w:t xml:space="preserve">. В них, </w:t>
      </w:r>
      <w:r w:rsidRPr="004E2D2D">
        <w:rPr>
          <w:rFonts w:cs="Arial"/>
          <w:i/>
          <w:color w:val="000000"/>
          <w:u w:val="single"/>
        </w:rPr>
        <w:t>например</w:t>
      </w:r>
      <w:r w:rsidRPr="004E2D2D">
        <w:rPr>
          <w:rFonts w:cs="Arial"/>
          <w:i/>
          <w:color w:val="000000"/>
        </w:rPr>
        <w:t xml:space="preserve">, поднимаются такие вопросы, как «что означает выражение «организация научается»?» или «всегда ли желательно организационное научение?». </w:t>
      </w:r>
    </w:p>
    <w:p w14:paraId="03BE423A" w14:textId="77777777" w:rsidR="00972679" w:rsidRPr="00820E88" w:rsidRDefault="00972679" w:rsidP="00BA1D05">
      <w:pPr>
        <w:spacing w:before="0" w:after="0" w:line="360" w:lineRule="auto"/>
        <w:rPr>
          <w:rFonts w:cs="Arial"/>
          <w:color w:val="000000"/>
        </w:rPr>
      </w:pPr>
      <w:r w:rsidRPr="00820E88">
        <w:rPr>
          <w:rFonts w:cs="Arial"/>
          <w:color w:val="000000"/>
        </w:rPr>
        <w:t xml:space="preserve">Сам </w:t>
      </w:r>
      <w:r w:rsidRPr="004E2D2D">
        <w:rPr>
          <w:rFonts w:cs="Arial"/>
          <w:b/>
          <w:color w:val="000000"/>
        </w:rPr>
        <w:t xml:space="preserve">К. </w:t>
      </w:r>
      <w:proofErr w:type="spellStart"/>
      <w:r w:rsidRPr="004E2D2D">
        <w:rPr>
          <w:rFonts w:cs="Arial"/>
          <w:b/>
          <w:color w:val="000000"/>
        </w:rPr>
        <w:t>Арджирис</w:t>
      </w:r>
      <w:proofErr w:type="spellEnd"/>
      <w:r w:rsidRPr="004E2D2D">
        <w:rPr>
          <w:rFonts w:cs="Arial"/>
          <w:b/>
          <w:color w:val="000000"/>
        </w:rPr>
        <w:t xml:space="preserve"> </w:t>
      </w:r>
      <w:r w:rsidRPr="004E2D2D">
        <w:rPr>
          <w:rFonts w:cs="Arial"/>
          <w:b/>
          <w:i/>
          <w:color w:val="000000"/>
        </w:rPr>
        <w:t>разделяя убеждение</w:t>
      </w:r>
      <w:r w:rsidRPr="00820E88">
        <w:rPr>
          <w:rFonts w:cs="Arial"/>
          <w:color w:val="000000"/>
        </w:rPr>
        <w:t xml:space="preserve">, что способность к </w:t>
      </w:r>
      <w:r w:rsidRPr="004E2D2D">
        <w:rPr>
          <w:rFonts w:cs="Arial"/>
          <w:b/>
          <w:i/>
          <w:color w:val="000000"/>
        </w:rPr>
        <w:t>организационному научению</w:t>
      </w:r>
      <w:r w:rsidRPr="00820E88">
        <w:rPr>
          <w:rFonts w:cs="Arial"/>
          <w:color w:val="000000"/>
        </w:rPr>
        <w:t xml:space="preserve"> является тем качеством, которое следует развивать любой организации, поясняет его следующим образом: чем успешнее организации накапливают опыт и научаются, тем выше вероятность, что они смогут обнаружить и исправить ошибки, а также понять, в каких ситуациях они окажутся не в состоянии находить ошибки и исправлять их. </w:t>
      </w:r>
    </w:p>
    <w:p w14:paraId="34FF64FE" w14:textId="77777777" w:rsidR="00AB59B0" w:rsidRPr="00820E88" w:rsidRDefault="006B7B73" w:rsidP="00BA1D05">
      <w:pPr>
        <w:spacing w:before="0" w:after="0" w:line="360" w:lineRule="auto"/>
        <w:rPr>
          <w:rFonts w:cs="Arial"/>
          <w:color w:val="000000"/>
        </w:rPr>
      </w:pPr>
      <w:r w:rsidRPr="00820E88">
        <w:rPr>
          <w:rFonts w:cs="Arial"/>
          <w:color w:val="000000"/>
          <w:highlight w:val="green"/>
        </w:rPr>
        <w:t>Медиа вставка</w:t>
      </w:r>
      <w:r w:rsidR="00AB59B0" w:rsidRPr="00820E88">
        <w:rPr>
          <w:rFonts w:cs="Arial"/>
          <w:color w:val="000000"/>
          <w:highlight w:val="green"/>
        </w:rPr>
        <w:t>. 3 столпа самообучающейся организации.</w:t>
      </w:r>
      <w:r w:rsidR="00AB59B0" w:rsidRPr="00820E88">
        <w:rPr>
          <w:rFonts w:cs="Arial"/>
          <w:color w:val="000000"/>
        </w:rPr>
        <w:t xml:space="preserve"> </w:t>
      </w:r>
      <w:r w:rsidR="00AB59B0" w:rsidRPr="00820E88">
        <w:rPr>
          <w:rFonts w:cs="Arial"/>
          <w:color w:val="000000"/>
          <w:highlight w:val="cyan"/>
        </w:rPr>
        <w:t>Рис. Иллюстрация.</w:t>
      </w:r>
    </w:p>
    <w:p w14:paraId="44D22769" w14:textId="77777777" w:rsidR="005F3335" w:rsidRPr="00820E88" w:rsidRDefault="00C2509E" w:rsidP="004E2D2D">
      <w:pPr>
        <w:spacing w:before="0" w:after="0" w:line="360" w:lineRule="auto"/>
        <w:jc w:val="center"/>
        <w:rPr>
          <w:rFonts w:cs="Arial"/>
          <w:color w:val="000000"/>
        </w:rPr>
      </w:pPr>
      <w:r>
        <w:rPr>
          <w:rFonts w:cs="Arial"/>
          <w:noProof/>
          <w:color w:val="000000"/>
        </w:rPr>
        <w:lastRenderedPageBreak/>
        <mc:AlternateContent>
          <mc:Choice Requires="wpg">
            <w:drawing>
              <wp:inline distT="0" distB="0" distL="0" distR="0" wp14:anchorId="2FBE8ED4" wp14:editId="3C7A3AC6">
                <wp:extent cx="2366010" cy="2837180"/>
                <wp:effectExtent l="9525" t="9525" r="15240" b="10795"/>
                <wp:docPr id="121"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6010" cy="2837180"/>
                          <a:chOff x="4407" y="10876"/>
                          <a:chExt cx="3726" cy="4468"/>
                        </a:xfrm>
                      </wpg:grpSpPr>
                      <wps:wsp>
                        <wps:cNvPr id="122" name="Надпись 2"/>
                        <wps:cNvSpPr txBox="1">
                          <a:spLocks noChangeArrowheads="1"/>
                        </wps:cNvSpPr>
                        <wps:spPr bwMode="auto">
                          <a:xfrm>
                            <a:off x="4407" y="14497"/>
                            <a:ext cx="3713"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60C706B8" w14:textId="77777777" w:rsidR="00AE0BC1" w:rsidRPr="004E2D2D" w:rsidRDefault="00AE0BC1" w:rsidP="005F3335">
                              <w:pPr>
                                <w:jc w:val="center"/>
                                <w:rPr>
                                  <w:b/>
                                </w:rPr>
                              </w:pPr>
                              <w:r w:rsidRPr="004E2D2D">
                                <w:rPr>
                                  <w:b/>
                                </w:rPr>
                                <w:t>Культура самообучения</w:t>
                              </w:r>
                            </w:p>
                          </w:txbxContent>
                        </wps:txbx>
                        <wps:bodyPr rot="0" vert="horz" wrap="square" lIns="91440" tIns="45720" rIns="91440" bIns="45720" anchor="t" anchorCtr="0" upright="1">
                          <a:spAutoFit/>
                        </wps:bodyPr>
                      </wps:wsp>
                      <wps:wsp>
                        <wps:cNvPr id="123" name="Надпись 2"/>
                        <wps:cNvSpPr txBox="1">
                          <a:spLocks noChangeArrowheads="1"/>
                        </wps:cNvSpPr>
                        <wps:spPr bwMode="auto">
                          <a:xfrm>
                            <a:off x="4419" y="12775"/>
                            <a:ext cx="3714"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6002CC90" w14:textId="77777777" w:rsidR="00AE0BC1" w:rsidRPr="004E2D2D" w:rsidRDefault="00AE0BC1" w:rsidP="00E03516">
                              <w:pPr>
                                <w:jc w:val="center"/>
                                <w:rPr>
                                  <w:b/>
                                </w:rPr>
                              </w:pPr>
                              <w:r w:rsidRPr="004E2D2D">
                                <w:rPr>
                                  <w:b/>
                                </w:rPr>
                                <w:t>Система самообучения</w:t>
                              </w:r>
                            </w:p>
                          </w:txbxContent>
                        </wps:txbx>
                        <wps:bodyPr rot="0" vert="horz" wrap="square" lIns="91440" tIns="45720" rIns="91440" bIns="45720" anchor="t" anchorCtr="0" upright="1">
                          <a:spAutoFit/>
                        </wps:bodyPr>
                      </wps:wsp>
                      <wps:wsp>
                        <wps:cNvPr id="124" name="Надпись 2"/>
                        <wps:cNvSpPr txBox="1">
                          <a:spLocks noChangeArrowheads="1"/>
                        </wps:cNvSpPr>
                        <wps:spPr bwMode="auto">
                          <a:xfrm>
                            <a:off x="4409" y="10876"/>
                            <a:ext cx="3713" cy="84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extLs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txbx>
                          <w:txbxContent>
                            <w:p w14:paraId="3A77632D" w14:textId="77777777" w:rsidR="00AE0BC1" w:rsidRPr="004E2D2D" w:rsidRDefault="00AE0BC1" w:rsidP="00E03516">
                              <w:pPr>
                                <w:jc w:val="center"/>
                                <w:rPr>
                                  <w:b/>
                                </w:rPr>
                              </w:pPr>
                              <w:r w:rsidRPr="004E2D2D">
                                <w:rPr>
                                  <w:b/>
                                </w:rPr>
                                <w:t>Навыки самообучения</w:t>
                              </w:r>
                            </w:p>
                          </w:txbxContent>
                        </wps:txbx>
                        <wps:bodyPr rot="0" vert="horz" wrap="square" lIns="91440" tIns="45720" rIns="91440" bIns="45720" anchor="t" anchorCtr="0" upright="1">
                          <a:spAutoFit/>
                        </wps:bodyPr>
                      </wps:wsp>
                      <wps:wsp>
                        <wps:cNvPr id="125" name="AutoShape 40"/>
                        <wps:cNvCnPr>
                          <a:cxnSpLocks noChangeShapeType="1"/>
                        </wps:cNvCnPr>
                        <wps:spPr bwMode="auto">
                          <a:xfrm>
                            <a:off x="6262" y="13626"/>
                            <a:ext cx="17" cy="876"/>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s:wsp>
                        <wps:cNvPr id="126" name="AutoShape 41"/>
                        <wps:cNvCnPr>
                          <a:cxnSpLocks noChangeShapeType="1"/>
                        </wps:cNvCnPr>
                        <wps:spPr bwMode="auto">
                          <a:xfrm>
                            <a:off x="6262" y="11732"/>
                            <a:ext cx="17" cy="1047"/>
                          </a:xfrm>
                          <a:prstGeom prst="straightConnector1">
                            <a:avLst/>
                          </a:prstGeom>
                          <a:noFill/>
                          <a:ln w="12700">
                            <a:solidFill>
                              <a:srgbClr val="FFD9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wps:wsp>
                    </wpg:wgp>
                  </a:graphicData>
                </a:graphic>
              </wp:inline>
            </w:drawing>
          </mc:Choice>
          <mc:Fallback>
            <w:pict>
              <v:group w14:anchorId="2FBE8ED4" id="Group 142" o:spid="_x0000_s1075" style="width:186.3pt;height:223.4pt;mso-position-horizontal-relative:char;mso-position-vertical-relative:line" coordorigin="4407,10876" coordsize="3726,44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">
                <v:shape id="_x0000_s1076" type="#_x0000_t202" style="position:absolute;left:4407;top:14497;width:3713;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883kwQAA&#10;ANwAAAAPAAAAZHJzL2Rvd25yZXYueG1sRE9Li8IwEL4L+x/CLOxN0w0o0jWKyAoe3IMPPM82Y1Nt&#10;JqWJWv+9EQRv8/E9ZzLrXC2u1IbKs4bvQQaCuPCm4lLDfrfsj0GEiGyw9kwa7hRgNv3oTTA3/sYb&#10;um5jKVIIhxw12BibXMpQWHIYBr4hTtzRtw5jgm0pTYu3FO5qqbJsJB1WnBosNrSwVJy3F6fh/+/0&#10;u7Hng1vv5D3r1OVQhqHS+uuzm/+AiNTFt/jlXpk0Xyl4PpMukN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PN5MEAAADcAAAADwAAAAAAAAAAAAAAAACXAgAAZHJzL2Rvd25y&#10;ZXYueG1sUEsFBgAAAAAEAAQA9QAAAIUDAAAAAA==&#10;" fillcolor="#ffd966" strokecolor="#ffd966" strokeweight="1pt">
                  <v:fill color2="#fff2cc" angle="-45" focus="-50%" type="gradient"/>
                  <v:shadow color="#7f5f00" opacity=".5" mv:blur="0" offset="1pt,2pt"/>
                  <v:textbox style="mso-fit-shape-to-text:t">
                    <w:txbxContent>
                      <w:p w14:paraId="60C706B8" w14:textId="77777777" w:rsidR="00AE0BC1" w:rsidRPr="004E2D2D" w:rsidRDefault="00AE0BC1" w:rsidP="005F3335">
                        <w:pPr>
                          <w:jc w:val="center"/>
                          <w:rPr>
                            <w:b/>
                          </w:rPr>
                        </w:pPr>
                        <w:r w:rsidRPr="004E2D2D">
                          <w:rPr>
                            <w:b/>
                          </w:rPr>
                          <w:t>Культура самообучения</w:t>
                        </w:r>
                      </w:p>
                    </w:txbxContent>
                  </v:textbox>
                </v:shape>
                <v:shape id="_x0000_s1077" type="#_x0000_t202" style="position:absolute;left:4419;top:12775;width:3714;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v2h/wwAA&#10;ANwAAAAPAAAAZHJzL2Rvd25yZXYueG1sRE9Na8JAEL0L/odlhN7MpiktJbpKKS300B40JecxO2aj&#10;2dmQXU3y77uC0Ns83uest6NtxZV63zhW8JikIIgrpxuuFfwWn8tXED4ga2wdk4KJPGw389kac+0G&#10;3tF1H2oRQ9jnqMCE0OVS+sqQRZ+4jjhyR9dbDBH2tdQ9DjHctjJL0xdpseHYYLCjd0PVeX+xCg4/&#10;p4+dOZf2u5BTOmaXsvbPmVIPi/FtBSLQGP7Fd/eXjvOzJ7g9Ey+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v2h/wwAAANwAAAAPAAAAAAAAAAAAAAAAAJcCAABkcnMvZG93&#10;bnJldi54bWxQSwUGAAAAAAQABAD1AAAAhwMAAAAA&#10;" fillcolor="#ffd966" strokecolor="#ffd966" strokeweight="1pt">
                  <v:fill color2="#fff2cc" angle="-45" focus="-50%" type="gradient"/>
                  <v:shadow color="#7f5f00" opacity=".5" mv:blur="0" offset="1pt,2pt"/>
                  <v:textbox style="mso-fit-shape-to-text:t">
                    <w:txbxContent>
                      <w:p w14:paraId="6002CC90" w14:textId="77777777" w:rsidR="00AE0BC1" w:rsidRPr="004E2D2D" w:rsidRDefault="00AE0BC1" w:rsidP="00E03516">
                        <w:pPr>
                          <w:jc w:val="center"/>
                          <w:rPr>
                            <w:b/>
                          </w:rPr>
                        </w:pPr>
                        <w:r w:rsidRPr="004E2D2D">
                          <w:rPr>
                            <w:b/>
                          </w:rPr>
                          <w:t>Система самообучения</w:t>
                        </w:r>
                      </w:p>
                    </w:txbxContent>
                  </v:textbox>
                </v:shape>
                <v:shape id="_x0000_s1078" type="#_x0000_t202" style="position:absolute;left:4409;top:10876;width:3713;height: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VvALwwAA&#10;ANwAAAAPAAAAZHJzL2Rvd25yZXYueG1sRE9Na8JAEL0L/odlhN7MpqEtJbpKKS300B40JecxO2aj&#10;2dmQXU3y77uC0Ns83uest6NtxZV63zhW8JikIIgrpxuuFfwWn8tXED4ga2wdk4KJPGw389kac+0G&#10;3tF1H2oRQ9jnqMCE0OVS+sqQRZ+4jjhyR9dbDBH2tdQ9DjHctjJL0xdpseHYYLCjd0PVeX+xCg4/&#10;p4+dOZf2u5BTOmaXsvbPmVIPi/FtBSLQGP7Fd/eXjvOzJ7g9Ey+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VvALwwAAANwAAAAPAAAAAAAAAAAAAAAAAJcCAABkcnMvZG93&#10;bnJldi54bWxQSwUGAAAAAAQABAD1AAAAhwMAAAAA&#10;" fillcolor="#ffd966" strokecolor="#ffd966" strokeweight="1pt">
                  <v:fill color2="#fff2cc" angle="-45" focus="-50%" type="gradient"/>
                  <v:shadow color="#7f5f00" opacity=".5" mv:blur="0" offset="1pt,2pt"/>
                  <v:textbox style="mso-fit-shape-to-text:t">
                    <w:txbxContent>
                      <w:p w14:paraId="3A77632D" w14:textId="77777777" w:rsidR="00AE0BC1" w:rsidRPr="004E2D2D" w:rsidRDefault="00AE0BC1" w:rsidP="00E03516">
                        <w:pPr>
                          <w:jc w:val="center"/>
                          <w:rPr>
                            <w:b/>
                          </w:rPr>
                        </w:pPr>
                        <w:r w:rsidRPr="004E2D2D">
                          <w:rPr>
                            <w:b/>
                          </w:rPr>
                          <w:t>Навыки самообучения</w:t>
                        </w:r>
                      </w:p>
                    </w:txbxContent>
                  </v:textbox>
                </v:shape>
                <v:shape id="AutoShape 40" o:spid="_x0000_s1079" type="#_x0000_t32" style="position:absolute;left:6262;top:13626;width:17;height:87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ev1cIAAADcAAAADwAAAGRycy9kb3ducmV2LnhtbERPS0vDQBC+F/wPywje2o0FW4ndFhUM&#10;pQdLongespMHZmdDdkzT/npXEHqbj+85m93kOjXSEFrPBu4XCSji0tuWawOfH2/zR1BBkC12nsnA&#10;mQLstjezDabWnzinsZBaxRAOKRpoRPpU61A25DAsfE8cucoPDiXCodZ2wFMMd51eJslKO2w5NjTY&#10;02tD5Xfx4wwcsvcX8XIp8nz0x+yC1forq4y5u52en0AJTXIV/7v3Ns5fPsDfM/ECvf0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Vev1cIAAADcAAAADwAAAAAAAAAAAAAA&#10;AAChAgAAZHJzL2Rvd25yZXYueG1sUEsFBgAAAAAEAAQA+QAAAJADAAAAAA==&#10;" strokecolor="#ffd966" strokeweight="1pt">
                  <v:stroke endarrow="block"/>
                  <v:shadow color="#7f5f00" opacity=".5" mv:blur="0" offset="1pt,2pt"/>
                </v:shape>
                <v:shape id="AutoShape 41" o:spid="_x0000_s1080" type="#_x0000_t32" style="position:absolute;left:6262;top:11732;width:17;height:104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UxosIAAADcAAAADwAAAGRycy9kb3ducmV2LnhtbERPS0vDQBC+C/6HZQRvZmMPVWK3RYUG&#10;8dCSVDwP2ckDs7MhO01jf31XKHibj+85q83sejXRGDrPBh6TFBRx5W3HjYGvw/bhGVQQZIu9ZzLw&#10;SwE269ubFWbWn7igqZRGxRAOGRpoRYZM61C15DAkfiCOXO1HhxLh2Gg74imGu14v0nSpHXYcG1oc&#10;6L2l6qc8OgOf+e5NvJzLopj8Pj9j/fSd18bc382vL6CEZvkXX90fNs5fLOHvmXiBX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YUxosIAAADcAAAADwAAAAAAAAAAAAAA&#10;AAChAgAAZHJzL2Rvd25yZXYueG1sUEsFBgAAAAAEAAQA+QAAAJADAAAAAA==&#10;" strokecolor="#ffd966" strokeweight="1pt">
                  <v:stroke endarrow="block"/>
                  <v:shadow color="#7f5f00" opacity=".5" mv:blur="0" offset="1pt,2pt"/>
                </v:shape>
                <w10:anchorlock/>
              </v:group>
            </w:pict>
          </mc:Fallback>
        </mc:AlternateContent>
      </w:r>
    </w:p>
    <w:p w14:paraId="4D3EB764" w14:textId="77777777" w:rsidR="005F3335" w:rsidRPr="00820E88" w:rsidRDefault="00144A7E" w:rsidP="00BA1D05">
      <w:pPr>
        <w:spacing w:before="0" w:after="0" w:line="360" w:lineRule="auto"/>
        <w:rPr>
          <w:rFonts w:cs="Arial"/>
          <w:color w:val="000000"/>
        </w:rPr>
      </w:pPr>
      <w:r w:rsidRPr="00820E88">
        <w:rPr>
          <w:rFonts w:cs="Arial"/>
          <w:color w:val="000000"/>
          <w:szCs w:val="22"/>
          <w:highlight w:val="green"/>
        </w:rPr>
        <w:t>Масштабируемый рисунок и статичный для читалки</w:t>
      </w:r>
    </w:p>
    <w:p w14:paraId="7A0E65C5" w14:textId="77777777" w:rsidR="00972679" w:rsidRPr="004E2D2D" w:rsidRDefault="00972679" w:rsidP="0036035B">
      <w:pPr>
        <w:pBdr>
          <w:top w:val="single" w:sz="6" w:space="4" w:color="3B89B1"/>
          <w:left w:val="single" w:sz="6" w:space="8" w:color="3B89B1"/>
          <w:bottom w:val="single" w:sz="6" w:space="4" w:color="3B89B1"/>
          <w:right w:val="single" w:sz="6" w:space="8" w:color="3B89B1"/>
        </w:pBdr>
        <w:shd w:val="clear" w:color="auto" w:fill="DEEAF6"/>
        <w:spacing w:before="0" w:after="0" w:line="360" w:lineRule="auto"/>
        <w:rPr>
          <w:rFonts w:cs="Arial"/>
          <w:b/>
          <w:color w:val="000000"/>
        </w:rPr>
      </w:pPr>
      <w:r w:rsidRPr="004E2D2D">
        <w:rPr>
          <w:rFonts w:cs="Arial"/>
          <w:b/>
          <w:color w:val="000000"/>
        </w:rPr>
        <w:t>Под ошибкой в теориях организационного научения понимается любое несоответствие плана или намерения с фактическим результатом, достигнутым при их реализации.</w:t>
      </w:r>
    </w:p>
    <w:p w14:paraId="15632CBB" w14:textId="77777777" w:rsidR="00B655DA" w:rsidRPr="004E2D2D" w:rsidRDefault="00972679" w:rsidP="00BA1D05">
      <w:pPr>
        <w:spacing w:before="0" w:after="0" w:line="360" w:lineRule="auto"/>
        <w:rPr>
          <w:rFonts w:cs="Arial"/>
          <w:b/>
          <w:i/>
          <w:color w:val="000000"/>
        </w:rPr>
      </w:pPr>
      <w:r w:rsidRPr="004E2D2D">
        <w:rPr>
          <w:rFonts w:cs="Arial"/>
          <w:b/>
          <w:i/>
          <w:color w:val="000000"/>
        </w:rPr>
        <w:t>Дискуссионными проблемами в области организационного научения сегодня являются следующие</w:t>
      </w:r>
      <w:r w:rsidR="004E2D2D">
        <w:rPr>
          <w:rFonts w:cs="Arial"/>
          <w:b/>
          <w:i/>
          <w:color w:val="000000"/>
        </w:rPr>
        <w:t>.</w:t>
      </w:r>
    </w:p>
    <w:p w14:paraId="18B7C6A5" w14:textId="77777777" w:rsidR="00972679" w:rsidRPr="00820E88" w:rsidRDefault="00972679" w:rsidP="00BA1D05">
      <w:pPr>
        <w:numPr>
          <w:ilvl w:val="0"/>
          <w:numId w:val="29"/>
        </w:numPr>
        <w:tabs>
          <w:tab w:val="clear" w:pos="720"/>
          <w:tab w:val="num" w:pos="0"/>
          <w:tab w:val="left" w:pos="284"/>
        </w:tabs>
        <w:spacing w:before="0" w:after="0" w:line="360" w:lineRule="auto"/>
        <w:ind w:left="0" w:firstLine="0"/>
        <w:rPr>
          <w:rFonts w:cs="Arial"/>
          <w:color w:val="000000"/>
        </w:rPr>
      </w:pPr>
      <w:r w:rsidRPr="004E2D2D">
        <w:rPr>
          <w:rFonts w:cs="Arial"/>
          <w:b/>
          <w:i/>
          <w:color w:val="000000"/>
          <w:u w:val="single"/>
        </w:rPr>
        <w:t>Проблема уровней</w:t>
      </w:r>
      <w:r w:rsidR="00B655DA" w:rsidRPr="004E2D2D">
        <w:rPr>
          <w:rFonts w:cs="Arial"/>
          <w:b/>
          <w:i/>
          <w:color w:val="000000"/>
          <w:u w:val="single"/>
        </w:rPr>
        <w:t xml:space="preserve"> агрегирования</w:t>
      </w:r>
      <w:r w:rsidRPr="004E2D2D">
        <w:rPr>
          <w:rFonts w:cs="Arial"/>
          <w:color w:val="000000"/>
        </w:rPr>
        <w:t>.</w:t>
      </w:r>
      <w:r w:rsidRPr="00820E88">
        <w:rPr>
          <w:rFonts w:cs="Arial"/>
          <w:color w:val="000000"/>
        </w:rPr>
        <w:t xml:space="preserve"> На каких уровнях агрегирования — индивидуальном, межличностном, групповом, межгрупповом или организации в целом — имеет смысл говорить о продуктивном организационном научении? </w:t>
      </w:r>
    </w:p>
    <w:p w14:paraId="5D4C7112" w14:textId="77777777" w:rsidR="00972679" w:rsidRPr="00820E88" w:rsidRDefault="00972679" w:rsidP="00BA1D05">
      <w:pPr>
        <w:numPr>
          <w:ilvl w:val="0"/>
          <w:numId w:val="29"/>
        </w:numPr>
        <w:tabs>
          <w:tab w:val="clear" w:pos="720"/>
          <w:tab w:val="num" w:pos="0"/>
          <w:tab w:val="left" w:pos="284"/>
        </w:tabs>
        <w:spacing w:before="0" w:after="0" w:line="360" w:lineRule="auto"/>
        <w:ind w:left="0" w:firstLine="0"/>
        <w:rPr>
          <w:rFonts w:cs="Arial"/>
          <w:color w:val="000000"/>
        </w:rPr>
      </w:pPr>
      <w:r w:rsidRPr="004E2D2D">
        <w:rPr>
          <w:rFonts w:cs="Arial"/>
          <w:b/>
          <w:i/>
          <w:color w:val="000000"/>
          <w:u w:val="single"/>
        </w:rPr>
        <w:t>Проблема «продуктивного научения»</w:t>
      </w:r>
      <w:r w:rsidRPr="004E2D2D">
        <w:rPr>
          <w:rFonts w:cs="Arial"/>
          <w:color w:val="000000"/>
          <w:u w:val="single"/>
        </w:rPr>
        <w:t>.</w:t>
      </w:r>
      <w:r w:rsidRPr="00820E88">
        <w:rPr>
          <w:rFonts w:cs="Arial"/>
          <w:color w:val="000000"/>
        </w:rPr>
        <w:t xml:space="preserve"> Можно ли говорить о различных уровнях организационного научения, и чем продуктивное научение отличается от непродуктивного? </w:t>
      </w:r>
    </w:p>
    <w:p w14:paraId="589AA42B" w14:textId="77777777" w:rsidR="00972679" w:rsidRPr="00820E88" w:rsidRDefault="00972679" w:rsidP="00BA1D05">
      <w:pPr>
        <w:numPr>
          <w:ilvl w:val="0"/>
          <w:numId w:val="29"/>
        </w:numPr>
        <w:tabs>
          <w:tab w:val="clear" w:pos="720"/>
          <w:tab w:val="num" w:pos="0"/>
          <w:tab w:val="left" w:pos="284"/>
        </w:tabs>
        <w:spacing w:before="0" w:after="0" w:line="360" w:lineRule="auto"/>
        <w:ind w:left="0" w:firstLine="0"/>
        <w:rPr>
          <w:rFonts w:cs="Arial"/>
          <w:color w:val="000000"/>
        </w:rPr>
      </w:pPr>
      <w:r w:rsidRPr="004E2D2D">
        <w:rPr>
          <w:rFonts w:cs="Arial"/>
          <w:b/>
          <w:i/>
          <w:color w:val="000000"/>
          <w:u w:val="single"/>
        </w:rPr>
        <w:t>Проблема препятствий для продуктивного организационного научения</w:t>
      </w:r>
      <w:r w:rsidRPr="00820E88">
        <w:rPr>
          <w:rFonts w:cs="Arial"/>
          <w:color w:val="000000"/>
        </w:rPr>
        <w:t xml:space="preserve">. Какова вероятность того, что, столкнувшись с подобными препятствиями, реальные организации смогут осуществить продуктивное организационное научение? </w:t>
      </w:r>
    </w:p>
    <w:p w14:paraId="3F98DD4A" w14:textId="77777777" w:rsidR="00972679" w:rsidRPr="00820E88" w:rsidRDefault="00972679" w:rsidP="00BA1D05">
      <w:pPr>
        <w:numPr>
          <w:ilvl w:val="0"/>
          <w:numId w:val="29"/>
        </w:numPr>
        <w:tabs>
          <w:tab w:val="clear" w:pos="720"/>
          <w:tab w:val="num" w:pos="0"/>
          <w:tab w:val="left" w:pos="284"/>
        </w:tabs>
        <w:spacing w:before="0" w:after="0" w:line="360" w:lineRule="auto"/>
        <w:ind w:left="0" w:firstLine="0"/>
        <w:rPr>
          <w:rFonts w:cs="Arial"/>
          <w:color w:val="000000"/>
        </w:rPr>
      </w:pPr>
      <w:r w:rsidRPr="004E2D2D">
        <w:rPr>
          <w:rFonts w:cs="Arial"/>
          <w:b/>
          <w:i/>
          <w:color w:val="000000"/>
          <w:u w:val="single"/>
        </w:rPr>
        <w:t>Проблема вмешательства с целью увеличения способности организации к научению</w:t>
      </w:r>
      <w:r w:rsidRPr="004E2D2D">
        <w:rPr>
          <w:rFonts w:cs="Arial"/>
          <w:color w:val="000000"/>
        </w:rPr>
        <w:t xml:space="preserve">. </w:t>
      </w:r>
      <w:r w:rsidRPr="00820E88">
        <w:rPr>
          <w:rFonts w:cs="Arial"/>
          <w:color w:val="000000"/>
        </w:rPr>
        <w:t xml:space="preserve">Будут ли эффективными вмешательства, основанные на нововведениях, признанных сторонниками теории научающейся организации? </w:t>
      </w:r>
    </w:p>
    <w:p w14:paraId="666E274A" w14:textId="77777777" w:rsidR="0015627B" w:rsidRPr="00820E88" w:rsidRDefault="0015627B" w:rsidP="00BA1D05">
      <w:pPr>
        <w:pStyle w:val="1"/>
        <w:spacing w:before="0" w:after="0"/>
        <w:rPr>
          <w:rFonts w:cs="Arial"/>
        </w:rPr>
      </w:pPr>
      <w:bookmarkStart w:id="106" w:name="_Toc206825252"/>
      <w:bookmarkStart w:id="107" w:name="_Toc216152567"/>
    </w:p>
    <w:p w14:paraId="2AE61FB2" w14:textId="77777777" w:rsidR="00972679" w:rsidRPr="0036035B" w:rsidRDefault="00972679" w:rsidP="00BA1D05">
      <w:pPr>
        <w:pStyle w:val="1"/>
        <w:spacing w:before="0" w:after="0"/>
        <w:rPr>
          <w:rFonts w:cs="Arial"/>
          <w:color w:val="4472C4"/>
        </w:rPr>
      </w:pPr>
      <w:r w:rsidRPr="0036035B">
        <w:rPr>
          <w:rFonts w:cs="Arial"/>
          <w:color w:val="4472C4"/>
        </w:rPr>
        <w:t>4.3. Цели и формы научения</w:t>
      </w:r>
      <w:bookmarkEnd w:id="106"/>
      <w:bookmarkEnd w:id="107"/>
    </w:p>
    <w:p w14:paraId="595AB306" w14:textId="77777777" w:rsidR="00972679" w:rsidRPr="00820E88" w:rsidRDefault="00972679" w:rsidP="00BA1D05">
      <w:pPr>
        <w:spacing w:before="0" w:after="0" w:line="360" w:lineRule="auto"/>
        <w:rPr>
          <w:rFonts w:cs="Arial"/>
          <w:color w:val="000000"/>
        </w:rPr>
      </w:pPr>
      <w:r w:rsidRPr="00820E88">
        <w:rPr>
          <w:rFonts w:cs="Arial"/>
          <w:color w:val="000000"/>
        </w:rPr>
        <w:t xml:space="preserve">Компании, которые добились по-настоящему больших успехов, не только полагаются в своей деятельности на управленческую элиту, но и знают, каким образом можно в полной мере использовать способности всех своих сотрудников, давая вторую, а порой и третью </w:t>
      </w:r>
      <w:r w:rsidRPr="00820E88">
        <w:rPr>
          <w:rFonts w:cs="Arial"/>
          <w:color w:val="000000"/>
        </w:rPr>
        <w:lastRenderedPageBreak/>
        <w:t>попытку отличиться тем, кому не удалось это сделать с первого раза.</w:t>
      </w:r>
    </w:p>
    <w:p w14:paraId="0792D256" w14:textId="77777777" w:rsidR="00972679" w:rsidRPr="004E2D2D" w:rsidRDefault="00972679" w:rsidP="00BA1D05">
      <w:pPr>
        <w:spacing w:before="0" w:after="0" w:line="360" w:lineRule="auto"/>
        <w:rPr>
          <w:rFonts w:cs="Arial"/>
          <w:b/>
          <w:i/>
          <w:color w:val="000000"/>
        </w:rPr>
      </w:pPr>
      <w:r w:rsidRPr="004E2D2D">
        <w:rPr>
          <w:rFonts w:cs="Arial"/>
          <w:b/>
          <w:i/>
          <w:color w:val="000000"/>
        </w:rPr>
        <w:t>Именно способностью внедрять процессы обучения и за счет этого получать большую отдачу от своих сотрудников, в том числе и тех, кто находится в средних и нижних звеньях организационной структуры, и отличаются успешные компании от остальных.</w:t>
      </w:r>
    </w:p>
    <w:p w14:paraId="269BE8F6" w14:textId="77777777" w:rsidR="00972679" w:rsidRPr="004E2D2D" w:rsidRDefault="00972679" w:rsidP="00BA1D05">
      <w:pPr>
        <w:spacing w:before="0" w:after="0" w:line="360" w:lineRule="auto"/>
        <w:rPr>
          <w:rFonts w:cs="Arial"/>
          <w:b/>
          <w:i/>
          <w:color w:val="000000"/>
        </w:rPr>
      </w:pPr>
      <w:r w:rsidRPr="004E2D2D">
        <w:rPr>
          <w:rFonts w:cs="Arial"/>
          <w:b/>
          <w:i/>
          <w:color w:val="000000"/>
        </w:rPr>
        <w:t>Обучение может преследовать различные цели и принимать разные формы.</w:t>
      </w:r>
    </w:p>
    <w:p w14:paraId="4644F64A" w14:textId="77777777" w:rsidR="00972679" w:rsidRPr="00820E88" w:rsidRDefault="00972679" w:rsidP="00BA1D05">
      <w:pPr>
        <w:spacing w:before="0" w:after="0" w:line="360" w:lineRule="auto"/>
        <w:rPr>
          <w:rFonts w:cs="Arial"/>
          <w:color w:val="000000"/>
        </w:rPr>
      </w:pPr>
      <w:r w:rsidRPr="004E2D2D">
        <w:rPr>
          <w:rFonts w:cs="Arial"/>
          <w:b/>
          <w:bCs/>
          <w:i/>
          <w:color w:val="000000"/>
          <w:u w:val="single"/>
        </w:rPr>
        <w:t>Адаптивное обучение</w:t>
      </w:r>
      <w:r w:rsidRPr="00820E88">
        <w:rPr>
          <w:rFonts w:cs="Arial"/>
          <w:color w:val="000000"/>
        </w:rPr>
        <w:t xml:space="preserve"> заключается в развитии способностей понимать новые ситуации и справляться с ними. Оно включает в себя анализ того, что было создано в прошлом с целью осуществления изменений, необходимых для удовлетворения специфических новых требований.</w:t>
      </w:r>
    </w:p>
    <w:p w14:paraId="5EA95550" w14:textId="77777777" w:rsidR="0036782E" w:rsidRPr="00820E88" w:rsidRDefault="00972679" w:rsidP="00BA1D05">
      <w:pPr>
        <w:spacing w:before="0" w:after="0" w:line="360" w:lineRule="auto"/>
        <w:rPr>
          <w:rFonts w:cs="Arial"/>
          <w:color w:val="000000"/>
        </w:rPr>
      </w:pPr>
      <w:r w:rsidRPr="004E2D2D">
        <w:rPr>
          <w:rFonts w:cs="Arial"/>
          <w:b/>
          <w:bCs/>
          <w:i/>
          <w:color w:val="000000"/>
          <w:u w:val="single"/>
        </w:rPr>
        <w:t>Генеративное обучение</w:t>
      </w:r>
      <w:r w:rsidRPr="00820E88">
        <w:rPr>
          <w:rFonts w:cs="Arial"/>
          <w:color w:val="000000"/>
        </w:rPr>
        <w:t xml:space="preserve"> заключается в выработке способности по-новому смотреть на мир и, в частности, на конкретную работу и организацию. Оно ориентировано в будущее, направлено на переоценку деятельности и выработку новых подходов.</w:t>
      </w:r>
    </w:p>
    <w:p w14:paraId="213AD580" w14:textId="77777777" w:rsidR="0036782E" w:rsidRPr="00820E88" w:rsidRDefault="00144A7E" w:rsidP="00BA1D05">
      <w:pPr>
        <w:widowControl/>
        <w:spacing w:before="0" w:after="0" w:line="360" w:lineRule="auto"/>
        <w:rPr>
          <w:rFonts w:cs="Arial"/>
          <w:color w:val="000000"/>
        </w:rPr>
      </w:pPr>
      <w:r w:rsidRPr="00820E88">
        <w:rPr>
          <w:rFonts w:cs="Arial"/>
          <w:color w:val="000000"/>
          <w:highlight w:val="yellow"/>
        </w:rPr>
        <w:t xml:space="preserve">Видеовставка 20. </w:t>
      </w:r>
      <w:r w:rsidR="0036782E" w:rsidRPr="004E2D2D">
        <w:rPr>
          <w:rFonts w:cs="Arial"/>
          <w:b/>
          <w:i/>
          <w:color w:val="000000"/>
          <w:highlight w:val="yellow"/>
          <w:u w:val="single"/>
        </w:rPr>
        <w:t>Генеративное обучение</w:t>
      </w:r>
      <w:r w:rsidR="0036782E" w:rsidRPr="004E2D2D">
        <w:rPr>
          <w:rFonts w:cs="Arial"/>
          <w:b/>
          <w:i/>
          <w:color w:val="000000"/>
          <w:highlight w:val="yellow"/>
        </w:rPr>
        <w:t xml:space="preserve"> – процесс, направленный на переосмысление устоявшихся </w:t>
      </w:r>
      <w:r w:rsidR="006C7782" w:rsidRPr="004E2D2D">
        <w:rPr>
          <w:rFonts w:cs="Arial"/>
          <w:b/>
          <w:i/>
          <w:color w:val="000000"/>
          <w:highlight w:val="yellow"/>
        </w:rPr>
        <w:t>в организации ментальных моделей</w:t>
      </w:r>
      <w:r w:rsidR="006C7782" w:rsidRPr="00820E88">
        <w:rPr>
          <w:rFonts w:cs="Arial"/>
          <w:color w:val="000000"/>
          <w:highlight w:val="yellow"/>
        </w:rPr>
        <w:t xml:space="preserve">. Он предполагает смену парадигм и приобретение или рождение </w:t>
      </w:r>
      <w:r w:rsidR="0036782E" w:rsidRPr="00820E88">
        <w:rPr>
          <w:rFonts w:cs="Arial"/>
          <w:color w:val="000000"/>
          <w:highlight w:val="yellow"/>
        </w:rPr>
        <w:t xml:space="preserve">новых знаний, </w:t>
      </w:r>
      <w:r w:rsidR="006C7782" w:rsidRPr="00820E88">
        <w:rPr>
          <w:rFonts w:cs="Arial"/>
          <w:color w:val="000000"/>
          <w:highlight w:val="yellow"/>
        </w:rPr>
        <w:t>которые позволяют предвидеть возмож</w:t>
      </w:r>
      <w:r w:rsidR="0036782E" w:rsidRPr="00820E88">
        <w:rPr>
          <w:rFonts w:cs="Arial"/>
          <w:color w:val="000000"/>
          <w:highlight w:val="yellow"/>
        </w:rPr>
        <w:t>ные измене</w:t>
      </w:r>
      <w:r w:rsidR="006C7782" w:rsidRPr="00820E88">
        <w:rPr>
          <w:rFonts w:cs="Arial"/>
          <w:color w:val="000000"/>
          <w:highlight w:val="yellow"/>
        </w:rPr>
        <w:t xml:space="preserve">ния на рынке. Такая </w:t>
      </w:r>
      <w:r w:rsidR="0036782E" w:rsidRPr="00820E88">
        <w:rPr>
          <w:rFonts w:cs="Arial"/>
          <w:color w:val="000000"/>
          <w:highlight w:val="yellow"/>
        </w:rPr>
        <w:t>форма обучения может быть реализована, например, в виде совместного изучении работниками дополнительных источников информации и последующего генерирования идей по развитию организ</w:t>
      </w:r>
      <w:r w:rsidR="006C7782" w:rsidRPr="00820E88">
        <w:rPr>
          <w:rFonts w:cs="Arial"/>
          <w:color w:val="000000"/>
          <w:highlight w:val="yellow"/>
        </w:rPr>
        <w:t>ации.</w:t>
      </w:r>
      <w:r w:rsidR="006C7782" w:rsidRPr="00820E88">
        <w:rPr>
          <w:rFonts w:cs="Arial"/>
          <w:color w:val="000000"/>
        </w:rPr>
        <w:t xml:space="preserve"> </w:t>
      </w:r>
    </w:p>
    <w:p w14:paraId="691D5781" w14:textId="77777777" w:rsidR="006C7782" w:rsidRDefault="006C7782" w:rsidP="00BA1D05">
      <w:pPr>
        <w:widowControl/>
        <w:spacing w:before="0" w:after="0" w:line="360" w:lineRule="auto"/>
        <w:rPr>
          <w:rFonts w:cs="Arial"/>
          <w:color w:val="000000"/>
          <w:szCs w:val="22"/>
        </w:rPr>
      </w:pPr>
      <w:r w:rsidRPr="00820E88">
        <w:rPr>
          <w:rFonts w:cs="Arial"/>
          <w:color w:val="000000"/>
          <w:highlight w:val="cyan"/>
        </w:rPr>
        <w:t>Рис. Иллюстрация.</w:t>
      </w:r>
      <w:r w:rsidR="00144A7E" w:rsidRPr="00820E88">
        <w:rPr>
          <w:rFonts w:cs="Arial"/>
          <w:color w:val="000000"/>
          <w:szCs w:val="22"/>
          <w:highlight w:val="green"/>
        </w:rPr>
        <w:t xml:space="preserve"> Интерактивный рисунок для </w:t>
      </w:r>
      <w:proofErr w:type="spellStart"/>
      <w:r w:rsidR="00144A7E" w:rsidRPr="00820E88">
        <w:rPr>
          <w:rFonts w:cs="Arial"/>
          <w:color w:val="000000"/>
          <w:szCs w:val="22"/>
          <w:highlight w:val="green"/>
        </w:rPr>
        <w:t>ibook</w:t>
      </w:r>
      <w:proofErr w:type="spellEnd"/>
    </w:p>
    <w:p w14:paraId="25B2DF0F" w14:textId="77777777" w:rsidR="00A541A8" w:rsidRDefault="00A541A8" w:rsidP="00BA1D05">
      <w:pPr>
        <w:widowControl/>
        <w:spacing w:before="0" w:after="0" w:line="360" w:lineRule="auto"/>
        <w:rPr>
          <w:rFonts w:cs="Arial"/>
          <w:color w:val="000000"/>
          <w:szCs w:val="22"/>
        </w:rPr>
      </w:pPr>
      <w:commentRangeStart w:id="108"/>
      <w:r>
        <w:rPr>
          <w:rFonts w:cs="Arial"/>
          <w:color w:val="000000"/>
          <w:szCs w:val="22"/>
        </w:rPr>
        <w:t xml:space="preserve">Решения </w:t>
      </w:r>
    </w:p>
    <w:p w14:paraId="5A240B34" w14:textId="77777777" w:rsidR="00A541A8" w:rsidRDefault="00A133F7" w:rsidP="00BA1D05">
      <w:pPr>
        <w:widowControl/>
        <w:spacing w:before="0" w:after="0" w:line="360" w:lineRule="auto"/>
        <w:rPr>
          <w:rFonts w:cs="Arial"/>
          <w:color w:val="000000"/>
          <w:szCs w:val="22"/>
        </w:rPr>
      </w:pPr>
      <w:r>
        <w:rPr>
          <w:rFonts w:cs="Arial"/>
          <w:color w:val="000000"/>
          <w:szCs w:val="22"/>
        </w:rPr>
        <w:t>Действия</w:t>
      </w:r>
    </w:p>
    <w:p w14:paraId="33CEB20B" w14:textId="77777777" w:rsidR="00A133F7" w:rsidRDefault="00A133F7" w:rsidP="00BA1D05">
      <w:pPr>
        <w:widowControl/>
        <w:spacing w:before="0" w:after="0" w:line="360" w:lineRule="auto"/>
        <w:rPr>
          <w:rFonts w:cs="Arial"/>
          <w:color w:val="000000"/>
          <w:szCs w:val="22"/>
        </w:rPr>
      </w:pPr>
      <w:r>
        <w:rPr>
          <w:rFonts w:cs="Arial"/>
          <w:color w:val="000000"/>
          <w:szCs w:val="22"/>
        </w:rPr>
        <w:t>Возможные задержки во времени</w:t>
      </w:r>
    </w:p>
    <w:p w14:paraId="1B9115E8" w14:textId="77777777" w:rsidR="00A133F7" w:rsidRDefault="00A133F7" w:rsidP="00BA1D05">
      <w:pPr>
        <w:widowControl/>
        <w:spacing w:before="0" w:after="0" w:line="360" w:lineRule="auto"/>
        <w:rPr>
          <w:rFonts w:cs="Arial"/>
          <w:color w:val="000000"/>
          <w:szCs w:val="22"/>
        </w:rPr>
      </w:pPr>
      <w:r>
        <w:rPr>
          <w:rFonts w:cs="Arial"/>
          <w:color w:val="000000"/>
          <w:szCs w:val="22"/>
        </w:rPr>
        <w:t>Восприятие обратной связи и результатов своих действий</w:t>
      </w:r>
    </w:p>
    <w:p w14:paraId="28022AD1" w14:textId="77777777" w:rsidR="00A133F7" w:rsidRDefault="00A541A8" w:rsidP="00BA1D05">
      <w:pPr>
        <w:widowControl/>
        <w:spacing w:before="0" w:after="0" w:line="360" w:lineRule="auto"/>
        <w:rPr>
          <w:rFonts w:cs="Arial"/>
          <w:color w:val="000000"/>
        </w:rPr>
      </w:pPr>
      <w:r>
        <w:rPr>
          <w:rFonts w:cs="Arial"/>
          <w:color w:val="000000"/>
        </w:rPr>
        <w:t>Решение или получение результата</w:t>
      </w:r>
    </w:p>
    <w:p w14:paraId="76315CFA" w14:textId="77777777" w:rsidR="00A541A8" w:rsidRDefault="00A541A8" w:rsidP="00BA1D05">
      <w:pPr>
        <w:widowControl/>
        <w:spacing w:before="0" w:after="0" w:line="360" w:lineRule="auto"/>
        <w:rPr>
          <w:rFonts w:cs="Arial"/>
          <w:color w:val="000000"/>
        </w:rPr>
      </w:pPr>
      <w:r>
        <w:rPr>
          <w:rFonts w:cs="Arial"/>
          <w:color w:val="000000"/>
        </w:rPr>
        <w:t>Различие между текущим состоянием и тем, в котором вы хотите оказаться</w:t>
      </w:r>
    </w:p>
    <w:p w14:paraId="5EC8E6D8" w14:textId="77777777" w:rsidR="00A541A8" w:rsidRDefault="00A541A8" w:rsidP="00BA1D05">
      <w:pPr>
        <w:widowControl/>
        <w:spacing w:before="0" w:after="0" w:line="360" w:lineRule="auto"/>
        <w:rPr>
          <w:rFonts w:cs="Arial"/>
          <w:color w:val="000000"/>
        </w:rPr>
      </w:pPr>
      <w:r>
        <w:rPr>
          <w:rFonts w:cs="Arial"/>
          <w:color w:val="000000"/>
        </w:rPr>
        <w:t>Ментальные модели, убеждения, предположения</w:t>
      </w:r>
    </w:p>
    <w:p w14:paraId="5C4CC868" w14:textId="77777777" w:rsidR="00A541A8" w:rsidRPr="00A133F7" w:rsidRDefault="00A541A8" w:rsidP="00BA1D05">
      <w:pPr>
        <w:widowControl/>
        <w:spacing w:before="0" w:after="0" w:line="360" w:lineRule="auto"/>
        <w:rPr>
          <w:rFonts w:cs="Arial"/>
          <w:color w:val="000000"/>
        </w:rPr>
      </w:pPr>
      <w:r>
        <w:rPr>
          <w:rFonts w:cs="Arial"/>
          <w:color w:val="000000"/>
        </w:rPr>
        <w:t>Генеративное обучение</w:t>
      </w:r>
      <w:commentRangeEnd w:id="108"/>
      <w:r>
        <w:rPr>
          <w:rStyle w:val="af0"/>
          <w:lang w:val="x-none" w:eastAsia="x-none"/>
        </w:rPr>
        <w:commentReference w:id="108"/>
      </w:r>
    </w:p>
    <w:p w14:paraId="08B112C1" w14:textId="77777777" w:rsidR="0036782E" w:rsidRPr="00820E88" w:rsidRDefault="00C2509E" w:rsidP="004E2D2D">
      <w:pPr>
        <w:widowControl/>
        <w:spacing w:before="0" w:after="0" w:line="360" w:lineRule="auto"/>
        <w:jc w:val="center"/>
        <w:rPr>
          <w:rFonts w:cs="Arial"/>
          <w:color w:val="000000"/>
        </w:rPr>
      </w:pPr>
      <w:r>
        <w:rPr>
          <w:rFonts w:cs="Arial"/>
          <w:noProof/>
          <w:color w:val="000000"/>
        </w:rPr>
        <w:drawing>
          <wp:inline distT="0" distB="0" distL="0" distR="0" wp14:anchorId="382D9D04" wp14:editId="48ED692F">
            <wp:extent cx="1963571" cy="1798320"/>
            <wp:effectExtent l="0" t="0" r="0" b="0"/>
            <wp:docPr id="56" name="Рисунок 56" descr="Konn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Konnor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66572" cy="1801068"/>
                    </a:xfrm>
                    <a:prstGeom prst="rect">
                      <a:avLst/>
                    </a:prstGeom>
                    <a:noFill/>
                    <a:ln>
                      <a:noFill/>
                    </a:ln>
                  </pic:spPr>
                </pic:pic>
              </a:graphicData>
            </a:graphic>
          </wp:inline>
        </w:drawing>
      </w:r>
    </w:p>
    <w:p w14:paraId="0C2928D8" w14:textId="77777777" w:rsidR="00972679" w:rsidRPr="00820E88" w:rsidRDefault="00972679" w:rsidP="00BA1D05">
      <w:pPr>
        <w:spacing w:before="0" w:after="0" w:line="360" w:lineRule="auto"/>
        <w:rPr>
          <w:rFonts w:cs="Arial"/>
          <w:color w:val="000000"/>
        </w:rPr>
      </w:pPr>
      <w:r w:rsidRPr="004E2D2D">
        <w:rPr>
          <w:rFonts w:cs="Arial"/>
          <w:b/>
          <w:bCs/>
          <w:i/>
          <w:color w:val="000000"/>
          <w:u w:val="single"/>
        </w:rPr>
        <w:lastRenderedPageBreak/>
        <w:t>Обучение на рабочем месте</w:t>
      </w:r>
      <w:r w:rsidRPr="00820E88">
        <w:rPr>
          <w:rFonts w:cs="Arial"/>
          <w:color w:val="000000"/>
        </w:rPr>
        <w:t xml:space="preserve"> предполагает внимание к контекстам и процессам, а также к заданиям и ожидаемым от работника результатам. </w:t>
      </w:r>
      <w:r w:rsidRPr="004E2D2D">
        <w:rPr>
          <w:rFonts w:cs="Arial"/>
          <w:b/>
          <w:i/>
          <w:color w:val="000000"/>
        </w:rPr>
        <w:t>Это означает</w:t>
      </w:r>
      <w:r w:rsidRPr="00820E88">
        <w:rPr>
          <w:rFonts w:cs="Arial"/>
          <w:color w:val="000000"/>
        </w:rPr>
        <w:t>:</w:t>
      </w:r>
    </w:p>
    <w:p w14:paraId="221098D3" w14:textId="77777777" w:rsidR="00972679" w:rsidRPr="00820E88" w:rsidRDefault="00972679" w:rsidP="004E2D2D">
      <w:pPr>
        <w:numPr>
          <w:ilvl w:val="0"/>
          <w:numId w:val="59"/>
        </w:numPr>
        <w:spacing w:before="0" w:after="0" w:line="360" w:lineRule="auto"/>
        <w:rPr>
          <w:rFonts w:cs="Arial"/>
          <w:color w:val="000000"/>
        </w:rPr>
      </w:pPr>
      <w:r w:rsidRPr="00820E88">
        <w:rPr>
          <w:rFonts w:cs="Arial"/>
          <w:color w:val="000000"/>
        </w:rPr>
        <w:t xml:space="preserve">развитие способности более глубокого интуитивного понимания текущей обстановки; </w:t>
      </w:r>
    </w:p>
    <w:p w14:paraId="71C38C86" w14:textId="77777777" w:rsidR="00972679" w:rsidRPr="00820E88" w:rsidRDefault="00972679" w:rsidP="004E2D2D">
      <w:pPr>
        <w:numPr>
          <w:ilvl w:val="0"/>
          <w:numId w:val="59"/>
        </w:numPr>
        <w:spacing w:before="0" w:after="0" w:line="360" w:lineRule="auto"/>
        <w:rPr>
          <w:rFonts w:cs="Arial"/>
          <w:color w:val="000000"/>
        </w:rPr>
      </w:pPr>
      <w:r w:rsidRPr="00820E88">
        <w:rPr>
          <w:rFonts w:cs="Arial"/>
          <w:color w:val="000000"/>
        </w:rPr>
        <w:t xml:space="preserve">умение отличить «чистую» теорию от «применяемой на практике»; </w:t>
      </w:r>
    </w:p>
    <w:p w14:paraId="75F2E185" w14:textId="77777777" w:rsidR="00972679" w:rsidRPr="00820E88" w:rsidRDefault="00972679" w:rsidP="004E2D2D">
      <w:pPr>
        <w:numPr>
          <w:ilvl w:val="0"/>
          <w:numId w:val="59"/>
        </w:numPr>
        <w:spacing w:before="0" w:after="0" w:line="360" w:lineRule="auto"/>
        <w:rPr>
          <w:rFonts w:cs="Arial"/>
          <w:color w:val="000000"/>
        </w:rPr>
      </w:pPr>
      <w:r w:rsidRPr="00820E88">
        <w:rPr>
          <w:rFonts w:cs="Arial"/>
          <w:color w:val="000000"/>
        </w:rPr>
        <w:t xml:space="preserve">приобретение уверенности и способности к аналитическому и самокритичному мышлению; </w:t>
      </w:r>
    </w:p>
    <w:p w14:paraId="01C29A70" w14:textId="77777777" w:rsidR="00972679" w:rsidRPr="00820E88" w:rsidRDefault="00972679" w:rsidP="004E2D2D">
      <w:pPr>
        <w:numPr>
          <w:ilvl w:val="0"/>
          <w:numId w:val="59"/>
        </w:numPr>
        <w:spacing w:before="0" w:after="0" w:line="360" w:lineRule="auto"/>
        <w:rPr>
          <w:rFonts w:cs="Arial"/>
          <w:color w:val="000000"/>
        </w:rPr>
      </w:pPr>
      <w:r w:rsidRPr="00820E88">
        <w:rPr>
          <w:rFonts w:cs="Arial"/>
          <w:color w:val="000000"/>
        </w:rPr>
        <w:t>умение идентифицировать взаимосвязи и взаимодействия систем и процессов, а не отдельные события, выявляя пробле</w:t>
      </w:r>
      <w:r w:rsidR="00B655DA" w:rsidRPr="00820E88">
        <w:rPr>
          <w:rFonts w:cs="Arial"/>
          <w:color w:val="000000"/>
        </w:rPr>
        <w:t xml:space="preserve">мы, лежащие за внешне заметными </w:t>
      </w:r>
      <w:r w:rsidRPr="00820E88">
        <w:rPr>
          <w:rFonts w:cs="Arial"/>
          <w:color w:val="000000"/>
        </w:rPr>
        <w:t xml:space="preserve">симптомами; </w:t>
      </w:r>
    </w:p>
    <w:p w14:paraId="21AB7C8D" w14:textId="77777777" w:rsidR="00972679" w:rsidRPr="00820E88" w:rsidRDefault="00972679" w:rsidP="004E2D2D">
      <w:pPr>
        <w:numPr>
          <w:ilvl w:val="0"/>
          <w:numId w:val="59"/>
        </w:numPr>
        <w:spacing w:before="0" w:after="0" w:line="360" w:lineRule="auto"/>
        <w:rPr>
          <w:rFonts w:cs="Arial"/>
          <w:color w:val="000000"/>
        </w:rPr>
      </w:pPr>
      <w:r w:rsidRPr="00820E88">
        <w:rPr>
          <w:rFonts w:cs="Arial"/>
          <w:color w:val="000000"/>
        </w:rPr>
        <w:t xml:space="preserve">постоянная рефлексивная практика, то есть постоянный анализ собственных успехов и неудач, достижений и притязаний, своих усилий в достижении поставленных целей, объективных обстоятельств и субъективных пристрастий, симпатий и антипатией. </w:t>
      </w:r>
    </w:p>
    <w:p w14:paraId="4AD5FA1A" w14:textId="77777777" w:rsidR="0015627B" w:rsidRPr="00820E88" w:rsidRDefault="00972679" w:rsidP="00BA1D05">
      <w:pPr>
        <w:spacing w:before="0" w:after="0" w:line="360" w:lineRule="auto"/>
        <w:rPr>
          <w:rFonts w:cs="Arial"/>
          <w:color w:val="000000"/>
        </w:rPr>
      </w:pPr>
      <w:r w:rsidRPr="00820E88">
        <w:rPr>
          <w:rFonts w:cs="Arial"/>
          <w:color w:val="000000"/>
        </w:rPr>
        <w:t xml:space="preserve">Важно подчеркнуть, что воспитание стратегического мышления более ценно, </w:t>
      </w:r>
      <w:bookmarkStart w:id="109" w:name="_Toc206825253"/>
      <w:bookmarkStart w:id="110" w:name="_Toc216152568"/>
      <w:r w:rsidR="00201103" w:rsidRPr="00820E88">
        <w:rPr>
          <w:rFonts w:cs="Arial"/>
          <w:color w:val="000000"/>
        </w:rPr>
        <w:t>чем усвоение готовой стратегии.</w:t>
      </w:r>
    </w:p>
    <w:p w14:paraId="0DE88FDD" w14:textId="77777777" w:rsidR="00201103" w:rsidRDefault="00201103" w:rsidP="00BA1D05">
      <w:pPr>
        <w:spacing w:before="0" w:after="0" w:line="360" w:lineRule="auto"/>
        <w:rPr>
          <w:rFonts w:cs="Arial"/>
          <w:color w:val="000000"/>
        </w:rPr>
      </w:pPr>
      <w:r w:rsidRPr="00820E88">
        <w:rPr>
          <w:rFonts w:cs="Arial"/>
          <w:color w:val="000000"/>
          <w:highlight w:val="green"/>
        </w:rPr>
        <w:t>Медиа вставка</w:t>
      </w:r>
      <w:r w:rsidRPr="00820E88">
        <w:rPr>
          <w:rFonts w:cs="Arial"/>
          <w:color w:val="000000"/>
        </w:rPr>
        <w:t xml:space="preserve"> и </w:t>
      </w:r>
      <w:r w:rsidRPr="00820E88">
        <w:rPr>
          <w:rFonts w:cs="Arial"/>
          <w:color w:val="000000"/>
          <w:highlight w:val="cyan"/>
        </w:rPr>
        <w:t>рис. Иллюстрация</w:t>
      </w:r>
      <w:r w:rsidRPr="00820E88">
        <w:rPr>
          <w:rFonts w:cs="Arial"/>
          <w:color w:val="000000"/>
        </w:rPr>
        <w:t xml:space="preserve"> </w:t>
      </w:r>
      <w:r w:rsidRPr="00820E88">
        <w:rPr>
          <w:rFonts w:cs="Arial"/>
          <w:color w:val="000000"/>
          <w:highlight w:val="green"/>
        </w:rPr>
        <w:t>Обучение на рабочем месте.</w:t>
      </w:r>
    </w:p>
    <w:tbl>
      <w:tblPr>
        <w:tblStyle w:val="af"/>
        <w:tblW w:w="0" w:type="auto"/>
        <w:tblLook w:val="04A0" w:firstRow="1" w:lastRow="0" w:firstColumn="1" w:lastColumn="0" w:noHBand="0" w:noVBand="1"/>
      </w:tblPr>
      <w:tblGrid>
        <w:gridCol w:w="2392"/>
        <w:gridCol w:w="1685"/>
        <w:gridCol w:w="1843"/>
        <w:gridCol w:w="3651"/>
      </w:tblGrid>
      <w:tr w:rsidR="00A541A8" w:rsidRPr="00A541A8" w14:paraId="71631A5D" w14:textId="77777777" w:rsidTr="00A541A8">
        <w:tc>
          <w:tcPr>
            <w:tcW w:w="2392" w:type="dxa"/>
            <w:tcBorders>
              <w:bottom w:val="single" w:sz="4" w:space="0" w:color="auto"/>
            </w:tcBorders>
            <w:shd w:val="clear" w:color="auto" w:fill="FABF8F" w:themeFill="accent6" w:themeFillTint="99"/>
          </w:tcPr>
          <w:p w14:paraId="2DE3D1A6" w14:textId="77777777" w:rsidR="00A541A8" w:rsidRPr="00A541A8" w:rsidRDefault="00A541A8" w:rsidP="00A541A8">
            <w:pPr>
              <w:pStyle w:val="a7"/>
              <w:jc w:val="center"/>
              <w:rPr>
                <w:b/>
                <w:i/>
                <w:sz w:val="18"/>
                <w:szCs w:val="18"/>
              </w:rPr>
            </w:pPr>
            <w:r w:rsidRPr="00A541A8">
              <w:rPr>
                <w:b/>
                <w:i/>
                <w:sz w:val="18"/>
                <w:szCs w:val="18"/>
              </w:rPr>
              <w:t>Метод</w:t>
            </w:r>
          </w:p>
        </w:tc>
        <w:tc>
          <w:tcPr>
            <w:tcW w:w="1685" w:type="dxa"/>
            <w:shd w:val="clear" w:color="auto" w:fill="FABF8F" w:themeFill="accent6" w:themeFillTint="99"/>
          </w:tcPr>
          <w:p w14:paraId="17EEA845" w14:textId="77777777" w:rsidR="00A541A8" w:rsidRPr="00A541A8" w:rsidRDefault="00A541A8" w:rsidP="00A541A8">
            <w:pPr>
              <w:pStyle w:val="a7"/>
              <w:jc w:val="center"/>
              <w:rPr>
                <w:b/>
                <w:i/>
                <w:sz w:val="18"/>
                <w:szCs w:val="18"/>
              </w:rPr>
            </w:pPr>
            <w:r w:rsidRPr="00A541A8">
              <w:rPr>
                <w:b/>
                <w:i/>
                <w:sz w:val="18"/>
                <w:szCs w:val="18"/>
              </w:rPr>
              <w:t>Издержки (подготовка)</w:t>
            </w:r>
          </w:p>
        </w:tc>
        <w:tc>
          <w:tcPr>
            <w:tcW w:w="1843" w:type="dxa"/>
            <w:shd w:val="clear" w:color="auto" w:fill="FABF8F" w:themeFill="accent6" w:themeFillTint="99"/>
          </w:tcPr>
          <w:p w14:paraId="39BA262D" w14:textId="77777777" w:rsidR="00A541A8" w:rsidRPr="00A541A8" w:rsidRDefault="00A541A8" w:rsidP="00A541A8">
            <w:pPr>
              <w:pStyle w:val="a7"/>
              <w:jc w:val="center"/>
              <w:rPr>
                <w:b/>
                <w:i/>
                <w:sz w:val="18"/>
                <w:szCs w:val="18"/>
              </w:rPr>
            </w:pPr>
            <w:r w:rsidRPr="00A541A8">
              <w:rPr>
                <w:b/>
                <w:i/>
                <w:sz w:val="18"/>
                <w:szCs w:val="18"/>
              </w:rPr>
              <w:t>Издержки (реализация)</w:t>
            </w:r>
          </w:p>
        </w:tc>
        <w:tc>
          <w:tcPr>
            <w:tcW w:w="3651" w:type="dxa"/>
            <w:shd w:val="clear" w:color="auto" w:fill="FABF8F" w:themeFill="accent6" w:themeFillTint="99"/>
          </w:tcPr>
          <w:p w14:paraId="35574E49" w14:textId="77777777" w:rsidR="00A541A8" w:rsidRPr="00A541A8" w:rsidRDefault="00A541A8" w:rsidP="00A541A8">
            <w:pPr>
              <w:pStyle w:val="a7"/>
              <w:jc w:val="center"/>
              <w:rPr>
                <w:b/>
                <w:i/>
                <w:sz w:val="18"/>
                <w:szCs w:val="18"/>
              </w:rPr>
            </w:pPr>
            <w:r w:rsidRPr="00A541A8">
              <w:rPr>
                <w:b/>
                <w:i/>
                <w:sz w:val="18"/>
                <w:szCs w:val="18"/>
              </w:rPr>
              <w:t>Область применения</w:t>
            </w:r>
          </w:p>
        </w:tc>
      </w:tr>
      <w:tr w:rsidR="00A541A8" w:rsidRPr="00A541A8" w14:paraId="66824E80" w14:textId="77777777" w:rsidTr="00A541A8">
        <w:tc>
          <w:tcPr>
            <w:tcW w:w="2392" w:type="dxa"/>
            <w:shd w:val="clear" w:color="auto" w:fill="FABF8F" w:themeFill="accent6" w:themeFillTint="99"/>
          </w:tcPr>
          <w:p w14:paraId="01F74572" w14:textId="77777777" w:rsidR="00A541A8" w:rsidRPr="00A541A8" w:rsidRDefault="00A541A8" w:rsidP="00A541A8">
            <w:pPr>
              <w:pStyle w:val="a7"/>
              <w:rPr>
                <w:sz w:val="18"/>
                <w:szCs w:val="18"/>
              </w:rPr>
            </w:pPr>
            <w:r w:rsidRPr="00A541A8">
              <w:rPr>
                <w:sz w:val="18"/>
                <w:szCs w:val="18"/>
              </w:rPr>
              <w:t xml:space="preserve">Инструктаж </w:t>
            </w:r>
          </w:p>
        </w:tc>
        <w:tc>
          <w:tcPr>
            <w:tcW w:w="1685" w:type="dxa"/>
          </w:tcPr>
          <w:p w14:paraId="062FCA02" w14:textId="77777777" w:rsidR="00A541A8" w:rsidRPr="00A541A8" w:rsidRDefault="00A541A8" w:rsidP="00A541A8">
            <w:pPr>
              <w:pStyle w:val="a7"/>
              <w:rPr>
                <w:sz w:val="18"/>
                <w:szCs w:val="18"/>
              </w:rPr>
            </w:pPr>
            <w:r w:rsidRPr="00A541A8">
              <w:rPr>
                <w:sz w:val="18"/>
                <w:szCs w:val="18"/>
              </w:rPr>
              <w:t>Высокие</w:t>
            </w:r>
          </w:p>
        </w:tc>
        <w:tc>
          <w:tcPr>
            <w:tcW w:w="1843" w:type="dxa"/>
          </w:tcPr>
          <w:p w14:paraId="72656CEB" w14:textId="77777777" w:rsidR="00A541A8" w:rsidRPr="00A541A8" w:rsidRDefault="00A541A8" w:rsidP="00A541A8">
            <w:pPr>
              <w:pStyle w:val="a7"/>
              <w:rPr>
                <w:sz w:val="18"/>
                <w:szCs w:val="18"/>
              </w:rPr>
            </w:pPr>
            <w:r w:rsidRPr="00A541A8">
              <w:rPr>
                <w:sz w:val="18"/>
                <w:szCs w:val="18"/>
              </w:rPr>
              <w:t>Низкие</w:t>
            </w:r>
          </w:p>
        </w:tc>
        <w:tc>
          <w:tcPr>
            <w:tcW w:w="3651" w:type="dxa"/>
          </w:tcPr>
          <w:p w14:paraId="38105B10" w14:textId="77777777" w:rsidR="00A541A8" w:rsidRPr="00A541A8" w:rsidRDefault="00A541A8" w:rsidP="00A541A8">
            <w:pPr>
              <w:pStyle w:val="a7"/>
              <w:rPr>
                <w:sz w:val="18"/>
                <w:szCs w:val="18"/>
              </w:rPr>
            </w:pPr>
            <w:r w:rsidRPr="00A541A8">
              <w:rPr>
                <w:sz w:val="18"/>
                <w:szCs w:val="18"/>
              </w:rPr>
              <w:t>Простые операции, ручной труд, высококвалифицированные работники</w:t>
            </w:r>
          </w:p>
        </w:tc>
      </w:tr>
      <w:tr w:rsidR="00A541A8" w:rsidRPr="00A541A8" w14:paraId="4176E3CC" w14:textId="77777777" w:rsidTr="00A541A8">
        <w:tc>
          <w:tcPr>
            <w:tcW w:w="2392" w:type="dxa"/>
            <w:shd w:val="clear" w:color="auto" w:fill="FABF8F" w:themeFill="accent6" w:themeFillTint="99"/>
          </w:tcPr>
          <w:p w14:paraId="300A6E9A" w14:textId="77777777" w:rsidR="00A541A8" w:rsidRPr="00A541A8" w:rsidRDefault="00A541A8" w:rsidP="00A541A8">
            <w:pPr>
              <w:pStyle w:val="a7"/>
              <w:rPr>
                <w:sz w:val="18"/>
                <w:szCs w:val="18"/>
              </w:rPr>
            </w:pPr>
            <w:r w:rsidRPr="00A541A8">
              <w:rPr>
                <w:sz w:val="18"/>
                <w:szCs w:val="18"/>
              </w:rPr>
              <w:t>Ротация</w:t>
            </w:r>
          </w:p>
        </w:tc>
        <w:tc>
          <w:tcPr>
            <w:tcW w:w="1685" w:type="dxa"/>
          </w:tcPr>
          <w:p w14:paraId="1B41C537" w14:textId="77777777" w:rsidR="00A541A8" w:rsidRPr="00A541A8" w:rsidRDefault="00A541A8" w:rsidP="00A541A8">
            <w:pPr>
              <w:pStyle w:val="a7"/>
              <w:rPr>
                <w:sz w:val="18"/>
                <w:szCs w:val="18"/>
              </w:rPr>
            </w:pPr>
            <w:r w:rsidRPr="00A541A8">
              <w:rPr>
                <w:sz w:val="18"/>
                <w:szCs w:val="18"/>
              </w:rPr>
              <w:t>Средние</w:t>
            </w:r>
          </w:p>
        </w:tc>
        <w:tc>
          <w:tcPr>
            <w:tcW w:w="1843" w:type="dxa"/>
          </w:tcPr>
          <w:p w14:paraId="45379C75" w14:textId="77777777" w:rsidR="00A541A8" w:rsidRPr="00A541A8" w:rsidRDefault="00A541A8" w:rsidP="00A541A8">
            <w:pPr>
              <w:pStyle w:val="a7"/>
              <w:rPr>
                <w:sz w:val="18"/>
                <w:szCs w:val="18"/>
              </w:rPr>
            </w:pPr>
            <w:r w:rsidRPr="00A541A8">
              <w:rPr>
                <w:sz w:val="18"/>
                <w:szCs w:val="18"/>
              </w:rPr>
              <w:t>Средние</w:t>
            </w:r>
          </w:p>
        </w:tc>
        <w:tc>
          <w:tcPr>
            <w:tcW w:w="3651" w:type="dxa"/>
          </w:tcPr>
          <w:p w14:paraId="017A074E" w14:textId="77777777" w:rsidR="00A541A8" w:rsidRPr="00A541A8" w:rsidRDefault="00A541A8" w:rsidP="00A541A8">
            <w:pPr>
              <w:pStyle w:val="a7"/>
              <w:rPr>
                <w:sz w:val="18"/>
                <w:szCs w:val="18"/>
              </w:rPr>
            </w:pPr>
            <w:r w:rsidRPr="00A541A8">
              <w:rPr>
                <w:sz w:val="18"/>
                <w:szCs w:val="18"/>
              </w:rPr>
              <w:t>Смежные профессии, подготовка руководителей</w:t>
            </w:r>
          </w:p>
        </w:tc>
      </w:tr>
      <w:tr w:rsidR="00A541A8" w:rsidRPr="00A541A8" w14:paraId="57210F15" w14:textId="77777777" w:rsidTr="00A541A8">
        <w:tc>
          <w:tcPr>
            <w:tcW w:w="2392" w:type="dxa"/>
            <w:shd w:val="clear" w:color="auto" w:fill="FABF8F" w:themeFill="accent6" w:themeFillTint="99"/>
          </w:tcPr>
          <w:p w14:paraId="090DE640" w14:textId="77777777" w:rsidR="00A541A8" w:rsidRPr="00A541A8" w:rsidRDefault="00A541A8" w:rsidP="00A541A8">
            <w:pPr>
              <w:pStyle w:val="a7"/>
              <w:rPr>
                <w:sz w:val="18"/>
                <w:szCs w:val="18"/>
              </w:rPr>
            </w:pPr>
            <w:r w:rsidRPr="00A541A8">
              <w:rPr>
                <w:sz w:val="18"/>
                <w:szCs w:val="18"/>
              </w:rPr>
              <w:t>Наставничество</w:t>
            </w:r>
          </w:p>
        </w:tc>
        <w:tc>
          <w:tcPr>
            <w:tcW w:w="1685" w:type="dxa"/>
          </w:tcPr>
          <w:p w14:paraId="7546DBB8" w14:textId="77777777" w:rsidR="00A541A8" w:rsidRPr="00A541A8" w:rsidRDefault="00A541A8" w:rsidP="00A541A8">
            <w:pPr>
              <w:pStyle w:val="a7"/>
              <w:rPr>
                <w:sz w:val="18"/>
                <w:szCs w:val="18"/>
              </w:rPr>
            </w:pPr>
            <w:r w:rsidRPr="00A541A8">
              <w:rPr>
                <w:sz w:val="18"/>
                <w:szCs w:val="18"/>
              </w:rPr>
              <w:t xml:space="preserve">Низкие </w:t>
            </w:r>
          </w:p>
        </w:tc>
        <w:tc>
          <w:tcPr>
            <w:tcW w:w="1843" w:type="dxa"/>
          </w:tcPr>
          <w:p w14:paraId="3A682412" w14:textId="77777777" w:rsidR="00A541A8" w:rsidRPr="00A541A8" w:rsidRDefault="00A541A8" w:rsidP="00A541A8">
            <w:pPr>
              <w:pStyle w:val="a7"/>
              <w:rPr>
                <w:sz w:val="18"/>
                <w:szCs w:val="18"/>
              </w:rPr>
            </w:pPr>
            <w:r w:rsidRPr="00A541A8">
              <w:rPr>
                <w:sz w:val="18"/>
                <w:szCs w:val="18"/>
              </w:rPr>
              <w:t>высокие</w:t>
            </w:r>
          </w:p>
        </w:tc>
        <w:tc>
          <w:tcPr>
            <w:tcW w:w="3651" w:type="dxa"/>
          </w:tcPr>
          <w:p w14:paraId="483C94B0" w14:textId="77777777" w:rsidR="00A541A8" w:rsidRPr="00A541A8" w:rsidRDefault="00A541A8" w:rsidP="00A541A8">
            <w:pPr>
              <w:pStyle w:val="a7"/>
              <w:rPr>
                <w:sz w:val="18"/>
                <w:szCs w:val="18"/>
              </w:rPr>
            </w:pPr>
            <w:r w:rsidRPr="00A541A8">
              <w:rPr>
                <w:sz w:val="18"/>
                <w:szCs w:val="18"/>
              </w:rPr>
              <w:t>Сложные профессии, высокое мастерство, ручной труд, высокая степень риска</w:t>
            </w:r>
          </w:p>
        </w:tc>
      </w:tr>
    </w:tbl>
    <w:p w14:paraId="2A4C8F18" w14:textId="77777777" w:rsidR="00A541A8" w:rsidRPr="00820E88" w:rsidRDefault="00A541A8" w:rsidP="00BA1D05">
      <w:pPr>
        <w:spacing w:before="0" w:after="0" w:line="360" w:lineRule="auto"/>
        <w:rPr>
          <w:rFonts w:cs="Arial"/>
          <w:color w:val="000000"/>
        </w:rPr>
      </w:pPr>
    </w:p>
    <w:p w14:paraId="561A45DD" w14:textId="77777777" w:rsidR="00972679" w:rsidRPr="0036035B" w:rsidRDefault="00972679" w:rsidP="00BA1D05">
      <w:pPr>
        <w:pStyle w:val="1"/>
        <w:spacing w:before="0" w:after="0"/>
        <w:rPr>
          <w:rFonts w:cs="Arial"/>
          <w:color w:val="4472C4"/>
        </w:rPr>
      </w:pPr>
      <w:r w:rsidRPr="0036035B">
        <w:rPr>
          <w:rFonts w:cs="Arial"/>
          <w:color w:val="4472C4"/>
        </w:rPr>
        <w:t>4.4. Проблемы организационного научения</w:t>
      </w:r>
      <w:bookmarkEnd w:id="109"/>
      <w:bookmarkEnd w:id="110"/>
    </w:p>
    <w:p w14:paraId="48F70753"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Формализованные программы подготовки и развития навыков не могут сравниться с обучением при выполнении работы. Во многих современных программах подготовки сотрудников граница между этими типами обучения стирается, хотя и сейчас нередко можно встретить варианты программ, в которых обучаемые отрываются от рабочего места. При этом у них часто возникает чувство, что их учат чему-то не совсем нужному в реальной жизни.</w:t>
      </w:r>
    </w:p>
    <w:p w14:paraId="47E0E567" w14:textId="77777777" w:rsidR="00972679" w:rsidRPr="004E2D2D" w:rsidRDefault="00972679" w:rsidP="00BA1D05">
      <w:pPr>
        <w:pStyle w:val="a8"/>
        <w:widowControl w:val="0"/>
        <w:spacing w:before="0" w:after="0" w:line="360" w:lineRule="auto"/>
        <w:jc w:val="both"/>
        <w:rPr>
          <w:b/>
          <w:i/>
          <w:color w:val="000000"/>
          <w:sz w:val="22"/>
          <w:szCs w:val="22"/>
        </w:rPr>
      </w:pPr>
      <w:r w:rsidRPr="004E2D2D">
        <w:rPr>
          <w:b/>
          <w:i/>
          <w:color w:val="000000"/>
          <w:sz w:val="22"/>
          <w:szCs w:val="22"/>
        </w:rPr>
        <w:t>Осуществление нетиповых проектов во многом обогащает опыт и знания тех, кто работает над такими проектами. При этом выгоду получают не только обучаемые, но и организация, так как в нее вливается новая энергия и появляются стимулы для дальнейшего роста.</w:t>
      </w:r>
    </w:p>
    <w:p w14:paraId="19CD69A0"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Самой привлекательной характеристикой работы над такого рода проектами является то, что в них не делается различий между выполнением работы и приобретением новых </w:t>
      </w:r>
      <w:r w:rsidRPr="00820E88">
        <w:rPr>
          <w:color w:val="000000"/>
          <w:sz w:val="22"/>
          <w:szCs w:val="22"/>
        </w:rPr>
        <w:lastRenderedPageBreak/>
        <w:t>знаний и навыков.</w:t>
      </w:r>
    </w:p>
    <w:p w14:paraId="7859E45B" w14:textId="77777777" w:rsidR="00972679" w:rsidRPr="004E2D2D"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Вдохновение для создания нестандартных программ обучения часто исходит от сотрудников предпринимательского типа, которые предпочитают ходить «нехожеными тропами». Очевидно, что люди, предложившие проект, являются и основными кандидатами на руководство по реализации этих проектов, поскольку в этом случае их страстное желание осуществить проект помогает в работе. </w:t>
      </w:r>
      <w:r w:rsidRPr="004E2D2D">
        <w:rPr>
          <w:b/>
          <w:i/>
          <w:color w:val="000000"/>
          <w:sz w:val="22"/>
          <w:szCs w:val="22"/>
        </w:rPr>
        <w:t>Реализация подобных проектов может принести огромные выгоды. Более того, динамичный рост отдельных компаний, их прочные позиции на рынке сегодня уходят корнями именно в подобные проекты, реализованные в прошлом.</w:t>
      </w:r>
    </w:p>
    <w:p w14:paraId="2B9A70F8" w14:textId="77777777" w:rsidR="00F64709" w:rsidRDefault="00F64709"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рис. Иллюстрация</w:t>
      </w:r>
      <w:r w:rsidRPr="00820E88">
        <w:rPr>
          <w:color w:val="000000"/>
          <w:sz w:val="22"/>
          <w:szCs w:val="22"/>
        </w:rPr>
        <w:t xml:space="preserve">. </w:t>
      </w:r>
      <w:r w:rsidRPr="004E2D2D">
        <w:rPr>
          <w:b/>
          <w:color w:val="000000"/>
          <w:sz w:val="22"/>
          <w:szCs w:val="22"/>
          <w:highlight w:val="green"/>
        </w:rPr>
        <w:t>Системы обучения сотрудников</w:t>
      </w:r>
      <w:r w:rsidRPr="00820E88">
        <w:rPr>
          <w:color w:val="000000"/>
          <w:sz w:val="22"/>
          <w:szCs w:val="22"/>
        </w:rPr>
        <w:t>.</w:t>
      </w:r>
    </w:p>
    <w:p w14:paraId="5EECA1F3" w14:textId="77777777" w:rsidR="00944EF0" w:rsidRDefault="00944EF0" w:rsidP="00BA1D05">
      <w:pPr>
        <w:pStyle w:val="a8"/>
        <w:widowControl w:val="0"/>
        <w:spacing w:before="0" w:after="0" w:line="360" w:lineRule="auto"/>
        <w:jc w:val="both"/>
        <w:rPr>
          <w:color w:val="000000"/>
          <w:sz w:val="22"/>
          <w:szCs w:val="22"/>
        </w:rPr>
      </w:pPr>
      <w:r>
        <w:rPr>
          <w:noProof/>
          <w:color w:val="000000"/>
          <w:sz w:val="22"/>
          <w:szCs w:val="22"/>
        </w:rPr>
        <w:drawing>
          <wp:inline distT="0" distB="0" distL="0" distR="0" wp14:anchorId="56E91BE5" wp14:editId="47E008A4">
            <wp:extent cx="5745480" cy="4632960"/>
            <wp:effectExtent l="50800" t="0" r="20320" b="0"/>
            <wp:docPr id="39" name="Схема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370DC889" w14:textId="77777777" w:rsidR="00944EF0" w:rsidRPr="00820E88" w:rsidRDefault="00944EF0" w:rsidP="00BA1D05">
      <w:pPr>
        <w:pStyle w:val="a8"/>
        <w:widowControl w:val="0"/>
        <w:spacing w:before="0" w:after="0" w:line="360" w:lineRule="auto"/>
        <w:jc w:val="both"/>
        <w:rPr>
          <w:color w:val="000000"/>
          <w:sz w:val="22"/>
          <w:szCs w:val="22"/>
        </w:rPr>
      </w:pPr>
    </w:p>
    <w:p w14:paraId="26D300C5" w14:textId="77777777" w:rsidR="00F64709" w:rsidRPr="00820E88" w:rsidRDefault="00F64709" w:rsidP="004E2D2D">
      <w:pPr>
        <w:pStyle w:val="a8"/>
        <w:widowControl w:val="0"/>
        <w:spacing w:before="0" w:after="0" w:line="360" w:lineRule="auto"/>
        <w:jc w:val="center"/>
        <w:rPr>
          <w:color w:val="000000"/>
          <w:sz w:val="22"/>
          <w:szCs w:val="22"/>
        </w:rPr>
      </w:pPr>
    </w:p>
    <w:p w14:paraId="07D1469C" w14:textId="77777777" w:rsidR="00972679" w:rsidRPr="00450476" w:rsidRDefault="00972679" w:rsidP="00BA1D05">
      <w:pPr>
        <w:pStyle w:val="a8"/>
        <w:widowControl w:val="0"/>
        <w:spacing w:before="0" w:after="0" w:line="360" w:lineRule="auto"/>
        <w:jc w:val="both"/>
        <w:rPr>
          <w:b/>
          <w:i/>
          <w:color w:val="000000"/>
          <w:sz w:val="22"/>
          <w:szCs w:val="22"/>
        </w:rPr>
      </w:pPr>
      <w:r w:rsidRPr="00820E88">
        <w:rPr>
          <w:color w:val="000000"/>
          <w:sz w:val="22"/>
          <w:szCs w:val="22"/>
        </w:rPr>
        <w:t xml:space="preserve">К сожалению, центры подготовки очень быстро начинают жить собственной жизнью, подчиняясь, в первую очередь, собственным интересам и интересам своих педагогов, что часто приводит к излишним и неоправданным инвестициям. Активно занимаясь организационными образовательными программами, мы часто наблюдаем одну и ту же российскую действительность — </w:t>
      </w:r>
      <w:r w:rsidRPr="00450476">
        <w:rPr>
          <w:b/>
          <w:i/>
          <w:color w:val="000000"/>
          <w:sz w:val="22"/>
          <w:szCs w:val="22"/>
        </w:rPr>
        <w:t xml:space="preserve">компании являются «заложниками» своих </w:t>
      </w:r>
      <w:r w:rsidRPr="00450476">
        <w:rPr>
          <w:b/>
          <w:i/>
          <w:color w:val="000000"/>
          <w:sz w:val="22"/>
          <w:szCs w:val="22"/>
        </w:rPr>
        <w:lastRenderedPageBreak/>
        <w:t xml:space="preserve">собственных учебных центров. </w:t>
      </w:r>
    </w:p>
    <w:p w14:paraId="028E7544"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Когда компании предлагается образовательная услуга извне, для центров подготовки персонала принятие такой услуги равнозначно саморазоблачению. А ведь переговоры о создании образовательных программ под потребности конкретной компании поручаются, как правило, именно сотрудникам существующего в компании центра обучения.</w:t>
      </w:r>
    </w:p>
    <w:p w14:paraId="2E3553B9"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Самый лучший способ, при помощи которого можно предотвратить отделение центров подготовки от обслуживаемого ими бизнеса, — это </w:t>
      </w:r>
      <w:r w:rsidRPr="00450476">
        <w:rPr>
          <w:b/>
          <w:i/>
          <w:color w:val="000000"/>
          <w:sz w:val="22"/>
          <w:szCs w:val="22"/>
        </w:rPr>
        <w:t>согласование образовательных программ с системой показателей результатов работы</w:t>
      </w:r>
      <w:r w:rsidRPr="00820E88">
        <w:rPr>
          <w:color w:val="000000"/>
          <w:sz w:val="22"/>
          <w:szCs w:val="22"/>
        </w:rPr>
        <w:t>. В идеале надо иметь такую систему подготовки, когда можно проследить, каким образом навыки, приобретаемые в ходе обучения, в конце концов трансформируются в результаты, получаемые на рабочем месте.</w:t>
      </w:r>
    </w:p>
    <w:p w14:paraId="4ED9A584" w14:textId="77777777" w:rsidR="00E54D07" w:rsidRPr="00820E88" w:rsidRDefault="00E54D07"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00144A7E" w:rsidRPr="00820E88">
        <w:rPr>
          <w:color w:val="000000"/>
          <w:sz w:val="22"/>
          <w:szCs w:val="22"/>
          <w:highlight w:val="green"/>
        </w:rPr>
        <w:t xml:space="preserve"> (можно представить в виде разбитой пирамиды, после сбора которой появляются надписи в каждой ее части)</w:t>
      </w:r>
      <w:r w:rsidRPr="00820E88">
        <w:rPr>
          <w:color w:val="000000"/>
          <w:sz w:val="22"/>
          <w:szCs w:val="22"/>
        </w:rPr>
        <w:t xml:space="preserve"> и </w:t>
      </w:r>
      <w:r w:rsidRPr="00820E88">
        <w:rPr>
          <w:color w:val="000000"/>
          <w:sz w:val="22"/>
          <w:szCs w:val="22"/>
          <w:highlight w:val="cyan"/>
        </w:rPr>
        <w:t>рис. Иллюстрация</w:t>
      </w:r>
      <w:r w:rsidRPr="00820E88">
        <w:rPr>
          <w:color w:val="000000"/>
          <w:sz w:val="22"/>
          <w:szCs w:val="22"/>
        </w:rPr>
        <w:t>.</w:t>
      </w:r>
    </w:p>
    <w:p w14:paraId="0EAFAA79" w14:textId="77777777" w:rsidR="00E54D07" w:rsidRDefault="00E54D07" w:rsidP="00450476">
      <w:pPr>
        <w:pStyle w:val="a8"/>
        <w:widowControl w:val="0"/>
        <w:spacing w:before="0" w:after="0" w:line="360" w:lineRule="auto"/>
        <w:jc w:val="center"/>
        <w:rPr>
          <w:b/>
          <w:color w:val="000000"/>
          <w:sz w:val="22"/>
          <w:szCs w:val="22"/>
        </w:rPr>
      </w:pPr>
      <w:r w:rsidRPr="00450476">
        <w:rPr>
          <w:b/>
          <w:color w:val="000000"/>
          <w:sz w:val="22"/>
          <w:szCs w:val="22"/>
          <w:highlight w:val="green"/>
        </w:rPr>
        <w:t>Мотивация персонала к обучению</w:t>
      </w:r>
    </w:p>
    <w:p w14:paraId="042B9E8E" w14:textId="77777777" w:rsidR="00CC1DE0" w:rsidRPr="00CC1DE0" w:rsidRDefault="00CC1DE0" w:rsidP="00CC1DE0">
      <w:pPr>
        <w:pStyle w:val="a8"/>
        <w:widowControl w:val="0"/>
        <w:spacing w:before="0" w:after="0" w:line="360" w:lineRule="auto"/>
        <w:jc w:val="center"/>
        <w:rPr>
          <w:b/>
          <w:color w:val="000000"/>
          <w:sz w:val="22"/>
          <w:szCs w:val="22"/>
        </w:rPr>
      </w:pPr>
      <w:r>
        <w:rPr>
          <w:b/>
          <w:noProof/>
          <w:color w:val="000000"/>
          <w:sz w:val="22"/>
          <w:szCs w:val="22"/>
        </w:rPr>
        <w:drawing>
          <wp:inline distT="0" distB="0" distL="0" distR="0" wp14:anchorId="78B85D5B" wp14:editId="53E26DD5">
            <wp:extent cx="5189220" cy="2491740"/>
            <wp:effectExtent l="25400" t="0" r="17780" b="22860"/>
            <wp:docPr id="42" name="Схема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186E62B6" w14:textId="77777777" w:rsidR="00E54D07" w:rsidRPr="00820E88" w:rsidRDefault="00E54D07" w:rsidP="004E2D2D">
      <w:pPr>
        <w:pStyle w:val="a8"/>
        <w:widowControl w:val="0"/>
        <w:spacing w:before="0" w:after="0" w:line="360" w:lineRule="auto"/>
        <w:jc w:val="center"/>
        <w:rPr>
          <w:color w:val="000000"/>
          <w:sz w:val="22"/>
          <w:szCs w:val="22"/>
        </w:rPr>
      </w:pPr>
    </w:p>
    <w:p w14:paraId="5DCDB1A3"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Важно, чтобы система вознаграждения, принятая в компании, не поощряла примитивные формы научения. </w:t>
      </w:r>
      <w:r w:rsidRPr="00B658D0">
        <w:rPr>
          <w:b/>
          <w:i/>
          <w:color w:val="000000"/>
          <w:sz w:val="22"/>
          <w:szCs w:val="22"/>
        </w:rPr>
        <w:t>«Примитивная система» означает, что работники и менеджеры слишком хорошо знают, что за определенное поведение их ждет награда, и поэтому действуют в рамках этих ожиданий</w:t>
      </w:r>
      <w:r w:rsidRPr="00820E88">
        <w:rPr>
          <w:color w:val="000000"/>
          <w:sz w:val="22"/>
          <w:szCs w:val="22"/>
        </w:rPr>
        <w:t>. Проблема состоит в том, что четко определенные награды, приводя к ожидаемым результатам, не стимулируют творческий подход, поиск неожиданных решений и драматических прорывов, которые, по сути, и являются сердцевиной любого обновления.</w:t>
      </w:r>
    </w:p>
    <w:p w14:paraId="3724AC08" w14:textId="77777777" w:rsidR="00972679" w:rsidRPr="00B658D0" w:rsidRDefault="00972679" w:rsidP="00BA1D05">
      <w:pPr>
        <w:pStyle w:val="a8"/>
        <w:widowControl w:val="0"/>
        <w:spacing w:before="0" w:after="0" w:line="360" w:lineRule="auto"/>
        <w:jc w:val="both"/>
        <w:rPr>
          <w:b/>
          <w:i/>
          <w:color w:val="000000"/>
          <w:sz w:val="22"/>
          <w:szCs w:val="22"/>
        </w:rPr>
      </w:pPr>
      <w:r w:rsidRPr="00B658D0">
        <w:rPr>
          <w:b/>
          <w:i/>
          <w:color w:val="000000"/>
          <w:sz w:val="22"/>
          <w:szCs w:val="22"/>
        </w:rPr>
        <w:t>Противостояние такому подходу — индивидуальное научение, более продвинутый способ обновления.</w:t>
      </w:r>
    </w:p>
    <w:p w14:paraId="14E88560"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Способствуя </w:t>
      </w:r>
      <w:r w:rsidRPr="00B658D0">
        <w:rPr>
          <w:b/>
          <w:i/>
          <w:color w:val="000000"/>
          <w:sz w:val="22"/>
          <w:szCs w:val="22"/>
        </w:rPr>
        <w:t>индивидуальному научению</w:t>
      </w:r>
      <w:r w:rsidRPr="00820E88">
        <w:rPr>
          <w:color w:val="000000"/>
          <w:sz w:val="22"/>
          <w:szCs w:val="22"/>
        </w:rPr>
        <w:t xml:space="preserve">, компания признает ответственность самого </w:t>
      </w:r>
      <w:r w:rsidRPr="00820E88">
        <w:rPr>
          <w:color w:val="000000"/>
          <w:sz w:val="22"/>
          <w:szCs w:val="22"/>
        </w:rPr>
        <w:lastRenderedPageBreak/>
        <w:t xml:space="preserve">сотрудника за его личностное и профессиональное развитие, но принимает на себя ответственность за создание такой среды, в которой все могут реализовать результаты такого развития. По мере проявления креативности сотрудниками, обладающими высокой самооценкой, будут все сильнее меняться очертания самой компании. </w:t>
      </w:r>
    </w:p>
    <w:p w14:paraId="37517EE1" w14:textId="77777777" w:rsidR="0015627B" w:rsidRPr="00820E88" w:rsidRDefault="0015627B" w:rsidP="00BA1D05">
      <w:pPr>
        <w:pStyle w:val="1"/>
        <w:spacing w:before="0" w:after="0"/>
        <w:rPr>
          <w:rFonts w:cs="Arial"/>
        </w:rPr>
      </w:pPr>
      <w:bookmarkStart w:id="111" w:name="_Toc206825254"/>
      <w:bookmarkStart w:id="112" w:name="_Toc216152569"/>
    </w:p>
    <w:p w14:paraId="4C7D50C2" w14:textId="77777777" w:rsidR="00972679" w:rsidRPr="0036035B" w:rsidRDefault="00972679" w:rsidP="00BA1D05">
      <w:pPr>
        <w:pStyle w:val="1"/>
        <w:spacing w:before="0" w:after="0"/>
        <w:rPr>
          <w:rFonts w:cs="Arial"/>
          <w:color w:val="4472C4"/>
          <w:sz w:val="24"/>
        </w:rPr>
      </w:pPr>
      <w:r w:rsidRPr="0036035B">
        <w:rPr>
          <w:rFonts w:cs="Arial"/>
          <w:color w:val="4472C4"/>
        </w:rPr>
        <w:t>4.5. Одинарная и двойная петля научения по К. Арджирису</w:t>
      </w:r>
      <w:bookmarkEnd w:id="111"/>
      <w:bookmarkEnd w:id="112"/>
    </w:p>
    <w:p w14:paraId="7E900634"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Следует признать, что </w:t>
      </w:r>
      <w:r w:rsidRPr="00B658D0">
        <w:rPr>
          <w:b/>
          <w:bCs/>
          <w:i/>
          <w:color w:val="000000"/>
          <w:sz w:val="22"/>
          <w:szCs w:val="22"/>
        </w:rPr>
        <w:t>организации как таковые не совершают действий, ведущих к научению</w:t>
      </w:r>
      <w:r w:rsidRPr="00820E88">
        <w:rPr>
          <w:color w:val="000000"/>
          <w:sz w:val="22"/>
          <w:szCs w:val="22"/>
        </w:rPr>
        <w:t xml:space="preserve">. Существенным недостатком сторонников </w:t>
      </w:r>
      <w:r w:rsidRPr="00B658D0">
        <w:rPr>
          <w:b/>
          <w:i/>
          <w:color w:val="000000"/>
          <w:sz w:val="22"/>
          <w:szCs w:val="22"/>
        </w:rPr>
        <w:t>теории самообучающейся организации</w:t>
      </w:r>
      <w:r w:rsidRPr="00820E88">
        <w:rPr>
          <w:color w:val="000000"/>
          <w:sz w:val="22"/>
          <w:szCs w:val="22"/>
        </w:rPr>
        <w:t xml:space="preserve"> является ускользание из поля внимания исследователя индивидуальных или межличностных процессов обмена информацией. </w:t>
      </w:r>
      <w:r w:rsidRPr="00B658D0">
        <w:rPr>
          <w:b/>
          <w:bCs/>
          <w:i/>
          <w:color w:val="000000"/>
          <w:sz w:val="22"/>
          <w:szCs w:val="22"/>
        </w:rPr>
        <w:t>Именно люди, выступая «от имени организации», осуществляют поведение, приводящее к накоплению новых знаний и опыта, то есть к научению</w:t>
      </w:r>
      <w:r w:rsidRPr="00820E88">
        <w:rPr>
          <w:b/>
          <w:bCs/>
          <w:color w:val="000000"/>
          <w:sz w:val="22"/>
          <w:szCs w:val="22"/>
        </w:rPr>
        <w:t>.</w:t>
      </w:r>
      <w:r w:rsidRPr="00820E88">
        <w:rPr>
          <w:color w:val="000000"/>
          <w:sz w:val="22"/>
          <w:szCs w:val="22"/>
        </w:rPr>
        <w:t xml:space="preserve"> Организации же могут лишь создавать условия, определяющие восприятие и понимание людьми возникающих проблем и их решения. </w:t>
      </w:r>
      <w:r w:rsidRPr="00B658D0">
        <w:rPr>
          <w:b/>
          <w:bCs/>
          <w:i/>
          <w:color w:val="000000"/>
          <w:sz w:val="22"/>
          <w:szCs w:val="22"/>
          <w:u w:val="single"/>
        </w:rPr>
        <w:t>Петли обратной связи</w:t>
      </w:r>
      <w:r w:rsidRPr="00820E88">
        <w:rPr>
          <w:color w:val="000000"/>
          <w:sz w:val="22"/>
          <w:szCs w:val="22"/>
        </w:rPr>
        <w:t xml:space="preserve"> </w:t>
      </w:r>
      <w:r w:rsidRPr="00B658D0">
        <w:rPr>
          <w:b/>
          <w:i/>
          <w:color w:val="000000"/>
          <w:sz w:val="22"/>
          <w:szCs w:val="22"/>
        </w:rPr>
        <w:t>в системах организационного научения демонстрируют важные причинные связи между тремя уровнями агрегирования: межличностный обмен информацией, взаимодействие между подразделениями и шаблоны действий и научения, характерные для организации в целом.</w:t>
      </w:r>
    </w:p>
    <w:p w14:paraId="764AF006" w14:textId="77777777" w:rsidR="00602828" w:rsidRPr="00820E88" w:rsidRDefault="00144A7E" w:rsidP="00BA1D05">
      <w:pPr>
        <w:pStyle w:val="a8"/>
        <w:widowControl w:val="0"/>
        <w:spacing w:before="0" w:after="0" w:line="360" w:lineRule="auto"/>
        <w:jc w:val="both"/>
        <w:rPr>
          <w:color w:val="000000"/>
          <w:sz w:val="22"/>
          <w:szCs w:val="22"/>
        </w:rPr>
      </w:pPr>
      <w:r w:rsidRPr="00820E88">
        <w:rPr>
          <w:color w:val="000000"/>
          <w:sz w:val="22"/>
          <w:szCs w:val="22"/>
          <w:highlight w:val="yellow"/>
        </w:rPr>
        <w:t xml:space="preserve">Видеовставка 21. </w:t>
      </w:r>
      <w:r w:rsidR="00602828" w:rsidRPr="00B658D0">
        <w:rPr>
          <w:b/>
          <w:i/>
          <w:color w:val="000000"/>
          <w:sz w:val="22"/>
          <w:szCs w:val="22"/>
          <w:highlight w:val="yellow"/>
        </w:rPr>
        <w:t>Главным элементом в системе научения в самообучающейся организации является обратная связь.</w:t>
      </w:r>
      <w:r w:rsidR="00602828" w:rsidRPr="00B658D0">
        <w:rPr>
          <w:i/>
          <w:color w:val="000000"/>
          <w:sz w:val="22"/>
          <w:szCs w:val="22"/>
          <w:highlight w:val="yellow"/>
        </w:rPr>
        <w:t xml:space="preserve"> </w:t>
      </w:r>
      <w:r w:rsidR="00B658D0" w:rsidRPr="00B658D0">
        <w:rPr>
          <w:i/>
          <w:color w:val="000000"/>
          <w:sz w:val="22"/>
          <w:szCs w:val="22"/>
          <w:highlight w:val="yellow"/>
        </w:rPr>
        <w:t xml:space="preserve">То </w:t>
      </w:r>
      <w:r w:rsidR="00602828" w:rsidRPr="00B658D0">
        <w:rPr>
          <w:i/>
          <w:color w:val="000000"/>
          <w:sz w:val="22"/>
          <w:szCs w:val="22"/>
          <w:highlight w:val="yellow"/>
        </w:rPr>
        <w:t>е</w:t>
      </w:r>
      <w:r w:rsidR="00B658D0" w:rsidRPr="00B658D0">
        <w:rPr>
          <w:i/>
          <w:color w:val="000000"/>
          <w:sz w:val="22"/>
          <w:szCs w:val="22"/>
          <w:highlight w:val="yellow"/>
        </w:rPr>
        <w:t>сть</w:t>
      </w:r>
      <w:r w:rsidR="00602828" w:rsidRPr="00B658D0">
        <w:rPr>
          <w:i/>
          <w:color w:val="000000"/>
          <w:sz w:val="22"/>
          <w:szCs w:val="22"/>
          <w:highlight w:val="yellow"/>
        </w:rPr>
        <w:t xml:space="preserve"> организация ставит перед собой определенную цель, </w:t>
      </w:r>
      <w:r w:rsidR="00602828" w:rsidRPr="00B658D0">
        <w:rPr>
          <w:i/>
          <w:color w:val="000000"/>
          <w:sz w:val="22"/>
          <w:szCs w:val="22"/>
          <w:highlight w:val="yellow"/>
          <w:u w:val="single"/>
        </w:rPr>
        <w:t>например</w:t>
      </w:r>
      <w:r w:rsidR="00602828" w:rsidRPr="00B658D0">
        <w:rPr>
          <w:i/>
          <w:color w:val="000000"/>
          <w:sz w:val="22"/>
          <w:szCs w:val="22"/>
          <w:highlight w:val="yellow"/>
        </w:rPr>
        <w:t>, план продаж на месяц, далее совершаются определенные действия по достижению этой цели. Достигнутые результаты анализируются, и, если они не соответствую</w:t>
      </w:r>
      <w:r w:rsidRPr="00B658D0">
        <w:rPr>
          <w:i/>
          <w:color w:val="000000"/>
          <w:sz w:val="22"/>
          <w:szCs w:val="22"/>
          <w:highlight w:val="yellow"/>
        </w:rPr>
        <w:t>т</w:t>
      </w:r>
      <w:r w:rsidR="00602828" w:rsidRPr="00B658D0">
        <w:rPr>
          <w:i/>
          <w:color w:val="000000"/>
          <w:sz w:val="22"/>
          <w:szCs w:val="22"/>
          <w:highlight w:val="yellow"/>
        </w:rPr>
        <w:t xml:space="preserve"> поставленной цели, предпринимаются определенные меры. В рамках научения эти меры касаются формирования дополнительного обучения.</w:t>
      </w:r>
      <w:r w:rsidR="00602828" w:rsidRPr="00820E88">
        <w:rPr>
          <w:color w:val="000000"/>
          <w:sz w:val="22"/>
          <w:szCs w:val="22"/>
          <w:highlight w:val="yellow"/>
        </w:rPr>
        <w:t xml:space="preserve"> После обучения, по результатам деятельности опять происходит анализ и процесс повторяется.</w:t>
      </w:r>
    </w:p>
    <w:p w14:paraId="33E70F31" w14:textId="77777777" w:rsidR="008A2E22" w:rsidRPr="00B658D0" w:rsidRDefault="008A2E22" w:rsidP="00BA1D05">
      <w:pPr>
        <w:pStyle w:val="a8"/>
        <w:widowControl w:val="0"/>
        <w:spacing w:before="0" w:after="0" w:line="360" w:lineRule="auto"/>
        <w:jc w:val="both"/>
        <w:rPr>
          <w:color w:val="000000"/>
          <w:sz w:val="22"/>
          <w:szCs w:val="22"/>
        </w:rPr>
      </w:pPr>
      <w:r w:rsidRPr="00B658D0">
        <w:rPr>
          <w:color w:val="000000"/>
          <w:sz w:val="22"/>
          <w:szCs w:val="22"/>
          <w:highlight w:val="cyan"/>
        </w:rPr>
        <w:t>Рис. Иллюстрация.</w:t>
      </w:r>
      <w:r w:rsidRPr="00B658D0">
        <w:rPr>
          <w:color w:val="000000"/>
          <w:sz w:val="22"/>
          <w:szCs w:val="22"/>
        </w:rPr>
        <w:t xml:space="preserve"> </w:t>
      </w:r>
      <w:r w:rsidRPr="00B658D0">
        <w:rPr>
          <w:b/>
          <w:color w:val="000000"/>
          <w:sz w:val="22"/>
          <w:szCs w:val="22"/>
          <w:highlight w:val="cyan"/>
        </w:rPr>
        <w:t>Три функции обратной связи в обучении</w:t>
      </w:r>
      <w:r w:rsidR="00144A7E" w:rsidRPr="00B658D0">
        <w:rPr>
          <w:color w:val="000000"/>
          <w:sz w:val="22"/>
          <w:szCs w:val="22"/>
          <w:highlight w:val="green"/>
        </w:rPr>
        <w:t xml:space="preserve"> Интерактивный рисунок для </w:t>
      </w:r>
      <w:proofErr w:type="spellStart"/>
      <w:r w:rsidR="00144A7E" w:rsidRPr="00B658D0">
        <w:rPr>
          <w:color w:val="000000"/>
          <w:sz w:val="22"/>
          <w:szCs w:val="22"/>
          <w:highlight w:val="green"/>
        </w:rPr>
        <w:t>ibook</w:t>
      </w:r>
      <w:proofErr w:type="spellEnd"/>
      <w:r w:rsidR="00144A7E" w:rsidRPr="00B658D0">
        <w:rPr>
          <w:color w:val="000000"/>
          <w:sz w:val="22"/>
          <w:szCs w:val="22"/>
          <w:highlight w:val="green"/>
        </w:rPr>
        <w:t xml:space="preserve"> (последовательное появление блоков) и статичный рисунок для читалки</w:t>
      </w:r>
    </w:p>
    <w:p w14:paraId="423E8BC4" w14:textId="77777777" w:rsidR="00144A7E" w:rsidRPr="00820E88" w:rsidRDefault="00C2509E" w:rsidP="00BA1D05">
      <w:pPr>
        <w:pStyle w:val="a8"/>
        <w:widowControl w:val="0"/>
        <w:spacing w:before="0" w:after="0" w:line="360" w:lineRule="auto"/>
        <w:jc w:val="both"/>
        <w:rPr>
          <w:color w:val="000000"/>
          <w:sz w:val="22"/>
          <w:szCs w:val="22"/>
        </w:rPr>
      </w:pPr>
      <w:r>
        <w:rPr>
          <w:noProof/>
          <w:color w:val="000000"/>
          <w:sz w:val="22"/>
          <w:szCs w:val="22"/>
        </w:rPr>
        <mc:AlternateContent>
          <mc:Choice Requires="wpg">
            <w:drawing>
              <wp:inline distT="0" distB="0" distL="0" distR="0" wp14:anchorId="309C754C" wp14:editId="7D4CB42E">
                <wp:extent cx="5831840" cy="1041400"/>
                <wp:effectExtent l="9525" t="9525" r="16510" b="25400"/>
                <wp:docPr id="117"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1840" cy="1041400"/>
                          <a:chOff x="1604" y="11946"/>
                          <a:chExt cx="9184" cy="2077"/>
                        </a:xfrm>
                      </wpg:grpSpPr>
                      <wps:wsp>
                        <wps:cNvPr id="118" name="Надпись 2"/>
                        <wps:cNvSpPr txBox="1">
                          <a:spLocks noChangeArrowheads="1"/>
                        </wps:cNvSpPr>
                        <wps:spPr bwMode="auto">
                          <a:xfrm>
                            <a:off x="1604" y="11946"/>
                            <a:ext cx="2817" cy="207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416263F3" w14:textId="77777777" w:rsidR="00AE0BC1" w:rsidRPr="00B658D0" w:rsidRDefault="00AE0BC1" w:rsidP="00B658D0">
                              <w:pPr>
                                <w:pStyle w:val="a8"/>
                                <w:spacing w:before="0" w:after="120"/>
                                <w:rPr>
                                  <w:b/>
                                  <w:color w:val="000000"/>
                                  <w:sz w:val="21"/>
                                  <w:szCs w:val="21"/>
                                </w:rPr>
                              </w:pPr>
                              <w:r w:rsidRPr="00B658D0">
                                <w:rPr>
                                  <w:b/>
                                  <w:color w:val="000000"/>
                                  <w:sz w:val="21"/>
                                  <w:szCs w:val="21"/>
                                </w:rPr>
                                <w:t>информирование о результатах усвоения учебного</w:t>
                              </w:r>
                              <w:r w:rsidRPr="00B658D0">
                                <w:rPr>
                                  <w:rStyle w:val="apple-converted-space"/>
                                  <w:b/>
                                  <w:color w:val="000000"/>
                                  <w:sz w:val="21"/>
                                  <w:szCs w:val="21"/>
                                </w:rPr>
                                <w:t> </w:t>
                              </w:r>
                              <w:hyperlink r:id="rId81" w:tooltip="Материалы" w:history="1">
                                <w:r w:rsidRPr="00B658D0">
                                  <w:rPr>
                                    <w:rStyle w:val="a9"/>
                                    <w:b/>
                                    <w:color w:val="000000"/>
                                    <w:sz w:val="21"/>
                                    <w:szCs w:val="21"/>
                                  </w:rPr>
                                  <w:t>материала</w:t>
                                </w:r>
                              </w:hyperlink>
                              <w:r w:rsidRPr="00B658D0">
                                <w:rPr>
                                  <w:rStyle w:val="apple-converted-space"/>
                                  <w:b/>
                                  <w:color w:val="000000"/>
                                  <w:sz w:val="21"/>
                                  <w:szCs w:val="21"/>
                                </w:rPr>
                                <w:t> </w:t>
                              </w:r>
                              <w:r w:rsidRPr="00B658D0">
                                <w:rPr>
                                  <w:b/>
                                  <w:color w:val="000000"/>
                                  <w:sz w:val="21"/>
                                  <w:szCs w:val="21"/>
                                </w:rPr>
                                <w:t>и об успехе в освоении рабочих навыков;</w:t>
                              </w:r>
                            </w:p>
                            <w:p w14:paraId="76A12742" w14:textId="77777777" w:rsidR="00AE0BC1" w:rsidRDefault="00AE0BC1"/>
                          </w:txbxContent>
                        </wps:txbx>
                        <wps:bodyPr rot="0" vert="horz" wrap="square" lIns="91440" tIns="45720" rIns="91440" bIns="45720" anchor="t" anchorCtr="0" upright="1">
                          <a:noAutofit/>
                        </wps:bodyPr>
                      </wps:wsp>
                      <wps:wsp>
                        <wps:cNvPr id="119" name="Надпись 2"/>
                        <wps:cNvSpPr txBox="1">
                          <a:spLocks noChangeArrowheads="1"/>
                        </wps:cNvSpPr>
                        <wps:spPr bwMode="auto">
                          <a:xfrm>
                            <a:off x="7971" y="11946"/>
                            <a:ext cx="2817" cy="207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0D8F807B" w14:textId="77777777" w:rsidR="00AE0BC1" w:rsidRPr="00B658D0" w:rsidRDefault="00AE0BC1" w:rsidP="00144A7E">
                              <w:pPr>
                                <w:pStyle w:val="a8"/>
                                <w:spacing w:before="0" w:after="120"/>
                                <w:jc w:val="both"/>
                                <w:rPr>
                                  <w:b/>
                                  <w:color w:val="000000"/>
                                  <w:sz w:val="21"/>
                                  <w:szCs w:val="21"/>
                                </w:rPr>
                              </w:pPr>
                              <w:r w:rsidRPr="00B658D0">
                                <w:rPr>
                                  <w:b/>
                                  <w:color w:val="000000"/>
                                  <w:sz w:val="21"/>
                                  <w:szCs w:val="21"/>
                                </w:rPr>
                                <w:t>повышение</w:t>
                              </w:r>
                              <w:r w:rsidRPr="00B658D0">
                                <w:rPr>
                                  <w:rStyle w:val="apple-converted-space"/>
                                  <w:b/>
                                  <w:color w:val="000000"/>
                                  <w:sz w:val="21"/>
                                  <w:szCs w:val="21"/>
                                </w:rPr>
                                <w:t> </w:t>
                              </w:r>
                              <w:hyperlink r:id="rId82" w:tooltip="Мотивация" w:history="1">
                                <w:r w:rsidRPr="00B658D0">
                                  <w:rPr>
                                    <w:rStyle w:val="a9"/>
                                    <w:b/>
                                    <w:color w:val="000000"/>
                                    <w:sz w:val="21"/>
                                    <w:szCs w:val="21"/>
                                  </w:rPr>
                                  <w:t>мотивации</w:t>
                                </w:r>
                              </w:hyperlink>
                              <w:r w:rsidRPr="00B658D0">
                                <w:rPr>
                                  <w:rStyle w:val="apple-converted-space"/>
                                  <w:b/>
                                  <w:color w:val="000000"/>
                                  <w:sz w:val="21"/>
                                  <w:szCs w:val="21"/>
                                </w:rPr>
                                <w:t> </w:t>
                              </w:r>
                              <w:r w:rsidRPr="00B658D0">
                                <w:rPr>
                                  <w:b/>
                                  <w:color w:val="000000"/>
                                  <w:sz w:val="21"/>
                                  <w:szCs w:val="21"/>
                                </w:rPr>
                                <w:t>к обучению</w:t>
                              </w:r>
                            </w:p>
                            <w:p w14:paraId="5540AD53" w14:textId="77777777" w:rsidR="00AE0BC1" w:rsidRDefault="00AE0BC1" w:rsidP="008A2E22"/>
                          </w:txbxContent>
                        </wps:txbx>
                        <wps:bodyPr rot="0" vert="horz" wrap="square" lIns="91440" tIns="45720" rIns="91440" bIns="45720" anchor="t" anchorCtr="0" upright="1">
                          <a:noAutofit/>
                        </wps:bodyPr>
                      </wps:wsp>
                      <wps:wsp>
                        <wps:cNvPr id="120" name="Надпись 2"/>
                        <wps:cNvSpPr txBox="1">
                          <a:spLocks noChangeArrowheads="1"/>
                        </wps:cNvSpPr>
                        <wps:spPr bwMode="auto">
                          <a:xfrm>
                            <a:off x="4852" y="11946"/>
                            <a:ext cx="2817" cy="2077"/>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75DEC5C5" w14:textId="77777777" w:rsidR="00AE0BC1" w:rsidRPr="00B658D0" w:rsidRDefault="00AE0BC1" w:rsidP="00144A7E">
                              <w:pPr>
                                <w:pStyle w:val="a8"/>
                                <w:spacing w:before="0" w:after="120"/>
                                <w:jc w:val="both"/>
                                <w:rPr>
                                  <w:b/>
                                  <w:color w:val="000000"/>
                                  <w:sz w:val="21"/>
                                  <w:szCs w:val="21"/>
                                </w:rPr>
                              </w:pPr>
                              <w:r w:rsidRPr="00B658D0">
                                <w:rPr>
                                  <w:b/>
                                  <w:color w:val="000000"/>
                                  <w:sz w:val="21"/>
                                  <w:szCs w:val="21"/>
                                </w:rPr>
                                <w:t>подкрепление нужных действий, желаемого поведения</w:t>
                              </w:r>
                            </w:p>
                            <w:p w14:paraId="7E561C9C" w14:textId="77777777" w:rsidR="00AE0BC1" w:rsidRDefault="00AE0BC1" w:rsidP="008A2E22">
                              <w:pPr>
                                <w:pStyle w:val="a8"/>
                                <w:spacing w:before="0" w:after="120"/>
                                <w:ind w:left="948" w:hanging="284"/>
                                <w:rPr>
                                  <w:color w:val="000000"/>
                                  <w:sz w:val="21"/>
                                  <w:szCs w:val="21"/>
                                </w:rPr>
                              </w:pPr>
                            </w:p>
                            <w:p w14:paraId="48948B3A" w14:textId="77777777" w:rsidR="00AE0BC1" w:rsidRDefault="00AE0BC1" w:rsidP="008A2E22"/>
                          </w:txbxContent>
                        </wps:txbx>
                        <wps:bodyPr rot="0" vert="horz" wrap="square" lIns="91440" tIns="45720" rIns="91440" bIns="45720" anchor="t" anchorCtr="0" upright="1">
                          <a:noAutofit/>
                        </wps:bodyPr>
                      </wps:wsp>
                    </wpg:wgp>
                  </a:graphicData>
                </a:graphic>
              </wp:inline>
            </w:drawing>
          </mc:Choice>
          <mc:Fallback>
            <w:pict>
              <v:group w14:anchorId="309C754C" id="Group 143" o:spid="_x0000_s1081" style="width:459.2pt;height:82pt;mso-position-horizontal-relative:char;mso-position-vertical-relative:line" coordorigin="1604,11946" coordsize="9184,20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">
                <v:shape id="_x0000_s1082" type="#_x0000_t202" style="position:absolute;left:1604;top:11946;width:2817;height:20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atRxgAA&#10;ANwAAAAPAAAAZHJzL2Rvd25yZXYueG1sRI/NbsJADITvlXiHlZG4lU0qUUUpCyqgIg79UaEPYGVN&#10;EjXrDdkNBJ4eHyr1ZmvGM5/ny8E16kxdqD0bSKcJKOLC25pLAz+Ht8cMVIjIFhvPZOBKAZaL0cMc&#10;c+sv/E3nfSyVhHDI0UAVY5trHYqKHIapb4lFO/rOYZS1K7Xt8CLhrtFPSfKsHdYsDRW2tK6o+N33&#10;zsBpSx/psc+y3Vd52Kzeb58FzXpjJuPh9QVUpCH+m/+ud1bwU6GVZ2QCvbg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batRxgAAANwAAAAPAAAAAAAAAAAAAAAAAJcCAABkcnMv&#10;ZG93bnJldi54bWxQSwUGAAAAAAQABAD1AAAAigMAAAAA&#10;" fillcolor="#ffd966" strokecolor="#ffd966" strokeweight="1pt">
                  <v:fill color2="#fff2cc" angle="-45" focus="-50%" type="gradient"/>
                  <v:shadow on="t" color="#7f5f00" opacity=".5" mv:blur="0" offset="1pt,2pt"/>
                  <v:textbox>
                    <w:txbxContent>
                      <w:p w14:paraId="416263F3" w14:textId="77777777" w:rsidR="00AE0BC1" w:rsidRPr="00B658D0" w:rsidRDefault="00AE0BC1" w:rsidP="00B658D0">
                        <w:pPr>
                          <w:pStyle w:val="a8"/>
                          <w:spacing w:before="0" w:after="120"/>
                          <w:rPr>
                            <w:b/>
                            <w:color w:val="000000"/>
                            <w:sz w:val="21"/>
                            <w:szCs w:val="21"/>
                          </w:rPr>
                        </w:pPr>
                        <w:r w:rsidRPr="00B658D0">
                          <w:rPr>
                            <w:b/>
                            <w:color w:val="000000"/>
                            <w:sz w:val="21"/>
                            <w:szCs w:val="21"/>
                          </w:rPr>
                          <w:t>информирование о результатах усвоения учебного</w:t>
                        </w:r>
                        <w:r w:rsidRPr="00B658D0">
                          <w:rPr>
                            <w:rStyle w:val="apple-converted-space"/>
                            <w:b/>
                            <w:color w:val="000000"/>
                            <w:sz w:val="21"/>
                            <w:szCs w:val="21"/>
                          </w:rPr>
                          <w:t> </w:t>
                        </w:r>
                        <w:hyperlink r:id="rId83" w:tooltip="Материалы" w:history="1">
                          <w:r w:rsidRPr="00B658D0">
                            <w:rPr>
                              <w:rStyle w:val="a9"/>
                              <w:b/>
                              <w:color w:val="000000"/>
                              <w:sz w:val="21"/>
                              <w:szCs w:val="21"/>
                            </w:rPr>
                            <w:t>материала</w:t>
                          </w:r>
                        </w:hyperlink>
                        <w:r w:rsidRPr="00B658D0">
                          <w:rPr>
                            <w:rStyle w:val="apple-converted-space"/>
                            <w:b/>
                            <w:color w:val="000000"/>
                            <w:sz w:val="21"/>
                            <w:szCs w:val="21"/>
                          </w:rPr>
                          <w:t> </w:t>
                        </w:r>
                        <w:r w:rsidRPr="00B658D0">
                          <w:rPr>
                            <w:b/>
                            <w:color w:val="000000"/>
                            <w:sz w:val="21"/>
                            <w:szCs w:val="21"/>
                          </w:rPr>
                          <w:t>и об успехе в освоении рабочих навыков;</w:t>
                        </w:r>
                      </w:p>
                      <w:p w14:paraId="76A12742" w14:textId="77777777" w:rsidR="00AE0BC1" w:rsidRDefault="00AE0BC1"/>
                    </w:txbxContent>
                  </v:textbox>
                </v:shape>
                <v:shape id="_x0000_s1083" type="#_x0000_t202" style="position:absolute;left:7971;top:11946;width:2817;height:20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Q7KwwAA&#10;ANwAAAAPAAAAZHJzL2Rvd25yZXYueG1sRE/basJAEH0v9B+WKfimmxSUGN2IWio+9IKXDxiykwtm&#10;Z9PsRtN+fbcg9G0O5zrL1WAacaXO1ZYVxJMIBHFudc2lgvPpdZyAcB5ZY2OZFHyTg1X2+LDEVNsb&#10;H+h69KUIIexSVFB536ZSurwig25iW+LAFbYz6APsSqk7vIVw08jnKJpJgzWHhgpb2laUX469UfC1&#10;o/e46JNk/1meXjZvPx85TXulRk/DegHC0+D/xXf3Xof58Rz+ngkX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IQ7KwwAAANwAAAAPAAAAAAAAAAAAAAAAAJcCAABkcnMvZG93&#10;bnJldi54bWxQSwUGAAAAAAQABAD1AAAAhwMAAAAA&#10;" fillcolor="#ffd966" strokecolor="#ffd966" strokeweight="1pt">
                  <v:fill color2="#fff2cc" angle="-45" focus="-50%" type="gradient"/>
                  <v:shadow on="t" color="#7f5f00" opacity=".5" mv:blur="0" offset="1pt,2pt"/>
                  <v:textbox>
                    <w:txbxContent>
                      <w:p w14:paraId="0D8F807B" w14:textId="77777777" w:rsidR="00AE0BC1" w:rsidRPr="00B658D0" w:rsidRDefault="00AE0BC1" w:rsidP="00144A7E">
                        <w:pPr>
                          <w:pStyle w:val="a8"/>
                          <w:spacing w:before="0" w:after="120"/>
                          <w:jc w:val="both"/>
                          <w:rPr>
                            <w:b/>
                            <w:color w:val="000000"/>
                            <w:sz w:val="21"/>
                            <w:szCs w:val="21"/>
                          </w:rPr>
                        </w:pPr>
                        <w:r w:rsidRPr="00B658D0">
                          <w:rPr>
                            <w:b/>
                            <w:color w:val="000000"/>
                            <w:sz w:val="21"/>
                            <w:szCs w:val="21"/>
                          </w:rPr>
                          <w:t>повышение</w:t>
                        </w:r>
                        <w:r w:rsidRPr="00B658D0">
                          <w:rPr>
                            <w:rStyle w:val="apple-converted-space"/>
                            <w:b/>
                            <w:color w:val="000000"/>
                            <w:sz w:val="21"/>
                            <w:szCs w:val="21"/>
                          </w:rPr>
                          <w:t> </w:t>
                        </w:r>
                        <w:hyperlink r:id="rId84" w:tooltip="Мотивация" w:history="1">
                          <w:r w:rsidRPr="00B658D0">
                            <w:rPr>
                              <w:rStyle w:val="a9"/>
                              <w:b/>
                              <w:color w:val="000000"/>
                              <w:sz w:val="21"/>
                              <w:szCs w:val="21"/>
                            </w:rPr>
                            <w:t>мотивации</w:t>
                          </w:r>
                        </w:hyperlink>
                        <w:r w:rsidRPr="00B658D0">
                          <w:rPr>
                            <w:rStyle w:val="apple-converted-space"/>
                            <w:b/>
                            <w:color w:val="000000"/>
                            <w:sz w:val="21"/>
                            <w:szCs w:val="21"/>
                          </w:rPr>
                          <w:t> </w:t>
                        </w:r>
                        <w:r w:rsidRPr="00B658D0">
                          <w:rPr>
                            <w:b/>
                            <w:color w:val="000000"/>
                            <w:sz w:val="21"/>
                            <w:szCs w:val="21"/>
                          </w:rPr>
                          <w:t>к обучению</w:t>
                        </w:r>
                      </w:p>
                      <w:p w14:paraId="5540AD53" w14:textId="77777777" w:rsidR="00AE0BC1" w:rsidRDefault="00AE0BC1" w:rsidP="008A2E22"/>
                    </w:txbxContent>
                  </v:textbox>
                </v:shape>
                <v:shape id="_x0000_s1084" type="#_x0000_t202" style="position:absolute;left:4852;top:11946;width:2817;height:20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23qxgAA&#10;ANwAAAAPAAAAZHJzL2Rvd25yZXYueG1sRI9Ba8JAEIXvBf/DMoK3ulFQQnSV1lLxYCtqf8CQHZPQ&#10;7GzMbjT213cOhd5meG/e+2a57l2tbtSGyrOByTgBRZx7W3Fh4Ov8/pyCChHZYu2ZDDwowHo1eFpi&#10;Zv2dj3Q7xUJJCIcMDZQxNpnWIS/JYRj7hli0i28dRlnbQtsW7xLuaj1Nkrl2WLE0lNjQpqT8+9Q5&#10;A9ctfUwuXZruDsX57XX/85nTrDNmNOxfFqAi9fHf/He9s4I/FXx5RibQq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d23qxgAAANwAAAAPAAAAAAAAAAAAAAAAAJcCAABkcnMv&#10;ZG93bnJldi54bWxQSwUGAAAAAAQABAD1AAAAigMAAAAA&#10;" fillcolor="#ffd966" strokecolor="#ffd966" strokeweight="1pt">
                  <v:fill color2="#fff2cc" angle="-45" focus="-50%" type="gradient"/>
                  <v:shadow on="t" color="#7f5f00" opacity=".5" mv:blur="0" offset="1pt,2pt"/>
                  <v:textbox>
                    <w:txbxContent>
                      <w:p w14:paraId="75DEC5C5" w14:textId="77777777" w:rsidR="00AE0BC1" w:rsidRPr="00B658D0" w:rsidRDefault="00AE0BC1" w:rsidP="00144A7E">
                        <w:pPr>
                          <w:pStyle w:val="a8"/>
                          <w:spacing w:before="0" w:after="120"/>
                          <w:jc w:val="both"/>
                          <w:rPr>
                            <w:b/>
                            <w:color w:val="000000"/>
                            <w:sz w:val="21"/>
                            <w:szCs w:val="21"/>
                          </w:rPr>
                        </w:pPr>
                        <w:r w:rsidRPr="00B658D0">
                          <w:rPr>
                            <w:b/>
                            <w:color w:val="000000"/>
                            <w:sz w:val="21"/>
                            <w:szCs w:val="21"/>
                          </w:rPr>
                          <w:t>подкрепление нужных действий, желаемого поведения</w:t>
                        </w:r>
                      </w:p>
                      <w:p w14:paraId="7E561C9C" w14:textId="77777777" w:rsidR="00AE0BC1" w:rsidRDefault="00AE0BC1" w:rsidP="008A2E22">
                        <w:pPr>
                          <w:pStyle w:val="a8"/>
                          <w:spacing w:before="0" w:after="120"/>
                          <w:ind w:left="948" w:hanging="284"/>
                          <w:rPr>
                            <w:color w:val="000000"/>
                            <w:sz w:val="21"/>
                            <w:szCs w:val="21"/>
                          </w:rPr>
                        </w:pPr>
                      </w:p>
                      <w:p w14:paraId="48948B3A" w14:textId="77777777" w:rsidR="00AE0BC1" w:rsidRDefault="00AE0BC1" w:rsidP="008A2E22"/>
                    </w:txbxContent>
                  </v:textbox>
                </v:shape>
                <w10:anchorlock/>
              </v:group>
            </w:pict>
          </mc:Fallback>
        </mc:AlternateContent>
      </w:r>
    </w:p>
    <w:p w14:paraId="7484A42F"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Если ошибка обнаруживается и исправляется без изменения лежащих в основе системы ценностей (на индивидуальном, межличностном, групповом, межгрупповом, организационном или </w:t>
      </w:r>
      <w:proofErr w:type="spellStart"/>
      <w:r w:rsidRPr="00820E88">
        <w:rPr>
          <w:color w:val="000000"/>
          <w:sz w:val="22"/>
          <w:szCs w:val="22"/>
        </w:rPr>
        <w:t>межорганизационном</w:t>
      </w:r>
      <w:proofErr w:type="spellEnd"/>
      <w:r w:rsidRPr="00820E88">
        <w:rPr>
          <w:color w:val="000000"/>
          <w:sz w:val="22"/>
          <w:szCs w:val="22"/>
        </w:rPr>
        <w:t xml:space="preserve"> уровнях), речь идет о </w:t>
      </w:r>
      <w:r w:rsidRPr="00B658D0">
        <w:rPr>
          <w:b/>
          <w:bCs/>
          <w:i/>
          <w:color w:val="000000"/>
          <w:sz w:val="22"/>
          <w:szCs w:val="22"/>
        </w:rPr>
        <w:t>«научении с одинарной петлей»</w:t>
      </w:r>
      <w:r w:rsidRPr="00820E88">
        <w:rPr>
          <w:color w:val="000000"/>
          <w:sz w:val="22"/>
          <w:szCs w:val="22"/>
        </w:rPr>
        <w:t xml:space="preserve">. Такое научение имеет место, когда достигается соответствие </w:t>
      </w:r>
      <w:r w:rsidRPr="00820E88">
        <w:rPr>
          <w:color w:val="000000"/>
          <w:sz w:val="22"/>
          <w:szCs w:val="22"/>
        </w:rPr>
        <w:lastRenderedPageBreak/>
        <w:t xml:space="preserve">результатов заданным целям либо обнаруженное несоответствие исправляется путем изменения действий. </w:t>
      </w:r>
    </w:p>
    <w:p w14:paraId="1F9B91F1" w14:textId="77777777" w:rsidR="00972679" w:rsidRPr="00820E88" w:rsidRDefault="00972679" w:rsidP="00BA1D05">
      <w:pPr>
        <w:pStyle w:val="a8"/>
        <w:widowControl w:val="0"/>
        <w:spacing w:before="0" w:after="0" w:line="360" w:lineRule="auto"/>
        <w:jc w:val="both"/>
        <w:rPr>
          <w:color w:val="000000"/>
          <w:sz w:val="22"/>
          <w:szCs w:val="22"/>
        </w:rPr>
      </w:pPr>
      <w:r w:rsidRPr="00B658D0">
        <w:rPr>
          <w:b/>
          <w:bCs/>
          <w:i/>
          <w:color w:val="000000"/>
          <w:sz w:val="22"/>
          <w:szCs w:val="22"/>
          <w:u w:val="single"/>
        </w:rPr>
        <w:t>«Научение с двойной петлей»</w:t>
      </w:r>
      <w:r w:rsidRPr="00820E88">
        <w:rPr>
          <w:color w:val="000000"/>
          <w:sz w:val="22"/>
          <w:szCs w:val="22"/>
        </w:rPr>
        <w:t xml:space="preserve"> начинается с тщательной проверки управляющих переменных, их изменения и затем — изменения действий. Из рисунка видно, что научение не происходит, пока возникает соответствие или несоответствие. Другими словами, нельзя говорить о том, что имеет место научение, даже если кто-то, действующий от имени организации, обнаружил новую проблему или придумал ее решение. Научение происходит тогда, когда найденное решение реализуется на практике.</w:t>
      </w:r>
    </w:p>
    <w:p w14:paraId="2E3A8F90" w14:textId="77777777" w:rsidR="00FD4B4E" w:rsidRDefault="00FD4B4E"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и </w:t>
      </w:r>
      <w:r w:rsidRPr="00820E88">
        <w:rPr>
          <w:color w:val="000000"/>
          <w:sz w:val="22"/>
          <w:szCs w:val="22"/>
          <w:highlight w:val="cyan"/>
        </w:rPr>
        <w:t>рис. Иллюстрация</w:t>
      </w:r>
      <w:r w:rsidRPr="00820E88">
        <w:rPr>
          <w:color w:val="000000"/>
          <w:sz w:val="22"/>
          <w:szCs w:val="22"/>
        </w:rPr>
        <w:t>.</w:t>
      </w:r>
    </w:p>
    <w:p w14:paraId="17A245F5" w14:textId="77777777" w:rsidR="00CC1DE0" w:rsidRDefault="00CC1DE0" w:rsidP="00BA1D05">
      <w:pPr>
        <w:pStyle w:val="a8"/>
        <w:widowControl w:val="0"/>
        <w:spacing w:before="0" w:after="0" w:line="360" w:lineRule="auto"/>
        <w:jc w:val="both"/>
        <w:rPr>
          <w:color w:val="000000"/>
          <w:sz w:val="22"/>
          <w:szCs w:val="22"/>
        </w:rPr>
      </w:pPr>
      <w:commentRangeStart w:id="113"/>
      <w:r>
        <w:rPr>
          <w:color w:val="000000"/>
          <w:sz w:val="22"/>
          <w:szCs w:val="22"/>
        </w:rPr>
        <w:t>Базовые переменные</w:t>
      </w:r>
    </w:p>
    <w:p w14:paraId="476275C9" w14:textId="77777777" w:rsidR="00CC1DE0" w:rsidRPr="005D0B86" w:rsidRDefault="00CC1DE0" w:rsidP="00BA1D05">
      <w:pPr>
        <w:pStyle w:val="a8"/>
        <w:widowControl w:val="0"/>
        <w:spacing w:before="0" w:after="0" w:line="360" w:lineRule="auto"/>
        <w:jc w:val="both"/>
        <w:rPr>
          <w:color w:val="000000"/>
          <w:sz w:val="22"/>
          <w:szCs w:val="22"/>
        </w:rPr>
      </w:pPr>
      <w:r w:rsidRPr="005D0B86">
        <w:rPr>
          <w:color w:val="000000"/>
          <w:sz w:val="22"/>
          <w:szCs w:val="22"/>
        </w:rPr>
        <w:t>Действия</w:t>
      </w:r>
    </w:p>
    <w:p w14:paraId="274D7930" w14:textId="77777777" w:rsidR="00CC1DE0" w:rsidRDefault="00CC1DE0" w:rsidP="00BA1D05">
      <w:pPr>
        <w:pStyle w:val="a8"/>
        <w:widowControl w:val="0"/>
        <w:spacing w:before="0" w:after="0" w:line="360" w:lineRule="auto"/>
        <w:jc w:val="both"/>
        <w:rPr>
          <w:color w:val="000000"/>
          <w:sz w:val="22"/>
          <w:szCs w:val="22"/>
        </w:rPr>
      </w:pPr>
      <w:r>
        <w:rPr>
          <w:color w:val="000000"/>
          <w:sz w:val="22"/>
          <w:szCs w:val="22"/>
        </w:rPr>
        <w:t>Последствия – Соответствие Несоответствие</w:t>
      </w:r>
    </w:p>
    <w:p w14:paraId="622EDFC2" w14:textId="77777777" w:rsidR="00CC1DE0" w:rsidRDefault="00CC1DE0" w:rsidP="00BA1D05">
      <w:pPr>
        <w:pStyle w:val="a8"/>
        <w:widowControl w:val="0"/>
        <w:spacing w:before="0" w:after="0" w:line="360" w:lineRule="auto"/>
        <w:jc w:val="both"/>
        <w:rPr>
          <w:color w:val="000000"/>
          <w:sz w:val="22"/>
          <w:szCs w:val="22"/>
        </w:rPr>
      </w:pPr>
      <w:r>
        <w:rPr>
          <w:color w:val="000000"/>
          <w:sz w:val="22"/>
          <w:szCs w:val="22"/>
        </w:rPr>
        <w:t>Одинарная петля</w:t>
      </w:r>
    </w:p>
    <w:p w14:paraId="3B4AED98" w14:textId="77777777" w:rsidR="00CC1DE0" w:rsidRPr="00820E88" w:rsidRDefault="00CC1DE0" w:rsidP="00BA1D05">
      <w:pPr>
        <w:pStyle w:val="a8"/>
        <w:widowControl w:val="0"/>
        <w:spacing w:before="0" w:after="0" w:line="360" w:lineRule="auto"/>
        <w:jc w:val="both"/>
        <w:rPr>
          <w:color w:val="000000"/>
          <w:sz w:val="22"/>
          <w:szCs w:val="22"/>
        </w:rPr>
      </w:pPr>
      <w:r>
        <w:rPr>
          <w:color w:val="000000"/>
          <w:sz w:val="22"/>
          <w:szCs w:val="22"/>
        </w:rPr>
        <w:t>Двойная петля</w:t>
      </w:r>
      <w:commentRangeEnd w:id="113"/>
      <w:r>
        <w:rPr>
          <w:rStyle w:val="af0"/>
          <w:rFonts w:cs="Times New Roman"/>
          <w:lang w:val="x-none" w:eastAsia="x-none"/>
        </w:rPr>
        <w:commentReference w:id="113"/>
      </w:r>
    </w:p>
    <w:p w14:paraId="4489AB12" w14:textId="77777777" w:rsidR="00972679" w:rsidRPr="00820E88" w:rsidRDefault="00C2509E" w:rsidP="00BA1D05">
      <w:pPr>
        <w:pStyle w:val="a8"/>
        <w:widowControl w:val="0"/>
        <w:spacing w:before="0" w:after="0" w:line="360" w:lineRule="auto"/>
        <w:jc w:val="center"/>
        <w:rPr>
          <w:color w:val="000000"/>
          <w:sz w:val="22"/>
          <w:szCs w:val="22"/>
        </w:rPr>
      </w:pPr>
      <w:r>
        <w:rPr>
          <w:noProof/>
          <w:color w:val="000000"/>
          <w:sz w:val="22"/>
          <w:szCs w:val="22"/>
        </w:rPr>
        <w:drawing>
          <wp:inline distT="0" distB="0" distL="0" distR="0" wp14:anchorId="02A9452C" wp14:editId="32CF5139">
            <wp:extent cx="4053840" cy="899160"/>
            <wp:effectExtent l="0" t="0" r="0" b="0"/>
            <wp:docPr id="61" name="Рисунок 5" descr="http://elearn.mbschool.ru/content/pkg28678/resources/resource_0/content/sco05/files/file_im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elearn.mbschool.ru/content/pkg28678/resources/resource_0/content/sco05/files/file_img/01.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3840" cy="899160"/>
                    </a:xfrm>
                    <a:prstGeom prst="rect">
                      <a:avLst/>
                    </a:prstGeom>
                    <a:noFill/>
                    <a:ln>
                      <a:noFill/>
                    </a:ln>
                  </pic:spPr>
                </pic:pic>
              </a:graphicData>
            </a:graphic>
          </wp:inline>
        </w:drawing>
      </w:r>
    </w:p>
    <w:p w14:paraId="7074BCFC" w14:textId="77777777" w:rsidR="00972679" w:rsidRPr="0036035B" w:rsidRDefault="00972679" w:rsidP="00BA1D05">
      <w:pPr>
        <w:pStyle w:val="3"/>
        <w:spacing w:before="0" w:line="360" w:lineRule="auto"/>
        <w:jc w:val="center"/>
        <w:rPr>
          <w:rFonts w:ascii="Arial" w:hAnsi="Arial" w:cs="Arial"/>
          <w:color w:val="000000"/>
          <w:sz w:val="22"/>
          <w:lang w:val="ru-RU"/>
        </w:rPr>
      </w:pPr>
      <w:bookmarkStart w:id="114" w:name="_Toc206825255"/>
      <w:bookmarkStart w:id="115" w:name="_Toc216151448"/>
      <w:bookmarkStart w:id="116" w:name="_Toc216152570"/>
      <w:r w:rsidRPr="0036035B">
        <w:rPr>
          <w:rFonts w:ascii="Arial" w:hAnsi="Arial" w:cs="Arial"/>
          <w:color w:val="000000"/>
          <w:sz w:val="22"/>
        </w:rPr>
        <w:t>Рис. 3. Научение с одинарной и двойной петлями</w:t>
      </w:r>
      <w:bookmarkEnd w:id="114"/>
      <w:bookmarkEnd w:id="115"/>
      <w:bookmarkEnd w:id="116"/>
      <w:r w:rsidR="00B658D0" w:rsidRPr="0036035B">
        <w:rPr>
          <w:rFonts w:ascii="Arial" w:hAnsi="Arial" w:cs="Arial"/>
          <w:color w:val="000000"/>
          <w:sz w:val="22"/>
          <w:lang w:val="ru-RU"/>
        </w:rPr>
        <w:t>.</w:t>
      </w:r>
    </w:p>
    <w:p w14:paraId="4982FB85" w14:textId="77777777" w:rsidR="00972679" w:rsidRPr="00820E88" w:rsidRDefault="00972679" w:rsidP="00BA1D05">
      <w:pPr>
        <w:pStyle w:val="a8"/>
        <w:widowControl w:val="0"/>
        <w:spacing w:before="0" w:after="0" w:line="360" w:lineRule="auto"/>
        <w:jc w:val="both"/>
        <w:rPr>
          <w:color w:val="000000"/>
          <w:sz w:val="22"/>
          <w:szCs w:val="22"/>
        </w:rPr>
      </w:pPr>
      <w:r w:rsidRPr="00B658D0">
        <w:rPr>
          <w:b/>
          <w:i/>
          <w:color w:val="000000"/>
          <w:sz w:val="22"/>
          <w:szCs w:val="22"/>
        </w:rPr>
        <w:t>Научение с одинарной и двойной петлями необходимо любой организации.</w:t>
      </w:r>
      <w:r w:rsidRPr="00820E88">
        <w:rPr>
          <w:color w:val="000000"/>
          <w:sz w:val="22"/>
          <w:szCs w:val="22"/>
        </w:rPr>
        <w:t xml:space="preserve"> </w:t>
      </w:r>
      <w:r w:rsidRPr="00B658D0">
        <w:rPr>
          <w:b/>
          <w:i/>
          <w:color w:val="000000"/>
          <w:sz w:val="22"/>
          <w:szCs w:val="22"/>
        </w:rPr>
        <w:t>Научение с одной петлей соответствует</w:t>
      </w:r>
      <w:r w:rsidRPr="00820E88">
        <w:rPr>
          <w:color w:val="000000"/>
          <w:sz w:val="22"/>
          <w:szCs w:val="22"/>
        </w:rPr>
        <w:t xml:space="preserve"> рутинной, постоянно возникающей проблеме — оно способствует тому, чтобы выполнялась повседневная работа. В рамках </w:t>
      </w:r>
      <w:r w:rsidRPr="00B658D0">
        <w:rPr>
          <w:b/>
          <w:i/>
          <w:color w:val="000000"/>
          <w:sz w:val="22"/>
          <w:szCs w:val="22"/>
        </w:rPr>
        <w:t>«одинарной петли» организации</w:t>
      </w:r>
      <w:r w:rsidRPr="00820E88">
        <w:rPr>
          <w:color w:val="000000"/>
          <w:sz w:val="22"/>
          <w:szCs w:val="22"/>
        </w:rPr>
        <w:t xml:space="preserve"> научаются новому способу реагирования на события внешней и внутренней среды без осуществления изменений своих базовых устоев. </w:t>
      </w:r>
      <w:r w:rsidRPr="00B658D0">
        <w:rPr>
          <w:b/>
          <w:i/>
          <w:color w:val="000000"/>
          <w:sz w:val="22"/>
          <w:szCs w:val="22"/>
        </w:rPr>
        <w:t>Научение с двойной петлей более уместно</w:t>
      </w:r>
      <w:r w:rsidRPr="00820E88">
        <w:rPr>
          <w:color w:val="000000"/>
          <w:sz w:val="22"/>
          <w:szCs w:val="22"/>
        </w:rPr>
        <w:t xml:space="preserve"> в сложных случаях встречи с непрограммируемыми проблемами — оно гарантирует, что у организации есть будущее. Таким образом, </w:t>
      </w:r>
      <w:r w:rsidRPr="00B658D0">
        <w:rPr>
          <w:b/>
          <w:i/>
          <w:color w:val="000000"/>
          <w:sz w:val="22"/>
          <w:szCs w:val="22"/>
        </w:rPr>
        <w:t>продуктивным будет лишь научение, использующее двойную петлю, то есть «двойная петля» включает научение организации тому, как учиться.</w:t>
      </w:r>
      <w:r w:rsidRPr="00820E88">
        <w:rPr>
          <w:color w:val="000000"/>
          <w:sz w:val="22"/>
          <w:szCs w:val="22"/>
        </w:rPr>
        <w:t xml:space="preserve"> </w:t>
      </w:r>
      <w:r w:rsidRPr="00B658D0">
        <w:rPr>
          <w:b/>
          <w:i/>
          <w:color w:val="000000"/>
          <w:sz w:val="22"/>
          <w:szCs w:val="22"/>
        </w:rPr>
        <w:t>Обучение «с двойной петлей»</w:t>
      </w:r>
      <w:r w:rsidRPr="00820E88">
        <w:rPr>
          <w:color w:val="000000"/>
          <w:sz w:val="22"/>
          <w:szCs w:val="22"/>
        </w:rPr>
        <w:t xml:space="preserve"> приводит к переоценке организационных целей, ценностей и убеждений. Этот тип научения включает изменение корпоративной культуры, тем самым, научение порождает организационные изменения, которые, в свою очередь, порождают потребность в новом обучении.</w:t>
      </w:r>
    </w:p>
    <w:p w14:paraId="40F7ED6A"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Поясняя понимание организационного обучения, </w:t>
      </w:r>
      <w:r w:rsidRPr="00B658D0">
        <w:rPr>
          <w:b/>
          <w:color w:val="000000"/>
          <w:sz w:val="22"/>
          <w:szCs w:val="22"/>
        </w:rPr>
        <w:t xml:space="preserve">К. </w:t>
      </w:r>
      <w:proofErr w:type="spellStart"/>
      <w:r w:rsidRPr="00B658D0">
        <w:rPr>
          <w:b/>
          <w:color w:val="000000"/>
          <w:sz w:val="22"/>
          <w:szCs w:val="22"/>
        </w:rPr>
        <w:t>Арджирис</w:t>
      </w:r>
      <w:proofErr w:type="spellEnd"/>
      <w:r w:rsidRPr="00B658D0">
        <w:rPr>
          <w:b/>
          <w:i/>
          <w:color w:val="000000"/>
          <w:sz w:val="22"/>
          <w:szCs w:val="22"/>
        </w:rPr>
        <w:t xml:space="preserve"> приводит</w:t>
      </w:r>
      <w:r w:rsidRPr="00820E88">
        <w:rPr>
          <w:color w:val="000000"/>
          <w:sz w:val="22"/>
          <w:szCs w:val="22"/>
        </w:rPr>
        <w:t xml:space="preserve"> следующую аналогию: </w:t>
      </w:r>
      <w:r w:rsidRPr="00820E88">
        <w:rPr>
          <w:i/>
          <w:iCs/>
          <w:color w:val="000000"/>
          <w:sz w:val="22"/>
          <w:szCs w:val="22"/>
        </w:rPr>
        <w:t xml:space="preserve">термостат, который автоматически включает отопление, когда комнатная температура опускается ниже 68 градусов (по Фаренгейту), является </w:t>
      </w:r>
      <w:r w:rsidRPr="00820E88">
        <w:rPr>
          <w:i/>
          <w:iCs/>
          <w:color w:val="000000"/>
          <w:sz w:val="22"/>
          <w:szCs w:val="22"/>
        </w:rPr>
        <w:lastRenderedPageBreak/>
        <w:t xml:space="preserve">хорошим </w:t>
      </w:r>
      <w:r w:rsidRPr="00B658D0">
        <w:rPr>
          <w:i/>
          <w:iCs/>
          <w:color w:val="000000"/>
          <w:sz w:val="22"/>
          <w:szCs w:val="22"/>
          <w:u w:val="single"/>
        </w:rPr>
        <w:t>примером</w:t>
      </w:r>
      <w:r w:rsidRPr="00820E88">
        <w:rPr>
          <w:i/>
          <w:iCs/>
          <w:color w:val="000000"/>
          <w:sz w:val="22"/>
          <w:szCs w:val="22"/>
        </w:rPr>
        <w:t xml:space="preserve"> «научения с одной петлей». Термостат, который мог бы задать вопрос «Почему я установлен на уровне 68 градусов?» и затем провести исследование о том, нет ли какого-либо другого уровня температуры, который бы более эффективно обогревал комнаты, явился бы примером «научения с двойной петлей».</w:t>
      </w:r>
    </w:p>
    <w:p w14:paraId="025BDC05" w14:textId="77777777" w:rsidR="0015627B" w:rsidRPr="00AE0BC1" w:rsidRDefault="0015627B" w:rsidP="00BA1D05">
      <w:pPr>
        <w:pStyle w:val="1"/>
        <w:spacing w:before="0" w:after="0"/>
        <w:rPr>
          <w:rFonts w:cs="Arial"/>
          <w:lang w:val="ru-RU"/>
        </w:rPr>
      </w:pPr>
      <w:bookmarkStart w:id="117" w:name="_Toc206825256"/>
      <w:bookmarkStart w:id="118" w:name="_Toc216152571"/>
    </w:p>
    <w:p w14:paraId="19145D7F" w14:textId="77777777" w:rsidR="00972679" w:rsidRPr="0036035B" w:rsidRDefault="00972679" w:rsidP="00BA1D05">
      <w:pPr>
        <w:pStyle w:val="1"/>
        <w:spacing w:before="0" w:after="0"/>
        <w:rPr>
          <w:rFonts w:cs="Arial"/>
          <w:color w:val="4472C4"/>
        </w:rPr>
      </w:pPr>
      <w:r w:rsidRPr="0036035B">
        <w:rPr>
          <w:rFonts w:cs="Arial"/>
          <w:color w:val="4472C4"/>
        </w:rPr>
        <w:t>4.6. Защитные практики организаций</w:t>
      </w:r>
      <w:bookmarkEnd w:id="117"/>
      <w:bookmarkEnd w:id="118"/>
    </w:p>
    <w:p w14:paraId="3D539506" w14:textId="77777777" w:rsidR="00785404" w:rsidRPr="00820E88" w:rsidRDefault="00972679" w:rsidP="00BA1D05">
      <w:pPr>
        <w:spacing w:before="0" w:after="0" w:line="360" w:lineRule="auto"/>
        <w:rPr>
          <w:rFonts w:cs="Arial"/>
          <w:color w:val="000000"/>
        </w:rPr>
      </w:pPr>
      <w:r w:rsidRPr="00820E88">
        <w:rPr>
          <w:rFonts w:cs="Arial"/>
          <w:color w:val="000000"/>
        </w:rPr>
        <w:t xml:space="preserve">В реальной жизни </w:t>
      </w:r>
      <w:r w:rsidRPr="00B658D0">
        <w:rPr>
          <w:rFonts w:cs="Arial"/>
          <w:b/>
          <w:i/>
          <w:color w:val="000000"/>
        </w:rPr>
        <w:t>большинству организаций присущи мощные организационные защитные практики, или механизмы</w:t>
      </w:r>
      <w:r w:rsidRPr="00820E88">
        <w:rPr>
          <w:rFonts w:cs="Arial"/>
          <w:color w:val="000000"/>
        </w:rPr>
        <w:t>. Они активизируются в тех случаях, когда люди сталкиваются с какими-либо деловыми или межличностными проблемами, ставящими их в затруднительное положение или создающими для них угрозу</w:t>
      </w:r>
      <w:r w:rsidRPr="00B658D0">
        <w:rPr>
          <w:rFonts w:cs="Arial"/>
          <w:b/>
          <w:i/>
          <w:color w:val="000000"/>
        </w:rPr>
        <w:t xml:space="preserve">. К защитной практике, по мнению </w:t>
      </w:r>
      <w:r w:rsidRPr="00B658D0">
        <w:rPr>
          <w:rFonts w:cs="Arial"/>
          <w:b/>
          <w:color w:val="000000"/>
        </w:rPr>
        <w:t xml:space="preserve">К. </w:t>
      </w:r>
      <w:proofErr w:type="spellStart"/>
      <w:r w:rsidRPr="00B658D0">
        <w:rPr>
          <w:rFonts w:cs="Arial"/>
          <w:b/>
          <w:color w:val="000000"/>
        </w:rPr>
        <w:t>Арджириса</w:t>
      </w:r>
      <w:proofErr w:type="spellEnd"/>
      <w:r w:rsidRPr="00B658D0">
        <w:rPr>
          <w:rFonts w:cs="Arial"/>
          <w:b/>
          <w:color w:val="000000"/>
        </w:rPr>
        <w:t>,</w:t>
      </w:r>
      <w:r w:rsidRPr="00B658D0">
        <w:rPr>
          <w:rFonts w:cs="Arial"/>
          <w:b/>
          <w:i/>
          <w:color w:val="000000"/>
        </w:rPr>
        <w:t xml:space="preserve"> относятся</w:t>
      </w:r>
      <w:r w:rsidRPr="00820E88">
        <w:rPr>
          <w:rFonts w:cs="Arial"/>
          <w:color w:val="000000"/>
        </w:rPr>
        <w:t xml:space="preserve"> любые действия, направленные на предотвращение попадания людей в угрожающее или затруднительное положение таким образом, чтобы препятствовать установлению и/или устранению причин возникновения затруднения или угрозы. </w:t>
      </w:r>
      <w:r w:rsidRPr="00B658D0">
        <w:rPr>
          <w:rFonts w:cs="Arial"/>
          <w:b/>
          <w:i/>
          <w:color w:val="000000"/>
        </w:rPr>
        <w:t>Причиной устойчивости защитных практик</w:t>
      </w:r>
      <w:r w:rsidRPr="00820E88">
        <w:rPr>
          <w:rFonts w:cs="Arial"/>
          <w:color w:val="000000"/>
        </w:rPr>
        <w:t xml:space="preserve">, используемых в организациях, является преобладание такого способа поведения людей, усвоенного через общение, который получил название </w:t>
      </w:r>
      <w:r w:rsidRPr="00B658D0">
        <w:rPr>
          <w:rFonts w:cs="Arial"/>
          <w:b/>
          <w:bCs/>
          <w:i/>
          <w:color w:val="000000"/>
          <w:u w:val="single"/>
        </w:rPr>
        <w:t>«Модель 1»</w:t>
      </w:r>
      <w:r w:rsidRPr="00B658D0">
        <w:rPr>
          <w:rFonts w:cs="Arial"/>
          <w:i/>
          <w:color w:val="000000"/>
          <w:u w:val="single"/>
        </w:rPr>
        <w:t>.</w:t>
      </w:r>
      <w:r w:rsidRPr="00820E88">
        <w:rPr>
          <w:rFonts w:cs="Arial"/>
          <w:color w:val="000000"/>
        </w:rPr>
        <w:t xml:space="preserve"> </w:t>
      </w:r>
    </w:p>
    <w:p w14:paraId="4A88E763" w14:textId="77777777" w:rsidR="00785404" w:rsidRPr="00820E88" w:rsidRDefault="00785404" w:rsidP="00BA1D05">
      <w:pPr>
        <w:spacing w:before="0" w:after="0" w:line="360" w:lineRule="auto"/>
        <w:rPr>
          <w:rFonts w:cs="Arial"/>
          <w:color w:val="000000"/>
        </w:rPr>
      </w:pPr>
      <w:r w:rsidRPr="00820E88">
        <w:rPr>
          <w:rFonts w:cs="Arial"/>
          <w:color w:val="000000"/>
          <w:highlight w:val="green"/>
        </w:rPr>
        <w:t xml:space="preserve">Медиа вставка. </w:t>
      </w:r>
      <w:r w:rsidRPr="00B658D0">
        <w:rPr>
          <w:rFonts w:cs="Arial"/>
          <w:b/>
          <w:color w:val="000000"/>
          <w:highlight w:val="green"/>
        </w:rPr>
        <w:t>Используемая теория Модели 1</w:t>
      </w:r>
      <w:r w:rsidR="00210D6B" w:rsidRPr="00B658D0">
        <w:rPr>
          <w:rFonts w:cs="Arial"/>
          <w:b/>
          <w:color w:val="000000"/>
        </w:rPr>
        <w:t xml:space="preserve"> </w:t>
      </w:r>
      <w:r w:rsidR="00210D6B" w:rsidRPr="00820E88">
        <w:rPr>
          <w:rFonts w:cs="Arial"/>
          <w:color w:val="000000"/>
          <w:highlight w:val="cyan"/>
        </w:rPr>
        <w:t>рис. иллюстрация</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341"/>
        <w:gridCol w:w="2354"/>
        <w:gridCol w:w="2511"/>
        <w:gridCol w:w="2365"/>
      </w:tblGrid>
      <w:tr w:rsidR="007140A7" w:rsidRPr="0036035B" w14:paraId="25674ED6" w14:textId="77777777" w:rsidTr="00E338E9">
        <w:tc>
          <w:tcPr>
            <w:tcW w:w="2341" w:type="dxa"/>
            <w:tcBorders>
              <w:top w:val="single" w:sz="4" w:space="0" w:color="FFFFFF"/>
              <w:left w:val="single" w:sz="4" w:space="0" w:color="FFFFFF"/>
              <w:right w:val="nil"/>
            </w:tcBorders>
            <w:shd w:val="clear" w:color="auto" w:fill="FFC000"/>
          </w:tcPr>
          <w:p w14:paraId="0121A380" w14:textId="77777777" w:rsidR="00785404" w:rsidRPr="0036035B" w:rsidRDefault="00785404" w:rsidP="0036035B">
            <w:pPr>
              <w:spacing w:before="0" w:after="0" w:line="360" w:lineRule="auto"/>
              <w:jc w:val="center"/>
              <w:rPr>
                <w:rFonts w:cs="Arial"/>
                <w:b/>
                <w:bCs/>
                <w:color w:val="000000"/>
              </w:rPr>
            </w:pPr>
            <w:r w:rsidRPr="0036035B">
              <w:rPr>
                <w:rFonts w:cs="Arial"/>
                <w:b/>
                <w:bCs/>
                <w:color w:val="000000"/>
              </w:rPr>
              <w:t>Главные ценности</w:t>
            </w:r>
          </w:p>
        </w:tc>
        <w:tc>
          <w:tcPr>
            <w:tcW w:w="2354" w:type="dxa"/>
            <w:tcBorders>
              <w:top w:val="single" w:sz="4" w:space="0" w:color="FFFFFF"/>
              <w:left w:val="nil"/>
              <w:right w:val="nil"/>
            </w:tcBorders>
            <w:shd w:val="clear" w:color="auto" w:fill="FFC000"/>
          </w:tcPr>
          <w:p w14:paraId="028A1383" w14:textId="77777777" w:rsidR="00785404" w:rsidRPr="0036035B" w:rsidRDefault="00785404" w:rsidP="0036035B">
            <w:pPr>
              <w:spacing w:before="0" w:after="0" w:line="360" w:lineRule="auto"/>
              <w:jc w:val="center"/>
              <w:rPr>
                <w:rFonts w:cs="Arial"/>
                <w:b/>
                <w:bCs/>
                <w:color w:val="000000"/>
              </w:rPr>
            </w:pPr>
            <w:r w:rsidRPr="0036035B">
              <w:rPr>
                <w:rFonts w:cs="Arial"/>
                <w:b/>
                <w:bCs/>
                <w:color w:val="000000"/>
              </w:rPr>
              <w:t>Стратегии действия</w:t>
            </w:r>
          </w:p>
        </w:tc>
        <w:tc>
          <w:tcPr>
            <w:tcW w:w="2511" w:type="dxa"/>
            <w:tcBorders>
              <w:top w:val="single" w:sz="4" w:space="0" w:color="FFFFFF"/>
              <w:left w:val="nil"/>
              <w:right w:val="nil"/>
            </w:tcBorders>
            <w:shd w:val="clear" w:color="auto" w:fill="FFC000"/>
          </w:tcPr>
          <w:p w14:paraId="061B29F0" w14:textId="77777777" w:rsidR="00785404" w:rsidRPr="0036035B" w:rsidRDefault="00785404" w:rsidP="0036035B">
            <w:pPr>
              <w:spacing w:before="0" w:after="0" w:line="360" w:lineRule="auto"/>
              <w:jc w:val="center"/>
              <w:rPr>
                <w:rFonts w:cs="Arial"/>
                <w:b/>
                <w:bCs/>
                <w:color w:val="000000"/>
              </w:rPr>
            </w:pPr>
            <w:r w:rsidRPr="0036035B">
              <w:rPr>
                <w:rFonts w:cs="Arial"/>
                <w:b/>
                <w:bCs/>
                <w:color w:val="000000"/>
              </w:rPr>
              <w:t>Последствия для окружающих</w:t>
            </w:r>
          </w:p>
        </w:tc>
        <w:tc>
          <w:tcPr>
            <w:tcW w:w="2365" w:type="dxa"/>
            <w:tcBorders>
              <w:top w:val="single" w:sz="4" w:space="0" w:color="FFFFFF"/>
              <w:left w:val="nil"/>
              <w:right w:val="single" w:sz="4" w:space="0" w:color="FFFFFF"/>
            </w:tcBorders>
            <w:shd w:val="clear" w:color="auto" w:fill="FFC000"/>
          </w:tcPr>
          <w:p w14:paraId="5B2494A4" w14:textId="77777777" w:rsidR="00785404" w:rsidRPr="0036035B" w:rsidRDefault="00785404" w:rsidP="0036035B">
            <w:pPr>
              <w:spacing w:before="0" w:after="0" w:line="360" w:lineRule="auto"/>
              <w:jc w:val="center"/>
              <w:rPr>
                <w:rFonts w:cs="Arial"/>
                <w:b/>
                <w:bCs/>
                <w:color w:val="000000"/>
              </w:rPr>
            </w:pPr>
            <w:r w:rsidRPr="0036035B">
              <w:rPr>
                <w:rFonts w:cs="Arial"/>
                <w:b/>
                <w:bCs/>
                <w:color w:val="000000"/>
              </w:rPr>
              <w:t>Последствия для научения</w:t>
            </w:r>
          </w:p>
        </w:tc>
      </w:tr>
      <w:tr w:rsidR="007140A7" w:rsidRPr="0036035B" w14:paraId="50F14B07" w14:textId="77777777" w:rsidTr="00E338E9">
        <w:tc>
          <w:tcPr>
            <w:tcW w:w="2341" w:type="dxa"/>
            <w:tcBorders>
              <w:left w:val="single" w:sz="4" w:space="0" w:color="FFFFFF"/>
            </w:tcBorders>
            <w:shd w:val="clear" w:color="auto" w:fill="FFC000"/>
          </w:tcPr>
          <w:p w14:paraId="074840C3" w14:textId="77777777" w:rsidR="00785404" w:rsidRPr="0036035B" w:rsidRDefault="00785404" w:rsidP="0036035B">
            <w:pPr>
              <w:spacing w:before="0" w:after="0" w:line="360" w:lineRule="auto"/>
              <w:jc w:val="left"/>
              <w:rPr>
                <w:rFonts w:cs="Arial"/>
                <w:b/>
                <w:bCs/>
                <w:color w:val="000000"/>
                <w:szCs w:val="22"/>
              </w:rPr>
            </w:pPr>
            <w:r w:rsidRPr="0036035B">
              <w:rPr>
                <w:rFonts w:cs="Arial"/>
                <w:b/>
                <w:bCs/>
                <w:color w:val="000000"/>
                <w:szCs w:val="22"/>
              </w:rPr>
              <w:t>Определите свои цели и достигайте их</w:t>
            </w:r>
          </w:p>
        </w:tc>
        <w:tc>
          <w:tcPr>
            <w:tcW w:w="2354" w:type="dxa"/>
            <w:shd w:val="clear" w:color="auto" w:fill="FFE599"/>
          </w:tcPr>
          <w:p w14:paraId="79E92438"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Создавайте окружение и управляйте им односторонне</w:t>
            </w:r>
          </w:p>
        </w:tc>
        <w:tc>
          <w:tcPr>
            <w:tcW w:w="2511" w:type="dxa"/>
            <w:shd w:val="clear" w:color="auto" w:fill="FFE599"/>
          </w:tcPr>
          <w:p w14:paraId="001F7F12"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Вас будут считать не признающим критики, непоследовательным, боязливым, эгоистичным</w:t>
            </w:r>
          </w:p>
        </w:tc>
        <w:tc>
          <w:tcPr>
            <w:tcW w:w="2365" w:type="dxa"/>
            <w:shd w:val="clear" w:color="auto" w:fill="FFE599"/>
          </w:tcPr>
          <w:p w14:paraId="535A796E"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 xml:space="preserve">Самоизоляция (так </w:t>
            </w:r>
            <w:r w:rsidR="00B658D0" w:rsidRPr="0036035B">
              <w:rPr>
                <w:rFonts w:cs="Arial"/>
                <w:color w:val="000000"/>
                <w:szCs w:val="22"/>
              </w:rPr>
              <w:t>В</w:t>
            </w:r>
            <w:r w:rsidRPr="0036035B">
              <w:rPr>
                <w:rFonts w:cs="Arial"/>
                <w:color w:val="000000"/>
                <w:szCs w:val="22"/>
              </w:rPr>
              <w:t>ы не будете знать о негативных последствиях своих действий)</w:t>
            </w:r>
          </w:p>
        </w:tc>
      </w:tr>
      <w:tr w:rsidR="007140A7" w:rsidRPr="0036035B" w14:paraId="35D71082" w14:textId="77777777" w:rsidTr="00E338E9">
        <w:tc>
          <w:tcPr>
            <w:tcW w:w="2341" w:type="dxa"/>
            <w:tcBorders>
              <w:left w:val="single" w:sz="4" w:space="0" w:color="FFFFFF"/>
            </w:tcBorders>
            <w:shd w:val="clear" w:color="auto" w:fill="FFC000"/>
          </w:tcPr>
          <w:p w14:paraId="53D81A24" w14:textId="77777777" w:rsidR="00785404" w:rsidRPr="0036035B" w:rsidRDefault="00785404" w:rsidP="0036035B">
            <w:pPr>
              <w:spacing w:before="0" w:after="0" w:line="360" w:lineRule="auto"/>
              <w:jc w:val="left"/>
              <w:rPr>
                <w:rFonts w:cs="Arial"/>
                <w:b/>
                <w:bCs/>
                <w:color w:val="000000"/>
                <w:szCs w:val="22"/>
              </w:rPr>
            </w:pPr>
            <w:r w:rsidRPr="0036035B">
              <w:rPr>
                <w:rFonts w:cs="Arial"/>
                <w:b/>
                <w:bCs/>
                <w:color w:val="000000"/>
                <w:szCs w:val="22"/>
              </w:rPr>
              <w:t>Максимально увеличивайте выигрыши, сведите к минимуму проигрыши</w:t>
            </w:r>
          </w:p>
        </w:tc>
        <w:tc>
          <w:tcPr>
            <w:tcW w:w="2354" w:type="dxa"/>
            <w:shd w:val="clear" w:color="auto" w:fill="FFF2CC"/>
          </w:tcPr>
          <w:p w14:paraId="246FC5AD"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 xml:space="preserve">Признавайте своим и контролируйте все, что затрагивает </w:t>
            </w:r>
            <w:r w:rsidR="00B658D0" w:rsidRPr="0036035B">
              <w:rPr>
                <w:rFonts w:cs="Arial"/>
                <w:color w:val="000000"/>
                <w:szCs w:val="22"/>
              </w:rPr>
              <w:t>В</w:t>
            </w:r>
            <w:r w:rsidRPr="0036035B">
              <w:rPr>
                <w:rFonts w:cs="Arial"/>
                <w:color w:val="000000"/>
                <w:szCs w:val="22"/>
              </w:rPr>
              <w:t>аши интересы</w:t>
            </w:r>
          </w:p>
        </w:tc>
        <w:tc>
          <w:tcPr>
            <w:tcW w:w="2511" w:type="dxa"/>
            <w:shd w:val="clear" w:color="auto" w:fill="FFF2CC"/>
          </w:tcPr>
          <w:p w14:paraId="6EFF3538"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Вы создаете защитную манеру в межличностных отношениях</w:t>
            </w:r>
          </w:p>
        </w:tc>
        <w:tc>
          <w:tcPr>
            <w:tcW w:w="2365" w:type="dxa"/>
            <w:shd w:val="clear" w:color="auto" w:fill="FFF2CC"/>
          </w:tcPr>
          <w:p w14:paraId="4FA98819"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Одноконтурное научение (</w:t>
            </w:r>
            <w:r w:rsidR="00B658D0" w:rsidRPr="0036035B">
              <w:rPr>
                <w:rFonts w:cs="Arial"/>
                <w:color w:val="000000"/>
                <w:szCs w:val="22"/>
              </w:rPr>
              <w:t>В</w:t>
            </w:r>
            <w:r w:rsidRPr="0036035B">
              <w:rPr>
                <w:rFonts w:cs="Arial"/>
                <w:color w:val="000000"/>
                <w:szCs w:val="22"/>
              </w:rPr>
              <w:t>ы не ставите под вопрос свои главные ценности и допущения)</w:t>
            </w:r>
          </w:p>
        </w:tc>
      </w:tr>
      <w:tr w:rsidR="007140A7" w:rsidRPr="0036035B" w14:paraId="79937C07" w14:textId="77777777" w:rsidTr="00E338E9">
        <w:tc>
          <w:tcPr>
            <w:tcW w:w="2341" w:type="dxa"/>
            <w:tcBorders>
              <w:left w:val="single" w:sz="4" w:space="0" w:color="FFFFFF"/>
            </w:tcBorders>
            <w:shd w:val="clear" w:color="auto" w:fill="FFC000"/>
          </w:tcPr>
          <w:p w14:paraId="16A11482" w14:textId="77777777" w:rsidR="00785404" w:rsidRPr="0036035B" w:rsidRDefault="00785404" w:rsidP="0036035B">
            <w:pPr>
              <w:spacing w:before="0" w:after="0" w:line="360" w:lineRule="auto"/>
              <w:jc w:val="left"/>
              <w:rPr>
                <w:rFonts w:cs="Arial"/>
                <w:b/>
                <w:bCs/>
                <w:color w:val="000000"/>
                <w:szCs w:val="22"/>
              </w:rPr>
            </w:pPr>
            <w:r w:rsidRPr="0036035B">
              <w:rPr>
                <w:rFonts w:cs="Arial"/>
                <w:b/>
                <w:bCs/>
                <w:color w:val="000000"/>
                <w:szCs w:val="22"/>
              </w:rPr>
              <w:t>Как можно меньше вызывайте или выражайте негативные эмоции</w:t>
            </w:r>
          </w:p>
        </w:tc>
        <w:tc>
          <w:tcPr>
            <w:tcW w:w="2354" w:type="dxa"/>
            <w:shd w:val="clear" w:color="auto" w:fill="FFE599"/>
          </w:tcPr>
          <w:p w14:paraId="3C9C8B6E"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Односторонне защищайте себя от (критики, дискомфорта, уязвимости)</w:t>
            </w:r>
          </w:p>
        </w:tc>
        <w:tc>
          <w:tcPr>
            <w:tcW w:w="2511" w:type="dxa"/>
            <w:shd w:val="clear" w:color="auto" w:fill="FFE599"/>
          </w:tcPr>
          <w:p w14:paraId="5C9DCA62"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 xml:space="preserve">Вы укрепляете защитные нормы (недоверие, избегание риска, конформизм, </w:t>
            </w:r>
            <w:r w:rsidRPr="0036035B">
              <w:rPr>
                <w:rFonts w:cs="Arial"/>
                <w:color w:val="000000"/>
                <w:szCs w:val="22"/>
              </w:rPr>
              <w:lastRenderedPageBreak/>
              <w:t>соперничество)</w:t>
            </w:r>
          </w:p>
        </w:tc>
        <w:tc>
          <w:tcPr>
            <w:tcW w:w="2365" w:type="dxa"/>
            <w:shd w:val="clear" w:color="auto" w:fill="FFE599"/>
          </w:tcPr>
          <w:p w14:paraId="2C6A001F"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lastRenderedPageBreak/>
              <w:t>Вы проверяете свои допущения и убеждения неофициально, а не публично</w:t>
            </w:r>
          </w:p>
        </w:tc>
      </w:tr>
      <w:tr w:rsidR="007140A7" w:rsidRPr="0036035B" w14:paraId="24D7511E" w14:textId="77777777" w:rsidTr="00E338E9">
        <w:tc>
          <w:tcPr>
            <w:tcW w:w="2341" w:type="dxa"/>
            <w:tcBorders>
              <w:left w:val="single" w:sz="4" w:space="0" w:color="FFFFFF"/>
              <w:bottom w:val="single" w:sz="4" w:space="0" w:color="FFFFFF"/>
            </w:tcBorders>
            <w:shd w:val="clear" w:color="auto" w:fill="FFC000"/>
          </w:tcPr>
          <w:p w14:paraId="2A09FF6C" w14:textId="77777777" w:rsidR="00785404" w:rsidRPr="0036035B" w:rsidRDefault="00785404" w:rsidP="0036035B">
            <w:pPr>
              <w:spacing w:before="0" w:after="0" w:line="360" w:lineRule="auto"/>
              <w:jc w:val="left"/>
              <w:rPr>
                <w:rFonts w:cs="Arial"/>
                <w:b/>
                <w:bCs/>
                <w:color w:val="000000"/>
                <w:szCs w:val="22"/>
              </w:rPr>
            </w:pPr>
            <w:r w:rsidRPr="0036035B">
              <w:rPr>
                <w:rFonts w:cs="Arial"/>
                <w:b/>
                <w:bCs/>
                <w:color w:val="000000"/>
                <w:szCs w:val="22"/>
              </w:rPr>
              <w:lastRenderedPageBreak/>
              <w:t>Будьте рациональны</w:t>
            </w:r>
          </w:p>
        </w:tc>
        <w:tc>
          <w:tcPr>
            <w:tcW w:w="2354" w:type="dxa"/>
            <w:shd w:val="clear" w:color="auto" w:fill="FFF2CC"/>
          </w:tcPr>
          <w:p w14:paraId="5C9894D8"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В одностороннем порядке защищайте других от расстройства и огорчений (подвергайте цензуре плохие новости, проводите неофициальные заседания)</w:t>
            </w:r>
          </w:p>
        </w:tc>
        <w:tc>
          <w:tcPr>
            <w:tcW w:w="2511" w:type="dxa"/>
            <w:shd w:val="clear" w:color="auto" w:fill="FFF2CC"/>
          </w:tcPr>
          <w:p w14:paraId="64930EAA"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Ключевые вопросы не подлежат обсуждению</w:t>
            </w:r>
          </w:p>
        </w:tc>
        <w:tc>
          <w:tcPr>
            <w:tcW w:w="2365" w:type="dxa"/>
            <w:shd w:val="clear" w:color="auto" w:fill="FFF2CC"/>
          </w:tcPr>
          <w:p w14:paraId="78A674AF" w14:textId="77777777" w:rsidR="00785404" w:rsidRPr="0036035B" w:rsidRDefault="00785404" w:rsidP="0036035B">
            <w:pPr>
              <w:spacing w:before="0" w:after="0" w:line="360" w:lineRule="auto"/>
              <w:jc w:val="left"/>
              <w:rPr>
                <w:rFonts w:cs="Arial"/>
                <w:color w:val="000000"/>
                <w:szCs w:val="22"/>
              </w:rPr>
            </w:pPr>
            <w:r w:rsidRPr="0036035B">
              <w:rPr>
                <w:rFonts w:cs="Arial"/>
                <w:color w:val="000000"/>
                <w:szCs w:val="22"/>
              </w:rPr>
              <w:t>Бессознательный сговор направленный на защиту себя и других от обучения</w:t>
            </w:r>
          </w:p>
        </w:tc>
      </w:tr>
    </w:tbl>
    <w:p w14:paraId="734FA2F8" w14:textId="77777777" w:rsidR="00972679" w:rsidRPr="00820E88" w:rsidRDefault="00972679" w:rsidP="00BA1D05">
      <w:pPr>
        <w:spacing w:before="0" w:after="0" w:line="360" w:lineRule="auto"/>
        <w:rPr>
          <w:rFonts w:cs="Arial"/>
          <w:color w:val="000000"/>
        </w:rPr>
      </w:pPr>
      <w:r w:rsidRPr="00B658D0">
        <w:rPr>
          <w:rFonts w:cs="Arial"/>
          <w:b/>
          <w:i/>
          <w:color w:val="000000"/>
        </w:rPr>
        <w:t xml:space="preserve">Поведение, осуществляемое согласно </w:t>
      </w:r>
      <w:r w:rsidRPr="00B658D0">
        <w:rPr>
          <w:rFonts w:cs="Arial"/>
          <w:b/>
          <w:i/>
          <w:color w:val="000000"/>
          <w:u w:val="single"/>
        </w:rPr>
        <w:t>Модели 1</w:t>
      </w:r>
      <w:r w:rsidRPr="00B658D0">
        <w:rPr>
          <w:rFonts w:cs="Arial"/>
          <w:b/>
          <w:i/>
          <w:color w:val="000000"/>
        </w:rPr>
        <w:t>, опирается на следующие управляющие ценности</w:t>
      </w:r>
      <w:r w:rsidRPr="00820E88">
        <w:rPr>
          <w:rFonts w:cs="Arial"/>
          <w:color w:val="000000"/>
        </w:rPr>
        <w:t>:</w:t>
      </w:r>
    </w:p>
    <w:p w14:paraId="512BF157" w14:textId="77777777" w:rsidR="00972679" w:rsidRPr="00820E88" w:rsidRDefault="00972679" w:rsidP="00B658D0">
      <w:pPr>
        <w:numPr>
          <w:ilvl w:val="0"/>
          <w:numId w:val="60"/>
        </w:numPr>
        <w:spacing w:before="0" w:after="0" w:line="360" w:lineRule="auto"/>
        <w:rPr>
          <w:rFonts w:cs="Arial"/>
          <w:color w:val="000000"/>
        </w:rPr>
      </w:pPr>
      <w:r w:rsidRPr="00820E88">
        <w:rPr>
          <w:rFonts w:cs="Arial"/>
          <w:color w:val="000000"/>
        </w:rPr>
        <w:t xml:space="preserve">достигайте намеченной цели; </w:t>
      </w:r>
    </w:p>
    <w:p w14:paraId="1DD66A27" w14:textId="77777777" w:rsidR="00972679" w:rsidRPr="00820E88" w:rsidRDefault="00972679" w:rsidP="00B658D0">
      <w:pPr>
        <w:numPr>
          <w:ilvl w:val="0"/>
          <w:numId w:val="60"/>
        </w:numPr>
        <w:spacing w:before="0" w:after="0" w:line="360" w:lineRule="auto"/>
        <w:rPr>
          <w:rFonts w:cs="Arial"/>
          <w:color w:val="000000"/>
        </w:rPr>
      </w:pPr>
      <w:r w:rsidRPr="00820E88">
        <w:rPr>
          <w:rFonts w:cs="Arial"/>
          <w:color w:val="000000"/>
        </w:rPr>
        <w:t xml:space="preserve">добивайтесь максимального успеха и стремитесь к минимизации неудачи; </w:t>
      </w:r>
    </w:p>
    <w:p w14:paraId="45B321F3" w14:textId="77777777" w:rsidR="00972679" w:rsidRPr="00820E88" w:rsidRDefault="00972679" w:rsidP="00B658D0">
      <w:pPr>
        <w:numPr>
          <w:ilvl w:val="0"/>
          <w:numId w:val="60"/>
        </w:numPr>
        <w:spacing w:before="0" w:after="0" w:line="360" w:lineRule="auto"/>
        <w:rPr>
          <w:rFonts w:cs="Arial"/>
          <w:color w:val="000000"/>
        </w:rPr>
      </w:pPr>
      <w:r w:rsidRPr="00820E88">
        <w:rPr>
          <w:rFonts w:cs="Arial"/>
          <w:color w:val="000000"/>
        </w:rPr>
        <w:t xml:space="preserve">подавляйте негативные чувства и ощущения; </w:t>
      </w:r>
    </w:p>
    <w:p w14:paraId="042A4192" w14:textId="77777777" w:rsidR="00972679" w:rsidRPr="00820E88" w:rsidRDefault="00972679" w:rsidP="00B658D0">
      <w:pPr>
        <w:numPr>
          <w:ilvl w:val="0"/>
          <w:numId w:val="60"/>
        </w:numPr>
        <w:spacing w:before="0" w:after="0" w:line="360" w:lineRule="auto"/>
        <w:rPr>
          <w:rFonts w:cs="Arial"/>
          <w:color w:val="000000"/>
        </w:rPr>
      </w:pPr>
      <w:r w:rsidRPr="00820E88">
        <w:rPr>
          <w:rFonts w:cs="Arial"/>
          <w:color w:val="000000"/>
        </w:rPr>
        <w:t xml:space="preserve">ведите себя в соответствии с тем, что считаете рациональным. </w:t>
      </w:r>
    </w:p>
    <w:p w14:paraId="64222CCB" w14:textId="77777777" w:rsidR="00972679" w:rsidRPr="00B658D0" w:rsidRDefault="00972679" w:rsidP="00BA1D05">
      <w:pPr>
        <w:spacing w:before="0" w:after="0" w:line="360" w:lineRule="auto"/>
        <w:rPr>
          <w:rFonts w:cs="Arial"/>
          <w:b/>
          <w:i/>
          <w:color w:val="000000"/>
        </w:rPr>
      </w:pPr>
      <w:r w:rsidRPr="00820E88">
        <w:rPr>
          <w:rFonts w:cs="Arial"/>
          <w:color w:val="000000"/>
        </w:rPr>
        <w:t xml:space="preserve">Подобно </w:t>
      </w:r>
      <w:r w:rsidRPr="00B658D0">
        <w:rPr>
          <w:rFonts w:cs="Arial"/>
          <w:b/>
          <w:i/>
          <w:color w:val="000000"/>
          <w:u w:val="single"/>
        </w:rPr>
        <w:t>Модели 1</w:t>
      </w:r>
      <w:r w:rsidRPr="00820E88">
        <w:rPr>
          <w:rFonts w:cs="Arial"/>
          <w:color w:val="000000"/>
        </w:rPr>
        <w:t xml:space="preserve">, </w:t>
      </w:r>
      <w:r w:rsidRPr="00B658D0">
        <w:rPr>
          <w:rFonts w:cs="Arial"/>
          <w:b/>
          <w:i/>
          <w:color w:val="000000"/>
        </w:rPr>
        <w:t>защитные организационные практики (механизмы)</w:t>
      </w:r>
      <w:r w:rsidRPr="00820E88">
        <w:rPr>
          <w:rFonts w:cs="Arial"/>
          <w:color w:val="000000"/>
        </w:rPr>
        <w:t xml:space="preserve"> имеют в своей основе некую фундаментальную логику, приводящую к замкнутому порочному кругу поведения людей в организации, то есть они становятся </w:t>
      </w:r>
      <w:r w:rsidRPr="00B658D0">
        <w:rPr>
          <w:rFonts w:cs="Arial"/>
          <w:b/>
          <w:i/>
          <w:color w:val="000000"/>
        </w:rPr>
        <w:t xml:space="preserve">самовоспроизводящейся системой. </w:t>
      </w:r>
    </w:p>
    <w:p w14:paraId="0E1D4EC7" w14:textId="77777777" w:rsidR="00972679" w:rsidRPr="00820E88" w:rsidRDefault="00144A7E" w:rsidP="00BA1D05">
      <w:pPr>
        <w:spacing w:before="0" w:after="0" w:line="360" w:lineRule="auto"/>
        <w:rPr>
          <w:rFonts w:cs="Arial"/>
          <w:i/>
          <w:iCs/>
          <w:color w:val="000000"/>
        </w:rPr>
      </w:pPr>
      <w:r w:rsidRPr="00820E88">
        <w:rPr>
          <w:rFonts w:cs="Arial"/>
          <w:i/>
          <w:iCs/>
          <w:color w:val="000000"/>
          <w:highlight w:val="yellow"/>
        </w:rPr>
        <w:t xml:space="preserve">Видеовставка 22. </w:t>
      </w:r>
      <w:r w:rsidR="00972679" w:rsidRPr="00820E88">
        <w:rPr>
          <w:rFonts w:cs="Arial"/>
          <w:i/>
          <w:iCs/>
          <w:color w:val="000000"/>
          <w:highlight w:val="yellow"/>
        </w:rPr>
        <w:t xml:space="preserve">Одним из наиболее ярких </w:t>
      </w:r>
      <w:r w:rsidR="00972679" w:rsidRPr="00B658D0">
        <w:rPr>
          <w:rFonts w:cs="Arial"/>
          <w:i/>
          <w:iCs/>
          <w:color w:val="000000"/>
          <w:highlight w:val="yellow"/>
          <w:u w:val="single"/>
        </w:rPr>
        <w:t>примеров</w:t>
      </w:r>
      <w:r w:rsidR="00972679" w:rsidRPr="00820E88">
        <w:rPr>
          <w:rFonts w:cs="Arial"/>
          <w:i/>
          <w:iCs/>
          <w:color w:val="000000"/>
          <w:highlight w:val="yellow"/>
        </w:rPr>
        <w:t xml:space="preserve"> будет использование руководителем распоряжений, отдаваемых подчиненным в форме «двойного зажима» (</w:t>
      </w:r>
      <w:proofErr w:type="spellStart"/>
      <w:r w:rsidR="00972679" w:rsidRPr="00820E88">
        <w:rPr>
          <w:rFonts w:cs="Arial"/>
          <w:i/>
          <w:iCs/>
          <w:color w:val="000000"/>
          <w:highlight w:val="yellow"/>
        </w:rPr>
        <w:t>double</w:t>
      </w:r>
      <w:proofErr w:type="spellEnd"/>
      <w:r w:rsidR="00972679" w:rsidRPr="00820E88">
        <w:rPr>
          <w:rFonts w:cs="Arial"/>
          <w:i/>
          <w:iCs/>
          <w:color w:val="000000"/>
          <w:highlight w:val="yellow"/>
        </w:rPr>
        <w:t xml:space="preserve"> </w:t>
      </w:r>
      <w:proofErr w:type="spellStart"/>
      <w:r w:rsidR="00972679" w:rsidRPr="00820E88">
        <w:rPr>
          <w:rFonts w:cs="Arial"/>
          <w:i/>
          <w:iCs/>
          <w:color w:val="000000"/>
          <w:highlight w:val="yellow"/>
        </w:rPr>
        <w:t>bind</w:t>
      </w:r>
      <w:proofErr w:type="spellEnd"/>
      <w:r w:rsidR="00972679" w:rsidRPr="00820E88">
        <w:rPr>
          <w:rFonts w:cs="Arial"/>
          <w:i/>
          <w:iCs/>
          <w:color w:val="000000"/>
          <w:highlight w:val="yellow"/>
        </w:rPr>
        <w:t>), то есть двойстве</w:t>
      </w:r>
      <w:r w:rsidR="008A0B53" w:rsidRPr="00820E88">
        <w:rPr>
          <w:rFonts w:cs="Arial"/>
          <w:i/>
          <w:iCs/>
          <w:color w:val="000000"/>
          <w:highlight w:val="yellow"/>
        </w:rPr>
        <w:t>нных по смыслу, отрицающих самих себя, которые</w:t>
      </w:r>
      <w:r w:rsidR="00972679" w:rsidRPr="00820E88">
        <w:rPr>
          <w:rFonts w:cs="Arial"/>
          <w:i/>
          <w:iCs/>
          <w:color w:val="000000"/>
          <w:highlight w:val="yellow"/>
        </w:rPr>
        <w:t xml:space="preserve"> формально невозможно выполнить: «Николай, ты должен самостоятельно руководить отделом, советуясь п</w:t>
      </w:r>
      <w:r w:rsidR="008A0B53" w:rsidRPr="00820E88">
        <w:rPr>
          <w:rFonts w:cs="Arial"/>
          <w:i/>
          <w:iCs/>
          <w:color w:val="000000"/>
          <w:highlight w:val="yellow"/>
        </w:rPr>
        <w:t xml:space="preserve">ри этом с Петром Васильевичем» или </w:t>
      </w:r>
      <w:r w:rsidR="00972679" w:rsidRPr="00820E88">
        <w:rPr>
          <w:rFonts w:cs="Arial"/>
          <w:i/>
          <w:iCs/>
          <w:color w:val="000000"/>
          <w:highlight w:val="yellow"/>
        </w:rPr>
        <w:t>«Будь новатором, но проявляй при этом разумную осторожность!».</w:t>
      </w:r>
      <w:r w:rsidR="00972679" w:rsidRPr="00820E88">
        <w:rPr>
          <w:rFonts w:cs="Arial"/>
          <w:i/>
          <w:iCs/>
          <w:color w:val="000000"/>
        </w:rPr>
        <w:t xml:space="preserve"> </w:t>
      </w:r>
    </w:p>
    <w:p w14:paraId="1563D268" w14:textId="77777777" w:rsidR="002E3808" w:rsidRPr="00820E88" w:rsidRDefault="002E3808" w:rsidP="00BA1D05">
      <w:pPr>
        <w:tabs>
          <w:tab w:val="left" w:pos="3299"/>
        </w:tabs>
        <w:spacing w:before="0" w:after="0" w:line="360" w:lineRule="auto"/>
        <w:rPr>
          <w:rFonts w:cs="Arial"/>
          <w:i/>
          <w:iCs/>
          <w:color w:val="000000"/>
        </w:rPr>
      </w:pPr>
      <w:r w:rsidRPr="00820E88">
        <w:rPr>
          <w:rFonts w:cs="Arial"/>
          <w:b/>
          <w:i/>
          <w:iCs/>
          <w:color w:val="000000"/>
          <w:highlight w:val="cyan"/>
        </w:rPr>
        <w:t>Рис. Иллюстрация</w:t>
      </w:r>
      <w:r w:rsidRPr="00820E88">
        <w:rPr>
          <w:rFonts w:cs="Arial"/>
          <w:i/>
          <w:iCs/>
          <w:color w:val="000000"/>
          <w:highlight w:val="cyan"/>
        </w:rPr>
        <w:t>.</w:t>
      </w:r>
      <w:r w:rsidR="00144A7E" w:rsidRPr="00820E88">
        <w:rPr>
          <w:rFonts w:cs="Arial"/>
          <w:i/>
          <w:iCs/>
          <w:color w:val="000000"/>
          <w:highlight w:val="cyan"/>
        </w:rPr>
        <w:tab/>
      </w:r>
      <w:r w:rsidR="00144A7E" w:rsidRPr="00820E88">
        <w:rPr>
          <w:rFonts w:cs="Arial"/>
          <w:color w:val="000000"/>
          <w:szCs w:val="22"/>
          <w:highlight w:val="green"/>
        </w:rPr>
        <w:t>Масштабируемый рисунок и статичный для читалки</w:t>
      </w:r>
    </w:p>
    <w:p w14:paraId="318B9668" w14:textId="77777777" w:rsidR="002E3808" w:rsidRPr="00820E88" w:rsidRDefault="00C2509E" w:rsidP="00B658D0">
      <w:pPr>
        <w:spacing w:before="0" w:after="0" w:line="360" w:lineRule="auto"/>
        <w:jc w:val="center"/>
        <w:rPr>
          <w:rFonts w:cs="Arial"/>
          <w:b/>
          <w:color w:val="000000"/>
        </w:rPr>
      </w:pPr>
      <w:r>
        <w:rPr>
          <w:rFonts w:cs="Arial"/>
          <w:b/>
          <w:noProof/>
          <w:color w:val="000000"/>
        </w:rPr>
        <mc:AlternateContent>
          <mc:Choice Requires="wps">
            <w:drawing>
              <wp:inline distT="0" distB="0" distL="0" distR="0" wp14:anchorId="566BBFF0" wp14:editId="7EAF4EEC">
                <wp:extent cx="3975100" cy="391160"/>
                <wp:effectExtent l="9525" t="9525" r="15875" b="27940"/>
                <wp:docPr id="1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391160"/>
                        </a:xfrm>
                        <a:prstGeom prst="rect">
                          <a:avLst/>
                        </a:prstGeom>
                        <a:gradFill rotWithShape="0">
                          <a:gsLst>
                            <a:gs pos="0">
                              <a:srgbClr val="FFD966"/>
                            </a:gs>
                            <a:gs pos="50000">
                              <a:srgbClr val="FFF2CC"/>
                            </a:gs>
                            <a:gs pos="100000">
                              <a:srgbClr val="FFD966"/>
                            </a:gs>
                          </a:gsLst>
                          <a:lin ang="18900000" scaled="1"/>
                        </a:gradFill>
                        <a:ln w="12700">
                          <a:solidFill>
                            <a:srgbClr val="FFD966"/>
                          </a:solidFill>
                          <a:miter lim="800000"/>
                          <a:headEnd/>
                          <a:tailEnd/>
                        </a:ln>
                        <a:effectLst>
                          <a:outerShdw dist="28398" dir="3806097" algn="ctr" rotWithShape="0">
                            <a:srgbClr val="7F5F00">
                              <a:alpha val="50000"/>
                            </a:srgbClr>
                          </a:outerShdw>
                        </a:effectLst>
                      </wps:spPr>
                      <wps:txbx>
                        <w:txbxContent>
                          <w:p w14:paraId="7F8E4F05" w14:textId="77777777" w:rsidR="00AE0BC1" w:rsidRPr="002E3808" w:rsidRDefault="00AE0BC1" w:rsidP="002E3808">
                            <w:pPr>
                              <w:jc w:val="center"/>
                              <w:rPr>
                                <w:b/>
                              </w:rPr>
                            </w:pPr>
                            <w:r w:rsidRPr="00B658D0">
                              <w:rPr>
                                <w:b/>
                              </w:rPr>
                              <w:t>Приказывают тебе не исполнять моих приказов!</w:t>
                            </w:r>
                          </w:p>
                        </w:txbxContent>
                      </wps:txbx>
                      <wps:bodyPr rot="0" vert="horz" wrap="square" lIns="91440" tIns="45720" rIns="91440" bIns="45720" anchor="t" anchorCtr="0" upright="1">
                        <a:noAutofit/>
                      </wps:bodyPr>
                    </wps:wsp>
                  </a:graphicData>
                </a:graphic>
              </wp:inline>
            </w:drawing>
          </mc:Choice>
          <mc:Fallback>
            <w:pict>
              <v:shape w14:anchorId="566BBFF0" id="_x0000_s1085" type="#_x0000_t202" style="width:313pt;height:3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" fillcolor="#ffd966" strokecolor="#ffd966" strokeweight="1pt">
                <v:fill color2="#fff2cc" angle="-45" focus="-50%" type="gradient"/>
                <v:shadow on="t" color="#7f5f00" opacity=".5" mv:blur="0" offset="1pt,2pt"/>
                <v:textbox>
                  <w:txbxContent>
                    <w:p w14:paraId="7F8E4F05" w14:textId="77777777" w:rsidR="00AE0BC1" w:rsidRPr="002E3808" w:rsidRDefault="00AE0BC1" w:rsidP="002E3808">
                      <w:pPr>
                        <w:jc w:val="center"/>
                        <w:rPr>
                          <w:b/>
                        </w:rPr>
                      </w:pPr>
                      <w:r w:rsidRPr="00B658D0">
                        <w:rPr>
                          <w:b/>
                        </w:rPr>
                        <w:t>Приказывают тебе не исполнять моих приказов!</w:t>
                      </w:r>
                    </w:p>
                  </w:txbxContent>
                </v:textbox>
                <w10:anchorlock/>
              </v:shape>
            </w:pict>
          </mc:Fallback>
        </mc:AlternateContent>
      </w:r>
    </w:p>
    <w:p w14:paraId="5315D737" w14:textId="77777777" w:rsidR="00972679" w:rsidRPr="00B658D0" w:rsidRDefault="00972679" w:rsidP="00BA1D05">
      <w:pPr>
        <w:spacing w:before="0" w:after="0" w:line="360" w:lineRule="auto"/>
        <w:rPr>
          <w:rFonts w:cs="Arial"/>
          <w:b/>
          <w:i/>
          <w:color w:val="000000"/>
        </w:rPr>
      </w:pPr>
      <w:r w:rsidRPr="00B658D0">
        <w:rPr>
          <w:rFonts w:cs="Arial"/>
          <w:b/>
          <w:i/>
          <w:color w:val="000000"/>
        </w:rPr>
        <w:t>Общая логика защитной организационной практики будет такова</w:t>
      </w:r>
      <w:r w:rsidR="00B658D0">
        <w:rPr>
          <w:rFonts w:cs="Arial"/>
          <w:b/>
          <w:i/>
          <w:color w:val="000000"/>
        </w:rPr>
        <w:t>.</w:t>
      </w:r>
    </w:p>
    <w:p w14:paraId="07EE451B" w14:textId="77777777" w:rsidR="00972679" w:rsidRPr="00820E88" w:rsidRDefault="00972679" w:rsidP="00B658D0">
      <w:pPr>
        <w:numPr>
          <w:ilvl w:val="0"/>
          <w:numId w:val="61"/>
        </w:numPr>
        <w:spacing w:before="0" w:after="0" w:line="360" w:lineRule="auto"/>
        <w:rPr>
          <w:rFonts w:cs="Arial"/>
          <w:color w:val="000000"/>
        </w:rPr>
      </w:pPr>
      <w:r w:rsidRPr="00820E88">
        <w:rPr>
          <w:rFonts w:cs="Arial"/>
          <w:color w:val="000000"/>
        </w:rPr>
        <w:t xml:space="preserve">Отдать двойственное или непоследовательное распоряжение. </w:t>
      </w:r>
    </w:p>
    <w:p w14:paraId="5ADDD467" w14:textId="77777777" w:rsidR="00972679" w:rsidRPr="00820E88" w:rsidRDefault="00972679" w:rsidP="00B658D0">
      <w:pPr>
        <w:numPr>
          <w:ilvl w:val="0"/>
          <w:numId w:val="61"/>
        </w:numPr>
        <w:spacing w:before="0" w:after="0" w:line="360" w:lineRule="auto"/>
        <w:rPr>
          <w:rFonts w:cs="Arial"/>
          <w:color w:val="000000"/>
        </w:rPr>
      </w:pPr>
      <w:r w:rsidRPr="00820E88">
        <w:rPr>
          <w:rFonts w:cs="Arial"/>
          <w:color w:val="000000"/>
        </w:rPr>
        <w:t xml:space="preserve">Действовать так, как будто оно не является двойственным. </w:t>
      </w:r>
    </w:p>
    <w:p w14:paraId="0B2A6B15" w14:textId="77777777" w:rsidR="00972679" w:rsidRPr="00820E88" w:rsidRDefault="00972679" w:rsidP="00B658D0">
      <w:pPr>
        <w:numPr>
          <w:ilvl w:val="0"/>
          <w:numId w:val="61"/>
        </w:numPr>
        <w:spacing w:before="0" w:after="0" w:line="360" w:lineRule="auto"/>
        <w:rPr>
          <w:rFonts w:cs="Arial"/>
          <w:color w:val="000000"/>
        </w:rPr>
      </w:pPr>
      <w:r w:rsidRPr="00820E88">
        <w:rPr>
          <w:rFonts w:cs="Arial"/>
          <w:color w:val="000000"/>
        </w:rPr>
        <w:t xml:space="preserve">Наложить запрет на обсуждение предыдущих двух пунктов. </w:t>
      </w:r>
    </w:p>
    <w:p w14:paraId="755ABB2C" w14:textId="77777777" w:rsidR="00972679" w:rsidRPr="00820E88" w:rsidRDefault="00972679" w:rsidP="00B658D0">
      <w:pPr>
        <w:numPr>
          <w:ilvl w:val="0"/>
          <w:numId w:val="61"/>
        </w:numPr>
        <w:spacing w:before="0" w:after="0" w:line="360" w:lineRule="auto"/>
        <w:rPr>
          <w:rFonts w:cs="Arial"/>
          <w:color w:val="000000"/>
        </w:rPr>
      </w:pPr>
      <w:r w:rsidRPr="00820E88">
        <w:rPr>
          <w:rFonts w:cs="Arial"/>
          <w:color w:val="000000"/>
        </w:rPr>
        <w:t xml:space="preserve">Сделать их </w:t>
      </w:r>
      <w:proofErr w:type="spellStart"/>
      <w:r w:rsidRPr="00820E88">
        <w:rPr>
          <w:rFonts w:cs="Arial"/>
          <w:color w:val="000000"/>
        </w:rPr>
        <w:t>необсуждаемость</w:t>
      </w:r>
      <w:proofErr w:type="spellEnd"/>
      <w:r w:rsidRPr="00820E88">
        <w:rPr>
          <w:rFonts w:cs="Arial"/>
          <w:color w:val="000000"/>
        </w:rPr>
        <w:t xml:space="preserve"> не подлежащей обсуждению. </w:t>
      </w:r>
    </w:p>
    <w:p w14:paraId="34CB902E" w14:textId="77777777" w:rsidR="00972679" w:rsidRPr="00B658D0" w:rsidRDefault="00972679" w:rsidP="00BA1D05">
      <w:pPr>
        <w:spacing w:before="0" w:after="0" w:line="360" w:lineRule="auto"/>
        <w:rPr>
          <w:rFonts w:cs="Arial"/>
          <w:b/>
          <w:i/>
          <w:color w:val="000000"/>
        </w:rPr>
      </w:pPr>
      <w:r w:rsidRPr="00820E88">
        <w:rPr>
          <w:rFonts w:cs="Arial"/>
          <w:color w:val="000000"/>
        </w:rPr>
        <w:t xml:space="preserve">Таким образом, возникает парадокс — </w:t>
      </w:r>
      <w:r w:rsidRPr="00B658D0">
        <w:rPr>
          <w:rFonts w:cs="Arial"/>
          <w:b/>
          <w:i/>
          <w:color w:val="000000"/>
        </w:rPr>
        <w:t xml:space="preserve">даже при создании (извне) всех необходимых </w:t>
      </w:r>
      <w:r w:rsidRPr="00B658D0">
        <w:rPr>
          <w:rFonts w:cs="Arial"/>
          <w:b/>
          <w:i/>
          <w:color w:val="000000"/>
        </w:rPr>
        <w:lastRenderedPageBreak/>
        <w:t xml:space="preserve">условий для организационного научения с двойной петлей, сотрудники продолжают реализовывать в своем поведении </w:t>
      </w:r>
      <w:r w:rsidRPr="00B658D0">
        <w:rPr>
          <w:rFonts w:cs="Arial"/>
          <w:b/>
          <w:i/>
          <w:color w:val="000000"/>
          <w:u w:val="single"/>
        </w:rPr>
        <w:t>Модель 1</w:t>
      </w:r>
      <w:r w:rsidRPr="00B658D0">
        <w:rPr>
          <w:rFonts w:cs="Arial"/>
          <w:b/>
          <w:i/>
          <w:color w:val="000000"/>
        </w:rPr>
        <w:t xml:space="preserve"> и оказываются не в состоянии обнаружить ее у себя, чтобы заменить ее на </w:t>
      </w:r>
      <w:r w:rsidRPr="00B658D0">
        <w:rPr>
          <w:rFonts w:cs="Arial"/>
          <w:b/>
          <w:bCs/>
          <w:i/>
          <w:color w:val="000000"/>
          <w:u w:val="single"/>
        </w:rPr>
        <w:t>Модель 2</w:t>
      </w:r>
      <w:r w:rsidRPr="00B658D0">
        <w:rPr>
          <w:rFonts w:cs="Arial"/>
          <w:b/>
          <w:i/>
          <w:color w:val="000000"/>
        </w:rPr>
        <w:t xml:space="preserve">. </w:t>
      </w:r>
    </w:p>
    <w:p w14:paraId="0066FEAB" w14:textId="77777777" w:rsidR="00086773" w:rsidRPr="00B658D0" w:rsidRDefault="00086773" w:rsidP="00BA1D05">
      <w:pPr>
        <w:spacing w:before="0" w:after="0" w:line="360" w:lineRule="auto"/>
        <w:rPr>
          <w:rFonts w:cs="Arial"/>
          <w:b/>
          <w:color w:val="000000"/>
        </w:rPr>
      </w:pPr>
      <w:r w:rsidRPr="00820E88">
        <w:rPr>
          <w:rFonts w:cs="Arial"/>
          <w:color w:val="000000"/>
          <w:highlight w:val="green"/>
        </w:rPr>
        <w:t xml:space="preserve">Медиа вставка и </w:t>
      </w:r>
      <w:r w:rsidRPr="00820E88">
        <w:rPr>
          <w:rFonts w:cs="Arial"/>
          <w:color w:val="000000"/>
          <w:highlight w:val="cyan"/>
        </w:rPr>
        <w:t>рис. Иллюстрация</w:t>
      </w:r>
      <w:r w:rsidRPr="00B658D0">
        <w:rPr>
          <w:rFonts w:cs="Arial"/>
          <w:b/>
          <w:color w:val="000000"/>
          <w:highlight w:val="green"/>
        </w:rPr>
        <w:t>. Пропаганда и научность.</w:t>
      </w:r>
    </w:p>
    <w:p w14:paraId="0A44A451" w14:textId="77777777" w:rsidR="00086773" w:rsidRPr="00820E88" w:rsidRDefault="00086773" w:rsidP="00BA1D05">
      <w:pPr>
        <w:spacing w:before="0" w:after="0" w:line="360" w:lineRule="auto"/>
        <w:rPr>
          <w:rFonts w:cs="Arial"/>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086773" w:rsidRPr="00820E88" w14:paraId="0E59ADD0" w14:textId="77777777" w:rsidTr="00714498">
        <w:tc>
          <w:tcPr>
            <w:tcW w:w="4785" w:type="dxa"/>
            <w:shd w:val="clear" w:color="auto" w:fill="auto"/>
          </w:tcPr>
          <w:p w14:paraId="066061C4" w14:textId="77777777" w:rsidR="00086773" w:rsidRPr="00820E88" w:rsidRDefault="00086773" w:rsidP="00BA1D05">
            <w:pPr>
              <w:spacing w:before="0" w:after="0" w:line="360" w:lineRule="auto"/>
              <w:jc w:val="center"/>
              <w:rPr>
                <w:rFonts w:cs="Arial"/>
                <w:b/>
                <w:color w:val="000000"/>
              </w:rPr>
            </w:pPr>
          </w:p>
          <w:p w14:paraId="3A934FBF" w14:textId="77777777" w:rsidR="00086773" w:rsidRPr="00820E88" w:rsidRDefault="00C2509E" w:rsidP="00BA1D05">
            <w:pPr>
              <w:spacing w:before="0" w:after="0" w:line="360" w:lineRule="auto"/>
              <w:jc w:val="center"/>
              <w:rPr>
                <w:rFonts w:cs="Arial"/>
                <w:b/>
                <w:color w:val="000000"/>
              </w:rPr>
            </w:pPr>
            <w:r>
              <w:rPr>
                <w:rFonts w:cs="Arial"/>
                <w:noProof/>
                <w:color w:val="000000"/>
              </w:rPr>
              <mc:AlternateContent>
                <mc:Choice Requires="wps">
                  <w:drawing>
                    <wp:anchor distT="0" distB="0" distL="114300" distR="114300" simplePos="0" relativeHeight="251653120" behindDoc="0" locked="0" layoutInCell="1" allowOverlap="1" wp14:anchorId="2673B3CA" wp14:editId="3FC51031">
                      <wp:simplePos x="0" y="0"/>
                      <wp:positionH relativeFrom="column">
                        <wp:posOffset>-1278255</wp:posOffset>
                      </wp:positionH>
                      <wp:positionV relativeFrom="paragraph">
                        <wp:posOffset>115570</wp:posOffset>
                      </wp:positionV>
                      <wp:extent cx="1494155" cy="351790"/>
                      <wp:effectExtent l="0" t="1270" r="3175" b="0"/>
                      <wp:wrapNone/>
                      <wp:docPr id="1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33FBC" w14:textId="77777777" w:rsidR="00AE0BC1" w:rsidRDefault="00AE0BC1" w:rsidP="00714498">
                                  <w:pPr>
                                    <w:jc w:val="center"/>
                                  </w:pPr>
                                  <w:r>
                                    <w:t>Высокая степень</w:t>
                                  </w:r>
                                </w:p>
                                <w:p w14:paraId="1470D7AE" w14:textId="77777777" w:rsidR="00AE0BC1" w:rsidRPr="00714498" w:rsidRDefault="00AE0BC1" w:rsidP="00714498">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73B3CA" id="_x0000_s1086" type="#_x0000_t202" style="position:absolute;left:0;text-align:left;margin-left:-100.65pt;margin-top:9.1pt;width:117.65pt;height:2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" filled="f" stroked="f">
                      <v:textbox>
                        <w:txbxContent>
                          <w:p w14:paraId="23C33FBC" w14:textId="77777777" w:rsidR="00AE0BC1" w:rsidRDefault="00AE0BC1" w:rsidP="00714498">
                            <w:pPr>
                              <w:jc w:val="center"/>
                            </w:pPr>
                            <w:r>
                              <w:t>Высокая степень</w:t>
                            </w:r>
                          </w:p>
                          <w:p w14:paraId="1470D7AE" w14:textId="77777777" w:rsidR="00AE0BC1" w:rsidRPr="00714498" w:rsidRDefault="00AE0BC1" w:rsidP="00714498">
                            <w:pPr>
                              <w:jc w:val="center"/>
                            </w:pPr>
                          </w:p>
                        </w:txbxContent>
                      </v:textbox>
                    </v:shape>
                  </w:pict>
                </mc:Fallback>
              </mc:AlternateContent>
            </w:r>
          </w:p>
          <w:p w14:paraId="40671BC5" w14:textId="77777777" w:rsidR="00086773" w:rsidRPr="00820E88" w:rsidRDefault="00086773" w:rsidP="00BA1D05">
            <w:pPr>
              <w:spacing w:before="0" w:after="0" w:line="360" w:lineRule="auto"/>
              <w:jc w:val="center"/>
              <w:rPr>
                <w:rFonts w:cs="Arial"/>
                <w:b/>
                <w:color w:val="000000"/>
              </w:rPr>
            </w:pPr>
          </w:p>
          <w:p w14:paraId="4EA12F27" w14:textId="77777777" w:rsidR="00086773" w:rsidRPr="00820E88" w:rsidRDefault="00086773" w:rsidP="00BA1D05">
            <w:pPr>
              <w:spacing w:before="0" w:after="0" w:line="360" w:lineRule="auto"/>
              <w:jc w:val="center"/>
              <w:rPr>
                <w:rFonts w:cs="Arial"/>
                <w:b/>
                <w:color w:val="000000"/>
              </w:rPr>
            </w:pPr>
            <w:r w:rsidRPr="00820E88">
              <w:rPr>
                <w:rFonts w:cs="Arial"/>
                <w:b/>
                <w:color w:val="000000"/>
              </w:rPr>
              <w:t>Напористая</w:t>
            </w:r>
          </w:p>
          <w:p w14:paraId="189ADC2A" w14:textId="77777777" w:rsidR="00086773" w:rsidRPr="00820E88" w:rsidRDefault="00C2509E" w:rsidP="00BA1D05">
            <w:pPr>
              <w:spacing w:before="0" w:after="0" w:line="360" w:lineRule="auto"/>
              <w:jc w:val="center"/>
              <w:rPr>
                <w:rFonts w:cs="Arial"/>
                <w:b/>
                <w:color w:val="000000"/>
              </w:rPr>
            </w:pPr>
            <w:r>
              <w:rPr>
                <w:rFonts w:cs="Arial"/>
                <w:noProof/>
                <w:color w:val="000000"/>
              </w:rPr>
              <mc:AlternateContent>
                <mc:Choice Requires="wps">
                  <w:drawing>
                    <wp:anchor distT="0" distB="0" distL="114300" distR="114300" simplePos="0" relativeHeight="251651072" behindDoc="0" locked="0" layoutInCell="1" allowOverlap="1" wp14:anchorId="060B1068" wp14:editId="718108C5">
                      <wp:simplePos x="0" y="0"/>
                      <wp:positionH relativeFrom="column">
                        <wp:posOffset>-1070610</wp:posOffset>
                      </wp:positionH>
                      <wp:positionV relativeFrom="paragraph">
                        <wp:posOffset>133350</wp:posOffset>
                      </wp:positionV>
                      <wp:extent cx="1494155" cy="351790"/>
                      <wp:effectExtent l="0" t="0" r="0" b="635"/>
                      <wp:wrapNone/>
                      <wp:docPr id="1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10FD5" w14:textId="77777777" w:rsidR="00AE0BC1" w:rsidRPr="00714498" w:rsidRDefault="00AE0BC1" w:rsidP="00714498">
                                  <w:pPr>
                                    <w:jc w:val="center"/>
                                    <w:rPr>
                                      <w:b/>
                                    </w:rPr>
                                  </w:pPr>
                                  <w:r>
                                    <w:rPr>
                                      <w:b/>
                                    </w:rPr>
                                    <w:t>Пропаганда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0B1068" id="_x0000_s1087" type="#_x0000_t202" style="position:absolute;left:0;text-align:left;margin-left:-84.3pt;margin-top:10.5pt;width:117.65pt;height:27.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" filled="f" stroked="f">
                      <v:textbox>
                        <w:txbxContent>
                          <w:p w14:paraId="00A10FD5" w14:textId="77777777" w:rsidR="00AE0BC1" w:rsidRPr="00714498" w:rsidRDefault="00AE0BC1" w:rsidP="00714498">
                            <w:pPr>
                              <w:jc w:val="center"/>
                              <w:rPr>
                                <w:b/>
                              </w:rPr>
                            </w:pPr>
                            <w:r>
                              <w:rPr>
                                <w:b/>
                              </w:rPr>
                              <w:t>Пропаганда</w:t>
                            </w:r>
                          </w:p>
                        </w:txbxContent>
                      </v:textbox>
                    </v:shape>
                  </w:pict>
                </mc:Fallback>
              </mc:AlternateContent>
            </w:r>
          </w:p>
          <w:p w14:paraId="07FCE771" w14:textId="77777777" w:rsidR="00086773" w:rsidRPr="00820E88" w:rsidRDefault="00086773" w:rsidP="00BA1D05">
            <w:pPr>
              <w:spacing w:before="0" w:after="0" w:line="360" w:lineRule="auto"/>
              <w:jc w:val="center"/>
              <w:rPr>
                <w:rFonts w:cs="Arial"/>
                <w:b/>
                <w:color w:val="000000"/>
              </w:rPr>
            </w:pPr>
          </w:p>
          <w:p w14:paraId="0C4785AA" w14:textId="77777777" w:rsidR="00086773" w:rsidRPr="00820E88" w:rsidRDefault="00086773" w:rsidP="00BA1D05">
            <w:pPr>
              <w:spacing w:before="0" w:after="0" w:line="360" w:lineRule="auto"/>
              <w:jc w:val="center"/>
              <w:rPr>
                <w:rFonts w:cs="Arial"/>
                <w:b/>
                <w:color w:val="000000"/>
              </w:rPr>
            </w:pPr>
          </w:p>
        </w:tc>
        <w:tc>
          <w:tcPr>
            <w:tcW w:w="4786" w:type="dxa"/>
            <w:shd w:val="clear" w:color="auto" w:fill="auto"/>
          </w:tcPr>
          <w:p w14:paraId="2EDF734C" w14:textId="77777777" w:rsidR="00086773" w:rsidRPr="00820E88" w:rsidRDefault="00086773" w:rsidP="00BA1D05">
            <w:pPr>
              <w:spacing w:before="0" w:after="0" w:line="360" w:lineRule="auto"/>
              <w:jc w:val="center"/>
              <w:rPr>
                <w:rFonts w:cs="Arial"/>
                <w:b/>
                <w:color w:val="000000"/>
              </w:rPr>
            </w:pPr>
          </w:p>
          <w:p w14:paraId="4D56E85A" w14:textId="77777777" w:rsidR="00086773" w:rsidRPr="00820E88" w:rsidRDefault="00086773" w:rsidP="00BA1D05">
            <w:pPr>
              <w:spacing w:before="0" w:after="0" w:line="360" w:lineRule="auto"/>
              <w:jc w:val="center"/>
              <w:rPr>
                <w:rFonts w:cs="Arial"/>
                <w:b/>
                <w:color w:val="000000"/>
              </w:rPr>
            </w:pPr>
          </w:p>
          <w:p w14:paraId="1A1C91F3" w14:textId="77777777" w:rsidR="00086773" w:rsidRPr="00820E88" w:rsidRDefault="00086773" w:rsidP="00BA1D05">
            <w:pPr>
              <w:spacing w:before="0" w:after="0" w:line="360" w:lineRule="auto"/>
              <w:jc w:val="center"/>
              <w:rPr>
                <w:rFonts w:cs="Arial"/>
                <w:b/>
                <w:color w:val="000000"/>
              </w:rPr>
            </w:pPr>
          </w:p>
          <w:p w14:paraId="5517D52B" w14:textId="77777777" w:rsidR="00086773" w:rsidRPr="00820E88" w:rsidRDefault="00086773" w:rsidP="00BA1D05">
            <w:pPr>
              <w:spacing w:before="0" w:after="0" w:line="360" w:lineRule="auto"/>
              <w:jc w:val="center"/>
              <w:rPr>
                <w:rFonts w:cs="Arial"/>
                <w:b/>
                <w:color w:val="000000"/>
              </w:rPr>
            </w:pPr>
            <w:r w:rsidRPr="00820E88">
              <w:rPr>
                <w:rFonts w:cs="Arial"/>
                <w:b/>
                <w:color w:val="000000"/>
              </w:rPr>
              <w:t>Объединяющая</w:t>
            </w:r>
          </w:p>
        </w:tc>
      </w:tr>
      <w:tr w:rsidR="00086773" w:rsidRPr="00820E88" w14:paraId="158EE0DF" w14:textId="77777777" w:rsidTr="00714498">
        <w:tc>
          <w:tcPr>
            <w:tcW w:w="4785" w:type="dxa"/>
            <w:shd w:val="clear" w:color="auto" w:fill="auto"/>
          </w:tcPr>
          <w:p w14:paraId="216DBA37" w14:textId="77777777" w:rsidR="00086773" w:rsidRPr="00820E88" w:rsidRDefault="00086773" w:rsidP="00BA1D05">
            <w:pPr>
              <w:spacing w:before="0" w:after="0" w:line="360" w:lineRule="auto"/>
              <w:jc w:val="center"/>
              <w:rPr>
                <w:rFonts w:cs="Arial"/>
                <w:b/>
                <w:color w:val="000000"/>
              </w:rPr>
            </w:pPr>
          </w:p>
          <w:p w14:paraId="098D858F" w14:textId="77777777" w:rsidR="00086773" w:rsidRPr="00820E88" w:rsidRDefault="00086773" w:rsidP="00BA1D05">
            <w:pPr>
              <w:spacing w:before="0" w:after="0" w:line="360" w:lineRule="auto"/>
              <w:jc w:val="center"/>
              <w:rPr>
                <w:rFonts w:cs="Arial"/>
                <w:b/>
                <w:color w:val="000000"/>
              </w:rPr>
            </w:pPr>
          </w:p>
          <w:p w14:paraId="15496D8F" w14:textId="77777777" w:rsidR="00086773" w:rsidRPr="00820E88" w:rsidRDefault="00086773" w:rsidP="00BA1D05">
            <w:pPr>
              <w:spacing w:before="0" w:after="0" w:line="360" w:lineRule="auto"/>
              <w:rPr>
                <w:rFonts w:cs="Arial"/>
                <w:b/>
                <w:color w:val="000000"/>
              </w:rPr>
            </w:pPr>
          </w:p>
          <w:p w14:paraId="3CFCB9AD" w14:textId="77777777" w:rsidR="00086773" w:rsidRPr="00820E88" w:rsidRDefault="00C2509E" w:rsidP="00BA1D05">
            <w:pPr>
              <w:spacing w:before="0" w:after="0" w:line="360" w:lineRule="auto"/>
              <w:jc w:val="center"/>
              <w:rPr>
                <w:rFonts w:cs="Arial"/>
                <w:b/>
                <w:color w:val="000000"/>
              </w:rPr>
            </w:pPr>
            <w:r>
              <w:rPr>
                <w:rFonts w:cs="Arial"/>
                <w:noProof/>
                <w:color w:val="000000"/>
              </w:rPr>
              <mc:AlternateContent>
                <mc:Choice Requires="wps">
                  <w:drawing>
                    <wp:anchor distT="0" distB="0" distL="114300" distR="114300" simplePos="0" relativeHeight="251652096" behindDoc="0" locked="0" layoutInCell="1" allowOverlap="1" wp14:anchorId="7E3A6719" wp14:editId="21921BE6">
                      <wp:simplePos x="0" y="0"/>
                      <wp:positionH relativeFrom="column">
                        <wp:posOffset>-1184910</wp:posOffset>
                      </wp:positionH>
                      <wp:positionV relativeFrom="paragraph">
                        <wp:posOffset>139700</wp:posOffset>
                      </wp:positionV>
                      <wp:extent cx="1494155" cy="351790"/>
                      <wp:effectExtent l="0" t="0" r="0" b="3810"/>
                      <wp:wrapNone/>
                      <wp:docPr id="1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BB44C" w14:textId="77777777" w:rsidR="00AE0BC1" w:rsidRPr="00714498" w:rsidRDefault="00AE0BC1" w:rsidP="00714498">
                                  <w:pPr>
                                    <w:jc w:val="center"/>
                                  </w:pPr>
                                  <w:r>
                                    <w:t>Низкая степень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A6719" id="_x0000_s1088" type="#_x0000_t202" style="position:absolute;left:0;text-align:left;margin-left:-93.3pt;margin-top:11pt;width:117.65pt;height:27.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" filled="f" stroked="f">
                      <v:textbox>
                        <w:txbxContent>
                          <w:p w14:paraId="33CBB44C" w14:textId="77777777" w:rsidR="00AE0BC1" w:rsidRPr="00714498" w:rsidRDefault="00AE0BC1" w:rsidP="00714498">
                            <w:pPr>
                              <w:jc w:val="center"/>
                            </w:pPr>
                            <w:r>
                              <w:t>Низкая степень</w:t>
                            </w:r>
                          </w:p>
                        </w:txbxContent>
                      </v:textbox>
                    </v:shape>
                  </w:pict>
                </mc:Fallback>
              </mc:AlternateContent>
            </w:r>
            <w:r w:rsidR="00086773" w:rsidRPr="00820E88">
              <w:rPr>
                <w:rFonts w:cs="Arial"/>
                <w:b/>
                <w:color w:val="000000"/>
              </w:rPr>
              <w:t>Пассивная</w:t>
            </w:r>
          </w:p>
          <w:p w14:paraId="466BFA90" w14:textId="77777777" w:rsidR="00086773" w:rsidRPr="00820E88" w:rsidRDefault="00086773" w:rsidP="00BA1D05">
            <w:pPr>
              <w:spacing w:before="0" w:after="0" w:line="360" w:lineRule="auto"/>
              <w:jc w:val="center"/>
              <w:rPr>
                <w:rFonts w:cs="Arial"/>
                <w:b/>
                <w:color w:val="000000"/>
              </w:rPr>
            </w:pPr>
          </w:p>
          <w:p w14:paraId="3778428D" w14:textId="77777777" w:rsidR="00086773" w:rsidRPr="00820E88" w:rsidRDefault="00086773" w:rsidP="00BA1D05">
            <w:pPr>
              <w:spacing w:before="0" w:after="0" w:line="360" w:lineRule="auto"/>
              <w:jc w:val="center"/>
              <w:rPr>
                <w:rFonts w:cs="Arial"/>
                <w:b/>
                <w:color w:val="000000"/>
              </w:rPr>
            </w:pPr>
          </w:p>
          <w:p w14:paraId="1B9DE5B4" w14:textId="77777777" w:rsidR="00086773" w:rsidRPr="00820E88" w:rsidRDefault="00086773" w:rsidP="00BA1D05">
            <w:pPr>
              <w:spacing w:before="0" w:after="0" w:line="360" w:lineRule="auto"/>
              <w:jc w:val="center"/>
              <w:rPr>
                <w:rFonts w:cs="Arial"/>
                <w:b/>
                <w:color w:val="000000"/>
              </w:rPr>
            </w:pPr>
          </w:p>
        </w:tc>
        <w:tc>
          <w:tcPr>
            <w:tcW w:w="4786" w:type="dxa"/>
            <w:shd w:val="clear" w:color="auto" w:fill="auto"/>
          </w:tcPr>
          <w:p w14:paraId="1381F300" w14:textId="77777777" w:rsidR="00086773" w:rsidRPr="00820E88" w:rsidRDefault="00086773" w:rsidP="00BA1D05">
            <w:pPr>
              <w:spacing w:before="0" w:after="0" w:line="360" w:lineRule="auto"/>
              <w:jc w:val="center"/>
              <w:rPr>
                <w:rFonts w:cs="Arial"/>
                <w:b/>
                <w:color w:val="000000"/>
              </w:rPr>
            </w:pPr>
          </w:p>
          <w:p w14:paraId="7B53FAD9" w14:textId="77777777" w:rsidR="00086773" w:rsidRPr="00820E88" w:rsidRDefault="00086773" w:rsidP="00BA1D05">
            <w:pPr>
              <w:spacing w:before="0" w:after="0" w:line="360" w:lineRule="auto"/>
              <w:jc w:val="center"/>
              <w:rPr>
                <w:rFonts w:cs="Arial"/>
                <w:b/>
                <w:color w:val="000000"/>
              </w:rPr>
            </w:pPr>
          </w:p>
          <w:p w14:paraId="5FCB4B58" w14:textId="77777777" w:rsidR="00086773" w:rsidRPr="00820E88" w:rsidRDefault="00086773" w:rsidP="00BA1D05">
            <w:pPr>
              <w:spacing w:before="0" w:after="0" w:line="360" w:lineRule="auto"/>
              <w:jc w:val="center"/>
              <w:rPr>
                <w:rFonts w:cs="Arial"/>
                <w:b/>
                <w:color w:val="000000"/>
              </w:rPr>
            </w:pPr>
          </w:p>
          <w:p w14:paraId="15165A32" w14:textId="77777777" w:rsidR="00086773" w:rsidRPr="00820E88" w:rsidRDefault="00086773" w:rsidP="00BA1D05">
            <w:pPr>
              <w:spacing w:before="0" w:after="0" w:line="360" w:lineRule="auto"/>
              <w:jc w:val="center"/>
              <w:rPr>
                <w:rFonts w:cs="Arial"/>
                <w:b/>
                <w:color w:val="000000"/>
              </w:rPr>
            </w:pPr>
            <w:r w:rsidRPr="00820E88">
              <w:rPr>
                <w:rFonts w:cs="Arial"/>
                <w:b/>
                <w:color w:val="000000"/>
              </w:rPr>
              <w:t>Примиренческая</w:t>
            </w:r>
          </w:p>
        </w:tc>
      </w:tr>
    </w:tbl>
    <w:p w14:paraId="25558109" w14:textId="77777777" w:rsidR="00086773" w:rsidRPr="00820E88" w:rsidRDefault="00C2509E" w:rsidP="00BA1D05">
      <w:pPr>
        <w:spacing w:before="0" w:after="0" w:line="360" w:lineRule="auto"/>
        <w:rPr>
          <w:rFonts w:cs="Arial"/>
          <w:color w:val="000000"/>
        </w:rPr>
      </w:pPr>
      <w:r>
        <w:rPr>
          <w:rFonts w:cs="Arial"/>
          <w:noProof/>
          <w:color w:val="000000"/>
        </w:rPr>
        <mc:AlternateContent>
          <mc:Choice Requires="wps">
            <w:drawing>
              <wp:anchor distT="0" distB="0" distL="114300" distR="114300" simplePos="0" relativeHeight="251649024" behindDoc="0" locked="0" layoutInCell="1" allowOverlap="1" wp14:anchorId="7D451D18" wp14:editId="5F7A1A0D">
                <wp:simplePos x="0" y="0"/>
                <wp:positionH relativeFrom="column">
                  <wp:posOffset>574675</wp:posOffset>
                </wp:positionH>
                <wp:positionV relativeFrom="paragraph">
                  <wp:posOffset>83185</wp:posOffset>
                </wp:positionV>
                <wp:extent cx="1494155" cy="351790"/>
                <wp:effectExtent l="3175" t="0" r="0" b="3175"/>
                <wp:wrapNone/>
                <wp:docPr id="1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A24E3" w14:textId="77777777" w:rsidR="00AE0BC1" w:rsidRPr="00714498" w:rsidRDefault="00AE0BC1" w:rsidP="00714498">
                            <w:pPr>
                              <w:jc w:val="center"/>
                            </w:pPr>
                            <w:r>
                              <w:t>Высокая степень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451D18" id="_x0000_s1089" type="#_x0000_t202" style="position:absolute;left:0;text-align:left;margin-left:45.25pt;margin-top:6.55pt;width:117.65pt;height:2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" filled="f" stroked="f">
                <v:textbox>
                  <w:txbxContent>
                    <w:p w14:paraId="674A24E3" w14:textId="77777777" w:rsidR="00AE0BC1" w:rsidRPr="00714498" w:rsidRDefault="00AE0BC1" w:rsidP="00714498">
                      <w:pPr>
                        <w:jc w:val="center"/>
                      </w:pPr>
                      <w:r>
                        <w:t>Высокая степень</w:t>
                      </w:r>
                    </w:p>
                  </w:txbxContent>
                </v:textbox>
              </v:shape>
            </w:pict>
          </mc:Fallback>
        </mc:AlternateContent>
      </w:r>
      <w:r>
        <w:rPr>
          <w:rFonts w:cs="Arial"/>
          <w:noProof/>
          <w:color w:val="000000"/>
        </w:rPr>
        <mc:AlternateContent>
          <mc:Choice Requires="wps">
            <w:drawing>
              <wp:anchor distT="0" distB="0" distL="114300" distR="114300" simplePos="0" relativeHeight="251650048" behindDoc="0" locked="0" layoutInCell="1" allowOverlap="1" wp14:anchorId="6A465A22" wp14:editId="27FCBC65">
                <wp:simplePos x="0" y="0"/>
                <wp:positionH relativeFrom="column">
                  <wp:posOffset>4150995</wp:posOffset>
                </wp:positionH>
                <wp:positionV relativeFrom="paragraph">
                  <wp:posOffset>83185</wp:posOffset>
                </wp:positionV>
                <wp:extent cx="1494155" cy="351790"/>
                <wp:effectExtent l="0" t="0" r="3175" b="3175"/>
                <wp:wrapNone/>
                <wp:docPr id="1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CB391" w14:textId="77777777" w:rsidR="00AE0BC1" w:rsidRPr="00714498" w:rsidRDefault="00AE0BC1" w:rsidP="00714498">
                            <w:pPr>
                              <w:jc w:val="center"/>
                            </w:pPr>
                            <w:r>
                              <w:t>Низкая степень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465A22" id="_x0000_s1090" type="#_x0000_t202" style="position:absolute;left:0;text-align:left;margin-left:326.85pt;margin-top:6.55pt;width:117.65pt;height:27.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" filled="f" stroked="f">
                <v:textbox>
                  <w:txbxContent>
                    <w:p w14:paraId="23FCB391" w14:textId="77777777" w:rsidR="00AE0BC1" w:rsidRPr="00714498" w:rsidRDefault="00AE0BC1" w:rsidP="00714498">
                      <w:pPr>
                        <w:jc w:val="center"/>
                      </w:pPr>
                      <w:r>
                        <w:t>Низкая степень</w:t>
                      </w:r>
                    </w:p>
                  </w:txbxContent>
                </v:textbox>
              </v:shape>
            </w:pict>
          </mc:Fallback>
        </mc:AlternateContent>
      </w:r>
      <w:r>
        <w:rPr>
          <w:rFonts w:cs="Arial"/>
          <w:noProof/>
        </w:rPr>
        <mc:AlternateContent>
          <mc:Choice Requires="wps">
            <w:drawing>
              <wp:anchor distT="0" distB="0" distL="114300" distR="114300" simplePos="0" relativeHeight="251648000" behindDoc="0" locked="0" layoutInCell="1" allowOverlap="1" wp14:anchorId="25D433B4" wp14:editId="58D03F08">
                <wp:simplePos x="0" y="0"/>
                <wp:positionH relativeFrom="column">
                  <wp:posOffset>2219325</wp:posOffset>
                </wp:positionH>
                <wp:positionV relativeFrom="paragraph">
                  <wp:posOffset>83185</wp:posOffset>
                </wp:positionV>
                <wp:extent cx="1494155" cy="351790"/>
                <wp:effectExtent l="0" t="0" r="1270" b="3175"/>
                <wp:wrapNone/>
                <wp:docPr id="1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91D72" w14:textId="77777777" w:rsidR="00AE0BC1" w:rsidRPr="00714498" w:rsidRDefault="00AE0BC1" w:rsidP="00714498">
                            <w:pPr>
                              <w:jc w:val="center"/>
                              <w:rPr>
                                <w:b/>
                              </w:rPr>
                            </w:pPr>
                            <w:r w:rsidRPr="00714498">
                              <w:rPr>
                                <w:b/>
                              </w:rPr>
                              <w:t>Научность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5D433B4" id="_x0000_s1091" type="#_x0000_t202" style="position:absolute;left:0;text-align:left;margin-left:174.75pt;margin-top:6.55pt;width:117.65pt;height:27.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" filled="f" stroked="f">
                <v:textbox>
                  <w:txbxContent>
                    <w:p w14:paraId="75691D72" w14:textId="77777777" w:rsidR="00AE0BC1" w:rsidRPr="00714498" w:rsidRDefault="00AE0BC1" w:rsidP="00714498">
                      <w:pPr>
                        <w:jc w:val="center"/>
                        <w:rPr>
                          <w:b/>
                        </w:rPr>
                      </w:pPr>
                      <w:r w:rsidRPr="00714498">
                        <w:rPr>
                          <w:b/>
                        </w:rPr>
                        <w:t>Научность</w:t>
                      </w:r>
                    </w:p>
                  </w:txbxContent>
                </v:textbox>
              </v:shape>
            </w:pict>
          </mc:Fallback>
        </mc:AlternateContent>
      </w:r>
    </w:p>
    <w:p w14:paraId="5C440EAF" w14:textId="77777777" w:rsidR="00086773" w:rsidRPr="00820E88" w:rsidRDefault="00086773" w:rsidP="00BA1D05">
      <w:pPr>
        <w:spacing w:before="0" w:after="0" w:line="360" w:lineRule="auto"/>
        <w:rPr>
          <w:rFonts w:cs="Arial"/>
          <w:color w:val="000000"/>
        </w:rPr>
      </w:pPr>
    </w:p>
    <w:p w14:paraId="39F4364D" w14:textId="77777777" w:rsidR="00B658D0" w:rsidRDefault="00B658D0" w:rsidP="00BA1D05">
      <w:pPr>
        <w:spacing w:before="0" w:after="0" w:line="360" w:lineRule="auto"/>
        <w:rPr>
          <w:rFonts w:cs="Arial"/>
          <w:color w:val="000000"/>
        </w:rPr>
      </w:pPr>
    </w:p>
    <w:p w14:paraId="68D402EF" w14:textId="77777777" w:rsidR="00972679" w:rsidRPr="00820E88" w:rsidRDefault="00972679" w:rsidP="00BA1D05">
      <w:pPr>
        <w:spacing w:before="0" w:after="0" w:line="360" w:lineRule="auto"/>
        <w:rPr>
          <w:rFonts w:cs="Arial"/>
          <w:color w:val="000000"/>
        </w:rPr>
      </w:pPr>
      <w:r w:rsidRPr="00B658D0">
        <w:rPr>
          <w:rFonts w:cs="Arial"/>
          <w:b/>
          <w:i/>
          <w:color w:val="000000"/>
        </w:rPr>
        <w:t>Модель 2</w:t>
      </w:r>
      <w:r w:rsidRPr="00820E88">
        <w:rPr>
          <w:rFonts w:cs="Arial"/>
          <w:color w:val="000000"/>
        </w:rPr>
        <w:t xml:space="preserve"> направлена на выявление </w:t>
      </w:r>
      <w:r w:rsidRPr="00B658D0">
        <w:rPr>
          <w:rFonts w:cs="Arial"/>
          <w:b/>
          <w:i/>
          <w:color w:val="000000"/>
        </w:rPr>
        <w:t>«подразумеваемого знания»</w:t>
      </w:r>
      <w:r w:rsidRPr="00820E88">
        <w:rPr>
          <w:rFonts w:cs="Arial"/>
          <w:color w:val="000000"/>
        </w:rPr>
        <w:t xml:space="preserve"> и пересмотра управляющих ценностей с точки зрения их фальсификации, т</w:t>
      </w:r>
      <w:r w:rsidR="00B658D0">
        <w:rPr>
          <w:rFonts w:cs="Arial"/>
          <w:color w:val="000000"/>
        </w:rPr>
        <w:t xml:space="preserve">о </w:t>
      </w:r>
      <w:r w:rsidRPr="00820E88">
        <w:rPr>
          <w:rFonts w:cs="Arial"/>
          <w:color w:val="000000"/>
        </w:rPr>
        <w:t>е</w:t>
      </w:r>
      <w:r w:rsidR="00B658D0">
        <w:rPr>
          <w:rFonts w:cs="Arial"/>
          <w:color w:val="000000"/>
        </w:rPr>
        <w:t>сть</w:t>
      </w:r>
      <w:r w:rsidRPr="00820E88">
        <w:rPr>
          <w:rFonts w:cs="Arial"/>
          <w:color w:val="000000"/>
        </w:rPr>
        <w:t xml:space="preserve"> обнаружения ограничений, при которых данные суждения перестают быть верными. </w:t>
      </w:r>
    </w:p>
    <w:p w14:paraId="2881784C" w14:textId="77777777" w:rsidR="00972679" w:rsidRPr="00B658D0" w:rsidRDefault="00972679" w:rsidP="00BA1D05">
      <w:pPr>
        <w:spacing w:before="0" w:after="0" w:line="360" w:lineRule="auto"/>
        <w:rPr>
          <w:rFonts w:cs="Arial"/>
          <w:b/>
          <w:i/>
          <w:color w:val="000000"/>
        </w:rPr>
      </w:pPr>
      <w:r w:rsidRPr="00B658D0">
        <w:rPr>
          <w:rFonts w:cs="Arial"/>
          <w:b/>
          <w:i/>
          <w:color w:val="000000"/>
        </w:rPr>
        <w:t xml:space="preserve">Можно ли помочь организациям в научении с двойной петлей? </w:t>
      </w:r>
      <w:r w:rsidRPr="00B658D0">
        <w:rPr>
          <w:rFonts w:cs="Arial"/>
          <w:b/>
          <w:color w:val="000000"/>
        </w:rPr>
        <w:t xml:space="preserve">К. </w:t>
      </w:r>
      <w:proofErr w:type="spellStart"/>
      <w:r w:rsidRPr="00B658D0">
        <w:rPr>
          <w:rFonts w:cs="Arial"/>
          <w:b/>
          <w:color w:val="000000"/>
        </w:rPr>
        <w:t>Арджирис</w:t>
      </w:r>
      <w:proofErr w:type="spellEnd"/>
      <w:r w:rsidRPr="00B658D0">
        <w:rPr>
          <w:rFonts w:cs="Arial"/>
          <w:b/>
          <w:color w:val="000000"/>
        </w:rPr>
        <w:t>,</w:t>
      </w:r>
      <w:r w:rsidRPr="00B658D0">
        <w:rPr>
          <w:rFonts w:cs="Arial"/>
          <w:b/>
          <w:i/>
          <w:color w:val="000000"/>
        </w:rPr>
        <w:t xml:space="preserve"> опираясь</w:t>
      </w:r>
      <w:r w:rsidRPr="00820E88">
        <w:rPr>
          <w:rFonts w:cs="Arial"/>
          <w:color w:val="000000"/>
        </w:rPr>
        <w:t xml:space="preserve"> на собственный консультативный опыт, отвечает на этот вопрос положительно. </w:t>
      </w:r>
      <w:r w:rsidRPr="00B658D0">
        <w:rPr>
          <w:rFonts w:cs="Arial"/>
          <w:b/>
          <w:i/>
          <w:color w:val="000000"/>
        </w:rPr>
        <w:t xml:space="preserve">Внешнее вмешательство включает в себя четыре этапа. </w:t>
      </w:r>
    </w:p>
    <w:p w14:paraId="09F0BD8D" w14:textId="349C9A1A" w:rsidR="00972679" w:rsidRPr="00820E88" w:rsidRDefault="00972679" w:rsidP="00BA1D05">
      <w:pPr>
        <w:spacing w:before="0" w:after="0" w:line="360" w:lineRule="auto"/>
        <w:rPr>
          <w:rFonts w:cs="Arial"/>
          <w:color w:val="000000"/>
        </w:rPr>
      </w:pPr>
      <w:r w:rsidRPr="00B658D0">
        <w:rPr>
          <w:rFonts w:cs="Arial"/>
          <w:b/>
          <w:i/>
          <w:color w:val="000000"/>
        </w:rPr>
        <w:t>Первый заключается в том</w:t>
      </w:r>
      <w:r w:rsidRPr="00820E88">
        <w:rPr>
          <w:rFonts w:cs="Arial"/>
          <w:color w:val="000000"/>
        </w:rPr>
        <w:t xml:space="preserve">, чтобы помочь людям понять, применяемая </w:t>
      </w:r>
      <w:r w:rsidRPr="00B658D0">
        <w:rPr>
          <w:rFonts w:cs="Arial"/>
          <w:b/>
          <w:i/>
          <w:color w:val="000000"/>
        </w:rPr>
        <w:t>Модель 1</w:t>
      </w:r>
      <w:r w:rsidRPr="00820E88">
        <w:rPr>
          <w:rFonts w:cs="Arial"/>
          <w:color w:val="000000"/>
        </w:rPr>
        <w:t xml:space="preserve"> и процессы ригидного мышления ведут к контрпродуктивным квалифицированным (усвоенным до уровня автоматизма) реакциям. </w:t>
      </w:r>
      <w:r w:rsidRPr="00B658D0">
        <w:rPr>
          <w:rFonts w:cs="Arial"/>
          <w:b/>
          <w:i/>
          <w:color w:val="000000"/>
        </w:rPr>
        <w:t>На втором этапе необходимо помочь</w:t>
      </w:r>
      <w:r w:rsidRPr="00820E88">
        <w:rPr>
          <w:rFonts w:cs="Arial"/>
          <w:color w:val="000000"/>
        </w:rPr>
        <w:t xml:space="preserve"> им увидеть, как они формируют или поддерживают характеристики системы </w:t>
      </w:r>
      <w:r w:rsidRPr="00B658D0">
        <w:rPr>
          <w:rFonts w:cs="Arial"/>
          <w:b/>
          <w:i/>
          <w:color w:val="000000"/>
        </w:rPr>
        <w:t>организационного научения по Модели 1</w:t>
      </w:r>
      <w:r w:rsidRPr="00820E88">
        <w:rPr>
          <w:rFonts w:cs="Arial"/>
          <w:color w:val="000000"/>
        </w:rPr>
        <w:t xml:space="preserve">. </w:t>
      </w:r>
      <w:r w:rsidRPr="00B658D0">
        <w:rPr>
          <w:rFonts w:cs="Arial"/>
          <w:b/>
          <w:i/>
          <w:color w:val="000000"/>
        </w:rPr>
        <w:t>На третьем этапе надо помочь</w:t>
      </w:r>
      <w:r w:rsidRPr="00820E88">
        <w:rPr>
          <w:rFonts w:cs="Arial"/>
          <w:color w:val="000000"/>
        </w:rPr>
        <w:t xml:space="preserve"> людям усвоить новую теорию действий — </w:t>
      </w:r>
      <w:r w:rsidRPr="00B658D0">
        <w:rPr>
          <w:rFonts w:cs="Arial"/>
          <w:b/>
          <w:i/>
          <w:color w:val="000000"/>
        </w:rPr>
        <w:t>Модель 2. На четвертом этапе</w:t>
      </w:r>
      <w:r w:rsidRPr="00820E88">
        <w:rPr>
          <w:rFonts w:cs="Arial"/>
          <w:color w:val="000000"/>
        </w:rPr>
        <w:t xml:space="preserve"> новые действия вносятся в организационную практику, и оказывается помощ</w:t>
      </w:r>
      <w:r w:rsidR="00AE0BC1">
        <w:rPr>
          <w:rFonts w:cs="Arial"/>
          <w:color w:val="000000"/>
        </w:rPr>
        <w:t>ь в освоении их другими людьми.</w:t>
      </w:r>
      <w:bookmarkStart w:id="119" w:name="_GoBack"/>
      <w:bookmarkEnd w:id="119"/>
    </w:p>
    <w:p w14:paraId="73A477B4" w14:textId="77777777" w:rsidR="00972679" w:rsidRPr="00B658D0" w:rsidRDefault="00972679" w:rsidP="00BA1D05">
      <w:pPr>
        <w:spacing w:before="0" w:after="0" w:line="360" w:lineRule="auto"/>
        <w:rPr>
          <w:rFonts w:cs="Arial"/>
          <w:b/>
          <w:i/>
          <w:color w:val="000000"/>
        </w:rPr>
      </w:pPr>
      <w:r w:rsidRPr="00B658D0">
        <w:rPr>
          <w:rFonts w:cs="Arial"/>
          <w:b/>
          <w:i/>
          <w:color w:val="000000"/>
        </w:rPr>
        <w:lastRenderedPageBreak/>
        <w:t xml:space="preserve">В этой поэтапной теории организационного научения есть две скрытые предпосылки, которые заслуживают открытого обсуждения. </w:t>
      </w:r>
      <w:r w:rsidRPr="00B658D0">
        <w:rPr>
          <w:rFonts w:cs="Arial"/>
          <w:b/>
          <w:i/>
          <w:color w:val="000000"/>
          <w:u w:val="single"/>
        </w:rPr>
        <w:t>Во-первых</w:t>
      </w:r>
      <w:r w:rsidRPr="00820E88">
        <w:rPr>
          <w:rFonts w:cs="Arial"/>
          <w:color w:val="000000"/>
        </w:rPr>
        <w:t xml:space="preserve">, вмешательство должно начинаться на самых высоких уровнях организации, то есть там, где члены организации имеют необходимую самостоятельность и автономность в процессе научения. </w:t>
      </w:r>
      <w:r w:rsidRPr="00B658D0">
        <w:rPr>
          <w:rFonts w:cs="Arial"/>
          <w:b/>
          <w:i/>
          <w:color w:val="000000"/>
        </w:rPr>
        <w:t>Во-вторых</w:t>
      </w:r>
      <w:r w:rsidRPr="00820E88">
        <w:rPr>
          <w:rFonts w:cs="Arial"/>
          <w:color w:val="000000"/>
        </w:rPr>
        <w:t xml:space="preserve">, организационное научение с двойной петлей должно начинаться на индивидуальном уровне и затем распространяться на уровень организации. Другими словами, в тот момент, </w:t>
      </w:r>
      <w:r w:rsidRPr="00B658D0">
        <w:rPr>
          <w:rFonts w:cs="Arial"/>
          <w:b/>
          <w:i/>
          <w:color w:val="000000"/>
        </w:rPr>
        <w:t>когда исследователь сосредотачивается на научении с двойной петлей, отдельный человек, личность становится базовой социальной структурой, и ни одну из надстроек над ним нельзя изменить, если не начинать с человека.</w:t>
      </w:r>
    </w:p>
    <w:p w14:paraId="0791180D" w14:textId="77777777" w:rsidR="0015627B" w:rsidRPr="00820E88" w:rsidRDefault="0015627B" w:rsidP="00BA1D05">
      <w:pPr>
        <w:pStyle w:val="1"/>
        <w:spacing w:before="0" w:after="0"/>
        <w:rPr>
          <w:rFonts w:cs="Arial"/>
        </w:rPr>
      </w:pPr>
      <w:bookmarkStart w:id="120" w:name="_Toc206825257"/>
      <w:bookmarkStart w:id="121" w:name="_Toc216152572"/>
    </w:p>
    <w:p w14:paraId="64544E50" w14:textId="77777777" w:rsidR="00972679" w:rsidRPr="0036035B" w:rsidRDefault="00972679" w:rsidP="00BA1D05">
      <w:pPr>
        <w:pStyle w:val="1"/>
        <w:spacing w:before="0" w:after="0"/>
        <w:rPr>
          <w:rFonts w:cs="Arial"/>
          <w:color w:val="4472C4"/>
        </w:rPr>
      </w:pPr>
      <w:r w:rsidRPr="0036035B">
        <w:rPr>
          <w:rFonts w:cs="Arial"/>
          <w:color w:val="4472C4"/>
        </w:rPr>
        <w:t>4.7. Политика научающихся организаций</w:t>
      </w:r>
      <w:bookmarkEnd w:id="120"/>
      <w:bookmarkEnd w:id="121"/>
    </w:p>
    <w:p w14:paraId="114D379F"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Компания остаетс</w:t>
      </w:r>
      <w:r w:rsidR="00B658D0">
        <w:rPr>
          <w:color w:val="000000"/>
          <w:sz w:val="22"/>
          <w:szCs w:val="22"/>
        </w:rPr>
        <w:t>я</w:t>
      </w:r>
      <w:r w:rsidRPr="00820E88">
        <w:rPr>
          <w:color w:val="000000"/>
          <w:sz w:val="22"/>
          <w:szCs w:val="22"/>
        </w:rPr>
        <w:t xml:space="preserve"> живым организмом до тех пор, пока ее сотрудники продолжают адаптироваться к новым условиям, совершенствовать способы своей работы, уточнять содержание ролей, которые они исполняют, а также характер взаимоотношений друг с другом.</w:t>
      </w:r>
    </w:p>
    <w:p w14:paraId="5A5B7918"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В компаниях, делающих ставку на индивидуальное научение, сотрудники рассматриваются как наиболее ценные и незаменимые активы.</w:t>
      </w:r>
    </w:p>
    <w:p w14:paraId="02417F9D" w14:textId="77777777" w:rsidR="00B655DA" w:rsidRPr="00005EEE" w:rsidRDefault="00972679" w:rsidP="00BA1D05">
      <w:pPr>
        <w:pStyle w:val="a8"/>
        <w:widowControl w:val="0"/>
        <w:spacing w:before="0" w:after="0" w:line="360" w:lineRule="auto"/>
        <w:jc w:val="both"/>
        <w:rPr>
          <w:b/>
          <w:i/>
          <w:color w:val="000000"/>
          <w:sz w:val="22"/>
          <w:szCs w:val="22"/>
        </w:rPr>
      </w:pPr>
      <w:r w:rsidRPr="00005EEE">
        <w:rPr>
          <w:b/>
          <w:i/>
          <w:color w:val="000000"/>
          <w:sz w:val="22"/>
          <w:szCs w:val="22"/>
        </w:rPr>
        <w:t>Сбалансированная политика компании, которая претендует на статус научающейся организации, как правило, содержит следующие компоненты:</w:t>
      </w:r>
    </w:p>
    <w:p w14:paraId="25C9611C" w14:textId="77777777" w:rsidR="00901130" w:rsidRDefault="00901130" w:rsidP="00BA1D05">
      <w:pPr>
        <w:pStyle w:val="a8"/>
        <w:widowControl w:val="0"/>
        <w:spacing w:before="0" w:after="0" w:line="360" w:lineRule="auto"/>
        <w:jc w:val="both"/>
        <w:rPr>
          <w:color w:val="000000"/>
          <w:sz w:val="22"/>
          <w:szCs w:val="22"/>
        </w:rPr>
      </w:pPr>
      <w:r w:rsidRPr="00820E88">
        <w:rPr>
          <w:color w:val="000000"/>
          <w:sz w:val="22"/>
          <w:szCs w:val="22"/>
          <w:highlight w:val="green"/>
        </w:rPr>
        <w:t>Медиа вставка</w:t>
      </w:r>
      <w:r w:rsidRPr="00820E88">
        <w:rPr>
          <w:color w:val="000000"/>
          <w:sz w:val="22"/>
          <w:szCs w:val="22"/>
        </w:rPr>
        <w:t xml:space="preserve"> </w:t>
      </w:r>
      <w:r w:rsidRPr="00820E88">
        <w:rPr>
          <w:color w:val="000000"/>
          <w:sz w:val="22"/>
          <w:szCs w:val="22"/>
          <w:highlight w:val="cyan"/>
        </w:rPr>
        <w:t>и рис. Иллюстрация.</w:t>
      </w:r>
    </w:p>
    <w:p w14:paraId="399F360F" w14:textId="77777777" w:rsidR="00CC1DE0" w:rsidRPr="00820E88" w:rsidRDefault="00CC1DE0" w:rsidP="00BA1D05">
      <w:pPr>
        <w:pStyle w:val="a8"/>
        <w:widowControl w:val="0"/>
        <w:spacing w:before="0" w:after="0" w:line="360" w:lineRule="auto"/>
        <w:jc w:val="both"/>
        <w:rPr>
          <w:color w:val="000000"/>
          <w:sz w:val="22"/>
          <w:szCs w:val="22"/>
        </w:rPr>
      </w:pPr>
      <w:r>
        <w:rPr>
          <w:noProof/>
          <w:color w:val="000000"/>
          <w:sz w:val="22"/>
          <w:szCs w:val="22"/>
        </w:rPr>
        <w:drawing>
          <wp:inline distT="0" distB="0" distL="0" distR="0" wp14:anchorId="480EEA0D" wp14:editId="7F35CDE2">
            <wp:extent cx="5486400" cy="2827020"/>
            <wp:effectExtent l="0" t="0" r="25400" b="0"/>
            <wp:docPr id="43" name="Схема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2BE9A17C" w14:textId="77777777" w:rsidR="00972679" w:rsidRDefault="00972679" w:rsidP="00BA1D05">
      <w:pPr>
        <w:pStyle w:val="3"/>
        <w:spacing w:before="0" w:line="360" w:lineRule="auto"/>
        <w:jc w:val="center"/>
        <w:rPr>
          <w:rFonts w:ascii="Arial" w:hAnsi="Arial" w:cs="Arial"/>
          <w:color w:val="244061"/>
          <w:sz w:val="22"/>
          <w:lang w:val="ru-RU"/>
        </w:rPr>
      </w:pPr>
      <w:bookmarkStart w:id="122" w:name="_Toc206825258"/>
      <w:bookmarkStart w:id="123" w:name="_Toc216151451"/>
      <w:bookmarkStart w:id="124" w:name="_Toc216152573"/>
      <w:r w:rsidRPr="00B658D0">
        <w:rPr>
          <w:rFonts w:ascii="Arial" w:hAnsi="Arial" w:cs="Arial"/>
          <w:color w:val="244061"/>
          <w:sz w:val="22"/>
        </w:rPr>
        <w:t>Рис. 4. Политика научающихся организаций</w:t>
      </w:r>
      <w:bookmarkEnd w:id="122"/>
      <w:bookmarkEnd w:id="123"/>
      <w:bookmarkEnd w:id="124"/>
      <w:r w:rsidR="00B658D0" w:rsidRPr="00B658D0">
        <w:rPr>
          <w:rFonts w:ascii="Arial" w:hAnsi="Arial" w:cs="Arial"/>
          <w:color w:val="244061"/>
          <w:sz w:val="22"/>
          <w:lang w:val="en-US"/>
        </w:rPr>
        <w:t>.</w:t>
      </w:r>
    </w:p>
    <w:p w14:paraId="3CE4E930" w14:textId="77777777" w:rsidR="00CC1DE0" w:rsidRPr="00CC1DE0" w:rsidRDefault="00CC1DE0" w:rsidP="00CC1DE0"/>
    <w:p w14:paraId="34D2B9CB" w14:textId="77777777" w:rsidR="00972679" w:rsidRPr="00820E88" w:rsidRDefault="00972679" w:rsidP="00BA1D05">
      <w:pPr>
        <w:numPr>
          <w:ilvl w:val="0"/>
          <w:numId w:val="33"/>
        </w:numPr>
        <w:tabs>
          <w:tab w:val="clear" w:pos="720"/>
          <w:tab w:val="num" w:pos="0"/>
        </w:tabs>
        <w:spacing w:before="0" w:after="0" w:line="360" w:lineRule="auto"/>
        <w:ind w:left="0" w:firstLine="0"/>
        <w:rPr>
          <w:rFonts w:cs="Arial"/>
          <w:color w:val="000000"/>
        </w:rPr>
      </w:pPr>
      <w:r w:rsidRPr="00005EEE">
        <w:rPr>
          <w:rFonts w:cs="Arial"/>
          <w:b/>
          <w:i/>
          <w:color w:val="000000"/>
          <w:u w:val="single"/>
        </w:rPr>
        <w:lastRenderedPageBreak/>
        <w:t>Стремление к развитию индивидуума</w:t>
      </w:r>
      <w:r w:rsidRPr="00820E88">
        <w:rPr>
          <w:rFonts w:cs="Arial"/>
          <w:color w:val="000000"/>
        </w:rPr>
        <w:t xml:space="preserve">. Организация добивается успеха, если формирует и совершенствует способности своих сотрудников, что затем трансформируется в более высокую эффективность организации в целом. Ценности, создаваемые в организации, сохраняются в аккумулированном знании ее сотрудников, выражаются в выпущенной продукции и оказанных услугах. Лидер корпорации, как правило, лично оказывает поддержку индивидуальному развитию сотрудников. Поэтому задача индивидуального развития сотрудников находится в фокусе интересов корпоративных лидеров. </w:t>
      </w:r>
    </w:p>
    <w:p w14:paraId="132E750B" w14:textId="77777777" w:rsidR="00972679" w:rsidRPr="00820E88" w:rsidRDefault="00972679" w:rsidP="00BA1D05">
      <w:pPr>
        <w:numPr>
          <w:ilvl w:val="0"/>
          <w:numId w:val="33"/>
        </w:numPr>
        <w:tabs>
          <w:tab w:val="clear" w:pos="720"/>
          <w:tab w:val="num" w:pos="0"/>
        </w:tabs>
        <w:spacing w:before="0" w:after="0" w:line="360" w:lineRule="auto"/>
        <w:ind w:left="0" w:firstLine="0"/>
        <w:rPr>
          <w:rFonts w:cs="Arial"/>
          <w:color w:val="000000"/>
        </w:rPr>
      </w:pPr>
      <w:r w:rsidRPr="00005EEE">
        <w:rPr>
          <w:rFonts w:cs="Arial"/>
          <w:b/>
          <w:i/>
          <w:color w:val="000000"/>
          <w:u w:val="single"/>
        </w:rPr>
        <w:t>Разработка масштабных программ обучения потенциально перспективных сотрудников с привлечением наставников</w:t>
      </w:r>
      <w:r w:rsidRPr="00820E88">
        <w:rPr>
          <w:rFonts w:cs="Arial"/>
          <w:color w:val="000000"/>
        </w:rPr>
        <w:t xml:space="preserve">. Люди лучше всего учатся во время выполнения работы, особенно когда дело касается реализации нетиповых проектов, содержание которых часто корректируется теми сотрудниками, которые особенно увлечены какими-то сторонами/аспектами такого проекта. Такой подход позволяет способным индивидуумам приобретать новые навыки и полнее удовлетворять личные и профессиональные амбиции, делая тем самым жизнь более насыщенной и интересной. В качестве наставников целесообразно использовать высших руководителей, обладающих склонностью к такой работе и большим терпением. </w:t>
      </w:r>
    </w:p>
    <w:p w14:paraId="784CE7BB" w14:textId="77777777" w:rsidR="00972679" w:rsidRPr="00820E88" w:rsidRDefault="00972679" w:rsidP="00BA1D05">
      <w:pPr>
        <w:numPr>
          <w:ilvl w:val="0"/>
          <w:numId w:val="33"/>
        </w:numPr>
        <w:tabs>
          <w:tab w:val="clear" w:pos="720"/>
          <w:tab w:val="num" w:pos="0"/>
        </w:tabs>
        <w:spacing w:before="0" w:after="0" w:line="360" w:lineRule="auto"/>
        <w:ind w:left="0" w:firstLine="0"/>
        <w:rPr>
          <w:rFonts w:cs="Arial"/>
          <w:color w:val="000000"/>
        </w:rPr>
      </w:pPr>
      <w:r w:rsidRPr="00005EEE">
        <w:rPr>
          <w:rFonts w:cs="Arial"/>
          <w:b/>
          <w:i/>
          <w:color w:val="000000"/>
          <w:u w:val="single"/>
        </w:rPr>
        <w:t>Выявление ключевых навыков и разработка соответствующих программ</w:t>
      </w:r>
      <w:r w:rsidRPr="00005EEE">
        <w:rPr>
          <w:rFonts w:cs="Arial"/>
          <w:b/>
          <w:i/>
          <w:color w:val="000000"/>
        </w:rPr>
        <w:t>.</w:t>
      </w:r>
      <w:r w:rsidRPr="00820E88">
        <w:rPr>
          <w:rFonts w:cs="Arial"/>
          <w:color w:val="000000"/>
        </w:rPr>
        <w:t xml:space="preserve"> Моделирование программ развития навыков — это сложная задача, требующая правильного выбора ключевых навыков, непосредственно связанных с обновляемой деятельностью. Чтобы быть результативными, программы должны уходить корнями в модель индивидуальных и организационных навыков или компетенций, которые требуется сформировать. </w:t>
      </w:r>
    </w:p>
    <w:p w14:paraId="3962EEBD" w14:textId="77777777" w:rsidR="00972679" w:rsidRPr="00820E88" w:rsidRDefault="00972679" w:rsidP="00BA1D05">
      <w:pPr>
        <w:numPr>
          <w:ilvl w:val="0"/>
          <w:numId w:val="33"/>
        </w:numPr>
        <w:tabs>
          <w:tab w:val="clear" w:pos="720"/>
          <w:tab w:val="num" w:pos="0"/>
        </w:tabs>
        <w:spacing w:before="0" w:after="0" w:line="360" w:lineRule="auto"/>
        <w:ind w:left="0" w:firstLine="0"/>
        <w:rPr>
          <w:rFonts w:cs="Arial"/>
          <w:color w:val="000000"/>
          <w:szCs w:val="22"/>
        </w:rPr>
      </w:pPr>
      <w:r w:rsidRPr="00005EEE">
        <w:rPr>
          <w:rFonts w:cs="Arial"/>
          <w:b/>
          <w:i/>
          <w:color w:val="000000"/>
          <w:u w:val="single"/>
        </w:rPr>
        <w:t>Обеспечение востребованности приобретенных навыков внутри корпорации</w:t>
      </w:r>
      <w:r w:rsidRPr="00820E88">
        <w:rPr>
          <w:rFonts w:cs="Arial"/>
          <w:color w:val="000000"/>
        </w:rPr>
        <w:t xml:space="preserve">. В этом отношении роль лидеров состоит в подборе новых способов, позволяющих повысить эффективность процесса научения, и в обеспечении соответствия между навыками сотрудников и потребностями организации. Стремление идти в ногу с развитием технологий заставляет многие компании инвестировать большие средства в </w:t>
      </w:r>
      <w:r w:rsidRPr="00820E88">
        <w:rPr>
          <w:rFonts w:cs="Arial"/>
          <w:color w:val="000000"/>
          <w:szCs w:val="22"/>
        </w:rPr>
        <w:t xml:space="preserve">создание электронных сетей, чтобы соединить между собой всех сотрудников. </w:t>
      </w:r>
    </w:p>
    <w:p w14:paraId="236DA19A" w14:textId="77777777" w:rsidR="00CD3D37" w:rsidRPr="00820E88" w:rsidRDefault="00144A7E" w:rsidP="00BA1D05">
      <w:pPr>
        <w:spacing w:before="0" w:after="0" w:line="360" w:lineRule="auto"/>
        <w:rPr>
          <w:rFonts w:cs="Arial"/>
          <w:color w:val="000000"/>
          <w:szCs w:val="22"/>
          <w:shd w:val="clear" w:color="auto" w:fill="FFFFFF"/>
        </w:rPr>
      </w:pPr>
      <w:r w:rsidRPr="00820E88">
        <w:rPr>
          <w:rFonts w:cs="Arial"/>
          <w:color w:val="000000"/>
          <w:szCs w:val="22"/>
          <w:highlight w:val="yellow"/>
          <w:shd w:val="clear" w:color="auto" w:fill="FFFFFF"/>
        </w:rPr>
        <w:t xml:space="preserve">Видеовставка 23. </w:t>
      </w:r>
      <w:r w:rsidR="00CD3D37" w:rsidRPr="00005EEE">
        <w:rPr>
          <w:rFonts w:cs="Arial"/>
          <w:b/>
          <w:i/>
          <w:color w:val="000000"/>
          <w:szCs w:val="22"/>
          <w:highlight w:val="yellow"/>
          <w:shd w:val="clear" w:color="auto" w:fill="FFFFFF"/>
        </w:rPr>
        <w:t xml:space="preserve">Основной идеей научающейся организации </w:t>
      </w:r>
      <w:r w:rsidRPr="00005EEE">
        <w:rPr>
          <w:rFonts w:cs="Arial"/>
          <w:b/>
          <w:i/>
          <w:color w:val="000000"/>
          <w:szCs w:val="22"/>
          <w:highlight w:val="yellow"/>
          <w:shd w:val="clear" w:color="auto" w:fill="FFFFFF"/>
        </w:rPr>
        <w:t>является</w:t>
      </w:r>
      <w:r w:rsidR="00CD3D37" w:rsidRPr="00005EEE">
        <w:rPr>
          <w:rFonts w:cs="Arial"/>
          <w:b/>
          <w:i/>
          <w:color w:val="000000"/>
          <w:szCs w:val="22"/>
          <w:highlight w:val="yellow"/>
          <w:shd w:val="clear" w:color="auto" w:fill="FFFFFF"/>
        </w:rPr>
        <w:t xml:space="preserve"> то, что если организация хочет выжить, обучение должно стать существенной составляющей ее политики; обучение на всех уровнях иерархии организации должно быть сознательным, непрерывным и интегрированным, а управленческий аппарат должен создавать такой эмоциональный климат, в котором весь персонал мог бы непрерывно обучаться.</w:t>
      </w:r>
    </w:p>
    <w:p w14:paraId="3FDD5BB9" w14:textId="77777777" w:rsidR="00CD3D37" w:rsidRDefault="00CD3D37" w:rsidP="00BA1D05">
      <w:pPr>
        <w:spacing w:before="0" w:after="0" w:line="360" w:lineRule="auto"/>
        <w:rPr>
          <w:rFonts w:cs="Arial"/>
          <w:color w:val="000000"/>
          <w:szCs w:val="22"/>
        </w:rPr>
      </w:pPr>
      <w:r w:rsidRPr="00820E88">
        <w:rPr>
          <w:rFonts w:cs="Arial"/>
          <w:color w:val="000000"/>
          <w:sz w:val="20"/>
          <w:szCs w:val="20"/>
          <w:highlight w:val="cyan"/>
          <w:shd w:val="clear" w:color="auto" w:fill="FFFFFF"/>
        </w:rPr>
        <w:t>Рис. Иллюстрация</w:t>
      </w:r>
      <w:r w:rsidRPr="00820E88">
        <w:rPr>
          <w:rFonts w:cs="Arial"/>
          <w:color w:val="000000"/>
          <w:sz w:val="20"/>
          <w:szCs w:val="20"/>
          <w:shd w:val="clear" w:color="auto" w:fill="FFFFFF"/>
        </w:rPr>
        <w:t>.</w:t>
      </w:r>
      <w:r w:rsidR="00144A7E" w:rsidRPr="00820E88">
        <w:rPr>
          <w:rFonts w:cs="Arial"/>
          <w:color w:val="000000"/>
          <w:szCs w:val="22"/>
          <w:highlight w:val="green"/>
        </w:rPr>
        <w:t xml:space="preserve"> Интерактивный рисунок для </w:t>
      </w:r>
      <w:proofErr w:type="spellStart"/>
      <w:r w:rsidR="00144A7E" w:rsidRPr="00820E88">
        <w:rPr>
          <w:rFonts w:cs="Arial"/>
          <w:color w:val="000000"/>
          <w:szCs w:val="22"/>
          <w:highlight w:val="green"/>
        </w:rPr>
        <w:t>ibook</w:t>
      </w:r>
      <w:proofErr w:type="spellEnd"/>
      <w:r w:rsidR="00144A7E" w:rsidRPr="00820E88">
        <w:rPr>
          <w:rFonts w:cs="Arial"/>
          <w:color w:val="000000"/>
          <w:szCs w:val="22"/>
          <w:highlight w:val="green"/>
        </w:rPr>
        <w:t xml:space="preserve"> (последовательное появление </w:t>
      </w:r>
      <w:r w:rsidR="00144A7E" w:rsidRPr="00820E88">
        <w:rPr>
          <w:rFonts w:cs="Arial"/>
          <w:color w:val="000000"/>
          <w:szCs w:val="22"/>
          <w:highlight w:val="green"/>
        </w:rPr>
        <w:lastRenderedPageBreak/>
        <w:t>блоков) и статичный рисунок для читалки</w:t>
      </w:r>
    </w:p>
    <w:p w14:paraId="2A14ACB0" w14:textId="77777777" w:rsidR="000F4160" w:rsidRDefault="000F4160" w:rsidP="00BA1D05">
      <w:pPr>
        <w:spacing w:before="0" w:after="0" w:line="360" w:lineRule="auto"/>
        <w:rPr>
          <w:rFonts w:cs="Arial"/>
          <w:color w:val="000000"/>
          <w:szCs w:val="22"/>
        </w:rPr>
      </w:pPr>
      <w:r>
        <w:rPr>
          <w:rFonts w:cs="Arial"/>
          <w:noProof/>
          <w:color w:val="000000"/>
          <w:szCs w:val="22"/>
        </w:rPr>
        <w:drawing>
          <wp:inline distT="0" distB="0" distL="0" distR="0" wp14:anchorId="4E285D26" wp14:editId="7D8A52FE">
            <wp:extent cx="5486400" cy="3596640"/>
            <wp:effectExtent l="0" t="50800" r="0" b="60960"/>
            <wp:docPr id="314" name="Схема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7631A5AA" w14:textId="77777777" w:rsidR="00CD3D37" w:rsidRPr="00820E88" w:rsidRDefault="00CD3D37" w:rsidP="004E2D2D">
      <w:pPr>
        <w:spacing w:before="0" w:after="0" w:line="360" w:lineRule="auto"/>
        <w:jc w:val="center"/>
        <w:rPr>
          <w:rFonts w:cs="Arial"/>
          <w:color w:val="000000"/>
        </w:rPr>
      </w:pPr>
    </w:p>
    <w:p w14:paraId="69AD60C5" w14:textId="77777777" w:rsidR="00972679" w:rsidRPr="00820E88" w:rsidRDefault="00972679" w:rsidP="00BA1D05">
      <w:pPr>
        <w:pStyle w:val="a8"/>
        <w:widowControl w:val="0"/>
        <w:spacing w:before="0" w:after="0" w:line="360" w:lineRule="auto"/>
        <w:jc w:val="both"/>
        <w:rPr>
          <w:color w:val="000000"/>
          <w:sz w:val="22"/>
          <w:szCs w:val="22"/>
        </w:rPr>
      </w:pPr>
      <w:r w:rsidRPr="00820E88">
        <w:rPr>
          <w:color w:val="000000"/>
          <w:sz w:val="22"/>
          <w:szCs w:val="22"/>
        </w:rPr>
        <w:t xml:space="preserve">Многие начинания в этой области заканчивались неудачей, что вызывало разочарование. Это связано с тем, что рассмотрение организации с данных позиций дает стратегический эффект, бессмысленно ждать сиюминутных результатов, не всегда очевидно, насколько будут успешны сделанные вложения (причем немалые). К тому же требуются подготовленные специалисты, способные осуществлять соответствующую деятельность. Фактически, это программа на перспективное развитие организации, что не всегда приемлемо в постоянно меняющихся бизнес-условиях. Но, тем не менее, </w:t>
      </w:r>
      <w:r w:rsidRPr="00005EEE">
        <w:rPr>
          <w:b/>
          <w:i/>
          <w:color w:val="000000"/>
          <w:sz w:val="22"/>
          <w:szCs w:val="22"/>
        </w:rPr>
        <w:t>успех компаний, идущих по данному пути, свидетельствует о его больших перспективных возможностях</w:t>
      </w:r>
      <w:r w:rsidRPr="00820E88">
        <w:rPr>
          <w:color w:val="000000"/>
          <w:sz w:val="22"/>
          <w:szCs w:val="22"/>
        </w:rPr>
        <w:t>.</w:t>
      </w:r>
    </w:p>
    <w:p w14:paraId="3B6642B4" w14:textId="77777777" w:rsidR="004E2D2D" w:rsidRDefault="004E2D2D" w:rsidP="00BA1D05">
      <w:pPr>
        <w:pStyle w:val="1"/>
        <w:spacing w:before="0" w:after="0"/>
        <w:rPr>
          <w:rFonts w:cs="Arial"/>
          <w:sz w:val="20"/>
          <w:szCs w:val="20"/>
          <w:highlight w:val="green"/>
        </w:rPr>
      </w:pPr>
      <w:bookmarkStart w:id="125" w:name="_Toc206825259"/>
      <w:bookmarkStart w:id="126" w:name="_Toc216152574"/>
    </w:p>
    <w:p w14:paraId="5D19C4C3" w14:textId="77777777" w:rsidR="00144A7E" w:rsidRPr="0036035B" w:rsidRDefault="00144A7E" w:rsidP="00BA1D05">
      <w:pPr>
        <w:pStyle w:val="1"/>
        <w:spacing w:before="0" w:after="0"/>
        <w:rPr>
          <w:rFonts w:cs="Arial"/>
          <w:color w:val="4472C4"/>
          <w:szCs w:val="20"/>
        </w:rPr>
      </w:pPr>
      <w:r w:rsidRPr="0036035B">
        <w:rPr>
          <w:rFonts w:cs="Arial"/>
          <w:color w:val="4472C4"/>
          <w:szCs w:val="20"/>
          <w:highlight w:val="green"/>
        </w:rPr>
        <w:t>Тесты для самопроверк</w:t>
      </w:r>
      <w:r w:rsidR="004E2D2D" w:rsidRPr="0036035B">
        <w:rPr>
          <w:rFonts w:cs="Arial"/>
          <w:color w:val="4472C4"/>
          <w:szCs w:val="20"/>
          <w:highlight w:val="green"/>
          <w:lang w:val="ru-RU"/>
        </w:rPr>
        <w:t>и</w:t>
      </w:r>
    </w:p>
    <w:p w14:paraId="409E50B8" w14:textId="77777777" w:rsidR="00144A7E" w:rsidRPr="00820E88" w:rsidRDefault="00144A7E" w:rsidP="00BA1D05">
      <w:pPr>
        <w:numPr>
          <w:ilvl w:val="0"/>
          <w:numId w:val="48"/>
        </w:numPr>
        <w:spacing w:before="0" w:after="0" w:line="360" w:lineRule="auto"/>
        <w:ind w:left="0" w:firstLine="0"/>
        <w:rPr>
          <w:rFonts w:cs="Arial"/>
          <w:b/>
        </w:rPr>
      </w:pPr>
      <w:r w:rsidRPr="00820E88">
        <w:rPr>
          <w:rFonts w:cs="Arial"/>
          <w:b/>
        </w:rPr>
        <w:t>Как называется обобщенное ожидание того, в какой степени люди контролируют подкрепления в своей жизни?</w:t>
      </w:r>
    </w:p>
    <w:p w14:paraId="148B818E" w14:textId="77777777" w:rsidR="00144A7E" w:rsidRPr="00820E88" w:rsidRDefault="00144A7E" w:rsidP="004E2D2D">
      <w:pPr>
        <w:widowControl/>
        <w:numPr>
          <w:ilvl w:val="0"/>
          <w:numId w:val="57"/>
        </w:numPr>
        <w:spacing w:before="0" w:after="0" w:line="360" w:lineRule="auto"/>
        <w:rPr>
          <w:rFonts w:cs="Arial"/>
        </w:rPr>
      </w:pPr>
      <w:r w:rsidRPr="00820E88">
        <w:rPr>
          <w:rFonts w:cs="Arial"/>
          <w:highlight w:val="yellow"/>
        </w:rPr>
        <w:t xml:space="preserve">локус контроля     </w:t>
      </w:r>
    </w:p>
    <w:p w14:paraId="46F5EED7" w14:textId="77777777" w:rsidR="00144A7E" w:rsidRPr="00820E88" w:rsidRDefault="00144A7E" w:rsidP="004E2D2D">
      <w:pPr>
        <w:widowControl/>
        <w:numPr>
          <w:ilvl w:val="0"/>
          <w:numId w:val="57"/>
        </w:numPr>
        <w:spacing w:before="0" w:after="0" w:line="360" w:lineRule="auto"/>
        <w:rPr>
          <w:rFonts w:cs="Arial"/>
        </w:rPr>
      </w:pPr>
      <w:r w:rsidRPr="00820E88">
        <w:rPr>
          <w:rFonts w:cs="Arial"/>
        </w:rPr>
        <w:t>атрибуция подкрепления</w:t>
      </w:r>
    </w:p>
    <w:p w14:paraId="63D8882B" w14:textId="77777777" w:rsidR="00144A7E" w:rsidRPr="00820E88" w:rsidRDefault="00144A7E" w:rsidP="004E2D2D">
      <w:pPr>
        <w:widowControl/>
        <w:numPr>
          <w:ilvl w:val="0"/>
          <w:numId w:val="57"/>
        </w:numPr>
        <w:spacing w:before="0" w:after="0" w:line="360" w:lineRule="auto"/>
        <w:rPr>
          <w:rFonts w:cs="Arial"/>
        </w:rPr>
      </w:pPr>
      <w:r w:rsidRPr="00820E88">
        <w:rPr>
          <w:rFonts w:cs="Arial"/>
        </w:rPr>
        <w:t>локус подкрепления</w:t>
      </w:r>
    </w:p>
    <w:p w14:paraId="04ECC034" w14:textId="77777777" w:rsidR="004E2D2D" w:rsidRDefault="00144A7E" w:rsidP="004E2D2D">
      <w:pPr>
        <w:widowControl/>
        <w:numPr>
          <w:ilvl w:val="0"/>
          <w:numId w:val="57"/>
        </w:numPr>
        <w:spacing w:before="0" w:after="0" w:line="360" w:lineRule="auto"/>
        <w:rPr>
          <w:rFonts w:cs="Arial"/>
        </w:rPr>
      </w:pPr>
      <w:r w:rsidRPr="00820E88">
        <w:rPr>
          <w:rFonts w:cs="Arial"/>
        </w:rPr>
        <w:t>долговременной памят</w:t>
      </w:r>
      <w:r w:rsidR="004E2D2D">
        <w:rPr>
          <w:rFonts w:cs="Arial"/>
        </w:rPr>
        <w:t xml:space="preserve">ью </w:t>
      </w:r>
      <w:r w:rsidRPr="00820E88">
        <w:rPr>
          <w:rFonts w:cs="Arial"/>
        </w:rPr>
        <w:t>служит ориентиром в его  действиях</w:t>
      </w:r>
    </w:p>
    <w:p w14:paraId="0996318F" w14:textId="77777777" w:rsidR="00144A7E" w:rsidRPr="00820E88" w:rsidRDefault="00144A7E" w:rsidP="004E2D2D">
      <w:pPr>
        <w:widowControl/>
        <w:spacing w:before="0" w:after="0" w:line="360" w:lineRule="auto"/>
        <w:rPr>
          <w:rFonts w:cs="Arial"/>
        </w:rPr>
      </w:pPr>
    </w:p>
    <w:p w14:paraId="61F7E3EF" w14:textId="77777777" w:rsidR="00144A7E" w:rsidRPr="00820E88" w:rsidRDefault="00144A7E" w:rsidP="00BA1D05">
      <w:pPr>
        <w:spacing w:before="0" w:after="0" w:line="360" w:lineRule="auto"/>
        <w:rPr>
          <w:rFonts w:cs="Arial"/>
          <w:b/>
        </w:rPr>
      </w:pPr>
      <w:r w:rsidRPr="00820E88">
        <w:rPr>
          <w:rFonts w:cs="Arial"/>
          <w:b/>
        </w:rPr>
        <w:lastRenderedPageBreak/>
        <w:t xml:space="preserve">2. Какая схема соответствует модели «Обучение с двойной петлей» К. </w:t>
      </w:r>
      <w:proofErr w:type="spellStart"/>
      <w:r w:rsidRPr="00820E88">
        <w:rPr>
          <w:rFonts w:cs="Arial"/>
          <w:b/>
        </w:rPr>
        <w:t>Арджириса</w:t>
      </w:r>
      <w:proofErr w:type="spellEnd"/>
      <w:r w:rsidRPr="00820E88">
        <w:rPr>
          <w:rFonts w:cs="Arial"/>
          <w:b/>
        </w:rPr>
        <w:t>?</w:t>
      </w:r>
    </w:p>
    <w:p w14:paraId="7DF02F5F" w14:textId="77777777" w:rsidR="00144A7E" w:rsidRPr="00820E88" w:rsidRDefault="004E2D2D" w:rsidP="004E2D2D">
      <w:pPr>
        <w:numPr>
          <w:ilvl w:val="0"/>
          <w:numId w:val="58"/>
        </w:numPr>
        <w:spacing w:before="0" w:after="0" w:line="360" w:lineRule="auto"/>
        <w:rPr>
          <w:rFonts w:cs="Arial"/>
        </w:rPr>
      </w:pPr>
      <w:r>
        <w:rPr>
          <w:rFonts w:cs="Arial"/>
          <w:b/>
          <w:color w:val="000000"/>
          <w:highlight w:val="yellow"/>
        </w:rPr>
        <w:t xml:space="preserve">  </w:t>
      </w:r>
      <w:r w:rsidR="00C2509E">
        <w:rPr>
          <w:rFonts w:cs="Arial"/>
          <w:noProof/>
          <w:color w:val="000000"/>
        </w:rPr>
        <mc:AlternateContent>
          <mc:Choice Requires="wpc">
            <w:drawing>
              <wp:inline distT="0" distB="0" distL="0" distR="0" wp14:anchorId="3E9ED275" wp14:editId="6DFCB9D4">
                <wp:extent cx="6057900" cy="1943100"/>
                <wp:effectExtent l="0" t="0" r="0" b="0"/>
                <wp:docPr id="113" name="Полотно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 name="Text Box 115"/>
                        <wps:cNvSpPr txBox="1">
                          <a:spLocks noChangeArrowheads="1"/>
                        </wps:cNvSpPr>
                        <wps:spPr bwMode="auto">
                          <a:xfrm>
                            <a:off x="456565" y="228600"/>
                            <a:ext cx="1029335" cy="457200"/>
                          </a:xfrm>
                          <a:prstGeom prst="rect">
                            <a:avLst/>
                          </a:prstGeom>
                          <a:solidFill>
                            <a:srgbClr val="FFFFFF"/>
                          </a:solidFill>
                          <a:ln w="12700">
                            <a:solidFill>
                              <a:srgbClr val="000000"/>
                            </a:solidFill>
                            <a:miter lim="800000"/>
                            <a:headEnd/>
                            <a:tailEnd/>
                          </a:ln>
                        </wps:spPr>
                        <wps:txbx>
                          <w:txbxContent>
                            <w:p w14:paraId="5501F488" w14:textId="77777777" w:rsidR="00AE0BC1" w:rsidRPr="002F2EEA" w:rsidRDefault="00AE0BC1" w:rsidP="00144A7E">
                              <w:pPr>
                                <w:jc w:val="center"/>
                                <w:rPr>
                                  <w:highlight w:val="yellow"/>
                                </w:rPr>
                              </w:pPr>
                              <w:r w:rsidRPr="002F2EEA">
                                <w:rPr>
                                  <w:highlight w:val="yellow"/>
                                </w:rPr>
                                <w:t>Базовые</w:t>
                              </w:r>
                            </w:p>
                            <w:p w14:paraId="470EEF0E" w14:textId="77777777" w:rsidR="00AE0BC1" w:rsidRDefault="00AE0BC1" w:rsidP="00144A7E">
                              <w:pPr>
                                <w:jc w:val="center"/>
                              </w:pPr>
                              <w:r w:rsidRPr="002F2EEA">
                                <w:rPr>
                                  <w:highlight w:val="yellow"/>
                                </w:rPr>
                                <w:t>переменные</w:t>
                              </w:r>
                            </w:p>
                          </w:txbxContent>
                        </wps:txbx>
                        <wps:bodyPr rot="0" vert="horz" wrap="square" lIns="18000" tIns="10800" rIns="18000" bIns="10800" anchor="t" anchorCtr="0" upright="1">
                          <a:noAutofit/>
                        </wps:bodyPr>
                      </wps:wsp>
                      <wps:wsp>
                        <wps:cNvPr id="92" name="Text Box 116"/>
                        <wps:cNvSpPr txBox="1">
                          <a:spLocks noChangeArrowheads="1"/>
                        </wps:cNvSpPr>
                        <wps:spPr bwMode="auto">
                          <a:xfrm>
                            <a:off x="1714500" y="228600"/>
                            <a:ext cx="800100" cy="457200"/>
                          </a:xfrm>
                          <a:prstGeom prst="rect">
                            <a:avLst/>
                          </a:prstGeom>
                          <a:solidFill>
                            <a:srgbClr val="FFFFFF"/>
                          </a:solidFill>
                          <a:ln w="12700">
                            <a:solidFill>
                              <a:srgbClr val="000000"/>
                            </a:solidFill>
                            <a:miter lim="800000"/>
                            <a:headEnd/>
                            <a:tailEnd/>
                          </a:ln>
                        </wps:spPr>
                        <wps:txbx>
                          <w:txbxContent>
                            <w:p w14:paraId="4A5D9F45" w14:textId="77777777" w:rsidR="00AE0BC1" w:rsidRDefault="00AE0BC1" w:rsidP="00144A7E">
                              <w:pPr>
                                <w:jc w:val="center"/>
                              </w:pPr>
                              <w:r>
                                <w:t>Действия</w:t>
                              </w:r>
                            </w:p>
                          </w:txbxContent>
                        </wps:txbx>
                        <wps:bodyPr rot="0" vert="horz" wrap="square" lIns="18000" tIns="10800" rIns="18000" bIns="10800" anchor="t" anchorCtr="0" upright="1">
                          <a:noAutofit/>
                        </wps:bodyPr>
                      </wps:wsp>
                      <wps:wsp>
                        <wps:cNvPr id="93" name="Text Box 117"/>
                        <wps:cNvSpPr txBox="1">
                          <a:spLocks noChangeArrowheads="1"/>
                        </wps:cNvSpPr>
                        <wps:spPr bwMode="auto">
                          <a:xfrm>
                            <a:off x="2743200" y="228600"/>
                            <a:ext cx="1028065" cy="457200"/>
                          </a:xfrm>
                          <a:prstGeom prst="rect">
                            <a:avLst/>
                          </a:prstGeom>
                          <a:solidFill>
                            <a:srgbClr val="FFFFFF"/>
                          </a:solidFill>
                          <a:ln w="12700">
                            <a:solidFill>
                              <a:srgbClr val="000000"/>
                            </a:solidFill>
                            <a:miter lim="800000"/>
                            <a:headEnd/>
                            <a:tailEnd/>
                          </a:ln>
                        </wps:spPr>
                        <wps:txbx>
                          <w:txbxContent>
                            <w:p w14:paraId="053C6CFE" w14:textId="77777777" w:rsidR="00AE0BC1" w:rsidRDefault="00AE0BC1" w:rsidP="00144A7E">
                              <w:pPr>
                                <w:jc w:val="center"/>
                              </w:pPr>
                              <w:r>
                                <w:t>Последствия</w:t>
                              </w:r>
                            </w:p>
                          </w:txbxContent>
                        </wps:txbx>
                        <wps:bodyPr rot="0" vert="horz" wrap="square" lIns="18000" tIns="10800" rIns="18000" bIns="10800" anchor="t" anchorCtr="0" upright="1">
                          <a:noAutofit/>
                        </wps:bodyPr>
                      </wps:wsp>
                      <wps:wsp>
                        <wps:cNvPr id="95" name="Line 118"/>
                        <wps:cNvCnPr/>
                        <wps:spPr bwMode="auto">
                          <a:xfrm>
                            <a:off x="1485900" y="457200"/>
                            <a:ext cx="2286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Line 119"/>
                        <wps:cNvCnPr/>
                        <wps:spPr bwMode="auto">
                          <a:xfrm>
                            <a:off x="2514600" y="457200"/>
                            <a:ext cx="228600" cy="6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Line 120"/>
                        <wps:cNvCnPr/>
                        <wps:spPr bwMode="auto">
                          <a:xfrm flipV="1">
                            <a:off x="3771900" y="228600"/>
                            <a:ext cx="343535" cy="2286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Line 121"/>
                        <wps:cNvCnPr/>
                        <wps:spPr bwMode="auto">
                          <a:xfrm>
                            <a:off x="3771900" y="457200"/>
                            <a:ext cx="343535" cy="2286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Text Box 122"/>
                        <wps:cNvSpPr txBox="1">
                          <a:spLocks noChangeArrowheads="1"/>
                        </wps:cNvSpPr>
                        <wps:spPr bwMode="auto">
                          <a:xfrm>
                            <a:off x="4115435" y="114300"/>
                            <a:ext cx="14751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F65FD" w14:textId="77777777" w:rsidR="00AE0BC1" w:rsidRDefault="00AE0BC1" w:rsidP="00144A7E">
                              <w:pPr>
                                <w:rPr>
                                  <w:i/>
                                </w:rPr>
                              </w:pPr>
                              <w:r>
                                <w:rPr>
                                  <w:i/>
                                </w:rPr>
                                <w:t>Соответствие</w:t>
                              </w:r>
                            </w:p>
                          </w:txbxContent>
                        </wps:txbx>
                        <wps:bodyPr rot="0" vert="horz" wrap="square" lIns="91440" tIns="45720" rIns="91440" bIns="45720" anchor="t" anchorCtr="0" upright="1">
                          <a:noAutofit/>
                        </wps:bodyPr>
                      </wps:wsp>
                      <wps:wsp>
                        <wps:cNvPr id="100" name="Text Box 123"/>
                        <wps:cNvSpPr txBox="1">
                          <a:spLocks noChangeArrowheads="1"/>
                        </wps:cNvSpPr>
                        <wps:spPr bwMode="auto">
                          <a:xfrm>
                            <a:off x="4115435" y="571500"/>
                            <a:ext cx="137096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3ABA62" w14:textId="77777777" w:rsidR="00AE0BC1" w:rsidRDefault="00AE0BC1" w:rsidP="00144A7E">
                              <w:pPr>
                                <w:rPr>
                                  <w:i/>
                                </w:rPr>
                              </w:pPr>
                              <w:r w:rsidRPr="002F2EEA">
                                <w:rPr>
                                  <w:i/>
                                  <w:highlight w:val="yellow"/>
                                </w:rPr>
                                <w:t>Несоответствие</w:t>
                              </w:r>
                            </w:p>
                          </w:txbxContent>
                        </wps:txbx>
                        <wps:bodyPr rot="0" vert="horz" wrap="square" lIns="18000" tIns="10800" rIns="18000" bIns="10800" anchor="t" anchorCtr="0" upright="1">
                          <a:noAutofit/>
                        </wps:bodyPr>
                      </wps:wsp>
                      <wps:wsp>
                        <wps:cNvPr id="101" name="Line 124"/>
                        <wps:cNvCnPr/>
                        <wps:spPr bwMode="auto">
                          <a:xfrm>
                            <a:off x="4686300" y="800100"/>
                            <a:ext cx="127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125"/>
                        <wps:cNvCnPr/>
                        <wps:spPr bwMode="auto">
                          <a:xfrm flipH="1">
                            <a:off x="1600200" y="114300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126"/>
                        <wps:cNvCnPr/>
                        <wps:spPr bwMode="auto">
                          <a:xfrm flipV="1">
                            <a:off x="1600200" y="45720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127"/>
                        <wps:cNvCnPr/>
                        <wps:spPr bwMode="auto">
                          <a:xfrm>
                            <a:off x="5372100" y="685800"/>
                            <a:ext cx="3422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28"/>
                        <wps:cNvCnPr/>
                        <wps:spPr bwMode="auto">
                          <a:xfrm>
                            <a:off x="5714365" y="685800"/>
                            <a:ext cx="0" cy="102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29"/>
                        <wps:cNvCnPr/>
                        <wps:spPr bwMode="auto">
                          <a:xfrm flipH="1">
                            <a:off x="114300" y="1714500"/>
                            <a:ext cx="56000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30"/>
                        <wps:cNvCnPr/>
                        <wps:spPr bwMode="auto">
                          <a:xfrm flipV="1">
                            <a:off x="114300" y="457200"/>
                            <a:ext cx="0" cy="1257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131"/>
                        <wps:cNvCnPr/>
                        <wps:spPr bwMode="auto">
                          <a:xfrm>
                            <a:off x="114300" y="457200"/>
                            <a:ext cx="342265"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3" o:spid="_x0000_s1092" editas="canvas" style="width:477pt;height:153pt;mso-position-horizontal-relative:char;mso-position-vertical-relative:line" coordsize="60579,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width:60579;height:19431;visibility:visible;mso-wrap-style:square">
                  <v:fill o:detectmouseclick="t"/>
                  <v:path o:connecttype="none"/>
                </v:shape>
                <v:shape id="Text Box 115" o:spid="_x0000_s1094" type="#_x0000_t202" style="position:absolute;left:4565;top:2286;width:1029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0U8MA&#10;AADbAAAADwAAAGRycy9kb3ducmV2LnhtbESPQWsCMRSE70L/Q3iF3jTRQ9HVKGopeOnBVViPr5vX&#10;3cXNy5pEXf99IxR6HGbmG2ax6m0rbuRD41jDeKRAEJfONFxpOB4+h1MQISIbbB2ThgcFWC1fBgvM&#10;jLvznm55rESCcMhQQx1jl0kZyposhpHriJP347zFmKSvpPF4T3DbyolS79Jiw2mhxo62NZXn/Go1&#10;fKm+KFRx8mGCH9OL+X4c15tc67fXfj0HEamP/+G/9s5omI3h+S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0U8MAAADbAAAADwAAAAAAAAAAAAAAAACYAgAAZHJzL2Rv&#10;d25yZXYueG1sUEsFBgAAAAAEAAQA9QAAAIgDAAAAAA==&#10;" strokeweight="1pt">
                  <v:textbox inset=".5mm,.3mm,.5mm,.3mm">
                    <w:txbxContent>
                      <w:p w:rsidR="00AA431C" w:rsidRPr="002F2EEA" w:rsidRDefault="00AA431C" w:rsidP="00144A7E">
                        <w:pPr>
                          <w:jc w:val="center"/>
                          <w:rPr>
                            <w:highlight w:val="yellow"/>
                          </w:rPr>
                        </w:pPr>
                        <w:r w:rsidRPr="002F2EEA">
                          <w:rPr>
                            <w:highlight w:val="yellow"/>
                          </w:rPr>
                          <w:t>Базовые</w:t>
                        </w:r>
                      </w:p>
                      <w:p w:rsidR="00AA431C" w:rsidRDefault="00AA431C" w:rsidP="00144A7E">
                        <w:pPr>
                          <w:jc w:val="center"/>
                        </w:pPr>
                        <w:r w:rsidRPr="002F2EEA">
                          <w:rPr>
                            <w:highlight w:val="yellow"/>
                          </w:rPr>
                          <w:t>переменные</w:t>
                        </w:r>
                      </w:p>
                    </w:txbxContent>
                  </v:textbox>
                </v:shape>
                <v:shape id="Text Box 116" o:spid="_x0000_s1095" type="#_x0000_t202" style="position:absolute;left:17145;top:2286;width:800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0qJMQA&#10;AADbAAAADwAAAGRycy9kb3ducmV2LnhtbESPQWvCQBSE7wX/w/IEb3W3OYimrmIthV56aAzE42v2&#10;NQnNvo27W43/vlsQPA4z8w2z3o62F2fyoXOs4WmuQBDXznTcaCgPb49LECEiG+wdk4YrBdhuJg9r&#10;zI278Cedi9iIBOGQo4Y2xiGXMtQtWQxzNxAn79t5izFJ30jj8ZLgtpeZUgtpseO00OJA+5bqn+LX&#10;avhQY1Wp6uhDhq/Lk/m6lruXQuvZdNw9g4g0xnv41n43GlYZ/H9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KiTEAAAA2wAAAA8AAAAAAAAAAAAAAAAAmAIAAGRycy9k&#10;b3ducmV2LnhtbFBLBQYAAAAABAAEAPUAAACJAwAAAAA=&#10;" strokeweight="1pt">
                  <v:textbox inset=".5mm,.3mm,.5mm,.3mm">
                    <w:txbxContent>
                      <w:p w:rsidR="00AA431C" w:rsidRDefault="00AA431C" w:rsidP="00144A7E">
                        <w:pPr>
                          <w:jc w:val="center"/>
                        </w:pPr>
                        <w:r>
                          <w:t>Действия</w:t>
                        </w:r>
                      </w:p>
                    </w:txbxContent>
                  </v:textbox>
                </v:shape>
                <v:shape id="Text Box 117" o:spid="_x0000_s1096" type="#_x0000_t202" style="position:absolute;left:27432;top:2286;width:1028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Pv8QA&#10;AADbAAAADwAAAGRycy9kb3ducmV2LnhtbESPT2sCMRTE7wW/Q3iCt5pUoehqFP9Q8OKhq7A9vm6e&#10;u0s3L2uS6vrtm0Khx2FmfsMs171txY18aBxreBkrEMSlMw1XGs6nt+cZiBCRDbaOScODAqxXg6cl&#10;Zsbd+Z1ueaxEgnDIUEMdY5dJGcqaLIax64iTd3HeYkzSV9J4vCe4beVEqVdpseG0UGNHu5rKr/zb&#10;ajiqvihU8eHDBPezq/l8nDfbXOvRsN8sQETq43/4r30wGuZT+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xj7/EAAAA2wAAAA8AAAAAAAAAAAAAAAAAmAIAAGRycy9k&#10;b3ducmV2LnhtbFBLBQYAAAAABAAEAPUAAACJAwAAAAA=&#10;" strokeweight="1pt">
                  <v:textbox inset=".5mm,.3mm,.5mm,.3mm">
                    <w:txbxContent>
                      <w:p w:rsidR="00AA431C" w:rsidRDefault="00AA431C" w:rsidP="00144A7E">
                        <w:pPr>
                          <w:jc w:val="center"/>
                        </w:pPr>
                        <w:r>
                          <w:t>Последствия</w:t>
                        </w:r>
                      </w:p>
                    </w:txbxContent>
                  </v:textbox>
                </v:shape>
                <v:line id="Line 118" o:spid="_x0000_s1097" style="position:absolute;visibility:visible;mso-wrap-style:square" from="14859,4572" to="1714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cts8MAAADbAAAADwAAAGRycy9kb3ducmV2LnhtbESPT4vCMBTE74LfIbwFb5qu4J/tGkUE&#10;RT0I1hXZ26N525ZtXkoTa/32RhA8DjPzG2a2aE0pGqpdYVnB5yACQZxaXXCm4Oe07k9BOI+ssbRM&#10;Cu7kYDHvdmYYa3vjIzWJz0SAsItRQe59FUvp0pwMuoGtiIP3Z2uDPsg6k7rGW4CbUg6jaCwNFhwW&#10;cqxolVP6n1yNgrRxjZkMLzu5ptOm/T3Y8z6zSvU+2uU3CE+tf4df7a1W8DW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HLbPDAAAA2wAAAA8AAAAAAAAAAAAA&#10;AAAAoQIAAGRycy9kb3ducmV2LnhtbFBLBQYAAAAABAAEAPkAAACRAwAAAAA=&#10;" strokeweight="1pt">
                  <v:stroke endarrow="block"/>
                </v:line>
                <v:line id="Line 119" o:spid="_x0000_s1098" style="position:absolute;visibility:visible;mso-wrap-style:square" from="25146,4572" to="27432,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zxMMAAADbAAAADwAAAGRycy9kb3ducmV2LnhtbESPT4vCMBTE7wt+h/AEb2tqD+5uNRYR&#10;FN2DsP5BvD2aZ1tsXkoTa/32RhD2OMzMb5hp2plKtNS40rKC0TACQZxZXXKu4LBffn6DcB5ZY2WZ&#10;FDzIQTrrfUwx0fbOf9TufC4ChF2CCgrv60RKlxVk0A1tTRy8i20M+iCbXOoG7wFuKhlH0VgaLDks&#10;FFjToqDsursZBVnrWvMVnzZySftVd97a429ulRr0u/kEhKfO/4ff7bVW8DOG15fwA+T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s8TDAAAA2wAAAA8AAAAAAAAAAAAA&#10;AAAAoQIAAGRycy9kb3ducmV2LnhtbFBLBQYAAAAABAAEAPkAAACRAwAAAAA=&#10;" strokeweight="1pt">
                  <v:stroke endarrow="block"/>
                </v:line>
                <v:line id="Line 120" o:spid="_x0000_s1099" style="position:absolute;flip:y;visibility:visible;mso-wrap-style:square" from="37719,2286" to="4115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kX8UAAADbAAAADwAAAGRycy9kb3ducmV2LnhtbESPQWvCQBSE7wX/w/IEb3VjCzamrlKE&#10;UlEomFZ6fck+s7HZtyG7avz33YLgcZiZb5j5sreNOFPna8cKJuMEBHHpdM2Vgu+v98cUhA/IGhvH&#10;pOBKHpaLwcMcM+0uvKNzHioRIewzVGBCaDMpfWnIoh+7ljh6B9dZDFF2ldQdXiLcNvIpSabSYs1x&#10;wWBLK0Plb36yCp7b9eZgdyb/+UyL9OO4L4pytVVqNOzfXkEE6sM9fGuvtYLZC/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akX8UAAADbAAAADwAAAAAAAAAA&#10;AAAAAAChAgAAZHJzL2Rvd25yZXYueG1sUEsFBgAAAAAEAAQA+QAAAJMDAAAAAA==&#10;" strokeweight="1pt">
                  <v:stroke endarrow="block"/>
                </v:line>
                <v:line id="Line 121" o:spid="_x0000_s1100" style="position:absolute;visibility:visible;mso-wrap-style:square" from="37719,4572" to="4115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aCLb8AAADbAAAADwAAAGRycy9kb3ducmV2LnhtbERPy4rCMBTdC/5DuII7TXXho2MUERR1&#10;IVgVmd2ludOWaW5KE2v9e7MQXB7Oe7FqTSkaql1hWcFoGIEgTq0uOFNwvWwHMxDOI2ssLZOCFzlY&#10;LbudBcbaPvlMTeIzEULYxagg976KpXRpTgbd0FbEgfuztUEfYJ1JXeMzhJtSjqNoIg0WHBpyrGiT&#10;U/qfPIyCtHGNmY7vB7mly679PdnbMbNK9Xvt+geEp9Z/xR/3XiuYh7HhS/gBcvk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caCLb8AAADbAAAADwAAAAAAAAAAAAAAAACh&#10;AgAAZHJzL2Rvd25yZXYueG1sUEsFBgAAAAAEAAQA+QAAAI0DAAAAAA==&#10;" strokeweight="1pt">
                  <v:stroke endarrow="block"/>
                </v:line>
                <v:shape id="Text Box 122" o:spid="_x0000_s1101" type="#_x0000_t202" style="position:absolute;left:41154;top:1143;width:147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AA431C" w:rsidRDefault="00AA431C" w:rsidP="00144A7E">
                        <w:pPr>
                          <w:rPr>
                            <w:i/>
                          </w:rPr>
                        </w:pPr>
                        <w:r>
                          <w:rPr>
                            <w:i/>
                          </w:rPr>
                          <w:t>Соответствие</w:t>
                        </w:r>
                      </w:p>
                    </w:txbxContent>
                  </v:textbox>
                </v:shape>
                <v:shape id="Text Box 123" o:spid="_x0000_s1102" type="#_x0000_t202" style="position:absolute;left:41154;top:5715;width:1371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x+ecIA&#10;AADcAAAADwAAAGRycy9kb3ducmV2LnhtbESPQW/CMAyF70j7D5En7QYp24RQISA2dRLXsWlnqzFN&#10;oXaqJkD37+cD0m623vN7n9fbkTtzpSG1URzMZwUYkjr6VhoH318f0yWYlFE8dlHIwS8l2G4eJmss&#10;fbzJJ10PuTEaIqlEByHnvrQ21YEY0yz2JKod48CYdR0a6we8aTh39rkoFpaxFW0I2NN7oPp8uLCD&#10;Kp2Or/Nqzy/c/qDlcPaXt8q5p8dxtwKTacz/5vv13it+ofj6jE5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H55wgAAANwAAAAPAAAAAAAAAAAAAAAAAJgCAABkcnMvZG93&#10;bnJldi54bWxQSwUGAAAAAAQABAD1AAAAhwMAAAAA&#10;" stroked="f">
                  <v:textbox inset=".5mm,.3mm,.5mm,.3mm">
                    <w:txbxContent>
                      <w:p w:rsidR="00AA431C" w:rsidRDefault="00AA431C" w:rsidP="00144A7E">
                        <w:pPr>
                          <w:rPr>
                            <w:i/>
                          </w:rPr>
                        </w:pPr>
                        <w:r w:rsidRPr="002F2EEA">
                          <w:rPr>
                            <w:i/>
                            <w:highlight w:val="yellow"/>
                          </w:rPr>
                          <w:t>Несоответствие</w:t>
                        </w:r>
                      </w:p>
                    </w:txbxContent>
                  </v:textbox>
                </v:shape>
                <v:line id="Line 124" o:spid="_x0000_s1103" style="position:absolute;visibility:visible;mso-wrap-style:square" from="46863,8001" to="4687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wD/MEAAADcAAAADwAAAGRycy9kb3ducmV2LnhtbERPzWoCMRC+C32HMAVvml0PYrdGEVtB&#10;8SC1fYBxM25WN5Mlibr69KZQ6G0+vt+ZzjvbiCv5UDtWkA8zEMSl0zVXCn6+V4MJiBCRNTaOScGd&#10;AsxnL70pFtrd+Iuu+1iJFMKhQAUmxraQMpSGLIaha4kTd3TeYkzQV1J7vKVw28hRlo2lxZpTg8GW&#10;lobK8/5iFWz8YXvOH5WRB974z2b38RbsSan+a7d4BxGpi//iP/dap/lZDr/PpAvk7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jAP8wQAAANwAAAAPAAAAAAAAAAAAAAAA&#10;AKECAABkcnMvZG93bnJldi54bWxQSwUGAAAAAAQABAD5AAAAjwMAAAAA&#10;" strokeweight="1pt"/>
                <v:line id="Line 125" o:spid="_x0000_s1104" style="position:absolute;flip:x;visibility:visible;mso-wrap-style:square" from="16002,11430" to="46863,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uk3DAAAA3AAAAA8AAAAAAAAAAAAA&#10;AAAAoQIAAGRycy9kb3ducmV2LnhtbFBLBQYAAAAABAAEAPkAAACRAwAAAAA=&#10;"/>
                <v:line id="Line 126" o:spid="_x0000_s1105" style="position:absolute;flip:y;visibility:visible;mso-wrap-style:square" from="16002,4572" to="1600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JrsUAAADcAAAADwAAAGRycy9kb3ducmV2LnhtbESPQWvCQBCF7wX/wzJCL6HutoGiqato&#10;rVAoHtQeehyyYxLMzobsqOm/7xYKvc3w3vfmzXw5+FZdqY9NYAuPEwOKuAyu4crC53H7MAUVBdlh&#10;G5gsfFOE5WJ0N8fChRvv6XqQSqUQjgVaqEW6QutY1uQxTkJHnLRT6D1KWvtKux5vKdy3+smYZ+2x&#10;4XShxo5eayrPh4tPNbY73uR5tvY6y2b09iUfRou19+Nh9QJKaJB/8x/97hJncvh9Jk2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JrsUAAADcAAAADwAAAAAAAAAA&#10;AAAAAAChAgAAZHJzL2Rvd25yZXYueG1sUEsFBgAAAAAEAAQA+QAAAJMDAAAAAA==&#10;">
                  <v:stroke endarrow="block"/>
                </v:line>
                <v:line id="Line 127" o:spid="_x0000_s1106" style="position:absolute;visibility:visible;mso-wrap-style:square" from="53721,6858" to="5714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rrZsIAAADcAAAADwAAAGRycy9kb3ducmV2LnhtbERPTWvCQBC9C/6HZQRvumkt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rrZsIAAADcAAAADwAAAAAAAAAAAAAA&#10;AAChAgAAZHJzL2Rvd25yZXYueG1sUEsFBgAAAAAEAAQA+QAAAJADAAAAAA==&#10;" strokeweight="1.5pt"/>
                <v:line id="Line 128" o:spid="_x0000_s1107" style="position:absolute;visibility:visible;mso-wrap-style:square" from="57143,6858" to="57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O/cIAAADcAAAADwAAAGRycy9kb3ducmV2LnhtbERPTWvCQBC9C/6HZQRvumml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ZO/cIAAADcAAAADwAAAAAAAAAAAAAA&#10;AAChAgAAZHJzL2Rvd25yZXYueG1sUEsFBgAAAAAEAAQA+QAAAJADAAAAAA==&#10;" strokeweight="1.5pt"/>
                <v:line id="Line 129" o:spid="_x0000_s1108" style="position:absolute;flip:x;visibility:visible;mso-wrap-style:square" from="1143,17145" to="57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ISuMAAAADcAAAADwAAAGRycy9kb3ducmV2LnhtbERPS4vCMBC+C/sfwizsTdP1UKRrFBEE&#10;xT34Aq9DM23KNpOSZG3990YQvM3H95z5crCtuJEPjWMF35MMBHHpdMO1gst5M56BCBFZY+uYFNwp&#10;wHLxMZpjoV3PR7qdYi1SCIcCFZgYu0LKUBqyGCauI05c5bzFmKCvpfbYp3DbymmW5dJiw6nBYEdr&#10;Q+Xf6d8qkLt9f/Cb6aWqq23nrjvzm/eDUl+fw+oHRKQhvsUv91an+VkOz2fSBXL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iErjAAAAA3AAAAA8AAAAAAAAAAAAAAAAA&#10;oQIAAGRycy9kb3ducmV2LnhtbFBLBQYAAAAABAAEAPkAAACOAwAAAAA=&#10;" strokeweight="1.5pt"/>
                <v:line id="Line 130" o:spid="_x0000_s1109" style="position:absolute;flip:y;visibility:visible;mso-wrap-style:square" from="1143,4572" to="1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3I8AAAADcAAAADwAAAGRycy9kb3ducmV2LnhtbERPTYvCMBC9C/sfwix403Q9qFSjiCAo&#10;elBX2OvQTJtiMylJ1nb//UYQvM3jfc5y3dtGPMiH2rGCr3EGgrhwuuZKwe17N5qDCBFZY+OYFPxR&#10;gPXqY7DEXLuOL/S4xkqkEA45KjAxtrmUoTBkMYxdS5y40nmLMUFfSe2xS+G2kZMsm0qLNacGgy1t&#10;DRX3669VIA/H7ux3k1tZlfvW/RzMadr1Sg0/+80CRKQ+vsUv916n+dkMns+kC+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utyPAAAAA3AAAAA8AAAAAAAAAAAAAAAAA&#10;oQIAAGRycy9kb3ducmV2LnhtbFBLBQYAAAAABAAEAPkAAACOAwAAAAA=&#10;" strokeweight="1.5pt"/>
                <v:line id="Line 131" o:spid="_x0000_s1110" style="position:absolute;visibility:visible;mso-wrap-style:square" from="1143,4572" to="456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7jwMUAAADcAAAADwAAAGRycy9kb3ducmV2LnhtbESPMW/CQAyFd6T+h5MrdYMLLURVmguq&#10;kAosHQgd2s3KmSRtzhflDgj/Hg+V2Gy95/c+56vRdepMQ2g9G5jPElDElbct1wa+Dh/TV1AhIlvs&#10;PJOBKwVYFQ+THDPrL7yncxlrJSEcMjTQxNhnWoeqIYdh5nti0Y5+cBhlHWptB7xIuOv0c5Kk2mHL&#10;0tBgT+uGqr/y5Aws8SWt95/f8bhb/PyOa+L5ptwa8/Q4vr+BijTGu/n/emcFPxFaeUYm0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7jwMUAAADcAAAADwAAAAAAAAAA&#10;AAAAAAChAgAAZHJzL2Rvd25yZXYueG1sUEsFBgAAAAAEAAQA+QAAAJMDAAAAAA==&#10;" strokeweight="1.5pt">
                  <v:stroke endarrow="block"/>
                </v:line>
                <w10:anchorlock/>
              </v:group>
            </w:pict>
          </mc:Fallback>
        </mc:AlternateContent>
      </w:r>
    </w:p>
    <w:p w14:paraId="025650C4" w14:textId="77777777" w:rsidR="00144A7E" w:rsidRPr="00820E88" w:rsidRDefault="00C2509E" w:rsidP="004E2D2D">
      <w:pPr>
        <w:numPr>
          <w:ilvl w:val="0"/>
          <w:numId w:val="58"/>
        </w:numPr>
        <w:spacing w:before="0" w:after="0" w:line="360" w:lineRule="auto"/>
        <w:jc w:val="left"/>
        <w:rPr>
          <w:rFonts w:cs="Arial"/>
          <w:color w:val="000000"/>
        </w:rPr>
      </w:pPr>
      <w:r>
        <w:rPr>
          <w:rFonts w:cs="Arial"/>
          <w:noProof/>
          <w:color w:val="000000"/>
        </w:rPr>
        <mc:AlternateContent>
          <mc:Choice Requires="wpc">
            <w:drawing>
              <wp:inline distT="0" distB="0" distL="0" distR="0" wp14:anchorId="1371E65D" wp14:editId="139F4A71">
                <wp:extent cx="5791200" cy="1760855"/>
                <wp:effectExtent l="0" t="0" r="0" b="1270"/>
                <wp:docPr id="94" name="Полотно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3" name="Text Box 96"/>
                        <wps:cNvSpPr txBox="1">
                          <a:spLocks noChangeArrowheads="1"/>
                        </wps:cNvSpPr>
                        <wps:spPr bwMode="auto">
                          <a:xfrm>
                            <a:off x="456565" y="228600"/>
                            <a:ext cx="1029335" cy="457200"/>
                          </a:xfrm>
                          <a:prstGeom prst="rect">
                            <a:avLst/>
                          </a:prstGeom>
                          <a:solidFill>
                            <a:srgbClr val="FFFFFF"/>
                          </a:solidFill>
                          <a:ln w="12700">
                            <a:solidFill>
                              <a:srgbClr val="000000"/>
                            </a:solidFill>
                            <a:miter lim="800000"/>
                            <a:headEnd/>
                            <a:tailEnd/>
                          </a:ln>
                        </wps:spPr>
                        <wps:txbx>
                          <w:txbxContent>
                            <w:p w14:paraId="0560050D" w14:textId="77777777" w:rsidR="00AE0BC1" w:rsidRDefault="00AE0BC1" w:rsidP="00144A7E">
                              <w:pPr>
                                <w:jc w:val="center"/>
                              </w:pPr>
                              <w:r>
                                <w:t>Базовые</w:t>
                              </w:r>
                            </w:p>
                            <w:p w14:paraId="4FAE7A45" w14:textId="77777777" w:rsidR="00AE0BC1" w:rsidRDefault="00AE0BC1" w:rsidP="00144A7E">
                              <w:pPr>
                                <w:jc w:val="center"/>
                              </w:pPr>
                              <w:r>
                                <w:t>переменные</w:t>
                              </w:r>
                            </w:p>
                          </w:txbxContent>
                        </wps:txbx>
                        <wps:bodyPr rot="0" vert="horz" wrap="square" lIns="18000" tIns="10800" rIns="18000" bIns="10800" anchor="t" anchorCtr="0" upright="1">
                          <a:noAutofit/>
                        </wps:bodyPr>
                      </wps:wsp>
                      <wps:wsp>
                        <wps:cNvPr id="74" name="Text Box 97"/>
                        <wps:cNvSpPr txBox="1">
                          <a:spLocks noChangeArrowheads="1"/>
                        </wps:cNvSpPr>
                        <wps:spPr bwMode="auto">
                          <a:xfrm>
                            <a:off x="1714500" y="228600"/>
                            <a:ext cx="800100" cy="457200"/>
                          </a:xfrm>
                          <a:prstGeom prst="rect">
                            <a:avLst/>
                          </a:prstGeom>
                          <a:solidFill>
                            <a:srgbClr val="FFFFFF"/>
                          </a:solidFill>
                          <a:ln w="12700">
                            <a:solidFill>
                              <a:srgbClr val="000000"/>
                            </a:solidFill>
                            <a:miter lim="800000"/>
                            <a:headEnd/>
                            <a:tailEnd/>
                          </a:ln>
                        </wps:spPr>
                        <wps:txbx>
                          <w:txbxContent>
                            <w:p w14:paraId="4B24C06F" w14:textId="77777777" w:rsidR="00AE0BC1" w:rsidRDefault="00AE0BC1" w:rsidP="00144A7E">
                              <w:pPr>
                                <w:jc w:val="center"/>
                              </w:pPr>
                              <w:r>
                                <w:t>Действия</w:t>
                              </w:r>
                            </w:p>
                          </w:txbxContent>
                        </wps:txbx>
                        <wps:bodyPr rot="0" vert="horz" wrap="square" lIns="18000" tIns="10800" rIns="18000" bIns="10800" anchor="t" anchorCtr="0" upright="1">
                          <a:noAutofit/>
                        </wps:bodyPr>
                      </wps:wsp>
                      <wps:wsp>
                        <wps:cNvPr id="76" name="Text Box 98"/>
                        <wps:cNvSpPr txBox="1">
                          <a:spLocks noChangeArrowheads="1"/>
                        </wps:cNvSpPr>
                        <wps:spPr bwMode="auto">
                          <a:xfrm>
                            <a:off x="2743200" y="228600"/>
                            <a:ext cx="1028065" cy="457200"/>
                          </a:xfrm>
                          <a:prstGeom prst="rect">
                            <a:avLst/>
                          </a:prstGeom>
                          <a:solidFill>
                            <a:srgbClr val="FFFFFF"/>
                          </a:solidFill>
                          <a:ln w="12700">
                            <a:solidFill>
                              <a:srgbClr val="000000"/>
                            </a:solidFill>
                            <a:miter lim="800000"/>
                            <a:headEnd/>
                            <a:tailEnd/>
                          </a:ln>
                        </wps:spPr>
                        <wps:txbx>
                          <w:txbxContent>
                            <w:p w14:paraId="37616235" w14:textId="77777777" w:rsidR="00AE0BC1" w:rsidRDefault="00AE0BC1" w:rsidP="00144A7E">
                              <w:pPr>
                                <w:jc w:val="center"/>
                              </w:pPr>
                              <w:r>
                                <w:t>Последствия</w:t>
                              </w:r>
                            </w:p>
                          </w:txbxContent>
                        </wps:txbx>
                        <wps:bodyPr rot="0" vert="horz" wrap="square" lIns="18000" tIns="10800" rIns="18000" bIns="10800" anchor="t" anchorCtr="0" upright="1">
                          <a:noAutofit/>
                        </wps:bodyPr>
                      </wps:wsp>
                      <wps:wsp>
                        <wps:cNvPr id="77" name="Line 99"/>
                        <wps:cNvCnPr/>
                        <wps:spPr bwMode="auto">
                          <a:xfrm>
                            <a:off x="1485900" y="457200"/>
                            <a:ext cx="2286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100"/>
                        <wps:cNvCnPr/>
                        <wps:spPr bwMode="auto">
                          <a:xfrm>
                            <a:off x="2514600" y="457200"/>
                            <a:ext cx="228600" cy="6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101"/>
                        <wps:cNvCnPr/>
                        <wps:spPr bwMode="auto">
                          <a:xfrm flipV="1">
                            <a:off x="3771900" y="228600"/>
                            <a:ext cx="343535" cy="2286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102"/>
                        <wps:cNvCnPr/>
                        <wps:spPr bwMode="auto">
                          <a:xfrm>
                            <a:off x="3771900" y="457200"/>
                            <a:ext cx="343535" cy="2286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Text Box 103"/>
                        <wps:cNvSpPr txBox="1">
                          <a:spLocks noChangeArrowheads="1"/>
                        </wps:cNvSpPr>
                        <wps:spPr bwMode="auto">
                          <a:xfrm>
                            <a:off x="4115435" y="114300"/>
                            <a:ext cx="137096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82F8" w14:textId="77777777" w:rsidR="00AE0BC1" w:rsidRDefault="00AE0BC1" w:rsidP="00144A7E">
                              <w:pPr>
                                <w:rPr>
                                  <w:i/>
                                </w:rPr>
                              </w:pPr>
                              <w:r>
                                <w:rPr>
                                  <w:i/>
                                </w:rPr>
                                <w:t>Соответствие</w:t>
                              </w:r>
                            </w:p>
                          </w:txbxContent>
                        </wps:txbx>
                        <wps:bodyPr rot="0" vert="horz" wrap="square" lIns="91440" tIns="45720" rIns="91440" bIns="45720" anchor="t" anchorCtr="0" upright="1">
                          <a:noAutofit/>
                        </wps:bodyPr>
                      </wps:wsp>
                      <wps:wsp>
                        <wps:cNvPr id="82" name="Text Box 104"/>
                        <wps:cNvSpPr txBox="1">
                          <a:spLocks noChangeArrowheads="1"/>
                        </wps:cNvSpPr>
                        <wps:spPr bwMode="auto">
                          <a:xfrm>
                            <a:off x="4115435" y="571500"/>
                            <a:ext cx="137096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F1706" w14:textId="77777777" w:rsidR="00AE0BC1" w:rsidRDefault="00AE0BC1" w:rsidP="00144A7E">
                              <w:pPr>
                                <w:rPr>
                                  <w:i/>
                                </w:rPr>
                              </w:pPr>
                              <w:r>
                                <w:rPr>
                                  <w:i/>
                                </w:rPr>
                                <w:t>Несоответствие</w:t>
                              </w:r>
                            </w:p>
                          </w:txbxContent>
                        </wps:txbx>
                        <wps:bodyPr rot="0" vert="horz" wrap="square" lIns="18000" tIns="10800" rIns="18000" bIns="10800" anchor="t" anchorCtr="0" upright="1">
                          <a:noAutofit/>
                        </wps:bodyPr>
                      </wps:wsp>
                      <wps:wsp>
                        <wps:cNvPr id="83" name="Line 105"/>
                        <wps:cNvCnPr/>
                        <wps:spPr bwMode="auto">
                          <a:xfrm flipH="1">
                            <a:off x="4686300" y="60960"/>
                            <a:ext cx="1270" cy="1047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06"/>
                        <wps:cNvCnPr/>
                        <wps:spPr bwMode="auto">
                          <a:xfrm flipH="1">
                            <a:off x="1601470" y="60960"/>
                            <a:ext cx="30861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07"/>
                        <wps:cNvCnPr/>
                        <wps:spPr bwMode="auto">
                          <a:xfrm>
                            <a:off x="1600200" y="60960"/>
                            <a:ext cx="635"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108"/>
                        <wps:cNvCnPr/>
                        <wps:spPr bwMode="auto">
                          <a:xfrm>
                            <a:off x="5372100" y="685800"/>
                            <a:ext cx="3422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109"/>
                        <wps:cNvCnPr/>
                        <wps:spPr bwMode="auto">
                          <a:xfrm>
                            <a:off x="5714365" y="685800"/>
                            <a:ext cx="0" cy="102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110"/>
                        <wps:cNvCnPr/>
                        <wps:spPr bwMode="auto">
                          <a:xfrm flipH="1">
                            <a:off x="114300" y="1714500"/>
                            <a:ext cx="56000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1"/>
                        <wps:cNvCnPr/>
                        <wps:spPr bwMode="auto">
                          <a:xfrm flipV="1">
                            <a:off x="114300" y="457200"/>
                            <a:ext cx="0" cy="1257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112"/>
                        <wps:cNvCnPr/>
                        <wps:spPr bwMode="auto">
                          <a:xfrm>
                            <a:off x="114300" y="457200"/>
                            <a:ext cx="342265"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 o:spid="_x0000_s1111" editas="canvas" style="width:456pt;height:138.65pt;mso-position-horizontal-relative:char;mso-position-vertical-relative:line" coordsize="57912,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">
                <v:shape id="_x0000_s1112" type="#_x0000_t75" style="position:absolute;width:57912;height:17608;visibility:visible;mso-wrap-style:square">
                  <v:fill o:detectmouseclick="t"/>
                  <v:path o:connecttype="none"/>
                </v:shape>
                <v:shape id="Text Box 96" o:spid="_x0000_s1113" type="#_x0000_t202" style="position:absolute;left:4565;top:2286;width:1029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pRcQA&#10;AADbAAAADwAAAGRycy9kb3ducmV2LnhtbESPT2sCMRTE7wW/Q3iCt5pUoZXVKP6h4MVDV2F7fN08&#10;d5duXtYk1fXbN4WCx2FmfsMsVr1txZV8aBxreBkrEMSlMw1XGk7H9+cZiBCRDbaOScOdAqyWg6cF&#10;Zsbd+IOueaxEgnDIUEMdY5dJGcqaLIax64iTd3beYkzSV9J4vCW4beVEqVdpseG0UGNH25rK7/zH&#10;ajiovihU8enDBHezi/m6n9abXOvRsF/PQUTq4yP8394bDW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9aUXEAAAA2wAAAA8AAAAAAAAAAAAAAAAAmAIAAGRycy9k&#10;b3ducmV2LnhtbFBLBQYAAAAABAAEAPUAAACJAwAAAAA=&#10;" strokeweight="1pt">
                  <v:textbox inset=".5mm,.3mm,.5mm,.3mm">
                    <w:txbxContent>
                      <w:p w:rsidR="00AA431C" w:rsidRDefault="00AA431C" w:rsidP="00144A7E">
                        <w:pPr>
                          <w:jc w:val="center"/>
                        </w:pPr>
                        <w:r>
                          <w:t>Базовые</w:t>
                        </w:r>
                      </w:p>
                      <w:p w:rsidR="00AA431C" w:rsidRDefault="00AA431C" w:rsidP="00144A7E">
                        <w:pPr>
                          <w:jc w:val="center"/>
                        </w:pPr>
                        <w:r>
                          <w:t>переменные</w:t>
                        </w:r>
                      </w:p>
                    </w:txbxContent>
                  </v:textbox>
                </v:shape>
                <v:shape id="Text Box 97" o:spid="_x0000_s1114" type="#_x0000_t202" style="position:absolute;left:17145;top:2286;width:800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xMcQA&#10;AADbAAAADwAAAGRycy9kb3ducmV2LnhtbESPT2sCMRTE7wW/Q3iCt5pUpJXVKP6h4MVDV2F7fN08&#10;d5duXtYk1fXbN4WCx2FmfsMsVr1txZV8aBxreBkrEMSlMw1XGk7H9+cZiBCRDbaOScOdAqyWg6cF&#10;Zsbd+IOueaxEgnDIUEMdY5dJGcqaLIax64iTd3beYkzSV9J4vCW4beVEqVdpseG0UGNH25rK7/zH&#10;ajiovihU8enDBHezi/m6n9abXOvRsF/PQUTq4yP8394bDW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U8THEAAAA2wAAAA8AAAAAAAAAAAAAAAAAmAIAAGRycy9k&#10;b3ducmV2LnhtbFBLBQYAAAAABAAEAPUAAACJAwAAAAA=&#10;" strokeweight="1pt">
                  <v:textbox inset=".5mm,.3mm,.5mm,.3mm">
                    <w:txbxContent>
                      <w:p w:rsidR="00AA431C" w:rsidRDefault="00AA431C" w:rsidP="00144A7E">
                        <w:pPr>
                          <w:jc w:val="center"/>
                        </w:pPr>
                        <w:r>
                          <w:t>Действия</w:t>
                        </w:r>
                      </w:p>
                    </w:txbxContent>
                  </v:textbox>
                </v:shape>
                <v:shape id="Text Box 98" o:spid="_x0000_s1115" type="#_x0000_t202" style="position:absolute;left:27432;top:2286;width:1028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K3cQA&#10;AADbAAAADwAAAGRycy9kb3ducmV2LnhtbESPT2sCMRTE7wW/Q3hCbzXRg5WtUfyD0EsPXYXt8bl5&#10;7i5uXtYk6vrtm0LB4zAzv2Hmy9624kY+NI41jEcKBHHpTMOVhsN+9zYDESKywdYxaXhQgOVi8DLH&#10;zLg7f9Mtj5VIEA4Zaqhj7DIpQ1mTxTByHXHyTs5bjEn6ShqP9wS3rZwoNZUWG04LNXa0qak851er&#10;4Uv1RaGKHx8muJ1dzPFxWK1zrV+H/eoDRKQ+PsP/7U+j4X0Kf1/S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yt3EAAAA2wAAAA8AAAAAAAAAAAAAAAAAmAIAAGRycy9k&#10;b3ducmV2LnhtbFBLBQYAAAAABAAEAPUAAACJAwAAAAA=&#10;" strokeweight="1pt">
                  <v:textbox inset=".5mm,.3mm,.5mm,.3mm">
                    <w:txbxContent>
                      <w:p w:rsidR="00AA431C" w:rsidRDefault="00AA431C" w:rsidP="00144A7E">
                        <w:pPr>
                          <w:jc w:val="center"/>
                        </w:pPr>
                        <w:r>
                          <w:t>Последствия</w:t>
                        </w:r>
                      </w:p>
                    </w:txbxContent>
                  </v:textbox>
                </v:shape>
                <v:line id="Line 99" o:spid="_x0000_s1116" style="position:absolute;visibility:visible;mso-wrap-style:square" from="14859,4572" to="1714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wpcQAAADbAAAADwAAAGRycy9kb3ducmV2LnhtbESPQWuDQBSE74X8h+UFeqtrcqjFuEop&#10;GNoeAo0pJbeH+6IS9624W2P+fTZQ6HGYmW+YrJhNLyYaXWdZwSqKQRDXVnfcKDhU5dMLCOeRNfaW&#10;ScGVHBT54iHDVNsLf9G0940IEHYpKmi9H1IpXd2SQRfZgTh4Jzsa9EGOjdQjXgLc9HIdx8/SYMdh&#10;ocWB3lqqz/tfo6Ce3GSS9c+HLKnazsed/f5srFKPy/l1A8LT7P/Df+13rSBJ4P4l/AC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VfClxAAAANsAAAAPAAAAAAAAAAAA&#10;AAAAAKECAABkcnMvZG93bnJldi54bWxQSwUGAAAAAAQABAD5AAAAkgMAAAAA&#10;" strokeweight="1pt">
                  <v:stroke endarrow="block"/>
                </v:line>
                <v:line id="Line 100" o:spid="_x0000_s1117" style="position:absolute;visibility:visible;mso-wrap-style:square" from="25146,4572" to="27432,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pk170AAADbAAAADwAAAGRycy9kb3ducmV2LnhtbERPuwrCMBTdBf8hXMFNUx1UqlFEUNRB&#10;8IW4XZprW2xuShNr/XszCI6H854tGlOImiqXW1Yw6EcgiBOrc04VXM7r3gSE88gaC8uk4EMOFvN2&#10;a4axtm8+Un3yqQgh7GJUkHlfxlK6JCODrm9L4sA9bGXQB1ilUlf4DuGmkMMoGkmDOYeGDEtaZZQ8&#10;Ty+jIKldbcbD206u6bxp7gd73adWqW6nWU5BeGr8X/xzb7WCcRgb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nKZNe9AAAA2wAAAA8AAAAAAAAAAAAAAAAAoQIA&#10;AGRycy9kb3ducmV2LnhtbFBLBQYAAAAABAAEAPkAAACLAwAAAAA=&#10;" strokeweight="1pt">
                  <v:stroke endarrow="block"/>
                </v:line>
                <v:line id="Line 101" o:spid="_x0000_s1118" style="position:absolute;flip:y;visibility:visible;mso-wrap-style:square" from="37719,2286" to="4115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lzTMUAAADbAAAADwAAAGRycy9kb3ducmV2LnhtbESPQWvCQBSE7wX/w/IEb3VjCzamrlKE&#10;UlEomFZ6fck+s7HZtyG7avz33YLgcZiZb5j5sreNOFPna8cKJuMEBHHpdM2Vgu+v98cUhA/IGhvH&#10;pOBKHpaLwcMcM+0uvKNzHioRIewzVGBCaDMpfWnIoh+7ljh6B9dZDFF2ldQdXiLcNvIpSabSYs1x&#10;wWBLK0Plb36yCp7b9eZgdyb/+UyL9OO4L4pytVVqNOzfXkEE6sM9fGuvtYKXGf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lzTMUAAADbAAAADwAAAAAAAAAA&#10;AAAAAAChAgAAZHJzL2Rvd25yZXYueG1sUEsFBgAAAAAEAAQA+QAAAJMDAAAAAA==&#10;" strokeweight="1pt">
                  <v:stroke endarrow="block"/>
                </v:line>
                <v:line id="Line 102" o:spid="_x0000_s1119" style="position:absolute;visibility:visible;mso-wrap-style:square" from="37719,4572" to="4115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kY9r0AAADbAAAADwAAAGRycy9kb3ducmV2LnhtbERPuwrCMBTdBf8hXMFNUx1UqlFEUNRB&#10;8IW4XZprW2xuShNr/XszCI6H854tGlOImiqXW1Yw6EcgiBOrc04VXM7r3gSE88gaC8uk4EMOFvN2&#10;a4axtm8+Un3yqQgh7GJUkHlfxlK6JCODrm9L4sA9bGXQB1ilUlf4DuGmkMMoGkmDOYeGDEtaZZQ8&#10;Ty+jIKldbcbD206u6bxp7gd73adWqW6nWU5BeGr8X/xzb7WCSVgf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JpGPa9AAAA2wAAAA8AAAAAAAAAAAAAAAAAoQIA&#10;AGRycy9kb3ducmV2LnhtbFBLBQYAAAAABAAEAPkAAACLAwAAAAA=&#10;" strokeweight="1pt">
                  <v:stroke endarrow="block"/>
                </v:line>
                <v:shape id="Text Box 103" o:spid="_x0000_s1120" type="#_x0000_t202" style="position:absolute;left:41154;top:1143;width:1371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AA431C" w:rsidRDefault="00AA431C" w:rsidP="00144A7E">
                        <w:pPr>
                          <w:rPr>
                            <w:i/>
                          </w:rPr>
                        </w:pPr>
                        <w:r>
                          <w:rPr>
                            <w:i/>
                          </w:rPr>
                          <w:t>Соответствие</w:t>
                        </w:r>
                      </w:p>
                    </w:txbxContent>
                  </v:textbox>
                </v:shape>
                <v:shape id="Text Box 104" o:spid="_x0000_s1121" type="#_x0000_t202" style="position:absolute;left:41154;top:5715;width:1371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3G+sAA&#10;AADbAAAADwAAAGRycy9kb3ducmV2LnhtbESPQWvCQBSE7wX/w/IEb3WjLSLRVaqk4LUqnh/ZZzY1&#10;723Irhr/vSsUehxm5htmue65UTfqQu3FwGScgSIpva2lMnA8fL/PQYWIYrHxQgYeFGC9GrwtMbf+&#10;Lj9028dKJYiEHA24GNtc61A6Ygxj35Ik7+w7xphkV2nb4T3BudHTLJtpxlrSgsOWto7Ky/7KBorw&#10;e/6cFDv+4PqEmt3FXjeFMaNh/7UAFamP/+G/9s4amE/h9SX9AL1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3G+sAAAADbAAAADwAAAAAAAAAAAAAAAACYAgAAZHJzL2Rvd25y&#10;ZXYueG1sUEsFBgAAAAAEAAQA9QAAAIUDAAAAAA==&#10;" stroked="f">
                  <v:textbox inset=".5mm,.3mm,.5mm,.3mm">
                    <w:txbxContent>
                      <w:p w:rsidR="00AA431C" w:rsidRDefault="00AA431C" w:rsidP="00144A7E">
                        <w:pPr>
                          <w:rPr>
                            <w:i/>
                          </w:rPr>
                        </w:pPr>
                        <w:r>
                          <w:rPr>
                            <w:i/>
                          </w:rPr>
                          <w:t>Несоответствие</w:t>
                        </w:r>
                      </w:p>
                    </w:txbxContent>
                  </v:textbox>
                </v:shape>
                <v:line id="Line 105" o:spid="_x0000_s1122" style="position:absolute;flip:x;visibility:visible;mso-wrap-style:square" from="46863,609" to="46875,1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PwZcUAAADbAAAADwAAAGRycy9kb3ducmV2LnhtbESPS2vCQBSF94L/YbhCN0UnthA0ZpQi&#10;FEqhi0ZB3V0yt3k0cydkJo/++06h4PJwHh8nPUymEQN1rrKsYL2KQBDnVldcKDifXpcbEM4ja2ws&#10;k4IfcnDYz2cpJtqO/ElD5gsRRtglqKD0vk2kdHlJBt3KtsTB+7KdQR9kV0jd4RjGTSOfoiiWBisO&#10;hBJbOpaUf2e9CZD6WNw+asov20v7Psbrx/F67ZV6WEwvOxCeJn8P/7fftILNM/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PwZcUAAADbAAAADwAAAAAAAAAA&#10;AAAAAAChAgAAZHJzL2Rvd25yZXYueG1sUEsFBgAAAAAEAAQA+QAAAJMDAAAAAA==&#10;" strokeweight="1pt"/>
                <v:line id="Line 106" o:spid="_x0000_s1123" style="position:absolute;flip:x;visibility:visible;mso-wrap-style:square" from="16014,609" to="468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Line 107" o:spid="_x0000_s1124" style="position:absolute;visibility:visible;mso-wrap-style:square" from="16002,609" to="1600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108" o:spid="_x0000_s1125" style="position:absolute;visibility:visible;mso-wrap-style:square" from="53721,6858" to="5714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8BsMAAADbAAAADwAAAGRycy9kb3ducmV2LnhtbESPT4vCMBTE7wt+h/AEb2uqgkg1igj+&#10;YW/bFcHbo3m2tc1LTVLtfvvNwsIeh5n5DbPa9KYRT3K+sqxgMk5AEOdWV1woOH/t3xcgfEDW2Fgm&#10;Bd/kYbMevK0w1fbFn/TMQiEihH2KCsoQ2lRKn5dk0I9tSxy9m3UGQ5SukNrhK8JNI6dJMpcGK44L&#10;Jba0Kymvs84ouHQZX+/13jXYHY7H2+VR+9mHUqNhv12CCNSH//Bf+6QVLObw+yX+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KvAbDAAAA2wAAAA8AAAAAAAAAAAAA&#10;AAAAoQIAAGRycy9kb3ducmV2LnhtbFBLBQYAAAAABAAEAPkAAACRAwAAAAA=&#10;" strokeweight="1.5pt"/>
                <v:line id="Line 109" o:spid="_x0000_s1126" style="position:absolute;visibility:visible;mso-wrap-style:square" from="57143,6858" to="57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GZ3DAAAA2wAAAA8AAAAAAAAAAAAA&#10;AAAAoQIAAGRycy9kb3ducmV2LnhtbFBLBQYAAAAABAAEAPkAAACRAwAAAAA=&#10;" strokeweight="1.5pt"/>
                <v:line id="Line 110" o:spid="_x0000_s1127" style="position:absolute;flip:x;visibility:visible;mso-wrap-style:square" from="1143,17145" to="57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mH9b8AAADbAAAADwAAAGRycy9kb3ducmV2LnhtbERPy4rCMBTdC/MP4Qqz01QXIh1jEaGg&#10;OIvxAW4vzW1TprkpScbWv58sBJeH894Uo+3Eg3xoHStYzDMQxJXTLTcKbtdytgYRIrLGzjEpeFKA&#10;Yvsx2WCu3cBnelxiI1IIhxwVmBj7XMpQGbIY5q4nTlztvMWYoG+k9jikcNvJZZatpMWWU4PBnvaG&#10;qt/Ln1Ugj6fhx5fLW93Uh97dj+Z7NYxKfU7H3ReISGN8i1/ug1awTmPTl/QD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FmH9b8AAADbAAAADwAAAAAAAAAAAAAAAACh&#10;AgAAZHJzL2Rvd25yZXYueG1sUEsFBgAAAAAEAAQA+QAAAI0DAAAAAA==&#10;" strokeweight="1.5pt"/>
                <v:line id="Line 111" o:spid="_x0000_s1128" style="position:absolute;flip:y;visibility:visible;mso-wrap-style:square" from="1143,4572" to="1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ibsIAAADbAAAADwAAAGRycy9kb3ducmV2LnhtbESPT4vCMBTE7wt+h/AEb2u6HkSrUZYF&#10;QdHD+ge8PprXpmzzUpJo67c3C4LHYWZ+wyzXvW3EnXyoHSv4GmcgiAuna64UXM6bzxmIEJE1No5J&#10;wYMCrFeDjyXm2nV8pPspViJBOOSowMTY5lKGwpDFMHYtcfJK5y3GJH0ltccuwW0jJ1k2lRZrTgsG&#10;W/oxVPydblaB3O27X7+ZXMqq3LbuujOHadcrNRr23wsQkfr4Dr/aW61gNof/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UibsIAAADbAAAADwAAAAAAAAAAAAAA&#10;AAChAgAAZHJzL2Rvd25yZXYueG1sUEsFBgAAAAAEAAQA+QAAAJADAAAAAA==&#10;" strokeweight="1.5pt"/>
                <v:line id="Line 112" o:spid="_x0000_s1129" style="position:absolute;visibility:visible;mso-wrap-style:square" from="1143,4572" to="456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isAAAADbAAAADwAAAGRycy9kb3ducmV2LnhtbERPuY7CMBDtkfYfrFmJDhxOsdkYhJA4&#10;GgoCBXSjeHLsxuMoNhD+fl2sRPn07mTVmVo8qHWVZQWjYQSCOLO64kLB5bwdLEA4j6yxtkwKXuRg&#10;tfzoJRhr++QTPVJfiBDCLkYFpfdNLKXLSjLohrYhDlxuW4M+wLaQusVnCDe1HEfRXBqsODSU2NCm&#10;pOw3vRsFM5zMi9Px6vPD9PbTbYhHu3SvVP+zW3+D8NT5t/jffdAKvsL68CX8ALn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fPorAAAAA2wAAAA8AAAAAAAAAAAAAAAAA&#10;oQIAAGRycy9kb3ducmV2LnhtbFBLBQYAAAAABAAEAPkAAACOAwAAAAA=&#10;" strokeweight="1.5pt">
                  <v:stroke endarrow="block"/>
                </v:line>
                <w10:anchorlock/>
              </v:group>
            </w:pict>
          </mc:Fallback>
        </mc:AlternateContent>
      </w:r>
    </w:p>
    <w:p w14:paraId="44652F6B" w14:textId="77777777" w:rsidR="00144A7E" w:rsidRPr="00820E88" w:rsidRDefault="00C2509E" w:rsidP="004E2D2D">
      <w:pPr>
        <w:numPr>
          <w:ilvl w:val="0"/>
          <w:numId w:val="58"/>
        </w:numPr>
        <w:spacing w:before="0" w:after="0" w:line="360" w:lineRule="auto"/>
        <w:jc w:val="left"/>
        <w:rPr>
          <w:rFonts w:cs="Arial"/>
          <w:color w:val="000000"/>
        </w:rPr>
      </w:pPr>
      <w:r>
        <w:rPr>
          <w:rFonts w:cs="Arial"/>
          <w:noProof/>
          <w:color w:val="000000"/>
        </w:rPr>
        <mc:AlternateContent>
          <mc:Choice Requires="wpc">
            <w:drawing>
              <wp:inline distT="0" distB="0" distL="0" distR="0" wp14:anchorId="60F77D8E" wp14:editId="1198ACBF">
                <wp:extent cx="5784215" cy="1846580"/>
                <wp:effectExtent l="0" t="0" r="0" b="127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Text Box 77"/>
                        <wps:cNvSpPr txBox="1">
                          <a:spLocks noChangeArrowheads="1"/>
                        </wps:cNvSpPr>
                        <wps:spPr bwMode="auto">
                          <a:xfrm>
                            <a:off x="456565" y="228600"/>
                            <a:ext cx="1029335" cy="457200"/>
                          </a:xfrm>
                          <a:prstGeom prst="rect">
                            <a:avLst/>
                          </a:prstGeom>
                          <a:solidFill>
                            <a:srgbClr val="FFFFFF"/>
                          </a:solidFill>
                          <a:ln w="12700">
                            <a:solidFill>
                              <a:srgbClr val="000000"/>
                            </a:solidFill>
                            <a:miter lim="800000"/>
                            <a:headEnd/>
                            <a:tailEnd/>
                          </a:ln>
                        </wps:spPr>
                        <wps:txbx>
                          <w:txbxContent>
                            <w:p w14:paraId="426AAB26" w14:textId="77777777" w:rsidR="00AE0BC1" w:rsidRDefault="00AE0BC1" w:rsidP="00144A7E">
                              <w:pPr>
                                <w:jc w:val="center"/>
                              </w:pPr>
                              <w:r>
                                <w:t>Парадигма</w:t>
                              </w:r>
                            </w:p>
                          </w:txbxContent>
                        </wps:txbx>
                        <wps:bodyPr rot="0" vert="horz" wrap="square" lIns="18000" tIns="10800" rIns="18000" bIns="10800" anchor="t" anchorCtr="0" upright="1">
                          <a:noAutofit/>
                        </wps:bodyPr>
                      </wps:wsp>
                      <wps:wsp>
                        <wps:cNvPr id="5" name="Text Box 78"/>
                        <wps:cNvSpPr txBox="1">
                          <a:spLocks noChangeArrowheads="1"/>
                        </wps:cNvSpPr>
                        <wps:spPr bwMode="auto">
                          <a:xfrm>
                            <a:off x="1714500" y="228600"/>
                            <a:ext cx="800100" cy="457200"/>
                          </a:xfrm>
                          <a:prstGeom prst="rect">
                            <a:avLst/>
                          </a:prstGeom>
                          <a:solidFill>
                            <a:srgbClr val="FFFFFF"/>
                          </a:solidFill>
                          <a:ln w="12700">
                            <a:solidFill>
                              <a:srgbClr val="000000"/>
                            </a:solidFill>
                            <a:miter lim="800000"/>
                            <a:headEnd/>
                            <a:tailEnd/>
                          </a:ln>
                        </wps:spPr>
                        <wps:txbx>
                          <w:txbxContent>
                            <w:p w14:paraId="2E075C28" w14:textId="77777777" w:rsidR="00AE0BC1" w:rsidRDefault="00AE0BC1" w:rsidP="00144A7E">
                              <w:pPr>
                                <w:jc w:val="center"/>
                              </w:pPr>
                              <w:r>
                                <w:t>Причины</w:t>
                              </w:r>
                            </w:p>
                          </w:txbxContent>
                        </wps:txbx>
                        <wps:bodyPr rot="0" vert="horz" wrap="square" lIns="18000" tIns="10800" rIns="18000" bIns="10800" anchor="t" anchorCtr="0" upright="1">
                          <a:noAutofit/>
                        </wps:bodyPr>
                      </wps:wsp>
                      <wps:wsp>
                        <wps:cNvPr id="46" name="Text Box 79"/>
                        <wps:cNvSpPr txBox="1">
                          <a:spLocks noChangeArrowheads="1"/>
                        </wps:cNvSpPr>
                        <wps:spPr bwMode="auto">
                          <a:xfrm>
                            <a:off x="2743200" y="228600"/>
                            <a:ext cx="1028065" cy="457200"/>
                          </a:xfrm>
                          <a:prstGeom prst="rect">
                            <a:avLst/>
                          </a:prstGeom>
                          <a:solidFill>
                            <a:srgbClr val="FFFFFF"/>
                          </a:solidFill>
                          <a:ln w="12700">
                            <a:solidFill>
                              <a:srgbClr val="000000"/>
                            </a:solidFill>
                            <a:miter lim="800000"/>
                            <a:headEnd/>
                            <a:tailEnd/>
                          </a:ln>
                        </wps:spPr>
                        <wps:txbx>
                          <w:txbxContent>
                            <w:p w14:paraId="70C2C432" w14:textId="77777777" w:rsidR="00AE0BC1" w:rsidRDefault="00AE0BC1" w:rsidP="00144A7E">
                              <w:pPr>
                                <w:jc w:val="center"/>
                              </w:pPr>
                              <w:r>
                                <w:t>Следствия</w:t>
                              </w:r>
                            </w:p>
                          </w:txbxContent>
                        </wps:txbx>
                        <wps:bodyPr rot="0" vert="horz" wrap="square" lIns="18000" tIns="10800" rIns="18000" bIns="10800" anchor="t" anchorCtr="0" upright="1">
                          <a:noAutofit/>
                        </wps:bodyPr>
                      </wps:wsp>
                      <wps:wsp>
                        <wps:cNvPr id="48" name="Line 80"/>
                        <wps:cNvCnPr/>
                        <wps:spPr bwMode="auto">
                          <a:xfrm>
                            <a:off x="1485900" y="457200"/>
                            <a:ext cx="2286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81"/>
                        <wps:cNvCnPr/>
                        <wps:spPr bwMode="auto">
                          <a:xfrm>
                            <a:off x="2514600" y="457200"/>
                            <a:ext cx="228600" cy="6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82"/>
                        <wps:cNvCnPr/>
                        <wps:spPr bwMode="auto">
                          <a:xfrm flipV="1">
                            <a:off x="3771900" y="228600"/>
                            <a:ext cx="343535" cy="2286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83"/>
                        <wps:cNvCnPr/>
                        <wps:spPr bwMode="auto">
                          <a:xfrm>
                            <a:off x="3771900" y="457200"/>
                            <a:ext cx="343535" cy="2286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84"/>
                        <wps:cNvSpPr txBox="1">
                          <a:spLocks noChangeArrowheads="1"/>
                        </wps:cNvSpPr>
                        <wps:spPr bwMode="auto">
                          <a:xfrm>
                            <a:off x="4115435" y="114300"/>
                            <a:ext cx="150431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54414" w14:textId="77777777" w:rsidR="00AE0BC1" w:rsidRDefault="00AE0BC1" w:rsidP="00144A7E">
                              <w:pPr>
                                <w:rPr>
                                  <w:i/>
                                </w:rPr>
                              </w:pPr>
                              <w:r>
                                <w:rPr>
                                  <w:i/>
                                </w:rPr>
                                <w:t>Соответствие</w:t>
                              </w:r>
                            </w:p>
                          </w:txbxContent>
                        </wps:txbx>
                        <wps:bodyPr rot="0" vert="horz" wrap="square" lIns="91440" tIns="45720" rIns="91440" bIns="45720" anchor="t" anchorCtr="0" upright="1">
                          <a:noAutofit/>
                        </wps:bodyPr>
                      </wps:wsp>
                      <wps:wsp>
                        <wps:cNvPr id="62" name="Text Box 85"/>
                        <wps:cNvSpPr txBox="1">
                          <a:spLocks noChangeArrowheads="1"/>
                        </wps:cNvSpPr>
                        <wps:spPr bwMode="auto">
                          <a:xfrm>
                            <a:off x="4115435" y="571500"/>
                            <a:ext cx="137096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4E286" w14:textId="77777777" w:rsidR="00AE0BC1" w:rsidRDefault="00AE0BC1" w:rsidP="00144A7E">
                              <w:pPr>
                                <w:rPr>
                                  <w:i/>
                                </w:rPr>
                              </w:pPr>
                              <w:r>
                                <w:rPr>
                                  <w:i/>
                                </w:rPr>
                                <w:t>Несоответствие</w:t>
                              </w:r>
                            </w:p>
                          </w:txbxContent>
                        </wps:txbx>
                        <wps:bodyPr rot="0" vert="horz" wrap="square" lIns="18000" tIns="10800" rIns="18000" bIns="10800" anchor="t" anchorCtr="0" upright="1">
                          <a:noAutofit/>
                        </wps:bodyPr>
                      </wps:wsp>
                      <wps:wsp>
                        <wps:cNvPr id="65" name="Line 86"/>
                        <wps:cNvCnPr/>
                        <wps:spPr bwMode="auto">
                          <a:xfrm>
                            <a:off x="4686300" y="800100"/>
                            <a:ext cx="1270" cy="342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87"/>
                        <wps:cNvCnPr/>
                        <wps:spPr bwMode="auto">
                          <a:xfrm flipH="1">
                            <a:off x="1600200" y="114300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88"/>
                        <wps:cNvCnPr/>
                        <wps:spPr bwMode="auto">
                          <a:xfrm flipV="1">
                            <a:off x="1600200" y="45720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89"/>
                        <wps:cNvCnPr/>
                        <wps:spPr bwMode="auto">
                          <a:xfrm>
                            <a:off x="5372100" y="685800"/>
                            <a:ext cx="3422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90"/>
                        <wps:cNvCnPr/>
                        <wps:spPr bwMode="auto">
                          <a:xfrm>
                            <a:off x="5714365" y="685800"/>
                            <a:ext cx="0" cy="10287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Line 91"/>
                        <wps:cNvCnPr/>
                        <wps:spPr bwMode="auto">
                          <a:xfrm flipH="1">
                            <a:off x="114300" y="1714500"/>
                            <a:ext cx="56000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92"/>
                        <wps:cNvCnPr/>
                        <wps:spPr bwMode="auto">
                          <a:xfrm flipV="1">
                            <a:off x="114300" y="457200"/>
                            <a:ext cx="0" cy="12573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 name="Line 93"/>
                        <wps:cNvCnPr/>
                        <wps:spPr bwMode="auto">
                          <a:xfrm>
                            <a:off x="114300" y="457200"/>
                            <a:ext cx="342265"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5" o:spid="_x0000_s1130" editas="canvas" style="width:455.45pt;height:145.4pt;mso-position-horizontal-relative:char;mso-position-vertical-relative:line" coordsize="57842,18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">
                <v:shape id="_x0000_s1131" type="#_x0000_t75" style="position:absolute;width:57842;height:18465;visibility:visible;mso-wrap-style:square">
                  <v:fill o:detectmouseclick="t"/>
                  <v:path o:connecttype="none"/>
                </v:shape>
                <v:shape id="Text Box 77" o:spid="_x0000_s1132" type="#_x0000_t202" style="position:absolute;left:4565;top:2286;width:1029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xa8IA&#10;AADaAAAADwAAAGRycy9kb3ducmV2LnhtbESPQWsCMRSE7wX/Q3hCbzVRSpHVKGopeOmhW2E9PjfP&#10;3cXNy5pEXf99Iwg9DjPzDTNf9rYVV/KhcaxhPFIgiEtnGq407H6/3qYgQkQ22DomDXcKsFwMXuaY&#10;GXfjH7rmsRIJwiFDDXWMXSZlKGuyGEauI07e0XmLMUlfSePxluC2lROlPqTFhtNCjR1taipP+cVq&#10;+FZ9Uahi78MEP6dnc7jvVutc69dhv5qBiNTH//CzvTUa3uFxJd0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7FrwgAAANoAAAAPAAAAAAAAAAAAAAAAAJgCAABkcnMvZG93&#10;bnJldi54bWxQSwUGAAAAAAQABAD1AAAAhwMAAAAA&#10;" strokeweight="1pt">
                  <v:textbox inset=".5mm,.3mm,.5mm,.3mm">
                    <w:txbxContent>
                      <w:p w:rsidR="00AA431C" w:rsidRDefault="00AA431C" w:rsidP="00144A7E">
                        <w:pPr>
                          <w:jc w:val="center"/>
                        </w:pPr>
                        <w:r>
                          <w:t>Парадигма</w:t>
                        </w:r>
                      </w:p>
                    </w:txbxContent>
                  </v:textbox>
                </v:shape>
                <v:shape id="Text Box 78" o:spid="_x0000_s1133" type="#_x0000_t202" style="position:absolute;left:17145;top:2286;width:800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U8MIA&#10;AADaAAAADwAAAGRycy9kb3ducmV2LnhtbESPQWsCMRSE7wX/Q3hCbzVRaJHVKGopeOmhW2E9PjfP&#10;3cXNy5pEXf99Iwg9DjPzDTNf9rYVV/KhcaxhPFIgiEtnGq407H6/3qYgQkQ22DomDXcKsFwMXuaY&#10;GXfjH7rmsRIJwiFDDXWMXSZlKGuyGEauI07e0XmLMUlfSePxluC2lROlPqTFhtNCjR1taipP+cVq&#10;+FZ9Uahi78MEP6dnc7jvVutc69dhv5qBiNTH//CzvTUa3uFxJd0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xTwwgAAANoAAAAPAAAAAAAAAAAAAAAAAJgCAABkcnMvZG93&#10;bnJldi54bWxQSwUGAAAAAAQABAD1AAAAhwMAAAAA&#10;" strokeweight="1pt">
                  <v:textbox inset=".5mm,.3mm,.5mm,.3mm">
                    <w:txbxContent>
                      <w:p w:rsidR="00AA431C" w:rsidRDefault="00AA431C" w:rsidP="00144A7E">
                        <w:pPr>
                          <w:jc w:val="center"/>
                        </w:pPr>
                        <w:r>
                          <w:t>Причины</w:t>
                        </w:r>
                      </w:p>
                    </w:txbxContent>
                  </v:textbox>
                </v:shape>
                <v:shape id="Text Box 79" o:spid="_x0000_s1134" type="#_x0000_t202" style="position:absolute;left:27432;top:2286;width:1028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AA431C" w:rsidRDefault="00AA431C" w:rsidP="00144A7E">
                        <w:pPr>
                          <w:jc w:val="center"/>
                        </w:pPr>
                        <w:r>
                          <w:t>Следствия</w:t>
                        </w:r>
                      </w:p>
                    </w:txbxContent>
                  </v:textbox>
                </v:shape>
                <v:line id="Line 80" o:spid="_x0000_s1135" style="position:absolute;visibility:visible;mso-wrap-style:square" from="14859,4572" to="1714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line id="Line 81" o:spid="_x0000_s1136" style="position:absolute;visibility:visible;mso-wrap-style:square" from="25146,4572" to="27432,4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line id="Line 82" o:spid="_x0000_s1137" style="position:absolute;flip:y;visibility:visible;mso-wrap-style:square" from="37719,2286" to="4115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i9XcQAAADbAAAADwAAAGRycy9kb3ducmV2LnhtbESPQWvCQBSE7wX/w/IEb3VTpSVEVymC&#10;KBYE0xavL9lnNm32bciuGv+9KxR6HGbmG2a+7G0jLtT52rGCl3ECgrh0uuZKwdfn+jkF4QOyxsYx&#10;KbiRh+Vi8DTHTLsrH+iSh0pECPsMFZgQ2kxKXxqy6MeuJY7eyXUWQ5RdJXWH1wi3jZwkyZu0WHNc&#10;MNjSylD5m5+tgmm73Z3sweTHfVqkm5/voihXH0qNhv37DESgPvyH/9pbreB1A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L1dxAAAANsAAAAPAAAAAAAAAAAA&#10;AAAAAKECAABkcnMvZG93bnJldi54bWxQSwUGAAAAAAQABAD5AAAAkgMAAAAA&#10;" strokeweight="1pt">
                  <v:stroke endarrow="block"/>
                </v:line>
                <v:line id="Line 83" o:spid="_x0000_s1138" style="position:absolute;visibility:visible;mso-wrap-style:square" from="37719,4572" to="4115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6XKcMAAADbAAAADwAAAGRycy9kb3ducmV2LnhtbESPT4vCMBTE7wt+h/AEb2tqwd2lGosI&#10;iu5BWP8g3h7Nsy02L6WJtX57Iwh7HGbmN8w07UwlWmpcaVnBaBiBIM6sLjlXcNgvP39AOI+ssbJM&#10;Ch7kIJ31PqaYaHvnP2p3PhcBwi5BBYX3dSKlywoy6Ia2Jg7exTYGfZBNLnWD9wA3lYyj6EsaLDks&#10;FFjToqDsursZBVnrWvMdnzZySftVd97a429ulRr0u/kEhKfO/4ff7bVWMB7D6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lynDAAAA2wAAAA8AAAAAAAAAAAAA&#10;AAAAoQIAAGRycy9kb3ducmV2LnhtbFBLBQYAAAAABAAEAPkAAACRAwAAAAA=&#10;" strokeweight="1pt">
                  <v:stroke endarrow="block"/>
                </v:line>
                <v:shape id="Text Box 84" o:spid="_x0000_s1139" type="#_x0000_t202" style="position:absolute;left:41154;top:1143;width:1504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AA431C" w:rsidRDefault="00AA431C" w:rsidP="00144A7E">
                        <w:pPr>
                          <w:rPr>
                            <w:i/>
                          </w:rPr>
                        </w:pPr>
                        <w:r>
                          <w:rPr>
                            <w:i/>
                          </w:rPr>
                          <w:t>Соответствие</w:t>
                        </w:r>
                      </w:p>
                    </w:txbxContent>
                  </v:textbox>
                </v:shape>
                <v:shape id="Text Box 85" o:spid="_x0000_s1140" type="#_x0000_t202" style="position:absolute;left:41154;top:5715;width:1371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gAMAA&#10;AADbAAAADwAAAGRycy9kb3ducmV2LnhtbESPQWvCQBSE7wX/w/KE3pqNtohEV1GJ4LVWPD+yz2w0&#10;723Irpr++26h0OMwM98wy/XArXpQHxovBiZZDoqk8raR2sDpa/82BxUiisXWCxn4pgDr1ehliYX1&#10;T/mkxzHWKkEkFGjAxdgVWofKEWPIfEeSvIvvGWOSfa1tj88E51ZP83ymGRtJCw472jmqbsc7GyjD&#10;9fIxKQ/8zs0ZNbubvW9LY17Hw2YBKtIQ/8N/7YM1MJvC75f0A/Tq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EgAMAAAADbAAAADwAAAAAAAAAAAAAAAACYAgAAZHJzL2Rvd25y&#10;ZXYueG1sUEsFBgAAAAAEAAQA9QAAAIUDAAAAAA==&#10;" stroked="f">
                  <v:textbox inset=".5mm,.3mm,.5mm,.3mm">
                    <w:txbxContent>
                      <w:p w:rsidR="00AA431C" w:rsidRDefault="00AA431C" w:rsidP="00144A7E">
                        <w:pPr>
                          <w:rPr>
                            <w:i/>
                          </w:rPr>
                        </w:pPr>
                        <w:r>
                          <w:rPr>
                            <w:i/>
                          </w:rPr>
                          <w:t>Несоответствие</w:t>
                        </w:r>
                      </w:p>
                    </w:txbxContent>
                  </v:textbox>
                </v:shape>
                <v:line id="Line 86" o:spid="_x0000_s1141" style="position:absolute;visibility:visible;mso-wrap-style:square" from="46863,8001" to="4687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87" o:spid="_x0000_s1142" style="position:absolute;flip:x;visibility:visible;mso-wrap-style:square" from="16002,11430" to="46863,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line id="Line 88" o:spid="_x0000_s1143" style="position:absolute;flip:y;visibility:visible;mso-wrap-style:square" from="16002,4572" to="1600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je8QAAADbAAAADwAAAGRycy9kb3ducmV2LnhtbESPT2vCQBDF74V+h2UKvQTdtILV6Cr9&#10;JwjSg9GDxyE7JsHsbMhONf32riD0+Hjzfm/efNm7Rp2pC7VnAy/DFBRx4W3NpYH9bjWYgAqCbLHx&#10;TAb+KMBy8fgwx8z6C2/pnEupIoRDhgYqkTbTOhQVOQxD3xJH7+g7hxJlV2rb4SXCXaNf03SsHdYc&#10;Gyps6bOi4pT/uvjG6oe/RqPkw+kkmdL3QTapFmOen/r3GSihXv6P7+m1NTB+g9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8GN7xAAAANsAAAAPAAAAAAAAAAAA&#10;AAAAAKECAABkcnMvZG93bnJldi54bWxQSwUGAAAAAAQABAD5AAAAkgMAAAAA&#10;">
                  <v:stroke endarrow="block"/>
                </v:line>
                <v:line id="Line 89" o:spid="_x0000_s1144" style="position:absolute;visibility:visible;mso-wrap-style:square" from="53721,6858" to="5714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VrFcEAAADbAAAADwAAAGRycy9kb3ducmV2LnhtbERPz2vCMBS+D/wfwhN2W9NtIKMaZQzU&#10;sds6KXh7NM+ma/NSk1S7/345CB4/vt+rzWR7cSEfWscKnrMcBHHtdMuNgsPP9ukNRIjIGnvHpOCP&#10;AmzWs4cVFtpd+ZsuZWxECuFQoAIT41BIGWpDFkPmBuLEnZy3GBP0jdQerync9vIlzxfSYsupweBA&#10;H4bqrhytgmos+fjbbX2P426/P1XnLrx+KfU4n96XICJN8S6+uT+1gkUam76k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VWsVwQAAANsAAAAPAAAAAAAAAAAAAAAA&#10;AKECAABkcnMvZG93bnJldi54bWxQSwUGAAAAAAQABAD5AAAAjwMAAAAA&#10;" strokeweight="1.5pt"/>
                <v:line id="Line 90" o:spid="_x0000_s1145" style="position:absolute;visibility:visible;mso-wrap-style:square" from="57143,6858" to="57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nOjsMAAADbAAAADwAAAGRycy9kb3ducmV2LnhtbESPQWvCQBSE7wX/w/KE3urGClKjq4ig&#10;Fm+NInh7ZJ9JTPZturvR+O+7hUKPw8x8wyxWvWnEnZyvLCsYjxIQxLnVFRcKTsft2wcIH5A1NpZJ&#10;wZM8rJaDlwWm2j74i+5ZKESEsE9RQRlCm0rp85IM+pFtiaN3tc5giNIVUjt8RLhp5HuSTKXBiuNC&#10;iS1tSsrrrDMKzl3Gl1u9dQ12u/3+ev6u/eSg1OuwX89BBOrDf/iv/akVTGf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Zzo7DAAAA2wAAAA8AAAAAAAAAAAAA&#10;AAAAoQIAAGRycy9kb3ducmV2LnhtbFBLBQYAAAAABAAEAPkAAACRAwAAAAA=&#10;" strokeweight="1.5pt"/>
                <v:line id="Line 91" o:spid="_x0000_s1146" style="position:absolute;flip:x;visibility:visible;mso-wrap-style:square" from="1143,17145" to="57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1MEAAADbAAAADwAAAGRycy9kb3ducmV2LnhtbERPPWvDMBDdA/kP4gLdErkZ3OJGCaVg&#10;cGiHJjF0PayzZWqdjKTa7r+vhkLGx/s+nBY7iIl86B0reNxlIIgbp3vuFNS3cvsMIkRkjYNjUvBL&#10;AU7H9eqAhXYzX2i6xk6kEA4FKjAxjoWUoTFkMezcSJy41nmLMUHfSe1xTuF2kPssy6XFnlODwZHe&#10;DDXf1x+rQJ7f509f7uu2a6vRfZ3NRz4vSj1sltcXEJGWeBf/uyut4CmtT1/SD5DH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vUwQAAANsAAAAPAAAAAAAAAAAAAAAA&#10;AKECAABkcnMvZG93bnJldi54bWxQSwUGAAAAAAQABAD5AAAAjwMAAAAA&#10;" strokeweight="1.5pt"/>
                <v:line id="Line 92" o:spid="_x0000_s1147" style="position:absolute;flip:y;visibility:visible;mso-wrap-style:square" from="1143,4572" to="1143,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eT8IAAADbAAAADwAAAGRycy9kb3ducmV2LnhtbESPQYvCMBSE7wv+h/AEb2uqB3epRhFB&#10;UPSwq4LXR/PaFJuXkkRb/70RFvY4zMw3zGLV20Y8yIfasYLJOANBXDhdc6Xgct5+foMIEVlj45gU&#10;PCnAajn4WGCuXce/9DjFSiQIhxwVmBjbXMpQGLIYxq4lTl7pvMWYpK+k9tgluG3kNMtm0mLNacFg&#10;SxtDxe10twrk/tD9+O30UlblrnXXvTnOul6p0bBfz0FE6uN/+K+90wq+JvD+k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ZeT8IAAADbAAAADwAAAAAAAAAAAAAA&#10;AAChAgAAZHJzL2Rvd25yZXYueG1sUEsFBgAAAAAEAAQA+QAAAJADAAAAAA==&#10;" strokeweight="1.5pt"/>
                <v:line id="Line 93" o:spid="_x0000_s1148" style="position:absolute;visibility:visible;mso-wrap-style:square" from="1143,4572" to="456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3jnMUAAADbAAAADwAAAGRycy9kb3ducmV2LnhtbESPQWvCQBSE74X+h+UVems2xqoluoYS&#10;sPXiwbQHe3tkn0ls9m3IbmP6711B8DjMzDfMKhtNKwbqXWNZwSSKQRCXVjdcKfj+2ry8gXAeWWNr&#10;mRT8k4Ns/fiwwlTbM+9pKHwlAoRdigpq77tUSlfWZNBFtiMO3tH2Bn2QfSV1j+cAN61M4nguDTYc&#10;FmrsKK+p/C3+jIIZTufVfnfwx+3rz2nMiScfxadSz0/j+xKEp9Hfw7f2VitYJHD9En6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3jnMUAAADbAAAADwAAAAAAAAAA&#10;AAAAAAChAgAAZHJzL2Rvd25yZXYueG1sUEsFBgAAAAAEAAQA+QAAAJMDAAAAAA==&#10;" strokeweight="1.5pt">
                  <v:stroke endarrow="block"/>
                </v:line>
                <w10:anchorlock/>
              </v:group>
            </w:pict>
          </mc:Fallback>
        </mc:AlternateContent>
      </w:r>
    </w:p>
    <w:p w14:paraId="78D8E8E6" w14:textId="77777777" w:rsidR="00144A7E" w:rsidRPr="00820E88" w:rsidRDefault="00144A7E" w:rsidP="00BA1D05">
      <w:pPr>
        <w:spacing w:before="0" w:after="0" w:line="360" w:lineRule="auto"/>
        <w:jc w:val="center"/>
        <w:rPr>
          <w:rFonts w:cs="Arial"/>
        </w:rPr>
      </w:pPr>
    </w:p>
    <w:p w14:paraId="346BA5E8" w14:textId="77777777" w:rsidR="00144A7E" w:rsidRPr="0036035B" w:rsidRDefault="00CE7FCD" w:rsidP="00BA1D05">
      <w:pPr>
        <w:pStyle w:val="1"/>
        <w:spacing w:before="0" w:after="0"/>
        <w:rPr>
          <w:rFonts w:cs="Arial"/>
          <w:color w:val="4472C4"/>
        </w:rPr>
      </w:pPr>
      <w:r w:rsidRPr="00820E88">
        <w:rPr>
          <w:rFonts w:cs="Arial"/>
        </w:rPr>
        <w:br w:type="page"/>
      </w:r>
      <w:r w:rsidR="00144A7E" w:rsidRPr="0036035B">
        <w:rPr>
          <w:rFonts w:cs="Arial"/>
          <w:color w:val="4472C4"/>
        </w:rPr>
        <w:lastRenderedPageBreak/>
        <w:t>Заключение</w:t>
      </w:r>
    </w:p>
    <w:p w14:paraId="20C893EB" w14:textId="77777777" w:rsidR="004E2D2D" w:rsidRDefault="000729BE" w:rsidP="00BA1D05">
      <w:pPr>
        <w:spacing w:before="0" w:after="0" w:line="360" w:lineRule="auto"/>
        <w:rPr>
          <w:rFonts w:cs="Arial"/>
          <w:i/>
          <w:color w:val="000000"/>
          <w:szCs w:val="22"/>
        </w:rPr>
      </w:pPr>
      <w:r w:rsidRPr="004E2D2D">
        <w:rPr>
          <w:rFonts w:cs="Arial"/>
          <w:b/>
          <w:i/>
          <w:color w:val="000000"/>
          <w:szCs w:val="22"/>
        </w:rPr>
        <w:t>Развитие персонала является важнейшим условием успешного функционирования любой организации</w:t>
      </w:r>
      <w:r w:rsidRPr="00820E88">
        <w:rPr>
          <w:rFonts w:cs="Arial"/>
          <w:color w:val="000000"/>
          <w:szCs w:val="22"/>
        </w:rPr>
        <w:t>. Это особенно справедливо в современных условиях, когда ускорение научно-технического прогресса значительно убыстряет процесс устаревания профессиональных знаний и навыков.</w:t>
      </w:r>
      <w:r w:rsidR="004E2D2D">
        <w:rPr>
          <w:rFonts w:cs="Arial"/>
          <w:color w:val="000000"/>
          <w:szCs w:val="22"/>
        </w:rPr>
        <w:t xml:space="preserve"> </w:t>
      </w:r>
      <w:r w:rsidR="004E2D2D" w:rsidRPr="00411889">
        <w:rPr>
          <w:i/>
          <w:u w:val="single"/>
        </w:rPr>
        <w:t>Пример</w:t>
      </w:r>
      <w:r w:rsidR="004E2D2D" w:rsidRPr="00411889">
        <w:rPr>
          <w:i/>
        </w:rPr>
        <w:t>.</w:t>
      </w:r>
      <w:r w:rsidR="004E2D2D">
        <w:rPr>
          <w:i/>
        </w:rPr>
        <w:t xml:space="preserve"> </w:t>
      </w:r>
      <w:r w:rsidRPr="00820E88">
        <w:rPr>
          <w:rFonts w:cs="Arial"/>
          <w:szCs w:val="22"/>
        </w:rPr>
        <w:t> </w:t>
      </w:r>
      <w:r w:rsidRPr="00820E88">
        <w:rPr>
          <w:rFonts w:cs="Arial"/>
          <w:i/>
          <w:color w:val="000000"/>
          <w:szCs w:val="22"/>
        </w:rPr>
        <w:t>Инженер, закончивший ВУЗ в середине прошлого века, мог не заботиться о повышении квалификации до конца своей трудовой биографии институтского багажа было вполне достаточно; знания выпускников начала века устаревали через 30 лет; современные инженеры должны переучиваться каждое десятилетие.</w:t>
      </w:r>
    </w:p>
    <w:p w14:paraId="49DF61A8" w14:textId="77777777" w:rsidR="000729BE" w:rsidRPr="00820E88" w:rsidRDefault="000729BE" w:rsidP="004E2D2D">
      <w:pPr>
        <w:spacing w:before="0" w:after="0" w:line="360" w:lineRule="auto"/>
        <w:rPr>
          <w:rFonts w:cs="Arial"/>
          <w:color w:val="000000"/>
          <w:szCs w:val="22"/>
        </w:rPr>
      </w:pPr>
      <w:r w:rsidRPr="00820E88">
        <w:rPr>
          <w:rFonts w:cs="Arial"/>
          <w:color w:val="000000"/>
          <w:szCs w:val="22"/>
        </w:rPr>
        <w:t xml:space="preserve">Возрастающее значение профессионального обучения для организации и значительное расширение потребностей в нем в последние тридцать лет привели к тому, что ведущие компании взяли на себя обновление квалификации своих сотрудников. Организация профессионального обучения стала одной из основных функций управления персоналом, а его бюджет - наибольшей (после заработной платы) статьей расходов многих компаний. Такие организации как </w:t>
      </w:r>
      <w:r w:rsidRPr="00820E88">
        <w:rPr>
          <w:rFonts w:cs="Arial"/>
          <w:color w:val="000000"/>
          <w:szCs w:val="22"/>
          <w:lang w:val="en-US"/>
        </w:rPr>
        <w:t>IBM</w:t>
      </w:r>
      <w:r w:rsidRPr="00820E88">
        <w:rPr>
          <w:rFonts w:cs="Arial"/>
          <w:color w:val="000000"/>
          <w:szCs w:val="22"/>
        </w:rPr>
        <w:t xml:space="preserve">, Моторола, </w:t>
      </w:r>
      <w:r w:rsidRPr="00820E88">
        <w:rPr>
          <w:rFonts w:cs="Arial"/>
          <w:color w:val="000000"/>
          <w:szCs w:val="22"/>
          <w:lang w:val="en-US"/>
        </w:rPr>
        <w:t>General</w:t>
      </w:r>
      <w:r w:rsidRPr="00820E88">
        <w:rPr>
          <w:rFonts w:cs="Arial"/>
          <w:color w:val="000000"/>
          <w:szCs w:val="22"/>
        </w:rPr>
        <w:t xml:space="preserve"> </w:t>
      </w:r>
      <w:r w:rsidRPr="00820E88">
        <w:rPr>
          <w:rFonts w:cs="Arial"/>
          <w:color w:val="000000"/>
          <w:szCs w:val="22"/>
          <w:lang w:val="en-US"/>
        </w:rPr>
        <w:t>Motors</w:t>
      </w:r>
      <w:r w:rsidRPr="00820E88">
        <w:rPr>
          <w:rFonts w:cs="Arial"/>
          <w:color w:val="000000"/>
          <w:szCs w:val="22"/>
        </w:rPr>
        <w:t>, американские вооруженные силы ежегодно тратят миллиарды долларов на профессиональное развитие и обучение своих сотрудников и даже создали для этого собственные постоянно действующие университеты и институты.</w:t>
      </w:r>
    </w:p>
    <w:p w14:paraId="19B24838" w14:textId="77777777" w:rsidR="004E2D2D" w:rsidRPr="004E2D2D" w:rsidRDefault="000729BE" w:rsidP="004E2D2D">
      <w:pPr>
        <w:spacing w:before="0" w:after="0" w:line="360" w:lineRule="auto"/>
        <w:rPr>
          <w:lang w:val="x-none"/>
        </w:rPr>
      </w:pPr>
      <w:r w:rsidRPr="00820E88">
        <w:rPr>
          <w:rFonts w:cs="Arial"/>
          <w:color w:val="000000"/>
          <w:szCs w:val="22"/>
        </w:rPr>
        <w:t>Эти затраты являются капиталовложениями организации в развитие своих сотрудников,</w:t>
      </w:r>
      <w:r w:rsidRPr="00820E88">
        <w:rPr>
          <w:rFonts w:cs="Arial"/>
          <w:szCs w:val="22"/>
        </w:rPr>
        <w:t> </w:t>
      </w:r>
      <w:r w:rsidRPr="00820E88">
        <w:rPr>
          <w:rFonts w:cs="Arial"/>
          <w:color w:val="000000"/>
          <w:szCs w:val="22"/>
        </w:rPr>
        <w:t>от которых она получают отдачу в виде</w:t>
      </w:r>
      <w:r w:rsidRPr="00820E88">
        <w:rPr>
          <w:rFonts w:cs="Arial"/>
          <w:szCs w:val="22"/>
        </w:rPr>
        <w:t> </w:t>
      </w:r>
      <w:r w:rsidRPr="00820E88">
        <w:rPr>
          <w:rFonts w:cs="Arial"/>
          <w:color w:val="000000"/>
          <w:szCs w:val="22"/>
        </w:rPr>
        <w:t>повышения производительности, т.е. увеличения вклада каждого сотрудника в достижение организационных целей.</w:t>
      </w:r>
      <w:r w:rsidRPr="00820E88">
        <w:rPr>
          <w:rFonts w:cs="Arial"/>
          <w:szCs w:val="22"/>
        </w:rPr>
        <w:t> </w:t>
      </w:r>
    </w:p>
    <w:p w14:paraId="67894C2E" w14:textId="77777777" w:rsidR="000729BE" w:rsidRPr="00820E88" w:rsidRDefault="000729BE" w:rsidP="004E2D2D">
      <w:pPr>
        <w:pStyle w:val="1"/>
        <w:spacing w:before="0" w:after="0"/>
        <w:rPr>
          <w:rFonts w:cs="Arial"/>
          <w:b w:val="0"/>
          <w:bCs w:val="0"/>
          <w:color w:val="000000"/>
          <w:sz w:val="22"/>
          <w:szCs w:val="22"/>
        </w:rPr>
      </w:pPr>
      <w:r w:rsidRPr="004E2D2D">
        <w:rPr>
          <w:rFonts w:cs="Arial"/>
          <w:bCs w:val="0"/>
          <w:i/>
          <w:color w:val="000000"/>
          <w:sz w:val="22"/>
          <w:szCs w:val="22"/>
        </w:rPr>
        <w:t>Помимо непосредственного влияния на финансовые результаты, капиталовложения в профессиональное развитие способствуют созданию благоприятного климата в организации, повышают мотивацию сотрудников и их преданность организации, обеспечивает преемственность в управлении</w:t>
      </w:r>
      <w:r w:rsidRPr="00820E88">
        <w:rPr>
          <w:rFonts w:cs="Arial"/>
          <w:b w:val="0"/>
          <w:bCs w:val="0"/>
          <w:color w:val="000000"/>
          <w:sz w:val="22"/>
          <w:szCs w:val="22"/>
        </w:rPr>
        <w:t>.</w:t>
      </w:r>
    </w:p>
    <w:p w14:paraId="193C77A0" w14:textId="77777777" w:rsidR="000729BE" w:rsidRPr="00820E88" w:rsidRDefault="000729BE" w:rsidP="00BA1D05">
      <w:pPr>
        <w:pStyle w:val="1"/>
        <w:spacing w:before="0" w:after="0"/>
        <w:rPr>
          <w:rFonts w:cs="Arial"/>
          <w:sz w:val="22"/>
          <w:szCs w:val="22"/>
        </w:rPr>
      </w:pPr>
    </w:p>
    <w:p w14:paraId="3FC5F2B7" w14:textId="77777777" w:rsidR="00144A7E" w:rsidRPr="00820E88" w:rsidRDefault="00144A7E" w:rsidP="00BA1D05">
      <w:pPr>
        <w:pStyle w:val="1"/>
        <w:spacing w:before="0" w:after="0"/>
        <w:rPr>
          <w:rFonts w:cs="Arial"/>
        </w:rPr>
      </w:pPr>
    </w:p>
    <w:p w14:paraId="27FD3C29" w14:textId="77777777" w:rsidR="00972679" w:rsidRPr="0036035B" w:rsidRDefault="00BA1D05" w:rsidP="00BA1D05">
      <w:pPr>
        <w:pStyle w:val="1"/>
        <w:spacing w:before="0" w:after="0"/>
        <w:rPr>
          <w:rFonts w:cs="Arial"/>
          <w:color w:val="4472C4"/>
        </w:rPr>
      </w:pPr>
      <w:r w:rsidRPr="00820E88">
        <w:rPr>
          <w:rFonts w:cs="Arial"/>
        </w:rPr>
        <w:br w:type="page"/>
      </w:r>
      <w:r w:rsidR="00972679" w:rsidRPr="0036035B">
        <w:rPr>
          <w:rFonts w:cs="Arial"/>
          <w:color w:val="4472C4"/>
        </w:rPr>
        <w:lastRenderedPageBreak/>
        <w:t>Глоссарий</w:t>
      </w:r>
      <w:bookmarkEnd w:id="125"/>
      <w:bookmarkEnd w:id="126"/>
    </w:p>
    <w:p w14:paraId="38F9B707" w14:textId="77777777" w:rsidR="00972679" w:rsidRPr="00820E88" w:rsidRDefault="00972679" w:rsidP="00BA1D05">
      <w:pPr>
        <w:pStyle w:val="3"/>
        <w:spacing w:before="0" w:line="360" w:lineRule="auto"/>
        <w:rPr>
          <w:rFonts w:ascii="Arial" w:hAnsi="Arial" w:cs="Arial"/>
          <w:color w:val="FF0000"/>
          <w:sz w:val="28"/>
          <w:szCs w:val="22"/>
        </w:rPr>
      </w:pPr>
      <w:bookmarkStart w:id="127" w:name="_Toc206825260"/>
      <w:bookmarkStart w:id="128" w:name="_Toc216151453"/>
      <w:bookmarkStart w:id="129" w:name="_Toc216152575"/>
      <w:r w:rsidRPr="00820E88">
        <w:rPr>
          <w:rFonts w:ascii="Arial" w:hAnsi="Arial" w:cs="Arial"/>
          <w:color w:val="FF0000"/>
          <w:sz w:val="28"/>
          <w:szCs w:val="22"/>
        </w:rPr>
        <w:t>А</w:t>
      </w:r>
      <w:bookmarkEnd w:id="127"/>
      <w:bookmarkEnd w:id="128"/>
      <w:bookmarkEnd w:id="129"/>
    </w:p>
    <w:p w14:paraId="5EEF61FB" w14:textId="77777777" w:rsidR="00972679" w:rsidRPr="00820E88" w:rsidRDefault="00972679" w:rsidP="00BA1D05">
      <w:pPr>
        <w:spacing w:before="0" w:after="0" w:line="360" w:lineRule="auto"/>
        <w:rPr>
          <w:rFonts w:cs="Arial"/>
        </w:rPr>
      </w:pPr>
      <w:proofErr w:type="spellStart"/>
      <w:r w:rsidRPr="00820E88">
        <w:rPr>
          <w:rFonts w:cs="Arial"/>
          <w:b/>
          <w:color w:val="4169E1"/>
        </w:rPr>
        <w:t>Аверсивный</w:t>
      </w:r>
      <w:proofErr w:type="spellEnd"/>
      <w:r w:rsidR="00CE7FCD" w:rsidRPr="00820E88">
        <w:rPr>
          <w:rFonts w:cs="Arial"/>
        </w:rPr>
        <w:t xml:space="preserve"> - </w:t>
      </w:r>
      <w:r w:rsidRPr="00820E88">
        <w:rPr>
          <w:rFonts w:cs="Arial"/>
        </w:rPr>
        <w:t>(«</w:t>
      </w:r>
      <w:proofErr w:type="spellStart"/>
      <w:r w:rsidRPr="00820E88">
        <w:rPr>
          <w:rFonts w:cs="Arial"/>
        </w:rPr>
        <w:t>aversion</w:t>
      </w:r>
      <w:proofErr w:type="spellEnd"/>
      <w:r w:rsidRPr="00820E88">
        <w:rPr>
          <w:rFonts w:cs="Arial"/>
        </w:rPr>
        <w:t>» — отвращение) болевой, неприятный</w:t>
      </w:r>
      <w:r w:rsidR="00CE7FCD" w:rsidRPr="00820E88">
        <w:rPr>
          <w:rFonts w:cs="Arial"/>
        </w:rPr>
        <w:t>.</w:t>
      </w:r>
    </w:p>
    <w:p w14:paraId="208EBD3E" w14:textId="77777777" w:rsidR="00972679" w:rsidRPr="00820E88" w:rsidRDefault="00972679" w:rsidP="00BA1D05">
      <w:pPr>
        <w:spacing w:before="0" w:after="0" w:line="360" w:lineRule="auto"/>
        <w:rPr>
          <w:rFonts w:cs="Arial"/>
          <w:color w:val="000000"/>
        </w:rPr>
      </w:pPr>
      <w:r w:rsidRPr="00820E88">
        <w:rPr>
          <w:rFonts w:cs="Arial"/>
          <w:b/>
          <w:color w:val="4169E1"/>
        </w:rPr>
        <w:t>Анимизм</w:t>
      </w:r>
      <w:r w:rsidR="00CE7FCD" w:rsidRPr="00820E88">
        <w:rPr>
          <w:rFonts w:cs="Arial"/>
          <w:color w:val="000000"/>
        </w:rPr>
        <w:t xml:space="preserve"> - </w:t>
      </w:r>
      <w:r w:rsidRPr="00820E88">
        <w:rPr>
          <w:rFonts w:cs="Arial"/>
          <w:color w:val="000000"/>
        </w:rPr>
        <w:t xml:space="preserve">(от лат. душа, дух) вера в существование душ и духов, в потусторонние существа. По </w:t>
      </w:r>
      <w:r w:rsidRPr="00820E88">
        <w:rPr>
          <w:rFonts w:cs="Arial"/>
          <w:b/>
          <w:color w:val="000000"/>
        </w:rPr>
        <w:t xml:space="preserve">Э. </w:t>
      </w:r>
      <w:proofErr w:type="spellStart"/>
      <w:r w:rsidRPr="00820E88">
        <w:rPr>
          <w:rFonts w:cs="Arial"/>
          <w:b/>
          <w:color w:val="000000"/>
        </w:rPr>
        <w:t>Тайлору</w:t>
      </w:r>
      <w:proofErr w:type="spellEnd"/>
      <w:r w:rsidRPr="00820E88">
        <w:rPr>
          <w:rFonts w:cs="Arial"/>
          <w:color w:val="000000"/>
        </w:rPr>
        <w:t xml:space="preserve"> — первоначальная форма религиозности; характерная для первобытных народов вера в то, что все явления внешнего мира имеют собственную душу</w:t>
      </w:r>
      <w:r w:rsidR="00CE7FCD" w:rsidRPr="00820E88">
        <w:rPr>
          <w:rFonts w:cs="Arial"/>
          <w:color w:val="000000"/>
        </w:rPr>
        <w:t>.</w:t>
      </w:r>
    </w:p>
    <w:p w14:paraId="1EFEABF2" w14:textId="77777777" w:rsidR="00972679" w:rsidRPr="00820E88" w:rsidRDefault="00972679" w:rsidP="00BA1D05">
      <w:pPr>
        <w:spacing w:before="0" w:after="0" w:line="360" w:lineRule="auto"/>
        <w:rPr>
          <w:rFonts w:cs="Arial"/>
          <w:color w:val="000000"/>
        </w:rPr>
      </w:pPr>
      <w:r w:rsidRPr="00820E88">
        <w:rPr>
          <w:rFonts w:cs="Arial"/>
          <w:b/>
          <w:color w:val="4169E1"/>
        </w:rPr>
        <w:t>Агрегирование</w:t>
      </w:r>
      <w:r w:rsidR="00CE7FCD" w:rsidRPr="00820E88">
        <w:rPr>
          <w:rFonts w:cs="Arial"/>
          <w:color w:val="000000"/>
        </w:rPr>
        <w:t xml:space="preserve"> - </w:t>
      </w:r>
      <w:r w:rsidRPr="00820E88">
        <w:rPr>
          <w:rFonts w:cs="Arial"/>
          <w:color w:val="000000"/>
        </w:rPr>
        <w:t>(лат. «</w:t>
      </w:r>
      <w:proofErr w:type="spellStart"/>
      <w:r w:rsidRPr="00820E88">
        <w:rPr>
          <w:rFonts w:cs="Arial"/>
          <w:color w:val="000000"/>
        </w:rPr>
        <w:t>aggregatio</w:t>
      </w:r>
      <w:proofErr w:type="spellEnd"/>
      <w:r w:rsidRPr="00820E88">
        <w:rPr>
          <w:rFonts w:cs="Arial"/>
          <w:color w:val="000000"/>
        </w:rPr>
        <w:t>» – накопление) процедура группировки объектов в категории высшего уровня: индивиды — в социальные группы, группы — в социальные слои, слои — в классы и т.п.</w:t>
      </w:r>
      <w:r w:rsidR="00CE7FCD" w:rsidRPr="00820E88">
        <w:rPr>
          <w:rFonts w:cs="Arial"/>
          <w:color w:val="000000"/>
        </w:rPr>
        <w:t>.</w:t>
      </w:r>
    </w:p>
    <w:p w14:paraId="2B173423" w14:textId="77777777" w:rsidR="00972679" w:rsidRPr="00820E88" w:rsidRDefault="00972679" w:rsidP="00BA1D05">
      <w:pPr>
        <w:pStyle w:val="3"/>
        <w:spacing w:before="0" w:line="360" w:lineRule="auto"/>
        <w:rPr>
          <w:rFonts w:ascii="Arial" w:hAnsi="Arial" w:cs="Arial"/>
          <w:color w:val="FF0000"/>
          <w:sz w:val="28"/>
          <w:szCs w:val="22"/>
        </w:rPr>
      </w:pPr>
      <w:bookmarkStart w:id="130" w:name="_Toc206825261"/>
      <w:bookmarkStart w:id="131" w:name="_Toc216151454"/>
      <w:bookmarkStart w:id="132" w:name="_Toc216152576"/>
      <w:r w:rsidRPr="00820E88">
        <w:rPr>
          <w:rFonts w:ascii="Arial" w:hAnsi="Arial" w:cs="Arial"/>
          <w:color w:val="FF0000"/>
          <w:sz w:val="28"/>
          <w:szCs w:val="22"/>
        </w:rPr>
        <w:t>Б</w:t>
      </w:r>
      <w:bookmarkEnd w:id="130"/>
      <w:bookmarkEnd w:id="131"/>
      <w:bookmarkEnd w:id="132"/>
    </w:p>
    <w:p w14:paraId="3437F8A9" w14:textId="77777777" w:rsidR="00972679" w:rsidRPr="00820E88" w:rsidRDefault="00972679" w:rsidP="00BA1D05">
      <w:pPr>
        <w:spacing w:before="0" w:after="0" w:line="360" w:lineRule="auto"/>
        <w:rPr>
          <w:rFonts w:cs="Arial"/>
          <w:color w:val="000000"/>
        </w:rPr>
      </w:pPr>
      <w:r w:rsidRPr="00820E88">
        <w:rPr>
          <w:rFonts w:cs="Arial"/>
          <w:b/>
          <w:color w:val="4169E1"/>
        </w:rPr>
        <w:t>Безусловная реакция</w:t>
      </w:r>
      <w:r w:rsidR="00CE7FCD" w:rsidRPr="00820E88">
        <w:rPr>
          <w:rFonts w:cs="Arial"/>
          <w:color w:val="000000"/>
        </w:rPr>
        <w:t xml:space="preserve"> - </w:t>
      </w:r>
      <w:r w:rsidRPr="00820E88">
        <w:rPr>
          <w:rFonts w:cs="Arial"/>
          <w:color w:val="000000"/>
        </w:rPr>
        <w:t>невыученная реакция, которая автоматически следует за безусловным стимулом</w:t>
      </w:r>
      <w:r w:rsidR="00BD7F66" w:rsidRPr="00820E88">
        <w:rPr>
          <w:rFonts w:cs="Arial"/>
          <w:color w:val="000000"/>
        </w:rPr>
        <w:t>.</w:t>
      </w:r>
    </w:p>
    <w:p w14:paraId="624B2BFB" w14:textId="77777777" w:rsidR="00972679" w:rsidRPr="00820E88" w:rsidRDefault="00972679" w:rsidP="00BA1D05">
      <w:pPr>
        <w:pStyle w:val="3"/>
        <w:spacing w:before="0" w:line="360" w:lineRule="auto"/>
        <w:rPr>
          <w:rFonts w:ascii="Arial" w:hAnsi="Arial" w:cs="Arial"/>
          <w:color w:val="FF0000"/>
          <w:sz w:val="28"/>
          <w:szCs w:val="22"/>
        </w:rPr>
      </w:pPr>
      <w:bookmarkStart w:id="133" w:name="_Toc206825262"/>
      <w:bookmarkStart w:id="134" w:name="_Toc216151455"/>
      <w:bookmarkStart w:id="135" w:name="_Toc216152577"/>
      <w:r w:rsidRPr="00820E88">
        <w:rPr>
          <w:rFonts w:ascii="Arial" w:hAnsi="Arial" w:cs="Arial"/>
          <w:color w:val="FF0000"/>
          <w:sz w:val="28"/>
          <w:szCs w:val="22"/>
        </w:rPr>
        <w:t>В</w:t>
      </w:r>
      <w:bookmarkEnd w:id="133"/>
      <w:bookmarkEnd w:id="134"/>
      <w:bookmarkEnd w:id="135"/>
    </w:p>
    <w:p w14:paraId="78E32C0C" w14:textId="77777777" w:rsidR="00972679" w:rsidRPr="00820E88" w:rsidRDefault="00972679" w:rsidP="00BA1D05">
      <w:pPr>
        <w:spacing w:before="0" w:after="0" w:line="360" w:lineRule="auto"/>
        <w:rPr>
          <w:rFonts w:cs="Arial"/>
          <w:color w:val="000000"/>
        </w:rPr>
      </w:pPr>
      <w:r w:rsidRPr="00820E88">
        <w:rPr>
          <w:rFonts w:cs="Arial"/>
          <w:b/>
          <w:color w:val="4169E1"/>
        </w:rPr>
        <w:t>Вербальное кодирование</w:t>
      </w:r>
      <w:r w:rsidR="00BD7F66" w:rsidRPr="00820E88">
        <w:rPr>
          <w:rFonts w:cs="Arial"/>
          <w:color w:val="000000"/>
        </w:rPr>
        <w:t xml:space="preserve"> - </w:t>
      </w:r>
      <w:r w:rsidRPr="00820E88">
        <w:rPr>
          <w:rFonts w:cs="Arial"/>
          <w:color w:val="000000"/>
        </w:rPr>
        <w:t>внутренний репрезентативный процесс, во время которого человек молча повторяет последовательность моделируемой деятельности с тем, чтобы выполнить ее позже</w:t>
      </w:r>
      <w:r w:rsidR="00BD7F66" w:rsidRPr="00820E88">
        <w:rPr>
          <w:rFonts w:cs="Arial"/>
          <w:color w:val="000000"/>
        </w:rPr>
        <w:t>.</w:t>
      </w:r>
    </w:p>
    <w:p w14:paraId="3E1DCFD5" w14:textId="77777777" w:rsidR="00972679" w:rsidRPr="00820E88" w:rsidRDefault="00972679" w:rsidP="00BA1D05">
      <w:pPr>
        <w:spacing w:before="0" w:after="0" w:line="360" w:lineRule="auto"/>
        <w:rPr>
          <w:rFonts w:cs="Arial"/>
          <w:color w:val="000000"/>
        </w:rPr>
      </w:pPr>
      <w:r w:rsidRPr="00820E88">
        <w:rPr>
          <w:rFonts w:cs="Arial"/>
          <w:b/>
          <w:color w:val="4169E1"/>
        </w:rPr>
        <w:t>Взаимный детерминизм</w:t>
      </w:r>
      <w:r w:rsidR="00BD7F66" w:rsidRPr="00820E88">
        <w:rPr>
          <w:rFonts w:cs="Arial"/>
          <w:color w:val="000000"/>
        </w:rPr>
        <w:t xml:space="preserve"> - </w:t>
      </w:r>
      <w:r w:rsidRPr="00820E88">
        <w:rPr>
          <w:rFonts w:cs="Arial"/>
          <w:color w:val="000000"/>
        </w:rPr>
        <w:t xml:space="preserve">по теории </w:t>
      </w:r>
      <w:r w:rsidRPr="00820E88">
        <w:rPr>
          <w:rFonts w:cs="Arial"/>
          <w:b/>
          <w:color w:val="000000"/>
        </w:rPr>
        <w:t>А. Бандуры,</w:t>
      </w:r>
      <w:r w:rsidRPr="00820E88">
        <w:rPr>
          <w:rFonts w:cs="Arial"/>
          <w:color w:val="000000"/>
        </w:rPr>
        <w:t xml:space="preserve"> регулирование поведения человека посредством непрерывных обоюдных интеракций </w:t>
      </w:r>
      <w:proofErr w:type="spellStart"/>
      <w:r w:rsidRPr="00820E88">
        <w:rPr>
          <w:rFonts w:cs="Arial"/>
          <w:color w:val="000000"/>
        </w:rPr>
        <w:t>бихевиоральных</w:t>
      </w:r>
      <w:proofErr w:type="spellEnd"/>
      <w:r w:rsidRPr="00820E88">
        <w:rPr>
          <w:rFonts w:cs="Arial"/>
          <w:color w:val="000000"/>
        </w:rPr>
        <w:t>, когнитивных и относящихся к окружающей среде воздействий</w:t>
      </w:r>
      <w:r w:rsidR="00BD7F66" w:rsidRPr="00820E88">
        <w:rPr>
          <w:rFonts w:cs="Arial"/>
          <w:color w:val="000000"/>
        </w:rPr>
        <w:t>.</w:t>
      </w:r>
    </w:p>
    <w:p w14:paraId="18BAE171" w14:textId="77777777" w:rsidR="00972679" w:rsidRPr="00820E88" w:rsidRDefault="00972679" w:rsidP="00BA1D05">
      <w:pPr>
        <w:spacing w:before="0" w:after="0" w:line="360" w:lineRule="auto"/>
        <w:rPr>
          <w:rFonts w:cs="Arial"/>
          <w:color w:val="000000"/>
        </w:rPr>
      </w:pPr>
      <w:r w:rsidRPr="00820E88">
        <w:rPr>
          <w:rFonts w:cs="Arial"/>
          <w:b/>
          <w:color w:val="4169E1"/>
        </w:rPr>
        <w:t>Вина</w:t>
      </w:r>
      <w:r w:rsidR="00BD7F66" w:rsidRPr="00820E88">
        <w:rPr>
          <w:rFonts w:cs="Arial"/>
          <w:color w:val="000000"/>
        </w:rPr>
        <w:t xml:space="preserve"> - </w:t>
      </w:r>
      <w:r w:rsidRPr="00820E88">
        <w:rPr>
          <w:rFonts w:cs="Arial"/>
          <w:color w:val="000000"/>
        </w:rPr>
        <w:t>сознание человеком того, что он отклонился от важных ролей, с помощью которых он сохраняет отношения с другими</w:t>
      </w:r>
      <w:r w:rsidR="00BD7F66" w:rsidRPr="00820E88">
        <w:rPr>
          <w:rFonts w:cs="Arial"/>
          <w:color w:val="000000"/>
        </w:rPr>
        <w:t>.</w:t>
      </w:r>
    </w:p>
    <w:p w14:paraId="54677554" w14:textId="77777777" w:rsidR="00972679" w:rsidRPr="00820E88" w:rsidRDefault="00972679" w:rsidP="00BA1D05">
      <w:pPr>
        <w:spacing w:before="0" w:after="0" w:line="360" w:lineRule="auto"/>
        <w:rPr>
          <w:rFonts w:cs="Arial"/>
          <w:color w:val="000000"/>
        </w:rPr>
      </w:pPr>
      <w:r w:rsidRPr="00820E88">
        <w:rPr>
          <w:rFonts w:cs="Arial"/>
          <w:b/>
          <w:color w:val="4169E1"/>
        </w:rPr>
        <w:t>Внешнее подкрепление</w:t>
      </w:r>
      <w:r w:rsidR="00BD7F66" w:rsidRPr="00820E88">
        <w:rPr>
          <w:rFonts w:cs="Arial"/>
          <w:color w:val="000000"/>
        </w:rPr>
        <w:t xml:space="preserve"> - </w:t>
      </w:r>
      <w:r w:rsidRPr="00820E88">
        <w:rPr>
          <w:rFonts w:cs="Arial"/>
          <w:color w:val="000000"/>
        </w:rPr>
        <w:t>подкрепляющий стимул окружения, который следует сразу за определенным поведением (</w:t>
      </w:r>
      <w:r w:rsidRPr="00820E88">
        <w:rPr>
          <w:rFonts w:cs="Arial"/>
          <w:i/>
          <w:color w:val="000000"/>
          <w:u w:val="single"/>
        </w:rPr>
        <w:t>например</w:t>
      </w:r>
      <w:r w:rsidRPr="00820E88">
        <w:rPr>
          <w:rFonts w:cs="Arial"/>
          <w:color w:val="000000"/>
        </w:rPr>
        <w:t xml:space="preserve">, </w:t>
      </w:r>
      <w:r w:rsidRPr="00820E88">
        <w:rPr>
          <w:rFonts w:cs="Arial"/>
          <w:i/>
          <w:color w:val="000000"/>
        </w:rPr>
        <w:t>социальное одобрение, внимание, деньги</w:t>
      </w:r>
      <w:r w:rsidRPr="00820E88">
        <w:rPr>
          <w:rFonts w:cs="Arial"/>
          <w:color w:val="000000"/>
        </w:rPr>
        <w:t>)</w:t>
      </w:r>
      <w:r w:rsidR="00BD7F66" w:rsidRPr="00820E88">
        <w:rPr>
          <w:rFonts w:cs="Arial"/>
          <w:color w:val="000000"/>
        </w:rPr>
        <w:t>.</w:t>
      </w:r>
    </w:p>
    <w:p w14:paraId="200D0A15" w14:textId="77777777" w:rsidR="00972679" w:rsidRPr="00820E88" w:rsidRDefault="00972679" w:rsidP="00BA1D05">
      <w:pPr>
        <w:spacing w:before="0" w:after="0" w:line="360" w:lineRule="auto"/>
        <w:rPr>
          <w:rFonts w:cs="Arial"/>
          <w:color w:val="000000"/>
        </w:rPr>
      </w:pPr>
      <w:r w:rsidRPr="00820E88">
        <w:rPr>
          <w:rFonts w:cs="Arial"/>
          <w:b/>
          <w:color w:val="4169E1"/>
        </w:rPr>
        <w:t>Враждебность</w:t>
      </w:r>
      <w:r w:rsidR="00BD7F66" w:rsidRPr="00820E88">
        <w:rPr>
          <w:rFonts w:cs="Arial"/>
          <w:color w:val="000000"/>
        </w:rPr>
        <w:t xml:space="preserve"> - </w:t>
      </w:r>
      <w:r w:rsidRPr="00820E88">
        <w:rPr>
          <w:rFonts w:cs="Arial"/>
          <w:color w:val="000000"/>
        </w:rPr>
        <w:t>попытка придерживаться непригодного конструкта при столкновении с противоречащим ему фактом. Враждебный человек пытается заставить других вести себя так, чтобы их поведение отвечало его нереалистичным ожиданиям</w:t>
      </w:r>
      <w:r w:rsidR="00BD7F66" w:rsidRPr="00820E88">
        <w:rPr>
          <w:rFonts w:cs="Arial"/>
          <w:color w:val="000000"/>
        </w:rPr>
        <w:t>.</w:t>
      </w:r>
    </w:p>
    <w:p w14:paraId="2F48970E" w14:textId="77777777" w:rsidR="00972679" w:rsidRPr="00820E88" w:rsidRDefault="00972679" w:rsidP="00BA1D05">
      <w:pPr>
        <w:spacing w:before="0" w:after="0" w:line="360" w:lineRule="auto"/>
        <w:rPr>
          <w:rFonts w:cs="Arial"/>
          <w:color w:val="000000"/>
        </w:rPr>
      </w:pPr>
      <w:r w:rsidRPr="00820E88">
        <w:rPr>
          <w:rFonts w:cs="Arial"/>
          <w:b/>
          <w:color w:val="4169E1"/>
        </w:rPr>
        <w:t>Вторичное подкрепление</w:t>
      </w:r>
      <w:r w:rsidR="00BD7F66" w:rsidRPr="00820E88">
        <w:rPr>
          <w:rFonts w:cs="Arial"/>
          <w:color w:val="000000"/>
        </w:rPr>
        <w:t xml:space="preserve"> - </w:t>
      </w:r>
      <w:r w:rsidRPr="00820E88">
        <w:rPr>
          <w:rFonts w:cs="Arial"/>
          <w:color w:val="000000"/>
        </w:rPr>
        <w:t>любой стимул, приобретающий подкрепляющие свойства посредством тесной ассоциации с первичным подкреплением в прошлом научающем опыте организма; также известно как условное подкрепление</w:t>
      </w:r>
      <w:r w:rsidR="00BD7F66" w:rsidRPr="00820E88">
        <w:rPr>
          <w:rFonts w:cs="Arial"/>
          <w:color w:val="000000"/>
        </w:rPr>
        <w:t>.</w:t>
      </w:r>
    </w:p>
    <w:p w14:paraId="0ED7BC3F" w14:textId="77777777" w:rsidR="00972679" w:rsidRPr="00820E88" w:rsidRDefault="00972679" w:rsidP="00BA1D05">
      <w:pPr>
        <w:pStyle w:val="3"/>
        <w:spacing w:before="0" w:line="360" w:lineRule="auto"/>
        <w:rPr>
          <w:rFonts w:ascii="Arial" w:hAnsi="Arial" w:cs="Arial"/>
          <w:color w:val="FF0000"/>
          <w:sz w:val="28"/>
          <w:szCs w:val="22"/>
        </w:rPr>
      </w:pPr>
      <w:bookmarkStart w:id="136" w:name="_Toc206825263"/>
      <w:bookmarkStart w:id="137" w:name="_Toc216151456"/>
      <w:bookmarkStart w:id="138" w:name="_Toc216152578"/>
      <w:r w:rsidRPr="00820E88">
        <w:rPr>
          <w:rFonts w:ascii="Arial" w:hAnsi="Arial" w:cs="Arial"/>
          <w:color w:val="FF0000"/>
          <w:sz w:val="28"/>
          <w:szCs w:val="22"/>
        </w:rPr>
        <w:t>И</w:t>
      </w:r>
      <w:bookmarkEnd w:id="136"/>
      <w:bookmarkEnd w:id="137"/>
      <w:bookmarkEnd w:id="138"/>
    </w:p>
    <w:p w14:paraId="055D6D4B" w14:textId="77777777" w:rsidR="00972679" w:rsidRPr="00820E88" w:rsidRDefault="00972679" w:rsidP="00BA1D05">
      <w:pPr>
        <w:spacing w:before="0" w:after="0" w:line="360" w:lineRule="auto"/>
        <w:rPr>
          <w:rFonts w:cs="Arial"/>
          <w:color w:val="000000"/>
        </w:rPr>
      </w:pPr>
      <w:proofErr w:type="spellStart"/>
      <w:r w:rsidRPr="00820E88">
        <w:rPr>
          <w:rFonts w:cs="Arial"/>
          <w:b/>
          <w:color w:val="4169E1"/>
        </w:rPr>
        <w:t>Интернально-экстернальный</w:t>
      </w:r>
      <w:proofErr w:type="spellEnd"/>
      <w:r w:rsidRPr="00820E88">
        <w:rPr>
          <w:rFonts w:cs="Arial"/>
          <w:b/>
          <w:color w:val="4169E1"/>
        </w:rPr>
        <w:t xml:space="preserve"> контроль подкрепления</w:t>
      </w:r>
      <w:r w:rsidR="00BD7F66" w:rsidRPr="00820E88">
        <w:rPr>
          <w:rFonts w:cs="Arial"/>
          <w:color w:val="000000"/>
        </w:rPr>
        <w:t xml:space="preserve"> - </w:t>
      </w:r>
      <w:r w:rsidRPr="00820E88">
        <w:rPr>
          <w:rFonts w:cs="Arial"/>
          <w:color w:val="000000"/>
        </w:rPr>
        <w:t xml:space="preserve">термин, используемый </w:t>
      </w:r>
      <w:proofErr w:type="spellStart"/>
      <w:r w:rsidRPr="00820E88">
        <w:rPr>
          <w:rFonts w:cs="Arial"/>
          <w:b/>
          <w:color w:val="000000"/>
        </w:rPr>
        <w:t>Роттером</w:t>
      </w:r>
      <w:proofErr w:type="spellEnd"/>
      <w:r w:rsidRPr="00820E88">
        <w:rPr>
          <w:rFonts w:cs="Arial"/>
          <w:color w:val="000000"/>
        </w:rPr>
        <w:t xml:space="preserve"> для представления веры людей в то, что их поведение детерминировано их собственными усилиями и навыками (</w:t>
      </w:r>
      <w:proofErr w:type="spellStart"/>
      <w:r w:rsidRPr="00820E88">
        <w:rPr>
          <w:rFonts w:cs="Arial"/>
          <w:color w:val="000000"/>
        </w:rPr>
        <w:t>интернальный</w:t>
      </w:r>
      <w:proofErr w:type="spellEnd"/>
      <w:r w:rsidRPr="00820E88">
        <w:rPr>
          <w:rFonts w:cs="Arial"/>
          <w:color w:val="000000"/>
        </w:rPr>
        <w:t xml:space="preserve"> контроль) или внешними силами, такими как судьба, перемена, удача (</w:t>
      </w:r>
      <w:proofErr w:type="spellStart"/>
      <w:r w:rsidRPr="00820E88">
        <w:rPr>
          <w:rFonts w:cs="Arial"/>
          <w:color w:val="000000"/>
        </w:rPr>
        <w:t>экстернальный</w:t>
      </w:r>
      <w:proofErr w:type="spellEnd"/>
      <w:r w:rsidRPr="00820E88">
        <w:rPr>
          <w:rFonts w:cs="Arial"/>
          <w:color w:val="000000"/>
        </w:rPr>
        <w:t xml:space="preserve"> контроль)</w:t>
      </w:r>
      <w:r w:rsidR="00BD7F66" w:rsidRPr="00820E88">
        <w:rPr>
          <w:rFonts w:cs="Arial"/>
          <w:color w:val="000000"/>
        </w:rPr>
        <w:t>.</w:t>
      </w:r>
    </w:p>
    <w:p w14:paraId="6C3696C2" w14:textId="77777777" w:rsidR="00972679" w:rsidRPr="00820E88" w:rsidRDefault="00972679" w:rsidP="00BA1D05">
      <w:pPr>
        <w:pStyle w:val="3"/>
        <w:spacing w:before="0" w:line="360" w:lineRule="auto"/>
        <w:rPr>
          <w:rFonts w:ascii="Arial" w:hAnsi="Arial" w:cs="Arial"/>
          <w:color w:val="FF0000"/>
          <w:sz w:val="28"/>
          <w:szCs w:val="22"/>
        </w:rPr>
      </w:pPr>
      <w:bookmarkStart w:id="139" w:name="_Toc206825264"/>
      <w:bookmarkStart w:id="140" w:name="_Toc216151457"/>
      <w:bookmarkStart w:id="141" w:name="_Toc216152579"/>
      <w:r w:rsidRPr="00820E88">
        <w:rPr>
          <w:rFonts w:ascii="Arial" w:hAnsi="Arial" w:cs="Arial"/>
          <w:color w:val="FF0000"/>
          <w:sz w:val="28"/>
          <w:szCs w:val="22"/>
        </w:rPr>
        <w:lastRenderedPageBreak/>
        <w:t>К</w:t>
      </w:r>
      <w:bookmarkEnd w:id="139"/>
      <w:bookmarkEnd w:id="140"/>
      <w:bookmarkEnd w:id="141"/>
    </w:p>
    <w:p w14:paraId="05427961" w14:textId="77777777" w:rsidR="00972679" w:rsidRPr="00820E88" w:rsidRDefault="00972679" w:rsidP="00BA1D05">
      <w:pPr>
        <w:spacing w:before="0" w:after="0" w:line="360" w:lineRule="auto"/>
        <w:rPr>
          <w:rFonts w:cs="Arial"/>
          <w:color w:val="000000"/>
        </w:rPr>
      </w:pPr>
      <w:r w:rsidRPr="00820E88">
        <w:rPr>
          <w:rFonts w:cs="Arial"/>
          <w:b/>
          <w:color w:val="4169E1"/>
        </w:rPr>
        <w:t xml:space="preserve">Классическое </w:t>
      </w:r>
      <w:proofErr w:type="spellStart"/>
      <w:r w:rsidRPr="00820E88">
        <w:rPr>
          <w:rFonts w:cs="Arial"/>
          <w:b/>
          <w:color w:val="4169E1"/>
        </w:rPr>
        <w:t>обусловливание</w:t>
      </w:r>
      <w:proofErr w:type="spellEnd"/>
      <w:r w:rsidR="00BD7F66" w:rsidRPr="00820E88">
        <w:rPr>
          <w:rFonts w:cs="Arial"/>
          <w:color w:val="000000"/>
        </w:rPr>
        <w:t xml:space="preserve"> - </w:t>
      </w:r>
      <w:r w:rsidRPr="00820E88">
        <w:rPr>
          <w:rFonts w:cs="Arial"/>
          <w:color w:val="000000"/>
        </w:rPr>
        <w:t xml:space="preserve">тип научения, впервые описанный </w:t>
      </w:r>
      <w:r w:rsidRPr="00820E88">
        <w:rPr>
          <w:rFonts w:cs="Arial"/>
          <w:b/>
          <w:color w:val="000000"/>
        </w:rPr>
        <w:t>И.П. Павловым</w:t>
      </w:r>
      <w:r w:rsidRPr="00820E88">
        <w:rPr>
          <w:rFonts w:cs="Arial"/>
          <w:color w:val="000000"/>
        </w:rPr>
        <w:t xml:space="preserve">, в котором первоначально нейтральный стимул идет в паре со стимулом, естественно вызывающим реакцию, и постепенно приобретает способность вызывать ту же реакцию. </w:t>
      </w:r>
      <w:r w:rsidRPr="00820E88">
        <w:rPr>
          <w:rFonts w:cs="Arial"/>
          <w:i/>
          <w:color w:val="000000"/>
          <w:u w:val="single"/>
        </w:rPr>
        <w:t>Например</w:t>
      </w:r>
      <w:r w:rsidRPr="00820E88">
        <w:rPr>
          <w:rFonts w:cs="Arial"/>
          <w:color w:val="000000"/>
        </w:rPr>
        <w:t xml:space="preserve">, </w:t>
      </w:r>
      <w:r w:rsidRPr="00820E88">
        <w:rPr>
          <w:rFonts w:cs="Arial"/>
          <w:i/>
          <w:color w:val="000000"/>
        </w:rPr>
        <w:t>ребенок, услышав однажды сердитый голос, за которым затем последовал шлепок, в следующий раз уже будет испытывать страх в подобной ситуации</w:t>
      </w:r>
      <w:r w:rsidR="00BD7F66" w:rsidRPr="00820E88">
        <w:rPr>
          <w:rFonts w:cs="Arial"/>
          <w:i/>
          <w:color w:val="000000"/>
        </w:rPr>
        <w:t>.</w:t>
      </w:r>
    </w:p>
    <w:p w14:paraId="62373D1A" w14:textId="77777777" w:rsidR="00972679" w:rsidRPr="00820E88" w:rsidRDefault="00972679" w:rsidP="00BA1D05">
      <w:pPr>
        <w:spacing w:before="0" w:after="0" w:line="360" w:lineRule="auto"/>
        <w:rPr>
          <w:rFonts w:cs="Arial"/>
          <w:color w:val="000000"/>
        </w:rPr>
      </w:pPr>
      <w:r w:rsidRPr="00820E88">
        <w:rPr>
          <w:rFonts w:cs="Arial"/>
          <w:b/>
          <w:color w:val="4169E1"/>
        </w:rPr>
        <w:t>Когнитивная теория</w:t>
      </w:r>
      <w:r w:rsidR="00BD7F66" w:rsidRPr="00820E88">
        <w:rPr>
          <w:rFonts w:cs="Arial"/>
          <w:color w:val="000000"/>
        </w:rPr>
        <w:t xml:space="preserve"> - </w:t>
      </w:r>
      <w:r w:rsidRPr="00820E88">
        <w:rPr>
          <w:rFonts w:cs="Arial"/>
          <w:color w:val="000000"/>
        </w:rPr>
        <w:t xml:space="preserve">любая теория личности, которая придает особое значение когнитивным процессам (мышление, </w:t>
      </w:r>
      <w:proofErr w:type="spellStart"/>
      <w:r w:rsidRPr="00820E88">
        <w:rPr>
          <w:rFonts w:cs="Arial"/>
          <w:color w:val="000000"/>
        </w:rPr>
        <w:t>сознавание</w:t>
      </w:r>
      <w:proofErr w:type="spellEnd"/>
      <w:r w:rsidRPr="00820E88">
        <w:rPr>
          <w:rFonts w:cs="Arial"/>
          <w:color w:val="000000"/>
        </w:rPr>
        <w:t>, суждение) в понимании поведения человека</w:t>
      </w:r>
      <w:r w:rsidR="00BD7F66" w:rsidRPr="00820E88">
        <w:rPr>
          <w:rFonts w:cs="Arial"/>
          <w:color w:val="000000"/>
        </w:rPr>
        <w:t>.</w:t>
      </w:r>
    </w:p>
    <w:p w14:paraId="7C2FF77E" w14:textId="77777777" w:rsidR="00972679" w:rsidRPr="00820E88" w:rsidRDefault="00972679" w:rsidP="00BA1D05">
      <w:pPr>
        <w:spacing w:before="0" w:after="0" w:line="360" w:lineRule="auto"/>
        <w:rPr>
          <w:rFonts w:cs="Arial"/>
          <w:color w:val="000000"/>
        </w:rPr>
      </w:pPr>
      <w:r w:rsidRPr="00820E88">
        <w:rPr>
          <w:rFonts w:cs="Arial"/>
          <w:b/>
          <w:color w:val="4169E1"/>
        </w:rPr>
        <w:t xml:space="preserve">Конструктивный </w:t>
      </w:r>
      <w:proofErr w:type="spellStart"/>
      <w:r w:rsidRPr="00820E88">
        <w:rPr>
          <w:rFonts w:cs="Arial"/>
          <w:b/>
          <w:color w:val="4169E1"/>
        </w:rPr>
        <w:t>альтернативизм</w:t>
      </w:r>
      <w:proofErr w:type="spellEnd"/>
      <w:r w:rsidR="00BD7F66" w:rsidRPr="00820E88">
        <w:rPr>
          <w:rFonts w:cs="Arial"/>
          <w:color w:val="000000"/>
        </w:rPr>
        <w:t xml:space="preserve"> - </w:t>
      </w:r>
      <w:r w:rsidRPr="00820E88">
        <w:rPr>
          <w:rFonts w:cs="Arial"/>
          <w:color w:val="000000"/>
        </w:rPr>
        <w:t xml:space="preserve">философское положение </w:t>
      </w:r>
      <w:r w:rsidRPr="00820E88">
        <w:rPr>
          <w:rFonts w:cs="Arial"/>
          <w:b/>
          <w:color w:val="000000"/>
        </w:rPr>
        <w:t xml:space="preserve">Дж. Келли </w:t>
      </w:r>
      <w:r w:rsidRPr="00820E88">
        <w:rPr>
          <w:rFonts w:cs="Arial"/>
          <w:color w:val="000000"/>
        </w:rPr>
        <w:t>о том, что люди способны к пересмотру или изменению своей интерпретации событий. Подразумевает также, что на объективную реальность можно посмотреть с различных точек зрения</w:t>
      </w:r>
      <w:r w:rsidR="00BD7F66" w:rsidRPr="00820E88">
        <w:rPr>
          <w:rFonts w:cs="Arial"/>
          <w:color w:val="000000"/>
        </w:rPr>
        <w:t>.</w:t>
      </w:r>
    </w:p>
    <w:p w14:paraId="57368FF0" w14:textId="77777777" w:rsidR="00972679" w:rsidRPr="00820E88" w:rsidRDefault="00972679" w:rsidP="00BA1D05">
      <w:pPr>
        <w:spacing w:before="0" w:after="0" w:line="360" w:lineRule="auto"/>
        <w:rPr>
          <w:rFonts w:cs="Arial"/>
          <w:color w:val="000000"/>
        </w:rPr>
      </w:pPr>
      <w:r w:rsidRPr="00820E88">
        <w:rPr>
          <w:rFonts w:cs="Arial"/>
          <w:b/>
          <w:color w:val="4169E1"/>
        </w:rPr>
        <w:t>Косвенное подкрепление</w:t>
      </w:r>
      <w:r w:rsidR="008A4A51" w:rsidRPr="00820E88">
        <w:rPr>
          <w:rFonts w:cs="Arial"/>
          <w:color w:val="000000"/>
        </w:rPr>
        <w:t xml:space="preserve"> - </w:t>
      </w:r>
      <w:r w:rsidRPr="00820E88">
        <w:rPr>
          <w:rFonts w:cs="Arial"/>
          <w:color w:val="000000"/>
        </w:rPr>
        <w:t xml:space="preserve">любое изменение в поведении человека при наблюдении за моделью, причем одно и то же поведение может подкрепляться или наказываться. </w:t>
      </w:r>
      <w:r w:rsidRPr="00820E88">
        <w:rPr>
          <w:rFonts w:cs="Arial"/>
          <w:i/>
          <w:color w:val="000000"/>
          <w:u w:val="single"/>
        </w:rPr>
        <w:t>Например</w:t>
      </w:r>
      <w:r w:rsidRPr="00820E88">
        <w:rPr>
          <w:rFonts w:cs="Arial"/>
          <w:i/>
          <w:color w:val="000000"/>
        </w:rPr>
        <w:t>, ребенок сдерживает плач, потому что видит, как мама бранит за это его сестру</w:t>
      </w:r>
      <w:r w:rsidR="008A4A51" w:rsidRPr="00820E88">
        <w:rPr>
          <w:rFonts w:cs="Arial"/>
          <w:i/>
          <w:color w:val="000000"/>
        </w:rPr>
        <w:t>.</w:t>
      </w:r>
    </w:p>
    <w:p w14:paraId="633CCB11" w14:textId="77777777" w:rsidR="00972679" w:rsidRPr="00820E88" w:rsidRDefault="00972679" w:rsidP="00BA1D05">
      <w:pPr>
        <w:pStyle w:val="3"/>
        <w:spacing w:before="0" w:line="360" w:lineRule="auto"/>
        <w:rPr>
          <w:rFonts w:ascii="Arial" w:hAnsi="Arial" w:cs="Arial"/>
          <w:color w:val="FF0000"/>
          <w:sz w:val="28"/>
          <w:szCs w:val="22"/>
        </w:rPr>
      </w:pPr>
      <w:bookmarkStart w:id="142" w:name="_Toc206825265"/>
      <w:bookmarkStart w:id="143" w:name="_Toc216151458"/>
      <w:bookmarkStart w:id="144" w:name="_Toc216152580"/>
      <w:r w:rsidRPr="00820E88">
        <w:rPr>
          <w:rFonts w:ascii="Arial" w:hAnsi="Arial" w:cs="Arial"/>
          <w:color w:val="FF0000"/>
          <w:sz w:val="28"/>
          <w:szCs w:val="22"/>
        </w:rPr>
        <w:t>Л</w:t>
      </w:r>
      <w:bookmarkEnd w:id="142"/>
      <w:bookmarkEnd w:id="143"/>
      <w:bookmarkEnd w:id="144"/>
    </w:p>
    <w:p w14:paraId="2E47460F" w14:textId="77777777" w:rsidR="00972679" w:rsidRPr="0015415F" w:rsidRDefault="00972679" w:rsidP="00BA1D05">
      <w:pPr>
        <w:spacing w:before="0" w:after="0" w:line="360" w:lineRule="auto"/>
        <w:rPr>
          <w:rFonts w:cs="Arial"/>
          <w:color w:val="000000"/>
        </w:rPr>
      </w:pPr>
      <w:r w:rsidRPr="00820E88">
        <w:rPr>
          <w:rFonts w:cs="Arial"/>
          <w:b/>
          <w:color w:val="4169E1"/>
        </w:rPr>
        <w:t>Личностный конструкт</w:t>
      </w:r>
      <w:r w:rsidR="008C47FB" w:rsidRPr="00820E88">
        <w:rPr>
          <w:rFonts w:cs="Arial"/>
          <w:color w:val="000000"/>
        </w:rPr>
        <w:t xml:space="preserve"> - </w:t>
      </w:r>
      <w:r w:rsidRPr="00820E88">
        <w:rPr>
          <w:rFonts w:cs="Arial"/>
          <w:color w:val="000000"/>
        </w:rPr>
        <w:t>категория мышления, посредством которой человек интерпретирует или истолковывает свой жизненный опыт. По крайней мере, три элемента необходимы для формирования конструкта – два из них должны восприниматься как схожие, а третий элемент должен восприниматься как отличный от этих двух</w:t>
      </w:r>
      <w:r w:rsidR="008C47FB" w:rsidRPr="00820E88">
        <w:rPr>
          <w:rFonts w:cs="Arial"/>
          <w:color w:val="000000"/>
        </w:rPr>
        <w:t>.</w:t>
      </w:r>
    </w:p>
    <w:p w14:paraId="7F578317" w14:textId="77777777" w:rsidR="00972679" w:rsidRPr="00820E88" w:rsidRDefault="00972679" w:rsidP="00BA1D05">
      <w:pPr>
        <w:spacing w:before="0" w:after="0" w:line="360" w:lineRule="auto"/>
        <w:rPr>
          <w:rFonts w:cs="Arial"/>
          <w:color w:val="000000"/>
        </w:rPr>
      </w:pPr>
      <w:r w:rsidRPr="00820E88">
        <w:rPr>
          <w:rFonts w:cs="Arial"/>
          <w:b/>
          <w:color w:val="4169E1"/>
        </w:rPr>
        <w:t>Локус контроля</w:t>
      </w:r>
      <w:r w:rsidR="008C47FB" w:rsidRPr="00820E88">
        <w:rPr>
          <w:rFonts w:cs="Arial"/>
          <w:color w:val="000000"/>
        </w:rPr>
        <w:t xml:space="preserve"> - </w:t>
      </w:r>
      <w:r w:rsidRPr="00820E88">
        <w:rPr>
          <w:rFonts w:cs="Arial"/>
          <w:color w:val="000000"/>
        </w:rPr>
        <w:t>(от лат. «</w:t>
      </w:r>
      <w:proofErr w:type="spellStart"/>
      <w:r w:rsidRPr="00820E88">
        <w:rPr>
          <w:rFonts w:cs="Arial"/>
          <w:color w:val="000000"/>
        </w:rPr>
        <w:t>locus</w:t>
      </w:r>
      <w:proofErr w:type="spellEnd"/>
      <w:r w:rsidRPr="00820E88">
        <w:rPr>
          <w:rFonts w:cs="Arial"/>
          <w:color w:val="000000"/>
        </w:rPr>
        <w:t>» — место, местоположение; от франц. «</w:t>
      </w:r>
      <w:proofErr w:type="spellStart"/>
      <w:r w:rsidRPr="00820E88">
        <w:rPr>
          <w:rFonts w:cs="Arial"/>
          <w:color w:val="000000"/>
        </w:rPr>
        <w:t>contrôle</w:t>
      </w:r>
      <w:proofErr w:type="spellEnd"/>
      <w:r w:rsidRPr="00820E88">
        <w:rPr>
          <w:rFonts w:cs="Arial"/>
          <w:color w:val="000000"/>
        </w:rPr>
        <w:t xml:space="preserve">» – проверка) термин, используемый </w:t>
      </w:r>
      <w:proofErr w:type="spellStart"/>
      <w:r w:rsidRPr="00820E88">
        <w:rPr>
          <w:rFonts w:cs="Arial"/>
          <w:b/>
          <w:color w:val="000000"/>
        </w:rPr>
        <w:t>Роттером</w:t>
      </w:r>
      <w:proofErr w:type="spellEnd"/>
      <w:r w:rsidRPr="00820E88">
        <w:rPr>
          <w:rFonts w:cs="Arial"/>
          <w:color w:val="000000"/>
        </w:rPr>
        <w:t xml:space="preserve"> и определяющий то, верят ли люди, что подкрепления зависят от их собственного поведения или контролируются силами извне. Или, иначе, качество, характеризующее склонность человека приписывать ответственность за результаты своей деятельности внешним силам (</w:t>
      </w:r>
      <w:proofErr w:type="spellStart"/>
      <w:r w:rsidRPr="00820E88">
        <w:rPr>
          <w:rFonts w:cs="Arial"/>
          <w:color w:val="000000"/>
        </w:rPr>
        <w:t>экстернальный</w:t>
      </w:r>
      <w:proofErr w:type="spellEnd"/>
      <w:r w:rsidRPr="00820E88">
        <w:rPr>
          <w:rFonts w:cs="Arial"/>
          <w:color w:val="000000"/>
        </w:rPr>
        <w:t xml:space="preserve"> или внешний Л. к.) либо собственным способностям и усилиям (</w:t>
      </w:r>
      <w:proofErr w:type="spellStart"/>
      <w:r w:rsidRPr="00820E88">
        <w:rPr>
          <w:rFonts w:cs="Arial"/>
          <w:color w:val="000000"/>
        </w:rPr>
        <w:t>интернальный</w:t>
      </w:r>
      <w:proofErr w:type="spellEnd"/>
      <w:r w:rsidRPr="00820E88">
        <w:rPr>
          <w:rFonts w:cs="Arial"/>
          <w:color w:val="000000"/>
        </w:rPr>
        <w:t xml:space="preserve"> или внутренний Л. к.)</w:t>
      </w:r>
      <w:r w:rsidR="008C47FB" w:rsidRPr="00820E88">
        <w:rPr>
          <w:rFonts w:cs="Arial"/>
          <w:color w:val="000000"/>
        </w:rPr>
        <w:t>.</w:t>
      </w:r>
    </w:p>
    <w:p w14:paraId="5B4CFACC" w14:textId="77777777" w:rsidR="00972679" w:rsidRPr="00820E88" w:rsidRDefault="00972679" w:rsidP="00BA1D05">
      <w:pPr>
        <w:pStyle w:val="3"/>
        <w:spacing w:before="0" w:line="360" w:lineRule="auto"/>
        <w:rPr>
          <w:rFonts w:ascii="Arial" w:hAnsi="Arial" w:cs="Arial"/>
          <w:color w:val="FF0000"/>
          <w:sz w:val="28"/>
          <w:szCs w:val="22"/>
        </w:rPr>
      </w:pPr>
      <w:bookmarkStart w:id="145" w:name="_Toc206825266"/>
      <w:bookmarkStart w:id="146" w:name="_Toc216151459"/>
      <w:bookmarkStart w:id="147" w:name="_Toc216152581"/>
      <w:r w:rsidRPr="00820E88">
        <w:rPr>
          <w:rFonts w:ascii="Arial" w:hAnsi="Arial" w:cs="Arial"/>
          <w:color w:val="FF0000"/>
          <w:sz w:val="28"/>
          <w:szCs w:val="22"/>
        </w:rPr>
        <w:t>М</w:t>
      </w:r>
      <w:bookmarkEnd w:id="145"/>
      <w:bookmarkEnd w:id="146"/>
      <w:bookmarkEnd w:id="147"/>
    </w:p>
    <w:p w14:paraId="333E3E40" w14:textId="77777777" w:rsidR="00972679" w:rsidRPr="00820E88" w:rsidRDefault="00972679" w:rsidP="00BA1D05">
      <w:pPr>
        <w:spacing w:before="0" w:after="0" w:line="360" w:lineRule="auto"/>
        <w:rPr>
          <w:rFonts w:cs="Arial"/>
          <w:color w:val="000000"/>
        </w:rPr>
      </w:pPr>
      <w:r w:rsidRPr="00820E88">
        <w:rPr>
          <w:rFonts w:cs="Arial"/>
          <w:b/>
          <w:color w:val="4169E1"/>
        </w:rPr>
        <w:t>Минимальная цель</w:t>
      </w:r>
      <w:r w:rsidR="008C47FB" w:rsidRPr="00820E88">
        <w:rPr>
          <w:rFonts w:cs="Arial"/>
          <w:color w:val="000000"/>
        </w:rPr>
        <w:t xml:space="preserve"> - </w:t>
      </w:r>
      <w:r w:rsidRPr="00820E88">
        <w:rPr>
          <w:rFonts w:cs="Arial"/>
          <w:color w:val="000000"/>
        </w:rPr>
        <w:t>разделительная линия между теми подкреплениями, которые порождают чувство удовлетворения, и теми, которые его не порождают</w:t>
      </w:r>
      <w:r w:rsidR="008C47FB" w:rsidRPr="00820E88">
        <w:rPr>
          <w:rFonts w:cs="Arial"/>
          <w:color w:val="000000"/>
        </w:rPr>
        <w:t>.</w:t>
      </w:r>
    </w:p>
    <w:p w14:paraId="75E6E46E" w14:textId="77777777" w:rsidR="00972679" w:rsidRPr="00820E88" w:rsidRDefault="00972679" w:rsidP="00BA1D05">
      <w:pPr>
        <w:spacing w:before="0" w:after="0" w:line="360" w:lineRule="auto"/>
        <w:rPr>
          <w:rFonts w:cs="Arial"/>
          <w:color w:val="000000"/>
        </w:rPr>
      </w:pPr>
      <w:r w:rsidRPr="00820E88">
        <w:rPr>
          <w:rFonts w:cs="Arial"/>
          <w:b/>
          <w:color w:val="4169E1"/>
        </w:rPr>
        <w:t>Моделирование</w:t>
      </w:r>
      <w:r w:rsidR="008C47FB" w:rsidRPr="00820E88">
        <w:rPr>
          <w:rFonts w:cs="Arial"/>
          <w:color w:val="000000"/>
        </w:rPr>
        <w:t xml:space="preserve"> - </w:t>
      </w:r>
      <w:r w:rsidRPr="00820E88">
        <w:rPr>
          <w:rFonts w:cs="Arial"/>
          <w:color w:val="000000"/>
        </w:rPr>
        <w:t>форма научения посредством наблюдения за чьей-то реакцией</w:t>
      </w:r>
      <w:r w:rsidR="008C47FB" w:rsidRPr="00820E88">
        <w:rPr>
          <w:rFonts w:cs="Arial"/>
          <w:color w:val="000000"/>
        </w:rPr>
        <w:t>.</w:t>
      </w:r>
    </w:p>
    <w:p w14:paraId="35D63F3B" w14:textId="77777777" w:rsidR="00972679" w:rsidRPr="00820E88" w:rsidRDefault="00972679" w:rsidP="00BA1D05">
      <w:pPr>
        <w:pStyle w:val="3"/>
        <w:spacing w:before="0" w:line="360" w:lineRule="auto"/>
        <w:rPr>
          <w:rFonts w:ascii="Arial" w:hAnsi="Arial" w:cs="Arial"/>
          <w:color w:val="FF0000"/>
          <w:sz w:val="28"/>
          <w:szCs w:val="22"/>
        </w:rPr>
      </w:pPr>
      <w:bookmarkStart w:id="148" w:name="_Toc206825267"/>
      <w:bookmarkStart w:id="149" w:name="_Toc216151460"/>
      <w:bookmarkStart w:id="150" w:name="_Toc216152582"/>
      <w:r w:rsidRPr="00820E88">
        <w:rPr>
          <w:rFonts w:ascii="Arial" w:hAnsi="Arial" w:cs="Arial"/>
          <w:color w:val="FF0000"/>
          <w:sz w:val="28"/>
          <w:szCs w:val="22"/>
        </w:rPr>
        <w:t>Н</w:t>
      </w:r>
      <w:bookmarkEnd w:id="148"/>
      <w:bookmarkEnd w:id="149"/>
      <w:bookmarkEnd w:id="150"/>
    </w:p>
    <w:p w14:paraId="77448A3B" w14:textId="77777777" w:rsidR="00972679" w:rsidRPr="00820E88" w:rsidRDefault="00972679" w:rsidP="00BA1D05">
      <w:pPr>
        <w:spacing w:before="0" w:after="0" w:line="360" w:lineRule="auto"/>
        <w:rPr>
          <w:rFonts w:cs="Arial"/>
          <w:color w:val="000000"/>
        </w:rPr>
      </w:pPr>
      <w:r w:rsidRPr="00820E88">
        <w:rPr>
          <w:rFonts w:cs="Arial"/>
          <w:b/>
          <w:color w:val="4169E1"/>
        </w:rPr>
        <w:t>Наказание</w:t>
      </w:r>
      <w:r w:rsidR="008C47FB" w:rsidRPr="00820E88">
        <w:rPr>
          <w:rFonts w:cs="Arial"/>
          <w:color w:val="000000"/>
        </w:rPr>
        <w:t xml:space="preserve"> - </w:t>
      </w:r>
      <w:r w:rsidRPr="00820E88">
        <w:rPr>
          <w:rFonts w:cs="Arial"/>
          <w:color w:val="000000"/>
        </w:rPr>
        <w:t xml:space="preserve">предъявление </w:t>
      </w:r>
      <w:proofErr w:type="spellStart"/>
      <w:r w:rsidRPr="00820E88">
        <w:rPr>
          <w:rFonts w:cs="Arial"/>
          <w:color w:val="000000"/>
        </w:rPr>
        <w:t>аверсивных</w:t>
      </w:r>
      <w:proofErr w:type="spellEnd"/>
      <w:r w:rsidRPr="00820E88">
        <w:rPr>
          <w:rFonts w:cs="Arial"/>
          <w:color w:val="000000"/>
        </w:rPr>
        <w:t xml:space="preserve"> стимулов, следующее за нежелательным поведением и уменьшающее вероятность повторения такого поведения</w:t>
      </w:r>
      <w:r w:rsidR="008C47FB" w:rsidRPr="00820E88">
        <w:rPr>
          <w:rFonts w:cs="Arial"/>
          <w:color w:val="000000"/>
        </w:rPr>
        <w:t>.</w:t>
      </w:r>
    </w:p>
    <w:p w14:paraId="1B77E46F" w14:textId="77777777" w:rsidR="00972679" w:rsidRPr="00820E88" w:rsidRDefault="00972679" w:rsidP="00BA1D05">
      <w:pPr>
        <w:spacing w:before="0" w:after="0" w:line="360" w:lineRule="auto"/>
        <w:rPr>
          <w:rFonts w:cs="Arial"/>
          <w:color w:val="000000"/>
        </w:rPr>
      </w:pPr>
      <w:r w:rsidRPr="00820E88">
        <w:rPr>
          <w:rFonts w:cs="Arial"/>
          <w:b/>
          <w:color w:val="4169E1"/>
        </w:rPr>
        <w:lastRenderedPageBreak/>
        <w:t>Научение через наблюдение</w:t>
      </w:r>
      <w:r w:rsidR="00052EF6" w:rsidRPr="00820E88">
        <w:rPr>
          <w:rFonts w:cs="Arial"/>
          <w:color w:val="000000"/>
        </w:rPr>
        <w:t xml:space="preserve"> - </w:t>
      </w:r>
      <w:r w:rsidRPr="00820E88">
        <w:rPr>
          <w:rFonts w:cs="Arial"/>
          <w:color w:val="000000"/>
        </w:rPr>
        <w:t xml:space="preserve">процесс, посредством которого поведение одного человека (наблюдателя) меняется в зависимости от того, что представляет собой поведение другого (модели). Также называется </w:t>
      </w:r>
      <w:r w:rsidRPr="00820E88">
        <w:rPr>
          <w:rFonts w:cs="Arial"/>
          <w:b/>
          <w:i/>
          <w:color w:val="000000"/>
        </w:rPr>
        <w:t>имитационным научением</w:t>
      </w:r>
      <w:r w:rsidR="00052EF6" w:rsidRPr="00820E88">
        <w:rPr>
          <w:rFonts w:cs="Arial"/>
          <w:color w:val="000000"/>
        </w:rPr>
        <w:t>.</w:t>
      </w:r>
    </w:p>
    <w:p w14:paraId="6183387C" w14:textId="77777777" w:rsidR="00972679" w:rsidRPr="00820E88" w:rsidRDefault="00972679" w:rsidP="00BA1D05">
      <w:pPr>
        <w:spacing w:before="0" w:after="0" w:line="360" w:lineRule="auto"/>
        <w:rPr>
          <w:rFonts w:cs="Arial"/>
          <w:color w:val="000000"/>
        </w:rPr>
      </w:pPr>
      <w:r w:rsidRPr="00820E88">
        <w:rPr>
          <w:rFonts w:cs="Arial"/>
          <w:b/>
          <w:color w:val="4169E1"/>
        </w:rPr>
        <w:t>Негативное наказание</w:t>
      </w:r>
      <w:r w:rsidR="00052EF6" w:rsidRPr="00820E88">
        <w:rPr>
          <w:rFonts w:cs="Arial"/>
          <w:color w:val="000000"/>
        </w:rPr>
        <w:t xml:space="preserve"> - </w:t>
      </w:r>
      <w:r w:rsidRPr="00820E88">
        <w:rPr>
          <w:rFonts w:cs="Arial"/>
          <w:color w:val="000000"/>
        </w:rPr>
        <w:t>устранение приятного стимула, следующее за нежелательным поведением</w:t>
      </w:r>
      <w:r w:rsidR="00052EF6" w:rsidRPr="00820E88">
        <w:rPr>
          <w:rFonts w:cs="Arial"/>
          <w:color w:val="000000"/>
        </w:rPr>
        <w:t>.</w:t>
      </w:r>
    </w:p>
    <w:p w14:paraId="021AD5CD" w14:textId="77777777" w:rsidR="00972679" w:rsidRPr="00820E88" w:rsidRDefault="00972679" w:rsidP="00BA1D05">
      <w:pPr>
        <w:spacing w:before="0" w:after="0" w:line="360" w:lineRule="auto"/>
        <w:rPr>
          <w:rFonts w:cs="Arial"/>
          <w:color w:val="000000"/>
        </w:rPr>
      </w:pPr>
      <w:r w:rsidRPr="00820E88">
        <w:rPr>
          <w:rFonts w:cs="Arial"/>
          <w:b/>
          <w:color w:val="4169E1"/>
        </w:rPr>
        <w:t>Негативное подкрепление</w:t>
      </w:r>
      <w:r w:rsidR="00052EF6" w:rsidRPr="00820E88">
        <w:rPr>
          <w:rFonts w:cs="Arial"/>
          <w:color w:val="000000"/>
        </w:rPr>
        <w:t xml:space="preserve"> - </w:t>
      </w:r>
      <w:r w:rsidRPr="00820E88">
        <w:rPr>
          <w:rFonts w:cs="Arial"/>
          <w:color w:val="000000"/>
        </w:rPr>
        <w:t>подкрепление, состоящее в устранении неприятного стимула после получения желательной реакции</w:t>
      </w:r>
      <w:r w:rsidR="00052EF6" w:rsidRPr="00820E88">
        <w:rPr>
          <w:rFonts w:cs="Arial"/>
          <w:color w:val="000000"/>
        </w:rPr>
        <w:t xml:space="preserve">. </w:t>
      </w:r>
    </w:p>
    <w:p w14:paraId="5A88CA66" w14:textId="77777777" w:rsidR="00972679" w:rsidRPr="00820E88" w:rsidRDefault="00972679" w:rsidP="00BA1D05">
      <w:pPr>
        <w:spacing w:before="0" w:after="0" w:line="360" w:lineRule="auto"/>
        <w:rPr>
          <w:rFonts w:cs="Arial"/>
          <w:color w:val="000000"/>
        </w:rPr>
      </w:pPr>
      <w:r w:rsidRPr="00820E88">
        <w:rPr>
          <w:rFonts w:cs="Arial"/>
          <w:b/>
          <w:color w:val="4169E1"/>
        </w:rPr>
        <w:t>Непрерывное подкрепление</w:t>
      </w:r>
      <w:r w:rsidR="00052EF6" w:rsidRPr="00820E88">
        <w:rPr>
          <w:rFonts w:cs="Arial"/>
          <w:color w:val="000000"/>
        </w:rPr>
        <w:t xml:space="preserve"> - </w:t>
      </w:r>
      <w:r w:rsidRPr="00820E88">
        <w:rPr>
          <w:rFonts w:cs="Arial"/>
          <w:color w:val="000000"/>
        </w:rPr>
        <w:t>режим подкрепления, при котором подкрепляется каждый случай желательной или правильной реакции</w:t>
      </w:r>
      <w:r w:rsidR="00052EF6" w:rsidRPr="00820E88">
        <w:rPr>
          <w:rFonts w:cs="Arial"/>
          <w:color w:val="000000"/>
        </w:rPr>
        <w:t>.</w:t>
      </w:r>
    </w:p>
    <w:p w14:paraId="4CC99C59" w14:textId="77777777" w:rsidR="00972679" w:rsidRPr="00820E88" w:rsidRDefault="00972679" w:rsidP="00BA1D05">
      <w:pPr>
        <w:pStyle w:val="3"/>
        <w:spacing w:before="0" w:line="360" w:lineRule="auto"/>
        <w:rPr>
          <w:rFonts w:ascii="Arial" w:hAnsi="Arial" w:cs="Arial"/>
          <w:color w:val="FF0000"/>
          <w:sz w:val="28"/>
          <w:szCs w:val="22"/>
        </w:rPr>
      </w:pPr>
      <w:bookmarkStart w:id="151" w:name="_Toc206825268"/>
      <w:bookmarkStart w:id="152" w:name="_Toc216151461"/>
      <w:bookmarkStart w:id="153" w:name="_Toc216152583"/>
      <w:r w:rsidRPr="00820E88">
        <w:rPr>
          <w:rFonts w:ascii="Arial" w:hAnsi="Arial" w:cs="Arial"/>
          <w:color w:val="FF0000"/>
          <w:sz w:val="28"/>
          <w:szCs w:val="22"/>
        </w:rPr>
        <w:t>О</w:t>
      </w:r>
      <w:bookmarkEnd w:id="151"/>
      <w:bookmarkEnd w:id="152"/>
      <w:bookmarkEnd w:id="153"/>
    </w:p>
    <w:p w14:paraId="6D7FE563" w14:textId="77777777" w:rsidR="00972679" w:rsidRPr="00820E88" w:rsidRDefault="00972679" w:rsidP="00BA1D05">
      <w:pPr>
        <w:spacing w:before="0" w:after="0" w:line="360" w:lineRule="auto"/>
        <w:rPr>
          <w:rFonts w:cs="Arial"/>
          <w:color w:val="000000"/>
        </w:rPr>
      </w:pPr>
      <w:r w:rsidRPr="00820E88">
        <w:rPr>
          <w:rFonts w:cs="Arial"/>
          <w:b/>
          <w:color w:val="4169E1"/>
        </w:rPr>
        <w:t>Образная репрезентация</w:t>
      </w:r>
      <w:r w:rsidR="00052EF6" w:rsidRPr="00820E88">
        <w:rPr>
          <w:rFonts w:cs="Arial"/>
          <w:color w:val="000000"/>
        </w:rPr>
        <w:t xml:space="preserve"> - </w:t>
      </w:r>
      <w:r w:rsidRPr="00820E88">
        <w:rPr>
          <w:rFonts w:cs="Arial"/>
          <w:color w:val="000000"/>
        </w:rPr>
        <w:t xml:space="preserve">мысленный образ, сформированный человеком из ранее наблюдаемых событий или моделируемой деятельности. По </w:t>
      </w:r>
      <w:r w:rsidRPr="00820E88">
        <w:rPr>
          <w:rFonts w:cs="Arial"/>
          <w:b/>
          <w:color w:val="000000"/>
        </w:rPr>
        <w:t>А. Бандуре</w:t>
      </w:r>
      <w:r w:rsidRPr="00820E88">
        <w:rPr>
          <w:rFonts w:cs="Arial"/>
          <w:color w:val="000000"/>
        </w:rPr>
        <w:t>, воображение позволяет наблюдателю удерживать в памяти поведение модели и превращать его в последующие действия (</w:t>
      </w:r>
      <w:r w:rsidRPr="00820E88">
        <w:rPr>
          <w:rFonts w:cs="Arial"/>
          <w:i/>
          <w:color w:val="000000"/>
          <w:u w:val="single"/>
        </w:rPr>
        <w:t>например</w:t>
      </w:r>
      <w:r w:rsidRPr="00820E88">
        <w:rPr>
          <w:rFonts w:cs="Arial"/>
          <w:i/>
          <w:color w:val="000000"/>
        </w:rPr>
        <w:t>, человек может «видеть» образ своего тренера по теннису, месяц назад показывавшего, как надо играть</w:t>
      </w:r>
      <w:r w:rsidRPr="00820E88">
        <w:rPr>
          <w:rFonts w:cs="Arial"/>
          <w:color w:val="000000"/>
        </w:rPr>
        <w:t>)</w:t>
      </w:r>
      <w:r w:rsidR="00052EF6" w:rsidRPr="00820E88">
        <w:rPr>
          <w:rFonts w:cs="Arial"/>
          <w:color w:val="000000"/>
        </w:rPr>
        <w:t>.</w:t>
      </w:r>
    </w:p>
    <w:p w14:paraId="5E8FE5BF" w14:textId="77777777" w:rsidR="00972679" w:rsidRPr="00820E88" w:rsidRDefault="00972679" w:rsidP="00BA1D05">
      <w:pPr>
        <w:spacing w:before="0" w:after="0" w:line="360" w:lineRule="auto"/>
        <w:rPr>
          <w:rFonts w:cs="Arial"/>
          <w:color w:val="000000"/>
        </w:rPr>
      </w:pPr>
      <w:r w:rsidRPr="00820E88">
        <w:rPr>
          <w:rFonts w:cs="Arial"/>
          <w:b/>
          <w:color w:val="4169E1"/>
        </w:rPr>
        <w:t>Ожидаемое последствие</w:t>
      </w:r>
      <w:r w:rsidR="00052EF6" w:rsidRPr="00820E88">
        <w:rPr>
          <w:rFonts w:cs="Arial"/>
          <w:color w:val="000000"/>
        </w:rPr>
        <w:t xml:space="preserve"> - </w:t>
      </w:r>
      <w:r w:rsidRPr="00820E88">
        <w:rPr>
          <w:rFonts w:cs="Arial"/>
          <w:color w:val="000000"/>
        </w:rPr>
        <w:t>основанное на предыдущем опыте ожидание того, что определенное поведение приведет к специфическому последствию</w:t>
      </w:r>
      <w:r w:rsidR="00052EF6" w:rsidRPr="00820E88">
        <w:rPr>
          <w:rFonts w:cs="Arial"/>
          <w:color w:val="000000"/>
        </w:rPr>
        <w:t>.</w:t>
      </w:r>
    </w:p>
    <w:p w14:paraId="516DC80C" w14:textId="77777777" w:rsidR="00972679" w:rsidRPr="00820E88" w:rsidRDefault="00972679" w:rsidP="00BA1D05">
      <w:pPr>
        <w:spacing w:before="0" w:after="0" w:line="360" w:lineRule="auto"/>
        <w:rPr>
          <w:rFonts w:cs="Arial"/>
          <w:color w:val="000000"/>
        </w:rPr>
      </w:pPr>
      <w:r w:rsidRPr="00820E88">
        <w:rPr>
          <w:rFonts w:cs="Arial"/>
          <w:b/>
          <w:color w:val="4169E1"/>
        </w:rPr>
        <w:t>Ожидание</w:t>
      </w:r>
      <w:r w:rsidR="00052EF6" w:rsidRPr="00820E88">
        <w:rPr>
          <w:rFonts w:cs="Arial"/>
          <w:color w:val="000000"/>
        </w:rPr>
        <w:t xml:space="preserve"> - </w:t>
      </w:r>
      <w:r w:rsidRPr="00820E88">
        <w:rPr>
          <w:rFonts w:cs="Arial"/>
          <w:color w:val="000000"/>
        </w:rPr>
        <w:t xml:space="preserve">по теории </w:t>
      </w:r>
      <w:proofErr w:type="spellStart"/>
      <w:r w:rsidRPr="00820E88">
        <w:rPr>
          <w:rFonts w:cs="Arial"/>
          <w:b/>
          <w:color w:val="000000"/>
        </w:rPr>
        <w:t>Роттера</w:t>
      </w:r>
      <w:proofErr w:type="spellEnd"/>
      <w:r w:rsidRPr="00820E88">
        <w:rPr>
          <w:rFonts w:cs="Arial"/>
          <w:color w:val="000000"/>
        </w:rPr>
        <w:t>, вера человека в то, что определенное подкрепление будет иметь место в зависимости от специфического поведения в специфической ситуации</w:t>
      </w:r>
      <w:r w:rsidR="00052EF6" w:rsidRPr="00820E88">
        <w:rPr>
          <w:rFonts w:cs="Arial"/>
          <w:color w:val="000000"/>
        </w:rPr>
        <w:t>.</w:t>
      </w:r>
    </w:p>
    <w:p w14:paraId="7BA05144" w14:textId="77777777" w:rsidR="00972679" w:rsidRPr="00820E88" w:rsidRDefault="00972679" w:rsidP="00BA1D05">
      <w:pPr>
        <w:spacing w:before="0" w:after="0" w:line="360" w:lineRule="auto"/>
        <w:rPr>
          <w:rFonts w:cs="Arial"/>
          <w:color w:val="000000"/>
        </w:rPr>
      </w:pPr>
      <w:proofErr w:type="spellStart"/>
      <w:r w:rsidRPr="00820E88">
        <w:rPr>
          <w:rFonts w:cs="Arial"/>
          <w:b/>
          <w:color w:val="4169E1"/>
        </w:rPr>
        <w:t>Оперантное</w:t>
      </w:r>
      <w:proofErr w:type="spellEnd"/>
      <w:r w:rsidRPr="00820E88">
        <w:rPr>
          <w:rFonts w:cs="Arial"/>
          <w:b/>
          <w:color w:val="4169E1"/>
        </w:rPr>
        <w:t xml:space="preserve"> научение</w:t>
      </w:r>
      <w:r w:rsidR="00052EF6" w:rsidRPr="00820E88">
        <w:rPr>
          <w:rFonts w:cs="Arial"/>
          <w:color w:val="000000"/>
        </w:rPr>
        <w:t xml:space="preserve"> - </w:t>
      </w:r>
      <w:r w:rsidRPr="00820E88">
        <w:rPr>
          <w:rFonts w:cs="Arial"/>
          <w:color w:val="000000"/>
        </w:rPr>
        <w:t xml:space="preserve">форма научения, в которой правильная реакция или изменение поведения подкрепляется и становится более вероятной; также называется </w:t>
      </w:r>
      <w:r w:rsidRPr="00820E88">
        <w:rPr>
          <w:rFonts w:cs="Arial"/>
          <w:b/>
          <w:i/>
          <w:color w:val="000000"/>
        </w:rPr>
        <w:t>инструментальным научением</w:t>
      </w:r>
      <w:r w:rsidR="00052EF6" w:rsidRPr="00820E88">
        <w:rPr>
          <w:rFonts w:cs="Arial"/>
          <w:color w:val="000000"/>
        </w:rPr>
        <w:t>.</w:t>
      </w:r>
    </w:p>
    <w:p w14:paraId="505AA6E5" w14:textId="77777777" w:rsidR="00972679" w:rsidRPr="00820E88" w:rsidRDefault="00972679" w:rsidP="00BA1D05">
      <w:pPr>
        <w:spacing w:before="0" w:after="0" w:line="360" w:lineRule="auto"/>
        <w:rPr>
          <w:rFonts w:cs="Arial"/>
          <w:color w:val="000000"/>
        </w:rPr>
      </w:pPr>
      <w:proofErr w:type="spellStart"/>
      <w:r w:rsidRPr="00820E88">
        <w:rPr>
          <w:rFonts w:cs="Arial"/>
          <w:b/>
          <w:color w:val="4169E1"/>
        </w:rPr>
        <w:t>Оперантное</w:t>
      </w:r>
      <w:proofErr w:type="spellEnd"/>
      <w:r w:rsidRPr="00820E88">
        <w:rPr>
          <w:rFonts w:cs="Arial"/>
          <w:b/>
          <w:color w:val="4169E1"/>
        </w:rPr>
        <w:t xml:space="preserve"> поведение</w:t>
      </w:r>
      <w:r w:rsidR="00E41790" w:rsidRPr="00820E88">
        <w:rPr>
          <w:rFonts w:cs="Arial"/>
          <w:color w:val="000000"/>
        </w:rPr>
        <w:t xml:space="preserve"> - </w:t>
      </w:r>
      <w:r w:rsidRPr="00820E88">
        <w:rPr>
          <w:rFonts w:cs="Arial"/>
          <w:color w:val="000000"/>
        </w:rPr>
        <w:t>реакции, свободно изъявляемые организмом, на частоту которых сильно влияет применение различных режимов подкрепления</w:t>
      </w:r>
      <w:r w:rsidR="00E41790" w:rsidRPr="00820E88">
        <w:rPr>
          <w:rFonts w:cs="Arial"/>
          <w:color w:val="000000"/>
        </w:rPr>
        <w:t>.</w:t>
      </w:r>
    </w:p>
    <w:p w14:paraId="40C18F82" w14:textId="77777777" w:rsidR="00972679" w:rsidRPr="00820E88" w:rsidRDefault="00972679" w:rsidP="00BA1D05">
      <w:pPr>
        <w:pStyle w:val="3"/>
        <w:spacing w:before="0" w:line="360" w:lineRule="auto"/>
        <w:rPr>
          <w:rFonts w:ascii="Arial" w:hAnsi="Arial" w:cs="Arial"/>
          <w:color w:val="FF0000"/>
          <w:sz w:val="28"/>
          <w:szCs w:val="22"/>
        </w:rPr>
      </w:pPr>
      <w:bookmarkStart w:id="154" w:name="_Toc206825269"/>
      <w:bookmarkStart w:id="155" w:name="_Toc216151462"/>
      <w:bookmarkStart w:id="156" w:name="_Toc216152584"/>
      <w:r w:rsidRPr="00820E88">
        <w:rPr>
          <w:rFonts w:ascii="Arial" w:hAnsi="Arial" w:cs="Arial"/>
          <w:color w:val="FF0000"/>
          <w:sz w:val="28"/>
          <w:szCs w:val="22"/>
        </w:rPr>
        <w:t>П</w:t>
      </w:r>
      <w:bookmarkEnd w:id="154"/>
      <w:bookmarkEnd w:id="155"/>
      <w:bookmarkEnd w:id="156"/>
    </w:p>
    <w:p w14:paraId="5CAB52C7" w14:textId="77777777" w:rsidR="00972679" w:rsidRPr="00820E88" w:rsidRDefault="00972679" w:rsidP="00BA1D05">
      <w:pPr>
        <w:spacing w:before="0" w:after="0" w:line="360" w:lineRule="auto"/>
        <w:rPr>
          <w:rFonts w:cs="Arial"/>
          <w:b/>
          <w:i/>
          <w:color w:val="000000"/>
        </w:rPr>
      </w:pPr>
      <w:r w:rsidRPr="00820E88">
        <w:rPr>
          <w:rFonts w:cs="Arial"/>
          <w:b/>
          <w:color w:val="4169E1"/>
        </w:rPr>
        <w:t>Первичное подкрепление</w:t>
      </w:r>
      <w:r w:rsidR="00E41790" w:rsidRPr="00820E88">
        <w:rPr>
          <w:rFonts w:cs="Arial"/>
          <w:color w:val="000000"/>
        </w:rPr>
        <w:t xml:space="preserve"> - </w:t>
      </w:r>
      <w:r w:rsidRPr="00820E88">
        <w:rPr>
          <w:rFonts w:cs="Arial"/>
          <w:color w:val="000000"/>
        </w:rPr>
        <w:t xml:space="preserve">любое событие или объект, обладающие врожденными подкрепляющими свойствами; также называется </w:t>
      </w:r>
      <w:r w:rsidRPr="00820E88">
        <w:rPr>
          <w:rFonts w:cs="Arial"/>
          <w:b/>
          <w:i/>
          <w:color w:val="000000"/>
        </w:rPr>
        <w:t>безусловным подкреплением</w:t>
      </w:r>
      <w:r w:rsidR="00E41790" w:rsidRPr="00820E88">
        <w:rPr>
          <w:rFonts w:cs="Arial"/>
          <w:b/>
          <w:i/>
          <w:color w:val="000000"/>
        </w:rPr>
        <w:t>.</w:t>
      </w:r>
    </w:p>
    <w:p w14:paraId="3393935B" w14:textId="77777777" w:rsidR="00972679" w:rsidRPr="00820E88" w:rsidRDefault="00972679" w:rsidP="00BA1D05">
      <w:pPr>
        <w:spacing w:before="0" w:after="0" w:line="360" w:lineRule="auto"/>
        <w:rPr>
          <w:rFonts w:cs="Arial"/>
          <w:color w:val="000000"/>
        </w:rPr>
      </w:pPr>
      <w:r w:rsidRPr="00820E88">
        <w:rPr>
          <w:rFonts w:cs="Arial"/>
          <w:b/>
          <w:color w:val="4169E1"/>
        </w:rPr>
        <w:t>Планирование окружения</w:t>
      </w:r>
      <w:r w:rsidR="00E41790" w:rsidRPr="00820E88">
        <w:rPr>
          <w:rFonts w:cs="Arial"/>
          <w:color w:val="000000"/>
        </w:rPr>
        <w:t xml:space="preserve"> - </w:t>
      </w:r>
      <w:r w:rsidRPr="00820E88">
        <w:rPr>
          <w:rFonts w:cs="Arial"/>
          <w:color w:val="000000"/>
        </w:rPr>
        <w:t>тип стратегии самоконтроля, в которой человек изменяет окружение так, что либо стимулы, предшествующие нежелательной реакции, либо ее последствия меняются</w:t>
      </w:r>
      <w:r w:rsidR="00E41790" w:rsidRPr="00820E88">
        <w:rPr>
          <w:rFonts w:cs="Arial"/>
          <w:color w:val="000000"/>
        </w:rPr>
        <w:t>.</w:t>
      </w:r>
    </w:p>
    <w:p w14:paraId="3F88D596" w14:textId="77777777" w:rsidR="00972679" w:rsidRPr="00820E88" w:rsidRDefault="00972679" w:rsidP="00BA1D05">
      <w:pPr>
        <w:spacing w:before="0" w:after="0" w:line="360" w:lineRule="auto"/>
        <w:rPr>
          <w:rFonts w:cs="Arial"/>
          <w:color w:val="000000"/>
        </w:rPr>
      </w:pPr>
      <w:r w:rsidRPr="00820E88">
        <w:rPr>
          <w:rFonts w:cs="Arial"/>
          <w:b/>
          <w:color w:val="4169E1"/>
        </w:rPr>
        <w:t>Подкрепление</w:t>
      </w:r>
      <w:r w:rsidR="00E41790" w:rsidRPr="00820E88">
        <w:rPr>
          <w:rFonts w:cs="Arial"/>
          <w:color w:val="000000"/>
        </w:rPr>
        <w:t xml:space="preserve"> - </w:t>
      </w:r>
      <w:r w:rsidRPr="00820E88">
        <w:rPr>
          <w:rFonts w:cs="Arial"/>
          <w:color w:val="000000"/>
        </w:rPr>
        <w:t xml:space="preserve">в классическом </w:t>
      </w:r>
      <w:proofErr w:type="spellStart"/>
      <w:r w:rsidRPr="00820E88">
        <w:rPr>
          <w:rFonts w:cs="Arial"/>
          <w:color w:val="000000"/>
        </w:rPr>
        <w:t>обусловливании</w:t>
      </w:r>
      <w:proofErr w:type="spellEnd"/>
      <w:r w:rsidRPr="00820E88">
        <w:rPr>
          <w:rFonts w:cs="Arial"/>
          <w:color w:val="000000"/>
        </w:rPr>
        <w:t xml:space="preserve"> – ассоциация, образующаяся посредством неоднократного объединения условного стимула с безусловным; в </w:t>
      </w:r>
      <w:proofErr w:type="spellStart"/>
      <w:r w:rsidRPr="00820E88">
        <w:rPr>
          <w:rFonts w:cs="Arial"/>
          <w:color w:val="000000"/>
        </w:rPr>
        <w:t>оперантном</w:t>
      </w:r>
      <w:proofErr w:type="spellEnd"/>
      <w:r w:rsidRPr="00820E88">
        <w:rPr>
          <w:rFonts w:cs="Arial"/>
          <w:color w:val="000000"/>
        </w:rPr>
        <w:t xml:space="preserve"> научении – ассоциация, образующаяся в тот момент, когда за </w:t>
      </w:r>
      <w:proofErr w:type="spellStart"/>
      <w:r w:rsidRPr="00820E88">
        <w:rPr>
          <w:rFonts w:cs="Arial"/>
          <w:color w:val="000000"/>
        </w:rPr>
        <w:t>оперантной</w:t>
      </w:r>
      <w:proofErr w:type="spellEnd"/>
      <w:r w:rsidRPr="00820E88">
        <w:rPr>
          <w:rFonts w:cs="Arial"/>
          <w:color w:val="000000"/>
        </w:rPr>
        <w:t xml:space="preserve"> реакцией следует подкрепляющий стимул</w:t>
      </w:r>
      <w:r w:rsidR="00E41790" w:rsidRPr="00820E88">
        <w:rPr>
          <w:rFonts w:cs="Arial"/>
          <w:color w:val="000000"/>
        </w:rPr>
        <w:t>.</w:t>
      </w:r>
    </w:p>
    <w:p w14:paraId="7F76B8ED" w14:textId="77777777" w:rsidR="00972679" w:rsidRPr="00820E88" w:rsidRDefault="00972679" w:rsidP="00BA1D05">
      <w:pPr>
        <w:spacing w:before="0" w:after="0" w:line="360" w:lineRule="auto"/>
        <w:rPr>
          <w:rFonts w:cs="Arial"/>
          <w:color w:val="000000"/>
        </w:rPr>
      </w:pPr>
      <w:r w:rsidRPr="00820E88">
        <w:rPr>
          <w:rFonts w:cs="Arial"/>
          <w:b/>
          <w:color w:val="4169E1"/>
        </w:rPr>
        <w:t>Позитивное наказание</w:t>
      </w:r>
      <w:r w:rsidR="00E41790" w:rsidRPr="00820E88">
        <w:rPr>
          <w:rFonts w:cs="Arial"/>
          <w:b/>
          <w:color w:val="4169E1"/>
        </w:rPr>
        <w:t xml:space="preserve"> </w:t>
      </w:r>
      <w:r w:rsidR="00E41790" w:rsidRPr="00820E88">
        <w:rPr>
          <w:rFonts w:cs="Arial"/>
          <w:color w:val="000000"/>
        </w:rPr>
        <w:t xml:space="preserve">- </w:t>
      </w:r>
      <w:r w:rsidRPr="00820E88">
        <w:rPr>
          <w:rFonts w:cs="Arial"/>
          <w:color w:val="000000"/>
        </w:rPr>
        <w:t xml:space="preserve">предъявление </w:t>
      </w:r>
      <w:proofErr w:type="spellStart"/>
      <w:r w:rsidRPr="00820E88">
        <w:rPr>
          <w:rFonts w:cs="Arial"/>
          <w:color w:val="000000"/>
        </w:rPr>
        <w:t>аверсивного</w:t>
      </w:r>
      <w:proofErr w:type="spellEnd"/>
      <w:r w:rsidRPr="00820E88">
        <w:rPr>
          <w:rFonts w:cs="Arial"/>
          <w:color w:val="000000"/>
        </w:rPr>
        <w:t xml:space="preserve"> стимула после реакции</w:t>
      </w:r>
      <w:r w:rsidR="00E41790" w:rsidRPr="00820E88">
        <w:rPr>
          <w:rFonts w:cs="Arial"/>
          <w:color w:val="000000"/>
        </w:rPr>
        <w:t>.</w:t>
      </w:r>
    </w:p>
    <w:p w14:paraId="08A14959" w14:textId="77777777" w:rsidR="00972679" w:rsidRPr="00820E88" w:rsidRDefault="00972679" w:rsidP="00BA1D05">
      <w:pPr>
        <w:spacing w:before="0" w:after="0" w:line="360" w:lineRule="auto"/>
        <w:rPr>
          <w:rFonts w:cs="Arial"/>
          <w:color w:val="000000"/>
        </w:rPr>
      </w:pPr>
      <w:r w:rsidRPr="00820E88">
        <w:rPr>
          <w:rFonts w:cs="Arial"/>
          <w:b/>
          <w:color w:val="4169E1"/>
        </w:rPr>
        <w:lastRenderedPageBreak/>
        <w:t>Позитивное подкрепление</w:t>
      </w:r>
      <w:r w:rsidR="00E41790" w:rsidRPr="00820E88">
        <w:rPr>
          <w:rFonts w:cs="Arial"/>
          <w:color w:val="000000"/>
        </w:rPr>
        <w:t xml:space="preserve"> - </w:t>
      </w:r>
      <w:r w:rsidRPr="00820E88">
        <w:rPr>
          <w:rFonts w:cs="Arial"/>
          <w:color w:val="000000"/>
        </w:rPr>
        <w:t>предъявление приятного стимула после реакции, повышающее вероятность ее повторения</w:t>
      </w:r>
      <w:r w:rsidR="00E41790" w:rsidRPr="00820E88">
        <w:rPr>
          <w:rFonts w:cs="Arial"/>
          <w:color w:val="000000"/>
        </w:rPr>
        <w:t>.</w:t>
      </w:r>
    </w:p>
    <w:p w14:paraId="2E878884" w14:textId="77777777" w:rsidR="00972679" w:rsidRPr="00820E88" w:rsidRDefault="00972679" w:rsidP="00BA1D05">
      <w:pPr>
        <w:spacing w:before="0" w:after="0" w:line="360" w:lineRule="auto"/>
        <w:rPr>
          <w:rFonts w:cs="Arial"/>
          <w:color w:val="000000"/>
        </w:rPr>
      </w:pPr>
      <w:r w:rsidRPr="00820E88">
        <w:rPr>
          <w:rFonts w:cs="Arial"/>
          <w:b/>
          <w:color w:val="4169E1"/>
        </w:rPr>
        <w:t>Познавательные (когнитивные) процессы</w:t>
      </w:r>
      <w:r w:rsidR="00E41790" w:rsidRPr="00820E88">
        <w:rPr>
          <w:rFonts w:cs="Arial"/>
          <w:color w:val="000000"/>
        </w:rPr>
        <w:t xml:space="preserve"> - </w:t>
      </w:r>
      <w:r w:rsidRPr="00820E88">
        <w:rPr>
          <w:rFonts w:cs="Arial"/>
          <w:color w:val="000000"/>
        </w:rPr>
        <w:t>мыслительные процессы, которые дают нам возможность как объяснять, так и предвидеть</w:t>
      </w:r>
      <w:r w:rsidR="00E41790" w:rsidRPr="00820E88">
        <w:rPr>
          <w:rFonts w:cs="Arial"/>
          <w:color w:val="000000"/>
        </w:rPr>
        <w:t>.</w:t>
      </w:r>
    </w:p>
    <w:p w14:paraId="208CF7BD" w14:textId="77777777" w:rsidR="00972679" w:rsidRPr="00820E88" w:rsidRDefault="00972679" w:rsidP="00BA1D05">
      <w:pPr>
        <w:spacing w:before="0" w:after="0" w:line="360" w:lineRule="auto"/>
        <w:rPr>
          <w:rFonts w:cs="Arial"/>
          <w:color w:val="000000"/>
        </w:rPr>
      </w:pPr>
      <w:r w:rsidRPr="00820E88">
        <w:rPr>
          <w:rFonts w:cs="Arial"/>
          <w:b/>
          <w:color w:val="4169E1"/>
        </w:rPr>
        <w:t>Потенциал поведения</w:t>
      </w:r>
      <w:r w:rsidR="00E41790" w:rsidRPr="00820E88">
        <w:rPr>
          <w:rFonts w:cs="Arial"/>
          <w:color w:val="000000"/>
        </w:rPr>
        <w:t xml:space="preserve"> - </w:t>
      </w:r>
      <w:r w:rsidRPr="00820E88">
        <w:rPr>
          <w:rFonts w:cs="Arial"/>
          <w:color w:val="000000"/>
        </w:rPr>
        <w:t xml:space="preserve">по теории </w:t>
      </w:r>
      <w:proofErr w:type="spellStart"/>
      <w:r w:rsidRPr="00820E88">
        <w:rPr>
          <w:rFonts w:cs="Arial"/>
          <w:b/>
          <w:color w:val="000000"/>
        </w:rPr>
        <w:t>Роттера</w:t>
      </w:r>
      <w:proofErr w:type="spellEnd"/>
      <w:r w:rsidRPr="00820E88">
        <w:rPr>
          <w:rFonts w:cs="Arial"/>
          <w:color w:val="000000"/>
        </w:rPr>
        <w:t>, вероятность того, что данное поведение будет выстроено в зависимости от ожиданий человека и ценности подкрепления, связанного с поведением в данной ситуации</w:t>
      </w:r>
      <w:r w:rsidR="00E41790" w:rsidRPr="00820E88">
        <w:rPr>
          <w:rFonts w:cs="Arial"/>
          <w:color w:val="000000"/>
        </w:rPr>
        <w:t>.</w:t>
      </w:r>
    </w:p>
    <w:p w14:paraId="5B08C196" w14:textId="77777777" w:rsidR="00972679" w:rsidRPr="00820E88" w:rsidRDefault="00972679" w:rsidP="00BA1D05">
      <w:pPr>
        <w:spacing w:before="0" w:after="0" w:line="360" w:lineRule="auto"/>
        <w:rPr>
          <w:rFonts w:cs="Arial"/>
          <w:color w:val="000000"/>
        </w:rPr>
      </w:pPr>
      <w:r w:rsidRPr="00820E88">
        <w:rPr>
          <w:rFonts w:cs="Arial"/>
          <w:b/>
          <w:color w:val="4169E1"/>
        </w:rPr>
        <w:t>Потенциал потребности</w:t>
      </w:r>
      <w:r w:rsidR="00E41790" w:rsidRPr="00820E88">
        <w:rPr>
          <w:rFonts w:cs="Arial"/>
          <w:color w:val="000000"/>
        </w:rPr>
        <w:t xml:space="preserve"> - </w:t>
      </w:r>
      <w:r w:rsidRPr="00820E88">
        <w:rPr>
          <w:rFonts w:cs="Arial"/>
          <w:color w:val="000000"/>
        </w:rPr>
        <w:t xml:space="preserve">по теории </w:t>
      </w:r>
      <w:proofErr w:type="spellStart"/>
      <w:r w:rsidRPr="00820E88">
        <w:rPr>
          <w:rFonts w:cs="Arial"/>
          <w:b/>
          <w:color w:val="000000"/>
        </w:rPr>
        <w:t>Роттера</w:t>
      </w:r>
      <w:proofErr w:type="spellEnd"/>
      <w:r w:rsidRPr="00820E88">
        <w:rPr>
          <w:rFonts w:cs="Arial"/>
          <w:color w:val="000000"/>
        </w:rPr>
        <w:t>, вероятность того, что представленное поведение приведет к удовлетворению определенной потребности</w:t>
      </w:r>
      <w:r w:rsidR="00E41790" w:rsidRPr="00820E88">
        <w:rPr>
          <w:rFonts w:cs="Arial"/>
          <w:color w:val="000000"/>
        </w:rPr>
        <w:t>.</w:t>
      </w:r>
    </w:p>
    <w:p w14:paraId="79F76C9C" w14:textId="77777777" w:rsidR="00972679" w:rsidRPr="00820E88" w:rsidRDefault="00972679" w:rsidP="00BA1D05">
      <w:pPr>
        <w:spacing w:before="0" w:after="0" w:line="360" w:lineRule="auto"/>
        <w:rPr>
          <w:rFonts w:cs="Arial"/>
          <w:color w:val="000000"/>
        </w:rPr>
      </w:pPr>
      <w:r w:rsidRPr="00820E88">
        <w:rPr>
          <w:rFonts w:cs="Arial"/>
          <w:b/>
          <w:color w:val="4169E1"/>
        </w:rPr>
        <w:t>Потребность</w:t>
      </w:r>
      <w:r w:rsidR="00E41790" w:rsidRPr="00820E88">
        <w:rPr>
          <w:rFonts w:cs="Arial"/>
          <w:color w:val="000000"/>
        </w:rPr>
        <w:t xml:space="preserve"> - </w:t>
      </w:r>
      <w:r w:rsidRPr="00820E88">
        <w:rPr>
          <w:rFonts w:cs="Arial"/>
          <w:color w:val="000000"/>
        </w:rPr>
        <w:t xml:space="preserve">по теории </w:t>
      </w:r>
      <w:proofErr w:type="spellStart"/>
      <w:r w:rsidRPr="00820E88">
        <w:rPr>
          <w:rFonts w:cs="Arial"/>
          <w:b/>
          <w:color w:val="000000"/>
        </w:rPr>
        <w:t>Роттера</w:t>
      </w:r>
      <w:proofErr w:type="spellEnd"/>
      <w:r w:rsidRPr="00820E88">
        <w:rPr>
          <w:rFonts w:cs="Arial"/>
          <w:color w:val="000000"/>
        </w:rPr>
        <w:t>, набор различных видов поведения, общим для которых является то, как они приобретают схожие подкрепления (</w:t>
      </w:r>
      <w:r w:rsidRPr="00820E88">
        <w:rPr>
          <w:rFonts w:cs="Arial"/>
          <w:i/>
          <w:color w:val="000000"/>
          <w:u w:val="single"/>
        </w:rPr>
        <w:t>например</w:t>
      </w:r>
      <w:r w:rsidRPr="00820E88">
        <w:rPr>
          <w:rFonts w:cs="Arial"/>
          <w:i/>
          <w:color w:val="000000"/>
        </w:rPr>
        <w:t>, признание, любовь и привязанность</w:t>
      </w:r>
      <w:r w:rsidRPr="00820E88">
        <w:rPr>
          <w:rFonts w:cs="Arial"/>
          <w:color w:val="000000"/>
        </w:rPr>
        <w:t>)</w:t>
      </w:r>
      <w:r w:rsidR="00E41790" w:rsidRPr="00820E88">
        <w:rPr>
          <w:rFonts w:cs="Arial"/>
          <w:color w:val="000000"/>
        </w:rPr>
        <w:t>.</w:t>
      </w:r>
    </w:p>
    <w:p w14:paraId="240E83B3" w14:textId="77777777" w:rsidR="00972679" w:rsidRPr="00820E88" w:rsidRDefault="00972679" w:rsidP="00BA1D05">
      <w:pPr>
        <w:spacing w:before="0" w:after="0" w:line="360" w:lineRule="auto"/>
        <w:rPr>
          <w:rFonts w:cs="Arial"/>
          <w:color w:val="000000"/>
        </w:rPr>
      </w:pPr>
      <w:r w:rsidRPr="00820E88">
        <w:rPr>
          <w:rFonts w:cs="Arial"/>
          <w:b/>
          <w:color w:val="4169E1"/>
        </w:rPr>
        <w:t>Прерывистое подкрепление</w:t>
      </w:r>
      <w:r w:rsidR="00E41790" w:rsidRPr="00820E88">
        <w:rPr>
          <w:rFonts w:cs="Arial"/>
          <w:color w:val="000000"/>
        </w:rPr>
        <w:t xml:space="preserve"> - </w:t>
      </w:r>
      <w:r w:rsidRPr="00820E88">
        <w:rPr>
          <w:rFonts w:cs="Arial"/>
          <w:color w:val="000000"/>
        </w:rPr>
        <w:t>режим подкрепления, в котором подкрепляющие стимулы применяются к реакциям изредка или прерывисто</w:t>
      </w:r>
      <w:r w:rsidR="00E41790" w:rsidRPr="00820E88">
        <w:rPr>
          <w:rFonts w:cs="Arial"/>
          <w:color w:val="000000"/>
        </w:rPr>
        <w:t>.</w:t>
      </w:r>
    </w:p>
    <w:p w14:paraId="5BDF3A93" w14:textId="77777777" w:rsidR="00972679" w:rsidRPr="00820E88" w:rsidRDefault="00972679" w:rsidP="00BA1D05">
      <w:pPr>
        <w:spacing w:before="0" w:after="0" w:line="360" w:lineRule="auto"/>
        <w:rPr>
          <w:rFonts w:cs="Arial"/>
          <w:color w:val="000000"/>
        </w:rPr>
      </w:pPr>
      <w:r w:rsidRPr="00820E88">
        <w:rPr>
          <w:rFonts w:cs="Arial"/>
          <w:b/>
          <w:color w:val="4169E1"/>
        </w:rPr>
        <w:t>Прогностическая эффективность</w:t>
      </w:r>
      <w:r w:rsidR="00E41790" w:rsidRPr="00820E88">
        <w:rPr>
          <w:rFonts w:cs="Arial"/>
          <w:color w:val="000000"/>
        </w:rPr>
        <w:t xml:space="preserve"> - </w:t>
      </w:r>
      <w:r w:rsidRPr="00820E88">
        <w:rPr>
          <w:rFonts w:cs="Arial"/>
          <w:color w:val="000000"/>
        </w:rPr>
        <w:t>диапазон, в котором конструкт пригоден для осуществления человеком правильного прогнозирования какого-то события в своем окружении</w:t>
      </w:r>
      <w:r w:rsidR="00E41790" w:rsidRPr="00820E88">
        <w:rPr>
          <w:rFonts w:cs="Arial"/>
          <w:color w:val="000000"/>
        </w:rPr>
        <w:t>.</w:t>
      </w:r>
    </w:p>
    <w:p w14:paraId="1DD6FD5C" w14:textId="77777777" w:rsidR="00972679" w:rsidRPr="00820E88" w:rsidRDefault="00972679" w:rsidP="00BA1D05">
      <w:pPr>
        <w:spacing w:before="0" w:after="0" w:line="360" w:lineRule="auto"/>
        <w:rPr>
          <w:rFonts w:cs="Arial"/>
          <w:color w:val="000000"/>
        </w:rPr>
      </w:pPr>
      <w:r w:rsidRPr="00820E88">
        <w:rPr>
          <w:rFonts w:cs="Arial"/>
          <w:b/>
          <w:color w:val="4169E1"/>
        </w:rPr>
        <w:t>Процессы внимания</w:t>
      </w:r>
      <w:r w:rsidR="00E41790" w:rsidRPr="00820E88">
        <w:rPr>
          <w:rFonts w:cs="Arial"/>
          <w:color w:val="000000"/>
        </w:rPr>
        <w:t xml:space="preserve"> - </w:t>
      </w:r>
      <w:r w:rsidRPr="00820E88">
        <w:rPr>
          <w:rFonts w:cs="Arial"/>
          <w:color w:val="000000"/>
        </w:rPr>
        <w:t>характерные черты поведения модели, которые определяют, к каким аспектам модели наблюдатель будет внимательным, и что будет им сохранено</w:t>
      </w:r>
      <w:r w:rsidR="00510B83" w:rsidRPr="00820E88">
        <w:rPr>
          <w:rFonts w:cs="Arial"/>
          <w:color w:val="000000"/>
        </w:rPr>
        <w:t>.</w:t>
      </w:r>
    </w:p>
    <w:p w14:paraId="5BC271BC" w14:textId="77777777" w:rsidR="00972679" w:rsidRPr="00820E88" w:rsidRDefault="00972679" w:rsidP="00BA1D05">
      <w:pPr>
        <w:spacing w:before="0" w:after="0" w:line="360" w:lineRule="auto"/>
        <w:rPr>
          <w:rFonts w:cs="Arial"/>
          <w:color w:val="000000"/>
        </w:rPr>
      </w:pPr>
      <w:r w:rsidRPr="00820E88">
        <w:rPr>
          <w:rFonts w:cs="Arial"/>
          <w:b/>
          <w:color w:val="4169E1"/>
        </w:rPr>
        <w:t>Процессы сохранения</w:t>
      </w:r>
      <w:r w:rsidR="00510B83" w:rsidRPr="00820E88">
        <w:rPr>
          <w:rFonts w:cs="Arial"/>
          <w:color w:val="000000"/>
        </w:rPr>
        <w:t xml:space="preserve"> - </w:t>
      </w:r>
      <w:r w:rsidRPr="00820E88">
        <w:rPr>
          <w:rFonts w:cs="Arial"/>
          <w:color w:val="000000"/>
        </w:rPr>
        <w:t xml:space="preserve">компонент научения через наблюдение, включающий долговременную память о действиях модели. </w:t>
      </w:r>
      <w:r w:rsidRPr="00820E88">
        <w:rPr>
          <w:rFonts w:cs="Arial"/>
          <w:b/>
          <w:color w:val="000000"/>
        </w:rPr>
        <w:t>Бандура</w:t>
      </w:r>
      <w:r w:rsidRPr="00820E88">
        <w:rPr>
          <w:rFonts w:cs="Arial"/>
          <w:color w:val="000000"/>
        </w:rPr>
        <w:t xml:space="preserve"> утверждает, что на человека не может сильно повлиять научение через наблюдение без сохранения в памяти моделируемого поведения</w:t>
      </w:r>
      <w:r w:rsidR="00510B83" w:rsidRPr="00820E88">
        <w:rPr>
          <w:rFonts w:cs="Arial"/>
          <w:color w:val="000000"/>
        </w:rPr>
        <w:t>.</w:t>
      </w:r>
    </w:p>
    <w:p w14:paraId="4D9225CB" w14:textId="77777777" w:rsidR="00972679" w:rsidRPr="00820E88" w:rsidRDefault="00972679" w:rsidP="00BA1D05">
      <w:pPr>
        <w:spacing w:before="0" w:after="0" w:line="360" w:lineRule="auto"/>
        <w:rPr>
          <w:rFonts w:cs="Arial"/>
          <w:color w:val="000000"/>
        </w:rPr>
      </w:pPr>
      <w:r w:rsidRPr="00820E88">
        <w:rPr>
          <w:rFonts w:cs="Arial"/>
          <w:b/>
          <w:color w:val="4169E1"/>
        </w:rPr>
        <w:t>Психологическая ситуация</w:t>
      </w:r>
      <w:r w:rsidR="00510B83" w:rsidRPr="00820E88">
        <w:rPr>
          <w:rFonts w:cs="Arial"/>
          <w:color w:val="000000"/>
        </w:rPr>
        <w:t xml:space="preserve"> - </w:t>
      </w:r>
      <w:r w:rsidRPr="00820E88">
        <w:rPr>
          <w:rFonts w:cs="Arial"/>
          <w:color w:val="000000"/>
        </w:rPr>
        <w:t xml:space="preserve">по теории </w:t>
      </w:r>
      <w:proofErr w:type="spellStart"/>
      <w:r w:rsidRPr="00820E88">
        <w:rPr>
          <w:rFonts w:cs="Arial"/>
          <w:b/>
          <w:color w:val="000000"/>
        </w:rPr>
        <w:t>Роттера</w:t>
      </w:r>
      <w:proofErr w:type="spellEnd"/>
      <w:r w:rsidRPr="00820E88">
        <w:rPr>
          <w:rFonts w:cs="Arial"/>
          <w:color w:val="000000"/>
        </w:rPr>
        <w:t>, субъективное восприятие факторов окружения отдельным человеком</w:t>
      </w:r>
      <w:r w:rsidR="00510B83" w:rsidRPr="00820E88">
        <w:rPr>
          <w:rFonts w:cs="Arial"/>
          <w:color w:val="000000"/>
        </w:rPr>
        <w:t>.</w:t>
      </w:r>
    </w:p>
    <w:p w14:paraId="7AC0B72E" w14:textId="77777777" w:rsidR="00972679" w:rsidRPr="00820E88" w:rsidRDefault="00972679" w:rsidP="00BA1D05">
      <w:pPr>
        <w:pStyle w:val="3"/>
        <w:spacing w:before="0" w:line="360" w:lineRule="auto"/>
        <w:rPr>
          <w:rFonts w:ascii="Arial" w:hAnsi="Arial" w:cs="Arial"/>
          <w:color w:val="FF0000"/>
          <w:sz w:val="28"/>
          <w:szCs w:val="22"/>
        </w:rPr>
      </w:pPr>
      <w:bookmarkStart w:id="157" w:name="_Toc206825270"/>
      <w:bookmarkStart w:id="158" w:name="_Toc216151463"/>
      <w:bookmarkStart w:id="159" w:name="_Toc216152585"/>
      <w:r w:rsidRPr="00820E88">
        <w:rPr>
          <w:rFonts w:ascii="Arial" w:hAnsi="Arial" w:cs="Arial"/>
          <w:color w:val="FF0000"/>
          <w:sz w:val="28"/>
          <w:szCs w:val="22"/>
        </w:rPr>
        <w:t>Р</w:t>
      </w:r>
      <w:bookmarkEnd w:id="157"/>
      <w:bookmarkEnd w:id="158"/>
      <w:bookmarkEnd w:id="159"/>
    </w:p>
    <w:p w14:paraId="4E406921" w14:textId="77777777" w:rsidR="00972679" w:rsidRPr="00820E88" w:rsidRDefault="00972679" w:rsidP="00BA1D05">
      <w:pPr>
        <w:spacing w:before="0" w:after="0" w:line="360" w:lineRule="auto"/>
        <w:rPr>
          <w:rFonts w:cs="Arial"/>
          <w:color w:val="000000"/>
        </w:rPr>
      </w:pPr>
      <w:r w:rsidRPr="00820E88">
        <w:rPr>
          <w:rFonts w:cs="Arial"/>
          <w:b/>
          <w:color w:val="4169E1"/>
        </w:rPr>
        <w:t>Режим подкрепления</w:t>
      </w:r>
      <w:r w:rsidR="00510B83" w:rsidRPr="00820E88">
        <w:rPr>
          <w:rFonts w:cs="Arial"/>
          <w:color w:val="000000"/>
        </w:rPr>
        <w:t xml:space="preserve"> - </w:t>
      </w:r>
      <w:r w:rsidRPr="00820E88">
        <w:rPr>
          <w:rFonts w:cs="Arial"/>
          <w:color w:val="000000"/>
        </w:rPr>
        <w:t>правило, устанавливающее вероятность, с которой будет происходить подкрепление</w:t>
      </w:r>
      <w:r w:rsidR="00510B83" w:rsidRPr="00820E88">
        <w:rPr>
          <w:rFonts w:cs="Arial"/>
          <w:color w:val="000000"/>
        </w:rPr>
        <w:t>.</w:t>
      </w:r>
    </w:p>
    <w:p w14:paraId="180DF5ED" w14:textId="77777777" w:rsidR="00972679" w:rsidRPr="00820E88" w:rsidRDefault="00972679" w:rsidP="00BA1D05">
      <w:pPr>
        <w:spacing w:before="0" w:after="0" w:line="360" w:lineRule="auto"/>
        <w:rPr>
          <w:rFonts w:cs="Arial"/>
          <w:color w:val="000000"/>
        </w:rPr>
      </w:pPr>
      <w:r w:rsidRPr="00820E88">
        <w:rPr>
          <w:rFonts w:cs="Arial"/>
          <w:b/>
          <w:color w:val="4169E1"/>
        </w:rPr>
        <w:t>Режим подкрепления с вариативным интервалом</w:t>
      </w:r>
      <w:r w:rsidR="00510B83" w:rsidRPr="00820E88">
        <w:rPr>
          <w:rFonts w:cs="Arial"/>
          <w:color w:val="000000"/>
        </w:rPr>
        <w:t xml:space="preserve"> - </w:t>
      </w:r>
      <w:r w:rsidRPr="00820E88">
        <w:rPr>
          <w:rFonts w:cs="Arial"/>
          <w:color w:val="000000"/>
        </w:rPr>
        <w:t>режим подкрепления, в котором подкрепление дается после того, как прошло случайное количество времени</w:t>
      </w:r>
      <w:r w:rsidR="00510B83" w:rsidRPr="00820E88">
        <w:rPr>
          <w:rFonts w:cs="Arial"/>
          <w:color w:val="000000"/>
        </w:rPr>
        <w:t>.</w:t>
      </w:r>
    </w:p>
    <w:p w14:paraId="6AA03DE4" w14:textId="77777777" w:rsidR="00972679" w:rsidRPr="00820E88" w:rsidRDefault="00972679" w:rsidP="00BA1D05">
      <w:pPr>
        <w:spacing w:before="0" w:after="0" w:line="360" w:lineRule="auto"/>
        <w:rPr>
          <w:rFonts w:cs="Arial"/>
          <w:color w:val="000000"/>
        </w:rPr>
      </w:pPr>
      <w:r w:rsidRPr="00820E88">
        <w:rPr>
          <w:rFonts w:cs="Arial"/>
          <w:b/>
          <w:color w:val="4169E1"/>
        </w:rPr>
        <w:t>Режим подкрепления с вариативным соотношением</w:t>
      </w:r>
      <w:r w:rsidR="00510B83" w:rsidRPr="00820E88">
        <w:rPr>
          <w:rFonts w:cs="Arial"/>
          <w:color w:val="000000"/>
        </w:rPr>
        <w:t xml:space="preserve"> - </w:t>
      </w:r>
      <w:r w:rsidRPr="00820E88">
        <w:rPr>
          <w:rFonts w:cs="Arial"/>
          <w:color w:val="000000"/>
        </w:rPr>
        <w:t>режим подкрепления, в котором подкрепление осуществляется после некоторого количества реакций, но на непредсказуемой основе</w:t>
      </w:r>
      <w:r w:rsidR="00510B83" w:rsidRPr="00820E88">
        <w:rPr>
          <w:rFonts w:cs="Arial"/>
          <w:color w:val="000000"/>
        </w:rPr>
        <w:t>.</w:t>
      </w:r>
    </w:p>
    <w:p w14:paraId="207347E5" w14:textId="77777777" w:rsidR="00972679" w:rsidRPr="00820E88" w:rsidRDefault="00972679" w:rsidP="00BA1D05">
      <w:pPr>
        <w:spacing w:before="0" w:after="0" w:line="360" w:lineRule="auto"/>
        <w:rPr>
          <w:rFonts w:cs="Arial"/>
          <w:color w:val="000000"/>
        </w:rPr>
      </w:pPr>
      <w:r w:rsidRPr="00820E88">
        <w:rPr>
          <w:rFonts w:cs="Arial"/>
          <w:b/>
          <w:color w:val="4169E1"/>
        </w:rPr>
        <w:t>Режим подкрепления с постоянным интервалом</w:t>
      </w:r>
      <w:r w:rsidR="00510B83" w:rsidRPr="00820E88">
        <w:rPr>
          <w:rFonts w:cs="Arial"/>
          <w:color w:val="000000"/>
        </w:rPr>
        <w:t xml:space="preserve"> - </w:t>
      </w:r>
      <w:r w:rsidRPr="00820E88">
        <w:rPr>
          <w:rFonts w:cs="Arial"/>
          <w:color w:val="000000"/>
        </w:rPr>
        <w:t>режим подкрепления, в котором подкрепляется первая реакция, происходящая после истечения определенного количества времени</w:t>
      </w:r>
      <w:r w:rsidR="00510B83" w:rsidRPr="00820E88">
        <w:rPr>
          <w:rFonts w:cs="Arial"/>
          <w:color w:val="000000"/>
        </w:rPr>
        <w:t>.</w:t>
      </w:r>
    </w:p>
    <w:p w14:paraId="0199DD88" w14:textId="77777777" w:rsidR="00972679" w:rsidRPr="00820E88" w:rsidRDefault="00972679" w:rsidP="00BA1D05">
      <w:pPr>
        <w:spacing w:before="0" w:after="0" w:line="360" w:lineRule="auto"/>
        <w:rPr>
          <w:rFonts w:cs="Arial"/>
          <w:color w:val="000000"/>
        </w:rPr>
      </w:pPr>
      <w:r w:rsidRPr="00820E88">
        <w:rPr>
          <w:rFonts w:cs="Arial"/>
          <w:b/>
          <w:color w:val="4169E1"/>
        </w:rPr>
        <w:lastRenderedPageBreak/>
        <w:t>Режим подкрепления с постоянным соотношением</w:t>
      </w:r>
      <w:r w:rsidR="00510B83" w:rsidRPr="00820E88">
        <w:rPr>
          <w:rFonts w:cs="Arial"/>
          <w:color w:val="000000"/>
        </w:rPr>
        <w:t xml:space="preserve"> - </w:t>
      </w:r>
      <w:r w:rsidRPr="00820E88">
        <w:rPr>
          <w:rFonts w:cs="Arial"/>
          <w:color w:val="000000"/>
        </w:rPr>
        <w:t>режим подкрепления, в котором подкрепляется первая реакция, следующая после определенного числа реакций</w:t>
      </w:r>
      <w:r w:rsidR="00510B83" w:rsidRPr="00820E88">
        <w:rPr>
          <w:rFonts w:cs="Arial"/>
          <w:color w:val="000000"/>
        </w:rPr>
        <w:t>.</w:t>
      </w:r>
    </w:p>
    <w:p w14:paraId="06D46CDF" w14:textId="77777777" w:rsidR="00972679" w:rsidRPr="00820E88" w:rsidRDefault="00972679" w:rsidP="00BA1D05">
      <w:pPr>
        <w:spacing w:before="0" w:after="0" w:line="360" w:lineRule="auto"/>
        <w:rPr>
          <w:rFonts w:cs="Arial"/>
          <w:color w:val="000000"/>
        </w:rPr>
      </w:pPr>
      <w:r w:rsidRPr="00820E88">
        <w:rPr>
          <w:rFonts w:cs="Arial"/>
          <w:b/>
          <w:color w:val="4169E1"/>
        </w:rPr>
        <w:t>Репетиция поведения</w:t>
      </w:r>
      <w:r w:rsidR="00510B83" w:rsidRPr="00820E88">
        <w:rPr>
          <w:rFonts w:cs="Arial"/>
          <w:color w:val="4169E1"/>
        </w:rPr>
        <w:t xml:space="preserve"> </w:t>
      </w:r>
      <w:r w:rsidR="00510B83" w:rsidRPr="00820E88">
        <w:rPr>
          <w:rFonts w:cs="Arial"/>
          <w:color w:val="000000"/>
        </w:rPr>
        <w:t xml:space="preserve">- </w:t>
      </w:r>
      <w:r w:rsidRPr="00820E88">
        <w:rPr>
          <w:rFonts w:cs="Arial"/>
          <w:color w:val="000000"/>
        </w:rPr>
        <w:t xml:space="preserve">методика тренировки уверенности в себе, в которой клиент учится </w:t>
      </w:r>
      <w:proofErr w:type="spellStart"/>
      <w:r w:rsidRPr="00820E88">
        <w:rPr>
          <w:rFonts w:cs="Arial"/>
          <w:color w:val="000000"/>
        </w:rPr>
        <w:t>интерперсональным</w:t>
      </w:r>
      <w:proofErr w:type="spellEnd"/>
      <w:r w:rsidRPr="00820E88">
        <w:rPr>
          <w:rFonts w:cs="Arial"/>
          <w:color w:val="000000"/>
        </w:rPr>
        <w:t xml:space="preserve"> навыкам в структурных ролевых играх</w:t>
      </w:r>
    </w:p>
    <w:p w14:paraId="1E615EE9" w14:textId="77777777" w:rsidR="00972679" w:rsidRPr="00820E88" w:rsidRDefault="00972679" w:rsidP="00BA1D05">
      <w:pPr>
        <w:spacing w:before="0" w:after="0" w:line="360" w:lineRule="auto"/>
        <w:rPr>
          <w:rFonts w:cs="Arial"/>
          <w:color w:val="000000"/>
        </w:rPr>
      </w:pPr>
      <w:proofErr w:type="spellStart"/>
      <w:r w:rsidRPr="00820E88">
        <w:rPr>
          <w:rFonts w:cs="Arial"/>
          <w:b/>
          <w:color w:val="4169E1"/>
        </w:rPr>
        <w:t>Респондентное</w:t>
      </w:r>
      <w:proofErr w:type="spellEnd"/>
      <w:r w:rsidRPr="00820E88">
        <w:rPr>
          <w:rFonts w:cs="Arial"/>
          <w:b/>
          <w:color w:val="4169E1"/>
        </w:rPr>
        <w:t xml:space="preserve"> поведение</w:t>
      </w:r>
      <w:r w:rsidR="00510B83" w:rsidRPr="00820E88">
        <w:rPr>
          <w:rFonts w:cs="Arial"/>
          <w:b/>
          <w:color w:val="4169E1"/>
        </w:rPr>
        <w:t xml:space="preserve"> - </w:t>
      </w:r>
      <w:r w:rsidRPr="00820E88">
        <w:rPr>
          <w:rFonts w:cs="Arial"/>
          <w:color w:val="000000"/>
        </w:rPr>
        <w:t>специфическая реакция, которая запускается известным стимулом, и последний всегда предшествует первой во времени</w:t>
      </w:r>
      <w:r w:rsidR="00510B83" w:rsidRPr="00820E88">
        <w:rPr>
          <w:rFonts w:cs="Arial"/>
          <w:color w:val="000000"/>
        </w:rPr>
        <w:t>.</w:t>
      </w:r>
    </w:p>
    <w:p w14:paraId="1882E2F5" w14:textId="77777777" w:rsidR="00972679" w:rsidRPr="00820E88" w:rsidRDefault="00972679" w:rsidP="00BA1D05">
      <w:pPr>
        <w:pStyle w:val="3"/>
        <w:spacing w:before="0" w:line="360" w:lineRule="auto"/>
        <w:rPr>
          <w:rFonts w:ascii="Arial" w:hAnsi="Arial" w:cs="Arial"/>
          <w:color w:val="FF0000"/>
          <w:sz w:val="28"/>
          <w:szCs w:val="22"/>
        </w:rPr>
      </w:pPr>
      <w:bookmarkStart w:id="160" w:name="_Toc206825271"/>
      <w:bookmarkStart w:id="161" w:name="_Toc216151464"/>
      <w:bookmarkStart w:id="162" w:name="_Toc216152586"/>
      <w:r w:rsidRPr="00820E88">
        <w:rPr>
          <w:rFonts w:ascii="Arial" w:hAnsi="Arial" w:cs="Arial"/>
          <w:color w:val="FF0000"/>
          <w:sz w:val="28"/>
          <w:szCs w:val="22"/>
        </w:rPr>
        <w:t>С</w:t>
      </w:r>
      <w:bookmarkEnd w:id="160"/>
      <w:bookmarkEnd w:id="161"/>
      <w:bookmarkEnd w:id="162"/>
    </w:p>
    <w:p w14:paraId="704985B7" w14:textId="77777777" w:rsidR="00972679" w:rsidRPr="00820E88" w:rsidRDefault="00972679" w:rsidP="00BA1D05">
      <w:pPr>
        <w:spacing w:before="0" w:after="0" w:line="360" w:lineRule="auto"/>
        <w:rPr>
          <w:rFonts w:cs="Arial"/>
          <w:color w:val="000000"/>
        </w:rPr>
      </w:pPr>
      <w:r w:rsidRPr="00820E88">
        <w:rPr>
          <w:rFonts w:cs="Arial"/>
          <w:b/>
          <w:color w:val="4169E1"/>
        </w:rPr>
        <w:t>Самоконтроль</w:t>
      </w:r>
      <w:r w:rsidR="00510B83" w:rsidRPr="00820E88">
        <w:rPr>
          <w:rFonts w:cs="Arial"/>
          <w:color w:val="000000"/>
        </w:rPr>
        <w:t xml:space="preserve"> - </w:t>
      </w:r>
      <w:r w:rsidRPr="00820E88">
        <w:rPr>
          <w:rFonts w:cs="Arial"/>
          <w:color w:val="000000"/>
        </w:rPr>
        <w:t>метод обучения уверенности в себе, при котором клиент систематически ведет журнал социальных событий по мере того, как они происходят</w:t>
      </w:r>
      <w:r w:rsidR="00510B83" w:rsidRPr="00820E88">
        <w:rPr>
          <w:rFonts w:cs="Arial"/>
          <w:color w:val="000000"/>
        </w:rPr>
        <w:t>.</w:t>
      </w:r>
    </w:p>
    <w:p w14:paraId="4F9BA239" w14:textId="77777777" w:rsidR="00972679" w:rsidRPr="00820E88" w:rsidRDefault="00972679" w:rsidP="00BA1D05">
      <w:pPr>
        <w:spacing w:before="0" w:after="0" w:line="360" w:lineRule="auto"/>
        <w:rPr>
          <w:rFonts w:cs="Arial"/>
          <w:color w:val="000000"/>
        </w:rPr>
      </w:pPr>
      <w:proofErr w:type="spellStart"/>
      <w:r w:rsidRPr="00820E88">
        <w:rPr>
          <w:rFonts w:cs="Arial"/>
          <w:b/>
          <w:color w:val="4169E1"/>
        </w:rPr>
        <w:t>Самоподкрепление</w:t>
      </w:r>
      <w:proofErr w:type="spellEnd"/>
      <w:r w:rsidR="00BC6BFE" w:rsidRPr="00820E88">
        <w:rPr>
          <w:rFonts w:cs="Arial"/>
          <w:color w:val="000000"/>
        </w:rPr>
        <w:t xml:space="preserve"> - </w:t>
      </w:r>
      <w:r w:rsidRPr="00820E88">
        <w:rPr>
          <w:rFonts w:cs="Arial"/>
          <w:color w:val="000000"/>
        </w:rPr>
        <w:t>процесс, в котором люди улучшают и сохраняют свое собственное поведение, поощряя себя и имея над этими поощрениями какой-то контроль</w:t>
      </w:r>
      <w:r w:rsidR="00BC6BFE" w:rsidRPr="00820E88">
        <w:rPr>
          <w:rFonts w:cs="Arial"/>
          <w:color w:val="000000"/>
        </w:rPr>
        <w:t>.</w:t>
      </w:r>
    </w:p>
    <w:p w14:paraId="20AB33C2" w14:textId="77777777" w:rsidR="00972679" w:rsidRPr="00820E88" w:rsidRDefault="00972679" w:rsidP="00BA1D05">
      <w:pPr>
        <w:spacing w:before="0" w:after="0" w:line="360" w:lineRule="auto"/>
        <w:rPr>
          <w:rFonts w:cs="Arial"/>
          <w:color w:val="000000"/>
        </w:rPr>
      </w:pPr>
      <w:proofErr w:type="spellStart"/>
      <w:r w:rsidRPr="00820E88">
        <w:rPr>
          <w:rFonts w:cs="Arial"/>
          <w:b/>
          <w:color w:val="4169E1"/>
        </w:rPr>
        <w:t>Самоэффективность</w:t>
      </w:r>
      <w:proofErr w:type="spellEnd"/>
      <w:r w:rsidR="00BC6BFE" w:rsidRPr="00820E88">
        <w:rPr>
          <w:rFonts w:cs="Arial"/>
          <w:color w:val="000000"/>
        </w:rPr>
        <w:t xml:space="preserve"> - </w:t>
      </w:r>
      <w:r w:rsidRPr="00820E88">
        <w:rPr>
          <w:rFonts w:cs="Arial"/>
          <w:color w:val="000000"/>
        </w:rPr>
        <w:t xml:space="preserve">по социально-когнитивной теории, суждения людей относительно их способности вести себя </w:t>
      </w:r>
      <w:proofErr w:type="spellStart"/>
      <w:r w:rsidRPr="00820E88">
        <w:rPr>
          <w:rFonts w:cs="Arial"/>
          <w:color w:val="000000"/>
        </w:rPr>
        <w:t>релевантно</w:t>
      </w:r>
      <w:proofErr w:type="spellEnd"/>
      <w:r w:rsidRPr="00820E88">
        <w:rPr>
          <w:rFonts w:cs="Arial"/>
          <w:color w:val="000000"/>
        </w:rPr>
        <w:t xml:space="preserve"> специфической задаче или ситуации</w:t>
      </w:r>
      <w:r w:rsidR="00BC6BFE" w:rsidRPr="00820E88">
        <w:rPr>
          <w:rFonts w:cs="Arial"/>
          <w:color w:val="000000"/>
        </w:rPr>
        <w:t>.</w:t>
      </w:r>
    </w:p>
    <w:p w14:paraId="62ED6527" w14:textId="77777777" w:rsidR="00972679" w:rsidRPr="00820E88" w:rsidRDefault="00972679" w:rsidP="00BA1D05">
      <w:pPr>
        <w:spacing w:before="0" w:after="0" w:line="360" w:lineRule="auto"/>
        <w:rPr>
          <w:rFonts w:cs="Arial"/>
          <w:color w:val="000000"/>
        </w:rPr>
      </w:pPr>
      <w:r w:rsidRPr="00820E88">
        <w:rPr>
          <w:rFonts w:cs="Arial"/>
          <w:b/>
          <w:color w:val="4169E1"/>
        </w:rPr>
        <w:t>Свобода деятельности</w:t>
      </w:r>
      <w:r w:rsidR="00BC6BFE" w:rsidRPr="00820E88">
        <w:rPr>
          <w:rFonts w:cs="Arial"/>
          <w:color w:val="000000"/>
        </w:rPr>
        <w:t xml:space="preserve"> - </w:t>
      </w:r>
      <w:r w:rsidRPr="00820E88">
        <w:rPr>
          <w:rFonts w:cs="Arial"/>
          <w:color w:val="000000"/>
        </w:rPr>
        <w:t xml:space="preserve">по теории </w:t>
      </w:r>
      <w:proofErr w:type="spellStart"/>
      <w:r w:rsidRPr="00820E88">
        <w:rPr>
          <w:rFonts w:cs="Arial"/>
          <w:b/>
          <w:color w:val="000000"/>
        </w:rPr>
        <w:t>Роттера</w:t>
      </w:r>
      <w:proofErr w:type="spellEnd"/>
      <w:r w:rsidRPr="00820E88">
        <w:rPr>
          <w:rFonts w:cs="Arial"/>
          <w:color w:val="000000"/>
        </w:rPr>
        <w:t>, большая свобода деятельности отражает ожидание человека того, что то или иное поведение приведет к успеху, в то время как малая свобода деятельности отражает ожидания человека того, что то или иное поведение будет неуспешным</w:t>
      </w:r>
      <w:r w:rsidR="00BC6BFE" w:rsidRPr="00820E88">
        <w:rPr>
          <w:rFonts w:cs="Arial"/>
          <w:color w:val="000000"/>
        </w:rPr>
        <w:t>.</w:t>
      </w:r>
    </w:p>
    <w:p w14:paraId="484E748A" w14:textId="77777777" w:rsidR="00972679" w:rsidRPr="00820E88" w:rsidRDefault="00972679" w:rsidP="00BA1D05">
      <w:pPr>
        <w:pStyle w:val="3"/>
        <w:spacing w:before="0" w:line="360" w:lineRule="auto"/>
        <w:rPr>
          <w:rFonts w:ascii="Arial" w:hAnsi="Arial" w:cs="Arial"/>
          <w:color w:val="FF0000"/>
          <w:sz w:val="28"/>
          <w:szCs w:val="22"/>
        </w:rPr>
      </w:pPr>
      <w:bookmarkStart w:id="163" w:name="_Toc206825272"/>
      <w:bookmarkStart w:id="164" w:name="_Toc216151465"/>
      <w:bookmarkStart w:id="165" w:name="_Toc216152587"/>
      <w:r w:rsidRPr="00820E88">
        <w:rPr>
          <w:rFonts w:ascii="Arial" w:hAnsi="Arial" w:cs="Arial"/>
          <w:color w:val="FF0000"/>
          <w:sz w:val="28"/>
          <w:szCs w:val="22"/>
        </w:rPr>
        <w:t>Т</w:t>
      </w:r>
      <w:bookmarkEnd w:id="163"/>
      <w:bookmarkEnd w:id="164"/>
      <w:bookmarkEnd w:id="165"/>
    </w:p>
    <w:p w14:paraId="04D9B724" w14:textId="77777777" w:rsidR="00972679" w:rsidRPr="00820E88" w:rsidRDefault="00972679" w:rsidP="00BA1D05">
      <w:pPr>
        <w:spacing w:before="0" w:after="0" w:line="360" w:lineRule="auto"/>
        <w:rPr>
          <w:rFonts w:cs="Arial"/>
          <w:color w:val="000000"/>
        </w:rPr>
      </w:pPr>
      <w:r w:rsidRPr="00820E88">
        <w:rPr>
          <w:rFonts w:cs="Arial"/>
          <w:b/>
          <w:color w:val="4169E1"/>
        </w:rPr>
        <w:t>Теория социально-когнитивного научения</w:t>
      </w:r>
      <w:r w:rsidR="00BC6BFE" w:rsidRPr="00820E88">
        <w:rPr>
          <w:rFonts w:cs="Arial"/>
          <w:color w:val="000000"/>
        </w:rPr>
        <w:t xml:space="preserve"> - </w:t>
      </w:r>
      <w:r w:rsidRPr="00820E88">
        <w:rPr>
          <w:rFonts w:cs="Arial"/>
          <w:color w:val="000000"/>
        </w:rPr>
        <w:t xml:space="preserve">направление </w:t>
      </w:r>
      <w:proofErr w:type="spellStart"/>
      <w:r w:rsidRPr="00820E88">
        <w:rPr>
          <w:rFonts w:cs="Arial"/>
          <w:color w:val="000000"/>
        </w:rPr>
        <w:t>персонологии</w:t>
      </w:r>
      <w:proofErr w:type="spellEnd"/>
      <w:r w:rsidRPr="00820E88">
        <w:rPr>
          <w:rFonts w:cs="Arial"/>
          <w:color w:val="000000"/>
        </w:rPr>
        <w:t xml:space="preserve">, представленное </w:t>
      </w:r>
      <w:r w:rsidRPr="00820E88">
        <w:rPr>
          <w:rFonts w:cs="Arial"/>
          <w:b/>
          <w:color w:val="000000"/>
        </w:rPr>
        <w:t>Бандурой</w:t>
      </w:r>
      <w:r w:rsidRPr="00820E88">
        <w:rPr>
          <w:rFonts w:cs="Arial"/>
          <w:color w:val="000000"/>
        </w:rPr>
        <w:t xml:space="preserve"> и </w:t>
      </w:r>
      <w:proofErr w:type="spellStart"/>
      <w:r w:rsidRPr="00820E88">
        <w:rPr>
          <w:rFonts w:cs="Arial"/>
          <w:b/>
          <w:color w:val="000000"/>
        </w:rPr>
        <w:t>Роттером</w:t>
      </w:r>
      <w:proofErr w:type="spellEnd"/>
      <w:r w:rsidRPr="00820E88">
        <w:rPr>
          <w:rFonts w:cs="Arial"/>
          <w:color w:val="000000"/>
        </w:rPr>
        <w:t>, в котором подчеркивается, что поведение является результатом сложного взаимодействия между когнитивными процессами и влиянием окружения</w:t>
      </w:r>
      <w:r w:rsidR="008F478A" w:rsidRPr="00820E88">
        <w:rPr>
          <w:rFonts w:cs="Arial"/>
          <w:color w:val="000000"/>
        </w:rPr>
        <w:t>.</w:t>
      </w:r>
    </w:p>
    <w:p w14:paraId="2F538DDC" w14:textId="77777777" w:rsidR="00972679" w:rsidRPr="00820E88" w:rsidRDefault="00972679" w:rsidP="00BA1D05">
      <w:pPr>
        <w:spacing w:before="0" w:after="0" w:line="360" w:lineRule="auto"/>
        <w:rPr>
          <w:rFonts w:cs="Arial"/>
          <w:color w:val="000000"/>
        </w:rPr>
      </w:pPr>
      <w:r w:rsidRPr="00820E88">
        <w:rPr>
          <w:rFonts w:cs="Arial"/>
          <w:b/>
          <w:color w:val="4169E1"/>
        </w:rPr>
        <w:t>Тревога</w:t>
      </w:r>
      <w:r w:rsidR="008F478A" w:rsidRPr="00820E88">
        <w:rPr>
          <w:rFonts w:cs="Arial"/>
          <w:color w:val="000000"/>
        </w:rPr>
        <w:t xml:space="preserve"> - </w:t>
      </w:r>
      <w:r w:rsidRPr="00820E88">
        <w:rPr>
          <w:rFonts w:cs="Arial"/>
          <w:color w:val="000000"/>
        </w:rPr>
        <w:t>чувство страха и дурных предчувствий от осознания того, что конструкт для объяснения событий отсутствует</w:t>
      </w:r>
      <w:r w:rsidR="008F478A" w:rsidRPr="00820E88">
        <w:rPr>
          <w:rFonts w:cs="Arial"/>
          <w:color w:val="000000"/>
        </w:rPr>
        <w:t>.</w:t>
      </w:r>
    </w:p>
    <w:p w14:paraId="33760A16" w14:textId="77777777" w:rsidR="00972679" w:rsidRPr="00820E88" w:rsidRDefault="00972679" w:rsidP="00BA1D05">
      <w:pPr>
        <w:pStyle w:val="3"/>
        <w:spacing w:before="0" w:line="360" w:lineRule="auto"/>
        <w:rPr>
          <w:rFonts w:ascii="Arial" w:hAnsi="Arial" w:cs="Arial"/>
          <w:color w:val="FF0000"/>
          <w:sz w:val="28"/>
          <w:szCs w:val="22"/>
        </w:rPr>
      </w:pPr>
      <w:bookmarkStart w:id="166" w:name="_Toc206825273"/>
      <w:bookmarkStart w:id="167" w:name="_Toc216151466"/>
      <w:bookmarkStart w:id="168" w:name="_Toc216152588"/>
      <w:r w:rsidRPr="00820E88">
        <w:rPr>
          <w:rFonts w:ascii="Arial" w:hAnsi="Arial" w:cs="Arial"/>
          <w:color w:val="FF0000"/>
          <w:sz w:val="28"/>
          <w:szCs w:val="22"/>
        </w:rPr>
        <w:t>У</w:t>
      </w:r>
      <w:bookmarkEnd w:id="166"/>
      <w:bookmarkEnd w:id="167"/>
      <w:bookmarkEnd w:id="168"/>
    </w:p>
    <w:p w14:paraId="526DCDAD" w14:textId="77777777" w:rsidR="00972679" w:rsidRPr="00820E88" w:rsidRDefault="00972679" w:rsidP="00BA1D05">
      <w:pPr>
        <w:spacing w:before="0" w:after="0" w:line="360" w:lineRule="auto"/>
        <w:rPr>
          <w:rFonts w:cs="Arial"/>
          <w:color w:val="000000"/>
        </w:rPr>
      </w:pPr>
      <w:r w:rsidRPr="00820E88">
        <w:rPr>
          <w:rFonts w:cs="Arial"/>
          <w:b/>
          <w:color w:val="4169E1"/>
        </w:rPr>
        <w:t>Угасание</w:t>
      </w:r>
      <w:r w:rsidR="008F478A" w:rsidRPr="00820E88">
        <w:rPr>
          <w:rFonts w:cs="Arial"/>
          <w:color w:val="000000"/>
        </w:rPr>
        <w:t xml:space="preserve"> - </w:t>
      </w:r>
      <w:r w:rsidRPr="00820E88">
        <w:rPr>
          <w:rFonts w:cs="Arial"/>
          <w:color w:val="000000"/>
        </w:rPr>
        <w:t>процесс постепенного ослабления и исчезновения условных реакций, которые больше не подкрепляются</w:t>
      </w:r>
      <w:r w:rsidR="008F478A" w:rsidRPr="00820E88">
        <w:rPr>
          <w:rFonts w:cs="Arial"/>
          <w:color w:val="000000"/>
        </w:rPr>
        <w:t>.</w:t>
      </w:r>
    </w:p>
    <w:p w14:paraId="59783DF6" w14:textId="77777777" w:rsidR="00972679" w:rsidRPr="00820E88" w:rsidRDefault="00972679" w:rsidP="00BA1D05">
      <w:pPr>
        <w:spacing w:before="0" w:after="0" w:line="360" w:lineRule="auto"/>
        <w:rPr>
          <w:rFonts w:cs="Arial"/>
          <w:color w:val="000000"/>
        </w:rPr>
      </w:pPr>
      <w:r w:rsidRPr="00820E88">
        <w:rPr>
          <w:rFonts w:cs="Arial"/>
          <w:b/>
          <w:color w:val="4169E1"/>
        </w:rPr>
        <w:t>Угроза</w:t>
      </w:r>
      <w:r w:rsidR="008F478A" w:rsidRPr="00820E88">
        <w:rPr>
          <w:rFonts w:cs="Arial"/>
          <w:color w:val="000000"/>
        </w:rPr>
        <w:t xml:space="preserve"> - </w:t>
      </w:r>
      <w:r w:rsidRPr="00820E88">
        <w:rPr>
          <w:rFonts w:cs="Arial"/>
          <w:color w:val="000000"/>
        </w:rPr>
        <w:t xml:space="preserve">осознание человеком того, что его </w:t>
      </w:r>
      <w:proofErr w:type="spellStart"/>
      <w:r w:rsidRPr="00820E88">
        <w:rPr>
          <w:rFonts w:cs="Arial"/>
          <w:color w:val="000000"/>
        </w:rPr>
        <w:t>конструктная</w:t>
      </w:r>
      <w:proofErr w:type="spellEnd"/>
      <w:r w:rsidRPr="00820E88">
        <w:rPr>
          <w:rFonts w:cs="Arial"/>
          <w:color w:val="000000"/>
        </w:rPr>
        <w:t xml:space="preserve"> система на грани решительных изменений</w:t>
      </w:r>
      <w:r w:rsidR="008F478A" w:rsidRPr="00820E88">
        <w:rPr>
          <w:rFonts w:cs="Arial"/>
          <w:color w:val="000000"/>
        </w:rPr>
        <w:t>.</w:t>
      </w:r>
    </w:p>
    <w:p w14:paraId="74EDF795" w14:textId="77777777" w:rsidR="00972679" w:rsidRPr="00820E88" w:rsidRDefault="00972679" w:rsidP="00BA1D05">
      <w:pPr>
        <w:spacing w:before="0" w:after="0" w:line="360" w:lineRule="auto"/>
        <w:rPr>
          <w:rFonts w:cs="Arial"/>
          <w:color w:val="000000"/>
        </w:rPr>
      </w:pPr>
      <w:r w:rsidRPr="00820E88">
        <w:rPr>
          <w:rFonts w:cs="Arial"/>
          <w:b/>
          <w:color w:val="4169E1"/>
        </w:rPr>
        <w:t>Условная реакция</w:t>
      </w:r>
      <w:r w:rsidR="008F478A" w:rsidRPr="00820E88">
        <w:rPr>
          <w:rFonts w:cs="Arial"/>
          <w:color w:val="000000"/>
        </w:rPr>
        <w:t xml:space="preserve"> - </w:t>
      </w:r>
      <w:r w:rsidRPr="00820E88">
        <w:rPr>
          <w:rFonts w:cs="Arial"/>
          <w:color w:val="000000"/>
        </w:rPr>
        <w:t>реакция, подобная безусловной реакции, вызываемая ранее нейтральным стимулом</w:t>
      </w:r>
      <w:r w:rsidR="008F478A" w:rsidRPr="00820E88">
        <w:rPr>
          <w:rFonts w:cs="Arial"/>
          <w:color w:val="000000"/>
        </w:rPr>
        <w:t>.</w:t>
      </w:r>
    </w:p>
    <w:p w14:paraId="683FFA93" w14:textId="77777777" w:rsidR="00972679" w:rsidRPr="00820E88" w:rsidRDefault="00972679" w:rsidP="00BA1D05">
      <w:pPr>
        <w:spacing w:before="0" w:after="0" w:line="360" w:lineRule="auto"/>
        <w:rPr>
          <w:rFonts w:cs="Arial"/>
          <w:color w:val="000000"/>
        </w:rPr>
      </w:pPr>
      <w:r w:rsidRPr="00820E88">
        <w:rPr>
          <w:rFonts w:cs="Arial"/>
          <w:b/>
          <w:color w:val="4169E1"/>
        </w:rPr>
        <w:t>Условный стимул</w:t>
      </w:r>
      <w:r w:rsidR="008F478A" w:rsidRPr="00820E88">
        <w:rPr>
          <w:rFonts w:cs="Arial"/>
          <w:color w:val="000000"/>
        </w:rPr>
        <w:t xml:space="preserve"> - </w:t>
      </w:r>
      <w:r w:rsidRPr="00820E88">
        <w:rPr>
          <w:rFonts w:cs="Arial"/>
          <w:color w:val="000000"/>
        </w:rPr>
        <w:t>ранее нейтральный стимул, который приобретает способность вызывать специфические реакции путем многократного связывания с другим стимулом, способным вызывать такие реакции</w:t>
      </w:r>
      <w:r w:rsidR="008F478A" w:rsidRPr="00820E88">
        <w:rPr>
          <w:rFonts w:cs="Arial"/>
          <w:color w:val="000000"/>
        </w:rPr>
        <w:t>.</w:t>
      </w:r>
    </w:p>
    <w:p w14:paraId="797CC585" w14:textId="77777777" w:rsidR="00972679" w:rsidRPr="00820E88" w:rsidRDefault="00972679" w:rsidP="00BA1D05">
      <w:pPr>
        <w:pStyle w:val="3"/>
        <w:spacing w:before="0" w:line="360" w:lineRule="auto"/>
        <w:rPr>
          <w:rFonts w:ascii="Arial" w:hAnsi="Arial" w:cs="Arial"/>
          <w:color w:val="FF0000"/>
          <w:sz w:val="28"/>
          <w:szCs w:val="22"/>
        </w:rPr>
      </w:pPr>
      <w:bookmarkStart w:id="169" w:name="_Toc206825274"/>
      <w:bookmarkStart w:id="170" w:name="_Toc216151467"/>
      <w:bookmarkStart w:id="171" w:name="_Toc216152589"/>
      <w:r w:rsidRPr="00820E88">
        <w:rPr>
          <w:rFonts w:ascii="Arial" w:hAnsi="Arial" w:cs="Arial"/>
          <w:color w:val="FF0000"/>
          <w:sz w:val="28"/>
          <w:szCs w:val="22"/>
        </w:rPr>
        <w:lastRenderedPageBreak/>
        <w:t>Ф</w:t>
      </w:r>
      <w:bookmarkEnd w:id="169"/>
      <w:bookmarkEnd w:id="170"/>
      <w:bookmarkEnd w:id="171"/>
    </w:p>
    <w:p w14:paraId="42B283A4" w14:textId="77777777" w:rsidR="00972679" w:rsidRPr="00820E88" w:rsidRDefault="00972679" w:rsidP="00BA1D05">
      <w:pPr>
        <w:spacing w:before="0" w:after="0" w:line="360" w:lineRule="auto"/>
        <w:rPr>
          <w:rFonts w:cs="Arial"/>
          <w:color w:val="000000"/>
        </w:rPr>
      </w:pPr>
      <w:r w:rsidRPr="00820E88">
        <w:rPr>
          <w:rFonts w:cs="Arial"/>
          <w:b/>
          <w:color w:val="4169E1"/>
        </w:rPr>
        <w:t>Фокус применимости</w:t>
      </w:r>
      <w:r w:rsidR="008F478A" w:rsidRPr="00820E88">
        <w:rPr>
          <w:rFonts w:cs="Arial"/>
          <w:color w:val="000000"/>
        </w:rPr>
        <w:t xml:space="preserve"> - </w:t>
      </w:r>
      <w:r w:rsidRPr="00820E88">
        <w:rPr>
          <w:rFonts w:cs="Arial"/>
          <w:color w:val="000000"/>
        </w:rPr>
        <w:t>точка или зона внутри диапазона применимости конструкта, в которой он максимально полезен для интерпретации определенных событий; всегда специфичен для человека, применяющего конструкт</w:t>
      </w:r>
      <w:r w:rsidR="008F478A" w:rsidRPr="00820E88">
        <w:rPr>
          <w:rFonts w:cs="Arial"/>
          <w:color w:val="000000"/>
        </w:rPr>
        <w:t>.</w:t>
      </w:r>
    </w:p>
    <w:p w14:paraId="5570FC06" w14:textId="77777777" w:rsidR="00972679" w:rsidRPr="00820E88" w:rsidRDefault="00972679" w:rsidP="00BA1D05">
      <w:pPr>
        <w:spacing w:before="0" w:after="0" w:line="360" w:lineRule="auto"/>
        <w:rPr>
          <w:rFonts w:cs="Arial"/>
          <w:color w:val="000000"/>
        </w:rPr>
      </w:pPr>
      <w:r w:rsidRPr="00820E88">
        <w:rPr>
          <w:rFonts w:cs="Arial"/>
          <w:b/>
          <w:color w:val="4169E1"/>
        </w:rPr>
        <w:t>Формирование</w:t>
      </w:r>
      <w:r w:rsidR="008F478A" w:rsidRPr="00820E88">
        <w:rPr>
          <w:rFonts w:cs="Arial"/>
          <w:color w:val="000000"/>
        </w:rPr>
        <w:t xml:space="preserve"> - </w:t>
      </w:r>
      <w:r w:rsidRPr="00820E88">
        <w:rPr>
          <w:rFonts w:cs="Arial"/>
          <w:color w:val="000000"/>
        </w:rPr>
        <w:t xml:space="preserve">в </w:t>
      </w:r>
      <w:proofErr w:type="spellStart"/>
      <w:r w:rsidRPr="00820E88">
        <w:rPr>
          <w:rFonts w:cs="Arial"/>
          <w:color w:val="000000"/>
        </w:rPr>
        <w:t>оперантном</w:t>
      </w:r>
      <w:proofErr w:type="spellEnd"/>
      <w:r w:rsidRPr="00820E88">
        <w:rPr>
          <w:rFonts w:cs="Arial"/>
          <w:color w:val="000000"/>
        </w:rPr>
        <w:t xml:space="preserve"> научении – подкрепление поведения, все более и более похожего на желательное</w:t>
      </w:r>
      <w:r w:rsidR="008F478A" w:rsidRPr="00820E88">
        <w:rPr>
          <w:rFonts w:cs="Arial"/>
          <w:color w:val="000000"/>
        </w:rPr>
        <w:t>.</w:t>
      </w:r>
    </w:p>
    <w:p w14:paraId="6A815D06" w14:textId="77777777" w:rsidR="00972679" w:rsidRPr="00820E88" w:rsidRDefault="00972679" w:rsidP="00BA1D05">
      <w:pPr>
        <w:spacing w:before="0" w:after="0" w:line="360" w:lineRule="auto"/>
        <w:rPr>
          <w:rFonts w:cs="Arial"/>
          <w:color w:val="000000"/>
        </w:rPr>
      </w:pPr>
      <w:r w:rsidRPr="00820E88">
        <w:rPr>
          <w:rFonts w:cs="Arial"/>
          <w:b/>
          <w:color w:val="4169E1"/>
        </w:rPr>
        <w:t>Функциональный анализ</w:t>
      </w:r>
      <w:r w:rsidR="008F478A" w:rsidRPr="00820E88">
        <w:rPr>
          <w:rFonts w:cs="Arial"/>
          <w:color w:val="000000"/>
        </w:rPr>
        <w:t xml:space="preserve"> - </w:t>
      </w:r>
      <w:r w:rsidRPr="00820E88">
        <w:rPr>
          <w:rFonts w:cs="Arial"/>
          <w:color w:val="000000"/>
        </w:rPr>
        <w:t>установление специфических отношений между поведением организма и условиями окружения, контролирующими его</w:t>
      </w:r>
      <w:r w:rsidR="008F478A" w:rsidRPr="00820E88">
        <w:rPr>
          <w:rFonts w:cs="Arial"/>
          <w:color w:val="000000"/>
        </w:rPr>
        <w:t>.</w:t>
      </w:r>
    </w:p>
    <w:p w14:paraId="7FDAB021" w14:textId="77777777" w:rsidR="00972679" w:rsidRPr="00820E88" w:rsidRDefault="00972679" w:rsidP="00BA1D05">
      <w:pPr>
        <w:pStyle w:val="3"/>
        <w:spacing w:before="0" w:line="360" w:lineRule="auto"/>
        <w:rPr>
          <w:rFonts w:ascii="Arial" w:hAnsi="Arial" w:cs="Arial"/>
          <w:color w:val="FF0000"/>
          <w:sz w:val="28"/>
          <w:szCs w:val="22"/>
        </w:rPr>
      </w:pPr>
      <w:bookmarkStart w:id="172" w:name="_Toc206825275"/>
      <w:bookmarkStart w:id="173" w:name="_Toc216151468"/>
      <w:bookmarkStart w:id="174" w:name="_Toc216152590"/>
      <w:r w:rsidRPr="00820E88">
        <w:rPr>
          <w:rFonts w:ascii="Arial" w:hAnsi="Arial" w:cs="Arial"/>
          <w:color w:val="FF0000"/>
          <w:sz w:val="28"/>
          <w:szCs w:val="22"/>
        </w:rPr>
        <w:t>Ц</w:t>
      </w:r>
      <w:bookmarkEnd w:id="172"/>
      <w:bookmarkEnd w:id="173"/>
      <w:bookmarkEnd w:id="174"/>
    </w:p>
    <w:p w14:paraId="03A3D2FC" w14:textId="77777777" w:rsidR="00972679" w:rsidRPr="00820E88" w:rsidRDefault="00972679" w:rsidP="00BA1D05">
      <w:pPr>
        <w:spacing w:before="0" w:after="0" w:line="360" w:lineRule="auto"/>
        <w:rPr>
          <w:rFonts w:cs="Arial"/>
          <w:color w:val="000000"/>
        </w:rPr>
      </w:pPr>
      <w:r w:rsidRPr="00820E88">
        <w:rPr>
          <w:rFonts w:cs="Arial"/>
          <w:b/>
          <w:color w:val="4169E1"/>
        </w:rPr>
        <w:t>Ценность подкрепления</w:t>
      </w:r>
      <w:r w:rsidR="008F478A" w:rsidRPr="00820E88">
        <w:rPr>
          <w:rFonts w:cs="Arial"/>
          <w:color w:val="000000"/>
        </w:rPr>
        <w:t xml:space="preserve"> - </w:t>
      </w:r>
      <w:r w:rsidRPr="00820E88">
        <w:rPr>
          <w:rFonts w:cs="Arial"/>
          <w:color w:val="000000"/>
        </w:rPr>
        <w:t xml:space="preserve">термин, используемый </w:t>
      </w:r>
      <w:proofErr w:type="spellStart"/>
      <w:r w:rsidRPr="00820E88">
        <w:rPr>
          <w:rFonts w:cs="Arial"/>
          <w:b/>
          <w:color w:val="000000"/>
        </w:rPr>
        <w:t>Роттером</w:t>
      </w:r>
      <w:proofErr w:type="spellEnd"/>
      <w:r w:rsidRPr="00820E88">
        <w:rPr>
          <w:rFonts w:cs="Arial"/>
          <w:color w:val="000000"/>
        </w:rPr>
        <w:t xml:space="preserve"> для отражения того, в какой степени человек предпочитает одно подкрепление другому, если вероятность получить каждое из них равна</w:t>
      </w:r>
      <w:r w:rsidR="008F478A" w:rsidRPr="00820E88">
        <w:rPr>
          <w:rFonts w:cs="Arial"/>
          <w:color w:val="000000"/>
        </w:rPr>
        <w:t>.</w:t>
      </w:r>
    </w:p>
    <w:p w14:paraId="3EE1BDBA" w14:textId="77777777" w:rsidR="00972679" w:rsidRPr="00820E88" w:rsidRDefault="00972679" w:rsidP="00BA1D05">
      <w:pPr>
        <w:spacing w:before="0" w:after="0" w:line="360" w:lineRule="auto"/>
        <w:rPr>
          <w:rFonts w:cs="Arial"/>
          <w:color w:val="000000"/>
        </w:rPr>
      </w:pPr>
      <w:r w:rsidRPr="00820E88">
        <w:rPr>
          <w:rFonts w:cs="Arial"/>
          <w:b/>
          <w:color w:val="4169E1"/>
        </w:rPr>
        <w:t>Ценность потребности</w:t>
      </w:r>
      <w:r w:rsidR="008F478A" w:rsidRPr="00820E88">
        <w:rPr>
          <w:rFonts w:cs="Arial"/>
          <w:color w:val="000000"/>
        </w:rPr>
        <w:t xml:space="preserve"> - </w:t>
      </w:r>
      <w:r w:rsidRPr="00820E88">
        <w:rPr>
          <w:rFonts w:cs="Arial"/>
          <w:color w:val="000000"/>
        </w:rPr>
        <w:t xml:space="preserve">по теории </w:t>
      </w:r>
      <w:proofErr w:type="spellStart"/>
      <w:r w:rsidRPr="00820E88">
        <w:rPr>
          <w:rFonts w:cs="Arial"/>
          <w:b/>
          <w:color w:val="000000"/>
        </w:rPr>
        <w:t>Роттера</w:t>
      </w:r>
      <w:proofErr w:type="spellEnd"/>
      <w:r w:rsidRPr="00820E88">
        <w:rPr>
          <w:rFonts w:cs="Arial"/>
          <w:color w:val="000000"/>
        </w:rPr>
        <w:t>, относительная желательность различных подкреплений, связанных с различными категориями потребностей</w:t>
      </w:r>
      <w:r w:rsidR="008F478A" w:rsidRPr="00820E88">
        <w:rPr>
          <w:rFonts w:cs="Arial"/>
          <w:color w:val="000000"/>
        </w:rPr>
        <w:t>.</w:t>
      </w:r>
    </w:p>
    <w:p w14:paraId="75385A8A" w14:textId="77777777" w:rsidR="00972679" w:rsidRPr="00820E88" w:rsidRDefault="00972679" w:rsidP="00BA1D05">
      <w:pPr>
        <w:spacing w:before="0" w:after="0" w:line="360" w:lineRule="auto"/>
        <w:rPr>
          <w:rFonts w:cs="Arial"/>
          <w:color w:val="000000"/>
        </w:rPr>
      </w:pPr>
      <w:r w:rsidRPr="00820E88">
        <w:rPr>
          <w:rFonts w:cs="Arial"/>
          <w:b/>
          <w:color w:val="4169E1"/>
        </w:rPr>
        <w:t>Цикл ориентировка-выбор-исполнение</w:t>
      </w:r>
      <w:r w:rsidR="008F478A" w:rsidRPr="00820E88">
        <w:rPr>
          <w:rFonts w:cs="Arial"/>
          <w:color w:val="000000"/>
        </w:rPr>
        <w:t xml:space="preserve"> - </w:t>
      </w:r>
      <w:r w:rsidRPr="00820E88">
        <w:rPr>
          <w:rFonts w:cs="Arial"/>
          <w:color w:val="000000"/>
        </w:rPr>
        <w:t>процесс, в котором человек рассматривает несколько конструктов, прежде чем решить, как интерпретировать непривычное или неясное событие</w:t>
      </w:r>
      <w:r w:rsidR="008F478A" w:rsidRPr="00820E88">
        <w:rPr>
          <w:rFonts w:cs="Arial"/>
          <w:color w:val="000000"/>
        </w:rPr>
        <w:t>.</w:t>
      </w:r>
    </w:p>
    <w:p w14:paraId="0DF65566" w14:textId="77777777" w:rsidR="00972679" w:rsidRPr="00820E88" w:rsidRDefault="00972679" w:rsidP="00BA1D05">
      <w:pPr>
        <w:pStyle w:val="1"/>
        <w:spacing w:before="0" w:after="0"/>
        <w:rPr>
          <w:rFonts w:cs="Arial"/>
        </w:rPr>
      </w:pPr>
    </w:p>
    <w:p w14:paraId="3E36E7DF" w14:textId="77777777" w:rsidR="00972679" w:rsidRPr="0036035B" w:rsidRDefault="00BA1D05" w:rsidP="00BA1D05">
      <w:pPr>
        <w:pStyle w:val="1"/>
        <w:spacing w:before="0" w:after="0"/>
        <w:rPr>
          <w:rFonts w:cs="Arial"/>
          <w:color w:val="4472C4"/>
        </w:rPr>
      </w:pPr>
      <w:bookmarkStart w:id="175" w:name="_Toc206825276"/>
      <w:bookmarkStart w:id="176" w:name="_Toc216152591"/>
      <w:r w:rsidRPr="00820E88">
        <w:rPr>
          <w:rFonts w:cs="Arial"/>
        </w:rPr>
        <w:br w:type="page"/>
      </w:r>
      <w:r w:rsidR="00972679" w:rsidRPr="0036035B">
        <w:rPr>
          <w:rFonts w:cs="Arial"/>
          <w:color w:val="4472C4"/>
        </w:rPr>
        <w:lastRenderedPageBreak/>
        <w:t>Список рекомендуемой литературы</w:t>
      </w:r>
      <w:bookmarkEnd w:id="175"/>
      <w:bookmarkEnd w:id="176"/>
      <w:r w:rsidR="00972679" w:rsidRPr="0036035B">
        <w:rPr>
          <w:rFonts w:cs="Arial"/>
          <w:color w:val="4472C4"/>
        </w:rPr>
        <w:t xml:space="preserve"> </w:t>
      </w:r>
    </w:p>
    <w:p w14:paraId="5B6A2A3B"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rPr>
      </w:pPr>
      <w:r w:rsidRPr="00820E88">
        <w:rPr>
          <w:rFonts w:cs="Arial"/>
          <w:color w:val="000000"/>
          <w:lang w:val="en-US"/>
        </w:rPr>
        <w:t xml:space="preserve">Bannister D. Personal construct theory: a summary and experimental paradigm // </w:t>
      </w:r>
      <w:proofErr w:type="spellStart"/>
      <w:r w:rsidRPr="00820E88">
        <w:rPr>
          <w:rFonts w:cs="Arial"/>
          <w:color w:val="000000"/>
          <w:lang w:val="en-US"/>
        </w:rPr>
        <w:t>Acta</w:t>
      </w:r>
      <w:proofErr w:type="spellEnd"/>
      <w:r w:rsidRPr="00820E88">
        <w:rPr>
          <w:rFonts w:cs="Arial"/>
          <w:color w:val="000000"/>
          <w:lang w:val="en-US"/>
        </w:rPr>
        <w:t xml:space="preserve"> </w:t>
      </w:r>
      <w:proofErr w:type="spellStart"/>
      <w:r w:rsidRPr="00820E88">
        <w:rPr>
          <w:rFonts w:cs="Arial"/>
          <w:color w:val="000000"/>
          <w:lang w:val="en-US"/>
        </w:rPr>
        <w:t>psychologica</w:t>
      </w:r>
      <w:proofErr w:type="spellEnd"/>
      <w:r w:rsidRPr="00820E88">
        <w:rPr>
          <w:rFonts w:cs="Arial"/>
          <w:color w:val="000000"/>
          <w:lang w:val="en-US"/>
        </w:rPr>
        <w:t xml:space="preserve">. </w:t>
      </w:r>
      <w:r w:rsidRPr="00820E88">
        <w:rPr>
          <w:rFonts w:cs="Arial"/>
          <w:color w:val="000000"/>
        </w:rPr>
        <w:t xml:space="preserve">1962. </w:t>
      </w:r>
      <w:proofErr w:type="spellStart"/>
      <w:r w:rsidRPr="00820E88">
        <w:rPr>
          <w:rFonts w:cs="Arial"/>
          <w:color w:val="000000"/>
        </w:rPr>
        <w:t>Vol</w:t>
      </w:r>
      <w:proofErr w:type="spellEnd"/>
      <w:r w:rsidRPr="00820E88">
        <w:rPr>
          <w:rFonts w:cs="Arial"/>
          <w:color w:val="000000"/>
        </w:rPr>
        <w:t xml:space="preserve">. 20. № 2. </w:t>
      </w:r>
    </w:p>
    <w:p w14:paraId="12E2F992" w14:textId="77777777" w:rsidR="00972679" w:rsidRPr="0015415F" w:rsidRDefault="00972679" w:rsidP="00BA1D05">
      <w:pPr>
        <w:numPr>
          <w:ilvl w:val="0"/>
          <w:numId w:val="34"/>
        </w:numPr>
        <w:tabs>
          <w:tab w:val="clear" w:pos="720"/>
          <w:tab w:val="num" w:pos="0"/>
          <w:tab w:val="left" w:pos="284"/>
        </w:tabs>
        <w:spacing w:before="0" w:after="0" w:line="360" w:lineRule="auto"/>
        <w:ind w:left="0" w:firstLine="0"/>
        <w:rPr>
          <w:rFonts w:cs="Arial"/>
          <w:color w:val="000000"/>
          <w:lang w:val="en-US"/>
        </w:rPr>
      </w:pPr>
      <w:proofErr w:type="spellStart"/>
      <w:r w:rsidRPr="00820E88">
        <w:rPr>
          <w:rFonts w:cs="Arial"/>
          <w:color w:val="000000"/>
          <w:lang w:val="en-US"/>
        </w:rPr>
        <w:t>Herzlich</w:t>
      </w:r>
      <w:proofErr w:type="spellEnd"/>
      <w:r w:rsidRPr="00820E88">
        <w:rPr>
          <w:rFonts w:cs="Arial"/>
          <w:color w:val="000000"/>
          <w:lang w:val="en-US"/>
        </w:rPr>
        <w:t xml:space="preserve"> Cl. La Representation </w:t>
      </w:r>
      <w:proofErr w:type="spellStart"/>
      <w:r w:rsidRPr="00820E88">
        <w:rPr>
          <w:rFonts w:cs="Arial"/>
          <w:color w:val="000000"/>
          <w:lang w:val="en-US"/>
        </w:rPr>
        <w:t>Sociale</w:t>
      </w:r>
      <w:proofErr w:type="spellEnd"/>
      <w:r w:rsidRPr="00820E88">
        <w:rPr>
          <w:rFonts w:cs="Arial"/>
          <w:color w:val="000000"/>
          <w:lang w:val="en-US"/>
        </w:rPr>
        <w:t xml:space="preserve"> // Moscovici S. (Ed.) Introduction a La </w:t>
      </w:r>
      <w:proofErr w:type="spellStart"/>
      <w:r w:rsidRPr="00820E88">
        <w:rPr>
          <w:rFonts w:cs="Arial"/>
          <w:color w:val="000000"/>
          <w:lang w:val="en-US"/>
        </w:rPr>
        <w:t>Psychologie</w:t>
      </w:r>
      <w:proofErr w:type="spellEnd"/>
      <w:r w:rsidRPr="00820E88">
        <w:rPr>
          <w:rFonts w:cs="Arial"/>
          <w:color w:val="000000"/>
          <w:lang w:val="en-US"/>
        </w:rPr>
        <w:t xml:space="preserve"> </w:t>
      </w:r>
      <w:proofErr w:type="spellStart"/>
      <w:r w:rsidRPr="00820E88">
        <w:rPr>
          <w:rFonts w:cs="Arial"/>
          <w:color w:val="000000"/>
          <w:lang w:val="en-US"/>
        </w:rPr>
        <w:t>Sociale</w:t>
      </w:r>
      <w:proofErr w:type="spellEnd"/>
      <w:r w:rsidRPr="00820E88">
        <w:rPr>
          <w:rFonts w:cs="Arial"/>
          <w:color w:val="000000"/>
          <w:lang w:val="en-US"/>
        </w:rPr>
        <w:t xml:space="preserve">. </w:t>
      </w:r>
      <w:r w:rsidRPr="0015415F">
        <w:rPr>
          <w:rFonts w:cs="Arial"/>
          <w:color w:val="000000"/>
          <w:lang w:val="en-US"/>
        </w:rPr>
        <w:t xml:space="preserve">P, 1972. Vol. 1. </w:t>
      </w:r>
    </w:p>
    <w:p w14:paraId="288D0B3D"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rPr>
      </w:pPr>
      <w:r w:rsidRPr="00820E88">
        <w:rPr>
          <w:rFonts w:cs="Arial"/>
          <w:color w:val="000000"/>
          <w:lang w:val="en-US"/>
        </w:rPr>
        <w:t xml:space="preserve">Introduction a la </w:t>
      </w:r>
      <w:proofErr w:type="spellStart"/>
      <w:r w:rsidRPr="00820E88">
        <w:rPr>
          <w:rFonts w:cs="Arial"/>
          <w:color w:val="000000"/>
          <w:lang w:val="en-US"/>
        </w:rPr>
        <w:t>Psychologie</w:t>
      </w:r>
      <w:proofErr w:type="spellEnd"/>
      <w:r w:rsidRPr="00820E88">
        <w:rPr>
          <w:rFonts w:cs="Arial"/>
          <w:color w:val="000000"/>
          <w:lang w:val="en-US"/>
        </w:rPr>
        <w:t xml:space="preserve"> </w:t>
      </w:r>
      <w:proofErr w:type="spellStart"/>
      <w:r w:rsidRPr="00820E88">
        <w:rPr>
          <w:rFonts w:cs="Arial"/>
          <w:color w:val="000000"/>
          <w:lang w:val="en-US"/>
        </w:rPr>
        <w:t>Sociale</w:t>
      </w:r>
      <w:proofErr w:type="spellEnd"/>
      <w:r w:rsidRPr="00820E88">
        <w:rPr>
          <w:rFonts w:cs="Arial"/>
          <w:color w:val="000000"/>
          <w:lang w:val="en-US"/>
        </w:rPr>
        <w:t xml:space="preserve"> // Ed. by S. Moscovici. </w:t>
      </w:r>
      <w:r w:rsidRPr="00820E88">
        <w:rPr>
          <w:rFonts w:cs="Arial"/>
          <w:color w:val="000000"/>
        </w:rPr>
        <w:t xml:space="preserve">P. 1972. </w:t>
      </w:r>
      <w:proofErr w:type="spellStart"/>
      <w:r w:rsidRPr="00820E88">
        <w:rPr>
          <w:rFonts w:cs="Arial"/>
          <w:color w:val="000000"/>
        </w:rPr>
        <w:t>Vol</w:t>
      </w:r>
      <w:proofErr w:type="spellEnd"/>
      <w:r w:rsidRPr="00820E88">
        <w:rPr>
          <w:rFonts w:cs="Arial"/>
          <w:color w:val="000000"/>
        </w:rPr>
        <w:t xml:space="preserve">. 1-2. </w:t>
      </w:r>
    </w:p>
    <w:p w14:paraId="45F4FBA7"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rPr>
      </w:pPr>
      <w:proofErr w:type="spellStart"/>
      <w:r w:rsidRPr="00820E88">
        <w:rPr>
          <w:rFonts w:cs="Arial"/>
          <w:color w:val="000000"/>
          <w:lang w:val="en-US"/>
        </w:rPr>
        <w:t>Jodelet</w:t>
      </w:r>
      <w:proofErr w:type="spellEnd"/>
      <w:r w:rsidRPr="00820E88">
        <w:rPr>
          <w:rFonts w:cs="Arial"/>
          <w:color w:val="000000"/>
          <w:lang w:val="en-US"/>
        </w:rPr>
        <w:t xml:space="preserve"> D. Representations </w:t>
      </w:r>
      <w:proofErr w:type="spellStart"/>
      <w:r w:rsidRPr="00820E88">
        <w:rPr>
          <w:rFonts w:cs="Arial"/>
          <w:color w:val="000000"/>
          <w:lang w:val="en-US"/>
        </w:rPr>
        <w:t>sociales</w:t>
      </w:r>
      <w:proofErr w:type="spellEnd"/>
      <w:r w:rsidRPr="00820E88">
        <w:rPr>
          <w:rFonts w:cs="Arial"/>
          <w:color w:val="000000"/>
          <w:lang w:val="en-US"/>
        </w:rPr>
        <w:t xml:space="preserve">: </w:t>
      </w:r>
      <w:proofErr w:type="spellStart"/>
      <w:r w:rsidRPr="00820E88">
        <w:rPr>
          <w:rFonts w:cs="Arial"/>
          <w:color w:val="000000"/>
          <w:lang w:val="en-US"/>
        </w:rPr>
        <w:t>phenomenes</w:t>
      </w:r>
      <w:proofErr w:type="spellEnd"/>
      <w:r w:rsidRPr="00820E88">
        <w:rPr>
          <w:rFonts w:cs="Arial"/>
          <w:color w:val="000000"/>
          <w:lang w:val="en-US"/>
        </w:rPr>
        <w:t xml:space="preserve">, concept et </w:t>
      </w:r>
      <w:proofErr w:type="spellStart"/>
      <w:r w:rsidRPr="00820E88">
        <w:rPr>
          <w:rFonts w:cs="Arial"/>
          <w:color w:val="000000"/>
          <w:lang w:val="en-US"/>
        </w:rPr>
        <w:t>theorie</w:t>
      </w:r>
      <w:proofErr w:type="spellEnd"/>
      <w:r w:rsidRPr="00820E88">
        <w:rPr>
          <w:rFonts w:cs="Arial"/>
          <w:color w:val="000000"/>
          <w:lang w:val="en-US"/>
        </w:rPr>
        <w:t xml:space="preserve"> // Moscovici S. (Ed.) </w:t>
      </w:r>
      <w:proofErr w:type="spellStart"/>
      <w:r w:rsidRPr="00820E88">
        <w:rPr>
          <w:rFonts w:cs="Arial"/>
          <w:color w:val="000000"/>
        </w:rPr>
        <w:t>Psychology</w:t>
      </w:r>
      <w:proofErr w:type="spellEnd"/>
      <w:r w:rsidRPr="00820E88">
        <w:rPr>
          <w:rFonts w:cs="Arial"/>
          <w:color w:val="000000"/>
        </w:rPr>
        <w:t xml:space="preserve"> </w:t>
      </w:r>
      <w:proofErr w:type="spellStart"/>
      <w:r w:rsidRPr="00820E88">
        <w:rPr>
          <w:rFonts w:cs="Arial"/>
          <w:color w:val="000000"/>
        </w:rPr>
        <w:t>Sociale</w:t>
      </w:r>
      <w:proofErr w:type="spellEnd"/>
      <w:r w:rsidRPr="00820E88">
        <w:rPr>
          <w:rFonts w:cs="Arial"/>
          <w:color w:val="000000"/>
        </w:rPr>
        <w:t xml:space="preserve">. P. 1984. </w:t>
      </w:r>
    </w:p>
    <w:p w14:paraId="6266FCFF"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lang w:val="en-US"/>
        </w:rPr>
      </w:pPr>
      <w:proofErr w:type="spellStart"/>
      <w:r w:rsidRPr="00820E88">
        <w:rPr>
          <w:rFonts w:cs="Arial"/>
          <w:color w:val="000000"/>
          <w:lang w:val="en-US"/>
        </w:rPr>
        <w:t>Jodelet</w:t>
      </w:r>
      <w:proofErr w:type="spellEnd"/>
      <w:r w:rsidRPr="00820E88">
        <w:rPr>
          <w:rFonts w:cs="Arial"/>
          <w:color w:val="000000"/>
          <w:lang w:val="en-US"/>
        </w:rPr>
        <w:t xml:space="preserve"> D. Representations </w:t>
      </w:r>
      <w:proofErr w:type="spellStart"/>
      <w:r w:rsidRPr="00820E88">
        <w:rPr>
          <w:rFonts w:cs="Arial"/>
          <w:color w:val="000000"/>
          <w:lang w:val="en-US"/>
        </w:rPr>
        <w:t>sociales</w:t>
      </w:r>
      <w:proofErr w:type="spellEnd"/>
      <w:r w:rsidRPr="00820E88">
        <w:rPr>
          <w:rFonts w:cs="Arial"/>
          <w:color w:val="000000"/>
          <w:lang w:val="en-US"/>
        </w:rPr>
        <w:t xml:space="preserve">: un </w:t>
      </w:r>
      <w:proofErr w:type="spellStart"/>
      <w:r w:rsidRPr="00820E88">
        <w:rPr>
          <w:rFonts w:cs="Arial"/>
          <w:color w:val="000000"/>
          <w:lang w:val="en-US"/>
        </w:rPr>
        <w:t>domaine</w:t>
      </w:r>
      <w:proofErr w:type="spellEnd"/>
      <w:r w:rsidRPr="00820E88">
        <w:rPr>
          <w:rFonts w:cs="Arial"/>
          <w:color w:val="000000"/>
          <w:lang w:val="en-US"/>
        </w:rPr>
        <w:t xml:space="preserve"> </w:t>
      </w:r>
      <w:proofErr w:type="spellStart"/>
      <w:r w:rsidRPr="00820E88">
        <w:rPr>
          <w:rFonts w:cs="Arial"/>
          <w:color w:val="000000"/>
          <w:lang w:val="en-US"/>
        </w:rPr>
        <w:t>en</w:t>
      </w:r>
      <w:proofErr w:type="spellEnd"/>
      <w:r w:rsidRPr="00820E88">
        <w:rPr>
          <w:rFonts w:cs="Arial"/>
          <w:color w:val="000000"/>
          <w:lang w:val="en-US"/>
        </w:rPr>
        <w:t xml:space="preserve"> expansion // Les Representations </w:t>
      </w:r>
      <w:proofErr w:type="spellStart"/>
      <w:r w:rsidRPr="00820E88">
        <w:rPr>
          <w:rFonts w:cs="Arial"/>
          <w:color w:val="000000"/>
          <w:lang w:val="en-US"/>
        </w:rPr>
        <w:t>Sociales</w:t>
      </w:r>
      <w:proofErr w:type="spellEnd"/>
      <w:r w:rsidRPr="00820E88">
        <w:rPr>
          <w:rFonts w:cs="Arial"/>
          <w:color w:val="000000"/>
          <w:lang w:val="en-US"/>
        </w:rPr>
        <w:t xml:space="preserve">, P, 1989. </w:t>
      </w:r>
    </w:p>
    <w:p w14:paraId="2404BFD8"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lang w:val="en-US"/>
        </w:rPr>
      </w:pPr>
      <w:r w:rsidRPr="00820E88">
        <w:rPr>
          <w:rFonts w:cs="Arial"/>
          <w:color w:val="000000"/>
          <w:lang w:val="en-US"/>
        </w:rPr>
        <w:t>Kelly G. A brief introduction to personal construct theory. In D. Bannister (Ed.). Perspectives in personal construct theory.</w:t>
      </w:r>
      <w:r w:rsidR="007A48E8" w:rsidRPr="00820E88">
        <w:rPr>
          <w:rFonts w:cs="Arial"/>
          <w:color w:val="000000"/>
          <w:lang w:val="en-US"/>
        </w:rPr>
        <w:t xml:space="preserve"> -</w:t>
      </w:r>
      <w:r w:rsidRPr="00820E88">
        <w:rPr>
          <w:rFonts w:cs="Arial"/>
          <w:color w:val="000000"/>
          <w:lang w:val="en-US"/>
        </w:rPr>
        <w:t xml:space="preserve"> N.Y.: Academic Press, 1970. </w:t>
      </w:r>
    </w:p>
    <w:p w14:paraId="654088F3"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lang w:val="en-US"/>
        </w:rPr>
      </w:pPr>
      <w:r w:rsidRPr="00820E88">
        <w:rPr>
          <w:rFonts w:cs="Arial"/>
          <w:color w:val="000000"/>
          <w:lang w:val="en-US"/>
        </w:rPr>
        <w:t>Kelly G. A nonparametric method of factor analysis for dealing with theoretical issues. Unpublished manuscript.</w:t>
      </w:r>
      <w:r w:rsidR="007A48E8" w:rsidRPr="00820E88">
        <w:rPr>
          <w:rFonts w:cs="Arial"/>
          <w:color w:val="000000"/>
          <w:lang w:val="en-US"/>
        </w:rPr>
        <w:t xml:space="preserve"> -</w:t>
      </w:r>
      <w:r w:rsidRPr="00820E88">
        <w:rPr>
          <w:rFonts w:cs="Arial"/>
          <w:color w:val="000000"/>
          <w:lang w:val="en-US"/>
        </w:rPr>
        <w:t xml:space="preserve"> </w:t>
      </w:r>
      <w:proofErr w:type="spellStart"/>
      <w:r w:rsidRPr="00820E88">
        <w:rPr>
          <w:rFonts w:cs="Arial"/>
          <w:color w:val="000000"/>
          <w:lang w:val="en-US"/>
        </w:rPr>
        <w:t>Mineograph</w:t>
      </w:r>
      <w:proofErr w:type="spellEnd"/>
      <w:r w:rsidRPr="00820E88">
        <w:rPr>
          <w:rFonts w:cs="Arial"/>
          <w:color w:val="000000"/>
          <w:lang w:val="en-US"/>
        </w:rPr>
        <w:t xml:space="preserve">, Ohio State University, 1961. </w:t>
      </w:r>
    </w:p>
    <w:p w14:paraId="77D2B70E"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lang w:val="en-US"/>
        </w:rPr>
      </w:pPr>
      <w:r w:rsidRPr="00820E88">
        <w:rPr>
          <w:rFonts w:cs="Arial"/>
          <w:color w:val="000000"/>
          <w:lang w:val="en-US"/>
        </w:rPr>
        <w:t xml:space="preserve">Kelly G. A theory of personality. The psychology of personal constructs. </w:t>
      </w:r>
      <w:r w:rsidR="007A48E8" w:rsidRPr="00820E88">
        <w:rPr>
          <w:rFonts w:cs="Arial"/>
          <w:color w:val="000000"/>
          <w:lang w:val="en-US"/>
        </w:rPr>
        <w:t xml:space="preserve">- </w:t>
      </w:r>
      <w:r w:rsidRPr="00820E88">
        <w:rPr>
          <w:rFonts w:cs="Arial"/>
          <w:color w:val="000000"/>
          <w:lang w:val="en-US"/>
        </w:rPr>
        <w:t xml:space="preserve">N.Y.: Norton, 1963. </w:t>
      </w:r>
    </w:p>
    <w:p w14:paraId="69C579B0" w14:textId="77777777" w:rsidR="00972679" w:rsidRPr="00820E88" w:rsidRDefault="00972679" w:rsidP="00BA1D05">
      <w:pPr>
        <w:numPr>
          <w:ilvl w:val="0"/>
          <w:numId w:val="34"/>
        </w:numPr>
        <w:tabs>
          <w:tab w:val="clear" w:pos="720"/>
          <w:tab w:val="num" w:pos="0"/>
          <w:tab w:val="left" w:pos="284"/>
        </w:tabs>
        <w:spacing w:before="0" w:after="0" w:line="360" w:lineRule="auto"/>
        <w:ind w:left="0" w:firstLine="0"/>
        <w:rPr>
          <w:rFonts w:cs="Arial"/>
          <w:color w:val="000000"/>
          <w:lang w:val="en-US"/>
        </w:rPr>
      </w:pPr>
      <w:r w:rsidRPr="00820E88">
        <w:rPr>
          <w:rFonts w:cs="Arial"/>
          <w:color w:val="000000"/>
          <w:lang w:val="en-US"/>
        </w:rPr>
        <w:t xml:space="preserve">Kelly G. Clinical psychology and personality. In B. </w:t>
      </w:r>
      <w:proofErr w:type="spellStart"/>
      <w:r w:rsidRPr="00820E88">
        <w:rPr>
          <w:rFonts w:cs="Arial"/>
          <w:color w:val="000000"/>
          <w:lang w:val="en-US"/>
        </w:rPr>
        <w:t>Macher</w:t>
      </w:r>
      <w:proofErr w:type="spellEnd"/>
      <w:r w:rsidRPr="00820E88">
        <w:rPr>
          <w:rFonts w:cs="Arial"/>
          <w:color w:val="000000"/>
          <w:lang w:val="en-US"/>
        </w:rPr>
        <w:t xml:space="preserve"> (Ed.). Clinical psychology and personality: The selected papers of George Kelly.</w:t>
      </w:r>
      <w:r w:rsidR="007A48E8" w:rsidRPr="00820E88">
        <w:rPr>
          <w:rFonts w:cs="Arial"/>
          <w:color w:val="000000"/>
          <w:lang w:val="en-US"/>
        </w:rPr>
        <w:t xml:space="preserve"> -</w:t>
      </w:r>
      <w:r w:rsidRPr="00820E88">
        <w:rPr>
          <w:rFonts w:cs="Arial"/>
          <w:color w:val="000000"/>
          <w:lang w:val="en-US"/>
        </w:rPr>
        <w:t xml:space="preserve"> N.Y.: Wiley, 1969. </w:t>
      </w:r>
    </w:p>
    <w:p w14:paraId="57DA3A77"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r w:rsidRPr="00820E88">
        <w:rPr>
          <w:rFonts w:cs="Arial"/>
          <w:color w:val="000000"/>
          <w:lang w:val="en-US"/>
        </w:rPr>
        <w:t xml:space="preserve">Kelly G. Europe's matrix of decisions. In M.R. Jones (Ed.) // Nebraska symposium on motivation. </w:t>
      </w:r>
      <w:r w:rsidR="007A48E8" w:rsidRPr="00820E88">
        <w:rPr>
          <w:rFonts w:cs="Arial"/>
          <w:color w:val="000000"/>
          <w:lang w:val="en-US"/>
        </w:rPr>
        <w:t xml:space="preserve">- </w:t>
      </w:r>
      <w:r w:rsidRPr="00820E88">
        <w:rPr>
          <w:rFonts w:cs="Arial"/>
          <w:color w:val="000000"/>
          <w:lang w:val="en-US"/>
        </w:rPr>
        <w:t xml:space="preserve">Lincoln: University of Nebraska Press, 1962. </w:t>
      </w:r>
      <w:r w:rsidR="007A48E8" w:rsidRPr="00820E88">
        <w:rPr>
          <w:rFonts w:cs="Arial"/>
          <w:color w:val="000000"/>
          <w:lang w:val="en-US"/>
        </w:rPr>
        <w:t>Vol. 10.</w:t>
      </w:r>
    </w:p>
    <w:p w14:paraId="6A01C5CA"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r w:rsidRPr="00820E88">
        <w:rPr>
          <w:rFonts w:cs="Arial"/>
          <w:color w:val="000000"/>
          <w:lang w:val="en-US"/>
        </w:rPr>
        <w:t xml:space="preserve">Kelly G. Man's construction of his alternatives. In G. </w:t>
      </w:r>
      <w:proofErr w:type="spellStart"/>
      <w:r w:rsidRPr="00820E88">
        <w:rPr>
          <w:rFonts w:cs="Arial"/>
          <w:color w:val="000000"/>
          <w:lang w:val="en-US"/>
        </w:rPr>
        <w:t>Lindzey</w:t>
      </w:r>
      <w:proofErr w:type="spellEnd"/>
      <w:r w:rsidRPr="00820E88">
        <w:rPr>
          <w:rFonts w:cs="Arial"/>
          <w:color w:val="000000"/>
          <w:lang w:val="en-US"/>
        </w:rPr>
        <w:t xml:space="preserve"> (Ed.). Assessment of human motives.</w:t>
      </w:r>
      <w:r w:rsidR="007A48E8" w:rsidRPr="00820E88">
        <w:rPr>
          <w:rFonts w:cs="Arial"/>
          <w:color w:val="000000"/>
          <w:lang w:val="en-US"/>
        </w:rPr>
        <w:t xml:space="preserve"> -</w:t>
      </w:r>
      <w:r w:rsidRPr="00820E88">
        <w:rPr>
          <w:rFonts w:cs="Arial"/>
          <w:color w:val="000000"/>
          <w:lang w:val="en-US"/>
        </w:rPr>
        <w:t xml:space="preserve"> Orlando, FL: Harcourt </w:t>
      </w:r>
      <w:proofErr w:type="spellStart"/>
      <w:r w:rsidRPr="00820E88">
        <w:rPr>
          <w:rFonts w:cs="Arial"/>
          <w:color w:val="000000"/>
          <w:lang w:val="en-US"/>
        </w:rPr>
        <w:t>Braice</w:t>
      </w:r>
      <w:proofErr w:type="spellEnd"/>
      <w:r w:rsidRPr="00820E88">
        <w:rPr>
          <w:rFonts w:cs="Arial"/>
          <w:color w:val="000000"/>
          <w:lang w:val="en-US"/>
        </w:rPr>
        <w:t xml:space="preserve"> Journal, 1958. </w:t>
      </w:r>
    </w:p>
    <w:p w14:paraId="610DB910"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r w:rsidRPr="00820E88">
        <w:rPr>
          <w:rFonts w:cs="Arial"/>
          <w:color w:val="000000"/>
          <w:lang w:val="en-US"/>
        </w:rPr>
        <w:t>Kelly G. The psychology of personal constructs.</w:t>
      </w:r>
      <w:r w:rsidR="007A48E8" w:rsidRPr="00820E88">
        <w:rPr>
          <w:rFonts w:cs="Arial"/>
          <w:color w:val="000000"/>
          <w:lang w:val="en-US"/>
        </w:rPr>
        <w:t xml:space="preserve"> -</w:t>
      </w:r>
      <w:r w:rsidRPr="00820E88">
        <w:rPr>
          <w:rFonts w:cs="Arial"/>
          <w:color w:val="000000"/>
          <w:lang w:val="en-US"/>
        </w:rPr>
        <w:t xml:space="preserve"> N.Y.: Norton, 1955. </w:t>
      </w:r>
      <w:r w:rsidR="007A48E8" w:rsidRPr="00820E88">
        <w:rPr>
          <w:rFonts w:cs="Arial"/>
          <w:color w:val="000000"/>
          <w:lang w:val="en-US"/>
        </w:rPr>
        <w:t>Vols. 1 and 2.</w:t>
      </w:r>
    </w:p>
    <w:p w14:paraId="66817D1E"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r w:rsidRPr="00820E88">
        <w:rPr>
          <w:rFonts w:cs="Arial"/>
          <w:color w:val="000000"/>
          <w:lang w:val="en-US"/>
        </w:rPr>
        <w:t xml:space="preserve">Kelly H. The situational origins of </w:t>
      </w:r>
      <w:proofErr w:type="spellStart"/>
      <w:r w:rsidRPr="00820E88">
        <w:rPr>
          <w:rFonts w:cs="Arial"/>
          <w:color w:val="000000"/>
          <w:lang w:val="en-US"/>
        </w:rPr>
        <w:t>humantendances</w:t>
      </w:r>
      <w:proofErr w:type="spellEnd"/>
      <w:r w:rsidRPr="00820E88">
        <w:rPr>
          <w:rFonts w:cs="Arial"/>
          <w:color w:val="000000"/>
          <w:lang w:val="en-US"/>
        </w:rPr>
        <w:t xml:space="preserve">: a further reason for the formal analysis of structures // Personality and Social Psychological Bull. 1983. V. 9. P. 8-30. </w:t>
      </w:r>
    </w:p>
    <w:p w14:paraId="10A9CDBB"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r w:rsidRPr="00820E88">
        <w:rPr>
          <w:rFonts w:cs="Arial"/>
          <w:color w:val="000000"/>
          <w:lang w:val="en-US"/>
        </w:rPr>
        <w:t>Kelly H.H., Thibaut, J.W. The Social Psychology of Groups</w:t>
      </w:r>
      <w:r w:rsidR="007A48E8" w:rsidRPr="00820E88">
        <w:rPr>
          <w:rFonts w:cs="Arial"/>
          <w:color w:val="000000"/>
          <w:lang w:val="en-US"/>
        </w:rPr>
        <w:t>. -</w:t>
      </w:r>
      <w:r w:rsidRPr="00820E88">
        <w:rPr>
          <w:rFonts w:cs="Arial"/>
          <w:color w:val="000000"/>
          <w:lang w:val="en-US"/>
        </w:rPr>
        <w:t xml:space="preserve"> N.Y. 1959. </w:t>
      </w:r>
    </w:p>
    <w:p w14:paraId="5D462CA3"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r w:rsidRPr="00820E88">
        <w:rPr>
          <w:rFonts w:cs="Arial"/>
          <w:color w:val="000000"/>
          <w:lang w:val="en-US"/>
        </w:rPr>
        <w:t xml:space="preserve">Moscovici S., </w:t>
      </w:r>
      <w:proofErr w:type="spellStart"/>
      <w:r w:rsidRPr="00820E88">
        <w:rPr>
          <w:rFonts w:cs="Arial"/>
          <w:color w:val="000000"/>
          <w:lang w:val="en-US"/>
        </w:rPr>
        <w:t>Hewstone</w:t>
      </w:r>
      <w:proofErr w:type="spellEnd"/>
      <w:r w:rsidRPr="00820E88">
        <w:rPr>
          <w:rFonts w:cs="Arial"/>
          <w:color w:val="000000"/>
          <w:lang w:val="en-US"/>
        </w:rPr>
        <w:t xml:space="preserve"> M. De la Science Au Sens </w:t>
      </w:r>
      <w:proofErr w:type="spellStart"/>
      <w:r w:rsidRPr="00820E88">
        <w:rPr>
          <w:rFonts w:cs="Arial"/>
          <w:color w:val="000000"/>
          <w:lang w:val="en-US"/>
        </w:rPr>
        <w:t>Commun</w:t>
      </w:r>
      <w:proofErr w:type="spellEnd"/>
      <w:r w:rsidRPr="00820E88">
        <w:rPr>
          <w:rFonts w:cs="Arial"/>
          <w:color w:val="000000"/>
          <w:lang w:val="en-US"/>
        </w:rPr>
        <w:t xml:space="preserve"> // Moscovici S. (Ed.) </w:t>
      </w:r>
      <w:proofErr w:type="spellStart"/>
      <w:r w:rsidRPr="00820E88">
        <w:rPr>
          <w:rFonts w:cs="Arial"/>
          <w:color w:val="000000"/>
          <w:lang w:val="en-US"/>
        </w:rPr>
        <w:t>Psychologie</w:t>
      </w:r>
      <w:proofErr w:type="spellEnd"/>
      <w:r w:rsidRPr="00820E88">
        <w:rPr>
          <w:rFonts w:cs="Arial"/>
          <w:color w:val="000000"/>
          <w:lang w:val="en-US"/>
        </w:rPr>
        <w:t xml:space="preserve"> </w:t>
      </w:r>
      <w:proofErr w:type="spellStart"/>
      <w:r w:rsidRPr="00820E88">
        <w:rPr>
          <w:rFonts w:cs="Arial"/>
          <w:color w:val="000000"/>
          <w:lang w:val="en-US"/>
        </w:rPr>
        <w:t>Sociale</w:t>
      </w:r>
      <w:proofErr w:type="spellEnd"/>
      <w:r w:rsidRPr="00820E88">
        <w:rPr>
          <w:rFonts w:cs="Arial"/>
          <w:color w:val="000000"/>
          <w:lang w:val="en-US"/>
        </w:rPr>
        <w:t xml:space="preserve">. P. 1984. </w:t>
      </w:r>
    </w:p>
    <w:p w14:paraId="682B61C6"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rPr>
      </w:pPr>
      <w:r w:rsidRPr="00820E88">
        <w:rPr>
          <w:rFonts w:cs="Arial"/>
          <w:color w:val="000000"/>
          <w:lang w:val="en-US"/>
        </w:rPr>
        <w:t xml:space="preserve">Moscovici S., Perez J. Representations of society and prejudices // Papers on Social Representations. </w:t>
      </w:r>
      <w:r w:rsidRPr="00820E88">
        <w:rPr>
          <w:rFonts w:cs="Arial"/>
          <w:color w:val="000000"/>
        </w:rPr>
        <w:t xml:space="preserve">1997. </w:t>
      </w:r>
      <w:proofErr w:type="spellStart"/>
      <w:r w:rsidRPr="00820E88">
        <w:rPr>
          <w:rFonts w:cs="Arial"/>
          <w:color w:val="000000"/>
        </w:rPr>
        <w:t>Vol</w:t>
      </w:r>
      <w:proofErr w:type="spellEnd"/>
      <w:r w:rsidRPr="00820E88">
        <w:rPr>
          <w:rFonts w:cs="Arial"/>
          <w:color w:val="000000"/>
        </w:rPr>
        <w:t xml:space="preserve">. 6. </w:t>
      </w:r>
    </w:p>
    <w:p w14:paraId="6352CCBB"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proofErr w:type="spellStart"/>
      <w:r w:rsidRPr="00820E88">
        <w:rPr>
          <w:rFonts w:cs="Arial"/>
          <w:color w:val="000000"/>
          <w:lang w:val="en-US"/>
        </w:rPr>
        <w:t>Neisser</w:t>
      </w:r>
      <w:proofErr w:type="spellEnd"/>
      <w:r w:rsidRPr="00820E88">
        <w:rPr>
          <w:rFonts w:cs="Arial"/>
          <w:color w:val="000000"/>
          <w:lang w:val="en-US"/>
        </w:rPr>
        <w:t xml:space="preserve"> U. Cognitive psychology. </w:t>
      </w:r>
      <w:r w:rsidR="007A48E8" w:rsidRPr="00820E88">
        <w:rPr>
          <w:rFonts w:cs="Arial"/>
          <w:color w:val="000000"/>
          <w:lang w:val="en-US"/>
        </w:rPr>
        <w:t xml:space="preserve">- </w:t>
      </w:r>
      <w:r w:rsidRPr="00820E88">
        <w:rPr>
          <w:rFonts w:cs="Arial"/>
          <w:color w:val="000000"/>
          <w:lang w:val="en-US"/>
        </w:rPr>
        <w:t xml:space="preserve">N.Y.: Appleton-Century-Crofts, 1967. </w:t>
      </w:r>
    </w:p>
    <w:p w14:paraId="7A852009"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lang w:val="en-US"/>
        </w:rPr>
      </w:pPr>
      <w:r w:rsidRPr="00820E88">
        <w:rPr>
          <w:rFonts w:cs="Arial"/>
          <w:color w:val="000000"/>
          <w:lang w:val="en-US"/>
        </w:rPr>
        <w:t xml:space="preserve">Wagner W. Fields of research and socio-genesis of social representations: a discussion of criteria and diagnostics // Social Science Information (SAGE, London, Thousand Oaks, CA and New Delphi). 1994. 33, 2. </w:t>
      </w:r>
    </w:p>
    <w:p w14:paraId="602AEE02"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rPr>
      </w:pPr>
      <w:r w:rsidRPr="00820E88">
        <w:rPr>
          <w:rFonts w:cs="Arial"/>
          <w:color w:val="000000"/>
        </w:rPr>
        <w:t>Андреева Г.М. Психология социального познания</w:t>
      </w:r>
      <w:r w:rsidR="007A48E8" w:rsidRPr="00820E88">
        <w:rPr>
          <w:rFonts w:cs="Arial"/>
          <w:color w:val="000000"/>
        </w:rPr>
        <w:t>. -</w:t>
      </w:r>
      <w:r w:rsidRPr="00820E88">
        <w:rPr>
          <w:rFonts w:cs="Arial"/>
          <w:color w:val="000000"/>
        </w:rPr>
        <w:t xml:space="preserve"> М., 2000. </w:t>
      </w:r>
    </w:p>
    <w:p w14:paraId="69F99C90" w14:textId="77777777" w:rsidR="00972679" w:rsidRPr="00820E88" w:rsidRDefault="00972679" w:rsidP="00BA1D05">
      <w:pPr>
        <w:numPr>
          <w:ilvl w:val="0"/>
          <w:numId w:val="34"/>
        </w:numPr>
        <w:tabs>
          <w:tab w:val="clear" w:pos="720"/>
          <w:tab w:val="num" w:pos="0"/>
          <w:tab w:val="left" w:pos="426"/>
        </w:tabs>
        <w:spacing w:before="0" w:after="0" w:line="360" w:lineRule="auto"/>
        <w:ind w:left="0" w:firstLine="0"/>
        <w:rPr>
          <w:rFonts w:cs="Arial"/>
          <w:color w:val="000000"/>
        </w:rPr>
      </w:pPr>
      <w:r w:rsidRPr="00820E88">
        <w:rPr>
          <w:rFonts w:cs="Arial"/>
          <w:color w:val="000000"/>
        </w:rPr>
        <w:t>Андреева Г.М., Богомолова, Н.Н., Петровская, Л.А. Зарубежная социальная психология ХХ столетия: теоретические подходы.</w:t>
      </w:r>
      <w:r w:rsidR="007A48E8" w:rsidRPr="00820E88">
        <w:rPr>
          <w:rFonts w:cs="Arial"/>
          <w:color w:val="000000"/>
        </w:rPr>
        <w:t xml:space="preserve"> -</w:t>
      </w:r>
      <w:r w:rsidRPr="00820E88">
        <w:rPr>
          <w:rFonts w:cs="Arial"/>
          <w:color w:val="000000"/>
        </w:rPr>
        <w:t xml:space="preserve"> М., 2001. </w:t>
      </w:r>
    </w:p>
    <w:p w14:paraId="27F83859" w14:textId="77777777" w:rsidR="00972679" w:rsidRPr="00820E88" w:rsidRDefault="00972679" w:rsidP="00BA1D05">
      <w:pPr>
        <w:numPr>
          <w:ilvl w:val="0"/>
          <w:numId w:val="34"/>
        </w:numPr>
        <w:tabs>
          <w:tab w:val="clear" w:pos="720"/>
          <w:tab w:val="num" w:pos="142"/>
          <w:tab w:val="left" w:pos="426"/>
        </w:tabs>
        <w:spacing w:before="0" w:after="0" w:line="360" w:lineRule="auto"/>
        <w:ind w:left="0" w:firstLine="0"/>
        <w:rPr>
          <w:rFonts w:cs="Arial"/>
          <w:color w:val="000000"/>
        </w:rPr>
      </w:pPr>
      <w:proofErr w:type="spellStart"/>
      <w:r w:rsidRPr="00820E88">
        <w:rPr>
          <w:rFonts w:cs="Arial"/>
          <w:color w:val="000000"/>
        </w:rPr>
        <w:lastRenderedPageBreak/>
        <w:t>Арджирис</w:t>
      </w:r>
      <w:proofErr w:type="spellEnd"/>
      <w:r w:rsidRPr="00820E88">
        <w:rPr>
          <w:rFonts w:cs="Arial"/>
          <w:color w:val="000000"/>
        </w:rPr>
        <w:t xml:space="preserve"> К. Организационное научение.</w:t>
      </w:r>
      <w:r w:rsidR="007A48E8" w:rsidRPr="00820E88">
        <w:rPr>
          <w:rFonts w:cs="Arial"/>
          <w:color w:val="000000"/>
        </w:rPr>
        <w:t xml:space="preserve"> -</w:t>
      </w:r>
      <w:r w:rsidRPr="00820E88">
        <w:rPr>
          <w:rFonts w:cs="Arial"/>
          <w:color w:val="000000"/>
        </w:rPr>
        <w:t xml:space="preserve"> М.: ИНФРА-М, 2004. </w:t>
      </w:r>
    </w:p>
    <w:p w14:paraId="789687B8" w14:textId="77777777" w:rsidR="00972679" w:rsidRPr="00820E88" w:rsidRDefault="00972679" w:rsidP="00BA1D05">
      <w:pPr>
        <w:numPr>
          <w:ilvl w:val="0"/>
          <w:numId w:val="34"/>
        </w:numPr>
        <w:tabs>
          <w:tab w:val="clear" w:pos="720"/>
          <w:tab w:val="num" w:pos="142"/>
          <w:tab w:val="left" w:pos="426"/>
        </w:tabs>
        <w:spacing w:before="0" w:after="0" w:line="360" w:lineRule="auto"/>
        <w:ind w:left="0" w:firstLine="0"/>
        <w:rPr>
          <w:rFonts w:cs="Arial"/>
          <w:color w:val="000000"/>
        </w:rPr>
      </w:pPr>
      <w:proofErr w:type="spellStart"/>
      <w:r w:rsidRPr="00820E88">
        <w:rPr>
          <w:rFonts w:cs="Arial"/>
          <w:color w:val="000000"/>
        </w:rPr>
        <w:t>Баксанский</w:t>
      </w:r>
      <w:proofErr w:type="spellEnd"/>
      <w:r w:rsidRPr="00820E88">
        <w:rPr>
          <w:rFonts w:cs="Arial"/>
          <w:color w:val="000000"/>
        </w:rPr>
        <w:t xml:space="preserve"> О.Е. </w:t>
      </w:r>
      <w:proofErr w:type="spellStart"/>
      <w:r w:rsidRPr="00820E88">
        <w:rPr>
          <w:rFonts w:cs="Arial"/>
          <w:color w:val="000000"/>
        </w:rPr>
        <w:t>Коэволюционные</w:t>
      </w:r>
      <w:proofErr w:type="spellEnd"/>
      <w:r w:rsidRPr="00820E88">
        <w:rPr>
          <w:rFonts w:cs="Arial"/>
          <w:color w:val="000000"/>
        </w:rPr>
        <w:t xml:space="preserve"> репрезентации современной направленности познания.</w:t>
      </w:r>
      <w:r w:rsidR="00434C12" w:rsidRPr="00820E88">
        <w:rPr>
          <w:rFonts w:cs="Arial"/>
          <w:color w:val="000000"/>
        </w:rPr>
        <w:t xml:space="preserve"> -</w:t>
      </w:r>
      <w:r w:rsidRPr="00820E88">
        <w:rPr>
          <w:rFonts w:cs="Arial"/>
          <w:color w:val="000000"/>
        </w:rPr>
        <w:t xml:space="preserve"> М., 1999. </w:t>
      </w:r>
    </w:p>
    <w:p w14:paraId="41E1926F" w14:textId="77777777" w:rsidR="00972679" w:rsidRPr="00820E88" w:rsidRDefault="00972679" w:rsidP="00BA1D05">
      <w:pPr>
        <w:numPr>
          <w:ilvl w:val="0"/>
          <w:numId w:val="34"/>
        </w:numPr>
        <w:tabs>
          <w:tab w:val="clear" w:pos="720"/>
          <w:tab w:val="num" w:pos="142"/>
          <w:tab w:val="left" w:pos="426"/>
        </w:tabs>
        <w:spacing w:before="0" w:after="0" w:line="360" w:lineRule="auto"/>
        <w:ind w:left="0" w:firstLine="0"/>
        <w:rPr>
          <w:rFonts w:cs="Arial"/>
          <w:color w:val="000000"/>
        </w:rPr>
      </w:pPr>
      <w:proofErr w:type="spellStart"/>
      <w:r w:rsidRPr="00820E88">
        <w:rPr>
          <w:rFonts w:cs="Arial"/>
          <w:color w:val="000000"/>
        </w:rPr>
        <w:t>Баксанский</w:t>
      </w:r>
      <w:proofErr w:type="spellEnd"/>
      <w:r w:rsidRPr="00820E88">
        <w:rPr>
          <w:rFonts w:cs="Arial"/>
          <w:color w:val="000000"/>
        </w:rPr>
        <w:t xml:space="preserve"> О.Е., Кучер, Е.Н. Образ мира: когнитивный подход. </w:t>
      </w:r>
      <w:r w:rsidR="00434C12" w:rsidRPr="00820E88">
        <w:rPr>
          <w:rFonts w:cs="Arial"/>
          <w:color w:val="000000"/>
        </w:rPr>
        <w:t xml:space="preserve">- </w:t>
      </w:r>
      <w:r w:rsidRPr="00820E88">
        <w:rPr>
          <w:rFonts w:cs="Arial"/>
          <w:color w:val="000000"/>
        </w:rPr>
        <w:t xml:space="preserve">М., 2000. </w:t>
      </w:r>
    </w:p>
    <w:p w14:paraId="05BB7815"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r w:rsidRPr="00820E88">
        <w:rPr>
          <w:rFonts w:cs="Arial"/>
          <w:color w:val="000000"/>
        </w:rPr>
        <w:t xml:space="preserve">Белинская Е.П., </w:t>
      </w:r>
      <w:proofErr w:type="spellStart"/>
      <w:r w:rsidRPr="00820E88">
        <w:rPr>
          <w:rFonts w:cs="Arial"/>
          <w:color w:val="000000"/>
        </w:rPr>
        <w:t>Тихомандрицкая</w:t>
      </w:r>
      <w:proofErr w:type="spellEnd"/>
      <w:r w:rsidRPr="00820E88">
        <w:rPr>
          <w:rFonts w:cs="Arial"/>
          <w:color w:val="000000"/>
        </w:rPr>
        <w:t xml:space="preserve"> О.А. Социальная психология личности. </w:t>
      </w:r>
      <w:r w:rsidR="00434C12" w:rsidRPr="00820E88">
        <w:rPr>
          <w:rFonts w:cs="Arial"/>
          <w:color w:val="000000"/>
        </w:rPr>
        <w:t xml:space="preserve">- </w:t>
      </w:r>
      <w:r w:rsidRPr="00820E88">
        <w:rPr>
          <w:rFonts w:cs="Arial"/>
          <w:color w:val="000000"/>
        </w:rPr>
        <w:t xml:space="preserve">М., 2001. </w:t>
      </w:r>
    </w:p>
    <w:p w14:paraId="03FA633F"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Бергер</w:t>
      </w:r>
      <w:proofErr w:type="spellEnd"/>
      <w:r w:rsidRPr="00820E88">
        <w:rPr>
          <w:rFonts w:cs="Arial"/>
          <w:color w:val="000000"/>
        </w:rPr>
        <w:t xml:space="preserve"> П., </w:t>
      </w:r>
      <w:proofErr w:type="spellStart"/>
      <w:r w:rsidRPr="00820E88">
        <w:rPr>
          <w:rFonts w:cs="Arial"/>
          <w:color w:val="000000"/>
        </w:rPr>
        <w:t>Лукман</w:t>
      </w:r>
      <w:proofErr w:type="spellEnd"/>
      <w:r w:rsidRPr="00820E88">
        <w:rPr>
          <w:rFonts w:cs="Arial"/>
          <w:color w:val="000000"/>
        </w:rPr>
        <w:t xml:space="preserve"> Т. Социальное конструирование реальности.</w:t>
      </w:r>
      <w:r w:rsidR="00434C12" w:rsidRPr="00820E88">
        <w:rPr>
          <w:rFonts w:cs="Arial"/>
          <w:color w:val="000000"/>
        </w:rPr>
        <w:t xml:space="preserve"> -</w:t>
      </w:r>
      <w:r w:rsidRPr="00820E88">
        <w:rPr>
          <w:rFonts w:cs="Arial"/>
          <w:color w:val="000000"/>
        </w:rPr>
        <w:t xml:space="preserve"> М., 1995. </w:t>
      </w:r>
    </w:p>
    <w:p w14:paraId="37BE2268"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Брунер</w:t>
      </w:r>
      <w:proofErr w:type="spellEnd"/>
      <w:r w:rsidRPr="00820E88">
        <w:rPr>
          <w:rFonts w:cs="Arial"/>
          <w:color w:val="000000"/>
        </w:rPr>
        <w:t xml:space="preserve"> Дж. Психология познания. </w:t>
      </w:r>
      <w:r w:rsidR="00434C12" w:rsidRPr="00820E88">
        <w:rPr>
          <w:rFonts w:cs="Arial"/>
          <w:color w:val="000000"/>
        </w:rPr>
        <w:t xml:space="preserve">- </w:t>
      </w:r>
      <w:r w:rsidRPr="00820E88">
        <w:rPr>
          <w:rFonts w:cs="Arial"/>
          <w:color w:val="000000"/>
        </w:rPr>
        <w:t xml:space="preserve">М., 1977. </w:t>
      </w:r>
    </w:p>
    <w:p w14:paraId="143AC44E"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r w:rsidRPr="00820E88">
        <w:rPr>
          <w:rFonts w:cs="Arial"/>
          <w:color w:val="000000"/>
        </w:rPr>
        <w:t xml:space="preserve">Глинский Б.А., </w:t>
      </w:r>
      <w:proofErr w:type="spellStart"/>
      <w:r w:rsidRPr="00820E88">
        <w:rPr>
          <w:rFonts w:cs="Arial"/>
          <w:color w:val="000000"/>
        </w:rPr>
        <w:t>Баксанский</w:t>
      </w:r>
      <w:proofErr w:type="spellEnd"/>
      <w:r w:rsidRPr="00820E88">
        <w:rPr>
          <w:rFonts w:cs="Arial"/>
          <w:color w:val="000000"/>
        </w:rPr>
        <w:t xml:space="preserve"> О.Е. Моделирование и когнитивные репрезентации. </w:t>
      </w:r>
      <w:r w:rsidR="00434C12" w:rsidRPr="00820E88">
        <w:rPr>
          <w:rFonts w:cs="Arial"/>
          <w:color w:val="000000"/>
        </w:rPr>
        <w:t xml:space="preserve">- </w:t>
      </w:r>
      <w:r w:rsidRPr="00820E88">
        <w:rPr>
          <w:rFonts w:cs="Arial"/>
          <w:color w:val="000000"/>
        </w:rPr>
        <w:t xml:space="preserve">М., 2000. </w:t>
      </w:r>
    </w:p>
    <w:p w14:paraId="2D89939E"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Зимбардо</w:t>
      </w:r>
      <w:proofErr w:type="spellEnd"/>
      <w:r w:rsidRPr="00820E88">
        <w:rPr>
          <w:rFonts w:cs="Arial"/>
          <w:color w:val="000000"/>
        </w:rPr>
        <w:t xml:space="preserve"> Ф., </w:t>
      </w:r>
      <w:proofErr w:type="spellStart"/>
      <w:r w:rsidRPr="00820E88">
        <w:rPr>
          <w:rFonts w:cs="Arial"/>
          <w:color w:val="000000"/>
        </w:rPr>
        <w:t>Ляйппе</w:t>
      </w:r>
      <w:proofErr w:type="spellEnd"/>
      <w:r w:rsidRPr="00820E88">
        <w:rPr>
          <w:rFonts w:cs="Arial"/>
          <w:color w:val="000000"/>
        </w:rPr>
        <w:t xml:space="preserve"> М. Социальное влияние.</w:t>
      </w:r>
      <w:r w:rsidR="00434C12" w:rsidRPr="00820E88">
        <w:rPr>
          <w:rFonts w:cs="Arial"/>
          <w:color w:val="000000"/>
        </w:rPr>
        <w:t xml:space="preserve"> -</w:t>
      </w:r>
      <w:r w:rsidRPr="00820E88">
        <w:rPr>
          <w:rFonts w:cs="Arial"/>
          <w:color w:val="000000"/>
        </w:rPr>
        <w:t xml:space="preserve"> СПб., 2000. </w:t>
      </w:r>
    </w:p>
    <w:p w14:paraId="11F0DF7B"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r w:rsidRPr="00820E88">
        <w:rPr>
          <w:rFonts w:cs="Arial"/>
          <w:color w:val="000000"/>
        </w:rPr>
        <w:t xml:space="preserve">Келли Дж. А. Теория личности. </w:t>
      </w:r>
      <w:r w:rsidR="00434C12" w:rsidRPr="00820E88">
        <w:rPr>
          <w:rFonts w:cs="Arial"/>
          <w:color w:val="000000"/>
        </w:rPr>
        <w:t xml:space="preserve">- </w:t>
      </w:r>
      <w:r w:rsidRPr="00820E88">
        <w:rPr>
          <w:rFonts w:cs="Arial"/>
          <w:color w:val="000000"/>
        </w:rPr>
        <w:t xml:space="preserve">СПб., 2000. </w:t>
      </w:r>
    </w:p>
    <w:p w14:paraId="60BA254F"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r w:rsidRPr="00820E88">
        <w:rPr>
          <w:rFonts w:cs="Arial"/>
          <w:color w:val="000000"/>
        </w:rPr>
        <w:t xml:space="preserve">Козлова И.Н. Личность как система конструктов // Системные исследования. Ежегодник. М., 1976. </w:t>
      </w:r>
    </w:p>
    <w:p w14:paraId="6036274E"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Крайг</w:t>
      </w:r>
      <w:proofErr w:type="spellEnd"/>
      <w:r w:rsidRPr="00820E88">
        <w:rPr>
          <w:rFonts w:cs="Arial"/>
          <w:color w:val="000000"/>
        </w:rPr>
        <w:t xml:space="preserve"> Г. Психология развития.</w:t>
      </w:r>
      <w:r w:rsidR="00434C12" w:rsidRPr="00820E88">
        <w:rPr>
          <w:rFonts w:cs="Arial"/>
          <w:color w:val="000000"/>
        </w:rPr>
        <w:t xml:space="preserve"> -</w:t>
      </w:r>
      <w:r w:rsidRPr="00820E88">
        <w:rPr>
          <w:rFonts w:cs="Arial"/>
          <w:color w:val="000000"/>
        </w:rPr>
        <w:t xml:space="preserve"> СПб., 2000. </w:t>
      </w:r>
    </w:p>
    <w:p w14:paraId="188ED2D9"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r w:rsidRPr="00820E88">
        <w:rPr>
          <w:rFonts w:cs="Arial"/>
          <w:color w:val="000000"/>
        </w:rPr>
        <w:t xml:space="preserve">Кун Т. Структура научных революций. </w:t>
      </w:r>
      <w:r w:rsidR="00434C12" w:rsidRPr="00820E88">
        <w:rPr>
          <w:rFonts w:cs="Arial"/>
          <w:color w:val="000000"/>
        </w:rPr>
        <w:t xml:space="preserve">- </w:t>
      </w:r>
      <w:r w:rsidRPr="00820E88">
        <w:rPr>
          <w:rFonts w:cs="Arial"/>
          <w:color w:val="000000"/>
        </w:rPr>
        <w:t xml:space="preserve">М., 1977. </w:t>
      </w:r>
    </w:p>
    <w:p w14:paraId="3A3B9DCF"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Нонака</w:t>
      </w:r>
      <w:proofErr w:type="spellEnd"/>
      <w:r w:rsidRPr="00820E88">
        <w:rPr>
          <w:rFonts w:cs="Arial"/>
          <w:color w:val="000000"/>
        </w:rPr>
        <w:t xml:space="preserve"> И. </w:t>
      </w:r>
      <w:proofErr w:type="spellStart"/>
      <w:r w:rsidRPr="00820E88">
        <w:rPr>
          <w:rFonts w:cs="Arial"/>
          <w:color w:val="000000"/>
        </w:rPr>
        <w:t>Такеучи</w:t>
      </w:r>
      <w:proofErr w:type="spellEnd"/>
      <w:r w:rsidRPr="00820E88">
        <w:rPr>
          <w:rFonts w:cs="Arial"/>
          <w:color w:val="000000"/>
        </w:rPr>
        <w:t xml:space="preserve"> Х. Компания </w:t>
      </w:r>
      <w:r w:rsidR="00434C12" w:rsidRPr="00820E88">
        <w:rPr>
          <w:rFonts w:cs="Arial"/>
          <w:color w:val="000000"/>
        </w:rPr>
        <w:t>-</w:t>
      </w:r>
      <w:r w:rsidRPr="00820E88">
        <w:rPr>
          <w:rFonts w:cs="Arial"/>
          <w:color w:val="000000"/>
        </w:rPr>
        <w:t xml:space="preserve"> создатель знания. Зарождение и развитие инноваций в японских фирмах. </w:t>
      </w:r>
      <w:r w:rsidR="00434C12" w:rsidRPr="00820E88">
        <w:rPr>
          <w:rFonts w:cs="Arial"/>
          <w:color w:val="000000"/>
        </w:rPr>
        <w:t xml:space="preserve">- </w:t>
      </w:r>
      <w:r w:rsidRPr="00820E88">
        <w:rPr>
          <w:rFonts w:cs="Arial"/>
          <w:color w:val="000000"/>
        </w:rPr>
        <w:t xml:space="preserve">М.: Олимп-Бизнес, 2003. </w:t>
      </w:r>
    </w:p>
    <w:p w14:paraId="1C21D2E9"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Первин</w:t>
      </w:r>
      <w:proofErr w:type="spellEnd"/>
      <w:r w:rsidRPr="00820E88">
        <w:rPr>
          <w:rFonts w:cs="Arial"/>
          <w:color w:val="000000"/>
        </w:rPr>
        <w:t xml:space="preserve"> Л., Джон О. Психология личности: Теория и исследования. </w:t>
      </w:r>
      <w:r w:rsidR="00434C12" w:rsidRPr="00820E88">
        <w:rPr>
          <w:rFonts w:cs="Arial"/>
          <w:color w:val="000000"/>
        </w:rPr>
        <w:t xml:space="preserve">- </w:t>
      </w:r>
      <w:r w:rsidRPr="00820E88">
        <w:rPr>
          <w:rFonts w:cs="Arial"/>
          <w:color w:val="000000"/>
        </w:rPr>
        <w:t xml:space="preserve">М., 2001. </w:t>
      </w:r>
    </w:p>
    <w:p w14:paraId="58A4FDC6"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r w:rsidRPr="00820E88">
        <w:rPr>
          <w:rFonts w:cs="Arial"/>
          <w:color w:val="000000"/>
        </w:rPr>
        <w:t xml:space="preserve">Психологический словарь // Под ред. В.П. Зинченко, Б.Г. Мещерякова. М., 1996. </w:t>
      </w:r>
    </w:p>
    <w:p w14:paraId="4CA8798F"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Солсо</w:t>
      </w:r>
      <w:proofErr w:type="spellEnd"/>
      <w:r w:rsidRPr="00820E88">
        <w:rPr>
          <w:rFonts w:cs="Arial"/>
          <w:color w:val="000000"/>
        </w:rPr>
        <w:t xml:space="preserve"> Р. Когнитивная психология.</w:t>
      </w:r>
      <w:r w:rsidR="00434C12" w:rsidRPr="00820E88">
        <w:rPr>
          <w:rFonts w:cs="Arial"/>
          <w:color w:val="000000"/>
        </w:rPr>
        <w:t xml:space="preserve"> -</w:t>
      </w:r>
      <w:r w:rsidRPr="00820E88">
        <w:rPr>
          <w:rFonts w:cs="Arial"/>
          <w:color w:val="000000"/>
        </w:rPr>
        <w:t xml:space="preserve"> М., 1997. </w:t>
      </w:r>
    </w:p>
    <w:p w14:paraId="764C3A9D"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Фоллмер</w:t>
      </w:r>
      <w:proofErr w:type="spellEnd"/>
      <w:r w:rsidRPr="00820E88">
        <w:rPr>
          <w:rFonts w:cs="Arial"/>
          <w:color w:val="000000"/>
        </w:rPr>
        <w:t xml:space="preserve"> Г. Эволюционная теория познания. </w:t>
      </w:r>
      <w:r w:rsidR="00434C12" w:rsidRPr="00820E88">
        <w:rPr>
          <w:rFonts w:cs="Arial"/>
          <w:color w:val="000000"/>
        </w:rPr>
        <w:t xml:space="preserve">- </w:t>
      </w:r>
      <w:r w:rsidRPr="00820E88">
        <w:rPr>
          <w:rFonts w:cs="Arial"/>
          <w:color w:val="000000"/>
        </w:rPr>
        <w:t xml:space="preserve">М., 1998. </w:t>
      </w:r>
    </w:p>
    <w:p w14:paraId="657186CE"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Франселла</w:t>
      </w:r>
      <w:proofErr w:type="spellEnd"/>
      <w:r w:rsidRPr="00820E88">
        <w:rPr>
          <w:rFonts w:cs="Arial"/>
          <w:color w:val="000000"/>
        </w:rPr>
        <w:t xml:space="preserve"> Ф., </w:t>
      </w:r>
      <w:proofErr w:type="spellStart"/>
      <w:r w:rsidRPr="00820E88">
        <w:rPr>
          <w:rFonts w:cs="Arial"/>
          <w:color w:val="000000"/>
        </w:rPr>
        <w:t>Баннистер</w:t>
      </w:r>
      <w:proofErr w:type="spellEnd"/>
      <w:r w:rsidRPr="00820E88">
        <w:rPr>
          <w:rFonts w:cs="Arial"/>
          <w:color w:val="000000"/>
        </w:rPr>
        <w:t xml:space="preserve"> Д. Новый метод исследования личности. </w:t>
      </w:r>
      <w:r w:rsidR="00434C12" w:rsidRPr="00820E88">
        <w:rPr>
          <w:rFonts w:cs="Arial"/>
          <w:color w:val="000000"/>
        </w:rPr>
        <w:t xml:space="preserve">- </w:t>
      </w:r>
      <w:r w:rsidRPr="00820E88">
        <w:rPr>
          <w:rFonts w:cs="Arial"/>
          <w:color w:val="000000"/>
        </w:rPr>
        <w:t xml:space="preserve">М., 1997. </w:t>
      </w:r>
    </w:p>
    <w:p w14:paraId="4F4D6AB8"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proofErr w:type="spellStart"/>
      <w:r w:rsidRPr="00820E88">
        <w:rPr>
          <w:rFonts w:cs="Arial"/>
          <w:color w:val="000000"/>
        </w:rPr>
        <w:t>Фрейджер</w:t>
      </w:r>
      <w:proofErr w:type="spellEnd"/>
      <w:r w:rsidRPr="00820E88">
        <w:rPr>
          <w:rFonts w:cs="Arial"/>
          <w:color w:val="000000"/>
        </w:rPr>
        <w:t xml:space="preserve"> Р., </w:t>
      </w:r>
      <w:proofErr w:type="spellStart"/>
      <w:r w:rsidRPr="00820E88">
        <w:rPr>
          <w:rFonts w:cs="Arial"/>
          <w:color w:val="000000"/>
        </w:rPr>
        <w:t>Фейдимен</w:t>
      </w:r>
      <w:proofErr w:type="spellEnd"/>
      <w:r w:rsidRPr="00820E88">
        <w:rPr>
          <w:rFonts w:cs="Arial"/>
          <w:color w:val="000000"/>
        </w:rPr>
        <w:t xml:space="preserve"> Д. Личность: Теории, эксперименты, упражнения. </w:t>
      </w:r>
      <w:r w:rsidR="00434C12" w:rsidRPr="00820E88">
        <w:rPr>
          <w:rFonts w:cs="Arial"/>
          <w:color w:val="000000"/>
        </w:rPr>
        <w:t xml:space="preserve">- </w:t>
      </w:r>
      <w:r w:rsidRPr="00820E88">
        <w:rPr>
          <w:rFonts w:cs="Arial"/>
          <w:color w:val="000000"/>
        </w:rPr>
        <w:t xml:space="preserve">СПб., 2001. </w:t>
      </w:r>
    </w:p>
    <w:p w14:paraId="68040589" w14:textId="77777777" w:rsidR="00972679" w:rsidRPr="00820E88" w:rsidRDefault="00972679" w:rsidP="00BA1D05">
      <w:pPr>
        <w:numPr>
          <w:ilvl w:val="0"/>
          <w:numId w:val="34"/>
        </w:numPr>
        <w:tabs>
          <w:tab w:val="num" w:pos="142"/>
          <w:tab w:val="left" w:pos="426"/>
        </w:tabs>
        <w:spacing w:before="0" w:after="0" w:line="360" w:lineRule="auto"/>
        <w:ind w:left="0" w:firstLine="0"/>
        <w:rPr>
          <w:rFonts w:cs="Arial"/>
          <w:color w:val="000000"/>
        </w:rPr>
      </w:pPr>
      <w:r w:rsidRPr="00820E88">
        <w:rPr>
          <w:rFonts w:cs="Arial"/>
          <w:color w:val="000000"/>
        </w:rPr>
        <w:t xml:space="preserve">Холл К., </w:t>
      </w:r>
      <w:proofErr w:type="spellStart"/>
      <w:r w:rsidRPr="00820E88">
        <w:rPr>
          <w:rFonts w:cs="Arial"/>
          <w:color w:val="000000"/>
        </w:rPr>
        <w:t>Линдсей</w:t>
      </w:r>
      <w:proofErr w:type="spellEnd"/>
      <w:r w:rsidRPr="00820E88">
        <w:rPr>
          <w:rFonts w:cs="Arial"/>
          <w:color w:val="000000"/>
        </w:rPr>
        <w:t xml:space="preserve"> Г. Теории личности. </w:t>
      </w:r>
      <w:r w:rsidR="00434C12" w:rsidRPr="00820E88">
        <w:rPr>
          <w:rFonts w:cs="Arial"/>
          <w:color w:val="000000"/>
        </w:rPr>
        <w:t xml:space="preserve">- </w:t>
      </w:r>
      <w:r w:rsidRPr="00820E88">
        <w:rPr>
          <w:rFonts w:cs="Arial"/>
          <w:color w:val="000000"/>
        </w:rPr>
        <w:t xml:space="preserve">М., 1997. </w:t>
      </w:r>
    </w:p>
    <w:p w14:paraId="7D5539CC" w14:textId="77777777" w:rsidR="00DE76CC" w:rsidRPr="00820E88" w:rsidRDefault="00972679" w:rsidP="00434C12">
      <w:pPr>
        <w:numPr>
          <w:ilvl w:val="0"/>
          <w:numId w:val="34"/>
        </w:numPr>
        <w:tabs>
          <w:tab w:val="num" w:pos="142"/>
          <w:tab w:val="left" w:pos="426"/>
        </w:tabs>
        <w:spacing w:before="0" w:after="0" w:line="360" w:lineRule="auto"/>
        <w:ind w:left="0" w:firstLine="0"/>
        <w:rPr>
          <w:rFonts w:cs="Arial"/>
        </w:rPr>
      </w:pPr>
      <w:proofErr w:type="spellStart"/>
      <w:r w:rsidRPr="00820E88">
        <w:rPr>
          <w:rFonts w:cs="Arial"/>
          <w:color w:val="000000"/>
        </w:rPr>
        <w:t>Хьел</w:t>
      </w:r>
      <w:proofErr w:type="spellEnd"/>
      <w:r w:rsidRPr="00820E88">
        <w:rPr>
          <w:rFonts w:cs="Arial"/>
          <w:color w:val="000000"/>
        </w:rPr>
        <w:t xml:space="preserve"> Л., </w:t>
      </w:r>
      <w:proofErr w:type="spellStart"/>
      <w:r w:rsidRPr="00820E88">
        <w:rPr>
          <w:rFonts w:cs="Arial"/>
          <w:color w:val="000000"/>
        </w:rPr>
        <w:t>Зиглер</w:t>
      </w:r>
      <w:proofErr w:type="spellEnd"/>
      <w:r w:rsidRPr="00820E88">
        <w:rPr>
          <w:rFonts w:cs="Arial"/>
          <w:color w:val="000000"/>
        </w:rPr>
        <w:t xml:space="preserve"> Д. Теории личности (основные положения, исследования и применение). </w:t>
      </w:r>
      <w:r w:rsidR="00434C12" w:rsidRPr="00820E88">
        <w:rPr>
          <w:rFonts w:cs="Arial"/>
          <w:color w:val="000000"/>
        </w:rPr>
        <w:t xml:space="preserve">- </w:t>
      </w:r>
      <w:r w:rsidRPr="00820E88">
        <w:rPr>
          <w:rFonts w:cs="Arial"/>
          <w:color w:val="000000"/>
        </w:rPr>
        <w:t xml:space="preserve">СПб., 1997. </w:t>
      </w:r>
    </w:p>
    <w:sectPr w:rsidR="00DE76CC" w:rsidRPr="00820E88" w:rsidSect="00CC561D">
      <w:headerReference w:type="default" r:id="rId96"/>
      <w:footerReference w:type="default" r:id="rId97"/>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Татьяна" w:date="2013-09-27T17:38:00Z" w:initials="Т">
    <w:p w14:paraId="11ED68DC" w14:textId="77777777" w:rsidR="00AE0BC1" w:rsidRDefault="00AE0BC1">
      <w:pPr>
        <w:pStyle w:val="af1"/>
      </w:pPr>
      <w:r>
        <w:rPr>
          <w:rStyle w:val="af0"/>
        </w:rPr>
        <w:annotationRef/>
      </w:r>
      <w:r>
        <w:t>Текст содержания последующего рисунка для удобства дизайнера</w:t>
      </w:r>
    </w:p>
  </w:comment>
  <w:comment w:id="13" w:author="Татьяна" w:date="2013-09-27T17:47:00Z" w:initials="Т">
    <w:p w14:paraId="5BDC72DF" w14:textId="77777777" w:rsidR="00AE0BC1" w:rsidRDefault="00AE0BC1">
      <w:pPr>
        <w:pStyle w:val="af1"/>
      </w:pPr>
      <w:r>
        <w:rPr>
          <w:rStyle w:val="af0"/>
        </w:rPr>
        <w:annotationRef/>
      </w:r>
      <w:r>
        <w:t>Текст содержания последующего рисунка для удобства дизайнера</w:t>
      </w:r>
    </w:p>
  </w:comment>
  <w:comment w:id="14" w:author="Ekaterina Kpitets" w:date="2013-08-13T15:29:00Z" w:initials="K">
    <w:p w14:paraId="332FC2A2" w14:textId="77777777" w:rsidR="00AE0BC1" w:rsidRDefault="00AE0BC1">
      <w:pPr>
        <w:pStyle w:val="af1"/>
      </w:pPr>
      <w:r>
        <w:rPr>
          <w:rStyle w:val="af0"/>
        </w:rPr>
        <w:annotationRef/>
      </w:r>
      <w:r>
        <w:t>Из заголовка убрать «12.».</w:t>
      </w:r>
    </w:p>
  </w:comment>
  <w:comment w:id="17" w:author="Татьяна" w:date="2013-09-27T18:40:00Z" w:initials="Т">
    <w:p w14:paraId="4A4A90BA" w14:textId="77777777" w:rsidR="00AE0BC1" w:rsidRPr="002C645C" w:rsidRDefault="00AE0BC1">
      <w:pPr>
        <w:pStyle w:val="af1"/>
        <w:rPr>
          <w:lang w:val="ru-RU"/>
        </w:rPr>
      </w:pPr>
      <w:r>
        <w:rPr>
          <w:rStyle w:val="af0"/>
        </w:rPr>
        <w:annotationRef/>
      </w:r>
      <w:r>
        <w:t>Текст содержания последующего рисунка для удобства дизайнера</w:t>
      </w:r>
    </w:p>
  </w:comment>
  <w:comment w:id="30" w:author="Ekaterina Kpitets" w:date="2013-08-13T18:25:00Z" w:initials="K">
    <w:p w14:paraId="299EFB2D" w14:textId="77777777" w:rsidR="00AE0BC1" w:rsidRDefault="00AE0BC1">
      <w:pPr>
        <w:pStyle w:val="af1"/>
      </w:pPr>
      <w:r>
        <w:rPr>
          <w:rStyle w:val="af0"/>
        </w:rPr>
        <w:annotationRef/>
      </w:r>
      <w:r>
        <w:t>Убрать слово «глава» из заголовка.</w:t>
      </w:r>
    </w:p>
  </w:comment>
  <w:comment w:id="38" w:author="Татьяна" w:date="2013-09-27T20:32:00Z" w:initials="Т">
    <w:p w14:paraId="5316AB63" w14:textId="77777777" w:rsidR="00AE0BC1" w:rsidRDefault="00AE0BC1">
      <w:pPr>
        <w:pStyle w:val="af1"/>
      </w:pPr>
      <w:r>
        <w:rPr>
          <w:rStyle w:val="af0"/>
        </w:rPr>
        <w:annotationRef/>
      </w:r>
      <w:r>
        <w:t>Текст содержания последующего рисунка для удобства дизайнера</w:t>
      </w:r>
    </w:p>
  </w:comment>
  <w:comment w:id="41" w:author="Татьяна" w:date="2013-09-28T19:34:00Z" w:initials="Т">
    <w:p w14:paraId="27B9DE17" w14:textId="77777777" w:rsidR="00AE0BC1" w:rsidRDefault="00AE0BC1">
      <w:pPr>
        <w:pStyle w:val="af1"/>
      </w:pPr>
      <w:r>
        <w:rPr>
          <w:rStyle w:val="af0"/>
        </w:rPr>
        <w:annotationRef/>
      </w:r>
      <w:r>
        <w:t>Текст содержания последующего рисунка для удобства дизайнера</w:t>
      </w:r>
    </w:p>
  </w:comment>
  <w:comment w:id="42" w:author="Ekaterina Kpitets" w:date="2013-08-13T19:36:00Z" w:initials="K">
    <w:p w14:paraId="2089EC21" w14:textId="77777777" w:rsidR="00AE0BC1" w:rsidRDefault="00AE0BC1">
      <w:pPr>
        <w:pStyle w:val="af1"/>
      </w:pPr>
      <w:r>
        <w:rPr>
          <w:rStyle w:val="af0"/>
        </w:rPr>
        <w:annotationRef/>
      </w:r>
      <w:r>
        <w:t>Убрать жирность текста иначе текст сливается.</w:t>
      </w:r>
    </w:p>
  </w:comment>
  <w:comment w:id="43" w:author="Ekaterina Kpitets" w:date="2013-08-13T18:43:00Z" w:initials="K">
    <w:p w14:paraId="6634644F" w14:textId="77777777" w:rsidR="00AE0BC1" w:rsidRDefault="00AE0BC1">
      <w:pPr>
        <w:pStyle w:val="af1"/>
      </w:pPr>
      <w:r>
        <w:rPr>
          <w:rStyle w:val="af0"/>
        </w:rPr>
        <w:annotationRef/>
      </w:r>
      <w:r>
        <w:t>Убрать название сайта.</w:t>
      </w:r>
    </w:p>
  </w:comment>
  <w:comment w:id="46" w:author="Ekaterina Kpitets" w:date="2013-08-13T18:46:00Z" w:initials="K">
    <w:p w14:paraId="02F91EFE" w14:textId="77777777" w:rsidR="00AE0BC1" w:rsidRDefault="00AE0BC1">
      <w:pPr>
        <w:pStyle w:val="af1"/>
      </w:pPr>
      <w:r>
        <w:rPr>
          <w:rStyle w:val="af0"/>
        </w:rPr>
        <w:annotationRef/>
      </w:r>
      <w:r>
        <w:t>Убрать название сайта.</w:t>
      </w:r>
    </w:p>
  </w:comment>
  <w:comment w:id="55" w:author="Татьяна" w:date="2013-09-28T16:54:00Z" w:initials="Т">
    <w:p w14:paraId="2A26A627" w14:textId="77777777" w:rsidR="00AE0BC1" w:rsidRDefault="00AE0BC1">
      <w:pPr>
        <w:pStyle w:val="af1"/>
      </w:pPr>
      <w:r>
        <w:rPr>
          <w:rStyle w:val="af0"/>
        </w:rPr>
        <w:annotationRef/>
      </w:r>
      <w:r>
        <w:t>Текст содержания последующего рисунка для удобства дизайнера</w:t>
      </w:r>
    </w:p>
  </w:comment>
  <w:comment w:id="62" w:author="Татьяна" w:date="2013-09-28T17:01:00Z" w:initials="Т">
    <w:p w14:paraId="27C102A2" w14:textId="77777777" w:rsidR="00AE0BC1" w:rsidRDefault="00AE0BC1">
      <w:pPr>
        <w:pStyle w:val="af1"/>
      </w:pPr>
      <w:r>
        <w:rPr>
          <w:rStyle w:val="af0"/>
        </w:rPr>
        <w:annotationRef/>
      </w:r>
      <w:r>
        <w:t>Текст содержания последующего рисунка для удобства дизайнера</w:t>
      </w:r>
    </w:p>
  </w:comment>
  <w:comment w:id="63" w:author="Ekaterina Kpitets" w:date="2013-08-13T21:54:00Z" w:initials="K">
    <w:p w14:paraId="328ED0E0" w14:textId="77777777" w:rsidR="00AE0BC1" w:rsidRDefault="00AE0BC1">
      <w:pPr>
        <w:pStyle w:val="af1"/>
      </w:pPr>
      <w:r>
        <w:rPr>
          <w:rStyle w:val="af0"/>
        </w:rPr>
        <w:annotationRef/>
      </w:r>
      <w:r>
        <w:t>Выделить заголовок.</w:t>
      </w:r>
    </w:p>
    <w:p w14:paraId="2BEFFAEA" w14:textId="77777777" w:rsidR="00AE0BC1" w:rsidRDefault="00AE0BC1">
      <w:pPr>
        <w:pStyle w:val="af1"/>
      </w:pPr>
      <w:r>
        <w:t>Разместить по центру нижнюю позицию.</w:t>
      </w:r>
    </w:p>
  </w:comment>
  <w:comment w:id="67" w:author="Ekaterina Kpitets" w:date="2013-08-13T21:49:00Z" w:initials="K">
    <w:p w14:paraId="3079BF2C" w14:textId="77777777" w:rsidR="00AE0BC1" w:rsidRDefault="00AE0BC1">
      <w:pPr>
        <w:pStyle w:val="af1"/>
      </w:pPr>
      <w:r>
        <w:rPr>
          <w:rStyle w:val="af0"/>
        </w:rPr>
        <w:annotationRef/>
      </w:r>
      <w:r>
        <w:t>Убрать название сайта.</w:t>
      </w:r>
    </w:p>
  </w:comment>
  <w:comment w:id="68" w:author="Татьяна" w:date="2013-09-28T17:02:00Z" w:initials="Т">
    <w:p w14:paraId="49A7BE7F" w14:textId="77777777" w:rsidR="00AE0BC1" w:rsidRDefault="00AE0BC1">
      <w:pPr>
        <w:pStyle w:val="af1"/>
      </w:pPr>
      <w:r>
        <w:rPr>
          <w:rStyle w:val="af0"/>
        </w:rPr>
        <w:annotationRef/>
      </w:r>
      <w:r>
        <w:t>Текст содержания последующего рисунка для удобства дизайнера</w:t>
      </w:r>
    </w:p>
  </w:comment>
  <w:comment w:id="69" w:author="Ekaterina Kpitets" w:date="2013-08-13T21:52:00Z" w:initials="K">
    <w:p w14:paraId="4343DADD" w14:textId="77777777" w:rsidR="00AE0BC1" w:rsidRDefault="00AE0BC1">
      <w:pPr>
        <w:pStyle w:val="af1"/>
      </w:pPr>
      <w:r>
        <w:rPr>
          <w:rStyle w:val="af0"/>
        </w:rPr>
        <w:annotationRef/>
      </w:r>
      <w:r>
        <w:t>Убрать название сайта.</w:t>
      </w:r>
    </w:p>
  </w:comment>
  <w:comment w:id="70" w:author="Ekaterina Kpitets" w:date="2013-08-13T22:59:00Z" w:initials="K">
    <w:p w14:paraId="1D302A20" w14:textId="77777777" w:rsidR="00AE0BC1" w:rsidRDefault="00AE0BC1">
      <w:pPr>
        <w:pStyle w:val="af1"/>
      </w:pPr>
      <w:r>
        <w:rPr>
          <w:rStyle w:val="af0"/>
        </w:rPr>
        <w:annotationRef/>
      </w:r>
      <w:r>
        <w:t>Плохо видна надпись.</w:t>
      </w:r>
    </w:p>
  </w:comment>
  <w:comment w:id="75" w:author="Татьяна" w:date="2013-09-28T17:13:00Z" w:initials="Т">
    <w:p w14:paraId="5BCCDF4C" w14:textId="77777777" w:rsidR="00AE0BC1" w:rsidRDefault="00AE0BC1">
      <w:pPr>
        <w:pStyle w:val="af1"/>
      </w:pPr>
      <w:r>
        <w:rPr>
          <w:rStyle w:val="af0"/>
        </w:rPr>
        <w:annotationRef/>
      </w:r>
      <w:r>
        <w:t>Текст содержания последующего рисунка для удобства дизайнера</w:t>
      </w:r>
    </w:p>
  </w:comment>
  <w:comment w:id="102" w:author="Татьяна" w:date="2013-10-04T12:13:00Z" w:initials="Т">
    <w:p w14:paraId="5D9F3FFF" w14:textId="77777777" w:rsidR="00AE0BC1" w:rsidRPr="00A133F7" w:rsidRDefault="00AE0BC1">
      <w:pPr>
        <w:pStyle w:val="af1"/>
        <w:rPr>
          <w:lang w:val="ru-RU"/>
        </w:rPr>
      </w:pPr>
      <w:r>
        <w:rPr>
          <w:rStyle w:val="af0"/>
        </w:rPr>
        <w:annotationRef/>
      </w:r>
      <w:r>
        <w:t>Текст содержания последующего рисунка для удобства дизайнера</w:t>
      </w:r>
    </w:p>
  </w:comment>
  <w:comment w:id="103" w:author="Ekaterina Kpitets" w:date="2013-08-14T20:00:00Z" w:initials="K">
    <w:p w14:paraId="41670E3A" w14:textId="77777777" w:rsidR="00AE0BC1" w:rsidRDefault="00AE0BC1">
      <w:pPr>
        <w:pStyle w:val="af1"/>
      </w:pPr>
      <w:r>
        <w:rPr>
          <w:rStyle w:val="af0"/>
        </w:rPr>
        <w:annotationRef/>
      </w:r>
      <w:r>
        <w:t>Убрать адрес рисунка.</w:t>
      </w:r>
    </w:p>
    <w:p w14:paraId="299992D3" w14:textId="77777777" w:rsidR="00AE0BC1" w:rsidRDefault="00AE0BC1">
      <w:pPr>
        <w:pStyle w:val="af1"/>
      </w:pPr>
      <w:r>
        <w:t>Кавычки заменить на «».</w:t>
      </w:r>
    </w:p>
  </w:comment>
  <w:comment w:id="108" w:author="Татьяна" w:date="2013-10-04T12:16:00Z" w:initials="Т">
    <w:p w14:paraId="03A274A2" w14:textId="77777777" w:rsidR="00AE0BC1" w:rsidRPr="00A541A8" w:rsidRDefault="00AE0BC1">
      <w:pPr>
        <w:pStyle w:val="af1"/>
        <w:rPr>
          <w:lang w:val="ru-RU"/>
        </w:rPr>
      </w:pPr>
      <w:r>
        <w:rPr>
          <w:rStyle w:val="af0"/>
        </w:rPr>
        <w:annotationRef/>
      </w:r>
      <w:r>
        <w:t>Текст содержания последующего рисунка для удобства дизайнера</w:t>
      </w:r>
    </w:p>
  </w:comment>
  <w:comment w:id="113" w:author="Татьяна" w:date="2013-10-04T12:41:00Z" w:initials="Т">
    <w:p w14:paraId="0A612560" w14:textId="77777777" w:rsidR="00AE0BC1" w:rsidRDefault="00AE0BC1">
      <w:pPr>
        <w:pStyle w:val="af1"/>
      </w:pPr>
      <w:r>
        <w:rPr>
          <w:rStyle w:val="af0"/>
        </w:rPr>
        <w:annotationRef/>
      </w:r>
      <w:r>
        <w:t>Текст содержания последующего рисунка для удобства дизайнера</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ED68DC" w15:done="0"/>
  <w15:commentEx w15:paraId="5BDC72DF" w15:done="0"/>
  <w15:commentEx w15:paraId="332FC2A2" w15:done="0"/>
  <w15:commentEx w15:paraId="4A4A90BA" w15:done="0"/>
  <w15:commentEx w15:paraId="299EFB2D" w15:done="0"/>
  <w15:commentEx w15:paraId="5316AB63" w15:done="0"/>
  <w15:commentEx w15:paraId="27B9DE17" w15:done="0"/>
  <w15:commentEx w15:paraId="2089EC21" w15:done="0"/>
  <w15:commentEx w15:paraId="6634644F" w15:done="0"/>
  <w15:commentEx w15:paraId="02F91EFE" w15:done="0"/>
  <w15:commentEx w15:paraId="2A26A627" w15:done="0"/>
  <w15:commentEx w15:paraId="27C102A2" w15:done="0"/>
  <w15:commentEx w15:paraId="2BEFFAEA" w15:done="0"/>
  <w15:commentEx w15:paraId="3079BF2C" w15:done="0"/>
  <w15:commentEx w15:paraId="49A7BE7F" w15:done="0"/>
  <w15:commentEx w15:paraId="4343DADD" w15:done="0"/>
  <w15:commentEx w15:paraId="1D302A20" w15:done="0"/>
  <w15:commentEx w15:paraId="5BCCDF4C" w15:done="0"/>
  <w15:commentEx w15:paraId="5D9F3FFF" w15:done="0"/>
  <w15:commentEx w15:paraId="299992D3" w15:done="0"/>
  <w15:commentEx w15:paraId="03A274A2" w15:done="0"/>
  <w15:commentEx w15:paraId="0A61256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B6F34" w14:textId="77777777" w:rsidR="00BC247D" w:rsidRDefault="00BC247D" w:rsidP="00DE76CC">
      <w:pPr>
        <w:spacing w:before="0" w:after="0" w:line="240" w:lineRule="auto"/>
      </w:pPr>
      <w:r>
        <w:separator/>
      </w:r>
    </w:p>
  </w:endnote>
  <w:endnote w:type="continuationSeparator" w:id="0">
    <w:p w14:paraId="5F4223AD" w14:textId="77777777" w:rsidR="00BC247D" w:rsidRDefault="00BC247D" w:rsidP="00DE76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Bookman Old Style">
    <w:panose1 w:val="02050604050505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19FA9" w14:textId="77777777" w:rsidR="00AE0BC1" w:rsidRDefault="00AE0BC1">
    <w:pPr>
      <w:pStyle w:val="a5"/>
      <w:jc w:val="center"/>
      <w:rPr>
        <w:b/>
        <w:color w:val="003399"/>
      </w:rPr>
    </w:pPr>
  </w:p>
  <w:p w14:paraId="3366B471" w14:textId="77777777" w:rsidR="00AE0BC1" w:rsidRPr="00995710" w:rsidRDefault="00AE0BC1">
    <w:pPr>
      <w:pStyle w:val="a5"/>
      <w:jc w:val="center"/>
      <w:rPr>
        <w:b/>
        <w:color w:val="003399"/>
      </w:rPr>
    </w:pPr>
    <w:r>
      <w:rPr>
        <w:noProof/>
        <w:lang w:val="ru-RU"/>
      </w:rPr>
      <mc:AlternateContent>
        <mc:Choice Requires="wps">
          <w:drawing>
            <wp:anchor distT="0" distB="0" distL="114300" distR="114300" simplePos="0" relativeHeight="251657728" behindDoc="0" locked="0" layoutInCell="1" allowOverlap="1" wp14:anchorId="3D62F384" wp14:editId="1824ECD7">
              <wp:simplePos x="0" y="0"/>
              <wp:positionH relativeFrom="column">
                <wp:posOffset>0</wp:posOffset>
              </wp:positionH>
              <wp:positionV relativeFrom="paragraph">
                <wp:posOffset>-96520</wp:posOffset>
              </wp:positionV>
              <wp:extent cx="6124575" cy="0"/>
              <wp:effectExtent l="9525" t="8255" r="9525" b="1079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2700">
                        <a:solidFill>
                          <a:srgbClr val="00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0;margin-top:-7.6pt;width:482.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" strokecolor="#039" strokeweight="1pt"/>
          </w:pict>
        </mc:Fallback>
      </mc:AlternateContent>
    </w:r>
    <w:r w:rsidRPr="00995710">
      <w:rPr>
        <w:b/>
        <w:color w:val="003399"/>
      </w:rPr>
      <w:fldChar w:fldCharType="begin"/>
    </w:r>
    <w:r w:rsidRPr="00995710">
      <w:rPr>
        <w:b/>
        <w:color w:val="003399"/>
      </w:rPr>
      <w:instrText xml:space="preserve"> PAGE    \* MERGEFORMAT </w:instrText>
    </w:r>
    <w:r w:rsidRPr="00995710">
      <w:rPr>
        <w:b/>
        <w:color w:val="003399"/>
      </w:rPr>
      <w:fldChar w:fldCharType="separate"/>
    </w:r>
    <w:r w:rsidR="00CF3D14">
      <w:rPr>
        <w:b/>
        <w:noProof/>
        <w:color w:val="003399"/>
      </w:rPr>
      <w:t>85</w:t>
    </w:r>
    <w:r w:rsidRPr="00995710">
      <w:rPr>
        <w:b/>
        <w:color w:val="003399"/>
      </w:rPr>
      <w:fldChar w:fldCharType="end"/>
    </w:r>
    <w:r w:rsidRPr="00995710">
      <w:rPr>
        <w:b/>
        <w:color w:val="003399"/>
      </w:rPr>
      <w:t>/</w:t>
    </w:r>
    <w:r>
      <w:rPr>
        <w:b/>
        <w:color w:val="003399"/>
      </w:rPr>
      <w:t>68</w:t>
    </w:r>
  </w:p>
  <w:p w14:paraId="062526AD" w14:textId="77777777" w:rsidR="00AE0BC1" w:rsidRDefault="00AE0BC1">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C3E199" w14:textId="77777777" w:rsidR="00BC247D" w:rsidRDefault="00BC247D" w:rsidP="00DE76CC">
      <w:pPr>
        <w:spacing w:before="0" w:after="0" w:line="240" w:lineRule="auto"/>
      </w:pPr>
      <w:r>
        <w:separator/>
      </w:r>
    </w:p>
  </w:footnote>
  <w:footnote w:type="continuationSeparator" w:id="0">
    <w:p w14:paraId="20E01F54" w14:textId="77777777" w:rsidR="00BC247D" w:rsidRDefault="00BC247D" w:rsidP="00DE76CC">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854EA" w14:textId="77777777" w:rsidR="00AE0BC1" w:rsidRDefault="00AE0BC1">
    <w:pPr>
      <w:pStyle w:val="a3"/>
    </w:pPr>
    <w:r>
      <w:rPr>
        <w:noProof/>
        <w:lang w:val="ru-RU"/>
      </w:rPr>
      <w:drawing>
        <wp:anchor distT="0" distB="0" distL="114300" distR="114300" simplePos="0" relativeHeight="251658752" behindDoc="1" locked="0" layoutInCell="1" allowOverlap="1" wp14:anchorId="3D5FB967" wp14:editId="1C588467">
          <wp:simplePos x="0" y="0"/>
          <wp:positionH relativeFrom="column">
            <wp:posOffset>1828165</wp:posOffset>
          </wp:positionH>
          <wp:positionV relativeFrom="paragraph">
            <wp:posOffset>-387985</wp:posOffset>
          </wp:positionV>
          <wp:extent cx="2070100" cy="938530"/>
          <wp:effectExtent l="0" t="0" r="0" b="0"/>
          <wp:wrapNone/>
          <wp:docPr id="3" name="Рисунок 3" descr="MBA_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BA_лог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0100" cy="938530"/>
                  </a:xfrm>
                  <a:prstGeom prst="rect">
                    <a:avLst/>
                  </a:prstGeom>
                  <a:noFill/>
                </pic:spPr>
              </pic:pic>
            </a:graphicData>
          </a:graphic>
          <wp14:sizeRelH relativeFrom="page">
            <wp14:pctWidth>0</wp14:pctWidth>
          </wp14:sizeRelH>
          <wp14:sizeRelV relativeFrom="page">
            <wp14:pctHeight>0</wp14:pctHeight>
          </wp14:sizeRelV>
        </wp:anchor>
      </w:drawing>
    </w:r>
  </w:p>
  <w:p w14:paraId="718E6D0C" w14:textId="77777777" w:rsidR="00AE0BC1" w:rsidRDefault="00AE0BC1">
    <w:pPr>
      <w:pStyle w:val="a3"/>
    </w:pPr>
  </w:p>
  <w:p w14:paraId="7FFA4F9B" w14:textId="77777777" w:rsidR="00AE0BC1" w:rsidRDefault="00AE0BC1">
    <w:pPr>
      <w:pStyle w:val="a3"/>
    </w:pPr>
  </w:p>
  <w:p w14:paraId="40CCDD07" w14:textId="77777777" w:rsidR="00AE0BC1" w:rsidRDefault="00AE0BC1">
    <w:pPr>
      <w:pStyle w:val="a3"/>
    </w:pPr>
    <w:r>
      <w:rPr>
        <w:noProof/>
        <w:lang w:val="ru-RU"/>
      </w:rPr>
      <mc:AlternateContent>
        <mc:Choice Requires="wps">
          <w:drawing>
            <wp:anchor distT="0" distB="0" distL="114300" distR="114300" simplePos="0" relativeHeight="251656704" behindDoc="0" locked="0" layoutInCell="1" allowOverlap="1" wp14:anchorId="0ADC310C" wp14:editId="3C5253BB">
              <wp:simplePos x="0" y="0"/>
              <wp:positionH relativeFrom="column">
                <wp:posOffset>53340</wp:posOffset>
              </wp:positionH>
              <wp:positionV relativeFrom="paragraph">
                <wp:posOffset>68580</wp:posOffset>
              </wp:positionV>
              <wp:extent cx="6124575" cy="0"/>
              <wp:effectExtent l="15240" t="11430" r="13335" b="762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2700">
                        <a:solidFill>
                          <a:srgbClr val="0033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4.2pt;margin-top:5.4pt;width:482.2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" strokecolor="#039" strokeweight="1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0F42"/>
    <w:multiLevelType w:val="hybridMultilevel"/>
    <w:tmpl w:val="35F8D8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4673A2"/>
    <w:multiLevelType w:val="hybridMultilevel"/>
    <w:tmpl w:val="AA7CF718"/>
    <w:lvl w:ilvl="0" w:tplc="04190011">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nsid w:val="059962BD"/>
    <w:multiLevelType w:val="multilevel"/>
    <w:tmpl w:val="5CCED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B3469C"/>
    <w:multiLevelType w:val="hybridMultilevel"/>
    <w:tmpl w:val="14204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6EB1786"/>
    <w:multiLevelType w:val="multilevel"/>
    <w:tmpl w:val="58F66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876A2D"/>
    <w:multiLevelType w:val="hybridMultilevel"/>
    <w:tmpl w:val="22AC864C"/>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8B53F0A"/>
    <w:multiLevelType w:val="hybridMultilevel"/>
    <w:tmpl w:val="3998C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B126CF6"/>
    <w:multiLevelType w:val="multilevel"/>
    <w:tmpl w:val="F122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C06CA8"/>
    <w:multiLevelType w:val="hybridMultilevel"/>
    <w:tmpl w:val="7B90B4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C3C08CE"/>
    <w:multiLevelType w:val="multilevel"/>
    <w:tmpl w:val="D140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682C22"/>
    <w:multiLevelType w:val="hybridMultilevel"/>
    <w:tmpl w:val="A52E4F42"/>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EE92B53"/>
    <w:multiLevelType w:val="multilevel"/>
    <w:tmpl w:val="9328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C36652"/>
    <w:multiLevelType w:val="hybridMultilevel"/>
    <w:tmpl w:val="6C9E5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4A0601B"/>
    <w:multiLevelType w:val="multilevel"/>
    <w:tmpl w:val="7672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1623CA"/>
    <w:multiLevelType w:val="hybridMultilevel"/>
    <w:tmpl w:val="7654E4F4"/>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5BF7F38"/>
    <w:multiLevelType w:val="multilevel"/>
    <w:tmpl w:val="9330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FF0E50"/>
    <w:multiLevelType w:val="multilevel"/>
    <w:tmpl w:val="804ECB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0E5F75"/>
    <w:multiLevelType w:val="multilevel"/>
    <w:tmpl w:val="AD2CF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E41658C"/>
    <w:multiLevelType w:val="hybridMultilevel"/>
    <w:tmpl w:val="1506F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853408C"/>
    <w:multiLevelType w:val="multilevel"/>
    <w:tmpl w:val="EA428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A02C9A"/>
    <w:multiLevelType w:val="hybridMultilevel"/>
    <w:tmpl w:val="85D6F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8BF6917"/>
    <w:multiLevelType w:val="multilevel"/>
    <w:tmpl w:val="FBE4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A705013"/>
    <w:multiLevelType w:val="multilevel"/>
    <w:tmpl w:val="613CB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860F04"/>
    <w:multiLevelType w:val="multilevel"/>
    <w:tmpl w:val="85720D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E92A30"/>
    <w:multiLevelType w:val="hybridMultilevel"/>
    <w:tmpl w:val="485E91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0FD16B9"/>
    <w:multiLevelType w:val="multilevel"/>
    <w:tmpl w:val="FCBC5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2436E0"/>
    <w:multiLevelType w:val="multilevel"/>
    <w:tmpl w:val="BE2E6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EC6937"/>
    <w:multiLevelType w:val="multilevel"/>
    <w:tmpl w:val="849A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4811E3"/>
    <w:multiLevelType w:val="hybridMultilevel"/>
    <w:tmpl w:val="EB3A8D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385F5680"/>
    <w:multiLevelType w:val="multilevel"/>
    <w:tmpl w:val="854C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B45013F"/>
    <w:multiLevelType w:val="multilevel"/>
    <w:tmpl w:val="FCEE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A76DBD"/>
    <w:multiLevelType w:val="multilevel"/>
    <w:tmpl w:val="95B8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DBB5D6A"/>
    <w:multiLevelType w:val="hybridMultilevel"/>
    <w:tmpl w:val="09066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3EB97751"/>
    <w:multiLevelType w:val="hybridMultilevel"/>
    <w:tmpl w:val="3E1411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0787CF3"/>
    <w:multiLevelType w:val="multilevel"/>
    <w:tmpl w:val="0C1AC550"/>
    <w:lvl w:ilvl="0">
      <w:start w:val="1"/>
      <w:numFmt w:val="decimal"/>
      <w:lvlText w:val="%1."/>
      <w:lvlJc w:val="left"/>
      <w:pPr>
        <w:tabs>
          <w:tab w:val="num" w:pos="720"/>
        </w:tabs>
        <w:ind w:left="720" w:hanging="360"/>
      </w:pPr>
      <w:rPr>
        <w:b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14D6B8F"/>
    <w:multiLevelType w:val="multilevel"/>
    <w:tmpl w:val="1F00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E65CD1"/>
    <w:multiLevelType w:val="hybridMultilevel"/>
    <w:tmpl w:val="2EAE303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42171D50"/>
    <w:multiLevelType w:val="multilevel"/>
    <w:tmpl w:val="6A1A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2C8452B"/>
    <w:multiLevelType w:val="multilevel"/>
    <w:tmpl w:val="A27A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30972D3"/>
    <w:multiLevelType w:val="multilevel"/>
    <w:tmpl w:val="CE36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3F13358"/>
    <w:multiLevelType w:val="multilevel"/>
    <w:tmpl w:val="0F765ED0"/>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1">
    <w:nsid w:val="449D79C6"/>
    <w:multiLevelType w:val="hybridMultilevel"/>
    <w:tmpl w:val="E51C13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47210EEF"/>
    <w:multiLevelType w:val="hybridMultilevel"/>
    <w:tmpl w:val="1D14D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4A4C147C"/>
    <w:multiLevelType w:val="multilevel"/>
    <w:tmpl w:val="DE5E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ECB07DC"/>
    <w:multiLevelType w:val="multilevel"/>
    <w:tmpl w:val="66D2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15618A8"/>
    <w:multiLevelType w:val="hybridMultilevel"/>
    <w:tmpl w:val="387A0EF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nsid w:val="528924EB"/>
    <w:multiLevelType w:val="multilevel"/>
    <w:tmpl w:val="2C20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58763D7"/>
    <w:multiLevelType w:val="hybridMultilevel"/>
    <w:tmpl w:val="DA0EC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567B7812"/>
    <w:multiLevelType w:val="multilevel"/>
    <w:tmpl w:val="2700974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nsid w:val="573D7535"/>
    <w:multiLevelType w:val="multilevel"/>
    <w:tmpl w:val="717A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AEC4C2E"/>
    <w:multiLevelType w:val="multilevel"/>
    <w:tmpl w:val="B05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E983139"/>
    <w:multiLevelType w:val="hybridMultilevel"/>
    <w:tmpl w:val="CB369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60A97F3F"/>
    <w:multiLevelType w:val="multilevel"/>
    <w:tmpl w:val="E65E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124740A"/>
    <w:multiLevelType w:val="multilevel"/>
    <w:tmpl w:val="C616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1D4BD2"/>
    <w:multiLevelType w:val="multilevel"/>
    <w:tmpl w:val="FC4C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36A1480"/>
    <w:multiLevelType w:val="multilevel"/>
    <w:tmpl w:val="521098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37429D5"/>
    <w:multiLevelType w:val="multilevel"/>
    <w:tmpl w:val="2014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3754A39"/>
    <w:multiLevelType w:val="multilevel"/>
    <w:tmpl w:val="87EA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43630C3"/>
    <w:multiLevelType w:val="hybridMultilevel"/>
    <w:tmpl w:val="C0DE7E1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9">
    <w:nsid w:val="670E62BB"/>
    <w:multiLevelType w:val="hybridMultilevel"/>
    <w:tmpl w:val="D61A2136"/>
    <w:lvl w:ilvl="0" w:tplc="070227CA">
      <w:start w:val="1"/>
      <w:numFmt w:val="decimal"/>
      <w:lvlText w:val="%1."/>
      <w:lvlJc w:val="left"/>
      <w:pPr>
        <w:ind w:left="720" w:hanging="360"/>
      </w:pPr>
      <w:rPr>
        <w:rFonts w:ascii="Verdana" w:hAnsi="Verdana" w:hint="default"/>
        <w:b/>
        <w:color w:val="393939"/>
        <w:sz w:val="1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67DF10D0"/>
    <w:multiLevelType w:val="hybridMultilevel"/>
    <w:tmpl w:val="728014C2"/>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69331B81"/>
    <w:multiLevelType w:val="multilevel"/>
    <w:tmpl w:val="D3E6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C9E3A29"/>
    <w:multiLevelType w:val="multilevel"/>
    <w:tmpl w:val="F110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6913C9"/>
    <w:multiLevelType w:val="multilevel"/>
    <w:tmpl w:val="5D7A89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C618FE"/>
    <w:multiLevelType w:val="hybridMultilevel"/>
    <w:tmpl w:val="FD7E5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6DCF7AD8"/>
    <w:multiLevelType w:val="hybridMultilevel"/>
    <w:tmpl w:val="028280FA"/>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78C85A22"/>
    <w:multiLevelType w:val="hybridMultilevel"/>
    <w:tmpl w:val="35B0EA8C"/>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79520AF0"/>
    <w:multiLevelType w:val="multilevel"/>
    <w:tmpl w:val="9076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5E3E09"/>
    <w:multiLevelType w:val="hybridMultilevel"/>
    <w:tmpl w:val="3C48E4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7AA02C4F"/>
    <w:multiLevelType w:val="hybridMultilevel"/>
    <w:tmpl w:val="3B3E3FBC"/>
    <w:lvl w:ilvl="0" w:tplc="04190017">
      <w:start w:val="1"/>
      <w:numFmt w:val="lowerLetter"/>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0">
    <w:nsid w:val="7C830445"/>
    <w:multiLevelType w:val="hybridMultilevel"/>
    <w:tmpl w:val="FC5602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57"/>
  </w:num>
  <w:num w:numId="3">
    <w:abstractNumId w:val="52"/>
  </w:num>
  <w:num w:numId="4">
    <w:abstractNumId w:val="31"/>
  </w:num>
  <w:num w:numId="5">
    <w:abstractNumId w:val="56"/>
  </w:num>
  <w:num w:numId="6">
    <w:abstractNumId w:val="62"/>
  </w:num>
  <w:num w:numId="7">
    <w:abstractNumId w:val="53"/>
  </w:num>
  <w:num w:numId="8">
    <w:abstractNumId w:val="29"/>
  </w:num>
  <w:num w:numId="9">
    <w:abstractNumId w:val="35"/>
  </w:num>
  <w:num w:numId="10">
    <w:abstractNumId w:val="49"/>
  </w:num>
  <w:num w:numId="11">
    <w:abstractNumId w:val="46"/>
  </w:num>
  <w:num w:numId="12">
    <w:abstractNumId w:val="67"/>
  </w:num>
  <w:num w:numId="13">
    <w:abstractNumId w:val="34"/>
  </w:num>
  <w:num w:numId="14">
    <w:abstractNumId w:val="44"/>
  </w:num>
  <w:num w:numId="15">
    <w:abstractNumId w:val="25"/>
  </w:num>
  <w:num w:numId="16">
    <w:abstractNumId w:val="23"/>
  </w:num>
  <w:num w:numId="17">
    <w:abstractNumId w:val="50"/>
  </w:num>
  <w:num w:numId="18">
    <w:abstractNumId w:val="17"/>
  </w:num>
  <w:num w:numId="19">
    <w:abstractNumId w:val="40"/>
  </w:num>
  <w:num w:numId="20">
    <w:abstractNumId w:val="38"/>
  </w:num>
  <w:num w:numId="21">
    <w:abstractNumId w:val="43"/>
  </w:num>
  <w:num w:numId="22">
    <w:abstractNumId w:val="27"/>
  </w:num>
  <w:num w:numId="23">
    <w:abstractNumId w:val="48"/>
  </w:num>
  <w:num w:numId="24">
    <w:abstractNumId w:val="2"/>
  </w:num>
  <w:num w:numId="25">
    <w:abstractNumId w:val="7"/>
  </w:num>
  <w:num w:numId="26">
    <w:abstractNumId w:val="4"/>
  </w:num>
  <w:num w:numId="27">
    <w:abstractNumId w:val="13"/>
  </w:num>
  <w:num w:numId="28">
    <w:abstractNumId w:val="15"/>
  </w:num>
  <w:num w:numId="29">
    <w:abstractNumId w:val="37"/>
  </w:num>
  <w:num w:numId="30">
    <w:abstractNumId w:val="30"/>
  </w:num>
  <w:num w:numId="31">
    <w:abstractNumId w:val="11"/>
  </w:num>
  <w:num w:numId="32">
    <w:abstractNumId w:val="26"/>
  </w:num>
  <w:num w:numId="33">
    <w:abstractNumId w:val="22"/>
  </w:num>
  <w:num w:numId="34">
    <w:abstractNumId w:val="19"/>
  </w:num>
  <w:num w:numId="35">
    <w:abstractNumId w:val="63"/>
  </w:num>
  <w:num w:numId="36">
    <w:abstractNumId w:val="9"/>
  </w:num>
  <w:num w:numId="37">
    <w:abstractNumId w:val="39"/>
  </w:num>
  <w:num w:numId="38">
    <w:abstractNumId w:val="45"/>
  </w:num>
  <w:num w:numId="39">
    <w:abstractNumId w:val="61"/>
  </w:num>
  <w:num w:numId="40">
    <w:abstractNumId w:val="58"/>
  </w:num>
  <w:num w:numId="41">
    <w:abstractNumId w:val="59"/>
  </w:num>
  <w:num w:numId="42">
    <w:abstractNumId w:val="28"/>
  </w:num>
  <w:num w:numId="43">
    <w:abstractNumId w:val="3"/>
  </w:num>
  <w:num w:numId="44">
    <w:abstractNumId w:val="32"/>
  </w:num>
  <w:num w:numId="45">
    <w:abstractNumId w:val="12"/>
  </w:num>
  <w:num w:numId="46">
    <w:abstractNumId w:val="68"/>
  </w:num>
  <w:num w:numId="47">
    <w:abstractNumId w:val="70"/>
  </w:num>
  <w:num w:numId="48">
    <w:abstractNumId w:val="6"/>
  </w:num>
  <w:num w:numId="49">
    <w:abstractNumId w:val="8"/>
  </w:num>
  <w:num w:numId="50">
    <w:abstractNumId w:val="10"/>
  </w:num>
  <w:num w:numId="51">
    <w:abstractNumId w:val="69"/>
  </w:num>
  <w:num w:numId="52">
    <w:abstractNumId w:val="65"/>
  </w:num>
  <w:num w:numId="53">
    <w:abstractNumId w:val="14"/>
  </w:num>
  <w:num w:numId="54">
    <w:abstractNumId w:val="60"/>
  </w:num>
  <w:num w:numId="55">
    <w:abstractNumId w:val="1"/>
  </w:num>
  <w:num w:numId="56">
    <w:abstractNumId w:val="5"/>
  </w:num>
  <w:num w:numId="57">
    <w:abstractNumId w:val="66"/>
  </w:num>
  <w:num w:numId="58">
    <w:abstractNumId w:val="36"/>
  </w:num>
  <w:num w:numId="59">
    <w:abstractNumId w:val="55"/>
  </w:num>
  <w:num w:numId="60">
    <w:abstractNumId w:val="16"/>
  </w:num>
  <w:num w:numId="61">
    <w:abstractNumId w:val="54"/>
  </w:num>
  <w:num w:numId="62">
    <w:abstractNumId w:val="33"/>
  </w:num>
  <w:num w:numId="63">
    <w:abstractNumId w:val="47"/>
  </w:num>
  <w:num w:numId="64">
    <w:abstractNumId w:val="41"/>
  </w:num>
  <w:num w:numId="65">
    <w:abstractNumId w:val="24"/>
  </w:num>
  <w:num w:numId="66">
    <w:abstractNumId w:val="51"/>
  </w:num>
  <w:num w:numId="67">
    <w:abstractNumId w:val="0"/>
  </w:num>
  <w:num w:numId="68">
    <w:abstractNumId w:val="64"/>
  </w:num>
  <w:num w:numId="69">
    <w:abstractNumId w:val="42"/>
  </w:num>
  <w:num w:numId="70">
    <w:abstractNumId w:val="18"/>
  </w:num>
  <w:num w:numId="71">
    <w:abstractNumId w:val="2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9"/>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C52"/>
    <w:rsid w:val="00005EEE"/>
    <w:rsid w:val="00012F96"/>
    <w:rsid w:val="00017A81"/>
    <w:rsid w:val="0003703E"/>
    <w:rsid w:val="00042501"/>
    <w:rsid w:val="00050BAE"/>
    <w:rsid w:val="00052EF6"/>
    <w:rsid w:val="0005374B"/>
    <w:rsid w:val="00057976"/>
    <w:rsid w:val="0006651E"/>
    <w:rsid w:val="00067584"/>
    <w:rsid w:val="000729BE"/>
    <w:rsid w:val="00081195"/>
    <w:rsid w:val="00082845"/>
    <w:rsid w:val="00086773"/>
    <w:rsid w:val="000917F2"/>
    <w:rsid w:val="00095253"/>
    <w:rsid w:val="000A5D3A"/>
    <w:rsid w:val="000A7ACD"/>
    <w:rsid w:val="000B3ED2"/>
    <w:rsid w:val="000D622B"/>
    <w:rsid w:val="000E396C"/>
    <w:rsid w:val="000F0BBE"/>
    <w:rsid w:val="000F4160"/>
    <w:rsid w:val="00113DAA"/>
    <w:rsid w:val="0011754C"/>
    <w:rsid w:val="00133066"/>
    <w:rsid w:val="00144A7E"/>
    <w:rsid w:val="001477C4"/>
    <w:rsid w:val="001522E4"/>
    <w:rsid w:val="0015415F"/>
    <w:rsid w:val="0015627B"/>
    <w:rsid w:val="00162C7E"/>
    <w:rsid w:val="001719BF"/>
    <w:rsid w:val="00176DD3"/>
    <w:rsid w:val="001778FD"/>
    <w:rsid w:val="00185586"/>
    <w:rsid w:val="0019231F"/>
    <w:rsid w:val="001A2EC5"/>
    <w:rsid w:val="001B3723"/>
    <w:rsid w:val="001B414B"/>
    <w:rsid w:val="001B6BA9"/>
    <w:rsid w:val="001C06F7"/>
    <w:rsid w:val="001E0664"/>
    <w:rsid w:val="001E3DA0"/>
    <w:rsid w:val="001F64EC"/>
    <w:rsid w:val="00201103"/>
    <w:rsid w:val="00210ABD"/>
    <w:rsid w:val="00210D6B"/>
    <w:rsid w:val="0022467B"/>
    <w:rsid w:val="00241D8A"/>
    <w:rsid w:val="00242E98"/>
    <w:rsid w:val="00245F4D"/>
    <w:rsid w:val="00256DD0"/>
    <w:rsid w:val="0026000C"/>
    <w:rsid w:val="00261634"/>
    <w:rsid w:val="002949C2"/>
    <w:rsid w:val="00295BAD"/>
    <w:rsid w:val="002C645C"/>
    <w:rsid w:val="002D4FF7"/>
    <w:rsid w:val="002E3808"/>
    <w:rsid w:val="002E3A3C"/>
    <w:rsid w:val="002E6620"/>
    <w:rsid w:val="002E6B0A"/>
    <w:rsid w:val="002F0810"/>
    <w:rsid w:val="002F0BCF"/>
    <w:rsid w:val="002F2E81"/>
    <w:rsid w:val="00306133"/>
    <w:rsid w:val="00315D58"/>
    <w:rsid w:val="0032665C"/>
    <w:rsid w:val="0033263C"/>
    <w:rsid w:val="00336041"/>
    <w:rsid w:val="00357821"/>
    <w:rsid w:val="0036035B"/>
    <w:rsid w:val="00364B54"/>
    <w:rsid w:val="0036782E"/>
    <w:rsid w:val="003800FF"/>
    <w:rsid w:val="003829A1"/>
    <w:rsid w:val="003A7972"/>
    <w:rsid w:val="003B53BB"/>
    <w:rsid w:val="003C4881"/>
    <w:rsid w:val="003D2E5D"/>
    <w:rsid w:val="003D43B8"/>
    <w:rsid w:val="003E466D"/>
    <w:rsid w:val="003F612D"/>
    <w:rsid w:val="00402BE2"/>
    <w:rsid w:val="00405E4F"/>
    <w:rsid w:val="004151FE"/>
    <w:rsid w:val="0041526A"/>
    <w:rsid w:val="00417FEB"/>
    <w:rsid w:val="00430520"/>
    <w:rsid w:val="00433F56"/>
    <w:rsid w:val="00434C12"/>
    <w:rsid w:val="0044795B"/>
    <w:rsid w:val="00450476"/>
    <w:rsid w:val="00460B9D"/>
    <w:rsid w:val="00471CE8"/>
    <w:rsid w:val="00472F1D"/>
    <w:rsid w:val="0048478D"/>
    <w:rsid w:val="00491C68"/>
    <w:rsid w:val="00495466"/>
    <w:rsid w:val="004971A2"/>
    <w:rsid w:val="004A0383"/>
    <w:rsid w:val="004A1131"/>
    <w:rsid w:val="004A567C"/>
    <w:rsid w:val="004A5F53"/>
    <w:rsid w:val="004A689A"/>
    <w:rsid w:val="004B7E6C"/>
    <w:rsid w:val="004C0192"/>
    <w:rsid w:val="004C3D5F"/>
    <w:rsid w:val="004E2D2D"/>
    <w:rsid w:val="004F2548"/>
    <w:rsid w:val="004F26F7"/>
    <w:rsid w:val="004F4AC5"/>
    <w:rsid w:val="004F5012"/>
    <w:rsid w:val="004F6710"/>
    <w:rsid w:val="004F7E58"/>
    <w:rsid w:val="00500F06"/>
    <w:rsid w:val="0050212A"/>
    <w:rsid w:val="0050286E"/>
    <w:rsid w:val="005028F0"/>
    <w:rsid w:val="00506D70"/>
    <w:rsid w:val="00510A7F"/>
    <w:rsid w:val="00510B83"/>
    <w:rsid w:val="00512F3C"/>
    <w:rsid w:val="00515CDC"/>
    <w:rsid w:val="00522C87"/>
    <w:rsid w:val="0053120D"/>
    <w:rsid w:val="005356F1"/>
    <w:rsid w:val="0054771F"/>
    <w:rsid w:val="00563C85"/>
    <w:rsid w:val="00565353"/>
    <w:rsid w:val="00575447"/>
    <w:rsid w:val="005763CC"/>
    <w:rsid w:val="0058527A"/>
    <w:rsid w:val="00585C1C"/>
    <w:rsid w:val="005912B0"/>
    <w:rsid w:val="005937B3"/>
    <w:rsid w:val="005953CE"/>
    <w:rsid w:val="005A2BA9"/>
    <w:rsid w:val="005A6B65"/>
    <w:rsid w:val="005B0241"/>
    <w:rsid w:val="005C0CF8"/>
    <w:rsid w:val="005C2142"/>
    <w:rsid w:val="005C3853"/>
    <w:rsid w:val="005D0B86"/>
    <w:rsid w:val="005D48DE"/>
    <w:rsid w:val="005F2259"/>
    <w:rsid w:val="005F3335"/>
    <w:rsid w:val="006002B9"/>
    <w:rsid w:val="00602828"/>
    <w:rsid w:val="00606CD3"/>
    <w:rsid w:val="00606EE7"/>
    <w:rsid w:val="00607708"/>
    <w:rsid w:val="00611DB8"/>
    <w:rsid w:val="006129CC"/>
    <w:rsid w:val="006204D9"/>
    <w:rsid w:val="0062170B"/>
    <w:rsid w:val="0064042C"/>
    <w:rsid w:val="0064281C"/>
    <w:rsid w:val="006729F4"/>
    <w:rsid w:val="006738CD"/>
    <w:rsid w:val="00681115"/>
    <w:rsid w:val="00681B5A"/>
    <w:rsid w:val="00686E81"/>
    <w:rsid w:val="006B11C5"/>
    <w:rsid w:val="006B7B73"/>
    <w:rsid w:val="006C2991"/>
    <w:rsid w:val="006C6C08"/>
    <w:rsid w:val="006C7782"/>
    <w:rsid w:val="006E433E"/>
    <w:rsid w:val="006E44C1"/>
    <w:rsid w:val="006F2FF1"/>
    <w:rsid w:val="0070131C"/>
    <w:rsid w:val="00702FC5"/>
    <w:rsid w:val="007140A7"/>
    <w:rsid w:val="00714498"/>
    <w:rsid w:val="007220FC"/>
    <w:rsid w:val="00727673"/>
    <w:rsid w:val="007536F6"/>
    <w:rsid w:val="007611FF"/>
    <w:rsid w:val="007665E6"/>
    <w:rsid w:val="00776DCE"/>
    <w:rsid w:val="00777EDB"/>
    <w:rsid w:val="00785404"/>
    <w:rsid w:val="0078585B"/>
    <w:rsid w:val="007A3B43"/>
    <w:rsid w:val="007A44BA"/>
    <w:rsid w:val="007A48E8"/>
    <w:rsid w:val="007B3840"/>
    <w:rsid w:val="007C3CEC"/>
    <w:rsid w:val="007C690A"/>
    <w:rsid w:val="007D60A2"/>
    <w:rsid w:val="007D7982"/>
    <w:rsid w:val="007D7DDC"/>
    <w:rsid w:val="007F3BD8"/>
    <w:rsid w:val="007F6749"/>
    <w:rsid w:val="00807253"/>
    <w:rsid w:val="00811393"/>
    <w:rsid w:val="00820E88"/>
    <w:rsid w:val="00830B25"/>
    <w:rsid w:val="00844F66"/>
    <w:rsid w:val="008522EC"/>
    <w:rsid w:val="008604D8"/>
    <w:rsid w:val="00867D71"/>
    <w:rsid w:val="00872C52"/>
    <w:rsid w:val="00874210"/>
    <w:rsid w:val="00877638"/>
    <w:rsid w:val="00882005"/>
    <w:rsid w:val="008A0B53"/>
    <w:rsid w:val="008A2269"/>
    <w:rsid w:val="008A2E22"/>
    <w:rsid w:val="008A4559"/>
    <w:rsid w:val="008A4A51"/>
    <w:rsid w:val="008A566A"/>
    <w:rsid w:val="008C04F1"/>
    <w:rsid w:val="008C11F5"/>
    <w:rsid w:val="008C47FB"/>
    <w:rsid w:val="008D06A4"/>
    <w:rsid w:val="008D3FDD"/>
    <w:rsid w:val="008D42FB"/>
    <w:rsid w:val="008E6EF7"/>
    <w:rsid w:val="008F0620"/>
    <w:rsid w:val="008F304B"/>
    <w:rsid w:val="008F478A"/>
    <w:rsid w:val="008F4820"/>
    <w:rsid w:val="00901130"/>
    <w:rsid w:val="009051E6"/>
    <w:rsid w:val="0090579D"/>
    <w:rsid w:val="009057F5"/>
    <w:rsid w:val="00922930"/>
    <w:rsid w:val="00944EF0"/>
    <w:rsid w:val="00950F21"/>
    <w:rsid w:val="00960751"/>
    <w:rsid w:val="00964822"/>
    <w:rsid w:val="00965642"/>
    <w:rsid w:val="00966390"/>
    <w:rsid w:val="009670C8"/>
    <w:rsid w:val="00972679"/>
    <w:rsid w:val="00976086"/>
    <w:rsid w:val="00980763"/>
    <w:rsid w:val="00985DC4"/>
    <w:rsid w:val="00995A19"/>
    <w:rsid w:val="00995C20"/>
    <w:rsid w:val="009968DD"/>
    <w:rsid w:val="009A37C0"/>
    <w:rsid w:val="009A46A9"/>
    <w:rsid w:val="009A739F"/>
    <w:rsid w:val="009B5DE0"/>
    <w:rsid w:val="009B64B6"/>
    <w:rsid w:val="009C2F05"/>
    <w:rsid w:val="009D091A"/>
    <w:rsid w:val="009E4BBD"/>
    <w:rsid w:val="00A12153"/>
    <w:rsid w:val="00A133F7"/>
    <w:rsid w:val="00A3436A"/>
    <w:rsid w:val="00A541A8"/>
    <w:rsid w:val="00A602E4"/>
    <w:rsid w:val="00A717FA"/>
    <w:rsid w:val="00A76CAA"/>
    <w:rsid w:val="00A83F94"/>
    <w:rsid w:val="00A9341C"/>
    <w:rsid w:val="00AA1854"/>
    <w:rsid w:val="00AA3D9F"/>
    <w:rsid w:val="00AA431C"/>
    <w:rsid w:val="00AB4076"/>
    <w:rsid w:val="00AB45DD"/>
    <w:rsid w:val="00AB4BC9"/>
    <w:rsid w:val="00AB59B0"/>
    <w:rsid w:val="00AC17C3"/>
    <w:rsid w:val="00AC2E07"/>
    <w:rsid w:val="00AC4183"/>
    <w:rsid w:val="00AC50EB"/>
    <w:rsid w:val="00AC7F6A"/>
    <w:rsid w:val="00AD3779"/>
    <w:rsid w:val="00AD5645"/>
    <w:rsid w:val="00AE0BC1"/>
    <w:rsid w:val="00AE2FDE"/>
    <w:rsid w:val="00AF5922"/>
    <w:rsid w:val="00B04E99"/>
    <w:rsid w:val="00B15651"/>
    <w:rsid w:val="00B24C2B"/>
    <w:rsid w:val="00B27CEA"/>
    <w:rsid w:val="00B31D70"/>
    <w:rsid w:val="00B36CF7"/>
    <w:rsid w:val="00B538F8"/>
    <w:rsid w:val="00B554CF"/>
    <w:rsid w:val="00B62BF4"/>
    <w:rsid w:val="00B64DB6"/>
    <w:rsid w:val="00B655DA"/>
    <w:rsid w:val="00B656AC"/>
    <w:rsid w:val="00B658D0"/>
    <w:rsid w:val="00B73159"/>
    <w:rsid w:val="00B77A03"/>
    <w:rsid w:val="00B96DCD"/>
    <w:rsid w:val="00BA1D05"/>
    <w:rsid w:val="00BB2C69"/>
    <w:rsid w:val="00BB5B44"/>
    <w:rsid w:val="00BB682F"/>
    <w:rsid w:val="00BC247D"/>
    <w:rsid w:val="00BC441A"/>
    <w:rsid w:val="00BC6BFE"/>
    <w:rsid w:val="00BD6B77"/>
    <w:rsid w:val="00BD7F66"/>
    <w:rsid w:val="00BE5EAE"/>
    <w:rsid w:val="00BF44C5"/>
    <w:rsid w:val="00BF600C"/>
    <w:rsid w:val="00C02FC0"/>
    <w:rsid w:val="00C11294"/>
    <w:rsid w:val="00C2079A"/>
    <w:rsid w:val="00C213C7"/>
    <w:rsid w:val="00C219B0"/>
    <w:rsid w:val="00C2509E"/>
    <w:rsid w:val="00C43292"/>
    <w:rsid w:val="00C47AC7"/>
    <w:rsid w:val="00C562FA"/>
    <w:rsid w:val="00C57875"/>
    <w:rsid w:val="00C66A7C"/>
    <w:rsid w:val="00C73BB3"/>
    <w:rsid w:val="00C758F5"/>
    <w:rsid w:val="00CA1C6C"/>
    <w:rsid w:val="00CA71FF"/>
    <w:rsid w:val="00CB50BA"/>
    <w:rsid w:val="00CB60F0"/>
    <w:rsid w:val="00CB6B18"/>
    <w:rsid w:val="00CC1DE0"/>
    <w:rsid w:val="00CC561D"/>
    <w:rsid w:val="00CD3D37"/>
    <w:rsid w:val="00CD441F"/>
    <w:rsid w:val="00CE1CFE"/>
    <w:rsid w:val="00CE7FCD"/>
    <w:rsid w:val="00CF3D14"/>
    <w:rsid w:val="00D01D0E"/>
    <w:rsid w:val="00D0558F"/>
    <w:rsid w:val="00D11103"/>
    <w:rsid w:val="00D151D1"/>
    <w:rsid w:val="00D30D72"/>
    <w:rsid w:val="00D3559B"/>
    <w:rsid w:val="00D360A5"/>
    <w:rsid w:val="00D4401B"/>
    <w:rsid w:val="00D50921"/>
    <w:rsid w:val="00D53A89"/>
    <w:rsid w:val="00D55621"/>
    <w:rsid w:val="00D55810"/>
    <w:rsid w:val="00D62DDC"/>
    <w:rsid w:val="00D64419"/>
    <w:rsid w:val="00D6508B"/>
    <w:rsid w:val="00D71286"/>
    <w:rsid w:val="00D753C6"/>
    <w:rsid w:val="00D77E73"/>
    <w:rsid w:val="00D817AB"/>
    <w:rsid w:val="00D92ABF"/>
    <w:rsid w:val="00DA02E8"/>
    <w:rsid w:val="00DA138D"/>
    <w:rsid w:val="00DC4CF4"/>
    <w:rsid w:val="00DD333E"/>
    <w:rsid w:val="00DE4E03"/>
    <w:rsid w:val="00DE76CC"/>
    <w:rsid w:val="00E02827"/>
    <w:rsid w:val="00E03516"/>
    <w:rsid w:val="00E05F7D"/>
    <w:rsid w:val="00E21C5A"/>
    <w:rsid w:val="00E243AB"/>
    <w:rsid w:val="00E338E9"/>
    <w:rsid w:val="00E41790"/>
    <w:rsid w:val="00E546CB"/>
    <w:rsid w:val="00E54D07"/>
    <w:rsid w:val="00E61B16"/>
    <w:rsid w:val="00E72E04"/>
    <w:rsid w:val="00E75176"/>
    <w:rsid w:val="00E800EB"/>
    <w:rsid w:val="00E93CF8"/>
    <w:rsid w:val="00E952BB"/>
    <w:rsid w:val="00EA3857"/>
    <w:rsid w:val="00EA630C"/>
    <w:rsid w:val="00EB4105"/>
    <w:rsid w:val="00EB5EEE"/>
    <w:rsid w:val="00EC121B"/>
    <w:rsid w:val="00EC7328"/>
    <w:rsid w:val="00ED2FCE"/>
    <w:rsid w:val="00EE1CE1"/>
    <w:rsid w:val="00EE69FE"/>
    <w:rsid w:val="00EF5306"/>
    <w:rsid w:val="00EF5F07"/>
    <w:rsid w:val="00F10A36"/>
    <w:rsid w:val="00F15243"/>
    <w:rsid w:val="00F2069C"/>
    <w:rsid w:val="00F231A2"/>
    <w:rsid w:val="00F31461"/>
    <w:rsid w:val="00F3277C"/>
    <w:rsid w:val="00F611E1"/>
    <w:rsid w:val="00F61B5C"/>
    <w:rsid w:val="00F64709"/>
    <w:rsid w:val="00F702D4"/>
    <w:rsid w:val="00F74913"/>
    <w:rsid w:val="00F842D1"/>
    <w:rsid w:val="00F87544"/>
    <w:rsid w:val="00F93A05"/>
    <w:rsid w:val="00F94E88"/>
    <w:rsid w:val="00FC6862"/>
    <w:rsid w:val="00FD4B4E"/>
    <w:rsid w:val="00FD7404"/>
    <w:rsid w:val="00FF0DB0"/>
    <w:rsid w:val="00FF7B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234E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76CC"/>
    <w:pPr>
      <w:widowControl w:val="0"/>
      <w:spacing w:before="120" w:after="264" w:line="288" w:lineRule="auto"/>
      <w:jc w:val="both"/>
    </w:pPr>
    <w:rPr>
      <w:rFonts w:ascii="Arial" w:hAnsi="Arial"/>
      <w:sz w:val="22"/>
      <w:szCs w:val="24"/>
    </w:rPr>
  </w:style>
  <w:style w:type="paragraph" w:styleId="1">
    <w:name w:val="heading 1"/>
    <w:basedOn w:val="a"/>
    <w:next w:val="a"/>
    <w:link w:val="10"/>
    <w:uiPriority w:val="9"/>
    <w:qFormat/>
    <w:rsid w:val="00DE76CC"/>
    <w:pPr>
      <w:spacing w:before="240" w:after="60" w:line="360" w:lineRule="auto"/>
      <w:outlineLvl w:val="0"/>
    </w:pPr>
    <w:rPr>
      <w:b/>
      <w:bCs/>
      <w:color w:val="003399"/>
      <w:sz w:val="28"/>
      <w:szCs w:val="28"/>
      <w:lang w:val="x-none"/>
    </w:rPr>
  </w:style>
  <w:style w:type="paragraph" w:styleId="3">
    <w:name w:val="heading 3"/>
    <w:basedOn w:val="a"/>
    <w:next w:val="a"/>
    <w:link w:val="30"/>
    <w:uiPriority w:val="9"/>
    <w:unhideWhenUsed/>
    <w:qFormat/>
    <w:rsid w:val="00972679"/>
    <w:pPr>
      <w:keepNext/>
      <w:keepLines/>
      <w:spacing w:before="200" w:after="0"/>
      <w:outlineLvl w:val="2"/>
    </w:pPr>
    <w:rPr>
      <w:rFonts w:ascii="Cambria" w:hAnsi="Cambria"/>
      <w:b/>
      <w:bCs/>
      <w:color w:val="4F81BD"/>
      <w:sz w:val="2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E76CC"/>
    <w:pPr>
      <w:tabs>
        <w:tab w:val="center" w:pos="4677"/>
        <w:tab w:val="right" w:pos="9355"/>
      </w:tabs>
      <w:spacing w:before="0" w:after="0" w:line="240" w:lineRule="auto"/>
    </w:pPr>
    <w:rPr>
      <w:sz w:val="20"/>
      <w:lang w:val="x-none"/>
    </w:rPr>
  </w:style>
  <w:style w:type="character" w:customStyle="1" w:styleId="a4">
    <w:name w:val="Верхний колонтитул Знак"/>
    <w:link w:val="a3"/>
    <w:rsid w:val="00DE76CC"/>
    <w:rPr>
      <w:rFonts w:ascii="Arial" w:hAnsi="Arial" w:cs="Times New Roman"/>
      <w:szCs w:val="24"/>
      <w:lang w:eastAsia="ru-RU"/>
    </w:rPr>
  </w:style>
  <w:style w:type="paragraph" w:styleId="a5">
    <w:name w:val="footer"/>
    <w:basedOn w:val="a"/>
    <w:link w:val="a6"/>
    <w:uiPriority w:val="99"/>
    <w:unhideWhenUsed/>
    <w:rsid w:val="00DE76CC"/>
    <w:pPr>
      <w:tabs>
        <w:tab w:val="center" w:pos="4677"/>
        <w:tab w:val="right" w:pos="9355"/>
      </w:tabs>
      <w:spacing w:before="0" w:after="0" w:line="240" w:lineRule="auto"/>
    </w:pPr>
    <w:rPr>
      <w:sz w:val="20"/>
      <w:lang w:val="x-none"/>
    </w:rPr>
  </w:style>
  <w:style w:type="character" w:customStyle="1" w:styleId="a6">
    <w:name w:val="Нижний колонтитул Знак"/>
    <w:link w:val="a5"/>
    <w:uiPriority w:val="99"/>
    <w:rsid w:val="00DE76CC"/>
    <w:rPr>
      <w:rFonts w:ascii="Arial" w:hAnsi="Arial" w:cs="Times New Roman"/>
      <w:szCs w:val="24"/>
      <w:lang w:eastAsia="ru-RU"/>
    </w:rPr>
  </w:style>
  <w:style w:type="paragraph" w:styleId="a7">
    <w:name w:val="No Spacing"/>
    <w:uiPriority w:val="1"/>
    <w:qFormat/>
    <w:rsid w:val="00DE76CC"/>
    <w:pPr>
      <w:jc w:val="both"/>
    </w:pPr>
    <w:rPr>
      <w:rFonts w:ascii="Arial" w:hAnsi="Arial"/>
      <w:sz w:val="22"/>
      <w:szCs w:val="24"/>
    </w:rPr>
  </w:style>
  <w:style w:type="character" w:customStyle="1" w:styleId="10">
    <w:name w:val="Заголовок 1 Знак"/>
    <w:link w:val="1"/>
    <w:uiPriority w:val="9"/>
    <w:rsid w:val="00DE76CC"/>
    <w:rPr>
      <w:rFonts w:ascii="Arial" w:eastAsia="Times New Roman" w:hAnsi="Arial" w:cs="Times New Roman"/>
      <w:b/>
      <w:bCs/>
      <w:color w:val="003399"/>
      <w:sz w:val="28"/>
      <w:szCs w:val="28"/>
      <w:lang w:eastAsia="ru-RU"/>
    </w:rPr>
  </w:style>
  <w:style w:type="paragraph" w:styleId="a8">
    <w:name w:val="Normal (Web)"/>
    <w:basedOn w:val="a"/>
    <w:uiPriority w:val="99"/>
    <w:unhideWhenUsed/>
    <w:rsid w:val="00DE76CC"/>
    <w:pPr>
      <w:widowControl/>
      <w:jc w:val="left"/>
    </w:pPr>
    <w:rPr>
      <w:rFonts w:cs="Arial"/>
      <w:sz w:val="24"/>
    </w:rPr>
  </w:style>
  <w:style w:type="character" w:styleId="a9">
    <w:name w:val="Hyperlink"/>
    <w:uiPriority w:val="99"/>
    <w:unhideWhenUsed/>
    <w:rsid w:val="00DE76CC"/>
    <w:rPr>
      <w:color w:val="4169E1"/>
      <w:u w:val="single"/>
    </w:rPr>
  </w:style>
  <w:style w:type="paragraph" w:customStyle="1" w:styleId="important">
    <w:name w:val="important"/>
    <w:basedOn w:val="a"/>
    <w:rsid w:val="00DE76CC"/>
    <w:pPr>
      <w:widowControl/>
      <w:pBdr>
        <w:top w:val="single" w:sz="6" w:space="4" w:color="3B89B1"/>
        <w:left w:val="single" w:sz="6" w:space="8" w:color="3B89B1"/>
        <w:bottom w:val="single" w:sz="6" w:space="4" w:color="3B89B1"/>
        <w:right w:val="single" w:sz="6" w:space="8" w:color="3B89B1"/>
      </w:pBdr>
      <w:shd w:val="clear" w:color="auto" w:fill="F3F9FE"/>
      <w:spacing w:before="300" w:after="300"/>
      <w:ind w:left="150" w:right="150"/>
      <w:jc w:val="left"/>
    </w:pPr>
    <w:rPr>
      <w:rFonts w:cs="Arial"/>
      <w:sz w:val="24"/>
    </w:rPr>
  </w:style>
  <w:style w:type="paragraph" w:styleId="aa">
    <w:name w:val="TOC Heading"/>
    <w:basedOn w:val="1"/>
    <w:next w:val="a"/>
    <w:uiPriority w:val="39"/>
    <w:semiHidden/>
    <w:unhideWhenUsed/>
    <w:qFormat/>
    <w:rsid w:val="00DE76CC"/>
    <w:pPr>
      <w:keepNext/>
      <w:keepLines/>
      <w:widowControl/>
      <w:spacing w:before="480" w:after="0" w:line="276" w:lineRule="auto"/>
      <w:jc w:val="left"/>
      <w:outlineLvl w:val="9"/>
    </w:pPr>
    <w:rPr>
      <w:rFonts w:ascii="Cambria" w:hAnsi="Cambria"/>
      <w:color w:val="365F91"/>
      <w:lang w:eastAsia="en-US"/>
    </w:rPr>
  </w:style>
  <w:style w:type="paragraph" w:styleId="11">
    <w:name w:val="toc 1"/>
    <w:basedOn w:val="a"/>
    <w:next w:val="a"/>
    <w:autoRedefine/>
    <w:uiPriority w:val="39"/>
    <w:unhideWhenUsed/>
    <w:rsid w:val="00DE76CC"/>
    <w:pPr>
      <w:spacing w:after="100"/>
    </w:pPr>
  </w:style>
  <w:style w:type="paragraph" w:styleId="31">
    <w:name w:val="toc 3"/>
    <w:basedOn w:val="a"/>
    <w:next w:val="a"/>
    <w:autoRedefine/>
    <w:uiPriority w:val="39"/>
    <w:unhideWhenUsed/>
    <w:rsid w:val="00DE76CC"/>
    <w:pPr>
      <w:spacing w:after="100"/>
      <w:ind w:left="440"/>
    </w:pPr>
  </w:style>
  <w:style w:type="character" w:customStyle="1" w:styleId="30">
    <w:name w:val="Заголовок 3 Знак"/>
    <w:link w:val="3"/>
    <w:uiPriority w:val="9"/>
    <w:rsid w:val="00972679"/>
    <w:rPr>
      <w:rFonts w:ascii="Cambria" w:eastAsia="Times New Roman" w:hAnsi="Cambria" w:cs="Times New Roman"/>
      <w:b/>
      <w:bCs/>
      <w:color w:val="4F81BD"/>
      <w:szCs w:val="24"/>
      <w:lang w:eastAsia="ru-RU"/>
    </w:rPr>
  </w:style>
  <w:style w:type="character" w:customStyle="1" w:styleId="formula1">
    <w:name w:val="formula1"/>
    <w:rsid w:val="00972679"/>
    <w:rPr>
      <w:bdr w:val="single" w:sz="6" w:space="8" w:color="3BB162" w:frame="1"/>
    </w:rPr>
  </w:style>
  <w:style w:type="paragraph" w:styleId="ab">
    <w:name w:val="Balloon Text"/>
    <w:basedOn w:val="a"/>
    <w:link w:val="ac"/>
    <w:uiPriority w:val="99"/>
    <w:semiHidden/>
    <w:unhideWhenUsed/>
    <w:rsid w:val="00CC561D"/>
    <w:pPr>
      <w:spacing w:before="0" w:after="0" w:line="240" w:lineRule="auto"/>
    </w:pPr>
    <w:rPr>
      <w:rFonts w:ascii="Tahoma" w:hAnsi="Tahoma"/>
      <w:sz w:val="16"/>
      <w:szCs w:val="16"/>
      <w:lang w:val="x-none"/>
    </w:rPr>
  </w:style>
  <w:style w:type="character" w:customStyle="1" w:styleId="ac">
    <w:name w:val="Текст выноски Знак"/>
    <w:link w:val="ab"/>
    <w:uiPriority w:val="99"/>
    <w:semiHidden/>
    <w:rsid w:val="00CC561D"/>
    <w:rPr>
      <w:rFonts w:ascii="Tahoma" w:hAnsi="Tahoma" w:cs="Tahoma"/>
      <w:sz w:val="16"/>
      <w:szCs w:val="16"/>
      <w:lang w:eastAsia="ru-RU"/>
    </w:rPr>
  </w:style>
  <w:style w:type="character" w:styleId="ad">
    <w:name w:val="Emphasis"/>
    <w:uiPriority w:val="20"/>
    <w:qFormat/>
    <w:rsid w:val="00C758F5"/>
    <w:rPr>
      <w:i/>
      <w:iCs/>
    </w:rPr>
  </w:style>
  <w:style w:type="paragraph" w:customStyle="1" w:styleId="12">
    <w:name w:val="Обычный1"/>
    <w:basedOn w:val="a"/>
    <w:rsid w:val="005F2259"/>
    <w:pPr>
      <w:widowControl/>
      <w:spacing w:before="100" w:beforeAutospacing="1" w:after="100" w:afterAutospacing="1" w:line="240" w:lineRule="auto"/>
      <w:jc w:val="left"/>
    </w:pPr>
    <w:rPr>
      <w:rFonts w:ascii="Times New Roman" w:hAnsi="Times New Roman"/>
      <w:sz w:val="24"/>
    </w:rPr>
  </w:style>
  <w:style w:type="character" w:styleId="ae">
    <w:name w:val="Strong"/>
    <w:uiPriority w:val="22"/>
    <w:qFormat/>
    <w:rsid w:val="005F2259"/>
    <w:rPr>
      <w:b/>
      <w:bCs/>
    </w:rPr>
  </w:style>
  <w:style w:type="character" w:customStyle="1" w:styleId="apple-converted-space">
    <w:name w:val="apple-converted-space"/>
    <w:rsid w:val="00082845"/>
  </w:style>
  <w:style w:type="paragraph" w:customStyle="1" w:styleId="book">
    <w:name w:val="book"/>
    <w:basedOn w:val="a"/>
    <w:rsid w:val="00D753C6"/>
    <w:pPr>
      <w:widowControl/>
      <w:spacing w:before="100" w:beforeAutospacing="1" w:after="100" w:afterAutospacing="1" w:line="240" w:lineRule="auto"/>
      <w:jc w:val="left"/>
    </w:pPr>
    <w:rPr>
      <w:rFonts w:ascii="Times New Roman" w:hAnsi="Times New Roman"/>
      <w:sz w:val="24"/>
    </w:rPr>
  </w:style>
  <w:style w:type="table" w:styleId="af">
    <w:name w:val="Table Grid"/>
    <w:basedOn w:val="a1"/>
    <w:uiPriority w:val="59"/>
    <w:rsid w:val="007854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annotation reference"/>
    <w:uiPriority w:val="99"/>
    <w:semiHidden/>
    <w:unhideWhenUsed/>
    <w:rsid w:val="00364B54"/>
    <w:rPr>
      <w:sz w:val="16"/>
      <w:szCs w:val="16"/>
    </w:rPr>
  </w:style>
  <w:style w:type="paragraph" w:styleId="af1">
    <w:name w:val="annotation text"/>
    <w:basedOn w:val="a"/>
    <w:link w:val="af2"/>
    <w:uiPriority w:val="99"/>
    <w:semiHidden/>
    <w:unhideWhenUsed/>
    <w:rsid w:val="00364B54"/>
    <w:rPr>
      <w:sz w:val="20"/>
      <w:szCs w:val="20"/>
      <w:lang w:val="x-none" w:eastAsia="x-none"/>
    </w:rPr>
  </w:style>
  <w:style w:type="character" w:customStyle="1" w:styleId="af2">
    <w:name w:val="Текст примечания Знак"/>
    <w:link w:val="af1"/>
    <w:uiPriority w:val="99"/>
    <w:semiHidden/>
    <w:rsid w:val="00364B54"/>
    <w:rPr>
      <w:rFonts w:ascii="Arial" w:hAnsi="Arial"/>
    </w:rPr>
  </w:style>
  <w:style w:type="paragraph" w:styleId="af3">
    <w:name w:val="annotation subject"/>
    <w:basedOn w:val="af1"/>
    <w:next w:val="af1"/>
    <w:link w:val="af4"/>
    <w:uiPriority w:val="99"/>
    <w:semiHidden/>
    <w:unhideWhenUsed/>
    <w:rsid w:val="00364B54"/>
    <w:rPr>
      <w:b/>
      <w:bCs/>
    </w:rPr>
  </w:style>
  <w:style w:type="character" w:customStyle="1" w:styleId="af4">
    <w:name w:val="Тема примечания Знак"/>
    <w:link w:val="af3"/>
    <w:uiPriority w:val="99"/>
    <w:semiHidden/>
    <w:rsid w:val="00364B54"/>
    <w:rPr>
      <w:rFonts w:ascii="Arial" w:hAnsi="Arial"/>
      <w:b/>
      <w:bCs/>
    </w:rPr>
  </w:style>
  <w:style w:type="table" w:styleId="-4">
    <w:name w:val="Light Grid Accent 4"/>
    <w:basedOn w:val="a1"/>
    <w:uiPriority w:val="62"/>
    <w:rsid w:val="00144A7E"/>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54">
    <w:name w:val="Таблица-сетка 5 темная — акцент 4"/>
    <w:basedOn w:val="a1"/>
    <w:uiPriority w:val="50"/>
    <w:rsid w:val="001F64EC"/>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customStyle="1" w:styleId="-24">
    <w:name w:val="Таблица-сетка 2 — акцент 4"/>
    <w:basedOn w:val="a1"/>
    <w:uiPriority w:val="47"/>
    <w:rsid w:val="00B658D0"/>
    <w:tblPr>
      <w:tblStyleRowBandSize w:val="1"/>
      <w:tblStyleColBandSize w:val="1"/>
      <w:tblInd w:w="0" w:type="dxa"/>
      <w:tblBorders>
        <w:top w:val="single" w:sz="2" w:space="0" w:color="FFD966"/>
        <w:bottom w:val="single" w:sz="2" w:space="0" w:color="FFD966"/>
        <w:insideH w:val="single" w:sz="2" w:space="0" w:color="FFD966"/>
        <w:insideV w:val="single" w:sz="2" w:space="0" w:color="FFD966"/>
      </w:tblBorders>
      <w:tblCellMar>
        <w:top w:w="0" w:type="dxa"/>
        <w:left w:w="108" w:type="dxa"/>
        <w:bottom w:w="0" w:type="dxa"/>
        <w:right w:w="108" w:type="dxa"/>
      </w:tblCellMar>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64">
    <w:name w:val="Таблица-сетка 6 цветная — акцент 4"/>
    <w:basedOn w:val="a1"/>
    <w:uiPriority w:val="51"/>
    <w:rsid w:val="00B658D0"/>
    <w:rPr>
      <w:color w:val="BF8F00"/>
    </w:rPr>
    <w:tblPr>
      <w:tblStyleRowBandSize w:val="1"/>
      <w:tblStyleColBandSize w:val="1"/>
      <w:tblInd w:w="0"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5">
    <w:name w:val="List Paragraph"/>
    <w:basedOn w:val="a"/>
    <w:uiPriority w:val="34"/>
    <w:qFormat/>
    <w:rsid w:val="00D55621"/>
    <w:pPr>
      <w:ind w:left="720"/>
      <w:contextualSpacing/>
    </w:pPr>
  </w:style>
  <w:style w:type="paragraph" w:customStyle="1" w:styleId="wp-caption-text">
    <w:name w:val="wp-caption-text"/>
    <w:basedOn w:val="a"/>
    <w:rsid w:val="002F2E81"/>
    <w:pPr>
      <w:widowControl/>
      <w:spacing w:before="100" w:beforeAutospacing="1" w:after="100" w:afterAutospacing="1"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02517">
      <w:bodyDiv w:val="1"/>
      <w:marLeft w:val="0"/>
      <w:marRight w:val="0"/>
      <w:marTop w:val="0"/>
      <w:marBottom w:val="0"/>
      <w:divBdr>
        <w:top w:val="none" w:sz="0" w:space="0" w:color="auto"/>
        <w:left w:val="none" w:sz="0" w:space="0" w:color="auto"/>
        <w:bottom w:val="none" w:sz="0" w:space="0" w:color="auto"/>
        <w:right w:val="none" w:sz="0" w:space="0" w:color="auto"/>
      </w:divBdr>
    </w:div>
    <w:div w:id="715005400">
      <w:bodyDiv w:val="1"/>
      <w:marLeft w:val="0"/>
      <w:marRight w:val="0"/>
      <w:marTop w:val="0"/>
      <w:marBottom w:val="0"/>
      <w:divBdr>
        <w:top w:val="none" w:sz="0" w:space="0" w:color="auto"/>
        <w:left w:val="none" w:sz="0" w:space="0" w:color="auto"/>
        <w:bottom w:val="none" w:sz="0" w:space="0" w:color="auto"/>
        <w:right w:val="none" w:sz="0" w:space="0" w:color="auto"/>
      </w:divBdr>
    </w:div>
    <w:div w:id="989406875">
      <w:bodyDiv w:val="1"/>
      <w:marLeft w:val="0"/>
      <w:marRight w:val="0"/>
      <w:marTop w:val="0"/>
      <w:marBottom w:val="0"/>
      <w:divBdr>
        <w:top w:val="none" w:sz="0" w:space="0" w:color="auto"/>
        <w:left w:val="none" w:sz="0" w:space="0" w:color="auto"/>
        <w:bottom w:val="none" w:sz="0" w:space="0" w:color="auto"/>
        <w:right w:val="none" w:sz="0" w:space="0" w:color="auto"/>
      </w:divBdr>
    </w:div>
    <w:div w:id="1138457197">
      <w:bodyDiv w:val="1"/>
      <w:marLeft w:val="0"/>
      <w:marRight w:val="0"/>
      <w:marTop w:val="0"/>
      <w:marBottom w:val="0"/>
      <w:divBdr>
        <w:top w:val="none" w:sz="0" w:space="0" w:color="auto"/>
        <w:left w:val="none" w:sz="0" w:space="0" w:color="auto"/>
        <w:bottom w:val="none" w:sz="0" w:space="0" w:color="auto"/>
        <w:right w:val="none" w:sz="0" w:space="0" w:color="auto"/>
      </w:divBdr>
    </w:div>
    <w:div w:id="1215194110">
      <w:bodyDiv w:val="1"/>
      <w:marLeft w:val="0"/>
      <w:marRight w:val="0"/>
      <w:marTop w:val="0"/>
      <w:marBottom w:val="0"/>
      <w:divBdr>
        <w:top w:val="none" w:sz="0" w:space="0" w:color="auto"/>
        <w:left w:val="none" w:sz="0" w:space="0" w:color="auto"/>
        <w:bottom w:val="none" w:sz="0" w:space="0" w:color="auto"/>
        <w:right w:val="none" w:sz="0" w:space="0" w:color="auto"/>
      </w:divBdr>
    </w:div>
    <w:div w:id="1228298000">
      <w:bodyDiv w:val="1"/>
      <w:marLeft w:val="0"/>
      <w:marRight w:val="0"/>
      <w:marTop w:val="0"/>
      <w:marBottom w:val="0"/>
      <w:divBdr>
        <w:top w:val="none" w:sz="0" w:space="0" w:color="auto"/>
        <w:left w:val="none" w:sz="0" w:space="0" w:color="auto"/>
        <w:bottom w:val="none" w:sz="0" w:space="0" w:color="auto"/>
        <w:right w:val="none" w:sz="0" w:space="0" w:color="auto"/>
      </w:divBdr>
    </w:div>
    <w:div w:id="1508448080">
      <w:bodyDiv w:val="1"/>
      <w:marLeft w:val="0"/>
      <w:marRight w:val="0"/>
      <w:marTop w:val="0"/>
      <w:marBottom w:val="0"/>
      <w:divBdr>
        <w:top w:val="none" w:sz="0" w:space="0" w:color="auto"/>
        <w:left w:val="none" w:sz="0" w:space="0" w:color="auto"/>
        <w:bottom w:val="none" w:sz="0" w:space="0" w:color="auto"/>
        <w:right w:val="none" w:sz="0" w:space="0" w:color="auto"/>
      </w:divBdr>
    </w:div>
    <w:div w:id="1541816698">
      <w:bodyDiv w:val="1"/>
      <w:marLeft w:val="0"/>
      <w:marRight w:val="0"/>
      <w:marTop w:val="0"/>
      <w:marBottom w:val="0"/>
      <w:divBdr>
        <w:top w:val="none" w:sz="0" w:space="0" w:color="auto"/>
        <w:left w:val="none" w:sz="0" w:space="0" w:color="auto"/>
        <w:bottom w:val="none" w:sz="0" w:space="0" w:color="auto"/>
        <w:right w:val="none" w:sz="0" w:space="0" w:color="auto"/>
      </w:divBdr>
    </w:div>
    <w:div w:id="154910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eg"/><Relationship Id="rId30" Type="http://schemas.openxmlformats.org/officeDocument/2006/relationships/diagramQuickStyle" Target="diagrams/quickStyle3.xml"/><Relationship Id="rId31" Type="http://schemas.openxmlformats.org/officeDocument/2006/relationships/diagramColors" Target="diagrams/colors3.xml"/><Relationship Id="rId32" Type="http://schemas.microsoft.com/office/2007/relationships/diagramDrawing" Target="diagrams/drawing3.xml"/><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diagramData" Target="diagrams/data4.xml"/><Relationship Id="rId38" Type="http://schemas.openxmlformats.org/officeDocument/2006/relationships/diagramLayout" Target="diagrams/layout4.xml"/><Relationship Id="rId39" Type="http://schemas.openxmlformats.org/officeDocument/2006/relationships/diagramQuickStyle" Target="diagrams/quickStyle4.xml"/><Relationship Id="rId50" Type="http://schemas.openxmlformats.org/officeDocument/2006/relationships/image" Target="media/image21.jpeg"/><Relationship Id="rId51" Type="http://schemas.openxmlformats.org/officeDocument/2006/relationships/image" Target="media/image22.png"/><Relationship Id="rId52" Type="http://schemas.openxmlformats.org/officeDocument/2006/relationships/image" Target="media/image23.jpeg"/><Relationship Id="rId53" Type="http://schemas.openxmlformats.org/officeDocument/2006/relationships/image" Target="media/image24.pn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jpeg"/><Relationship Id="rId59" Type="http://schemas.openxmlformats.org/officeDocument/2006/relationships/image" Target="media/image30.png"/><Relationship Id="rId70" Type="http://schemas.openxmlformats.org/officeDocument/2006/relationships/image" Target="media/image36.png"/><Relationship Id="rId71" Type="http://schemas.openxmlformats.org/officeDocument/2006/relationships/diagramData" Target="diagrams/data6.xml"/><Relationship Id="rId72" Type="http://schemas.openxmlformats.org/officeDocument/2006/relationships/diagramLayout" Target="diagrams/layout6.xml"/><Relationship Id="rId73" Type="http://schemas.openxmlformats.org/officeDocument/2006/relationships/diagramQuickStyle" Target="diagrams/quickStyle6.xml"/><Relationship Id="rId74" Type="http://schemas.openxmlformats.org/officeDocument/2006/relationships/diagramColors" Target="diagrams/colors6.xml"/><Relationship Id="rId75" Type="http://schemas.microsoft.com/office/2007/relationships/diagramDrawing" Target="diagrams/drawing6.xml"/><Relationship Id="rId76" Type="http://schemas.openxmlformats.org/officeDocument/2006/relationships/diagramData" Target="diagrams/data7.xml"/><Relationship Id="rId77" Type="http://schemas.openxmlformats.org/officeDocument/2006/relationships/diagramLayout" Target="diagrams/layout7.xml"/><Relationship Id="rId78" Type="http://schemas.openxmlformats.org/officeDocument/2006/relationships/diagramQuickStyle" Target="diagrams/quickStyle7.xml"/><Relationship Id="rId79" Type="http://schemas.openxmlformats.org/officeDocument/2006/relationships/diagramColors" Target="diagrams/colors7.xml"/><Relationship Id="rId90" Type="http://schemas.microsoft.com/office/2007/relationships/diagramDrawing" Target="diagrams/drawing8.xml"/><Relationship Id="rId91" Type="http://schemas.openxmlformats.org/officeDocument/2006/relationships/diagramData" Target="diagrams/data9.xml"/><Relationship Id="rId92" Type="http://schemas.openxmlformats.org/officeDocument/2006/relationships/diagramLayout" Target="diagrams/layout9.xml"/><Relationship Id="rId93" Type="http://schemas.openxmlformats.org/officeDocument/2006/relationships/diagramQuickStyle" Target="diagrams/quickStyle9.xml"/><Relationship Id="rId94" Type="http://schemas.openxmlformats.org/officeDocument/2006/relationships/diagramColors" Target="diagrams/colors9.xml"/><Relationship Id="rId95" Type="http://schemas.microsoft.com/office/2007/relationships/diagramDrawing" Target="diagrams/drawing9.xml"/><Relationship Id="rId96" Type="http://schemas.openxmlformats.org/officeDocument/2006/relationships/header" Target="header1.xml"/><Relationship Id="rId97" Type="http://schemas.openxmlformats.org/officeDocument/2006/relationships/footer" Target="footer1.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image" Target="media/image8.jpeg"/><Relationship Id="rId28" Type="http://schemas.openxmlformats.org/officeDocument/2006/relationships/diagramData" Target="diagrams/data3.xml"/><Relationship Id="rId29" Type="http://schemas.openxmlformats.org/officeDocument/2006/relationships/diagramLayout" Target="diagrams/layout3.xml"/><Relationship Id="rId40" Type="http://schemas.openxmlformats.org/officeDocument/2006/relationships/diagramColors" Target="diagrams/colors4.xml"/><Relationship Id="rId41" Type="http://schemas.microsoft.com/office/2007/relationships/diagramDrawing" Target="diagrams/drawing4.xml"/><Relationship Id="rId42" Type="http://schemas.openxmlformats.org/officeDocument/2006/relationships/image" Target="media/image13.pn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image" Target="media/image16.jpeg"/><Relationship Id="rId46" Type="http://schemas.openxmlformats.org/officeDocument/2006/relationships/image" Target="media/image17.jpeg"/><Relationship Id="rId47" Type="http://schemas.openxmlformats.org/officeDocument/2006/relationships/image" Target="media/image18.jpeg"/><Relationship Id="rId48" Type="http://schemas.openxmlformats.org/officeDocument/2006/relationships/image" Target="media/image19.jpeg"/><Relationship Id="rId49" Type="http://schemas.openxmlformats.org/officeDocument/2006/relationships/image" Target="media/image20.jpeg"/><Relationship Id="rId60" Type="http://schemas.openxmlformats.org/officeDocument/2006/relationships/image" Target="media/image31.jpeg"/><Relationship Id="rId61" Type="http://schemas.openxmlformats.org/officeDocument/2006/relationships/image" Target="media/image32.jpeg"/><Relationship Id="rId62" Type="http://schemas.openxmlformats.org/officeDocument/2006/relationships/image" Target="media/image33.jpeg"/><Relationship Id="rId63" Type="http://schemas.openxmlformats.org/officeDocument/2006/relationships/image" Target="media/image34.jpeg"/><Relationship Id="rId64" Type="http://schemas.openxmlformats.org/officeDocument/2006/relationships/diagramData" Target="diagrams/data5.xml"/><Relationship Id="rId65" Type="http://schemas.openxmlformats.org/officeDocument/2006/relationships/diagramLayout" Target="diagrams/layout5.xml"/><Relationship Id="rId66" Type="http://schemas.openxmlformats.org/officeDocument/2006/relationships/diagramQuickStyle" Target="diagrams/quickStyle5.xml"/><Relationship Id="rId67" Type="http://schemas.openxmlformats.org/officeDocument/2006/relationships/diagramColors" Target="diagrams/colors5.xml"/><Relationship Id="rId68" Type="http://schemas.microsoft.com/office/2007/relationships/diagramDrawing" Target="diagrams/drawing5.xml"/><Relationship Id="rId69" Type="http://schemas.openxmlformats.org/officeDocument/2006/relationships/image" Target="media/image35.jpeg"/><Relationship Id="rId80" Type="http://schemas.microsoft.com/office/2007/relationships/diagramDrawing" Target="diagrams/drawing7.xml"/><Relationship Id="rId81" Type="http://schemas.openxmlformats.org/officeDocument/2006/relationships/hyperlink" Target="http://www.smartcat.ru/Referat/wtaeqramjd/" TargetMode="External"/><Relationship Id="rId82" Type="http://schemas.openxmlformats.org/officeDocument/2006/relationships/hyperlink" Target="http://www.smartcat.ru/Referat/gtmegramtt/" TargetMode="External"/><Relationship Id="rId83" Type="http://schemas.openxmlformats.org/officeDocument/2006/relationships/hyperlink" Target="http://www.smartcat.ru/Referat/wtaeqramjd/" TargetMode="External"/><Relationship Id="rId84" Type="http://schemas.openxmlformats.org/officeDocument/2006/relationships/hyperlink" Target="http://www.smartcat.ru/Referat/gtmegramtt/" TargetMode="External"/><Relationship Id="rId85" Type="http://schemas.openxmlformats.org/officeDocument/2006/relationships/image" Target="media/image37.png"/><Relationship Id="rId86" Type="http://schemas.openxmlformats.org/officeDocument/2006/relationships/diagramData" Target="diagrams/data8.xml"/><Relationship Id="rId87" Type="http://schemas.openxmlformats.org/officeDocument/2006/relationships/diagramLayout" Target="diagrams/layout8.xml"/><Relationship Id="rId88" Type="http://schemas.openxmlformats.org/officeDocument/2006/relationships/diagramQuickStyle" Target="diagrams/quickStyle8.xml"/><Relationship Id="rId89" Type="http://schemas.openxmlformats.org/officeDocument/2006/relationships/diagramColors" Target="diagrams/colors8.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_yukhina\&#1056;&#1072;&#1073;&#1086;&#1095;&#1080;&#1081;%20&#1089;&#1090;&#1086;&#1083;\&#1058;&#1077;&#1084;&#1072;%20&#1057;&#1090;&#1072;&#1088;&#1090;.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8DC164-6315-49DA-A76C-6D96CABF1A6A}"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ru-RU"/>
        </a:p>
      </dgm:t>
    </dgm:pt>
    <dgm:pt modelId="{46143D73-9916-4787-8E16-3BFBDE20D306}">
      <dgm:prSet phldrT="[Текст]" custT="1"/>
      <dgm:spPr/>
      <dgm:t>
        <a:bodyPr/>
        <a:lstStyle/>
        <a:p>
          <a:r>
            <a:rPr lang="ru-RU" sz="1400" b="1"/>
            <a:t>Типы научения</a:t>
          </a:r>
          <a:endParaRPr lang="ru-RU" sz="1400"/>
        </a:p>
      </dgm:t>
    </dgm:pt>
    <dgm:pt modelId="{D5381807-EBFE-499E-9841-D6600D9381F2}" type="parTrans" cxnId="{3D3EAEE6-E96B-427D-BD33-6F9499D933D3}">
      <dgm:prSet/>
      <dgm:spPr/>
      <dgm:t>
        <a:bodyPr/>
        <a:lstStyle/>
        <a:p>
          <a:endParaRPr lang="ru-RU"/>
        </a:p>
      </dgm:t>
    </dgm:pt>
    <dgm:pt modelId="{CA6D6190-3BAB-4A12-BD47-6122C0DB9B4B}" type="sibTrans" cxnId="{3D3EAEE6-E96B-427D-BD33-6F9499D933D3}">
      <dgm:prSet/>
      <dgm:spPr/>
      <dgm:t>
        <a:bodyPr/>
        <a:lstStyle/>
        <a:p>
          <a:endParaRPr lang="ru-RU"/>
        </a:p>
      </dgm:t>
    </dgm:pt>
    <dgm:pt modelId="{0E4C725B-3284-4F60-8866-DB4E4AD74C9D}">
      <dgm:prSet phldrT="[Текст]"/>
      <dgm:spPr/>
      <dgm:t>
        <a:bodyPr/>
        <a:lstStyle/>
        <a:p>
          <a:r>
            <a:rPr lang="ru-RU" b="1" i="1"/>
            <a:t>Ассоциативное</a:t>
          </a:r>
        </a:p>
      </dgm:t>
    </dgm:pt>
    <dgm:pt modelId="{BFA628D8-A350-4569-AEB0-0F7F25BA5136}" type="parTrans" cxnId="{A8A18E91-A6A2-437C-BA64-25F80D55C0F7}">
      <dgm:prSet/>
      <dgm:spPr/>
      <dgm:t>
        <a:bodyPr/>
        <a:lstStyle/>
        <a:p>
          <a:endParaRPr lang="ru-RU"/>
        </a:p>
      </dgm:t>
    </dgm:pt>
    <dgm:pt modelId="{2AA071BB-FB8B-4C2E-9679-6367E6394731}" type="sibTrans" cxnId="{A8A18E91-A6A2-437C-BA64-25F80D55C0F7}">
      <dgm:prSet/>
      <dgm:spPr/>
      <dgm:t>
        <a:bodyPr/>
        <a:lstStyle/>
        <a:p>
          <a:endParaRPr lang="ru-RU"/>
        </a:p>
      </dgm:t>
    </dgm:pt>
    <dgm:pt modelId="{EBAA2C28-9534-44C5-829C-569A39F183D7}">
      <dgm:prSet phldrT="[Текст]"/>
      <dgm:spPr/>
      <dgm:t>
        <a:bodyPr/>
        <a:lstStyle/>
        <a:p>
          <a:r>
            <a:rPr lang="ru-RU"/>
            <a:t>Рефлекторное</a:t>
          </a:r>
        </a:p>
      </dgm:t>
    </dgm:pt>
    <dgm:pt modelId="{6BD08AB9-BE6E-4C36-ADE9-BE77BB562609}" type="parTrans" cxnId="{2186E175-A4D7-4239-977C-E8C3AAC2B16A}">
      <dgm:prSet/>
      <dgm:spPr/>
      <dgm:t>
        <a:bodyPr/>
        <a:lstStyle/>
        <a:p>
          <a:endParaRPr lang="ru-RU"/>
        </a:p>
      </dgm:t>
    </dgm:pt>
    <dgm:pt modelId="{C6F9C3DA-9923-42E3-87E4-99B3BA95F787}" type="sibTrans" cxnId="{2186E175-A4D7-4239-977C-E8C3AAC2B16A}">
      <dgm:prSet/>
      <dgm:spPr/>
      <dgm:t>
        <a:bodyPr/>
        <a:lstStyle/>
        <a:p>
          <a:endParaRPr lang="ru-RU"/>
        </a:p>
      </dgm:t>
    </dgm:pt>
    <dgm:pt modelId="{AAE7D506-86C0-46EC-9D06-203C4AE3E66A}">
      <dgm:prSet phldrT="[Текст]"/>
      <dgm:spPr/>
      <dgm:t>
        <a:bodyPr/>
        <a:lstStyle/>
        <a:p>
          <a:r>
            <a:rPr lang="ru-RU"/>
            <a:t>Когнитивное</a:t>
          </a:r>
        </a:p>
      </dgm:t>
    </dgm:pt>
    <dgm:pt modelId="{1F0D91FE-125C-43A8-B1AC-F5E60F910E7B}" type="parTrans" cxnId="{37D4B160-6775-4486-BA7A-D62EEDA36DF0}">
      <dgm:prSet/>
      <dgm:spPr/>
      <dgm:t>
        <a:bodyPr/>
        <a:lstStyle/>
        <a:p>
          <a:endParaRPr lang="ru-RU"/>
        </a:p>
      </dgm:t>
    </dgm:pt>
    <dgm:pt modelId="{2273A590-76C6-4418-A65B-E6A7671D9143}" type="sibTrans" cxnId="{37D4B160-6775-4486-BA7A-D62EEDA36DF0}">
      <dgm:prSet/>
      <dgm:spPr/>
      <dgm:t>
        <a:bodyPr/>
        <a:lstStyle/>
        <a:p>
          <a:endParaRPr lang="ru-RU"/>
        </a:p>
      </dgm:t>
    </dgm:pt>
    <dgm:pt modelId="{B792946C-D3A9-442C-AA25-6C05D092A3F6}">
      <dgm:prSet phldrT="[Текст]"/>
      <dgm:spPr/>
      <dgm:t>
        <a:bodyPr/>
        <a:lstStyle/>
        <a:p>
          <a:r>
            <a:rPr lang="ru-RU" b="1" i="1"/>
            <a:t>Интеллектуальное</a:t>
          </a:r>
        </a:p>
      </dgm:t>
    </dgm:pt>
    <dgm:pt modelId="{552CA49D-9BF5-48FB-9B20-A473922486AF}" type="parTrans" cxnId="{2E777F8C-EBE9-4C52-8F9E-BF706B0AC6BE}">
      <dgm:prSet/>
      <dgm:spPr/>
      <dgm:t>
        <a:bodyPr/>
        <a:lstStyle/>
        <a:p>
          <a:endParaRPr lang="ru-RU"/>
        </a:p>
      </dgm:t>
    </dgm:pt>
    <dgm:pt modelId="{16B79525-E5EB-4504-BDA1-8BA66389A7F9}" type="sibTrans" cxnId="{2E777F8C-EBE9-4C52-8F9E-BF706B0AC6BE}">
      <dgm:prSet/>
      <dgm:spPr/>
      <dgm:t>
        <a:bodyPr/>
        <a:lstStyle/>
        <a:p>
          <a:endParaRPr lang="ru-RU"/>
        </a:p>
      </dgm:t>
    </dgm:pt>
    <dgm:pt modelId="{77066962-D77E-44AF-AD00-532D530D19C1}">
      <dgm:prSet phldrT="[Текст]"/>
      <dgm:spPr/>
      <dgm:t>
        <a:bodyPr/>
        <a:lstStyle/>
        <a:p>
          <a:r>
            <a:rPr lang="ru-RU"/>
            <a:t>Рефлекторное</a:t>
          </a:r>
        </a:p>
      </dgm:t>
    </dgm:pt>
    <dgm:pt modelId="{72057F96-89B6-4B0E-9EC0-F0FCC72C1CE4}" type="parTrans" cxnId="{747ACD13-E239-42D4-A060-DF279B10C6BA}">
      <dgm:prSet/>
      <dgm:spPr/>
      <dgm:t>
        <a:bodyPr/>
        <a:lstStyle/>
        <a:p>
          <a:endParaRPr lang="ru-RU"/>
        </a:p>
      </dgm:t>
    </dgm:pt>
    <dgm:pt modelId="{892E5FD8-1A87-458D-B730-F091FBE82FFC}" type="sibTrans" cxnId="{747ACD13-E239-42D4-A060-DF279B10C6BA}">
      <dgm:prSet/>
      <dgm:spPr/>
      <dgm:t>
        <a:bodyPr/>
        <a:lstStyle/>
        <a:p>
          <a:endParaRPr lang="ru-RU"/>
        </a:p>
      </dgm:t>
    </dgm:pt>
    <dgm:pt modelId="{987762C4-2B10-493E-B669-E3469943EF5D}">
      <dgm:prSet phldrT="[Текст]"/>
      <dgm:spPr/>
      <dgm:t>
        <a:bodyPr/>
        <a:lstStyle/>
        <a:p>
          <a:r>
            <a:rPr lang="ru-RU"/>
            <a:t>Когнитивное</a:t>
          </a:r>
        </a:p>
      </dgm:t>
    </dgm:pt>
    <dgm:pt modelId="{13A0F52F-AD2D-47E8-9310-5D2226F35DEF}" type="parTrans" cxnId="{88EE3FBA-21C3-411C-B0DB-451AD3E3895E}">
      <dgm:prSet/>
      <dgm:spPr/>
      <dgm:t>
        <a:bodyPr/>
        <a:lstStyle/>
        <a:p>
          <a:endParaRPr lang="ru-RU"/>
        </a:p>
      </dgm:t>
    </dgm:pt>
    <dgm:pt modelId="{3CCA6ECC-02E1-4F99-B74F-DE59CD6BFB1C}" type="sibTrans" cxnId="{88EE3FBA-21C3-411C-B0DB-451AD3E3895E}">
      <dgm:prSet/>
      <dgm:spPr/>
      <dgm:t>
        <a:bodyPr/>
        <a:lstStyle/>
        <a:p>
          <a:endParaRPr lang="ru-RU"/>
        </a:p>
      </dgm:t>
    </dgm:pt>
    <dgm:pt modelId="{59B1F1B4-6E86-4EEE-A7EE-44B36D76A84F}">
      <dgm:prSet phldrT="[Текст]"/>
      <dgm:spPr/>
      <dgm:t>
        <a:bodyPr/>
        <a:lstStyle/>
        <a:p>
          <a:r>
            <a:rPr lang="ru-RU"/>
            <a:t>Научение понятиям</a:t>
          </a:r>
        </a:p>
      </dgm:t>
    </dgm:pt>
    <dgm:pt modelId="{97589462-7174-4A54-B5C8-2DBFD1C7E85B}" type="parTrans" cxnId="{8066F617-41C3-4E74-81AD-F14402533A97}">
      <dgm:prSet/>
      <dgm:spPr/>
      <dgm:t>
        <a:bodyPr/>
        <a:lstStyle/>
        <a:p>
          <a:endParaRPr lang="ru-RU"/>
        </a:p>
      </dgm:t>
    </dgm:pt>
    <dgm:pt modelId="{D099C87F-6467-4783-A48A-EE24191E425D}" type="sibTrans" cxnId="{8066F617-41C3-4E74-81AD-F14402533A97}">
      <dgm:prSet/>
      <dgm:spPr/>
      <dgm:t>
        <a:bodyPr/>
        <a:lstStyle/>
        <a:p>
          <a:endParaRPr lang="ru-RU"/>
        </a:p>
      </dgm:t>
    </dgm:pt>
    <dgm:pt modelId="{9C5F5026-2071-473B-96EE-1D7C5337640B}">
      <dgm:prSet phldrT="[Текст]"/>
      <dgm:spPr/>
      <dgm:t>
        <a:bodyPr/>
        <a:lstStyle/>
        <a:p>
          <a:r>
            <a:rPr lang="ru-RU"/>
            <a:t>Научение мышлению</a:t>
          </a:r>
        </a:p>
      </dgm:t>
    </dgm:pt>
    <dgm:pt modelId="{76B5D321-9DBB-45F8-AD79-D5669EED50BF}" type="parTrans" cxnId="{D22402DE-1B1D-4971-A456-4AF76C8DD641}">
      <dgm:prSet/>
      <dgm:spPr/>
      <dgm:t>
        <a:bodyPr/>
        <a:lstStyle/>
        <a:p>
          <a:endParaRPr lang="ru-RU"/>
        </a:p>
      </dgm:t>
    </dgm:pt>
    <dgm:pt modelId="{F61D4891-C34E-4C07-85F5-01DE096B98FC}" type="sibTrans" cxnId="{D22402DE-1B1D-4971-A456-4AF76C8DD641}">
      <dgm:prSet/>
      <dgm:spPr/>
      <dgm:t>
        <a:bodyPr/>
        <a:lstStyle/>
        <a:p>
          <a:endParaRPr lang="ru-RU"/>
        </a:p>
      </dgm:t>
    </dgm:pt>
    <dgm:pt modelId="{6B010BA0-8F4F-47A2-9DCD-96756F38EF7E}">
      <dgm:prSet phldrT="[Текст]"/>
      <dgm:spPr/>
      <dgm:t>
        <a:bodyPr/>
        <a:lstStyle/>
        <a:p>
          <a:r>
            <a:rPr lang="ru-RU"/>
            <a:t>Сенсорное</a:t>
          </a:r>
        </a:p>
      </dgm:t>
    </dgm:pt>
    <dgm:pt modelId="{69C6EAB0-6D34-4E3F-A234-99789331DD9E}" type="parTrans" cxnId="{1865A34B-5B49-4B77-B6FD-CA31C90301F5}">
      <dgm:prSet/>
      <dgm:spPr/>
      <dgm:t>
        <a:bodyPr/>
        <a:lstStyle/>
        <a:p>
          <a:endParaRPr lang="ru-RU"/>
        </a:p>
      </dgm:t>
    </dgm:pt>
    <dgm:pt modelId="{9BD2B1C2-D35E-4DFB-B15F-C5BC737E2A4C}" type="sibTrans" cxnId="{1865A34B-5B49-4B77-B6FD-CA31C90301F5}">
      <dgm:prSet/>
      <dgm:spPr/>
      <dgm:t>
        <a:bodyPr/>
        <a:lstStyle/>
        <a:p>
          <a:endParaRPr lang="ru-RU"/>
        </a:p>
      </dgm:t>
    </dgm:pt>
    <dgm:pt modelId="{92A66DFD-0198-4FE5-B2EE-5C5B618EB4A4}">
      <dgm:prSet phldrT="[Текст]"/>
      <dgm:spPr/>
      <dgm:t>
        <a:bodyPr/>
        <a:lstStyle/>
        <a:p>
          <a:r>
            <a:rPr lang="ru-RU"/>
            <a:t>Научение знаниям</a:t>
          </a:r>
        </a:p>
      </dgm:t>
    </dgm:pt>
    <dgm:pt modelId="{986C7259-1B87-4F06-BE9C-1D24E8FF97C7}" type="parTrans" cxnId="{E9A5ACA6-D99D-4ECC-B160-D7532A7BF08D}">
      <dgm:prSet/>
      <dgm:spPr/>
      <dgm:t>
        <a:bodyPr/>
        <a:lstStyle/>
        <a:p>
          <a:endParaRPr lang="ru-RU"/>
        </a:p>
      </dgm:t>
    </dgm:pt>
    <dgm:pt modelId="{D541D9BC-9C1E-4553-883C-A56FA11706C7}" type="sibTrans" cxnId="{E9A5ACA6-D99D-4ECC-B160-D7532A7BF08D}">
      <dgm:prSet/>
      <dgm:spPr/>
      <dgm:t>
        <a:bodyPr/>
        <a:lstStyle/>
        <a:p>
          <a:endParaRPr lang="ru-RU"/>
        </a:p>
      </dgm:t>
    </dgm:pt>
    <dgm:pt modelId="{FD676C17-6C11-4F3E-8262-580FBEBCCB74}">
      <dgm:prSet phldrT="[Текст]"/>
      <dgm:spPr/>
      <dgm:t>
        <a:bodyPr/>
        <a:lstStyle/>
        <a:p>
          <a:r>
            <a:rPr lang="ru-RU"/>
            <a:t>Моторное</a:t>
          </a:r>
        </a:p>
      </dgm:t>
    </dgm:pt>
    <dgm:pt modelId="{E7AFCD2D-5167-483A-B873-BEA3A4619CD6}" type="parTrans" cxnId="{54035CC7-5E3B-4630-A823-30706AF2D2FF}">
      <dgm:prSet/>
      <dgm:spPr/>
      <dgm:t>
        <a:bodyPr/>
        <a:lstStyle/>
        <a:p>
          <a:endParaRPr lang="ru-RU"/>
        </a:p>
      </dgm:t>
    </dgm:pt>
    <dgm:pt modelId="{226BC8D3-9EFC-4995-BCEF-964FEBF0A4CA}" type="sibTrans" cxnId="{54035CC7-5E3B-4630-A823-30706AF2D2FF}">
      <dgm:prSet/>
      <dgm:spPr/>
      <dgm:t>
        <a:bodyPr/>
        <a:lstStyle/>
        <a:p>
          <a:endParaRPr lang="ru-RU"/>
        </a:p>
      </dgm:t>
    </dgm:pt>
    <dgm:pt modelId="{8E72ACD9-5A29-4BE5-83B2-6AFE393C8215}">
      <dgm:prSet phldrT="[Текст]"/>
      <dgm:spPr/>
      <dgm:t>
        <a:bodyPr/>
        <a:lstStyle/>
        <a:p>
          <a:r>
            <a:rPr lang="ru-RU"/>
            <a:t>Сенсомоторное</a:t>
          </a:r>
        </a:p>
      </dgm:t>
    </dgm:pt>
    <dgm:pt modelId="{643B1883-7B74-4964-9A38-C1AC577087B5}" type="parTrans" cxnId="{FFC2B6D9-B099-4420-A444-43A526977D8C}">
      <dgm:prSet/>
      <dgm:spPr/>
      <dgm:t>
        <a:bodyPr/>
        <a:lstStyle/>
        <a:p>
          <a:endParaRPr lang="ru-RU"/>
        </a:p>
      </dgm:t>
    </dgm:pt>
    <dgm:pt modelId="{C9F99437-B15A-4D9B-AD06-9FCBF4FF13AF}" type="sibTrans" cxnId="{FFC2B6D9-B099-4420-A444-43A526977D8C}">
      <dgm:prSet/>
      <dgm:spPr/>
      <dgm:t>
        <a:bodyPr/>
        <a:lstStyle/>
        <a:p>
          <a:endParaRPr lang="ru-RU"/>
        </a:p>
      </dgm:t>
    </dgm:pt>
    <dgm:pt modelId="{05B789CF-0EAB-4941-B4EF-C913F8B45F36}">
      <dgm:prSet phldrT="[Текст]"/>
      <dgm:spPr/>
      <dgm:t>
        <a:bodyPr/>
        <a:lstStyle/>
        <a:p>
          <a:r>
            <a:rPr lang="ru-RU"/>
            <a:t>Научение навыкам</a:t>
          </a:r>
        </a:p>
      </dgm:t>
    </dgm:pt>
    <dgm:pt modelId="{8824BABF-705C-4C62-B4B7-8A157A772E0D}" type="parTrans" cxnId="{311821B4-5639-4DC7-8FDE-7E954A1BEC44}">
      <dgm:prSet/>
      <dgm:spPr/>
      <dgm:t>
        <a:bodyPr/>
        <a:lstStyle/>
        <a:p>
          <a:endParaRPr lang="ru-RU"/>
        </a:p>
      </dgm:t>
    </dgm:pt>
    <dgm:pt modelId="{8771B76C-6C10-4A30-BB64-F6C47ED55D46}" type="sibTrans" cxnId="{311821B4-5639-4DC7-8FDE-7E954A1BEC44}">
      <dgm:prSet/>
      <dgm:spPr/>
      <dgm:t>
        <a:bodyPr/>
        <a:lstStyle/>
        <a:p>
          <a:endParaRPr lang="ru-RU"/>
        </a:p>
      </dgm:t>
    </dgm:pt>
    <dgm:pt modelId="{8633B5B7-35DC-4F4C-BBD2-6E7F80249BA1}">
      <dgm:prSet phldrT="[Текст]"/>
      <dgm:spPr/>
      <dgm:t>
        <a:bodyPr/>
        <a:lstStyle/>
        <a:p>
          <a:r>
            <a:rPr lang="ru-RU"/>
            <a:t>Научение действиям</a:t>
          </a:r>
        </a:p>
      </dgm:t>
    </dgm:pt>
    <dgm:pt modelId="{7566C748-0ADB-467A-BC70-AE70E792DED1}" type="parTrans" cxnId="{0B8406FD-C0C2-4A09-A2ED-84BB45FF0A69}">
      <dgm:prSet/>
      <dgm:spPr/>
      <dgm:t>
        <a:bodyPr/>
        <a:lstStyle/>
        <a:p>
          <a:endParaRPr lang="ru-RU"/>
        </a:p>
      </dgm:t>
    </dgm:pt>
    <dgm:pt modelId="{B910AB75-45A8-4B1E-A374-092D5460C114}" type="sibTrans" cxnId="{0B8406FD-C0C2-4A09-A2ED-84BB45FF0A69}">
      <dgm:prSet/>
      <dgm:spPr/>
      <dgm:t>
        <a:bodyPr/>
        <a:lstStyle/>
        <a:p>
          <a:endParaRPr lang="ru-RU"/>
        </a:p>
      </dgm:t>
    </dgm:pt>
    <dgm:pt modelId="{0F09E70E-5984-45F1-BAA6-3255FBD94B1D}">
      <dgm:prSet phldrT="[Текст]"/>
      <dgm:spPr/>
      <dgm:t>
        <a:bodyPr/>
        <a:lstStyle/>
        <a:p>
          <a:r>
            <a:rPr lang="ru-RU"/>
            <a:t>Научение знаниям</a:t>
          </a:r>
        </a:p>
      </dgm:t>
    </dgm:pt>
    <dgm:pt modelId="{02389CB8-7119-4DC2-BB23-5D5EFB93B399}" type="parTrans" cxnId="{E3789D42-A1EC-4046-81F4-4BBF0FDD3A78}">
      <dgm:prSet/>
      <dgm:spPr/>
      <dgm:t>
        <a:bodyPr/>
        <a:lstStyle/>
        <a:p>
          <a:endParaRPr lang="ru-RU"/>
        </a:p>
      </dgm:t>
    </dgm:pt>
    <dgm:pt modelId="{94F00ACA-3452-4126-8A26-26B5464FB1F6}" type="sibTrans" cxnId="{E3789D42-A1EC-4046-81F4-4BBF0FDD3A78}">
      <dgm:prSet/>
      <dgm:spPr/>
      <dgm:t>
        <a:bodyPr/>
        <a:lstStyle/>
        <a:p>
          <a:endParaRPr lang="ru-RU"/>
        </a:p>
      </dgm:t>
    </dgm:pt>
    <dgm:pt modelId="{3E1EBCFE-A766-4FF9-AF72-C045E4BBFC2D}">
      <dgm:prSet/>
      <dgm:spPr/>
      <dgm:t>
        <a:bodyPr/>
        <a:lstStyle/>
        <a:p>
          <a:r>
            <a:rPr lang="ru-RU"/>
            <a:t>Научение с помощью переноса</a:t>
          </a:r>
        </a:p>
      </dgm:t>
    </dgm:pt>
    <dgm:pt modelId="{05B2FFE3-C07C-412C-9522-3348FB37B0BE}" type="parTrans" cxnId="{A19A0A47-FF83-47E3-9B91-C92C08D67694}">
      <dgm:prSet/>
      <dgm:spPr/>
      <dgm:t>
        <a:bodyPr/>
        <a:lstStyle/>
        <a:p>
          <a:endParaRPr lang="ru-RU"/>
        </a:p>
      </dgm:t>
    </dgm:pt>
    <dgm:pt modelId="{E8C79F1D-D92C-42E3-85E2-78D592B1465A}" type="sibTrans" cxnId="{A19A0A47-FF83-47E3-9B91-C92C08D67694}">
      <dgm:prSet/>
      <dgm:spPr/>
      <dgm:t>
        <a:bodyPr/>
        <a:lstStyle/>
        <a:p>
          <a:endParaRPr lang="ru-RU"/>
        </a:p>
      </dgm:t>
    </dgm:pt>
    <dgm:pt modelId="{29F31712-C96F-4C33-B079-44807A309E32}">
      <dgm:prSet phldrT="[Текст]"/>
      <dgm:spPr/>
      <dgm:t>
        <a:bodyPr/>
        <a:lstStyle/>
        <a:p>
          <a:r>
            <a:rPr lang="ru-RU"/>
            <a:t>Знаковое научение</a:t>
          </a:r>
        </a:p>
      </dgm:t>
    </dgm:pt>
    <dgm:pt modelId="{9BAA4250-EC47-4873-8352-A49F76B115EC}" type="parTrans" cxnId="{4031221A-E38E-42F5-ACA1-E1DC39BE7CA6}">
      <dgm:prSet/>
      <dgm:spPr/>
      <dgm:t>
        <a:bodyPr/>
        <a:lstStyle/>
        <a:p>
          <a:endParaRPr lang="ru-RU"/>
        </a:p>
      </dgm:t>
    </dgm:pt>
    <dgm:pt modelId="{B61A4D9F-01A0-45ED-9796-4C18523F6883}" type="sibTrans" cxnId="{4031221A-E38E-42F5-ACA1-E1DC39BE7CA6}">
      <dgm:prSet/>
      <dgm:spPr/>
      <dgm:t>
        <a:bodyPr/>
        <a:lstStyle/>
        <a:p>
          <a:endParaRPr lang="ru-RU"/>
        </a:p>
      </dgm:t>
    </dgm:pt>
    <dgm:pt modelId="{E1BB7839-0239-4998-81F9-C0A87DE5B01B}">
      <dgm:prSet phldrT="[Текст]"/>
      <dgm:spPr/>
      <dgm:t>
        <a:bodyPr/>
        <a:lstStyle/>
        <a:p>
          <a:r>
            <a:rPr lang="ru-RU"/>
            <a:t>Усвоение отношений</a:t>
          </a:r>
        </a:p>
      </dgm:t>
    </dgm:pt>
    <dgm:pt modelId="{A67EA2B5-251D-4A5A-BB82-3052E73534EF}" type="sibTrans" cxnId="{F83F487F-9E73-4E5D-A52C-D98BDEF034A7}">
      <dgm:prSet/>
      <dgm:spPr/>
      <dgm:t>
        <a:bodyPr/>
        <a:lstStyle/>
        <a:p>
          <a:endParaRPr lang="ru-RU"/>
        </a:p>
      </dgm:t>
    </dgm:pt>
    <dgm:pt modelId="{3990FA99-8EF6-4865-AAAE-D05A5D54D742}" type="parTrans" cxnId="{F83F487F-9E73-4E5D-A52C-D98BDEF034A7}">
      <dgm:prSet/>
      <dgm:spPr/>
      <dgm:t>
        <a:bodyPr/>
        <a:lstStyle/>
        <a:p>
          <a:endParaRPr lang="ru-RU"/>
        </a:p>
      </dgm:t>
    </dgm:pt>
    <dgm:pt modelId="{D2A852CE-ADED-483C-B281-F8F5EB2A60A5}" type="pres">
      <dgm:prSet presAssocID="{948DC164-6315-49DA-A76C-6D96CABF1A6A}" presName="hierChild1" presStyleCnt="0">
        <dgm:presLayoutVars>
          <dgm:chPref val="1"/>
          <dgm:dir/>
          <dgm:animOne val="branch"/>
          <dgm:animLvl val="lvl"/>
          <dgm:resizeHandles/>
        </dgm:presLayoutVars>
      </dgm:prSet>
      <dgm:spPr/>
      <dgm:t>
        <a:bodyPr/>
        <a:lstStyle/>
        <a:p>
          <a:endParaRPr lang="ru-RU"/>
        </a:p>
      </dgm:t>
    </dgm:pt>
    <dgm:pt modelId="{3DBA910C-ABBC-4B4E-BDDF-1551EC25B227}" type="pres">
      <dgm:prSet presAssocID="{46143D73-9916-4787-8E16-3BFBDE20D306}" presName="hierRoot1" presStyleCnt="0"/>
      <dgm:spPr/>
    </dgm:pt>
    <dgm:pt modelId="{843A6EA9-5946-4B0D-A1F2-9BE666306ACA}" type="pres">
      <dgm:prSet presAssocID="{46143D73-9916-4787-8E16-3BFBDE20D306}" presName="composite" presStyleCnt="0"/>
      <dgm:spPr/>
    </dgm:pt>
    <dgm:pt modelId="{B5B6D98C-E89F-4027-BDB1-565E02B9BCC8}" type="pres">
      <dgm:prSet presAssocID="{46143D73-9916-4787-8E16-3BFBDE20D306}" presName="background" presStyleLbl="node0" presStyleIdx="0" presStyleCnt="1"/>
      <dgm:spPr/>
    </dgm:pt>
    <dgm:pt modelId="{2D33ED1B-6758-4CF7-9067-421F6C6AFAAB}" type="pres">
      <dgm:prSet presAssocID="{46143D73-9916-4787-8E16-3BFBDE20D306}" presName="text" presStyleLbl="fgAcc0" presStyleIdx="0" presStyleCnt="1" custScaleX="205964">
        <dgm:presLayoutVars>
          <dgm:chPref val="3"/>
        </dgm:presLayoutVars>
      </dgm:prSet>
      <dgm:spPr/>
      <dgm:t>
        <a:bodyPr/>
        <a:lstStyle/>
        <a:p>
          <a:endParaRPr lang="ru-RU"/>
        </a:p>
      </dgm:t>
    </dgm:pt>
    <dgm:pt modelId="{78BF6A66-B2F3-42D5-82E4-BDEE7DFB10A5}" type="pres">
      <dgm:prSet presAssocID="{46143D73-9916-4787-8E16-3BFBDE20D306}" presName="hierChild2" presStyleCnt="0"/>
      <dgm:spPr/>
    </dgm:pt>
    <dgm:pt modelId="{4440BAD4-74CC-4514-8A47-7FBC2AA26C04}" type="pres">
      <dgm:prSet presAssocID="{BFA628D8-A350-4569-AEB0-0F7F25BA5136}" presName="Name10" presStyleLbl="parChTrans1D2" presStyleIdx="0" presStyleCnt="2"/>
      <dgm:spPr/>
      <dgm:t>
        <a:bodyPr/>
        <a:lstStyle/>
        <a:p>
          <a:endParaRPr lang="ru-RU"/>
        </a:p>
      </dgm:t>
    </dgm:pt>
    <dgm:pt modelId="{FCFDB709-3136-403B-9BF3-28868DF19BDB}" type="pres">
      <dgm:prSet presAssocID="{0E4C725B-3284-4F60-8866-DB4E4AD74C9D}" presName="hierRoot2" presStyleCnt="0"/>
      <dgm:spPr/>
    </dgm:pt>
    <dgm:pt modelId="{6DB884FC-210A-4AF4-9B48-4398FC77C518}" type="pres">
      <dgm:prSet presAssocID="{0E4C725B-3284-4F60-8866-DB4E4AD74C9D}" presName="composite2" presStyleCnt="0"/>
      <dgm:spPr/>
    </dgm:pt>
    <dgm:pt modelId="{3973CAFB-6E39-4CCF-9623-7A24F7FE9FCA}" type="pres">
      <dgm:prSet presAssocID="{0E4C725B-3284-4F60-8866-DB4E4AD74C9D}" presName="background2" presStyleLbl="node2" presStyleIdx="0" presStyleCnt="2"/>
      <dgm:spPr/>
    </dgm:pt>
    <dgm:pt modelId="{DA0E9DA8-1F47-4177-896F-FC1E261DBBBE}" type="pres">
      <dgm:prSet presAssocID="{0E4C725B-3284-4F60-8866-DB4E4AD74C9D}" presName="text2" presStyleLbl="fgAcc2" presStyleIdx="0" presStyleCnt="2" custScaleX="183093">
        <dgm:presLayoutVars>
          <dgm:chPref val="3"/>
        </dgm:presLayoutVars>
      </dgm:prSet>
      <dgm:spPr/>
      <dgm:t>
        <a:bodyPr/>
        <a:lstStyle/>
        <a:p>
          <a:endParaRPr lang="ru-RU"/>
        </a:p>
      </dgm:t>
    </dgm:pt>
    <dgm:pt modelId="{058332EC-D6CA-42D9-8302-D2DD77039CDF}" type="pres">
      <dgm:prSet presAssocID="{0E4C725B-3284-4F60-8866-DB4E4AD74C9D}" presName="hierChild3" presStyleCnt="0"/>
      <dgm:spPr/>
    </dgm:pt>
    <dgm:pt modelId="{6D66B131-7D84-45B5-A53C-B214EDC0C57C}" type="pres">
      <dgm:prSet presAssocID="{6BD08AB9-BE6E-4C36-ADE9-BE77BB562609}" presName="Name17" presStyleLbl="parChTrans1D3" presStyleIdx="0" presStyleCnt="4"/>
      <dgm:spPr/>
      <dgm:t>
        <a:bodyPr/>
        <a:lstStyle/>
        <a:p>
          <a:endParaRPr lang="ru-RU"/>
        </a:p>
      </dgm:t>
    </dgm:pt>
    <dgm:pt modelId="{CDFF5988-8640-4E9C-8B64-7DFDFBD063B1}" type="pres">
      <dgm:prSet presAssocID="{EBAA2C28-9534-44C5-829C-569A39F183D7}" presName="hierRoot3" presStyleCnt="0"/>
      <dgm:spPr/>
    </dgm:pt>
    <dgm:pt modelId="{1F286F0D-7492-471F-BF32-01E2FBDAE26C}" type="pres">
      <dgm:prSet presAssocID="{EBAA2C28-9534-44C5-829C-569A39F183D7}" presName="composite3" presStyleCnt="0"/>
      <dgm:spPr/>
    </dgm:pt>
    <dgm:pt modelId="{6D2F455C-6EDE-417D-A6B3-3EF5BDDFD0DB}" type="pres">
      <dgm:prSet presAssocID="{EBAA2C28-9534-44C5-829C-569A39F183D7}" presName="background3" presStyleLbl="node3" presStyleIdx="0" presStyleCnt="4"/>
      <dgm:spPr/>
    </dgm:pt>
    <dgm:pt modelId="{CE1E2787-74CB-4ED0-BCB5-372FC9F5028E}" type="pres">
      <dgm:prSet presAssocID="{EBAA2C28-9534-44C5-829C-569A39F183D7}" presName="text3" presStyleLbl="fgAcc3" presStyleIdx="0" presStyleCnt="4">
        <dgm:presLayoutVars>
          <dgm:chPref val="3"/>
        </dgm:presLayoutVars>
      </dgm:prSet>
      <dgm:spPr/>
      <dgm:t>
        <a:bodyPr/>
        <a:lstStyle/>
        <a:p>
          <a:endParaRPr lang="ru-RU"/>
        </a:p>
      </dgm:t>
    </dgm:pt>
    <dgm:pt modelId="{49416F5A-6196-4289-ACDC-658D93151949}" type="pres">
      <dgm:prSet presAssocID="{EBAA2C28-9534-44C5-829C-569A39F183D7}" presName="hierChild4" presStyleCnt="0"/>
      <dgm:spPr/>
    </dgm:pt>
    <dgm:pt modelId="{D8EADC2C-7BB3-46E3-B1D0-D5A78ACF50A0}" type="pres">
      <dgm:prSet presAssocID="{69C6EAB0-6D34-4E3F-A234-99789331DD9E}" presName="Name23" presStyleLbl="parChTrans1D4" presStyleIdx="0" presStyleCnt="12"/>
      <dgm:spPr/>
      <dgm:t>
        <a:bodyPr/>
        <a:lstStyle/>
        <a:p>
          <a:endParaRPr lang="ru-RU"/>
        </a:p>
      </dgm:t>
    </dgm:pt>
    <dgm:pt modelId="{41EC3056-5EA7-40BC-A6D3-966A21BB26C9}" type="pres">
      <dgm:prSet presAssocID="{6B010BA0-8F4F-47A2-9DCD-96756F38EF7E}" presName="hierRoot4" presStyleCnt="0"/>
      <dgm:spPr/>
    </dgm:pt>
    <dgm:pt modelId="{7F3A4394-9FE6-40FE-9280-4D2ABDF6ED03}" type="pres">
      <dgm:prSet presAssocID="{6B010BA0-8F4F-47A2-9DCD-96756F38EF7E}" presName="composite4" presStyleCnt="0"/>
      <dgm:spPr/>
    </dgm:pt>
    <dgm:pt modelId="{990762CB-5130-45E6-9330-304F5AA9A131}" type="pres">
      <dgm:prSet presAssocID="{6B010BA0-8F4F-47A2-9DCD-96756F38EF7E}" presName="background4" presStyleLbl="node4" presStyleIdx="0" presStyleCnt="12"/>
      <dgm:spPr/>
    </dgm:pt>
    <dgm:pt modelId="{55B85CF8-DE63-4A43-A974-326AF6B99AF5}" type="pres">
      <dgm:prSet presAssocID="{6B010BA0-8F4F-47A2-9DCD-96756F38EF7E}" presName="text4" presStyleLbl="fgAcc4" presStyleIdx="0" presStyleCnt="12">
        <dgm:presLayoutVars>
          <dgm:chPref val="3"/>
        </dgm:presLayoutVars>
      </dgm:prSet>
      <dgm:spPr/>
      <dgm:t>
        <a:bodyPr/>
        <a:lstStyle/>
        <a:p>
          <a:endParaRPr lang="ru-RU"/>
        </a:p>
      </dgm:t>
    </dgm:pt>
    <dgm:pt modelId="{9CE5699B-4946-4AB1-A0DD-CF5F94519769}" type="pres">
      <dgm:prSet presAssocID="{6B010BA0-8F4F-47A2-9DCD-96756F38EF7E}" presName="hierChild5" presStyleCnt="0"/>
      <dgm:spPr/>
    </dgm:pt>
    <dgm:pt modelId="{7DAFD843-F6F6-4152-9AF4-1647FC076602}" type="pres">
      <dgm:prSet presAssocID="{E7AFCD2D-5167-483A-B873-BEA3A4619CD6}" presName="Name23" presStyleLbl="parChTrans1D4" presStyleIdx="1" presStyleCnt="12"/>
      <dgm:spPr/>
      <dgm:t>
        <a:bodyPr/>
        <a:lstStyle/>
        <a:p>
          <a:endParaRPr lang="ru-RU"/>
        </a:p>
      </dgm:t>
    </dgm:pt>
    <dgm:pt modelId="{A07B7507-A97F-4AF9-A216-EE497252E7CF}" type="pres">
      <dgm:prSet presAssocID="{FD676C17-6C11-4F3E-8262-580FBEBCCB74}" presName="hierRoot4" presStyleCnt="0"/>
      <dgm:spPr/>
    </dgm:pt>
    <dgm:pt modelId="{92ED796B-6046-49A0-8CF3-E5BED458E24F}" type="pres">
      <dgm:prSet presAssocID="{FD676C17-6C11-4F3E-8262-580FBEBCCB74}" presName="composite4" presStyleCnt="0"/>
      <dgm:spPr/>
    </dgm:pt>
    <dgm:pt modelId="{3A760AA3-0D41-40EC-99DB-7294C453D5B4}" type="pres">
      <dgm:prSet presAssocID="{FD676C17-6C11-4F3E-8262-580FBEBCCB74}" presName="background4" presStyleLbl="node4" presStyleIdx="1" presStyleCnt="12"/>
      <dgm:spPr/>
    </dgm:pt>
    <dgm:pt modelId="{D914B8DD-C1C2-4569-94F9-1FD59EC7582D}" type="pres">
      <dgm:prSet presAssocID="{FD676C17-6C11-4F3E-8262-580FBEBCCB74}" presName="text4" presStyleLbl="fgAcc4" presStyleIdx="1" presStyleCnt="12">
        <dgm:presLayoutVars>
          <dgm:chPref val="3"/>
        </dgm:presLayoutVars>
      </dgm:prSet>
      <dgm:spPr/>
      <dgm:t>
        <a:bodyPr/>
        <a:lstStyle/>
        <a:p>
          <a:endParaRPr lang="ru-RU"/>
        </a:p>
      </dgm:t>
    </dgm:pt>
    <dgm:pt modelId="{C5A37F49-217F-4F32-91C2-F5BA9945F3E2}" type="pres">
      <dgm:prSet presAssocID="{FD676C17-6C11-4F3E-8262-580FBEBCCB74}" presName="hierChild5" presStyleCnt="0"/>
      <dgm:spPr/>
    </dgm:pt>
    <dgm:pt modelId="{C2D10DEB-CAA6-4519-AE77-A13F753632CC}" type="pres">
      <dgm:prSet presAssocID="{643B1883-7B74-4964-9A38-C1AC577087B5}" presName="Name23" presStyleLbl="parChTrans1D4" presStyleIdx="2" presStyleCnt="12"/>
      <dgm:spPr/>
      <dgm:t>
        <a:bodyPr/>
        <a:lstStyle/>
        <a:p>
          <a:endParaRPr lang="ru-RU"/>
        </a:p>
      </dgm:t>
    </dgm:pt>
    <dgm:pt modelId="{3B7D547A-03AC-49ED-9780-6123597A3164}" type="pres">
      <dgm:prSet presAssocID="{8E72ACD9-5A29-4BE5-83B2-6AFE393C8215}" presName="hierRoot4" presStyleCnt="0"/>
      <dgm:spPr/>
    </dgm:pt>
    <dgm:pt modelId="{818EC8D7-871C-4E12-9981-607A1FCFF2D1}" type="pres">
      <dgm:prSet presAssocID="{8E72ACD9-5A29-4BE5-83B2-6AFE393C8215}" presName="composite4" presStyleCnt="0"/>
      <dgm:spPr/>
    </dgm:pt>
    <dgm:pt modelId="{D3D872E7-F5BE-4F89-BCF0-62CE981213C8}" type="pres">
      <dgm:prSet presAssocID="{8E72ACD9-5A29-4BE5-83B2-6AFE393C8215}" presName="background4" presStyleLbl="node4" presStyleIdx="2" presStyleCnt="12"/>
      <dgm:spPr/>
    </dgm:pt>
    <dgm:pt modelId="{2FA5E6DC-D309-47B7-AE23-4BED90622DC7}" type="pres">
      <dgm:prSet presAssocID="{8E72ACD9-5A29-4BE5-83B2-6AFE393C8215}" presName="text4" presStyleLbl="fgAcc4" presStyleIdx="2" presStyleCnt="12">
        <dgm:presLayoutVars>
          <dgm:chPref val="3"/>
        </dgm:presLayoutVars>
      </dgm:prSet>
      <dgm:spPr/>
      <dgm:t>
        <a:bodyPr/>
        <a:lstStyle/>
        <a:p>
          <a:endParaRPr lang="ru-RU"/>
        </a:p>
      </dgm:t>
    </dgm:pt>
    <dgm:pt modelId="{3EA3E743-9D8A-4959-A1CD-821D4B15C985}" type="pres">
      <dgm:prSet presAssocID="{8E72ACD9-5A29-4BE5-83B2-6AFE393C8215}" presName="hierChild5" presStyleCnt="0"/>
      <dgm:spPr/>
    </dgm:pt>
    <dgm:pt modelId="{4F8DA619-B795-49EB-8DED-32D5EFA87F49}" type="pres">
      <dgm:prSet presAssocID="{1F0D91FE-125C-43A8-B1AC-F5E60F910E7B}" presName="Name17" presStyleLbl="parChTrans1D3" presStyleIdx="1" presStyleCnt="4"/>
      <dgm:spPr/>
      <dgm:t>
        <a:bodyPr/>
        <a:lstStyle/>
        <a:p>
          <a:endParaRPr lang="ru-RU"/>
        </a:p>
      </dgm:t>
    </dgm:pt>
    <dgm:pt modelId="{DE9B5404-0D24-42F4-A290-25D60DC3824E}" type="pres">
      <dgm:prSet presAssocID="{AAE7D506-86C0-46EC-9D06-203C4AE3E66A}" presName="hierRoot3" presStyleCnt="0"/>
      <dgm:spPr/>
    </dgm:pt>
    <dgm:pt modelId="{95BED857-F85A-4026-833D-B94471DDF05A}" type="pres">
      <dgm:prSet presAssocID="{AAE7D506-86C0-46EC-9D06-203C4AE3E66A}" presName="composite3" presStyleCnt="0"/>
      <dgm:spPr/>
    </dgm:pt>
    <dgm:pt modelId="{0C183D07-4F3B-43E1-A40D-AF6B6B8645C8}" type="pres">
      <dgm:prSet presAssocID="{AAE7D506-86C0-46EC-9D06-203C4AE3E66A}" presName="background3" presStyleLbl="node3" presStyleIdx="1" presStyleCnt="4"/>
      <dgm:spPr/>
    </dgm:pt>
    <dgm:pt modelId="{E3F0B8E9-974A-4636-AA2C-2C41340201A3}" type="pres">
      <dgm:prSet presAssocID="{AAE7D506-86C0-46EC-9D06-203C4AE3E66A}" presName="text3" presStyleLbl="fgAcc3" presStyleIdx="1" presStyleCnt="4">
        <dgm:presLayoutVars>
          <dgm:chPref val="3"/>
        </dgm:presLayoutVars>
      </dgm:prSet>
      <dgm:spPr/>
      <dgm:t>
        <a:bodyPr/>
        <a:lstStyle/>
        <a:p>
          <a:endParaRPr lang="ru-RU"/>
        </a:p>
      </dgm:t>
    </dgm:pt>
    <dgm:pt modelId="{8224ADC4-FFFF-4798-876A-F4148BB77D59}" type="pres">
      <dgm:prSet presAssocID="{AAE7D506-86C0-46EC-9D06-203C4AE3E66A}" presName="hierChild4" presStyleCnt="0"/>
      <dgm:spPr/>
    </dgm:pt>
    <dgm:pt modelId="{20021774-F23E-4D7C-B133-FBD221983CCA}" type="pres">
      <dgm:prSet presAssocID="{986C7259-1B87-4F06-BE9C-1D24E8FF97C7}" presName="Name23" presStyleLbl="parChTrans1D4" presStyleIdx="3" presStyleCnt="12"/>
      <dgm:spPr/>
      <dgm:t>
        <a:bodyPr/>
        <a:lstStyle/>
        <a:p>
          <a:endParaRPr lang="ru-RU"/>
        </a:p>
      </dgm:t>
    </dgm:pt>
    <dgm:pt modelId="{CC8BA980-C87E-478C-B7B5-86326DD4A54F}" type="pres">
      <dgm:prSet presAssocID="{92A66DFD-0198-4FE5-B2EE-5C5B618EB4A4}" presName="hierRoot4" presStyleCnt="0"/>
      <dgm:spPr/>
    </dgm:pt>
    <dgm:pt modelId="{103CCA43-2106-4D1A-AE34-00DAAC314FB7}" type="pres">
      <dgm:prSet presAssocID="{92A66DFD-0198-4FE5-B2EE-5C5B618EB4A4}" presName="composite4" presStyleCnt="0"/>
      <dgm:spPr/>
    </dgm:pt>
    <dgm:pt modelId="{D3807CEF-084A-48A6-AE3D-FD6124CE86C5}" type="pres">
      <dgm:prSet presAssocID="{92A66DFD-0198-4FE5-B2EE-5C5B618EB4A4}" presName="background4" presStyleLbl="node4" presStyleIdx="3" presStyleCnt="12"/>
      <dgm:spPr/>
    </dgm:pt>
    <dgm:pt modelId="{8CE7FE23-9B17-4BC0-B904-B65E738F2173}" type="pres">
      <dgm:prSet presAssocID="{92A66DFD-0198-4FE5-B2EE-5C5B618EB4A4}" presName="text4" presStyleLbl="fgAcc4" presStyleIdx="3" presStyleCnt="12">
        <dgm:presLayoutVars>
          <dgm:chPref val="3"/>
        </dgm:presLayoutVars>
      </dgm:prSet>
      <dgm:spPr/>
      <dgm:t>
        <a:bodyPr/>
        <a:lstStyle/>
        <a:p>
          <a:endParaRPr lang="ru-RU"/>
        </a:p>
      </dgm:t>
    </dgm:pt>
    <dgm:pt modelId="{8EED2DE8-59B8-4CD2-A59F-FD88CF6510E6}" type="pres">
      <dgm:prSet presAssocID="{92A66DFD-0198-4FE5-B2EE-5C5B618EB4A4}" presName="hierChild5" presStyleCnt="0"/>
      <dgm:spPr/>
    </dgm:pt>
    <dgm:pt modelId="{DC0E37BE-C3F9-4400-B49C-5707C20DE64C}" type="pres">
      <dgm:prSet presAssocID="{8824BABF-705C-4C62-B4B7-8A157A772E0D}" presName="Name23" presStyleLbl="parChTrans1D4" presStyleIdx="4" presStyleCnt="12"/>
      <dgm:spPr/>
      <dgm:t>
        <a:bodyPr/>
        <a:lstStyle/>
        <a:p>
          <a:endParaRPr lang="ru-RU"/>
        </a:p>
      </dgm:t>
    </dgm:pt>
    <dgm:pt modelId="{8AB8ABAD-99C7-4915-B808-4B50ECADA8C6}" type="pres">
      <dgm:prSet presAssocID="{05B789CF-0EAB-4941-B4EF-C913F8B45F36}" presName="hierRoot4" presStyleCnt="0"/>
      <dgm:spPr/>
    </dgm:pt>
    <dgm:pt modelId="{950E31C4-C532-492D-8CC4-C296BD59290C}" type="pres">
      <dgm:prSet presAssocID="{05B789CF-0EAB-4941-B4EF-C913F8B45F36}" presName="composite4" presStyleCnt="0"/>
      <dgm:spPr/>
    </dgm:pt>
    <dgm:pt modelId="{21F8D008-222F-4CAA-A116-4C1774BF44FB}" type="pres">
      <dgm:prSet presAssocID="{05B789CF-0EAB-4941-B4EF-C913F8B45F36}" presName="background4" presStyleLbl="node4" presStyleIdx="4" presStyleCnt="12"/>
      <dgm:spPr/>
    </dgm:pt>
    <dgm:pt modelId="{76190381-DBCD-476F-AFB8-3C9BBDB0ECD6}" type="pres">
      <dgm:prSet presAssocID="{05B789CF-0EAB-4941-B4EF-C913F8B45F36}" presName="text4" presStyleLbl="fgAcc4" presStyleIdx="4" presStyleCnt="12">
        <dgm:presLayoutVars>
          <dgm:chPref val="3"/>
        </dgm:presLayoutVars>
      </dgm:prSet>
      <dgm:spPr/>
      <dgm:t>
        <a:bodyPr/>
        <a:lstStyle/>
        <a:p>
          <a:endParaRPr lang="ru-RU"/>
        </a:p>
      </dgm:t>
    </dgm:pt>
    <dgm:pt modelId="{4587AA59-0E40-4B0D-A29F-E8396371C72B}" type="pres">
      <dgm:prSet presAssocID="{05B789CF-0EAB-4941-B4EF-C913F8B45F36}" presName="hierChild5" presStyleCnt="0"/>
      <dgm:spPr/>
    </dgm:pt>
    <dgm:pt modelId="{52F7EACA-5471-4630-A479-651A29CE1197}" type="pres">
      <dgm:prSet presAssocID="{7566C748-0ADB-467A-BC70-AE70E792DED1}" presName="Name23" presStyleLbl="parChTrans1D4" presStyleIdx="5" presStyleCnt="12"/>
      <dgm:spPr/>
      <dgm:t>
        <a:bodyPr/>
        <a:lstStyle/>
        <a:p>
          <a:endParaRPr lang="ru-RU"/>
        </a:p>
      </dgm:t>
    </dgm:pt>
    <dgm:pt modelId="{862F1528-F761-4EE5-AF96-6B1EC89D706D}" type="pres">
      <dgm:prSet presAssocID="{8633B5B7-35DC-4F4C-BBD2-6E7F80249BA1}" presName="hierRoot4" presStyleCnt="0"/>
      <dgm:spPr/>
    </dgm:pt>
    <dgm:pt modelId="{B631DEEC-F168-41C0-95BB-AA6A685369BD}" type="pres">
      <dgm:prSet presAssocID="{8633B5B7-35DC-4F4C-BBD2-6E7F80249BA1}" presName="composite4" presStyleCnt="0"/>
      <dgm:spPr/>
    </dgm:pt>
    <dgm:pt modelId="{4066DB9E-F14E-4FA2-A392-16805917488E}" type="pres">
      <dgm:prSet presAssocID="{8633B5B7-35DC-4F4C-BBD2-6E7F80249BA1}" presName="background4" presStyleLbl="node4" presStyleIdx="5" presStyleCnt="12"/>
      <dgm:spPr/>
    </dgm:pt>
    <dgm:pt modelId="{BF663D74-2315-4D7C-AEED-13CCCE5352C8}" type="pres">
      <dgm:prSet presAssocID="{8633B5B7-35DC-4F4C-BBD2-6E7F80249BA1}" presName="text4" presStyleLbl="fgAcc4" presStyleIdx="5" presStyleCnt="12">
        <dgm:presLayoutVars>
          <dgm:chPref val="3"/>
        </dgm:presLayoutVars>
      </dgm:prSet>
      <dgm:spPr/>
      <dgm:t>
        <a:bodyPr/>
        <a:lstStyle/>
        <a:p>
          <a:endParaRPr lang="ru-RU"/>
        </a:p>
      </dgm:t>
    </dgm:pt>
    <dgm:pt modelId="{2F4BFA1A-DFAF-4FE7-8198-B35E43716DDD}" type="pres">
      <dgm:prSet presAssocID="{8633B5B7-35DC-4F4C-BBD2-6E7F80249BA1}" presName="hierChild5" presStyleCnt="0"/>
      <dgm:spPr/>
    </dgm:pt>
    <dgm:pt modelId="{59F1DF54-D716-45C4-A54D-752C757C5146}" type="pres">
      <dgm:prSet presAssocID="{552CA49D-9BF5-48FB-9B20-A473922486AF}" presName="Name10" presStyleLbl="parChTrans1D2" presStyleIdx="1" presStyleCnt="2"/>
      <dgm:spPr/>
      <dgm:t>
        <a:bodyPr/>
        <a:lstStyle/>
        <a:p>
          <a:endParaRPr lang="ru-RU"/>
        </a:p>
      </dgm:t>
    </dgm:pt>
    <dgm:pt modelId="{4669033A-E987-439D-8E6E-68B8631FFB7A}" type="pres">
      <dgm:prSet presAssocID="{B792946C-D3A9-442C-AA25-6C05D092A3F6}" presName="hierRoot2" presStyleCnt="0"/>
      <dgm:spPr/>
    </dgm:pt>
    <dgm:pt modelId="{DF7A2898-30CA-4F7B-8150-52250AA5D4B6}" type="pres">
      <dgm:prSet presAssocID="{B792946C-D3A9-442C-AA25-6C05D092A3F6}" presName="composite2" presStyleCnt="0"/>
      <dgm:spPr/>
    </dgm:pt>
    <dgm:pt modelId="{C4659765-8174-48C1-8FD5-ADF1FAB90E8D}" type="pres">
      <dgm:prSet presAssocID="{B792946C-D3A9-442C-AA25-6C05D092A3F6}" presName="background2" presStyleLbl="node2" presStyleIdx="1" presStyleCnt="2"/>
      <dgm:spPr/>
    </dgm:pt>
    <dgm:pt modelId="{A5CD3F2B-F9AE-4500-872C-C67822BC7282}" type="pres">
      <dgm:prSet presAssocID="{B792946C-D3A9-442C-AA25-6C05D092A3F6}" presName="text2" presStyleLbl="fgAcc2" presStyleIdx="1" presStyleCnt="2" custScaleX="190918">
        <dgm:presLayoutVars>
          <dgm:chPref val="3"/>
        </dgm:presLayoutVars>
      </dgm:prSet>
      <dgm:spPr/>
      <dgm:t>
        <a:bodyPr/>
        <a:lstStyle/>
        <a:p>
          <a:endParaRPr lang="ru-RU"/>
        </a:p>
      </dgm:t>
    </dgm:pt>
    <dgm:pt modelId="{EC5C8BB4-2106-4402-B47A-D9E166656648}" type="pres">
      <dgm:prSet presAssocID="{B792946C-D3A9-442C-AA25-6C05D092A3F6}" presName="hierChild3" presStyleCnt="0"/>
      <dgm:spPr/>
    </dgm:pt>
    <dgm:pt modelId="{E9427B7A-8C3C-4062-BC09-4205C4A8A9D5}" type="pres">
      <dgm:prSet presAssocID="{72057F96-89B6-4B0E-9EC0-F0FCC72C1CE4}" presName="Name17" presStyleLbl="parChTrans1D3" presStyleIdx="2" presStyleCnt="4"/>
      <dgm:spPr/>
      <dgm:t>
        <a:bodyPr/>
        <a:lstStyle/>
        <a:p>
          <a:endParaRPr lang="ru-RU"/>
        </a:p>
      </dgm:t>
    </dgm:pt>
    <dgm:pt modelId="{D62460E5-85A0-4532-86BF-55DDAB894335}" type="pres">
      <dgm:prSet presAssocID="{77066962-D77E-44AF-AD00-532D530D19C1}" presName="hierRoot3" presStyleCnt="0"/>
      <dgm:spPr/>
    </dgm:pt>
    <dgm:pt modelId="{31328E80-7884-4F1D-A079-9DCE8BE56067}" type="pres">
      <dgm:prSet presAssocID="{77066962-D77E-44AF-AD00-532D530D19C1}" presName="composite3" presStyleCnt="0"/>
      <dgm:spPr/>
    </dgm:pt>
    <dgm:pt modelId="{E3C0BEED-84BF-4F4E-9DE6-060F2DAAA084}" type="pres">
      <dgm:prSet presAssocID="{77066962-D77E-44AF-AD00-532D530D19C1}" presName="background3" presStyleLbl="node3" presStyleIdx="2" presStyleCnt="4"/>
      <dgm:spPr/>
    </dgm:pt>
    <dgm:pt modelId="{23BAD83C-6882-448B-A9F8-3EF56DA5A415}" type="pres">
      <dgm:prSet presAssocID="{77066962-D77E-44AF-AD00-532D530D19C1}" presName="text3" presStyleLbl="fgAcc3" presStyleIdx="2" presStyleCnt="4">
        <dgm:presLayoutVars>
          <dgm:chPref val="3"/>
        </dgm:presLayoutVars>
      </dgm:prSet>
      <dgm:spPr/>
      <dgm:t>
        <a:bodyPr/>
        <a:lstStyle/>
        <a:p>
          <a:endParaRPr lang="ru-RU"/>
        </a:p>
      </dgm:t>
    </dgm:pt>
    <dgm:pt modelId="{FCFE5A15-8131-4B75-82FF-565A74CD0681}" type="pres">
      <dgm:prSet presAssocID="{77066962-D77E-44AF-AD00-532D530D19C1}" presName="hierChild4" presStyleCnt="0"/>
      <dgm:spPr/>
    </dgm:pt>
    <dgm:pt modelId="{955106A5-1FBE-4F66-A5AC-BD48D5E62ED8}" type="pres">
      <dgm:prSet presAssocID="{3990FA99-8EF6-4865-AAAE-D05A5D54D742}" presName="Name23" presStyleLbl="parChTrans1D4" presStyleIdx="6" presStyleCnt="12"/>
      <dgm:spPr/>
      <dgm:t>
        <a:bodyPr/>
        <a:lstStyle/>
        <a:p>
          <a:endParaRPr lang="ru-RU"/>
        </a:p>
      </dgm:t>
    </dgm:pt>
    <dgm:pt modelId="{BD545DA9-25DF-4321-BFD0-108445DB4115}" type="pres">
      <dgm:prSet presAssocID="{E1BB7839-0239-4998-81F9-C0A87DE5B01B}" presName="hierRoot4" presStyleCnt="0"/>
      <dgm:spPr/>
    </dgm:pt>
    <dgm:pt modelId="{C1E70402-04A6-4B1B-886F-E646E5A4BA34}" type="pres">
      <dgm:prSet presAssocID="{E1BB7839-0239-4998-81F9-C0A87DE5B01B}" presName="composite4" presStyleCnt="0"/>
      <dgm:spPr/>
    </dgm:pt>
    <dgm:pt modelId="{1978A422-858F-44C2-A5B3-6259C98BD8AF}" type="pres">
      <dgm:prSet presAssocID="{E1BB7839-0239-4998-81F9-C0A87DE5B01B}" presName="background4" presStyleLbl="node4" presStyleIdx="6" presStyleCnt="12"/>
      <dgm:spPr/>
    </dgm:pt>
    <dgm:pt modelId="{90F5153A-1B86-4DC8-A85A-4C558485FD05}" type="pres">
      <dgm:prSet presAssocID="{E1BB7839-0239-4998-81F9-C0A87DE5B01B}" presName="text4" presStyleLbl="fgAcc4" presStyleIdx="6" presStyleCnt="12">
        <dgm:presLayoutVars>
          <dgm:chPref val="3"/>
        </dgm:presLayoutVars>
      </dgm:prSet>
      <dgm:spPr/>
      <dgm:t>
        <a:bodyPr/>
        <a:lstStyle/>
        <a:p>
          <a:endParaRPr lang="ru-RU"/>
        </a:p>
      </dgm:t>
    </dgm:pt>
    <dgm:pt modelId="{A8D94F1F-994A-4E20-AE90-6B4DC16CAFA4}" type="pres">
      <dgm:prSet presAssocID="{E1BB7839-0239-4998-81F9-C0A87DE5B01B}" presName="hierChild5" presStyleCnt="0"/>
      <dgm:spPr/>
    </dgm:pt>
    <dgm:pt modelId="{EEAD3FC0-64FC-4549-8343-951541ADEAEB}" type="pres">
      <dgm:prSet presAssocID="{05B2FFE3-C07C-412C-9522-3348FB37B0BE}" presName="Name23" presStyleLbl="parChTrans1D4" presStyleIdx="7" presStyleCnt="12"/>
      <dgm:spPr/>
      <dgm:t>
        <a:bodyPr/>
        <a:lstStyle/>
        <a:p>
          <a:endParaRPr lang="ru-RU"/>
        </a:p>
      </dgm:t>
    </dgm:pt>
    <dgm:pt modelId="{1F01B106-7948-43B0-B9AB-4D2800448B28}" type="pres">
      <dgm:prSet presAssocID="{3E1EBCFE-A766-4FF9-AF72-C045E4BBFC2D}" presName="hierRoot4" presStyleCnt="0"/>
      <dgm:spPr/>
    </dgm:pt>
    <dgm:pt modelId="{279A56DC-F284-451A-A026-76125B896989}" type="pres">
      <dgm:prSet presAssocID="{3E1EBCFE-A766-4FF9-AF72-C045E4BBFC2D}" presName="composite4" presStyleCnt="0"/>
      <dgm:spPr/>
    </dgm:pt>
    <dgm:pt modelId="{39B91192-FC28-43C2-AC41-7F018600EF0E}" type="pres">
      <dgm:prSet presAssocID="{3E1EBCFE-A766-4FF9-AF72-C045E4BBFC2D}" presName="background4" presStyleLbl="node4" presStyleIdx="7" presStyleCnt="12"/>
      <dgm:spPr/>
    </dgm:pt>
    <dgm:pt modelId="{7A21C45F-ECE5-466B-B549-4CA84C14FB86}" type="pres">
      <dgm:prSet presAssocID="{3E1EBCFE-A766-4FF9-AF72-C045E4BBFC2D}" presName="text4" presStyleLbl="fgAcc4" presStyleIdx="7" presStyleCnt="12">
        <dgm:presLayoutVars>
          <dgm:chPref val="3"/>
        </dgm:presLayoutVars>
      </dgm:prSet>
      <dgm:spPr/>
      <dgm:t>
        <a:bodyPr/>
        <a:lstStyle/>
        <a:p>
          <a:endParaRPr lang="ru-RU"/>
        </a:p>
      </dgm:t>
    </dgm:pt>
    <dgm:pt modelId="{8187DFB6-B7AE-4E0A-92AD-6F28D7E76B79}" type="pres">
      <dgm:prSet presAssocID="{3E1EBCFE-A766-4FF9-AF72-C045E4BBFC2D}" presName="hierChild5" presStyleCnt="0"/>
      <dgm:spPr/>
    </dgm:pt>
    <dgm:pt modelId="{901C5822-4222-40ED-BEEF-8B794ACF58FE}" type="pres">
      <dgm:prSet presAssocID="{9BAA4250-EC47-4873-8352-A49F76B115EC}" presName="Name23" presStyleLbl="parChTrans1D4" presStyleIdx="8" presStyleCnt="12"/>
      <dgm:spPr/>
      <dgm:t>
        <a:bodyPr/>
        <a:lstStyle/>
        <a:p>
          <a:endParaRPr lang="ru-RU"/>
        </a:p>
      </dgm:t>
    </dgm:pt>
    <dgm:pt modelId="{6DE9E2D9-709B-4783-BB98-EEB34A66FDA7}" type="pres">
      <dgm:prSet presAssocID="{29F31712-C96F-4C33-B079-44807A309E32}" presName="hierRoot4" presStyleCnt="0"/>
      <dgm:spPr/>
    </dgm:pt>
    <dgm:pt modelId="{56E13E09-FB25-40CC-9313-835206809F4F}" type="pres">
      <dgm:prSet presAssocID="{29F31712-C96F-4C33-B079-44807A309E32}" presName="composite4" presStyleCnt="0"/>
      <dgm:spPr/>
    </dgm:pt>
    <dgm:pt modelId="{96EBBDED-8900-4DE3-9491-88AA54E7CE5E}" type="pres">
      <dgm:prSet presAssocID="{29F31712-C96F-4C33-B079-44807A309E32}" presName="background4" presStyleLbl="node4" presStyleIdx="8" presStyleCnt="12"/>
      <dgm:spPr/>
    </dgm:pt>
    <dgm:pt modelId="{D442CF3F-85BE-4CDD-86F1-E817C91438F3}" type="pres">
      <dgm:prSet presAssocID="{29F31712-C96F-4C33-B079-44807A309E32}" presName="text4" presStyleLbl="fgAcc4" presStyleIdx="8" presStyleCnt="12">
        <dgm:presLayoutVars>
          <dgm:chPref val="3"/>
        </dgm:presLayoutVars>
      </dgm:prSet>
      <dgm:spPr/>
      <dgm:t>
        <a:bodyPr/>
        <a:lstStyle/>
        <a:p>
          <a:endParaRPr lang="ru-RU"/>
        </a:p>
      </dgm:t>
    </dgm:pt>
    <dgm:pt modelId="{0666B0B5-723D-4A7E-A80A-1151269A7CBD}" type="pres">
      <dgm:prSet presAssocID="{29F31712-C96F-4C33-B079-44807A309E32}" presName="hierChild5" presStyleCnt="0"/>
      <dgm:spPr/>
    </dgm:pt>
    <dgm:pt modelId="{8A2BCB85-E755-4BA6-942E-D3EEBE7ABEAF}" type="pres">
      <dgm:prSet presAssocID="{13A0F52F-AD2D-47E8-9310-5D2226F35DEF}" presName="Name17" presStyleLbl="parChTrans1D3" presStyleIdx="3" presStyleCnt="4"/>
      <dgm:spPr/>
      <dgm:t>
        <a:bodyPr/>
        <a:lstStyle/>
        <a:p>
          <a:endParaRPr lang="ru-RU"/>
        </a:p>
      </dgm:t>
    </dgm:pt>
    <dgm:pt modelId="{A06D86B6-8A12-4967-AC0F-F9644321C9E5}" type="pres">
      <dgm:prSet presAssocID="{987762C4-2B10-493E-B669-E3469943EF5D}" presName="hierRoot3" presStyleCnt="0"/>
      <dgm:spPr/>
    </dgm:pt>
    <dgm:pt modelId="{182E701E-B7BD-4A4B-95B1-B7F3756DD450}" type="pres">
      <dgm:prSet presAssocID="{987762C4-2B10-493E-B669-E3469943EF5D}" presName="composite3" presStyleCnt="0"/>
      <dgm:spPr/>
    </dgm:pt>
    <dgm:pt modelId="{B32AEE4F-BE0E-4A18-B6FD-3CD91F553C4A}" type="pres">
      <dgm:prSet presAssocID="{987762C4-2B10-493E-B669-E3469943EF5D}" presName="background3" presStyleLbl="node3" presStyleIdx="3" presStyleCnt="4"/>
      <dgm:spPr/>
    </dgm:pt>
    <dgm:pt modelId="{3AC908D0-3668-4FB8-BD19-BE1B7D0AAF31}" type="pres">
      <dgm:prSet presAssocID="{987762C4-2B10-493E-B669-E3469943EF5D}" presName="text3" presStyleLbl="fgAcc3" presStyleIdx="3" presStyleCnt="4">
        <dgm:presLayoutVars>
          <dgm:chPref val="3"/>
        </dgm:presLayoutVars>
      </dgm:prSet>
      <dgm:spPr/>
      <dgm:t>
        <a:bodyPr/>
        <a:lstStyle/>
        <a:p>
          <a:endParaRPr lang="ru-RU"/>
        </a:p>
      </dgm:t>
    </dgm:pt>
    <dgm:pt modelId="{69DD56EB-B6FB-4B09-9A93-CDFE47AEC1A6}" type="pres">
      <dgm:prSet presAssocID="{987762C4-2B10-493E-B669-E3469943EF5D}" presName="hierChild4" presStyleCnt="0"/>
      <dgm:spPr/>
    </dgm:pt>
    <dgm:pt modelId="{C9DB809B-5B7C-4FE9-B34E-13E6D2D0D4DB}" type="pres">
      <dgm:prSet presAssocID="{97589462-7174-4A54-B5C8-2DBFD1C7E85B}" presName="Name23" presStyleLbl="parChTrans1D4" presStyleIdx="9" presStyleCnt="12"/>
      <dgm:spPr/>
      <dgm:t>
        <a:bodyPr/>
        <a:lstStyle/>
        <a:p>
          <a:endParaRPr lang="ru-RU"/>
        </a:p>
      </dgm:t>
    </dgm:pt>
    <dgm:pt modelId="{71E368EA-9332-4193-AE8D-B44A3F410739}" type="pres">
      <dgm:prSet presAssocID="{59B1F1B4-6E86-4EEE-A7EE-44B36D76A84F}" presName="hierRoot4" presStyleCnt="0"/>
      <dgm:spPr/>
    </dgm:pt>
    <dgm:pt modelId="{24A17049-85A7-4B0B-9AB1-595272DF3DB2}" type="pres">
      <dgm:prSet presAssocID="{59B1F1B4-6E86-4EEE-A7EE-44B36D76A84F}" presName="composite4" presStyleCnt="0"/>
      <dgm:spPr/>
    </dgm:pt>
    <dgm:pt modelId="{21522A11-0FE6-4909-8376-0CE44952D7F9}" type="pres">
      <dgm:prSet presAssocID="{59B1F1B4-6E86-4EEE-A7EE-44B36D76A84F}" presName="background4" presStyleLbl="node4" presStyleIdx="9" presStyleCnt="12"/>
      <dgm:spPr/>
    </dgm:pt>
    <dgm:pt modelId="{1C9300A5-F414-48DB-B353-5E80D8BCB988}" type="pres">
      <dgm:prSet presAssocID="{59B1F1B4-6E86-4EEE-A7EE-44B36D76A84F}" presName="text4" presStyleLbl="fgAcc4" presStyleIdx="9" presStyleCnt="12">
        <dgm:presLayoutVars>
          <dgm:chPref val="3"/>
        </dgm:presLayoutVars>
      </dgm:prSet>
      <dgm:spPr/>
      <dgm:t>
        <a:bodyPr/>
        <a:lstStyle/>
        <a:p>
          <a:endParaRPr lang="ru-RU"/>
        </a:p>
      </dgm:t>
    </dgm:pt>
    <dgm:pt modelId="{CAD28BD8-2EAD-486E-A52F-E85A28E46A35}" type="pres">
      <dgm:prSet presAssocID="{59B1F1B4-6E86-4EEE-A7EE-44B36D76A84F}" presName="hierChild5" presStyleCnt="0"/>
      <dgm:spPr/>
    </dgm:pt>
    <dgm:pt modelId="{90788616-C524-4668-A6FB-75DAE6A26C77}" type="pres">
      <dgm:prSet presAssocID="{76B5D321-9DBB-45F8-AD79-D5669EED50BF}" presName="Name23" presStyleLbl="parChTrans1D4" presStyleIdx="10" presStyleCnt="12"/>
      <dgm:spPr/>
      <dgm:t>
        <a:bodyPr/>
        <a:lstStyle/>
        <a:p>
          <a:endParaRPr lang="ru-RU"/>
        </a:p>
      </dgm:t>
    </dgm:pt>
    <dgm:pt modelId="{D99989E7-91FD-4179-BCF6-25E20BEB107A}" type="pres">
      <dgm:prSet presAssocID="{9C5F5026-2071-473B-96EE-1D7C5337640B}" presName="hierRoot4" presStyleCnt="0"/>
      <dgm:spPr/>
    </dgm:pt>
    <dgm:pt modelId="{8B495B46-099A-4C2C-BC6C-244400377CFA}" type="pres">
      <dgm:prSet presAssocID="{9C5F5026-2071-473B-96EE-1D7C5337640B}" presName="composite4" presStyleCnt="0"/>
      <dgm:spPr/>
    </dgm:pt>
    <dgm:pt modelId="{D70C4E6D-65DE-49A6-8B04-BD5A396984CA}" type="pres">
      <dgm:prSet presAssocID="{9C5F5026-2071-473B-96EE-1D7C5337640B}" presName="background4" presStyleLbl="node4" presStyleIdx="10" presStyleCnt="12"/>
      <dgm:spPr/>
    </dgm:pt>
    <dgm:pt modelId="{A4D74488-931F-47B9-BEA0-2545DE998D3B}" type="pres">
      <dgm:prSet presAssocID="{9C5F5026-2071-473B-96EE-1D7C5337640B}" presName="text4" presStyleLbl="fgAcc4" presStyleIdx="10" presStyleCnt="12">
        <dgm:presLayoutVars>
          <dgm:chPref val="3"/>
        </dgm:presLayoutVars>
      </dgm:prSet>
      <dgm:spPr/>
      <dgm:t>
        <a:bodyPr/>
        <a:lstStyle/>
        <a:p>
          <a:endParaRPr lang="ru-RU"/>
        </a:p>
      </dgm:t>
    </dgm:pt>
    <dgm:pt modelId="{AF7EBF6F-BDE2-41A2-BAED-10351DDECFDF}" type="pres">
      <dgm:prSet presAssocID="{9C5F5026-2071-473B-96EE-1D7C5337640B}" presName="hierChild5" presStyleCnt="0"/>
      <dgm:spPr/>
    </dgm:pt>
    <dgm:pt modelId="{99A43B5A-60F9-4235-8688-7C7FA2EE6089}" type="pres">
      <dgm:prSet presAssocID="{02389CB8-7119-4DC2-BB23-5D5EFB93B399}" presName="Name23" presStyleLbl="parChTrans1D4" presStyleIdx="11" presStyleCnt="12"/>
      <dgm:spPr/>
      <dgm:t>
        <a:bodyPr/>
        <a:lstStyle/>
        <a:p>
          <a:endParaRPr lang="ru-RU"/>
        </a:p>
      </dgm:t>
    </dgm:pt>
    <dgm:pt modelId="{BB355078-966C-4A68-954E-9AFC1DE91A5C}" type="pres">
      <dgm:prSet presAssocID="{0F09E70E-5984-45F1-BAA6-3255FBD94B1D}" presName="hierRoot4" presStyleCnt="0"/>
      <dgm:spPr/>
    </dgm:pt>
    <dgm:pt modelId="{B7A3440B-6E3D-48B1-B244-8CB6EC7B71B6}" type="pres">
      <dgm:prSet presAssocID="{0F09E70E-5984-45F1-BAA6-3255FBD94B1D}" presName="composite4" presStyleCnt="0"/>
      <dgm:spPr/>
    </dgm:pt>
    <dgm:pt modelId="{906A4840-4177-4F24-A28A-FDA96826A626}" type="pres">
      <dgm:prSet presAssocID="{0F09E70E-5984-45F1-BAA6-3255FBD94B1D}" presName="background4" presStyleLbl="node4" presStyleIdx="11" presStyleCnt="12"/>
      <dgm:spPr/>
    </dgm:pt>
    <dgm:pt modelId="{43215553-90E8-43A3-B929-2748A4BDD6E4}" type="pres">
      <dgm:prSet presAssocID="{0F09E70E-5984-45F1-BAA6-3255FBD94B1D}" presName="text4" presStyleLbl="fgAcc4" presStyleIdx="11" presStyleCnt="12">
        <dgm:presLayoutVars>
          <dgm:chPref val="3"/>
        </dgm:presLayoutVars>
      </dgm:prSet>
      <dgm:spPr/>
      <dgm:t>
        <a:bodyPr/>
        <a:lstStyle/>
        <a:p>
          <a:endParaRPr lang="ru-RU"/>
        </a:p>
      </dgm:t>
    </dgm:pt>
    <dgm:pt modelId="{382D32CB-9C69-4D24-B180-305F29B74CD5}" type="pres">
      <dgm:prSet presAssocID="{0F09E70E-5984-45F1-BAA6-3255FBD94B1D}" presName="hierChild5" presStyleCnt="0"/>
      <dgm:spPr/>
    </dgm:pt>
  </dgm:ptLst>
  <dgm:cxnLst>
    <dgm:cxn modelId="{3670CC97-E25D-5E48-8428-D3633BA5C143}" type="presOf" srcId="{E7AFCD2D-5167-483A-B873-BEA3A4619CD6}" destId="{7DAFD843-F6F6-4152-9AF4-1647FC076602}" srcOrd="0" destOrd="0" presId="urn:microsoft.com/office/officeart/2005/8/layout/hierarchy1"/>
    <dgm:cxn modelId="{F1C6ADB2-AC7D-BF41-981A-D32B1A474E30}" type="presOf" srcId="{02389CB8-7119-4DC2-BB23-5D5EFB93B399}" destId="{99A43B5A-60F9-4235-8688-7C7FA2EE6089}" srcOrd="0" destOrd="0" presId="urn:microsoft.com/office/officeart/2005/8/layout/hierarchy1"/>
    <dgm:cxn modelId="{02D4374A-21D5-AE41-8222-505A91668FE5}" type="presOf" srcId="{69C6EAB0-6D34-4E3F-A234-99789331DD9E}" destId="{D8EADC2C-7BB3-46E3-B1D0-D5A78ACF50A0}" srcOrd="0" destOrd="0" presId="urn:microsoft.com/office/officeart/2005/8/layout/hierarchy1"/>
    <dgm:cxn modelId="{370B4846-59BD-024E-8734-0EEA429CB6B2}" type="presOf" srcId="{9BAA4250-EC47-4873-8352-A49F76B115EC}" destId="{901C5822-4222-40ED-BEEF-8B794ACF58FE}" srcOrd="0" destOrd="0" presId="urn:microsoft.com/office/officeart/2005/8/layout/hierarchy1"/>
    <dgm:cxn modelId="{1887A22C-8FE6-064A-B63F-B14BF1C4338A}" type="presOf" srcId="{EBAA2C28-9534-44C5-829C-569A39F183D7}" destId="{CE1E2787-74CB-4ED0-BCB5-372FC9F5028E}" srcOrd="0" destOrd="0" presId="urn:microsoft.com/office/officeart/2005/8/layout/hierarchy1"/>
    <dgm:cxn modelId="{0AD52B0B-9FC7-FF4D-B19F-3D40B6060D25}" type="presOf" srcId="{05B789CF-0EAB-4941-B4EF-C913F8B45F36}" destId="{76190381-DBCD-476F-AFB8-3C9BBDB0ECD6}" srcOrd="0" destOrd="0" presId="urn:microsoft.com/office/officeart/2005/8/layout/hierarchy1"/>
    <dgm:cxn modelId="{D22402DE-1B1D-4971-A456-4AF76C8DD641}" srcId="{59B1F1B4-6E86-4EEE-A7EE-44B36D76A84F}" destId="{9C5F5026-2071-473B-96EE-1D7C5337640B}" srcOrd="0" destOrd="0" parTransId="{76B5D321-9DBB-45F8-AD79-D5669EED50BF}" sibTransId="{F61D4891-C34E-4C07-85F5-01DE096B98FC}"/>
    <dgm:cxn modelId="{FAC4BEA3-E856-9543-8F2F-0BC828F59B37}" type="presOf" srcId="{BFA628D8-A350-4569-AEB0-0F7F25BA5136}" destId="{4440BAD4-74CC-4514-8A47-7FBC2AA26C04}" srcOrd="0" destOrd="0" presId="urn:microsoft.com/office/officeart/2005/8/layout/hierarchy1"/>
    <dgm:cxn modelId="{8066F617-41C3-4E74-81AD-F14402533A97}" srcId="{987762C4-2B10-493E-B669-E3469943EF5D}" destId="{59B1F1B4-6E86-4EEE-A7EE-44B36D76A84F}" srcOrd="0" destOrd="0" parTransId="{97589462-7174-4A54-B5C8-2DBFD1C7E85B}" sibTransId="{D099C87F-6467-4783-A48A-EE24191E425D}"/>
    <dgm:cxn modelId="{88EE3FBA-21C3-411C-B0DB-451AD3E3895E}" srcId="{B792946C-D3A9-442C-AA25-6C05D092A3F6}" destId="{987762C4-2B10-493E-B669-E3469943EF5D}" srcOrd="1" destOrd="0" parTransId="{13A0F52F-AD2D-47E8-9310-5D2226F35DEF}" sibTransId="{3CCA6ECC-02E1-4F99-B74F-DE59CD6BFB1C}"/>
    <dgm:cxn modelId="{E3789D42-A1EC-4046-81F4-4BBF0FDD3A78}" srcId="{9C5F5026-2071-473B-96EE-1D7C5337640B}" destId="{0F09E70E-5984-45F1-BAA6-3255FBD94B1D}" srcOrd="0" destOrd="0" parTransId="{02389CB8-7119-4DC2-BB23-5D5EFB93B399}" sibTransId="{94F00ACA-3452-4126-8A26-26B5464FB1F6}"/>
    <dgm:cxn modelId="{FFC2B6D9-B099-4420-A444-43A526977D8C}" srcId="{FD676C17-6C11-4F3E-8262-580FBEBCCB74}" destId="{8E72ACD9-5A29-4BE5-83B2-6AFE393C8215}" srcOrd="0" destOrd="0" parTransId="{643B1883-7B74-4964-9A38-C1AC577087B5}" sibTransId="{C9F99437-B15A-4D9B-AD06-9FCBF4FF13AF}"/>
    <dgm:cxn modelId="{7A0883FA-F281-5149-80C2-2009EA86E8D9}" type="presOf" srcId="{3E1EBCFE-A766-4FF9-AF72-C045E4BBFC2D}" destId="{7A21C45F-ECE5-466B-B549-4CA84C14FB86}" srcOrd="0" destOrd="0" presId="urn:microsoft.com/office/officeart/2005/8/layout/hierarchy1"/>
    <dgm:cxn modelId="{1B837F78-9756-2042-9B80-060CB4DCD150}" type="presOf" srcId="{3990FA99-8EF6-4865-AAAE-D05A5D54D742}" destId="{955106A5-1FBE-4F66-A5AC-BD48D5E62ED8}" srcOrd="0" destOrd="0" presId="urn:microsoft.com/office/officeart/2005/8/layout/hierarchy1"/>
    <dgm:cxn modelId="{4031221A-E38E-42F5-ACA1-E1DC39BE7CA6}" srcId="{3E1EBCFE-A766-4FF9-AF72-C045E4BBFC2D}" destId="{29F31712-C96F-4C33-B079-44807A309E32}" srcOrd="0" destOrd="0" parTransId="{9BAA4250-EC47-4873-8352-A49F76B115EC}" sibTransId="{B61A4D9F-01A0-45ED-9796-4C18523F6883}"/>
    <dgm:cxn modelId="{DDD13F7C-56E8-C44A-A022-3548F7B49E2C}" type="presOf" srcId="{05B2FFE3-C07C-412C-9522-3348FB37B0BE}" destId="{EEAD3FC0-64FC-4549-8343-951541ADEAEB}" srcOrd="0" destOrd="0" presId="urn:microsoft.com/office/officeart/2005/8/layout/hierarchy1"/>
    <dgm:cxn modelId="{2186E175-A4D7-4239-977C-E8C3AAC2B16A}" srcId="{0E4C725B-3284-4F60-8866-DB4E4AD74C9D}" destId="{EBAA2C28-9534-44C5-829C-569A39F183D7}" srcOrd="0" destOrd="0" parTransId="{6BD08AB9-BE6E-4C36-ADE9-BE77BB562609}" sibTransId="{C6F9C3DA-9923-42E3-87E4-99B3BA95F787}"/>
    <dgm:cxn modelId="{DF6FC7A2-334A-AF41-A1F3-4641450068E3}" type="presOf" srcId="{6B010BA0-8F4F-47A2-9DCD-96756F38EF7E}" destId="{55B85CF8-DE63-4A43-A974-326AF6B99AF5}" srcOrd="0" destOrd="0" presId="urn:microsoft.com/office/officeart/2005/8/layout/hierarchy1"/>
    <dgm:cxn modelId="{EB9B20AF-DDA8-274B-8B83-E013B4AB25EE}" type="presOf" srcId="{986C7259-1B87-4F06-BE9C-1D24E8FF97C7}" destId="{20021774-F23E-4D7C-B133-FBD221983CCA}" srcOrd="0" destOrd="0" presId="urn:microsoft.com/office/officeart/2005/8/layout/hierarchy1"/>
    <dgm:cxn modelId="{37D4B160-6775-4486-BA7A-D62EEDA36DF0}" srcId="{0E4C725B-3284-4F60-8866-DB4E4AD74C9D}" destId="{AAE7D506-86C0-46EC-9D06-203C4AE3E66A}" srcOrd="1" destOrd="0" parTransId="{1F0D91FE-125C-43A8-B1AC-F5E60F910E7B}" sibTransId="{2273A590-76C6-4418-A65B-E6A7671D9143}"/>
    <dgm:cxn modelId="{0B8406FD-C0C2-4A09-A2ED-84BB45FF0A69}" srcId="{05B789CF-0EAB-4941-B4EF-C913F8B45F36}" destId="{8633B5B7-35DC-4F4C-BBD2-6E7F80249BA1}" srcOrd="0" destOrd="0" parTransId="{7566C748-0ADB-467A-BC70-AE70E792DED1}" sibTransId="{B910AB75-45A8-4B1E-A374-092D5460C114}"/>
    <dgm:cxn modelId="{E603243E-6D24-AF41-92BC-8EC42493D0F6}" type="presOf" srcId="{92A66DFD-0198-4FE5-B2EE-5C5B618EB4A4}" destId="{8CE7FE23-9B17-4BC0-B904-B65E738F2173}" srcOrd="0" destOrd="0" presId="urn:microsoft.com/office/officeart/2005/8/layout/hierarchy1"/>
    <dgm:cxn modelId="{1865A34B-5B49-4B77-B6FD-CA31C90301F5}" srcId="{EBAA2C28-9534-44C5-829C-569A39F183D7}" destId="{6B010BA0-8F4F-47A2-9DCD-96756F38EF7E}" srcOrd="0" destOrd="0" parTransId="{69C6EAB0-6D34-4E3F-A234-99789331DD9E}" sibTransId="{9BD2B1C2-D35E-4DFB-B15F-C5BC737E2A4C}"/>
    <dgm:cxn modelId="{311821B4-5639-4DC7-8FDE-7E954A1BEC44}" srcId="{92A66DFD-0198-4FE5-B2EE-5C5B618EB4A4}" destId="{05B789CF-0EAB-4941-B4EF-C913F8B45F36}" srcOrd="0" destOrd="0" parTransId="{8824BABF-705C-4C62-B4B7-8A157A772E0D}" sibTransId="{8771B76C-6C10-4A30-BB64-F6C47ED55D46}"/>
    <dgm:cxn modelId="{80B2BBCF-1BC8-B845-9746-CD6455572404}" type="presOf" srcId="{7566C748-0ADB-467A-BC70-AE70E792DED1}" destId="{52F7EACA-5471-4630-A479-651A29CE1197}" srcOrd="0" destOrd="0" presId="urn:microsoft.com/office/officeart/2005/8/layout/hierarchy1"/>
    <dgm:cxn modelId="{A19A0A47-FF83-47E3-9B91-C92C08D67694}" srcId="{E1BB7839-0239-4998-81F9-C0A87DE5B01B}" destId="{3E1EBCFE-A766-4FF9-AF72-C045E4BBFC2D}" srcOrd="0" destOrd="0" parTransId="{05B2FFE3-C07C-412C-9522-3348FB37B0BE}" sibTransId="{E8C79F1D-D92C-42E3-85E2-78D592B1465A}"/>
    <dgm:cxn modelId="{AD382EAF-BE57-F749-A116-0BF34E6C9E9E}" type="presOf" srcId="{59B1F1B4-6E86-4EEE-A7EE-44B36D76A84F}" destId="{1C9300A5-F414-48DB-B353-5E80D8BCB988}" srcOrd="0" destOrd="0" presId="urn:microsoft.com/office/officeart/2005/8/layout/hierarchy1"/>
    <dgm:cxn modelId="{CE3A246B-C10A-2048-8139-1C9872FAFB1E}" type="presOf" srcId="{552CA49D-9BF5-48FB-9B20-A473922486AF}" destId="{59F1DF54-D716-45C4-A54D-752C757C5146}" srcOrd="0" destOrd="0" presId="urn:microsoft.com/office/officeart/2005/8/layout/hierarchy1"/>
    <dgm:cxn modelId="{EA572B7E-6F64-2840-9B97-E0004B62CF0D}" type="presOf" srcId="{97589462-7174-4A54-B5C8-2DBFD1C7E85B}" destId="{C9DB809B-5B7C-4FE9-B34E-13E6D2D0D4DB}" srcOrd="0" destOrd="0" presId="urn:microsoft.com/office/officeart/2005/8/layout/hierarchy1"/>
    <dgm:cxn modelId="{E9A5ACA6-D99D-4ECC-B160-D7532A7BF08D}" srcId="{AAE7D506-86C0-46EC-9D06-203C4AE3E66A}" destId="{92A66DFD-0198-4FE5-B2EE-5C5B618EB4A4}" srcOrd="0" destOrd="0" parTransId="{986C7259-1B87-4F06-BE9C-1D24E8FF97C7}" sibTransId="{D541D9BC-9C1E-4553-883C-A56FA11706C7}"/>
    <dgm:cxn modelId="{A8A18E91-A6A2-437C-BA64-25F80D55C0F7}" srcId="{46143D73-9916-4787-8E16-3BFBDE20D306}" destId="{0E4C725B-3284-4F60-8866-DB4E4AD74C9D}" srcOrd="0" destOrd="0" parTransId="{BFA628D8-A350-4569-AEB0-0F7F25BA5136}" sibTransId="{2AA071BB-FB8B-4C2E-9679-6367E6394731}"/>
    <dgm:cxn modelId="{F8586DB9-BECD-FF49-A73F-19C1C81CBB4C}" type="presOf" srcId="{9C5F5026-2071-473B-96EE-1D7C5337640B}" destId="{A4D74488-931F-47B9-BEA0-2545DE998D3B}" srcOrd="0" destOrd="0" presId="urn:microsoft.com/office/officeart/2005/8/layout/hierarchy1"/>
    <dgm:cxn modelId="{C1BC0A77-863B-3642-888A-0D066FE84C68}" type="presOf" srcId="{76B5D321-9DBB-45F8-AD79-D5669EED50BF}" destId="{90788616-C524-4668-A6FB-75DAE6A26C77}" srcOrd="0" destOrd="0" presId="urn:microsoft.com/office/officeart/2005/8/layout/hierarchy1"/>
    <dgm:cxn modelId="{F7CD3DA8-29A8-194E-ACA1-670271EF80C8}" type="presOf" srcId="{29F31712-C96F-4C33-B079-44807A309E32}" destId="{D442CF3F-85BE-4CDD-86F1-E817C91438F3}" srcOrd="0" destOrd="0" presId="urn:microsoft.com/office/officeart/2005/8/layout/hierarchy1"/>
    <dgm:cxn modelId="{DD33D2A3-2974-9748-ADAF-F31F98CF20F9}" type="presOf" srcId="{0F09E70E-5984-45F1-BAA6-3255FBD94B1D}" destId="{43215553-90E8-43A3-B929-2748A4BDD6E4}" srcOrd="0" destOrd="0" presId="urn:microsoft.com/office/officeart/2005/8/layout/hierarchy1"/>
    <dgm:cxn modelId="{2E777F8C-EBE9-4C52-8F9E-BF706B0AC6BE}" srcId="{46143D73-9916-4787-8E16-3BFBDE20D306}" destId="{B792946C-D3A9-442C-AA25-6C05D092A3F6}" srcOrd="1" destOrd="0" parTransId="{552CA49D-9BF5-48FB-9B20-A473922486AF}" sibTransId="{16B79525-E5EB-4504-BDA1-8BA66389A7F9}"/>
    <dgm:cxn modelId="{140CB35F-045F-4143-8AFA-5E4539425B2B}" type="presOf" srcId="{0E4C725B-3284-4F60-8866-DB4E4AD74C9D}" destId="{DA0E9DA8-1F47-4177-896F-FC1E261DBBBE}" srcOrd="0" destOrd="0" presId="urn:microsoft.com/office/officeart/2005/8/layout/hierarchy1"/>
    <dgm:cxn modelId="{ADE57B99-9AB7-E844-9949-2766086831F6}" type="presOf" srcId="{AAE7D506-86C0-46EC-9D06-203C4AE3E66A}" destId="{E3F0B8E9-974A-4636-AA2C-2C41340201A3}" srcOrd="0" destOrd="0" presId="urn:microsoft.com/office/officeart/2005/8/layout/hierarchy1"/>
    <dgm:cxn modelId="{79CBE4ED-B273-6A40-BAAC-E90B72DD3FB6}" type="presOf" srcId="{6BD08AB9-BE6E-4C36-ADE9-BE77BB562609}" destId="{6D66B131-7D84-45B5-A53C-B214EDC0C57C}" srcOrd="0" destOrd="0" presId="urn:microsoft.com/office/officeart/2005/8/layout/hierarchy1"/>
    <dgm:cxn modelId="{996076DC-1EF9-FE4E-B149-AC8BB158C940}" type="presOf" srcId="{1F0D91FE-125C-43A8-B1AC-F5E60F910E7B}" destId="{4F8DA619-B795-49EB-8DED-32D5EFA87F49}" srcOrd="0" destOrd="0" presId="urn:microsoft.com/office/officeart/2005/8/layout/hierarchy1"/>
    <dgm:cxn modelId="{C52701D8-CA07-9243-A01B-2447B5D3ACCE}" type="presOf" srcId="{8824BABF-705C-4C62-B4B7-8A157A772E0D}" destId="{DC0E37BE-C3F9-4400-B49C-5707C20DE64C}" srcOrd="0" destOrd="0" presId="urn:microsoft.com/office/officeart/2005/8/layout/hierarchy1"/>
    <dgm:cxn modelId="{889F884A-9426-B941-B803-DF0217C0C801}" type="presOf" srcId="{13A0F52F-AD2D-47E8-9310-5D2226F35DEF}" destId="{8A2BCB85-E755-4BA6-942E-D3EEBE7ABEAF}" srcOrd="0" destOrd="0" presId="urn:microsoft.com/office/officeart/2005/8/layout/hierarchy1"/>
    <dgm:cxn modelId="{AAE1A126-63BB-7346-9034-F02F070AF899}" type="presOf" srcId="{987762C4-2B10-493E-B669-E3469943EF5D}" destId="{3AC908D0-3668-4FB8-BD19-BE1B7D0AAF31}" srcOrd="0" destOrd="0" presId="urn:microsoft.com/office/officeart/2005/8/layout/hierarchy1"/>
    <dgm:cxn modelId="{F83F487F-9E73-4E5D-A52C-D98BDEF034A7}" srcId="{77066962-D77E-44AF-AD00-532D530D19C1}" destId="{E1BB7839-0239-4998-81F9-C0A87DE5B01B}" srcOrd="0" destOrd="0" parTransId="{3990FA99-8EF6-4865-AAAE-D05A5D54D742}" sibTransId="{A67EA2B5-251D-4A5A-BB82-3052E73534EF}"/>
    <dgm:cxn modelId="{E918C07D-07C0-5A4E-B150-1DE58665BA69}" type="presOf" srcId="{8E72ACD9-5A29-4BE5-83B2-6AFE393C8215}" destId="{2FA5E6DC-D309-47B7-AE23-4BED90622DC7}" srcOrd="0" destOrd="0" presId="urn:microsoft.com/office/officeart/2005/8/layout/hierarchy1"/>
    <dgm:cxn modelId="{CB00B500-D28E-F844-B2BC-A2A2B58DB249}" type="presOf" srcId="{8633B5B7-35DC-4F4C-BBD2-6E7F80249BA1}" destId="{BF663D74-2315-4D7C-AEED-13CCCE5352C8}" srcOrd="0" destOrd="0" presId="urn:microsoft.com/office/officeart/2005/8/layout/hierarchy1"/>
    <dgm:cxn modelId="{B3320736-F96D-8446-ABB4-ED85DD39DCEA}" type="presOf" srcId="{E1BB7839-0239-4998-81F9-C0A87DE5B01B}" destId="{90F5153A-1B86-4DC8-A85A-4C558485FD05}" srcOrd="0" destOrd="0" presId="urn:microsoft.com/office/officeart/2005/8/layout/hierarchy1"/>
    <dgm:cxn modelId="{978475B4-8693-AE41-B193-3B47D14B5134}" type="presOf" srcId="{B792946C-D3A9-442C-AA25-6C05D092A3F6}" destId="{A5CD3F2B-F9AE-4500-872C-C67822BC7282}" srcOrd="0" destOrd="0" presId="urn:microsoft.com/office/officeart/2005/8/layout/hierarchy1"/>
    <dgm:cxn modelId="{6E694348-6126-8E43-B013-9FD1F1502659}" type="presOf" srcId="{FD676C17-6C11-4F3E-8262-580FBEBCCB74}" destId="{D914B8DD-C1C2-4569-94F9-1FD59EC7582D}" srcOrd="0" destOrd="0" presId="urn:microsoft.com/office/officeart/2005/8/layout/hierarchy1"/>
    <dgm:cxn modelId="{D57745E2-5557-EB43-B18A-409FC177C017}" type="presOf" srcId="{77066962-D77E-44AF-AD00-532D530D19C1}" destId="{23BAD83C-6882-448B-A9F8-3EF56DA5A415}" srcOrd="0" destOrd="0" presId="urn:microsoft.com/office/officeart/2005/8/layout/hierarchy1"/>
    <dgm:cxn modelId="{3D3EAEE6-E96B-427D-BD33-6F9499D933D3}" srcId="{948DC164-6315-49DA-A76C-6D96CABF1A6A}" destId="{46143D73-9916-4787-8E16-3BFBDE20D306}" srcOrd="0" destOrd="0" parTransId="{D5381807-EBFE-499E-9841-D6600D9381F2}" sibTransId="{CA6D6190-3BAB-4A12-BD47-6122C0DB9B4B}"/>
    <dgm:cxn modelId="{C8A31A78-F3A9-4740-8E34-A68F689ACACD}" type="presOf" srcId="{72057F96-89B6-4B0E-9EC0-F0FCC72C1CE4}" destId="{E9427B7A-8C3C-4062-BC09-4205C4A8A9D5}" srcOrd="0" destOrd="0" presId="urn:microsoft.com/office/officeart/2005/8/layout/hierarchy1"/>
    <dgm:cxn modelId="{B948B99B-3ABE-CC4A-83AB-98A8E89330F2}" type="presOf" srcId="{46143D73-9916-4787-8E16-3BFBDE20D306}" destId="{2D33ED1B-6758-4CF7-9067-421F6C6AFAAB}" srcOrd="0" destOrd="0" presId="urn:microsoft.com/office/officeart/2005/8/layout/hierarchy1"/>
    <dgm:cxn modelId="{747ACD13-E239-42D4-A060-DF279B10C6BA}" srcId="{B792946C-D3A9-442C-AA25-6C05D092A3F6}" destId="{77066962-D77E-44AF-AD00-532D530D19C1}" srcOrd="0" destOrd="0" parTransId="{72057F96-89B6-4B0E-9EC0-F0FCC72C1CE4}" sibTransId="{892E5FD8-1A87-458D-B730-F091FBE82FFC}"/>
    <dgm:cxn modelId="{0CA34E78-193A-D648-A6D5-2291DACD6F50}" type="presOf" srcId="{948DC164-6315-49DA-A76C-6D96CABF1A6A}" destId="{D2A852CE-ADED-483C-B281-F8F5EB2A60A5}" srcOrd="0" destOrd="0" presId="urn:microsoft.com/office/officeart/2005/8/layout/hierarchy1"/>
    <dgm:cxn modelId="{5028B209-CE3A-4347-A20A-F2054A08BDFC}" type="presOf" srcId="{643B1883-7B74-4964-9A38-C1AC577087B5}" destId="{C2D10DEB-CAA6-4519-AE77-A13F753632CC}" srcOrd="0" destOrd="0" presId="urn:microsoft.com/office/officeart/2005/8/layout/hierarchy1"/>
    <dgm:cxn modelId="{54035CC7-5E3B-4630-A823-30706AF2D2FF}" srcId="{6B010BA0-8F4F-47A2-9DCD-96756F38EF7E}" destId="{FD676C17-6C11-4F3E-8262-580FBEBCCB74}" srcOrd="0" destOrd="0" parTransId="{E7AFCD2D-5167-483A-B873-BEA3A4619CD6}" sibTransId="{226BC8D3-9EFC-4995-BCEF-964FEBF0A4CA}"/>
    <dgm:cxn modelId="{E414D550-B28C-8A46-BC9A-F29CF2796D91}" type="presParOf" srcId="{D2A852CE-ADED-483C-B281-F8F5EB2A60A5}" destId="{3DBA910C-ABBC-4B4E-BDDF-1551EC25B227}" srcOrd="0" destOrd="0" presId="urn:microsoft.com/office/officeart/2005/8/layout/hierarchy1"/>
    <dgm:cxn modelId="{F810441B-0AD1-2D47-8E2C-FBF69F836CCA}" type="presParOf" srcId="{3DBA910C-ABBC-4B4E-BDDF-1551EC25B227}" destId="{843A6EA9-5946-4B0D-A1F2-9BE666306ACA}" srcOrd="0" destOrd="0" presId="urn:microsoft.com/office/officeart/2005/8/layout/hierarchy1"/>
    <dgm:cxn modelId="{9CAD4FC0-65A3-EB4C-97A0-68EA983FBC26}" type="presParOf" srcId="{843A6EA9-5946-4B0D-A1F2-9BE666306ACA}" destId="{B5B6D98C-E89F-4027-BDB1-565E02B9BCC8}" srcOrd="0" destOrd="0" presId="urn:microsoft.com/office/officeart/2005/8/layout/hierarchy1"/>
    <dgm:cxn modelId="{DF4E2E20-3F3B-414A-9FE4-C0AFEF810353}" type="presParOf" srcId="{843A6EA9-5946-4B0D-A1F2-9BE666306ACA}" destId="{2D33ED1B-6758-4CF7-9067-421F6C6AFAAB}" srcOrd="1" destOrd="0" presId="urn:microsoft.com/office/officeart/2005/8/layout/hierarchy1"/>
    <dgm:cxn modelId="{F75D18D3-5C4D-EE4C-9E8B-4FF52CC370EA}" type="presParOf" srcId="{3DBA910C-ABBC-4B4E-BDDF-1551EC25B227}" destId="{78BF6A66-B2F3-42D5-82E4-BDEE7DFB10A5}" srcOrd="1" destOrd="0" presId="urn:microsoft.com/office/officeart/2005/8/layout/hierarchy1"/>
    <dgm:cxn modelId="{8419ABFD-FD5B-3C45-AD97-3D427BD64847}" type="presParOf" srcId="{78BF6A66-B2F3-42D5-82E4-BDEE7DFB10A5}" destId="{4440BAD4-74CC-4514-8A47-7FBC2AA26C04}" srcOrd="0" destOrd="0" presId="urn:microsoft.com/office/officeart/2005/8/layout/hierarchy1"/>
    <dgm:cxn modelId="{09FDDD0C-5FCB-0343-AB15-09B4AD1D7440}" type="presParOf" srcId="{78BF6A66-B2F3-42D5-82E4-BDEE7DFB10A5}" destId="{FCFDB709-3136-403B-9BF3-28868DF19BDB}" srcOrd="1" destOrd="0" presId="urn:microsoft.com/office/officeart/2005/8/layout/hierarchy1"/>
    <dgm:cxn modelId="{F5C2C346-0537-6C4D-A875-BE594639E706}" type="presParOf" srcId="{FCFDB709-3136-403B-9BF3-28868DF19BDB}" destId="{6DB884FC-210A-4AF4-9B48-4398FC77C518}" srcOrd="0" destOrd="0" presId="urn:microsoft.com/office/officeart/2005/8/layout/hierarchy1"/>
    <dgm:cxn modelId="{2306CBA7-3213-8F40-950C-9176AE60F16E}" type="presParOf" srcId="{6DB884FC-210A-4AF4-9B48-4398FC77C518}" destId="{3973CAFB-6E39-4CCF-9623-7A24F7FE9FCA}" srcOrd="0" destOrd="0" presId="urn:microsoft.com/office/officeart/2005/8/layout/hierarchy1"/>
    <dgm:cxn modelId="{86EEAC22-E507-B04E-AD22-3F415CE5F967}" type="presParOf" srcId="{6DB884FC-210A-4AF4-9B48-4398FC77C518}" destId="{DA0E9DA8-1F47-4177-896F-FC1E261DBBBE}" srcOrd="1" destOrd="0" presId="urn:microsoft.com/office/officeart/2005/8/layout/hierarchy1"/>
    <dgm:cxn modelId="{FB93A901-A141-7841-98E6-0EDDA6765580}" type="presParOf" srcId="{FCFDB709-3136-403B-9BF3-28868DF19BDB}" destId="{058332EC-D6CA-42D9-8302-D2DD77039CDF}" srcOrd="1" destOrd="0" presId="urn:microsoft.com/office/officeart/2005/8/layout/hierarchy1"/>
    <dgm:cxn modelId="{EC0C5DCC-C63A-1443-8562-E1F96CDE8C70}" type="presParOf" srcId="{058332EC-D6CA-42D9-8302-D2DD77039CDF}" destId="{6D66B131-7D84-45B5-A53C-B214EDC0C57C}" srcOrd="0" destOrd="0" presId="urn:microsoft.com/office/officeart/2005/8/layout/hierarchy1"/>
    <dgm:cxn modelId="{0E50B051-B1B9-3B40-B546-14FD44C13DF4}" type="presParOf" srcId="{058332EC-D6CA-42D9-8302-D2DD77039CDF}" destId="{CDFF5988-8640-4E9C-8B64-7DFDFBD063B1}" srcOrd="1" destOrd="0" presId="urn:microsoft.com/office/officeart/2005/8/layout/hierarchy1"/>
    <dgm:cxn modelId="{EF356CDF-73AA-5942-9062-751C9EB33BCE}" type="presParOf" srcId="{CDFF5988-8640-4E9C-8B64-7DFDFBD063B1}" destId="{1F286F0D-7492-471F-BF32-01E2FBDAE26C}" srcOrd="0" destOrd="0" presId="urn:microsoft.com/office/officeart/2005/8/layout/hierarchy1"/>
    <dgm:cxn modelId="{61ACFD9D-3750-9A41-A071-D78F6F9A5308}" type="presParOf" srcId="{1F286F0D-7492-471F-BF32-01E2FBDAE26C}" destId="{6D2F455C-6EDE-417D-A6B3-3EF5BDDFD0DB}" srcOrd="0" destOrd="0" presId="urn:microsoft.com/office/officeart/2005/8/layout/hierarchy1"/>
    <dgm:cxn modelId="{879539CA-ABD0-8E4B-9690-50D660F7A047}" type="presParOf" srcId="{1F286F0D-7492-471F-BF32-01E2FBDAE26C}" destId="{CE1E2787-74CB-4ED0-BCB5-372FC9F5028E}" srcOrd="1" destOrd="0" presId="urn:microsoft.com/office/officeart/2005/8/layout/hierarchy1"/>
    <dgm:cxn modelId="{0E39EEEA-D27C-F940-B127-3588D348C4DF}" type="presParOf" srcId="{CDFF5988-8640-4E9C-8B64-7DFDFBD063B1}" destId="{49416F5A-6196-4289-ACDC-658D93151949}" srcOrd="1" destOrd="0" presId="urn:microsoft.com/office/officeart/2005/8/layout/hierarchy1"/>
    <dgm:cxn modelId="{D26FA3B4-B141-CE40-AF95-35C911973C07}" type="presParOf" srcId="{49416F5A-6196-4289-ACDC-658D93151949}" destId="{D8EADC2C-7BB3-46E3-B1D0-D5A78ACF50A0}" srcOrd="0" destOrd="0" presId="urn:microsoft.com/office/officeart/2005/8/layout/hierarchy1"/>
    <dgm:cxn modelId="{8EE5F8C3-8356-364B-A861-407218EB29BC}" type="presParOf" srcId="{49416F5A-6196-4289-ACDC-658D93151949}" destId="{41EC3056-5EA7-40BC-A6D3-966A21BB26C9}" srcOrd="1" destOrd="0" presId="urn:microsoft.com/office/officeart/2005/8/layout/hierarchy1"/>
    <dgm:cxn modelId="{CA5AB9DD-B342-E74D-BCC3-96E25C8D1278}" type="presParOf" srcId="{41EC3056-5EA7-40BC-A6D3-966A21BB26C9}" destId="{7F3A4394-9FE6-40FE-9280-4D2ABDF6ED03}" srcOrd="0" destOrd="0" presId="urn:microsoft.com/office/officeart/2005/8/layout/hierarchy1"/>
    <dgm:cxn modelId="{FC71DB23-CFD8-D44B-B54D-1B5A1C9FDBDC}" type="presParOf" srcId="{7F3A4394-9FE6-40FE-9280-4D2ABDF6ED03}" destId="{990762CB-5130-45E6-9330-304F5AA9A131}" srcOrd="0" destOrd="0" presId="urn:microsoft.com/office/officeart/2005/8/layout/hierarchy1"/>
    <dgm:cxn modelId="{45BDF9CA-5668-7942-BFBE-B349E692AE7E}" type="presParOf" srcId="{7F3A4394-9FE6-40FE-9280-4D2ABDF6ED03}" destId="{55B85CF8-DE63-4A43-A974-326AF6B99AF5}" srcOrd="1" destOrd="0" presId="urn:microsoft.com/office/officeart/2005/8/layout/hierarchy1"/>
    <dgm:cxn modelId="{87142FE9-78E7-224E-8F7C-A29CC303E248}" type="presParOf" srcId="{41EC3056-5EA7-40BC-A6D3-966A21BB26C9}" destId="{9CE5699B-4946-4AB1-A0DD-CF5F94519769}" srcOrd="1" destOrd="0" presId="urn:microsoft.com/office/officeart/2005/8/layout/hierarchy1"/>
    <dgm:cxn modelId="{DEB2DAD7-E0E4-CA47-B77F-03E6323CC9C9}" type="presParOf" srcId="{9CE5699B-4946-4AB1-A0DD-CF5F94519769}" destId="{7DAFD843-F6F6-4152-9AF4-1647FC076602}" srcOrd="0" destOrd="0" presId="urn:microsoft.com/office/officeart/2005/8/layout/hierarchy1"/>
    <dgm:cxn modelId="{2642AD69-4D82-8F4B-AACC-40DE2763E7CB}" type="presParOf" srcId="{9CE5699B-4946-4AB1-A0DD-CF5F94519769}" destId="{A07B7507-A97F-4AF9-A216-EE497252E7CF}" srcOrd="1" destOrd="0" presId="urn:microsoft.com/office/officeart/2005/8/layout/hierarchy1"/>
    <dgm:cxn modelId="{E569F594-874B-1546-98FF-B5119C1C5E04}" type="presParOf" srcId="{A07B7507-A97F-4AF9-A216-EE497252E7CF}" destId="{92ED796B-6046-49A0-8CF3-E5BED458E24F}" srcOrd="0" destOrd="0" presId="urn:microsoft.com/office/officeart/2005/8/layout/hierarchy1"/>
    <dgm:cxn modelId="{7FBA056B-C61E-D047-BE45-1E5024C253CF}" type="presParOf" srcId="{92ED796B-6046-49A0-8CF3-E5BED458E24F}" destId="{3A760AA3-0D41-40EC-99DB-7294C453D5B4}" srcOrd="0" destOrd="0" presId="urn:microsoft.com/office/officeart/2005/8/layout/hierarchy1"/>
    <dgm:cxn modelId="{3D22824E-05BB-4248-A8DC-59CD79F22A96}" type="presParOf" srcId="{92ED796B-6046-49A0-8CF3-E5BED458E24F}" destId="{D914B8DD-C1C2-4569-94F9-1FD59EC7582D}" srcOrd="1" destOrd="0" presId="urn:microsoft.com/office/officeart/2005/8/layout/hierarchy1"/>
    <dgm:cxn modelId="{91610FF5-E6D6-8C49-A3F8-51B47EDE13C8}" type="presParOf" srcId="{A07B7507-A97F-4AF9-A216-EE497252E7CF}" destId="{C5A37F49-217F-4F32-91C2-F5BA9945F3E2}" srcOrd="1" destOrd="0" presId="urn:microsoft.com/office/officeart/2005/8/layout/hierarchy1"/>
    <dgm:cxn modelId="{EFA5CCFA-5B68-BD4B-9739-5A1F7CF51EEC}" type="presParOf" srcId="{C5A37F49-217F-4F32-91C2-F5BA9945F3E2}" destId="{C2D10DEB-CAA6-4519-AE77-A13F753632CC}" srcOrd="0" destOrd="0" presId="urn:microsoft.com/office/officeart/2005/8/layout/hierarchy1"/>
    <dgm:cxn modelId="{F6077DE6-1A7D-AE43-8B2D-B6A28707704F}" type="presParOf" srcId="{C5A37F49-217F-4F32-91C2-F5BA9945F3E2}" destId="{3B7D547A-03AC-49ED-9780-6123597A3164}" srcOrd="1" destOrd="0" presId="urn:microsoft.com/office/officeart/2005/8/layout/hierarchy1"/>
    <dgm:cxn modelId="{9B7F6D17-66A1-FF4B-988E-44919F6088CD}" type="presParOf" srcId="{3B7D547A-03AC-49ED-9780-6123597A3164}" destId="{818EC8D7-871C-4E12-9981-607A1FCFF2D1}" srcOrd="0" destOrd="0" presId="urn:microsoft.com/office/officeart/2005/8/layout/hierarchy1"/>
    <dgm:cxn modelId="{BA6850CE-0390-1544-A681-28526C082523}" type="presParOf" srcId="{818EC8D7-871C-4E12-9981-607A1FCFF2D1}" destId="{D3D872E7-F5BE-4F89-BCF0-62CE981213C8}" srcOrd="0" destOrd="0" presId="urn:microsoft.com/office/officeart/2005/8/layout/hierarchy1"/>
    <dgm:cxn modelId="{808D76B3-1974-8D4A-8DB0-CEDEC7ACB391}" type="presParOf" srcId="{818EC8D7-871C-4E12-9981-607A1FCFF2D1}" destId="{2FA5E6DC-D309-47B7-AE23-4BED90622DC7}" srcOrd="1" destOrd="0" presId="urn:microsoft.com/office/officeart/2005/8/layout/hierarchy1"/>
    <dgm:cxn modelId="{383D31C6-84D3-A740-A546-B839A2107492}" type="presParOf" srcId="{3B7D547A-03AC-49ED-9780-6123597A3164}" destId="{3EA3E743-9D8A-4959-A1CD-821D4B15C985}" srcOrd="1" destOrd="0" presId="urn:microsoft.com/office/officeart/2005/8/layout/hierarchy1"/>
    <dgm:cxn modelId="{F102B5D3-9A22-2F49-B73E-3D83C325A22D}" type="presParOf" srcId="{058332EC-D6CA-42D9-8302-D2DD77039CDF}" destId="{4F8DA619-B795-49EB-8DED-32D5EFA87F49}" srcOrd="2" destOrd="0" presId="urn:microsoft.com/office/officeart/2005/8/layout/hierarchy1"/>
    <dgm:cxn modelId="{9341B459-1AC0-F143-9843-A9CBD1F7F240}" type="presParOf" srcId="{058332EC-D6CA-42D9-8302-D2DD77039CDF}" destId="{DE9B5404-0D24-42F4-A290-25D60DC3824E}" srcOrd="3" destOrd="0" presId="urn:microsoft.com/office/officeart/2005/8/layout/hierarchy1"/>
    <dgm:cxn modelId="{7532A260-8FF6-2F4A-AD7D-E327B269015B}" type="presParOf" srcId="{DE9B5404-0D24-42F4-A290-25D60DC3824E}" destId="{95BED857-F85A-4026-833D-B94471DDF05A}" srcOrd="0" destOrd="0" presId="urn:microsoft.com/office/officeart/2005/8/layout/hierarchy1"/>
    <dgm:cxn modelId="{72838F44-101F-3B43-BEF7-4A7E055E7662}" type="presParOf" srcId="{95BED857-F85A-4026-833D-B94471DDF05A}" destId="{0C183D07-4F3B-43E1-A40D-AF6B6B8645C8}" srcOrd="0" destOrd="0" presId="urn:microsoft.com/office/officeart/2005/8/layout/hierarchy1"/>
    <dgm:cxn modelId="{0DB29E9C-5EC2-7A4E-B92F-C1BEA75531A1}" type="presParOf" srcId="{95BED857-F85A-4026-833D-B94471DDF05A}" destId="{E3F0B8E9-974A-4636-AA2C-2C41340201A3}" srcOrd="1" destOrd="0" presId="urn:microsoft.com/office/officeart/2005/8/layout/hierarchy1"/>
    <dgm:cxn modelId="{8D09D879-E232-8B42-BFEF-577F88DDD668}" type="presParOf" srcId="{DE9B5404-0D24-42F4-A290-25D60DC3824E}" destId="{8224ADC4-FFFF-4798-876A-F4148BB77D59}" srcOrd="1" destOrd="0" presId="urn:microsoft.com/office/officeart/2005/8/layout/hierarchy1"/>
    <dgm:cxn modelId="{49D1D9BB-ADE1-7E45-B082-81F44F18481E}" type="presParOf" srcId="{8224ADC4-FFFF-4798-876A-F4148BB77D59}" destId="{20021774-F23E-4D7C-B133-FBD221983CCA}" srcOrd="0" destOrd="0" presId="urn:microsoft.com/office/officeart/2005/8/layout/hierarchy1"/>
    <dgm:cxn modelId="{35FD995D-ECC2-274C-931D-AB68EBBF2094}" type="presParOf" srcId="{8224ADC4-FFFF-4798-876A-F4148BB77D59}" destId="{CC8BA980-C87E-478C-B7B5-86326DD4A54F}" srcOrd="1" destOrd="0" presId="urn:microsoft.com/office/officeart/2005/8/layout/hierarchy1"/>
    <dgm:cxn modelId="{6DB3381F-A041-274D-B9EB-A67F973DE3DE}" type="presParOf" srcId="{CC8BA980-C87E-478C-B7B5-86326DD4A54F}" destId="{103CCA43-2106-4D1A-AE34-00DAAC314FB7}" srcOrd="0" destOrd="0" presId="urn:microsoft.com/office/officeart/2005/8/layout/hierarchy1"/>
    <dgm:cxn modelId="{4882EFCC-19B1-8645-81E4-625C95FCCA30}" type="presParOf" srcId="{103CCA43-2106-4D1A-AE34-00DAAC314FB7}" destId="{D3807CEF-084A-48A6-AE3D-FD6124CE86C5}" srcOrd="0" destOrd="0" presId="urn:microsoft.com/office/officeart/2005/8/layout/hierarchy1"/>
    <dgm:cxn modelId="{E8705803-86F0-6E4A-A2E7-466028358D2E}" type="presParOf" srcId="{103CCA43-2106-4D1A-AE34-00DAAC314FB7}" destId="{8CE7FE23-9B17-4BC0-B904-B65E738F2173}" srcOrd="1" destOrd="0" presId="urn:microsoft.com/office/officeart/2005/8/layout/hierarchy1"/>
    <dgm:cxn modelId="{562AC5F9-4237-324F-96EF-2579F64E0C32}" type="presParOf" srcId="{CC8BA980-C87E-478C-B7B5-86326DD4A54F}" destId="{8EED2DE8-59B8-4CD2-A59F-FD88CF6510E6}" srcOrd="1" destOrd="0" presId="urn:microsoft.com/office/officeart/2005/8/layout/hierarchy1"/>
    <dgm:cxn modelId="{54F06301-0320-BC4D-BDAB-2DA6BC438167}" type="presParOf" srcId="{8EED2DE8-59B8-4CD2-A59F-FD88CF6510E6}" destId="{DC0E37BE-C3F9-4400-B49C-5707C20DE64C}" srcOrd="0" destOrd="0" presId="urn:microsoft.com/office/officeart/2005/8/layout/hierarchy1"/>
    <dgm:cxn modelId="{4730D7BB-CE9C-874F-A1F4-71C49451479E}" type="presParOf" srcId="{8EED2DE8-59B8-4CD2-A59F-FD88CF6510E6}" destId="{8AB8ABAD-99C7-4915-B808-4B50ECADA8C6}" srcOrd="1" destOrd="0" presId="urn:microsoft.com/office/officeart/2005/8/layout/hierarchy1"/>
    <dgm:cxn modelId="{B00A302F-DA19-2B4C-A01F-C42196ABBF63}" type="presParOf" srcId="{8AB8ABAD-99C7-4915-B808-4B50ECADA8C6}" destId="{950E31C4-C532-492D-8CC4-C296BD59290C}" srcOrd="0" destOrd="0" presId="urn:microsoft.com/office/officeart/2005/8/layout/hierarchy1"/>
    <dgm:cxn modelId="{ABB5812D-D8E2-E044-9876-5E5640D0F107}" type="presParOf" srcId="{950E31C4-C532-492D-8CC4-C296BD59290C}" destId="{21F8D008-222F-4CAA-A116-4C1774BF44FB}" srcOrd="0" destOrd="0" presId="urn:microsoft.com/office/officeart/2005/8/layout/hierarchy1"/>
    <dgm:cxn modelId="{5A5F7652-D359-4542-8C0B-7084987CB482}" type="presParOf" srcId="{950E31C4-C532-492D-8CC4-C296BD59290C}" destId="{76190381-DBCD-476F-AFB8-3C9BBDB0ECD6}" srcOrd="1" destOrd="0" presId="urn:microsoft.com/office/officeart/2005/8/layout/hierarchy1"/>
    <dgm:cxn modelId="{AF869464-C0D3-834D-A5FB-F1C41617F1C7}" type="presParOf" srcId="{8AB8ABAD-99C7-4915-B808-4B50ECADA8C6}" destId="{4587AA59-0E40-4B0D-A29F-E8396371C72B}" srcOrd="1" destOrd="0" presId="urn:microsoft.com/office/officeart/2005/8/layout/hierarchy1"/>
    <dgm:cxn modelId="{36008F0B-204A-3D4E-BF20-3B2DCF82B4DC}" type="presParOf" srcId="{4587AA59-0E40-4B0D-A29F-E8396371C72B}" destId="{52F7EACA-5471-4630-A479-651A29CE1197}" srcOrd="0" destOrd="0" presId="urn:microsoft.com/office/officeart/2005/8/layout/hierarchy1"/>
    <dgm:cxn modelId="{FFC193A5-D531-B34B-933F-AC687B556559}" type="presParOf" srcId="{4587AA59-0E40-4B0D-A29F-E8396371C72B}" destId="{862F1528-F761-4EE5-AF96-6B1EC89D706D}" srcOrd="1" destOrd="0" presId="urn:microsoft.com/office/officeart/2005/8/layout/hierarchy1"/>
    <dgm:cxn modelId="{81F7BC59-DD8E-2C4E-9DAC-5EA0D01A7C01}" type="presParOf" srcId="{862F1528-F761-4EE5-AF96-6B1EC89D706D}" destId="{B631DEEC-F168-41C0-95BB-AA6A685369BD}" srcOrd="0" destOrd="0" presId="urn:microsoft.com/office/officeart/2005/8/layout/hierarchy1"/>
    <dgm:cxn modelId="{4FD55C1D-38A6-B34D-B795-111D72FDCD59}" type="presParOf" srcId="{B631DEEC-F168-41C0-95BB-AA6A685369BD}" destId="{4066DB9E-F14E-4FA2-A392-16805917488E}" srcOrd="0" destOrd="0" presId="urn:microsoft.com/office/officeart/2005/8/layout/hierarchy1"/>
    <dgm:cxn modelId="{99A3FC56-A34F-BD4C-9BE5-3A53CBAC4EB1}" type="presParOf" srcId="{B631DEEC-F168-41C0-95BB-AA6A685369BD}" destId="{BF663D74-2315-4D7C-AEED-13CCCE5352C8}" srcOrd="1" destOrd="0" presId="urn:microsoft.com/office/officeart/2005/8/layout/hierarchy1"/>
    <dgm:cxn modelId="{2D0E1288-7363-8F4D-8AB3-277E1609D397}" type="presParOf" srcId="{862F1528-F761-4EE5-AF96-6B1EC89D706D}" destId="{2F4BFA1A-DFAF-4FE7-8198-B35E43716DDD}" srcOrd="1" destOrd="0" presId="urn:microsoft.com/office/officeart/2005/8/layout/hierarchy1"/>
    <dgm:cxn modelId="{F6DC97FA-1E09-5F40-B975-20A5C35164F9}" type="presParOf" srcId="{78BF6A66-B2F3-42D5-82E4-BDEE7DFB10A5}" destId="{59F1DF54-D716-45C4-A54D-752C757C5146}" srcOrd="2" destOrd="0" presId="urn:microsoft.com/office/officeart/2005/8/layout/hierarchy1"/>
    <dgm:cxn modelId="{95F669BE-5D14-2343-833B-5096F49B52EB}" type="presParOf" srcId="{78BF6A66-B2F3-42D5-82E4-BDEE7DFB10A5}" destId="{4669033A-E987-439D-8E6E-68B8631FFB7A}" srcOrd="3" destOrd="0" presId="urn:microsoft.com/office/officeart/2005/8/layout/hierarchy1"/>
    <dgm:cxn modelId="{760F1501-0E19-724E-852C-133D3B8EAA2E}" type="presParOf" srcId="{4669033A-E987-439D-8E6E-68B8631FFB7A}" destId="{DF7A2898-30CA-4F7B-8150-52250AA5D4B6}" srcOrd="0" destOrd="0" presId="urn:microsoft.com/office/officeart/2005/8/layout/hierarchy1"/>
    <dgm:cxn modelId="{CF25AA45-31AD-AE42-8A10-92C4A85A4BC4}" type="presParOf" srcId="{DF7A2898-30CA-4F7B-8150-52250AA5D4B6}" destId="{C4659765-8174-48C1-8FD5-ADF1FAB90E8D}" srcOrd="0" destOrd="0" presId="urn:microsoft.com/office/officeart/2005/8/layout/hierarchy1"/>
    <dgm:cxn modelId="{2F6255A7-4DB6-E34B-B5BF-7D0F0C175C69}" type="presParOf" srcId="{DF7A2898-30CA-4F7B-8150-52250AA5D4B6}" destId="{A5CD3F2B-F9AE-4500-872C-C67822BC7282}" srcOrd="1" destOrd="0" presId="urn:microsoft.com/office/officeart/2005/8/layout/hierarchy1"/>
    <dgm:cxn modelId="{80150598-F59D-AE4C-807F-7C01F4C68D8A}" type="presParOf" srcId="{4669033A-E987-439D-8E6E-68B8631FFB7A}" destId="{EC5C8BB4-2106-4402-B47A-D9E166656648}" srcOrd="1" destOrd="0" presId="urn:microsoft.com/office/officeart/2005/8/layout/hierarchy1"/>
    <dgm:cxn modelId="{3379703F-DDE8-F648-9D1A-EE61C07C4709}" type="presParOf" srcId="{EC5C8BB4-2106-4402-B47A-D9E166656648}" destId="{E9427B7A-8C3C-4062-BC09-4205C4A8A9D5}" srcOrd="0" destOrd="0" presId="urn:microsoft.com/office/officeart/2005/8/layout/hierarchy1"/>
    <dgm:cxn modelId="{49191DA1-1869-4540-81FF-4DE5BFBEB3C6}" type="presParOf" srcId="{EC5C8BB4-2106-4402-B47A-D9E166656648}" destId="{D62460E5-85A0-4532-86BF-55DDAB894335}" srcOrd="1" destOrd="0" presId="urn:microsoft.com/office/officeart/2005/8/layout/hierarchy1"/>
    <dgm:cxn modelId="{F397F4DA-7E85-C245-8A04-93E08DCB7F6E}" type="presParOf" srcId="{D62460E5-85A0-4532-86BF-55DDAB894335}" destId="{31328E80-7884-4F1D-A079-9DCE8BE56067}" srcOrd="0" destOrd="0" presId="urn:microsoft.com/office/officeart/2005/8/layout/hierarchy1"/>
    <dgm:cxn modelId="{07FBAE50-DF5F-9443-898B-6245B68C18FC}" type="presParOf" srcId="{31328E80-7884-4F1D-A079-9DCE8BE56067}" destId="{E3C0BEED-84BF-4F4E-9DE6-060F2DAAA084}" srcOrd="0" destOrd="0" presId="urn:microsoft.com/office/officeart/2005/8/layout/hierarchy1"/>
    <dgm:cxn modelId="{120F3CF0-C54E-7B48-910F-73E5B7AABE4A}" type="presParOf" srcId="{31328E80-7884-4F1D-A079-9DCE8BE56067}" destId="{23BAD83C-6882-448B-A9F8-3EF56DA5A415}" srcOrd="1" destOrd="0" presId="urn:microsoft.com/office/officeart/2005/8/layout/hierarchy1"/>
    <dgm:cxn modelId="{E7B43D32-D9CE-394B-8CD2-43C93189329A}" type="presParOf" srcId="{D62460E5-85A0-4532-86BF-55DDAB894335}" destId="{FCFE5A15-8131-4B75-82FF-565A74CD0681}" srcOrd="1" destOrd="0" presId="urn:microsoft.com/office/officeart/2005/8/layout/hierarchy1"/>
    <dgm:cxn modelId="{8EA5096B-D344-3347-9692-5781FD278B2B}" type="presParOf" srcId="{FCFE5A15-8131-4B75-82FF-565A74CD0681}" destId="{955106A5-1FBE-4F66-A5AC-BD48D5E62ED8}" srcOrd="0" destOrd="0" presId="urn:microsoft.com/office/officeart/2005/8/layout/hierarchy1"/>
    <dgm:cxn modelId="{095F3210-4820-6A49-9F8F-BE8647B6967B}" type="presParOf" srcId="{FCFE5A15-8131-4B75-82FF-565A74CD0681}" destId="{BD545DA9-25DF-4321-BFD0-108445DB4115}" srcOrd="1" destOrd="0" presId="urn:microsoft.com/office/officeart/2005/8/layout/hierarchy1"/>
    <dgm:cxn modelId="{63AF2356-E3C6-AC41-9C20-9E0AE9DDB88C}" type="presParOf" srcId="{BD545DA9-25DF-4321-BFD0-108445DB4115}" destId="{C1E70402-04A6-4B1B-886F-E646E5A4BA34}" srcOrd="0" destOrd="0" presId="urn:microsoft.com/office/officeart/2005/8/layout/hierarchy1"/>
    <dgm:cxn modelId="{97259521-300C-BC4C-AE2D-F044167A92F6}" type="presParOf" srcId="{C1E70402-04A6-4B1B-886F-E646E5A4BA34}" destId="{1978A422-858F-44C2-A5B3-6259C98BD8AF}" srcOrd="0" destOrd="0" presId="urn:microsoft.com/office/officeart/2005/8/layout/hierarchy1"/>
    <dgm:cxn modelId="{1782E436-11CE-CD4B-8507-1E8ED60290CD}" type="presParOf" srcId="{C1E70402-04A6-4B1B-886F-E646E5A4BA34}" destId="{90F5153A-1B86-4DC8-A85A-4C558485FD05}" srcOrd="1" destOrd="0" presId="urn:microsoft.com/office/officeart/2005/8/layout/hierarchy1"/>
    <dgm:cxn modelId="{045694D9-9ECA-6E47-8CF2-BC83280E0708}" type="presParOf" srcId="{BD545DA9-25DF-4321-BFD0-108445DB4115}" destId="{A8D94F1F-994A-4E20-AE90-6B4DC16CAFA4}" srcOrd="1" destOrd="0" presId="urn:microsoft.com/office/officeart/2005/8/layout/hierarchy1"/>
    <dgm:cxn modelId="{6055EB14-7F66-0E4D-B928-301BDE0F5CB4}" type="presParOf" srcId="{A8D94F1F-994A-4E20-AE90-6B4DC16CAFA4}" destId="{EEAD3FC0-64FC-4549-8343-951541ADEAEB}" srcOrd="0" destOrd="0" presId="urn:microsoft.com/office/officeart/2005/8/layout/hierarchy1"/>
    <dgm:cxn modelId="{55C29D0E-4D27-294E-AEC8-11EBEDDF3ACC}" type="presParOf" srcId="{A8D94F1F-994A-4E20-AE90-6B4DC16CAFA4}" destId="{1F01B106-7948-43B0-B9AB-4D2800448B28}" srcOrd="1" destOrd="0" presId="urn:microsoft.com/office/officeart/2005/8/layout/hierarchy1"/>
    <dgm:cxn modelId="{2DFB4399-481C-A446-AC6F-CD6B408DE5D6}" type="presParOf" srcId="{1F01B106-7948-43B0-B9AB-4D2800448B28}" destId="{279A56DC-F284-451A-A026-76125B896989}" srcOrd="0" destOrd="0" presId="urn:microsoft.com/office/officeart/2005/8/layout/hierarchy1"/>
    <dgm:cxn modelId="{98959192-67C0-3548-8306-1A6D253240F7}" type="presParOf" srcId="{279A56DC-F284-451A-A026-76125B896989}" destId="{39B91192-FC28-43C2-AC41-7F018600EF0E}" srcOrd="0" destOrd="0" presId="urn:microsoft.com/office/officeart/2005/8/layout/hierarchy1"/>
    <dgm:cxn modelId="{57ACB823-3A97-CE48-8AD6-58DD125A731F}" type="presParOf" srcId="{279A56DC-F284-451A-A026-76125B896989}" destId="{7A21C45F-ECE5-466B-B549-4CA84C14FB86}" srcOrd="1" destOrd="0" presId="urn:microsoft.com/office/officeart/2005/8/layout/hierarchy1"/>
    <dgm:cxn modelId="{72E55F97-6B83-1B46-A5E9-78CC87DA669B}" type="presParOf" srcId="{1F01B106-7948-43B0-B9AB-4D2800448B28}" destId="{8187DFB6-B7AE-4E0A-92AD-6F28D7E76B79}" srcOrd="1" destOrd="0" presId="urn:microsoft.com/office/officeart/2005/8/layout/hierarchy1"/>
    <dgm:cxn modelId="{F07251A2-D256-AC4A-995B-19CC2AC3AA7D}" type="presParOf" srcId="{8187DFB6-B7AE-4E0A-92AD-6F28D7E76B79}" destId="{901C5822-4222-40ED-BEEF-8B794ACF58FE}" srcOrd="0" destOrd="0" presId="urn:microsoft.com/office/officeart/2005/8/layout/hierarchy1"/>
    <dgm:cxn modelId="{D93EF355-E0A6-0441-A73E-A629FCDEAD20}" type="presParOf" srcId="{8187DFB6-B7AE-4E0A-92AD-6F28D7E76B79}" destId="{6DE9E2D9-709B-4783-BB98-EEB34A66FDA7}" srcOrd="1" destOrd="0" presId="urn:microsoft.com/office/officeart/2005/8/layout/hierarchy1"/>
    <dgm:cxn modelId="{2C91EF8C-D5E3-5D4C-9A8E-2EA9FA762EA7}" type="presParOf" srcId="{6DE9E2D9-709B-4783-BB98-EEB34A66FDA7}" destId="{56E13E09-FB25-40CC-9313-835206809F4F}" srcOrd="0" destOrd="0" presId="urn:microsoft.com/office/officeart/2005/8/layout/hierarchy1"/>
    <dgm:cxn modelId="{3FD4E067-F51B-4343-BA10-81D71E6D3835}" type="presParOf" srcId="{56E13E09-FB25-40CC-9313-835206809F4F}" destId="{96EBBDED-8900-4DE3-9491-88AA54E7CE5E}" srcOrd="0" destOrd="0" presId="urn:microsoft.com/office/officeart/2005/8/layout/hierarchy1"/>
    <dgm:cxn modelId="{2F126D6D-728C-CE49-9BF6-52F73D411C99}" type="presParOf" srcId="{56E13E09-FB25-40CC-9313-835206809F4F}" destId="{D442CF3F-85BE-4CDD-86F1-E817C91438F3}" srcOrd="1" destOrd="0" presId="urn:microsoft.com/office/officeart/2005/8/layout/hierarchy1"/>
    <dgm:cxn modelId="{EEE31B28-EFD0-9644-8E2D-F89E5287F358}" type="presParOf" srcId="{6DE9E2D9-709B-4783-BB98-EEB34A66FDA7}" destId="{0666B0B5-723D-4A7E-A80A-1151269A7CBD}" srcOrd="1" destOrd="0" presId="urn:microsoft.com/office/officeart/2005/8/layout/hierarchy1"/>
    <dgm:cxn modelId="{58A2FFFC-9A3E-0B43-A123-15E77C3D3195}" type="presParOf" srcId="{EC5C8BB4-2106-4402-B47A-D9E166656648}" destId="{8A2BCB85-E755-4BA6-942E-D3EEBE7ABEAF}" srcOrd="2" destOrd="0" presId="urn:microsoft.com/office/officeart/2005/8/layout/hierarchy1"/>
    <dgm:cxn modelId="{4B587876-589B-FD41-8E01-C4C08CF6EE75}" type="presParOf" srcId="{EC5C8BB4-2106-4402-B47A-D9E166656648}" destId="{A06D86B6-8A12-4967-AC0F-F9644321C9E5}" srcOrd="3" destOrd="0" presId="urn:microsoft.com/office/officeart/2005/8/layout/hierarchy1"/>
    <dgm:cxn modelId="{6899041F-3A25-594B-8C94-D19EC92286E1}" type="presParOf" srcId="{A06D86B6-8A12-4967-AC0F-F9644321C9E5}" destId="{182E701E-B7BD-4A4B-95B1-B7F3756DD450}" srcOrd="0" destOrd="0" presId="urn:microsoft.com/office/officeart/2005/8/layout/hierarchy1"/>
    <dgm:cxn modelId="{D56ADDE0-1DB9-1C48-8BE1-34E080DAA4A5}" type="presParOf" srcId="{182E701E-B7BD-4A4B-95B1-B7F3756DD450}" destId="{B32AEE4F-BE0E-4A18-B6FD-3CD91F553C4A}" srcOrd="0" destOrd="0" presId="urn:microsoft.com/office/officeart/2005/8/layout/hierarchy1"/>
    <dgm:cxn modelId="{22D0C90A-3887-1842-85A2-E0DB5DB33F57}" type="presParOf" srcId="{182E701E-B7BD-4A4B-95B1-B7F3756DD450}" destId="{3AC908D0-3668-4FB8-BD19-BE1B7D0AAF31}" srcOrd="1" destOrd="0" presId="urn:microsoft.com/office/officeart/2005/8/layout/hierarchy1"/>
    <dgm:cxn modelId="{542AE70C-B6BE-CD4F-A7EC-10159064E5E3}" type="presParOf" srcId="{A06D86B6-8A12-4967-AC0F-F9644321C9E5}" destId="{69DD56EB-B6FB-4B09-9A93-CDFE47AEC1A6}" srcOrd="1" destOrd="0" presId="urn:microsoft.com/office/officeart/2005/8/layout/hierarchy1"/>
    <dgm:cxn modelId="{471A109F-EA87-1B4C-B223-A008BE2321DD}" type="presParOf" srcId="{69DD56EB-B6FB-4B09-9A93-CDFE47AEC1A6}" destId="{C9DB809B-5B7C-4FE9-B34E-13E6D2D0D4DB}" srcOrd="0" destOrd="0" presId="urn:microsoft.com/office/officeart/2005/8/layout/hierarchy1"/>
    <dgm:cxn modelId="{D45B2C12-03C9-5B4D-94EE-5DDC2EA6E274}" type="presParOf" srcId="{69DD56EB-B6FB-4B09-9A93-CDFE47AEC1A6}" destId="{71E368EA-9332-4193-AE8D-B44A3F410739}" srcOrd="1" destOrd="0" presId="urn:microsoft.com/office/officeart/2005/8/layout/hierarchy1"/>
    <dgm:cxn modelId="{2D58EAF6-3686-9645-894D-CB886DE2FCB8}" type="presParOf" srcId="{71E368EA-9332-4193-AE8D-B44A3F410739}" destId="{24A17049-85A7-4B0B-9AB1-595272DF3DB2}" srcOrd="0" destOrd="0" presId="urn:microsoft.com/office/officeart/2005/8/layout/hierarchy1"/>
    <dgm:cxn modelId="{C316199E-AA21-AB47-9201-90E3BDF8A215}" type="presParOf" srcId="{24A17049-85A7-4B0B-9AB1-595272DF3DB2}" destId="{21522A11-0FE6-4909-8376-0CE44952D7F9}" srcOrd="0" destOrd="0" presId="urn:microsoft.com/office/officeart/2005/8/layout/hierarchy1"/>
    <dgm:cxn modelId="{2F0E4EF3-7F6C-9545-BDAB-ED8C563BD703}" type="presParOf" srcId="{24A17049-85A7-4B0B-9AB1-595272DF3DB2}" destId="{1C9300A5-F414-48DB-B353-5E80D8BCB988}" srcOrd="1" destOrd="0" presId="urn:microsoft.com/office/officeart/2005/8/layout/hierarchy1"/>
    <dgm:cxn modelId="{1909E30B-487C-3248-971B-ABD154E6416F}" type="presParOf" srcId="{71E368EA-9332-4193-AE8D-B44A3F410739}" destId="{CAD28BD8-2EAD-486E-A52F-E85A28E46A35}" srcOrd="1" destOrd="0" presId="urn:microsoft.com/office/officeart/2005/8/layout/hierarchy1"/>
    <dgm:cxn modelId="{AF3A2B5F-4A36-B741-A7DE-315682EF9069}" type="presParOf" srcId="{CAD28BD8-2EAD-486E-A52F-E85A28E46A35}" destId="{90788616-C524-4668-A6FB-75DAE6A26C77}" srcOrd="0" destOrd="0" presId="urn:microsoft.com/office/officeart/2005/8/layout/hierarchy1"/>
    <dgm:cxn modelId="{E63F8EE8-A1C5-4E40-A9B3-44AB41250D6C}" type="presParOf" srcId="{CAD28BD8-2EAD-486E-A52F-E85A28E46A35}" destId="{D99989E7-91FD-4179-BCF6-25E20BEB107A}" srcOrd="1" destOrd="0" presId="urn:microsoft.com/office/officeart/2005/8/layout/hierarchy1"/>
    <dgm:cxn modelId="{D9745159-B704-8C4A-B8EF-CB7DCD80B2D8}" type="presParOf" srcId="{D99989E7-91FD-4179-BCF6-25E20BEB107A}" destId="{8B495B46-099A-4C2C-BC6C-244400377CFA}" srcOrd="0" destOrd="0" presId="urn:microsoft.com/office/officeart/2005/8/layout/hierarchy1"/>
    <dgm:cxn modelId="{981C70F5-95C8-294F-B6C3-4FF798CCC5B7}" type="presParOf" srcId="{8B495B46-099A-4C2C-BC6C-244400377CFA}" destId="{D70C4E6D-65DE-49A6-8B04-BD5A396984CA}" srcOrd="0" destOrd="0" presId="urn:microsoft.com/office/officeart/2005/8/layout/hierarchy1"/>
    <dgm:cxn modelId="{754A3066-5F74-9F4F-8454-5A710CB91169}" type="presParOf" srcId="{8B495B46-099A-4C2C-BC6C-244400377CFA}" destId="{A4D74488-931F-47B9-BEA0-2545DE998D3B}" srcOrd="1" destOrd="0" presId="urn:microsoft.com/office/officeart/2005/8/layout/hierarchy1"/>
    <dgm:cxn modelId="{CEF42773-6649-EB4E-A15D-BAC584FCFBF1}" type="presParOf" srcId="{D99989E7-91FD-4179-BCF6-25E20BEB107A}" destId="{AF7EBF6F-BDE2-41A2-BAED-10351DDECFDF}" srcOrd="1" destOrd="0" presId="urn:microsoft.com/office/officeart/2005/8/layout/hierarchy1"/>
    <dgm:cxn modelId="{838822CE-E3B1-204C-A5D3-6F60073D899D}" type="presParOf" srcId="{AF7EBF6F-BDE2-41A2-BAED-10351DDECFDF}" destId="{99A43B5A-60F9-4235-8688-7C7FA2EE6089}" srcOrd="0" destOrd="0" presId="urn:microsoft.com/office/officeart/2005/8/layout/hierarchy1"/>
    <dgm:cxn modelId="{C902A4C7-466B-2144-ADDC-E69ECD109E27}" type="presParOf" srcId="{AF7EBF6F-BDE2-41A2-BAED-10351DDECFDF}" destId="{BB355078-966C-4A68-954E-9AFC1DE91A5C}" srcOrd="1" destOrd="0" presId="urn:microsoft.com/office/officeart/2005/8/layout/hierarchy1"/>
    <dgm:cxn modelId="{82BF1B68-C1F8-7A47-86EE-7E6BCD9AB1F0}" type="presParOf" srcId="{BB355078-966C-4A68-954E-9AFC1DE91A5C}" destId="{B7A3440B-6E3D-48B1-B244-8CB6EC7B71B6}" srcOrd="0" destOrd="0" presId="urn:microsoft.com/office/officeart/2005/8/layout/hierarchy1"/>
    <dgm:cxn modelId="{612062DA-486E-3343-85A1-4DF08EEA3E20}" type="presParOf" srcId="{B7A3440B-6E3D-48B1-B244-8CB6EC7B71B6}" destId="{906A4840-4177-4F24-A28A-FDA96826A626}" srcOrd="0" destOrd="0" presId="urn:microsoft.com/office/officeart/2005/8/layout/hierarchy1"/>
    <dgm:cxn modelId="{76200B98-A745-EC4A-841B-F8FDFC734F18}" type="presParOf" srcId="{B7A3440B-6E3D-48B1-B244-8CB6EC7B71B6}" destId="{43215553-90E8-43A3-B929-2748A4BDD6E4}" srcOrd="1" destOrd="0" presId="urn:microsoft.com/office/officeart/2005/8/layout/hierarchy1"/>
    <dgm:cxn modelId="{6FF7B234-78C9-994B-91C1-12AAF2B3E353}" type="presParOf" srcId="{BB355078-966C-4A68-954E-9AFC1DE91A5C}" destId="{382D32CB-9C69-4D24-B180-305F29B74CD5}"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674195-4A14-42D6-9686-7E2686672AFF}" type="doc">
      <dgm:prSet loTypeId="urn:microsoft.com/office/officeart/2005/8/layout/cycle7" loCatId="cycle" qsTypeId="urn:microsoft.com/office/officeart/2005/8/quickstyle/simple1" qsCatId="simple" csTypeId="urn:microsoft.com/office/officeart/2005/8/colors/colorful5" csCatId="colorful" phldr="1"/>
      <dgm:spPr/>
      <dgm:t>
        <a:bodyPr/>
        <a:lstStyle/>
        <a:p>
          <a:endParaRPr lang="ru-RU"/>
        </a:p>
      </dgm:t>
    </dgm:pt>
    <dgm:pt modelId="{A9611B0A-0510-4F87-9F10-B994AD9D4CEA}">
      <dgm:prSet/>
      <dgm:spPr/>
      <dgm:t>
        <a:bodyPr/>
        <a:lstStyle/>
        <a:p>
          <a:r>
            <a:rPr lang="ru-RU"/>
            <a:t>Открытое поведение</a:t>
          </a:r>
        </a:p>
      </dgm:t>
    </dgm:pt>
    <dgm:pt modelId="{14A8C726-9B33-4402-A000-9A42567FBB4A}" type="parTrans" cxnId="{C8DCFCB7-5336-475F-A977-524492CD19C9}">
      <dgm:prSet/>
      <dgm:spPr/>
      <dgm:t>
        <a:bodyPr/>
        <a:lstStyle/>
        <a:p>
          <a:endParaRPr lang="ru-RU"/>
        </a:p>
      </dgm:t>
    </dgm:pt>
    <dgm:pt modelId="{F98C77D6-F5ED-4876-844D-AEEF5B0AD641}" type="sibTrans" cxnId="{C8DCFCB7-5336-475F-A977-524492CD19C9}">
      <dgm:prSet/>
      <dgm:spPr/>
      <dgm:t>
        <a:bodyPr/>
        <a:lstStyle/>
        <a:p>
          <a:endParaRPr lang="ru-RU"/>
        </a:p>
      </dgm:t>
    </dgm:pt>
    <dgm:pt modelId="{4DCC7087-D94A-4B3C-8EC7-555909ACBF65}">
      <dgm:prSet/>
      <dgm:spPr/>
      <dgm:t>
        <a:bodyPr/>
        <a:lstStyle/>
        <a:p>
          <a:r>
            <a:rPr lang="ru-RU"/>
            <a:t>Влияние окружения (поощрения, наказания)</a:t>
          </a:r>
        </a:p>
      </dgm:t>
    </dgm:pt>
    <dgm:pt modelId="{3D88ED53-30FD-4E54-8841-97C036FDA5EC}" type="parTrans" cxnId="{B306596B-0BFC-4C8E-925A-31A9951529F6}">
      <dgm:prSet/>
      <dgm:spPr/>
      <dgm:t>
        <a:bodyPr/>
        <a:lstStyle/>
        <a:p>
          <a:endParaRPr lang="ru-RU"/>
        </a:p>
      </dgm:t>
    </dgm:pt>
    <dgm:pt modelId="{B9C182B7-ED6E-4F89-8205-ED9A4C7607EC}" type="sibTrans" cxnId="{B306596B-0BFC-4C8E-925A-31A9951529F6}">
      <dgm:prSet/>
      <dgm:spPr/>
      <dgm:t>
        <a:bodyPr/>
        <a:lstStyle/>
        <a:p>
          <a:endParaRPr lang="ru-RU"/>
        </a:p>
      </dgm:t>
    </dgm:pt>
    <dgm:pt modelId="{6F479607-913A-4C4B-820B-D8B177E49D30}">
      <dgm:prSet/>
      <dgm:spPr/>
      <dgm:t>
        <a:bodyPr/>
        <a:lstStyle/>
        <a:p>
          <a:r>
            <a:rPr lang="ru-RU"/>
            <a:t>Личностные факторы (вера, ожидание, самовосприятие)</a:t>
          </a:r>
        </a:p>
      </dgm:t>
    </dgm:pt>
    <dgm:pt modelId="{F0AE4FBC-289F-41A7-90FC-A1834C23E235}" type="parTrans" cxnId="{A4DF92B5-2D8A-48B6-92E2-9D30D2546F57}">
      <dgm:prSet/>
      <dgm:spPr/>
      <dgm:t>
        <a:bodyPr/>
        <a:lstStyle/>
        <a:p>
          <a:endParaRPr lang="ru-RU"/>
        </a:p>
      </dgm:t>
    </dgm:pt>
    <dgm:pt modelId="{26693790-636F-4610-80B3-9AE34752FE37}" type="sibTrans" cxnId="{A4DF92B5-2D8A-48B6-92E2-9D30D2546F57}">
      <dgm:prSet/>
      <dgm:spPr/>
      <dgm:t>
        <a:bodyPr/>
        <a:lstStyle/>
        <a:p>
          <a:endParaRPr lang="ru-RU"/>
        </a:p>
      </dgm:t>
    </dgm:pt>
    <dgm:pt modelId="{554485A0-A4B2-477A-A012-1A48B5A1BC4D}" type="pres">
      <dgm:prSet presAssocID="{70674195-4A14-42D6-9686-7E2686672AFF}" presName="Name0" presStyleCnt="0">
        <dgm:presLayoutVars>
          <dgm:dir/>
          <dgm:resizeHandles val="exact"/>
        </dgm:presLayoutVars>
      </dgm:prSet>
      <dgm:spPr/>
      <dgm:t>
        <a:bodyPr/>
        <a:lstStyle/>
        <a:p>
          <a:endParaRPr lang="ru-RU"/>
        </a:p>
      </dgm:t>
    </dgm:pt>
    <dgm:pt modelId="{2F79A68D-3B16-4CE5-B36A-C76539989D5F}" type="pres">
      <dgm:prSet presAssocID="{A9611B0A-0510-4F87-9F10-B994AD9D4CEA}" presName="node" presStyleLbl="node1" presStyleIdx="0" presStyleCnt="3" custRadScaleRad="127454" custRadScaleInc="-74821">
        <dgm:presLayoutVars>
          <dgm:bulletEnabled val="1"/>
        </dgm:presLayoutVars>
      </dgm:prSet>
      <dgm:spPr/>
      <dgm:t>
        <a:bodyPr/>
        <a:lstStyle/>
        <a:p>
          <a:endParaRPr lang="ru-RU"/>
        </a:p>
      </dgm:t>
    </dgm:pt>
    <dgm:pt modelId="{2A278F13-4E16-4592-9034-B59EAED314F8}" type="pres">
      <dgm:prSet presAssocID="{F98C77D6-F5ED-4876-844D-AEEF5B0AD641}" presName="sibTrans" presStyleLbl="sibTrans2D1" presStyleIdx="0" presStyleCnt="3"/>
      <dgm:spPr/>
      <dgm:t>
        <a:bodyPr/>
        <a:lstStyle/>
        <a:p>
          <a:endParaRPr lang="ru-RU"/>
        </a:p>
      </dgm:t>
    </dgm:pt>
    <dgm:pt modelId="{FC3E8E9C-9170-44BD-9D4A-8479DDF33F1F}" type="pres">
      <dgm:prSet presAssocID="{F98C77D6-F5ED-4876-844D-AEEF5B0AD641}" presName="connectorText" presStyleLbl="sibTrans2D1" presStyleIdx="0" presStyleCnt="3"/>
      <dgm:spPr/>
      <dgm:t>
        <a:bodyPr/>
        <a:lstStyle/>
        <a:p>
          <a:endParaRPr lang="ru-RU"/>
        </a:p>
      </dgm:t>
    </dgm:pt>
    <dgm:pt modelId="{E623FF7E-1EB2-4E6C-A933-C9425E410641}" type="pres">
      <dgm:prSet presAssocID="{4DCC7087-D94A-4B3C-8EC7-555909ACBF65}" presName="node" presStyleLbl="node1" presStyleIdx="1" presStyleCnt="3" custRadScaleRad="125235" custRadScaleInc="-127764">
        <dgm:presLayoutVars>
          <dgm:bulletEnabled val="1"/>
        </dgm:presLayoutVars>
      </dgm:prSet>
      <dgm:spPr/>
      <dgm:t>
        <a:bodyPr/>
        <a:lstStyle/>
        <a:p>
          <a:endParaRPr lang="ru-RU"/>
        </a:p>
      </dgm:t>
    </dgm:pt>
    <dgm:pt modelId="{81CBD2B4-22E1-42DE-9F41-E1E93FB76C84}" type="pres">
      <dgm:prSet presAssocID="{B9C182B7-ED6E-4F89-8205-ED9A4C7607EC}" presName="sibTrans" presStyleLbl="sibTrans2D1" presStyleIdx="1" presStyleCnt="3"/>
      <dgm:spPr/>
      <dgm:t>
        <a:bodyPr/>
        <a:lstStyle/>
        <a:p>
          <a:endParaRPr lang="ru-RU"/>
        </a:p>
      </dgm:t>
    </dgm:pt>
    <dgm:pt modelId="{F63B6EB2-AB08-498B-AC4F-AB9A50921C41}" type="pres">
      <dgm:prSet presAssocID="{B9C182B7-ED6E-4F89-8205-ED9A4C7607EC}" presName="connectorText" presStyleLbl="sibTrans2D1" presStyleIdx="1" presStyleCnt="3"/>
      <dgm:spPr/>
      <dgm:t>
        <a:bodyPr/>
        <a:lstStyle/>
        <a:p>
          <a:endParaRPr lang="ru-RU"/>
        </a:p>
      </dgm:t>
    </dgm:pt>
    <dgm:pt modelId="{B342EB34-DE5E-4E22-AE68-5202D010D030}" type="pres">
      <dgm:prSet presAssocID="{6F479607-913A-4C4B-820B-D8B177E49D30}" presName="node" presStyleLbl="node1" presStyleIdx="2" presStyleCnt="3" custRadScaleRad="35771" custRadScaleInc="-102038">
        <dgm:presLayoutVars>
          <dgm:bulletEnabled val="1"/>
        </dgm:presLayoutVars>
      </dgm:prSet>
      <dgm:spPr/>
      <dgm:t>
        <a:bodyPr/>
        <a:lstStyle/>
        <a:p>
          <a:endParaRPr lang="ru-RU"/>
        </a:p>
      </dgm:t>
    </dgm:pt>
    <dgm:pt modelId="{ECA160EF-8A08-414C-BC3D-D6729D7950C2}" type="pres">
      <dgm:prSet presAssocID="{26693790-636F-4610-80B3-9AE34752FE37}" presName="sibTrans" presStyleLbl="sibTrans2D1" presStyleIdx="2" presStyleCnt="3"/>
      <dgm:spPr/>
      <dgm:t>
        <a:bodyPr/>
        <a:lstStyle/>
        <a:p>
          <a:endParaRPr lang="ru-RU"/>
        </a:p>
      </dgm:t>
    </dgm:pt>
    <dgm:pt modelId="{8ED733DB-0439-40E4-B46A-9DCA8C34738E}" type="pres">
      <dgm:prSet presAssocID="{26693790-636F-4610-80B3-9AE34752FE37}" presName="connectorText" presStyleLbl="sibTrans2D1" presStyleIdx="2" presStyleCnt="3"/>
      <dgm:spPr/>
      <dgm:t>
        <a:bodyPr/>
        <a:lstStyle/>
        <a:p>
          <a:endParaRPr lang="ru-RU"/>
        </a:p>
      </dgm:t>
    </dgm:pt>
  </dgm:ptLst>
  <dgm:cxnLst>
    <dgm:cxn modelId="{549C912E-3833-474A-B2AB-A8EED280C777}" type="presOf" srcId="{F98C77D6-F5ED-4876-844D-AEEF5B0AD641}" destId="{2A278F13-4E16-4592-9034-B59EAED314F8}" srcOrd="0" destOrd="0" presId="urn:microsoft.com/office/officeart/2005/8/layout/cycle7"/>
    <dgm:cxn modelId="{9B1FAC3C-C5A0-A742-832B-370ADBCFBB8C}" type="presOf" srcId="{B9C182B7-ED6E-4F89-8205-ED9A4C7607EC}" destId="{81CBD2B4-22E1-42DE-9F41-E1E93FB76C84}" srcOrd="0" destOrd="0" presId="urn:microsoft.com/office/officeart/2005/8/layout/cycle7"/>
    <dgm:cxn modelId="{0C3D1AFC-6186-0C4F-898E-0EA00715015F}" type="presOf" srcId="{26693790-636F-4610-80B3-9AE34752FE37}" destId="{ECA160EF-8A08-414C-BC3D-D6729D7950C2}" srcOrd="0" destOrd="0" presId="urn:microsoft.com/office/officeart/2005/8/layout/cycle7"/>
    <dgm:cxn modelId="{1EA6BB16-251F-C341-B382-79F2FE2422C6}" type="presOf" srcId="{F98C77D6-F5ED-4876-844D-AEEF5B0AD641}" destId="{FC3E8E9C-9170-44BD-9D4A-8479DDF33F1F}" srcOrd="1" destOrd="0" presId="urn:microsoft.com/office/officeart/2005/8/layout/cycle7"/>
    <dgm:cxn modelId="{A4DF92B5-2D8A-48B6-92E2-9D30D2546F57}" srcId="{70674195-4A14-42D6-9686-7E2686672AFF}" destId="{6F479607-913A-4C4B-820B-D8B177E49D30}" srcOrd="2" destOrd="0" parTransId="{F0AE4FBC-289F-41A7-90FC-A1834C23E235}" sibTransId="{26693790-636F-4610-80B3-9AE34752FE37}"/>
    <dgm:cxn modelId="{C8DCFCB7-5336-475F-A977-524492CD19C9}" srcId="{70674195-4A14-42D6-9686-7E2686672AFF}" destId="{A9611B0A-0510-4F87-9F10-B994AD9D4CEA}" srcOrd="0" destOrd="0" parTransId="{14A8C726-9B33-4402-A000-9A42567FBB4A}" sibTransId="{F98C77D6-F5ED-4876-844D-AEEF5B0AD641}"/>
    <dgm:cxn modelId="{507EB366-1827-1548-8005-01E178331C59}" type="presOf" srcId="{6F479607-913A-4C4B-820B-D8B177E49D30}" destId="{B342EB34-DE5E-4E22-AE68-5202D010D030}" srcOrd="0" destOrd="0" presId="urn:microsoft.com/office/officeart/2005/8/layout/cycle7"/>
    <dgm:cxn modelId="{F87168E7-5503-2742-8C1E-519E7203E5A9}" type="presOf" srcId="{A9611B0A-0510-4F87-9F10-B994AD9D4CEA}" destId="{2F79A68D-3B16-4CE5-B36A-C76539989D5F}" srcOrd="0" destOrd="0" presId="urn:microsoft.com/office/officeart/2005/8/layout/cycle7"/>
    <dgm:cxn modelId="{ED6FBE7A-3303-5D49-96EC-06ADDAD94E69}" type="presOf" srcId="{B9C182B7-ED6E-4F89-8205-ED9A4C7607EC}" destId="{F63B6EB2-AB08-498B-AC4F-AB9A50921C41}" srcOrd="1" destOrd="0" presId="urn:microsoft.com/office/officeart/2005/8/layout/cycle7"/>
    <dgm:cxn modelId="{F243063E-405C-3648-BEA8-B5796FAC5030}" type="presOf" srcId="{4DCC7087-D94A-4B3C-8EC7-555909ACBF65}" destId="{E623FF7E-1EB2-4E6C-A933-C9425E410641}" srcOrd="0" destOrd="0" presId="urn:microsoft.com/office/officeart/2005/8/layout/cycle7"/>
    <dgm:cxn modelId="{98992C32-4E0D-874B-97D9-EF43B4431A35}" type="presOf" srcId="{26693790-636F-4610-80B3-9AE34752FE37}" destId="{8ED733DB-0439-40E4-B46A-9DCA8C34738E}" srcOrd="1" destOrd="0" presId="urn:microsoft.com/office/officeart/2005/8/layout/cycle7"/>
    <dgm:cxn modelId="{B306596B-0BFC-4C8E-925A-31A9951529F6}" srcId="{70674195-4A14-42D6-9686-7E2686672AFF}" destId="{4DCC7087-D94A-4B3C-8EC7-555909ACBF65}" srcOrd="1" destOrd="0" parTransId="{3D88ED53-30FD-4E54-8841-97C036FDA5EC}" sibTransId="{B9C182B7-ED6E-4F89-8205-ED9A4C7607EC}"/>
    <dgm:cxn modelId="{AA617BB7-AAE2-8545-BEC0-51C0EC13F360}" type="presOf" srcId="{70674195-4A14-42D6-9686-7E2686672AFF}" destId="{554485A0-A4B2-477A-A012-1A48B5A1BC4D}" srcOrd="0" destOrd="0" presId="urn:microsoft.com/office/officeart/2005/8/layout/cycle7"/>
    <dgm:cxn modelId="{B69F123B-9CF9-7245-A6F2-31870C294CF9}" type="presParOf" srcId="{554485A0-A4B2-477A-A012-1A48B5A1BC4D}" destId="{2F79A68D-3B16-4CE5-B36A-C76539989D5F}" srcOrd="0" destOrd="0" presId="urn:microsoft.com/office/officeart/2005/8/layout/cycle7"/>
    <dgm:cxn modelId="{7639C8B7-4C40-9048-BD54-DD336D4E0C5E}" type="presParOf" srcId="{554485A0-A4B2-477A-A012-1A48B5A1BC4D}" destId="{2A278F13-4E16-4592-9034-B59EAED314F8}" srcOrd="1" destOrd="0" presId="urn:microsoft.com/office/officeart/2005/8/layout/cycle7"/>
    <dgm:cxn modelId="{8F7D775F-97F6-DF45-A4BA-12A9007544DE}" type="presParOf" srcId="{2A278F13-4E16-4592-9034-B59EAED314F8}" destId="{FC3E8E9C-9170-44BD-9D4A-8479DDF33F1F}" srcOrd="0" destOrd="0" presId="urn:microsoft.com/office/officeart/2005/8/layout/cycle7"/>
    <dgm:cxn modelId="{C744CDD1-16AD-3A4A-A296-7C6BF970E423}" type="presParOf" srcId="{554485A0-A4B2-477A-A012-1A48B5A1BC4D}" destId="{E623FF7E-1EB2-4E6C-A933-C9425E410641}" srcOrd="2" destOrd="0" presId="urn:microsoft.com/office/officeart/2005/8/layout/cycle7"/>
    <dgm:cxn modelId="{41BAA934-6FBC-E84C-9E1F-1DAC04B1DFDE}" type="presParOf" srcId="{554485A0-A4B2-477A-A012-1A48B5A1BC4D}" destId="{81CBD2B4-22E1-42DE-9F41-E1E93FB76C84}" srcOrd="3" destOrd="0" presId="urn:microsoft.com/office/officeart/2005/8/layout/cycle7"/>
    <dgm:cxn modelId="{4FD36A4E-CA21-C545-99C8-0EE1DA950B5B}" type="presParOf" srcId="{81CBD2B4-22E1-42DE-9F41-E1E93FB76C84}" destId="{F63B6EB2-AB08-498B-AC4F-AB9A50921C41}" srcOrd="0" destOrd="0" presId="urn:microsoft.com/office/officeart/2005/8/layout/cycle7"/>
    <dgm:cxn modelId="{3A1C89C2-E03E-A643-BA19-90B0A5304A0D}" type="presParOf" srcId="{554485A0-A4B2-477A-A012-1A48B5A1BC4D}" destId="{B342EB34-DE5E-4E22-AE68-5202D010D030}" srcOrd="4" destOrd="0" presId="urn:microsoft.com/office/officeart/2005/8/layout/cycle7"/>
    <dgm:cxn modelId="{EC027EAC-D1D1-9F41-A5BE-177E4FE887E3}" type="presParOf" srcId="{554485A0-A4B2-477A-A012-1A48B5A1BC4D}" destId="{ECA160EF-8A08-414C-BC3D-D6729D7950C2}" srcOrd="5" destOrd="0" presId="urn:microsoft.com/office/officeart/2005/8/layout/cycle7"/>
    <dgm:cxn modelId="{9F7FF461-4ACD-4C4E-85B1-462EE589C9AD}" type="presParOf" srcId="{ECA160EF-8A08-414C-BC3D-D6729D7950C2}" destId="{8ED733DB-0439-40E4-B46A-9DCA8C34738E}" srcOrd="0" destOrd="0" presId="urn:microsoft.com/office/officeart/2005/8/layout/cycle7"/>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7B981F-F9EF-4821-B5D9-714FF73CD2E9}" type="doc">
      <dgm:prSet loTypeId="urn:microsoft.com/office/officeart/2005/8/layout/default" loCatId="list" qsTypeId="urn:microsoft.com/office/officeart/2005/8/quickstyle/simple1" qsCatId="simple" csTypeId="urn:microsoft.com/office/officeart/2005/8/colors/accent1_3" csCatId="accent1" phldr="1"/>
      <dgm:spPr/>
      <dgm:t>
        <a:bodyPr/>
        <a:lstStyle/>
        <a:p>
          <a:endParaRPr lang="ru-RU"/>
        </a:p>
      </dgm:t>
    </dgm:pt>
    <dgm:pt modelId="{6D4F97D7-8228-42CF-B423-9946FF415798}">
      <dgm:prSet/>
      <dgm:spPr/>
      <dgm:t>
        <a:bodyPr/>
        <a:lstStyle/>
        <a:p>
          <a:r>
            <a:rPr lang="ru-RU"/>
            <a:t>Враждебные мысли и воспоминания</a:t>
          </a:r>
        </a:p>
        <a:p>
          <a:r>
            <a:rPr lang="ru-RU"/>
            <a:t>Боль или дискомфорт</a:t>
          </a:r>
        </a:p>
        <a:p>
          <a:r>
            <a:rPr lang="ru-RU"/>
            <a:t>Фрустрация</a:t>
          </a:r>
        </a:p>
        <a:p>
          <a:r>
            <a:rPr lang="ru-RU"/>
            <a:t>Нападение или оскорбление</a:t>
          </a:r>
        </a:p>
        <a:p>
          <a:r>
            <a:rPr lang="ru-RU"/>
            <a:t>Теснота</a:t>
          </a:r>
        </a:p>
      </dgm:t>
    </dgm:pt>
    <dgm:pt modelId="{B795C687-2423-4B09-9373-67FA71CC08A6}" type="parTrans" cxnId="{88807DD7-C262-4B76-9561-FA9505154ACB}">
      <dgm:prSet/>
      <dgm:spPr/>
      <dgm:t>
        <a:bodyPr/>
        <a:lstStyle/>
        <a:p>
          <a:endParaRPr lang="ru-RU"/>
        </a:p>
      </dgm:t>
    </dgm:pt>
    <dgm:pt modelId="{E5AF9918-BB1C-43DE-B78E-4340940D4C8C}" type="sibTrans" cxnId="{88807DD7-C262-4B76-9561-FA9505154ACB}">
      <dgm:prSet/>
      <dgm:spPr/>
      <dgm:t>
        <a:bodyPr/>
        <a:lstStyle/>
        <a:p>
          <a:endParaRPr lang="ru-RU"/>
        </a:p>
      </dgm:t>
    </dgm:pt>
    <dgm:pt modelId="{515CE6AC-A94C-4972-B362-8AEB079D872B}">
      <dgm:prSet/>
      <dgm:spPr/>
      <dgm:t>
        <a:bodyPr/>
        <a:lstStyle/>
        <a:p>
          <a:r>
            <a:rPr lang="ru-RU"/>
            <a:t>Аверсивная ситуация</a:t>
          </a:r>
        </a:p>
      </dgm:t>
    </dgm:pt>
    <dgm:pt modelId="{8C88690F-AAF6-4558-9716-7E1A43D73E96}" type="parTrans" cxnId="{9FAD16C8-5299-4F92-89E6-F4DAC00D1226}">
      <dgm:prSet/>
      <dgm:spPr/>
      <dgm:t>
        <a:bodyPr/>
        <a:lstStyle/>
        <a:p>
          <a:endParaRPr lang="ru-RU"/>
        </a:p>
      </dgm:t>
    </dgm:pt>
    <dgm:pt modelId="{01A50C09-63C9-4363-B983-D210C98ACCF3}" type="sibTrans" cxnId="{9FAD16C8-5299-4F92-89E6-F4DAC00D1226}">
      <dgm:prSet/>
      <dgm:spPr/>
      <dgm:t>
        <a:bodyPr/>
        <a:lstStyle/>
        <a:p>
          <a:endParaRPr lang="ru-RU"/>
        </a:p>
      </dgm:t>
    </dgm:pt>
    <dgm:pt modelId="{3273DCD3-6775-4D2E-A85B-BAB508480D14}">
      <dgm:prSet/>
      <dgm:spPr/>
      <dgm:t>
        <a:bodyPr/>
        <a:lstStyle/>
        <a:p>
          <a:r>
            <a:rPr lang="ru-RU"/>
            <a:t>Гнев</a:t>
          </a:r>
        </a:p>
      </dgm:t>
    </dgm:pt>
    <dgm:pt modelId="{1066DE2F-C00B-48F9-BB6B-49100269888C}" type="parTrans" cxnId="{9AE9657F-8BFA-4E0B-8CF6-4C87E51312A2}">
      <dgm:prSet/>
      <dgm:spPr/>
      <dgm:t>
        <a:bodyPr/>
        <a:lstStyle/>
        <a:p>
          <a:endParaRPr lang="ru-RU"/>
        </a:p>
      </dgm:t>
    </dgm:pt>
    <dgm:pt modelId="{B534FDA6-D119-48AC-B8E3-1897B8D30680}" type="sibTrans" cxnId="{9AE9657F-8BFA-4E0B-8CF6-4C87E51312A2}">
      <dgm:prSet/>
      <dgm:spPr/>
      <dgm:t>
        <a:bodyPr/>
        <a:lstStyle/>
        <a:p>
          <a:endParaRPr lang="ru-RU"/>
        </a:p>
      </dgm:t>
    </dgm:pt>
    <dgm:pt modelId="{3534FE7E-F18A-4219-971B-9FD338D7EA39}">
      <dgm:prSet/>
      <dgm:spPr/>
      <dgm:t>
        <a:bodyPr/>
        <a:lstStyle/>
        <a:p>
          <a:r>
            <a:rPr lang="ru-RU"/>
            <a:t>Возбуждение</a:t>
          </a:r>
        </a:p>
      </dgm:t>
    </dgm:pt>
    <dgm:pt modelId="{E1233CAB-133D-4208-A7E8-E1C4C2579683}" type="parTrans" cxnId="{81E1EFB9-F729-4F6A-A467-70B8EE97D255}">
      <dgm:prSet/>
      <dgm:spPr/>
      <dgm:t>
        <a:bodyPr/>
        <a:lstStyle/>
        <a:p>
          <a:endParaRPr lang="ru-RU"/>
        </a:p>
      </dgm:t>
    </dgm:pt>
    <dgm:pt modelId="{3CF19C01-58AF-4841-B912-6370B6544E72}" type="sibTrans" cxnId="{81E1EFB9-F729-4F6A-A467-70B8EE97D255}">
      <dgm:prSet/>
      <dgm:spPr/>
      <dgm:t>
        <a:bodyPr/>
        <a:lstStyle/>
        <a:p>
          <a:endParaRPr lang="ru-RU"/>
        </a:p>
      </dgm:t>
    </dgm:pt>
    <dgm:pt modelId="{59A915A4-F2B9-4F8E-A513-FC6B92F748A8}">
      <dgm:prSet/>
      <dgm:spPr>
        <a:solidFill>
          <a:schemeClr val="tx2">
            <a:lumMod val="60000"/>
            <a:lumOff val="40000"/>
          </a:schemeClr>
        </a:solidFill>
      </dgm:spPr>
      <dgm:t>
        <a:bodyPr/>
        <a:lstStyle/>
        <a:p>
          <a:r>
            <a:rPr lang="ru-RU"/>
            <a:t>Агрессивные реакции </a:t>
          </a:r>
        </a:p>
      </dgm:t>
    </dgm:pt>
    <dgm:pt modelId="{2FE69253-D3B1-4B90-92C2-395D2FB05703}" type="parTrans" cxnId="{D87FE9EE-6150-4650-8987-75ECAEE82981}">
      <dgm:prSet/>
      <dgm:spPr/>
      <dgm:t>
        <a:bodyPr/>
        <a:lstStyle/>
        <a:p>
          <a:endParaRPr lang="ru-RU"/>
        </a:p>
      </dgm:t>
    </dgm:pt>
    <dgm:pt modelId="{6EB07DDF-8A6F-4E96-93EC-21A241C88393}" type="sibTrans" cxnId="{D87FE9EE-6150-4650-8987-75ECAEE82981}">
      <dgm:prSet/>
      <dgm:spPr/>
      <dgm:t>
        <a:bodyPr/>
        <a:lstStyle/>
        <a:p>
          <a:endParaRPr lang="ru-RU"/>
        </a:p>
      </dgm:t>
    </dgm:pt>
    <dgm:pt modelId="{34FDA879-CF4E-49D8-8FA4-B1A3C191D342}" type="pres">
      <dgm:prSet presAssocID="{8B7B981F-F9EF-4821-B5D9-714FF73CD2E9}" presName="diagram" presStyleCnt="0">
        <dgm:presLayoutVars>
          <dgm:dir/>
          <dgm:resizeHandles val="exact"/>
        </dgm:presLayoutVars>
      </dgm:prSet>
      <dgm:spPr/>
      <dgm:t>
        <a:bodyPr/>
        <a:lstStyle/>
        <a:p>
          <a:endParaRPr lang="ru-RU"/>
        </a:p>
      </dgm:t>
    </dgm:pt>
    <dgm:pt modelId="{F9D64C3A-5363-4337-BF16-FC379D2ECA0D}" type="pres">
      <dgm:prSet presAssocID="{6D4F97D7-8228-42CF-B423-9946FF415798}" presName="node" presStyleLbl="node1" presStyleIdx="0" presStyleCnt="5" custScaleX="270055">
        <dgm:presLayoutVars>
          <dgm:bulletEnabled val="1"/>
        </dgm:presLayoutVars>
      </dgm:prSet>
      <dgm:spPr/>
      <dgm:t>
        <a:bodyPr/>
        <a:lstStyle/>
        <a:p>
          <a:endParaRPr lang="ru-RU"/>
        </a:p>
      </dgm:t>
    </dgm:pt>
    <dgm:pt modelId="{178582EC-045B-4BE0-9024-0B4E11988C15}" type="pres">
      <dgm:prSet presAssocID="{E5AF9918-BB1C-43DE-B78E-4340940D4C8C}" presName="sibTrans" presStyleCnt="0"/>
      <dgm:spPr/>
    </dgm:pt>
    <dgm:pt modelId="{A77E30F2-0E5B-41E1-B565-B3C5369CE48B}" type="pres">
      <dgm:prSet presAssocID="{515CE6AC-A94C-4972-B362-8AEB079D872B}" presName="node" presStyleLbl="node1" presStyleIdx="1" presStyleCnt="5">
        <dgm:presLayoutVars>
          <dgm:bulletEnabled val="1"/>
        </dgm:presLayoutVars>
      </dgm:prSet>
      <dgm:spPr/>
      <dgm:t>
        <a:bodyPr/>
        <a:lstStyle/>
        <a:p>
          <a:endParaRPr lang="ru-RU"/>
        </a:p>
      </dgm:t>
    </dgm:pt>
    <dgm:pt modelId="{D70059D3-D465-4A64-A900-0525A8A44A3B}" type="pres">
      <dgm:prSet presAssocID="{01A50C09-63C9-4363-B983-D210C98ACCF3}" presName="sibTrans" presStyleCnt="0"/>
      <dgm:spPr/>
    </dgm:pt>
    <dgm:pt modelId="{C1AC38BB-4C6B-4D17-A0A9-27ECEAFF2F86}" type="pres">
      <dgm:prSet presAssocID="{3273DCD3-6775-4D2E-A85B-BAB508480D14}" presName="node" presStyleLbl="node1" presStyleIdx="2" presStyleCnt="5">
        <dgm:presLayoutVars>
          <dgm:bulletEnabled val="1"/>
        </dgm:presLayoutVars>
      </dgm:prSet>
      <dgm:spPr/>
      <dgm:t>
        <a:bodyPr/>
        <a:lstStyle/>
        <a:p>
          <a:endParaRPr lang="ru-RU"/>
        </a:p>
      </dgm:t>
    </dgm:pt>
    <dgm:pt modelId="{68876469-38F6-4DBC-8A4D-915B9C22668D}" type="pres">
      <dgm:prSet presAssocID="{B534FDA6-D119-48AC-B8E3-1897B8D30680}" presName="sibTrans" presStyleCnt="0"/>
      <dgm:spPr/>
    </dgm:pt>
    <dgm:pt modelId="{901AFD44-2462-41C2-855A-3ADB868E0C03}" type="pres">
      <dgm:prSet presAssocID="{3534FE7E-F18A-4219-971B-9FD338D7EA39}" presName="node" presStyleLbl="node1" presStyleIdx="3" presStyleCnt="5">
        <dgm:presLayoutVars>
          <dgm:bulletEnabled val="1"/>
        </dgm:presLayoutVars>
      </dgm:prSet>
      <dgm:spPr/>
      <dgm:t>
        <a:bodyPr/>
        <a:lstStyle/>
        <a:p>
          <a:endParaRPr lang="ru-RU"/>
        </a:p>
      </dgm:t>
    </dgm:pt>
    <dgm:pt modelId="{DF60DC83-FCDA-4145-A07A-8BA3C949BD9A}" type="pres">
      <dgm:prSet presAssocID="{3CF19C01-58AF-4841-B912-6370B6544E72}" presName="sibTrans" presStyleCnt="0"/>
      <dgm:spPr/>
    </dgm:pt>
    <dgm:pt modelId="{253AEB61-F9DA-4596-97D7-1A888D61B10A}" type="pres">
      <dgm:prSet presAssocID="{59A915A4-F2B9-4F8E-A513-FC6B92F748A8}" presName="node" presStyleLbl="node1" presStyleIdx="4" presStyleCnt="5" custScaleX="194746">
        <dgm:presLayoutVars>
          <dgm:bulletEnabled val="1"/>
        </dgm:presLayoutVars>
      </dgm:prSet>
      <dgm:spPr/>
      <dgm:t>
        <a:bodyPr/>
        <a:lstStyle/>
        <a:p>
          <a:endParaRPr lang="ru-RU"/>
        </a:p>
      </dgm:t>
    </dgm:pt>
  </dgm:ptLst>
  <dgm:cxnLst>
    <dgm:cxn modelId="{81E1EFB9-F729-4F6A-A467-70B8EE97D255}" srcId="{8B7B981F-F9EF-4821-B5D9-714FF73CD2E9}" destId="{3534FE7E-F18A-4219-971B-9FD338D7EA39}" srcOrd="3" destOrd="0" parTransId="{E1233CAB-133D-4208-A7E8-E1C4C2579683}" sibTransId="{3CF19C01-58AF-4841-B912-6370B6544E72}"/>
    <dgm:cxn modelId="{9FAD16C8-5299-4F92-89E6-F4DAC00D1226}" srcId="{8B7B981F-F9EF-4821-B5D9-714FF73CD2E9}" destId="{515CE6AC-A94C-4972-B362-8AEB079D872B}" srcOrd="1" destOrd="0" parTransId="{8C88690F-AAF6-4558-9716-7E1A43D73E96}" sibTransId="{01A50C09-63C9-4363-B983-D210C98ACCF3}"/>
    <dgm:cxn modelId="{6B68A5B1-5060-E14B-B3E5-75109130C953}" type="presOf" srcId="{6D4F97D7-8228-42CF-B423-9946FF415798}" destId="{F9D64C3A-5363-4337-BF16-FC379D2ECA0D}" srcOrd="0" destOrd="0" presId="urn:microsoft.com/office/officeart/2005/8/layout/default"/>
    <dgm:cxn modelId="{9AE9657F-8BFA-4E0B-8CF6-4C87E51312A2}" srcId="{8B7B981F-F9EF-4821-B5D9-714FF73CD2E9}" destId="{3273DCD3-6775-4D2E-A85B-BAB508480D14}" srcOrd="2" destOrd="0" parTransId="{1066DE2F-C00B-48F9-BB6B-49100269888C}" sibTransId="{B534FDA6-D119-48AC-B8E3-1897B8D30680}"/>
    <dgm:cxn modelId="{D87FE9EE-6150-4650-8987-75ECAEE82981}" srcId="{8B7B981F-F9EF-4821-B5D9-714FF73CD2E9}" destId="{59A915A4-F2B9-4F8E-A513-FC6B92F748A8}" srcOrd="4" destOrd="0" parTransId="{2FE69253-D3B1-4B90-92C2-395D2FB05703}" sibTransId="{6EB07DDF-8A6F-4E96-93EC-21A241C88393}"/>
    <dgm:cxn modelId="{F3AD6C17-F2EF-474C-A59B-378E07AA2C85}" type="presOf" srcId="{3534FE7E-F18A-4219-971B-9FD338D7EA39}" destId="{901AFD44-2462-41C2-855A-3ADB868E0C03}" srcOrd="0" destOrd="0" presId="urn:microsoft.com/office/officeart/2005/8/layout/default"/>
    <dgm:cxn modelId="{2650B3E9-1C95-6841-94BA-032427F8D8F2}" type="presOf" srcId="{8B7B981F-F9EF-4821-B5D9-714FF73CD2E9}" destId="{34FDA879-CF4E-49D8-8FA4-B1A3C191D342}" srcOrd="0" destOrd="0" presId="urn:microsoft.com/office/officeart/2005/8/layout/default"/>
    <dgm:cxn modelId="{AB456E86-5BF2-AD49-9A40-5ED70A2C0F2B}" type="presOf" srcId="{59A915A4-F2B9-4F8E-A513-FC6B92F748A8}" destId="{253AEB61-F9DA-4596-97D7-1A888D61B10A}" srcOrd="0" destOrd="0" presId="urn:microsoft.com/office/officeart/2005/8/layout/default"/>
    <dgm:cxn modelId="{88807DD7-C262-4B76-9561-FA9505154ACB}" srcId="{8B7B981F-F9EF-4821-B5D9-714FF73CD2E9}" destId="{6D4F97D7-8228-42CF-B423-9946FF415798}" srcOrd="0" destOrd="0" parTransId="{B795C687-2423-4B09-9373-67FA71CC08A6}" sibTransId="{E5AF9918-BB1C-43DE-B78E-4340940D4C8C}"/>
    <dgm:cxn modelId="{1A58FE39-2331-EE4C-9EF2-1C3B6139B7D3}" type="presOf" srcId="{515CE6AC-A94C-4972-B362-8AEB079D872B}" destId="{A77E30F2-0E5B-41E1-B565-B3C5369CE48B}" srcOrd="0" destOrd="0" presId="urn:microsoft.com/office/officeart/2005/8/layout/default"/>
    <dgm:cxn modelId="{F20697E8-4393-C246-ADFB-14EB7ECD3D75}" type="presOf" srcId="{3273DCD3-6775-4D2E-A85B-BAB508480D14}" destId="{C1AC38BB-4C6B-4D17-A0A9-27ECEAFF2F86}" srcOrd="0" destOrd="0" presId="urn:microsoft.com/office/officeart/2005/8/layout/default"/>
    <dgm:cxn modelId="{1972621D-56FF-314C-94C8-11404278DA9C}" type="presParOf" srcId="{34FDA879-CF4E-49D8-8FA4-B1A3C191D342}" destId="{F9D64C3A-5363-4337-BF16-FC379D2ECA0D}" srcOrd="0" destOrd="0" presId="urn:microsoft.com/office/officeart/2005/8/layout/default"/>
    <dgm:cxn modelId="{4BAAA189-39F2-9F44-BC45-CA99EF1F19B6}" type="presParOf" srcId="{34FDA879-CF4E-49D8-8FA4-B1A3C191D342}" destId="{178582EC-045B-4BE0-9024-0B4E11988C15}" srcOrd="1" destOrd="0" presId="urn:microsoft.com/office/officeart/2005/8/layout/default"/>
    <dgm:cxn modelId="{C037DAB4-634C-CB43-A5F2-ABE74558B577}" type="presParOf" srcId="{34FDA879-CF4E-49D8-8FA4-B1A3C191D342}" destId="{A77E30F2-0E5B-41E1-B565-B3C5369CE48B}" srcOrd="2" destOrd="0" presId="urn:microsoft.com/office/officeart/2005/8/layout/default"/>
    <dgm:cxn modelId="{FD10CF55-43C9-8D40-A641-D99847CE9B2C}" type="presParOf" srcId="{34FDA879-CF4E-49D8-8FA4-B1A3C191D342}" destId="{D70059D3-D465-4A64-A900-0525A8A44A3B}" srcOrd="3" destOrd="0" presId="urn:microsoft.com/office/officeart/2005/8/layout/default"/>
    <dgm:cxn modelId="{DC52938C-2AA7-724C-8468-855CFB23F844}" type="presParOf" srcId="{34FDA879-CF4E-49D8-8FA4-B1A3C191D342}" destId="{C1AC38BB-4C6B-4D17-A0A9-27ECEAFF2F86}" srcOrd="4" destOrd="0" presId="urn:microsoft.com/office/officeart/2005/8/layout/default"/>
    <dgm:cxn modelId="{8D4A3122-45AC-7143-8452-5AD5C8202D01}" type="presParOf" srcId="{34FDA879-CF4E-49D8-8FA4-B1A3C191D342}" destId="{68876469-38F6-4DBC-8A4D-915B9C22668D}" srcOrd="5" destOrd="0" presId="urn:microsoft.com/office/officeart/2005/8/layout/default"/>
    <dgm:cxn modelId="{C8F964F9-55E9-634B-BEB4-E07B0C868C59}" type="presParOf" srcId="{34FDA879-CF4E-49D8-8FA4-B1A3C191D342}" destId="{901AFD44-2462-41C2-855A-3ADB868E0C03}" srcOrd="6" destOrd="0" presId="urn:microsoft.com/office/officeart/2005/8/layout/default"/>
    <dgm:cxn modelId="{6C4C75A8-3FBE-5149-8054-D426242272D3}" type="presParOf" srcId="{34FDA879-CF4E-49D8-8FA4-B1A3C191D342}" destId="{DF60DC83-FCDA-4145-A07A-8BA3C949BD9A}" srcOrd="7" destOrd="0" presId="urn:microsoft.com/office/officeart/2005/8/layout/default"/>
    <dgm:cxn modelId="{3332E4B1-23CE-2242-AB80-7CCB8BA8D736}" type="presParOf" srcId="{34FDA879-CF4E-49D8-8FA4-B1A3C191D342}" destId="{253AEB61-F9DA-4596-97D7-1A888D61B10A}" srcOrd="8" destOrd="0" presId="urn:microsoft.com/office/officeart/2005/8/layout/defaul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C595BB0-CD25-4C43-BEFC-83FB235F6EA9}" type="doc">
      <dgm:prSet loTypeId="urn:microsoft.com/office/officeart/2005/8/layout/default" loCatId="list" qsTypeId="urn:microsoft.com/office/officeart/2005/8/quickstyle/simple1" qsCatId="simple" csTypeId="urn:microsoft.com/office/officeart/2005/8/colors/colorful4" csCatId="colorful" phldr="1"/>
      <dgm:spPr/>
      <dgm:t>
        <a:bodyPr/>
        <a:lstStyle/>
        <a:p>
          <a:endParaRPr lang="ru-RU"/>
        </a:p>
      </dgm:t>
    </dgm:pt>
    <dgm:pt modelId="{8F2B8508-69C3-4204-86D2-E16D5382A9B8}">
      <dgm:prSet phldrT="[Текст]" custT="1"/>
      <dgm:spPr/>
      <dgm:t>
        <a:bodyPr/>
        <a:lstStyle/>
        <a:p>
          <a:r>
            <a:rPr lang="ru-RU" sz="1600" b="1"/>
            <a:t>Компоненты научения через наблюдение</a:t>
          </a:r>
        </a:p>
      </dgm:t>
    </dgm:pt>
    <dgm:pt modelId="{B2D9B60C-286B-449E-8510-86E07D783844}" type="parTrans" cxnId="{4D1F89A5-C5F2-4DED-A39D-1F47BFC65B95}">
      <dgm:prSet/>
      <dgm:spPr/>
      <dgm:t>
        <a:bodyPr/>
        <a:lstStyle/>
        <a:p>
          <a:endParaRPr lang="ru-RU"/>
        </a:p>
      </dgm:t>
    </dgm:pt>
    <dgm:pt modelId="{DD437DE5-111E-4B85-B49A-9F48B67D7A42}" type="sibTrans" cxnId="{4D1F89A5-C5F2-4DED-A39D-1F47BFC65B95}">
      <dgm:prSet/>
      <dgm:spPr/>
      <dgm:t>
        <a:bodyPr/>
        <a:lstStyle/>
        <a:p>
          <a:endParaRPr lang="ru-RU"/>
        </a:p>
      </dgm:t>
    </dgm:pt>
    <dgm:pt modelId="{390156E7-9DE4-441A-9C45-18B41A9A58D4}">
      <dgm:prSet phldrT="[Текст]"/>
      <dgm:spPr>
        <a:solidFill>
          <a:schemeClr val="accent2">
            <a:lumMod val="40000"/>
            <a:lumOff val="60000"/>
          </a:schemeClr>
        </a:solidFill>
      </dgm:spPr>
      <dgm:t>
        <a:bodyPr/>
        <a:lstStyle/>
        <a:p>
          <a:r>
            <a:rPr lang="ru-RU" b="1"/>
            <a:t>Процессы понимания</a:t>
          </a:r>
        </a:p>
        <a:p>
          <a:r>
            <a:rPr lang="ru-RU"/>
            <a:t>Человек следит за поведением модели и точно воспринимает это поведение</a:t>
          </a:r>
        </a:p>
        <a:p>
          <a:r>
            <a:rPr lang="ru-RU"/>
            <a:t>Моторно-репродуктивные процессы</a:t>
          </a:r>
        </a:p>
        <a:p>
          <a:r>
            <a:rPr lang="ru-RU"/>
            <a:t>Человек переводи закодированные в символах воспоминания о поведении модели в новую форму ответа</a:t>
          </a:r>
        </a:p>
      </dgm:t>
    </dgm:pt>
    <dgm:pt modelId="{5BA40971-3840-4FCC-BA80-5315D4D88A58}" type="parTrans" cxnId="{094662B1-FB0E-481C-BE25-47B6954F6048}">
      <dgm:prSet/>
      <dgm:spPr/>
      <dgm:t>
        <a:bodyPr/>
        <a:lstStyle/>
        <a:p>
          <a:endParaRPr lang="ru-RU"/>
        </a:p>
      </dgm:t>
    </dgm:pt>
    <dgm:pt modelId="{47174CD9-6DBA-4B82-B748-544BFDE8B421}" type="sibTrans" cxnId="{094662B1-FB0E-481C-BE25-47B6954F6048}">
      <dgm:prSet/>
      <dgm:spPr/>
      <dgm:t>
        <a:bodyPr/>
        <a:lstStyle/>
        <a:p>
          <a:endParaRPr lang="ru-RU"/>
        </a:p>
      </dgm:t>
    </dgm:pt>
    <dgm:pt modelId="{0105A8B1-3C9C-470E-B269-12626175F8D3}">
      <dgm:prSet phldrT="[Текст]"/>
      <dgm:spPr>
        <a:solidFill>
          <a:schemeClr val="accent2">
            <a:lumMod val="40000"/>
            <a:lumOff val="60000"/>
          </a:schemeClr>
        </a:solidFill>
      </dgm:spPr>
      <dgm:t>
        <a:bodyPr/>
        <a:lstStyle/>
        <a:p>
          <a:r>
            <a:rPr lang="ru-RU" b="1"/>
            <a:t>Моторно-репродуктивные процессы</a:t>
          </a:r>
        </a:p>
        <a:p>
          <a:r>
            <a:rPr lang="ru-RU"/>
            <a:t>Человек переводи закодированные в символах воспоминания о поведении модели в новую форму ответа</a:t>
          </a:r>
        </a:p>
      </dgm:t>
    </dgm:pt>
    <dgm:pt modelId="{7B92CD0D-2CCB-48BE-A860-1C54BEB0C7CE}" type="parTrans" cxnId="{8B6228D4-98A6-43D5-8F31-C5CF914A9FA4}">
      <dgm:prSet/>
      <dgm:spPr/>
      <dgm:t>
        <a:bodyPr/>
        <a:lstStyle/>
        <a:p>
          <a:endParaRPr lang="ru-RU"/>
        </a:p>
      </dgm:t>
    </dgm:pt>
    <dgm:pt modelId="{A0252B40-DF2B-4305-A337-DAD3FF122CC8}" type="sibTrans" cxnId="{8B6228D4-98A6-43D5-8F31-C5CF914A9FA4}">
      <dgm:prSet/>
      <dgm:spPr/>
      <dgm:t>
        <a:bodyPr/>
        <a:lstStyle/>
        <a:p>
          <a:endParaRPr lang="ru-RU"/>
        </a:p>
      </dgm:t>
    </dgm:pt>
    <dgm:pt modelId="{0FA1E89E-C9AD-4310-B496-4BFE1A1F1FD3}">
      <dgm:prSet phldrT="[Текст]"/>
      <dgm:spPr>
        <a:solidFill>
          <a:schemeClr val="accent2">
            <a:lumMod val="40000"/>
            <a:lumOff val="60000"/>
          </a:schemeClr>
        </a:solidFill>
      </dgm:spPr>
      <dgm:t>
        <a:bodyPr/>
        <a:lstStyle/>
        <a:p>
          <a:r>
            <a:rPr lang="ru-RU" b="1"/>
            <a:t>Процессы сохранения</a:t>
          </a:r>
        </a:p>
        <a:p>
          <a:r>
            <a:rPr lang="ru-RU"/>
            <a:t>Человек помнит (долговременнре схранение) поведение модели, наблюдаемое ранее</a:t>
          </a:r>
        </a:p>
      </dgm:t>
    </dgm:pt>
    <dgm:pt modelId="{AE49E1CF-558F-4AB8-85D9-B02F64DF427C}" type="parTrans" cxnId="{7653079A-268C-424C-92AC-511F367F0DC4}">
      <dgm:prSet/>
      <dgm:spPr/>
      <dgm:t>
        <a:bodyPr/>
        <a:lstStyle/>
        <a:p>
          <a:endParaRPr lang="ru-RU"/>
        </a:p>
      </dgm:t>
    </dgm:pt>
    <dgm:pt modelId="{F70B6855-093A-4F79-BAC6-7BB2A4DE7916}" type="sibTrans" cxnId="{7653079A-268C-424C-92AC-511F367F0DC4}">
      <dgm:prSet/>
      <dgm:spPr/>
      <dgm:t>
        <a:bodyPr/>
        <a:lstStyle/>
        <a:p>
          <a:endParaRPr lang="ru-RU"/>
        </a:p>
      </dgm:t>
    </dgm:pt>
    <dgm:pt modelId="{75C2559F-05D2-4CCC-85D2-9BE941A695A1}">
      <dgm:prSet phldrT="[Текст]"/>
      <dgm:spPr>
        <a:solidFill>
          <a:schemeClr val="accent2">
            <a:lumMod val="40000"/>
            <a:lumOff val="60000"/>
          </a:schemeClr>
        </a:solidFill>
      </dgm:spPr>
      <dgm:t>
        <a:bodyPr/>
        <a:lstStyle/>
        <a:p>
          <a:r>
            <a:rPr lang="ru-RU" b="1"/>
            <a:t>Мотивационные процессы</a:t>
          </a:r>
        </a:p>
        <a:p>
          <a:r>
            <a:rPr lang="ru-RU"/>
            <a:t>Если позитивное подкрепление (внешнее, косвенное или самоподкрепление) потенциально присутствует, человек совершает моделируемое поведение</a:t>
          </a:r>
        </a:p>
      </dgm:t>
    </dgm:pt>
    <dgm:pt modelId="{AAE0CBCF-4F04-4298-B7C7-C8CC503001E0}" type="parTrans" cxnId="{B9241662-0FB3-4D04-9212-FC9C28A7351F}">
      <dgm:prSet/>
      <dgm:spPr/>
      <dgm:t>
        <a:bodyPr/>
        <a:lstStyle/>
        <a:p>
          <a:endParaRPr lang="ru-RU"/>
        </a:p>
      </dgm:t>
    </dgm:pt>
    <dgm:pt modelId="{1BADA7D6-6696-4506-99B1-C294AE99EE8A}" type="sibTrans" cxnId="{B9241662-0FB3-4D04-9212-FC9C28A7351F}">
      <dgm:prSet/>
      <dgm:spPr/>
      <dgm:t>
        <a:bodyPr/>
        <a:lstStyle/>
        <a:p>
          <a:endParaRPr lang="ru-RU"/>
        </a:p>
      </dgm:t>
    </dgm:pt>
    <dgm:pt modelId="{F9F0B882-0E69-45DD-931F-A020648C89F6}" type="pres">
      <dgm:prSet presAssocID="{EC595BB0-CD25-4C43-BEFC-83FB235F6EA9}" presName="diagram" presStyleCnt="0">
        <dgm:presLayoutVars>
          <dgm:dir/>
          <dgm:resizeHandles val="exact"/>
        </dgm:presLayoutVars>
      </dgm:prSet>
      <dgm:spPr/>
      <dgm:t>
        <a:bodyPr/>
        <a:lstStyle/>
        <a:p>
          <a:endParaRPr lang="ru-RU"/>
        </a:p>
      </dgm:t>
    </dgm:pt>
    <dgm:pt modelId="{FDF568DE-220D-4255-9247-4FF0E2A2077B}" type="pres">
      <dgm:prSet presAssocID="{8F2B8508-69C3-4204-86D2-E16D5382A9B8}" presName="node" presStyleLbl="node1" presStyleIdx="0" presStyleCnt="5" custScaleX="323514">
        <dgm:presLayoutVars>
          <dgm:bulletEnabled val="1"/>
        </dgm:presLayoutVars>
      </dgm:prSet>
      <dgm:spPr/>
      <dgm:t>
        <a:bodyPr/>
        <a:lstStyle/>
        <a:p>
          <a:endParaRPr lang="ru-RU"/>
        </a:p>
      </dgm:t>
    </dgm:pt>
    <dgm:pt modelId="{4BB65FB9-519C-426B-8B78-CC3578517C51}" type="pres">
      <dgm:prSet presAssocID="{DD437DE5-111E-4B85-B49A-9F48B67D7A42}" presName="sibTrans" presStyleCnt="0"/>
      <dgm:spPr/>
    </dgm:pt>
    <dgm:pt modelId="{1738E021-FA05-4CF4-BF24-BBC9444CBFA5}" type="pres">
      <dgm:prSet presAssocID="{390156E7-9DE4-441A-9C45-18B41A9A58D4}" presName="node" presStyleLbl="node1" presStyleIdx="1" presStyleCnt="5" custLinFactNeighborX="476" custLinFactNeighborY="-2382">
        <dgm:presLayoutVars>
          <dgm:bulletEnabled val="1"/>
        </dgm:presLayoutVars>
      </dgm:prSet>
      <dgm:spPr/>
      <dgm:t>
        <a:bodyPr/>
        <a:lstStyle/>
        <a:p>
          <a:endParaRPr lang="ru-RU"/>
        </a:p>
      </dgm:t>
    </dgm:pt>
    <dgm:pt modelId="{D2AFD743-AFEC-42D7-B167-9142B3BC515E}" type="pres">
      <dgm:prSet presAssocID="{47174CD9-6DBA-4B82-B748-544BFDE8B421}" presName="sibTrans" presStyleCnt="0"/>
      <dgm:spPr/>
    </dgm:pt>
    <dgm:pt modelId="{602B7733-2759-44F2-B1E3-2F76D1538F85}" type="pres">
      <dgm:prSet presAssocID="{0105A8B1-3C9C-470E-B269-12626175F8D3}" presName="node" presStyleLbl="node1" presStyleIdx="2" presStyleCnt="5" custLinFactNeighborX="38593" custLinFactNeighborY="-3176">
        <dgm:presLayoutVars>
          <dgm:bulletEnabled val="1"/>
        </dgm:presLayoutVars>
      </dgm:prSet>
      <dgm:spPr/>
      <dgm:t>
        <a:bodyPr/>
        <a:lstStyle/>
        <a:p>
          <a:endParaRPr lang="ru-RU"/>
        </a:p>
      </dgm:t>
    </dgm:pt>
    <dgm:pt modelId="{334C862D-C6AA-476D-9EA8-5F4E55B3A7EC}" type="pres">
      <dgm:prSet presAssocID="{A0252B40-DF2B-4305-A337-DAD3FF122CC8}" presName="sibTrans" presStyleCnt="0"/>
      <dgm:spPr/>
    </dgm:pt>
    <dgm:pt modelId="{C4714C18-75D2-461F-A10B-BFA1D7DA460A}" type="pres">
      <dgm:prSet presAssocID="{0FA1E89E-C9AD-4310-B496-4BFE1A1F1FD3}" presName="node" presStyleLbl="node1" presStyleIdx="3" presStyleCnt="5" custLinFactX="-56278" custLinFactY="5615" custLinFactNeighborX="-100000" custLinFactNeighborY="100000">
        <dgm:presLayoutVars>
          <dgm:bulletEnabled val="1"/>
        </dgm:presLayoutVars>
      </dgm:prSet>
      <dgm:spPr/>
      <dgm:t>
        <a:bodyPr/>
        <a:lstStyle/>
        <a:p>
          <a:endParaRPr lang="ru-RU"/>
        </a:p>
      </dgm:t>
    </dgm:pt>
    <dgm:pt modelId="{4FCAAC84-531C-49D7-B4E5-C0575620C0BF}" type="pres">
      <dgm:prSet presAssocID="{F70B6855-093A-4F79-BAC6-7BB2A4DE7916}" presName="sibTrans" presStyleCnt="0"/>
      <dgm:spPr/>
    </dgm:pt>
    <dgm:pt modelId="{8D5A9691-3A50-4275-A41B-CF6CF9B3DA25}" type="pres">
      <dgm:prSet presAssocID="{75C2559F-05D2-4CCC-85D2-9BE941A695A1}" presName="node" presStyleLbl="node1" presStyleIdx="4" presStyleCnt="5" custLinFactX="5297" custLinFactNeighborX="100000" custLinFactNeighborY="-9529">
        <dgm:presLayoutVars>
          <dgm:bulletEnabled val="1"/>
        </dgm:presLayoutVars>
      </dgm:prSet>
      <dgm:spPr/>
      <dgm:t>
        <a:bodyPr/>
        <a:lstStyle/>
        <a:p>
          <a:endParaRPr lang="ru-RU"/>
        </a:p>
      </dgm:t>
    </dgm:pt>
  </dgm:ptLst>
  <dgm:cxnLst>
    <dgm:cxn modelId="{7653079A-268C-424C-92AC-511F367F0DC4}" srcId="{EC595BB0-CD25-4C43-BEFC-83FB235F6EA9}" destId="{0FA1E89E-C9AD-4310-B496-4BFE1A1F1FD3}" srcOrd="3" destOrd="0" parTransId="{AE49E1CF-558F-4AB8-85D9-B02F64DF427C}" sibTransId="{F70B6855-093A-4F79-BAC6-7BB2A4DE7916}"/>
    <dgm:cxn modelId="{475DCAAB-2DB7-CC4B-B7AF-F6C57B1D308A}" type="presOf" srcId="{75C2559F-05D2-4CCC-85D2-9BE941A695A1}" destId="{8D5A9691-3A50-4275-A41B-CF6CF9B3DA25}" srcOrd="0" destOrd="0" presId="urn:microsoft.com/office/officeart/2005/8/layout/default"/>
    <dgm:cxn modelId="{4D1F89A5-C5F2-4DED-A39D-1F47BFC65B95}" srcId="{EC595BB0-CD25-4C43-BEFC-83FB235F6EA9}" destId="{8F2B8508-69C3-4204-86D2-E16D5382A9B8}" srcOrd="0" destOrd="0" parTransId="{B2D9B60C-286B-449E-8510-86E07D783844}" sibTransId="{DD437DE5-111E-4B85-B49A-9F48B67D7A42}"/>
    <dgm:cxn modelId="{B9241662-0FB3-4D04-9212-FC9C28A7351F}" srcId="{EC595BB0-CD25-4C43-BEFC-83FB235F6EA9}" destId="{75C2559F-05D2-4CCC-85D2-9BE941A695A1}" srcOrd="4" destOrd="0" parTransId="{AAE0CBCF-4F04-4298-B7C7-C8CC503001E0}" sibTransId="{1BADA7D6-6696-4506-99B1-C294AE99EE8A}"/>
    <dgm:cxn modelId="{AAEDA5BF-BD2B-1D4A-AE02-AE2078BA6AAA}" type="presOf" srcId="{EC595BB0-CD25-4C43-BEFC-83FB235F6EA9}" destId="{F9F0B882-0E69-45DD-931F-A020648C89F6}" srcOrd="0" destOrd="0" presId="urn:microsoft.com/office/officeart/2005/8/layout/default"/>
    <dgm:cxn modelId="{8B6228D4-98A6-43D5-8F31-C5CF914A9FA4}" srcId="{EC595BB0-CD25-4C43-BEFC-83FB235F6EA9}" destId="{0105A8B1-3C9C-470E-B269-12626175F8D3}" srcOrd="2" destOrd="0" parTransId="{7B92CD0D-2CCB-48BE-A860-1C54BEB0C7CE}" sibTransId="{A0252B40-DF2B-4305-A337-DAD3FF122CC8}"/>
    <dgm:cxn modelId="{094662B1-FB0E-481C-BE25-47B6954F6048}" srcId="{EC595BB0-CD25-4C43-BEFC-83FB235F6EA9}" destId="{390156E7-9DE4-441A-9C45-18B41A9A58D4}" srcOrd="1" destOrd="0" parTransId="{5BA40971-3840-4FCC-BA80-5315D4D88A58}" sibTransId="{47174CD9-6DBA-4B82-B748-544BFDE8B421}"/>
    <dgm:cxn modelId="{974AD9CD-E7A1-0D48-81EC-C4F5F3381F71}" type="presOf" srcId="{8F2B8508-69C3-4204-86D2-E16D5382A9B8}" destId="{FDF568DE-220D-4255-9247-4FF0E2A2077B}" srcOrd="0" destOrd="0" presId="urn:microsoft.com/office/officeart/2005/8/layout/default"/>
    <dgm:cxn modelId="{B0D372D7-3CD1-D34B-86FA-BD5EC2811761}" type="presOf" srcId="{0FA1E89E-C9AD-4310-B496-4BFE1A1F1FD3}" destId="{C4714C18-75D2-461F-A10B-BFA1D7DA460A}" srcOrd="0" destOrd="0" presId="urn:microsoft.com/office/officeart/2005/8/layout/default"/>
    <dgm:cxn modelId="{D51C0224-C16A-9E42-89E4-A938AA0627BC}" type="presOf" srcId="{390156E7-9DE4-441A-9C45-18B41A9A58D4}" destId="{1738E021-FA05-4CF4-BF24-BBC9444CBFA5}" srcOrd="0" destOrd="0" presId="urn:microsoft.com/office/officeart/2005/8/layout/default"/>
    <dgm:cxn modelId="{4B39248A-6DA4-6D48-A3E7-EDED75353764}" type="presOf" srcId="{0105A8B1-3C9C-470E-B269-12626175F8D3}" destId="{602B7733-2759-44F2-B1E3-2F76D1538F85}" srcOrd="0" destOrd="0" presId="urn:microsoft.com/office/officeart/2005/8/layout/default"/>
    <dgm:cxn modelId="{4BA06D5D-F41C-C244-BDAC-0AFB18F6EF99}" type="presParOf" srcId="{F9F0B882-0E69-45DD-931F-A020648C89F6}" destId="{FDF568DE-220D-4255-9247-4FF0E2A2077B}" srcOrd="0" destOrd="0" presId="urn:microsoft.com/office/officeart/2005/8/layout/default"/>
    <dgm:cxn modelId="{2E391D40-890C-9447-A1B6-D73A9F758E70}" type="presParOf" srcId="{F9F0B882-0E69-45DD-931F-A020648C89F6}" destId="{4BB65FB9-519C-426B-8B78-CC3578517C51}" srcOrd="1" destOrd="0" presId="urn:microsoft.com/office/officeart/2005/8/layout/default"/>
    <dgm:cxn modelId="{A42BA621-B50F-4D4A-99EA-73D845BC325A}" type="presParOf" srcId="{F9F0B882-0E69-45DD-931F-A020648C89F6}" destId="{1738E021-FA05-4CF4-BF24-BBC9444CBFA5}" srcOrd="2" destOrd="0" presId="urn:microsoft.com/office/officeart/2005/8/layout/default"/>
    <dgm:cxn modelId="{BD0FA7EF-6FE5-DE4A-8C5D-16CE33DE0352}" type="presParOf" srcId="{F9F0B882-0E69-45DD-931F-A020648C89F6}" destId="{D2AFD743-AFEC-42D7-B167-9142B3BC515E}" srcOrd="3" destOrd="0" presId="urn:microsoft.com/office/officeart/2005/8/layout/default"/>
    <dgm:cxn modelId="{04CEF543-517C-1649-9EB7-CF903DC7D752}" type="presParOf" srcId="{F9F0B882-0E69-45DD-931F-A020648C89F6}" destId="{602B7733-2759-44F2-B1E3-2F76D1538F85}" srcOrd="4" destOrd="0" presId="urn:microsoft.com/office/officeart/2005/8/layout/default"/>
    <dgm:cxn modelId="{A6FDE849-CA87-8F47-8D5A-C8C1F5D1D6A5}" type="presParOf" srcId="{F9F0B882-0E69-45DD-931F-A020648C89F6}" destId="{334C862D-C6AA-476D-9EA8-5F4E55B3A7EC}" srcOrd="5" destOrd="0" presId="urn:microsoft.com/office/officeart/2005/8/layout/default"/>
    <dgm:cxn modelId="{F54F8FA6-8D8D-FD47-85F9-2CCF3887C6F4}" type="presParOf" srcId="{F9F0B882-0E69-45DD-931F-A020648C89F6}" destId="{C4714C18-75D2-461F-A10B-BFA1D7DA460A}" srcOrd="6" destOrd="0" presId="urn:microsoft.com/office/officeart/2005/8/layout/default"/>
    <dgm:cxn modelId="{804FF527-0F96-564B-8E00-0D9DD4F22919}" type="presParOf" srcId="{F9F0B882-0E69-45DD-931F-A020648C89F6}" destId="{4FCAAC84-531C-49D7-B4E5-C0575620C0BF}" srcOrd="7" destOrd="0" presId="urn:microsoft.com/office/officeart/2005/8/layout/default"/>
    <dgm:cxn modelId="{860D1CF7-1E56-094B-8C93-5622DE1FF1D1}" type="presParOf" srcId="{F9F0B882-0E69-45DD-931F-A020648C89F6}" destId="{8D5A9691-3A50-4275-A41B-CF6CF9B3DA25}" srcOrd="8" destOrd="0" presId="urn:microsoft.com/office/officeart/2005/8/layout/default"/>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8A90B6-CDDB-41F2-A4AA-815221B1BF64}"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ru-RU"/>
        </a:p>
      </dgm:t>
    </dgm:pt>
    <dgm:pt modelId="{FC3A1608-4170-416A-84CA-FA9358543047}">
      <dgm:prSet phldrT="[Текст]"/>
      <dgm:spPr/>
      <dgm:t>
        <a:bodyPr/>
        <a:lstStyle/>
        <a:p>
          <a:r>
            <a:rPr lang="ru-RU" b="1"/>
            <a:t>Дисциплины (умения) самообучающейся организации</a:t>
          </a:r>
        </a:p>
      </dgm:t>
    </dgm:pt>
    <dgm:pt modelId="{B3133C02-8A35-4F33-9966-5458A66E5ABC}" type="parTrans" cxnId="{D228E0B1-C7C8-4CFD-9B00-2D56A4ABD3B4}">
      <dgm:prSet/>
      <dgm:spPr/>
      <dgm:t>
        <a:bodyPr/>
        <a:lstStyle/>
        <a:p>
          <a:endParaRPr lang="ru-RU"/>
        </a:p>
      </dgm:t>
    </dgm:pt>
    <dgm:pt modelId="{BF70CFA2-7A55-42BD-9F03-4523F8B6683B}" type="sibTrans" cxnId="{D228E0B1-C7C8-4CFD-9B00-2D56A4ABD3B4}">
      <dgm:prSet/>
      <dgm:spPr/>
      <dgm:t>
        <a:bodyPr/>
        <a:lstStyle/>
        <a:p>
          <a:endParaRPr lang="ru-RU"/>
        </a:p>
      </dgm:t>
    </dgm:pt>
    <dgm:pt modelId="{8F0D9BB6-DCF3-4E18-A363-48FFA84DAF05}">
      <dgm:prSet/>
      <dgm:spPr/>
      <dgm:t>
        <a:bodyPr/>
        <a:lstStyle/>
        <a:p>
          <a:r>
            <a:rPr lang="ru-RU"/>
            <a:t>Мастерство в совершенствовании личности</a:t>
          </a:r>
        </a:p>
      </dgm:t>
    </dgm:pt>
    <dgm:pt modelId="{F74EBC7B-E824-4AB3-ACE5-4CD01EAFCCF9}" type="parTrans" cxnId="{393EB77E-53D1-4C97-9C09-D5E3F87759D8}">
      <dgm:prSet/>
      <dgm:spPr/>
      <dgm:t>
        <a:bodyPr/>
        <a:lstStyle/>
        <a:p>
          <a:endParaRPr lang="ru-RU"/>
        </a:p>
      </dgm:t>
    </dgm:pt>
    <dgm:pt modelId="{748098A2-DF3C-4054-AB6F-4559F42BD159}" type="sibTrans" cxnId="{393EB77E-53D1-4C97-9C09-D5E3F87759D8}">
      <dgm:prSet/>
      <dgm:spPr/>
      <dgm:t>
        <a:bodyPr/>
        <a:lstStyle/>
        <a:p>
          <a:endParaRPr lang="ru-RU"/>
        </a:p>
      </dgm:t>
    </dgm:pt>
    <dgm:pt modelId="{87A0D4C6-394A-416B-92C3-75FAAC694062}">
      <dgm:prSet/>
      <dgm:spPr/>
      <dgm:t>
        <a:bodyPr/>
        <a:lstStyle/>
        <a:p>
          <a:r>
            <a:rPr lang="ru-RU"/>
            <a:t>Когнитивные модели</a:t>
          </a:r>
        </a:p>
      </dgm:t>
    </dgm:pt>
    <dgm:pt modelId="{BC3A9CE0-FEAE-4A5E-9C9E-88735FAA820A}" type="parTrans" cxnId="{07BB34D3-BB18-4963-91FE-E7FB4151C686}">
      <dgm:prSet/>
      <dgm:spPr/>
      <dgm:t>
        <a:bodyPr/>
        <a:lstStyle/>
        <a:p>
          <a:endParaRPr lang="ru-RU"/>
        </a:p>
      </dgm:t>
    </dgm:pt>
    <dgm:pt modelId="{D5184388-0BE4-4F08-B9BE-23721F1A22F3}" type="sibTrans" cxnId="{07BB34D3-BB18-4963-91FE-E7FB4151C686}">
      <dgm:prSet/>
      <dgm:spPr/>
      <dgm:t>
        <a:bodyPr/>
        <a:lstStyle/>
        <a:p>
          <a:endParaRPr lang="ru-RU"/>
        </a:p>
      </dgm:t>
    </dgm:pt>
    <dgm:pt modelId="{6A658CAB-FD96-4D18-B4B6-2303B886DD3E}">
      <dgm:prSet/>
      <dgm:spPr/>
      <dgm:t>
        <a:bodyPr/>
        <a:lstStyle/>
        <a:p>
          <a:r>
            <a:rPr lang="ru-RU"/>
            <a:t>Общее видение</a:t>
          </a:r>
        </a:p>
      </dgm:t>
    </dgm:pt>
    <dgm:pt modelId="{1529778F-4BF8-4C4A-B929-6D68005860DD}" type="parTrans" cxnId="{7481D50C-A908-4178-8AB0-0E3198198042}">
      <dgm:prSet/>
      <dgm:spPr/>
      <dgm:t>
        <a:bodyPr/>
        <a:lstStyle/>
        <a:p>
          <a:endParaRPr lang="ru-RU"/>
        </a:p>
      </dgm:t>
    </dgm:pt>
    <dgm:pt modelId="{CDF8BBD4-C256-4127-AA7E-90823542CD69}" type="sibTrans" cxnId="{7481D50C-A908-4178-8AB0-0E3198198042}">
      <dgm:prSet/>
      <dgm:spPr/>
      <dgm:t>
        <a:bodyPr/>
        <a:lstStyle/>
        <a:p>
          <a:endParaRPr lang="ru-RU"/>
        </a:p>
      </dgm:t>
    </dgm:pt>
    <dgm:pt modelId="{6BABE9C8-478C-4655-91E5-2D213C70D166}">
      <dgm:prSet/>
      <dgm:spPr/>
      <dgm:t>
        <a:bodyPr/>
        <a:lstStyle/>
        <a:p>
          <a:r>
            <a:rPr lang="ru-RU"/>
            <a:t>Групповое обучение</a:t>
          </a:r>
        </a:p>
      </dgm:t>
    </dgm:pt>
    <dgm:pt modelId="{DFF05A6D-7BDE-45E2-920F-F106B3E6DF41}" type="parTrans" cxnId="{4EA97DD4-91C6-4D41-8012-9174CC4DCDB8}">
      <dgm:prSet/>
      <dgm:spPr/>
      <dgm:t>
        <a:bodyPr/>
        <a:lstStyle/>
        <a:p>
          <a:endParaRPr lang="ru-RU"/>
        </a:p>
      </dgm:t>
    </dgm:pt>
    <dgm:pt modelId="{31EB7B5C-CC64-4D0C-AF80-2A4FA7714147}" type="sibTrans" cxnId="{4EA97DD4-91C6-4D41-8012-9174CC4DCDB8}">
      <dgm:prSet/>
      <dgm:spPr/>
      <dgm:t>
        <a:bodyPr/>
        <a:lstStyle/>
        <a:p>
          <a:endParaRPr lang="ru-RU"/>
        </a:p>
      </dgm:t>
    </dgm:pt>
    <dgm:pt modelId="{C680565E-EB00-41BC-BFCE-293868BC8995}">
      <dgm:prSet/>
      <dgm:spPr/>
      <dgm:t>
        <a:bodyPr/>
        <a:lstStyle/>
        <a:p>
          <a:r>
            <a:rPr lang="ru-RU"/>
            <a:t>Системное мышление</a:t>
          </a:r>
        </a:p>
      </dgm:t>
    </dgm:pt>
    <dgm:pt modelId="{092D810C-DB56-4BF3-BE86-AD6DC9C9AA88}" type="parTrans" cxnId="{1DFE366E-2930-4261-AF2C-D8037FF7185B}">
      <dgm:prSet/>
      <dgm:spPr/>
      <dgm:t>
        <a:bodyPr/>
        <a:lstStyle/>
        <a:p>
          <a:endParaRPr lang="ru-RU"/>
        </a:p>
      </dgm:t>
    </dgm:pt>
    <dgm:pt modelId="{F886CAF9-29FC-493A-8D58-DCDDA323A7F8}" type="sibTrans" cxnId="{1DFE366E-2930-4261-AF2C-D8037FF7185B}">
      <dgm:prSet/>
      <dgm:spPr/>
      <dgm:t>
        <a:bodyPr/>
        <a:lstStyle/>
        <a:p>
          <a:endParaRPr lang="ru-RU"/>
        </a:p>
      </dgm:t>
    </dgm:pt>
    <dgm:pt modelId="{11BA5A77-1073-4E0F-99DC-63A93A0AB059}" type="pres">
      <dgm:prSet presAssocID="{4B8A90B6-CDDB-41F2-A4AA-815221B1BF64}" presName="hierChild1" presStyleCnt="0">
        <dgm:presLayoutVars>
          <dgm:orgChart val="1"/>
          <dgm:chPref val="1"/>
          <dgm:dir/>
          <dgm:animOne val="branch"/>
          <dgm:animLvl val="lvl"/>
          <dgm:resizeHandles/>
        </dgm:presLayoutVars>
      </dgm:prSet>
      <dgm:spPr/>
      <dgm:t>
        <a:bodyPr/>
        <a:lstStyle/>
        <a:p>
          <a:endParaRPr lang="ru-RU"/>
        </a:p>
      </dgm:t>
    </dgm:pt>
    <dgm:pt modelId="{29B0ED9C-6973-49BA-BAA4-778BB19F37C1}" type="pres">
      <dgm:prSet presAssocID="{FC3A1608-4170-416A-84CA-FA9358543047}" presName="hierRoot1" presStyleCnt="0">
        <dgm:presLayoutVars>
          <dgm:hierBranch val="init"/>
        </dgm:presLayoutVars>
      </dgm:prSet>
      <dgm:spPr/>
    </dgm:pt>
    <dgm:pt modelId="{A0DB1655-68E7-4715-81D5-69AA4ABEBF97}" type="pres">
      <dgm:prSet presAssocID="{FC3A1608-4170-416A-84CA-FA9358543047}" presName="rootComposite1" presStyleCnt="0"/>
      <dgm:spPr/>
    </dgm:pt>
    <dgm:pt modelId="{AA7D7AF9-5070-49A1-A0DF-034BC41BD56B}" type="pres">
      <dgm:prSet presAssocID="{FC3A1608-4170-416A-84CA-FA9358543047}" presName="rootText1" presStyleLbl="node0" presStyleIdx="0" presStyleCnt="1" custScaleX="170901">
        <dgm:presLayoutVars>
          <dgm:chPref val="3"/>
        </dgm:presLayoutVars>
      </dgm:prSet>
      <dgm:spPr/>
      <dgm:t>
        <a:bodyPr/>
        <a:lstStyle/>
        <a:p>
          <a:endParaRPr lang="ru-RU"/>
        </a:p>
      </dgm:t>
    </dgm:pt>
    <dgm:pt modelId="{A235B72E-C966-402E-B3BB-DAEF2455AAC1}" type="pres">
      <dgm:prSet presAssocID="{FC3A1608-4170-416A-84CA-FA9358543047}" presName="rootConnector1" presStyleLbl="node1" presStyleIdx="0" presStyleCnt="0"/>
      <dgm:spPr/>
      <dgm:t>
        <a:bodyPr/>
        <a:lstStyle/>
        <a:p>
          <a:endParaRPr lang="ru-RU"/>
        </a:p>
      </dgm:t>
    </dgm:pt>
    <dgm:pt modelId="{AFFF139E-77D1-41F6-BCD8-268C74EA54BD}" type="pres">
      <dgm:prSet presAssocID="{FC3A1608-4170-416A-84CA-FA9358543047}" presName="hierChild2" presStyleCnt="0"/>
      <dgm:spPr/>
    </dgm:pt>
    <dgm:pt modelId="{5EA769ED-4C6E-4E08-88FB-E418061CEB88}" type="pres">
      <dgm:prSet presAssocID="{F74EBC7B-E824-4AB3-ACE5-4CD01EAFCCF9}" presName="Name37" presStyleLbl="parChTrans1D2" presStyleIdx="0" presStyleCnt="5"/>
      <dgm:spPr/>
      <dgm:t>
        <a:bodyPr/>
        <a:lstStyle/>
        <a:p>
          <a:endParaRPr lang="ru-RU"/>
        </a:p>
      </dgm:t>
    </dgm:pt>
    <dgm:pt modelId="{2FB6A7BA-3CC9-4EA8-B4DF-3992FC07E71F}" type="pres">
      <dgm:prSet presAssocID="{8F0D9BB6-DCF3-4E18-A363-48FFA84DAF05}" presName="hierRoot2" presStyleCnt="0">
        <dgm:presLayoutVars>
          <dgm:hierBranch val="init"/>
        </dgm:presLayoutVars>
      </dgm:prSet>
      <dgm:spPr/>
    </dgm:pt>
    <dgm:pt modelId="{E6C04672-D5D5-4996-ACA1-F9F93247F57E}" type="pres">
      <dgm:prSet presAssocID="{8F0D9BB6-DCF3-4E18-A363-48FFA84DAF05}" presName="rootComposite" presStyleCnt="0"/>
      <dgm:spPr/>
    </dgm:pt>
    <dgm:pt modelId="{B8958727-4637-46D3-908A-D730B6D683A4}" type="pres">
      <dgm:prSet presAssocID="{8F0D9BB6-DCF3-4E18-A363-48FFA84DAF05}" presName="rootText" presStyleLbl="node2" presStyleIdx="0" presStyleCnt="5">
        <dgm:presLayoutVars>
          <dgm:chPref val="3"/>
        </dgm:presLayoutVars>
      </dgm:prSet>
      <dgm:spPr/>
      <dgm:t>
        <a:bodyPr/>
        <a:lstStyle/>
        <a:p>
          <a:endParaRPr lang="ru-RU"/>
        </a:p>
      </dgm:t>
    </dgm:pt>
    <dgm:pt modelId="{92BF3125-61DC-4CA6-BCF6-94377362CDED}" type="pres">
      <dgm:prSet presAssocID="{8F0D9BB6-DCF3-4E18-A363-48FFA84DAF05}" presName="rootConnector" presStyleLbl="node2" presStyleIdx="0" presStyleCnt="5"/>
      <dgm:spPr/>
      <dgm:t>
        <a:bodyPr/>
        <a:lstStyle/>
        <a:p>
          <a:endParaRPr lang="ru-RU"/>
        </a:p>
      </dgm:t>
    </dgm:pt>
    <dgm:pt modelId="{83B0552C-A498-4B13-AE9D-8D8A3F12077C}" type="pres">
      <dgm:prSet presAssocID="{8F0D9BB6-DCF3-4E18-A363-48FFA84DAF05}" presName="hierChild4" presStyleCnt="0"/>
      <dgm:spPr/>
    </dgm:pt>
    <dgm:pt modelId="{BFA14B1E-6360-44EE-B4F9-7AA08223AAED}" type="pres">
      <dgm:prSet presAssocID="{8F0D9BB6-DCF3-4E18-A363-48FFA84DAF05}" presName="hierChild5" presStyleCnt="0"/>
      <dgm:spPr/>
    </dgm:pt>
    <dgm:pt modelId="{92476149-7AB9-45D4-B3EC-71DE3CBBC011}" type="pres">
      <dgm:prSet presAssocID="{BC3A9CE0-FEAE-4A5E-9C9E-88735FAA820A}" presName="Name37" presStyleLbl="parChTrans1D2" presStyleIdx="1" presStyleCnt="5"/>
      <dgm:spPr/>
      <dgm:t>
        <a:bodyPr/>
        <a:lstStyle/>
        <a:p>
          <a:endParaRPr lang="ru-RU"/>
        </a:p>
      </dgm:t>
    </dgm:pt>
    <dgm:pt modelId="{582BCDA6-C134-47D5-A955-A8EC8211A244}" type="pres">
      <dgm:prSet presAssocID="{87A0D4C6-394A-416B-92C3-75FAAC694062}" presName="hierRoot2" presStyleCnt="0">
        <dgm:presLayoutVars>
          <dgm:hierBranch val="init"/>
        </dgm:presLayoutVars>
      </dgm:prSet>
      <dgm:spPr/>
    </dgm:pt>
    <dgm:pt modelId="{0B2CABE4-14AA-44EB-8948-3B6C523CC0AC}" type="pres">
      <dgm:prSet presAssocID="{87A0D4C6-394A-416B-92C3-75FAAC694062}" presName="rootComposite" presStyleCnt="0"/>
      <dgm:spPr/>
    </dgm:pt>
    <dgm:pt modelId="{8A9E17E4-450B-4EDE-8A27-051DDF4ECE34}" type="pres">
      <dgm:prSet presAssocID="{87A0D4C6-394A-416B-92C3-75FAAC694062}" presName="rootText" presStyleLbl="node2" presStyleIdx="1" presStyleCnt="5">
        <dgm:presLayoutVars>
          <dgm:chPref val="3"/>
        </dgm:presLayoutVars>
      </dgm:prSet>
      <dgm:spPr/>
      <dgm:t>
        <a:bodyPr/>
        <a:lstStyle/>
        <a:p>
          <a:endParaRPr lang="ru-RU"/>
        </a:p>
      </dgm:t>
    </dgm:pt>
    <dgm:pt modelId="{038FC108-45C5-4523-93A4-6AE9EBA6FA7F}" type="pres">
      <dgm:prSet presAssocID="{87A0D4C6-394A-416B-92C3-75FAAC694062}" presName="rootConnector" presStyleLbl="node2" presStyleIdx="1" presStyleCnt="5"/>
      <dgm:spPr/>
      <dgm:t>
        <a:bodyPr/>
        <a:lstStyle/>
        <a:p>
          <a:endParaRPr lang="ru-RU"/>
        </a:p>
      </dgm:t>
    </dgm:pt>
    <dgm:pt modelId="{3BB5886E-F78C-4A33-AC09-DA44501EC276}" type="pres">
      <dgm:prSet presAssocID="{87A0D4C6-394A-416B-92C3-75FAAC694062}" presName="hierChild4" presStyleCnt="0"/>
      <dgm:spPr/>
    </dgm:pt>
    <dgm:pt modelId="{E8E6D1F8-7D3B-49A1-AFCA-79C5303A12AC}" type="pres">
      <dgm:prSet presAssocID="{87A0D4C6-394A-416B-92C3-75FAAC694062}" presName="hierChild5" presStyleCnt="0"/>
      <dgm:spPr/>
    </dgm:pt>
    <dgm:pt modelId="{53122FDF-74E0-4DE1-85C5-FED139E5B6F5}" type="pres">
      <dgm:prSet presAssocID="{1529778F-4BF8-4C4A-B929-6D68005860DD}" presName="Name37" presStyleLbl="parChTrans1D2" presStyleIdx="2" presStyleCnt="5"/>
      <dgm:spPr/>
      <dgm:t>
        <a:bodyPr/>
        <a:lstStyle/>
        <a:p>
          <a:endParaRPr lang="ru-RU"/>
        </a:p>
      </dgm:t>
    </dgm:pt>
    <dgm:pt modelId="{FBD434CA-33FF-434D-B52C-EA0ABE4947C8}" type="pres">
      <dgm:prSet presAssocID="{6A658CAB-FD96-4D18-B4B6-2303B886DD3E}" presName="hierRoot2" presStyleCnt="0">
        <dgm:presLayoutVars>
          <dgm:hierBranch val="init"/>
        </dgm:presLayoutVars>
      </dgm:prSet>
      <dgm:spPr/>
    </dgm:pt>
    <dgm:pt modelId="{B31D89CF-4072-4366-B52F-762B9C4129CA}" type="pres">
      <dgm:prSet presAssocID="{6A658CAB-FD96-4D18-B4B6-2303B886DD3E}" presName="rootComposite" presStyleCnt="0"/>
      <dgm:spPr/>
    </dgm:pt>
    <dgm:pt modelId="{BDEBA5AA-4E4B-4245-B320-92117DF7EC02}" type="pres">
      <dgm:prSet presAssocID="{6A658CAB-FD96-4D18-B4B6-2303B886DD3E}" presName="rootText" presStyleLbl="node2" presStyleIdx="2" presStyleCnt="5">
        <dgm:presLayoutVars>
          <dgm:chPref val="3"/>
        </dgm:presLayoutVars>
      </dgm:prSet>
      <dgm:spPr/>
      <dgm:t>
        <a:bodyPr/>
        <a:lstStyle/>
        <a:p>
          <a:endParaRPr lang="ru-RU"/>
        </a:p>
      </dgm:t>
    </dgm:pt>
    <dgm:pt modelId="{F26B3B54-B968-4343-B3EC-36D4D9DF0FA2}" type="pres">
      <dgm:prSet presAssocID="{6A658CAB-FD96-4D18-B4B6-2303B886DD3E}" presName="rootConnector" presStyleLbl="node2" presStyleIdx="2" presStyleCnt="5"/>
      <dgm:spPr/>
      <dgm:t>
        <a:bodyPr/>
        <a:lstStyle/>
        <a:p>
          <a:endParaRPr lang="ru-RU"/>
        </a:p>
      </dgm:t>
    </dgm:pt>
    <dgm:pt modelId="{945A2719-33AB-4421-8AE7-EAEE0FD114CF}" type="pres">
      <dgm:prSet presAssocID="{6A658CAB-FD96-4D18-B4B6-2303B886DD3E}" presName="hierChild4" presStyleCnt="0"/>
      <dgm:spPr/>
    </dgm:pt>
    <dgm:pt modelId="{B76A95FF-63CF-4F1A-9D58-14D9BD95EA8E}" type="pres">
      <dgm:prSet presAssocID="{6A658CAB-FD96-4D18-B4B6-2303B886DD3E}" presName="hierChild5" presStyleCnt="0"/>
      <dgm:spPr/>
    </dgm:pt>
    <dgm:pt modelId="{B7F76FB7-5E2E-4397-AC43-9AC188A26E06}" type="pres">
      <dgm:prSet presAssocID="{DFF05A6D-7BDE-45E2-920F-F106B3E6DF41}" presName="Name37" presStyleLbl="parChTrans1D2" presStyleIdx="3" presStyleCnt="5"/>
      <dgm:spPr/>
      <dgm:t>
        <a:bodyPr/>
        <a:lstStyle/>
        <a:p>
          <a:endParaRPr lang="ru-RU"/>
        </a:p>
      </dgm:t>
    </dgm:pt>
    <dgm:pt modelId="{8B8B40AA-6DE5-4F16-9028-49B9CCCCABAA}" type="pres">
      <dgm:prSet presAssocID="{6BABE9C8-478C-4655-91E5-2D213C70D166}" presName="hierRoot2" presStyleCnt="0">
        <dgm:presLayoutVars>
          <dgm:hierBranch val="init"/>
        </dgm:presLayoutVars>
      </dgm:prSet>
      <dgm:spPr/>
    </dgm:pt>
    <dgm:pt modelId="{39FE8AEB-45F8-4EBC-93FE-0D8B1ECF2329}" type="pres">
      <dgm:prSet presAssocID="{6BABE9C8-478C-4655-91E5-2D213C70D166}" presName="rootComposite" presStyleCnt="0"/>
      <dgm:spPr/>
    </dgm:pt>
    <dgm:pt modelId="{04DAE0A3-A09C-422F-B5F4-C2BF3FBC4274}" type="pres">
      <dgm:prSet presAssocID="{6BABE9C8-478C-4655-91E5-2D213C70D166}" presName="rootText" presStyleLbl="node2" presStyleIdx="3" presStyleCnt="5">
        <dgm:presLayoutVars>
          <dgm:chPref val="3"/>
        </dgm:presLayoutVars>
      </dgm:prSet>
      <dgm:spPr/>
      <dgm:t>
        <a:bodyPr/>
        <a:lstStyle/>
        <a:p>
          <a:endParaRPr lang="ru-RU"/>
        </a:p>
      </dgm:t>
    </dgm:pt>
    <dgm:pt modelId="{422755AE-803C-4075-97E4-0303DD2E662C}" type="pres">
      <dgm:prSet presAssocID="{6BABE9C8-478C-4655-91E5-2D213C70D166}" presName="rootConnector" presStyleLbl="node2" presStyleIdx="3" presStyleCnt="5"/>
      <dgm:spPr/>
      <dgm:t>
        <a:bodyPr/>
        <a:lstStyle/>
        <a:p>
          <a:endParaRPr lang="ru-RU"/>
        </a:p>
      </dgm:t>
    </dgm:pt>
    <dgm:pt modelId="{01BB08D7-B735-497F-A61F-05B12AFF3249}" type="pres">
      <dgm:prSet presAssocID="{6BABE9C8-478C-4655-91E5-2D213C70D166}" presName="hierChild4" presStyleCnt="0"/>
      <dgm:spPr/>
    </dgm:pt>
    <dgm:pt modelId="{D8873355-174A-4D8B-A4A0-AE737D7ED8CF}" type="pres">
      <dgm:prSet presAssocID="{6BABE9C8-478C-4655-91E5-2D213C70D166}" presName="hierChild5" presStyleCnt="0"/>
      <dgm:spPr/>
    </dgm:pt>
    <dgm:pt modelId="{A9404727-FB5F-4963-9438-9D11932E168C}" type="pres">
      <dgm:prSet presAssocID="{092D810C-DB56-4BF3-BE86-AD6DC9C9AA88}" presName="Name37" presStyleLbl="parChTrans1D2" presStyleIdx="4" presStyleCnt="5"/>
      <dgm:spPr/>
      <dgm:t>
        <a:bodyPr/>
        <a:lstStyle/>
        <a:p>
          <a:endParaRPr lang="ru-RU"/>
        </a:p>
      </dgm:t>
    </dgm:pt>
    <dgm:pt modelId="{610EB681-8482-4299-9035-43274C5E84A4}" type="pres">
      <dgm:prSet presAssocID="{C680565E-EB00-41BC-BFCE-293868BC8995}" presName="hierRoot2" presStyleCnt="0">
        <dgm:presLayoutVars>
          <dgm:hierBranch val="init"/>
        </dgm:presLayoutVars>
      </dgm:prSet>
      <dgm:spPr/>
    </dgm:pt>
    <dgm:pt modelId="{F32CBFDA-F24C-4843-98D8-84627DFFB411}" type="pres">
      <dgm:prSet presAssocID="{C680565E-EB00-41BC-BFCE-293868BC8995}" presName="rootComposite" presStyleCnt="0"/>
      <dgm:spPr/>
    </dgm:pt>
    <dgm:pt modelId="{BFDD4411-4BA9-47D5-B819-E27677FDD471}" type="pres">
      <dgm:prSet presAssocID="{C680565E-EB00-41BC-BFCE-293868BC8995}" presName="rootText" presStyleLbl="node2" presStyleIdx="4" presStyleCnt="5">
        <dgm:presLayoutVars>
          <dgm:chPref val="3"/>
        </dgm:presLayoutVars>
      </dgm:prSet>
      <dgm:spPr/>
      <dgm:t>
        <a:bodyPr/>
        <a:lstStyle/>
        <a:p>
          <a:endParaRPr lang="ru-RU"/>
        </a:p>
      </dgm:t>
    </dgm:pt>
    <dgm:pt modelId="{203D27F5-E3AF-4F43-92A7-53B4A9086634}" type="pres">
      <dgm:prSet presAssocID="{C680565E-EB00-41BC-BFCE-293868BC8995}" presName="rootConnector" presStyleLbl="node2" presStyleIdx="4" presStyleCnt="5"/>
      <dgm:spPr/>
      <dgm:t>
        <a:bodyPr/>
        <a:lstStyle/>
        <a:p>
          <a:endParaRPr lang="ru-RU"/>
        </a:p>
      </dgm:t>
    </dgm:pt>
    <dgm:pt modelId="{ABF7D5F0-7FA3-4233-952A-AF0997C42359}" type="pres">
      <dgm:prSet presAssocID="{C680565E-EB00-41BC-BFCE-293868BC8995}" presName="hierChild4" presStyleCnt="0"/>
      <dgm:spPr/>
    </dgm:pt>
    <dgm:pt modelId="{FB1FC153-14F1-40E3-9373-557C7B603EAD}" type="pres">
      <dgm:prSet presAssocID="{C680565E-EB00-41BC-BFCE-293868BC8995}" presName="hierChild5" presStyleCnt="0"/>
      <dgm:spPr/>
    </dgm:pt>
    <dgm:pt modelId="{E1B7B1C0-54DA-4FC2-9C84-B6E5E19ABE16}" type="pres">
      <dgm:prSet presAssocID="{FC3A1608-4170-416A-84CA-FA9358543047}" presName="hierChild3" presStyleCnt="0"/>
      <dgm:spPr/>
    </dgm:pt>
  </dgm:ptLst>
  <dgm:cxnLst>
    <dgm:cxn modelId="{02C2BA25-B275-4A40-9AEF-14E95F6F8CDE}" type="presOf" srcId="{F74EBC7B-E824-4AB3-ACE5-4CD01EAFCCF9}" destId="{5EA769ED-4C6E-4E08-88FB-E418061CEB88}" srcOrd="0" destOrd="0" presId="urn:microsoft.com/office/officeart/2005/8/layout/orgChart1"/>
    <dgm:cxn modelId="{D34725A1-1F14-714A-B66F-AEFD02088F0E}" type="presOf" srcId="{BC3A9CE0-FEAE-4A5E-9C9E-88735FAA820A}" destId="{92476149-7AB9-45D4-B3EC-71DE3CBBC011}" srcOrd="0" destOrd="0" presId="urn:microsoft.com/office/officeart/2005/8/layout/orgChart1"/>
    <dgm:cxn modelId="{07BB34D3-BB18-4963-91FE-E7FB4151C686}" srcId="{FC3A1608-4170-416A-84CA-FA9358543047}" destId="{87A0D4C6-394A-416B-92C3-75FAAC694062}" srcOrd="1" destOrd="0" parTransId="{BC3A9CE0-FEAE-4A5E-9C9E-88735FAA820A}" sibTransId="{D5184388-0BE4-4F08-B9BE-23721F1A22F3}"/>
    <dgm:cxn modelId="{CFACB6F8-934B-784C-8CDD-F3CC67767D0D}" type="presOf" srcId="{6BABE9C8-478C-4655-91E5-2D213C70D166}" destId="{422755AE-803C-4075-97E4-0303DD2E662C}" srcOrd="1" destOrd="0" presId="urn:microsoft.com/office/officeart/2005/8/layout/orgChart1"/>
    <dgm:cxn modelId="{CC398DC6-A49C-DB46-86E5-692B86F65ED2}" type="presOf" srcId="{8F0D9BB6-DCF3-4E18-A363-48FFA84DAF05}" destId="{B8958727-4637-46D3-908A-D730B6D683A4}" srcOrd="0" destOrd="0" presId="urn:microsoft.com/office/officeart/2005/8/layout/orgChart1"/>
    <dgm:cxn modelId="{C6463874-954A-8D49-BE3C-06F2BD923A3D}" type="presOf" srcId="{6A658CAB-FD96-4D18-B4B6-2303B886DD3E}" destId="{BDEBA5AA-4E4B-4245-B320-92117DF7EC02}" srcOrd="0" destOrd="0" presId="urn:microsoft.com/office/officeart/2005/8/layout/orgChart1"/>
    <dgm:cxn modelId="{7481D50C-A908-4178-8AB0-0E3198198042}" srcId="{FC3A1608-4170-416A-84CA-FA9358543047}" destId="{6A658CAB-FD96-4D18-B4B6-2303B886DD3E}" srcOrd="2" destOrd="0" parTransId="{1529778F-4BF8-4C4A-B929-6D68005860DD}" sibTransId="{CDF8BBD4-C256-4127-AA7E-90823542CD69}"/>
    <dgm:cxn modelId="{D228E0B1-C7C8-4CFD-9B00-2D56A4ABD3B4}" srcId="{4B8A90B6-CDDB-41F2-A4AA-815221B1BF64}" destId="{FC3A1608-4170-416A-84CA-FA9358543047}" srcOrd="0" destOrd="0" parTransId="{B3133C02-8A35-4F33-9966-5458A66E5ABC}" sibTransId="{BF70CFA2-7A55-42BD-9F03-4523F8B6683B}"/>
    <dgm:cxn modelId="{0EBFE9CB-7FB0-C049-A7B1-216FA998C5B3}" type="presOf" srcId="{87A0D4C6-394A-416B-92C3-75FAAC694062}" destId="{038FC108-45C5-4523-93A4-6AE9EBA6FA7F}" srcOrd="1" destOrd="0" presId="urn:microsoft.com/office/officeart/2005/8/layout/orgChart1"/>
    <dgm:cxn modelId="{90A2E8B4-61C2-0742-8240-55ADD695B576}" type="presOf" srcId="{DFF05A6D-7BDE-45E2-920F-F106B3E6DF41}" destId="{B7F76FB7-5E2E-4397-AC43-9AC188A26E06}" srcOrd="0" destOrd="0" presId="urn:microsoft.com/office/officeart/2005/8/layout/orgChart1"/>
    <dgm:cxn modelId="{4EA97DD4-91C6-4D41-8012-9174CC4DCDB8}" srcId="{FC3A1608-4170-416A-84CA-FA9358543047}" destId="{6BABE9C8-478C-4655-91E5-2D213C70D166}" srcOrd="3" destOrd="0" parTransId="{DFF05A6D-7BDE-45E2-920F-F106B3E6DF41}" sibTransId="{31EB7B5C-CC64-4D0C-AF80-2A4FA7714147}"/>
    <dgm:cxn modelId="{AF7310D9-0E38-834C-B27B-2D17ECC31F34}" type="presOf" srcId="{C680565E-EB00-41BC-BFCE-293868BC8995}" destId="{203D27F5-E3AF-4F43-92A7-53B4A9086634}" srcOrd="1" destOrd="0" presId="urn:microsoft.com/office/officeart/2005/8/layout/orgChart1"/>
    <dgm:cxn modelId="{44A839F2-7A6E-1347-980B-85D9056C16C1}" type="presOf" srcId="{FC3A1608-4170-416A-84CA-FA9358543047}" destId="{A235B72E-C966-402E-B3BB-DAEF2455AAC1}" srcOrd="1" destOrd="0" presId="urn:microsoft.com/office/officeart/2005/8/layout/orgChart1"/>
    <dgm:cxn modelId="{66EDA940-59C6-7B41-A95B-0AB6EE90D769}" type="presOf" srcId="{C680565E-EB00-41BC-BFCE-293868BC8995}" destId="{BFDD4411-4BA9-47D5-B819-E27677FDD471}" srcOrd="0" destOrd="0" presId="urn:microsoft.com/office/officeart/2005/8/layout/orgChart1"/>
    <dgm:cxn modelId="{A45EC6C3-D30C-C64D-B2B4-4663D2E54A17}" type="presOf" srcId="{87A0D4C6-394A-416B-92C3-75FAAC694062}" destId="{8A9E17E4-450B-4EDE-8A27-051DDF4ECE34}" srcOrd="0" destOrd="0" presId="urn:microsoft.com/office/officeart/2005/8/layout/orgChart1"/>
    <dgm:cxn modelId="{65635A68-8A9A-A14B-A14A-9E2D4B6A6AE6}" type="presOf" srcId="{1529778F-4BF8-4C4A-B929-6D68005860DD}" destId="{53122FDF-74E0-4DE1-85C5-FED139E5B6F5}" srcOrd="0" destOrd="0" presId="urn:microsoft.com/office/officeart/2005/8/layout/orgChart1"/>
    <dgm:cxn modelId="{1DFE366E-2930-4261-AF2C-D8037FF7185B}" srcId="{FC3A1608-4170-416A-84CA-FA9358543047}" destId="{C680565E-EB00-41BC-BFCE-293868BC8995}" srcOrd="4" destOrd="0" parTransId="{092D810C-DB56-4BF3-BE86-AD6DC9C9AA88}" sibTransId="{F886CAF9-29FC-493A-8D58-DCDDA323A7F8}"/>
    <dgm:cxn modelId="{6627DCF7-7C94-D142-A1AD-57CE1213F54F}" type="presOf" srcId="{6A658CAB-FD96-4D18-B4B6-2303B886DD3E}" destId="{F26B3B54-B968-4343-B3EC-36D4D9DF0FA2}" srcOrd="1" destOrd="0" presId="urn:microsoft.com/office/officeart/2005/8/layout/orgChart1"/>
    <dgm:cxn modelId="{6BFA520A-F9EC-AD4F-B3EE-35FAFDCB2C39}" type="presOf" srcId="{4B8A90B6-CDDB-41F2-A4AA-815221B1BF64}" destId="{11BA5A77-1073-4E0F-99DC-63A93A0AB059}" srcOrd="0" destOrd="0" presId="urn:microsoft.com/office/officeart/2005/8/layout/orgChart1"/>
    <dgm:cxn modelId="{393EB77E-53D1-4C97-9C09-D5E3F87759D8}" srcId="{FC3A1608-4170-416A-84CA-FA9358543047}" destId="{8F0D9BB6-DCF3-4E18-A363-48FFA84DAF05}" srcOrd="0" destOrd="0" parTransId="{F74EBC7B-E824-4AB3-ACE5-4CD01EAFCCF9}" sibTransId="{748098A2-DF3C-4054-AB6F-4559F42BD159}"/>
    <dgm:cxn modelId="{4F65BF5D-8204-2F4E-848A-303B726B76D8}" type="presOf" srcId="{092D810C-DB56-4BF3-BE86-AD6DC9C9AA88}" destId="{A9404727-FB5F-4963-9438-9D11932E168C}" srcOrd="0" destOrd="0" presId="urn:microsoft.com/office/officeart/2005/8/layout/orgChart1"/>
    <dgm:cxn modelId="{BF44F75C-8CAD-9A4F-A86E-DACA4FF7803D}" type="presOf" srcId="{6BABE9C8-478C-4655-91E5-2D213C70D166}" destId="{04DAE0A3-A09C-422F-B5F4-C2BF3FBC4274}" srcOrd="0" destOrd="0" presId="urn:microsoft.com/office/officeart/2005/8/layout/orgChart1"/>
    <dgm:cxn modelId="{55BD48C4-5208-9B4D-A3C7-1671CECABCAE}" type="presOf" srcId="{8F0D9BB6-DCF3-4E18-A363-48FFA84DAF05}" destId="{92BF3125-61DC-4CA6-BCF6-94377362CDED}" srcOrd="1" destOrd="0" presId="urn:microsoft.com/office/officeart/2005/8/layout/orgChart1"/>
    <dgm:cxn modelId="{2BCD7363-0DAB-4C49-BB8B-85380E247563}" type="presOf" srcId="{FC3A1608-4170-416A-84CA-FA9358543047}" destId="{AA7D7AF9-5070-49A1-A0DF-034BC41BD56B}" srcOrd="0" destOrd="0" presId="urn:microsoft.com/office/officeart/2005/8/layout/orgChart1"/>
    <dgm:cxn modelId="{F5F87721-0827-3B47-A57B-E5D486BBE5A5}" type="presParOf" srcId="{11BA5A77-1073-4E0F-99DC-63A93A0AB059}" destId="{29B0ED9C-6973-49BA-BAA4-778BB19F37C1}" srcOrd="0" destOrd="0" presId="urn:microsoft.com/office/officeart/2005/8/layout/orgChart1"/>
    <dgm:cxn modelId="{6E4E894F-41EA-3E47-9ABF-C83CD45FBDAC}" type="presParOf" srcId="{29B0ED9C-6973-49BA-BAA4-778BB19F37C1}" destId="{A0DB1655-68E7-4715-81D5-69AA4ABEBF97}" srcOrd="0" destOrd="0" presId="urn:microsoft.com/office/officeart/2005/8/layout/orgChart1"/>
    <dgm:cxn modelId="{DF70442B-9DC1-9D40-8C2B-8CE9EE75995F}" type="presParOf" srcId="{A0DB1655-68E7-4715-81D5-69AA4ABEBF97}" destId="{AA7D7AF9-5070-49A1-A0DF-034BC41BD56B}" srcOrd="0" destOrd="0" presId="urn:microsoft.com/office/officeart/2005/8/layout/orgChart1"/>
    <dgm:cxn modelId="{9E2B996E-2DA8-FF42-90C9-C6AEC7C240B0}" type="presParOf" srcId="{A0DB1655-68E7-4715-81D5-69AA4ABEBF97}" destId="{A235B72E-C966-402E-B3BB-DAEF2455AAC1}" srcOrd="1" destOrd="0" presId="urn:microsoft.com/office/officeart/2005/8/layout/orgChart1"/>
    <dgm:cxn modelId="{449E07E2-C0E1-544D-BBA4-C392AD65ED8C}" type="presParOf" srcId="{29B0ED9C-6973-49BA-BAA4-778BB19F37C1}" destId="{AFFF139E-77D1-41F6-BCD8-268C74EA54BD}" srcOrd="1" destOrd="0" presId="urn:microsoft.com/office/officeart/2005/8/layout/orgChart1"/>
    <dgm:cxn modelId="{F18834C8-A23A-EF45-A420-E56B9A55B5F4}" type="presParOf" srcId="{AFFF139E-77D1-41F6-BCD8-268C74EA54BD}" destId="{5EA769ED-4C6E-4E08-88FB-E418061CEB88}" srcOrd="0" destOrd="0" presId="urn:microsoft.com/office/officeart/2005/8/layout/orgChart1"/>
    <dgm:cxn modelId="{18F3B404-EE25-0D45-91E6-82D6C6A24229}" type="presParOf" srcId="{AFFF139E-77D1-41F6-BCD8-268C74EA54BD}" destId="{2FB6A7BA-3CC9-4EA8-B4DF-3992FC07E71F}" srcOrd="1" destOrd="0" presId="urn:microsoft.com/office/officeart/2005/8/layout/orgChart1"/>
    <dgm:cxn modelId="{CEAF5A3F-AE9A-7045-9B3E-696822126A49}" type="presParOf" srcId="{2FB6A7BA-3CC9-4EA8-B4DF-3992FC07E71F}" destId="{E6C04672-D5D5-4996-ACA1-F9F93247F57E}" srcOrd="0" destOrd="0" presId="urn:microsoft.com/office/officeart/2005/8/layout/orgChart1"/>
    <dgm:cxn modelId="{00FD31C5-9DA8-244C-B303-E0EEACF6CDBC}" type="presParOf" srcId="{E6C04672-D5D5-4996-ACA1-F9F93247F57E}" destId="{B8958727-4637-46D3-908A-D730B6D683A4}" srcOrd="0" destOrd="0" presId="urn:microsoft.com/office/officeart/2005/8/layout/orgChart1"/>
    <dgm:cxn modelId="{E6F30057-F3A3-6944-A2AB-9365E0B774B4}" type="presParOf" srcId="{E6C04672-D5D5-4996-ACA1-F9F93247F57E}" destId="{92BF3125-61DC-4CA6-BCF6-94377362CDED}" srcOrd="1" destOrd="0" presId="urn:microsoft.com/office/officeart/2005/8/layout/orgChart1"/>
    <dgm:cxn modelId="{5AF6A552-729E-5C4C-9058-17A842791F08}" type="presParOf" srcId="{2FB6A7BA-3CC9-4EA8-B4DF-3992FC07E71F}" destId="{83B0552C-A498-4B13-AE9D-8D8A3F12077C}" srcOrd="1" destOrd="0" presId="urn:microsoft.com/office/officeart/2005/8/layout/orgChart1"/>
    <dgm:cxn modelId="{D074DADF-1A89-E140-BEE3-1925EF405DFB}" type="presParOf" srcId="{2FB6A7BA-3CC9-4EA8-B4DF-3992FC07E71F}" destId="{BFA14B1E-6360-44EE-B4F9-7AA08223AAED}" srcOrd="2" destOrd="0" presId="urn:microsoft.com/office/officeart/2005/8/layout/orgChart1"/>
    <dgm:cxn modelId="{AFEBB198-BD9B-0F43-8DCA-14CABDBE46D7}" type="presParOf" srcId="{AFFF139E-77D1-41F6-BCD8-268C74EA54BD}" destId="{92476149-7AB9-45D4-B3EC-71DE3CBBC011}" srcOrd="2" destOrd="0" presId="urn:microsoft.com/office/officeart/2005/8/layout/orgChart1"/>
    <dgm:cxn modelId="{950F2640-5A24-BC4D-8C01-AAE5A04261FF}" type="presParOf" srcId="{AFFF139E-77D1-41F6-BCD8-268C74EA54BD}" destId="{582BCDA6-C134-47D5-A955-A8EC8211A244}" srcOrd="3" destOrd="0" presId="urn:microsoft.com/office/officeart/2005/8/layout/orgChart1"/>
    <dgm:cxn modelId="{8BD71F7B-C650-0544-A984-240BB570A5E7}" type="presParOf" srcId="{582BCDA6-C134-47D5-A955-A8EC8211A244}" destId="{0B2CABE4-14AA-44EB-8948-3B6C523CC0AC}" srcOrd="0" destOrd="0" presId="urn:microsoft.com/office/officeart/2005/8/layout/orgChart1"/>
    <dgm:cxn modelId="{32B2C23F-1F31-AB47-9ED4-0A618CDE5C6E}" type="presParOf" srcId="{0B2CABE4-14AA-44EB-8948-3B6C523CC0AC}" destId="{8A9E17E4-450B-4EDE-8A27-051DDF4ECE34}" srcOrd="0" destOrd="0" presId="urn:microsoft.com/office/officeart/2005/8/layout/orgChart1"/>
    <dgm:cxn modelId="{6AC9674B-DAAF-4F48-B287-F6A6A5E6E4CD}" type="presParOf" srcId="{0B2CABE4-14AA-44EB-8948-3B6C523CC0AC}" destId="{038FC108-45C5-4523-93A4-6AE9EBA6FA7F}" srcOrd="1" destOrd="0" presId="urn:microsoft.com/office/officeart/2005/8/layout/orgChart1"/>
    <dgm:cxn modelId="{6BAB8798-4154-0F4E-A152-AA3052C40EE4}" type="presParOf" srcId="{582BCDA6-C134-47D5-A955-A8EC8211A244}" destId="{3BB5886E-F78C-4A33-AC09-DA44501EC276}" srcOrd="1" destOrd="0" presId="urn:microsoft.com/office/officeart/2005/8/layout/orgChart1"/>
    <dgm:cxn modelId="{5645FA7F-A692-F848-9BCA-16292774AA68}" type="presParOf" srcId="{582BCDA6-C134-47D5-A955-A8EC8211A244}" destId="{E8E6D1F8-7D3B-49A1-AFCA-79C5303A12AC}" srcOrd="2" destOrd="0" presId="urn:microsoft.com/office/officeart/2005/8/layout/orgChart1"/>
    <dgm:cxn modelId="{58CC044D-7F58-454C-9949-638F51BCDDAD}" type="presParOf" srcId="{AFFF139E-77D1-41F6-BCD8-268C74EA54BD}" destId="{53122FDF-74E0-4DE1-85C5-FED139E5B6F5}" srcOrd="4" destOrd="0" presId="urn:microsoft.com/office/officeart/2005/8/layout/orgChart1"/>
    <dgm:cxn modelId="{E99FA15C-3900-C947-8225-CF8DC5DD0696}" type="presParOf" srcId="{AFFF139E-77D1-41F6-BCD8-268C74EA54BD}" destId="{FBD434CA-33FF-434D-B52C-EA0ABE4947C8}" srcOrd="5" destOrd="0" presId="urn:microsoft.com/office/officeart/2005/8/layout/orgChart1"/>
    <dgm:cxn modelId="{91DDC11C-37CD-A648-A43A-FB8EC7CD70BD}" type="presParOf" srcId="{FBD434CA-33FF-434D-B52C-EA0ABE4947C8}" destId="{B31D89CF-4072-4366-B52F-762B9C4129CA}" srcOrd="0" destOrd="0" presId="urn:microsoft.com/office/officeart/2005/8/layout/orgChart1"/>
    <dgm:cxn modelId="{2EA1E556-CD2C-D241-9E7D-C84F179F619C}" type="presParOf" srcId="{B31D89CF-4072-4366-B52F-762B9C4129CA}" destId="{BDEBA5AA-4E4B-4245-B320-92117DF7EC02}" srcOrd="0" destOrd="0" presId="urn:microsoft.com/office/officeart/2005/8/layout/orgChart1"/>
    <dgm:cxn modelId="{72052A1D-BC72-8E43-86EC-46B512DEA393}" type="presParOf" srcId="{B31D89CF-4072-4366-B52F-762B9C4129CA}" destId="{F26B3B54-B968-4343-B3EC-36D4D9DF0FA2}" srcOrd="1" destOrd="0" presId="urn:microsoft.com/office/officeart/2005/8/layout/orgChart1"/>
    <dgm:cxn modelId="{4B655AC6-7AFC-E44D-A1E4-86882410D1DC}" type="presParOf" srcId="{FBD434CA-33FF-434D-B52C-EA0ABE4947C8}" destId="{945A2719-33AB-4421-8AE7-EAEE0FD114CF}" srcOrd="1" destOrd="0" presId="urn:microsoft.com/office/officeart/2005/8/layout/orgChart1"/>
    <dgm:cxn modelId="{4D0E2FC4-55BF-874F-90F9-EA6B4BDC5CFE}" type="presParOf" srcId="{FBD434CA-33FF-434D-B52C-EA0ABE4947C8}" destId="{B76A95FF-63CF-4F1A-9D58-14D9BD95EA8E}" srcOrd="2" destOrd="0" presId="urn:microsoft.com/office/officeart/2005/8/layout/orgChart1"/>
    <dgm:cxn modelId="{18FB0B61-701B-2746-90ED-AADF7E0584E5}" type="presParOf" srcId="{AFFF139E-77D1-41F6-BCD8-268C74EA54BD}" destId="{B7F76FB7-5E2E-4397-AC43-9AC188A26E06}" srcOrd="6" destOrd="0" presId="urn:microsoft.com/office/officeart/2005/8/layout/orgChart1"/>
    <dgm:cxn modelId="{6284078D-A375-114B-B549-52FB86270AAE}" type="presParOf" srcId="{AFFF139E-77D1-41F6-BCD8-268C74EA54BD}" destId="{8B8B40AA-6DE5-4F16-9028-49B9CCCCABAA}" srcOrd="7" destOrd="0" presId="urn:microsoft.com/office/officeart/2005/8/layout/orgChart1"/>
    <dgm:cxn modelId="{6752E99B-246B-B44B-9712-EB3E2BB0D214}" type="presParOf" srcId="{8B8B40AA-6DE5-4F16-9028-49B9CCCCABAA}" destId="{39FE8AEB-45F8-4EBC-93FE-0D8B1ECF2329}" srcOrd="0" destOrd="0" presId="urn:microsoft.com/office/officeart/2005/8/layout/orgChart1"/>
    <dgm:cxn modelId="{CA3BEF59-DE1C-0940-ACAD-29B9C31EB9FA}" type="presParOf" srcId="{39FE8AEB-45F8-4EBC-93FE-0D8B1ECF2329}" destId="{04DAE0A3-A09C-422F-B5F4-C2BF3FBC4274}" srcOrd="0" destOrd="0" presId="urn:microsoft.com/office/officeart/2005/8/layout/orgChart1"/>
    <dgm:cxn modelId="{A8E9962E-D8DE-3C43-A7BF-10E5B99D65EC}" type="presParOf" srcId="{39FE8AEB-45F8-4EBC-93FE-0D8B1ECF2329}" destId="{422755AE-803C-4075-97E4-0303DD2E662C}" srcOrd="1" destOrd="0" presId="urn:microsoft.com/office/officeart/2005/8/layout/orgChart1"/>
    <dgm:cxn modelId="{5FDA214D-2805-5A4E-9250-D5A73375A8C2}" type="presParOf" srcId="{8B8B40AA-6DE5-4F16-9028-49B9CCCCABAA}" destId="{01BB08D7-B735-497F-A61F-05B12AFF3249}" srcOrd="1" destOrd="0" presId="urn:microsoft.com/office/officeart/2005/8/layout/orgChart1"/>
    <dgm:cxn modelId="{3E8FE452-493F-E64C-A819-9EAF2AB9410D}" type="presParOf" srcId="{8B8B40AA-6DE5-4F16-9028-49B9CCCCABAA}" destId="{D8873355-174A-4D8B-A4A0-AE737D7ED8CF}" srcOrd="2" destOrd="0" presId="urn:microsoft.com/office/officeart/2005/8/layout/orgChart1"/>
    <dgm:cxn modelId="{A96C4B72-21F2-1C42-882A-5CDC154847D4}" type="presParOf" srcId="{AFFF139E-77D1-41F6-BCD8-268C74EA54BD}" destId="{A9404727-FB5F-4963-9438-9D11932E168C}" srcOrd="8" destOrd="0" presId="urn:microsoft.com/office/officeart/2005/8/layout/orgChart1"/>
    <dgm:cxn modelId="{08E505F8-D868-AC4B-925A-D067D7F1D85B}" type="presParOf" srcId="{AFFF139E-77D1-41F6-BCD8-268C74EA54BD}" destId="{610EB681-8482-4299-9035-43274C5E84A4}" srcOrd="9" destOrd="0" presId="urn:microsoft.com/office/officeart/2005/8/layout/orgChart1"/>
    <dgm:cxn modelId="{6C50131E-568A-674E-8DE8-79501E1538A3}" type="presParOf" srcId="{610EB681-8482-4299-9035-43274C5E84A4}" destId="{F32CBFDA-F24C-4843-98D8-84627DFFB411}" srcOrd="0" destOrd="0" presId="urn:microsoft.com/office/officeart/2005/8/layout/orgChart1"/>
    <dgm:cxn modelId="{2C272001-88CC-3F42-9857-135CE2C772CD}" type="presParOf" srcId="{F32CBFDA-F24C-4843-98D8-84627DFFB411}" destId="{BFDD4411-4BA9-47D5-B819-E27677FDD471}" srcOrd="0" destOrd="0" presId="urn:microsoft.com/office/officeart/2005/8/layout/orgChart1"/>
    <dgm:cxn modelId="{E8BD5952-65D0-334B-9C27-B7B69B92054B}" type="presParOf" srcId="{F32CBFDA-F24C-4843-98D8-84627DFFB411}" destId="{203D27F5-E3AF-4F43-92A7-53B4A9086634}" srcOrd="1" destOrd="0" presId="urn:microsoft.com/office/officeart/2005/8/layout/orgChart1"/>
    <dgm:cxn modelId="{701516F0-5614-F541-99E4-9AE059D50704}" type="presParOf" srcId="{610EB681-8482-4299-9035-43274C5E84A4}" destId="{ABF7D5F0-7FA3-4233-952A-AF0997C42359}" srcOrd="1" destOrd="0" presId="urn:microsoft.com/office/officeart/2005/8/layout/orgChart1"/>
    <dgm:cxn modelId="{0369D6F0-0AD0-854E-8BF3-EB4B5774B582}" type="presParOf" srcId="{610EB681-8482-4299-9035-43274C5E84A4}" destId="{FB1FC153-14F1-40E3-9373-557C7B603EAD}" srcOrd="2" destOrd="0" presId="urn:microsoft.com/office/officeart/2005/8/layout/orgChart1"/>
    <dgm:cxn modelId="{CBABF6B6-BB09-AC44-971B-F92AFAAC87A6}" type="presParOf" srcId="{29B0ED9C-6973-49BA-BAA4-778BB19F37C1}" destId="{E1B7B1C0-54DA-4FC2-9C84-B6E5E19ABE16}" srcOrd="2" destOrd="0" presId="urn:microsoft.com/office/officeart/2005/8/layout/orgChar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7FF3A46-7615-42B7-B578-481E6889DB75}"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ru-RU"/>
        </a:p>
      </dgm:t>
    </dgm:pt>
    <dgm:pt modelId="{15C9D9A2-7352-48EE-A197-11D316C1E6CC}">
      <dgm:prSet phldrT="[Текст]" custT="1"/>
      <dgm:spPr/>
      <dgm:t>
        <a:bodyPr/>
        <a:lstStyle/>
        <a:p>
          <a:r>
            <a:rPr lang="ru-RU" sz="1400" b="1"/>
            <a:t>Система обучения сотрудников</a:t>
          </a:r>
        </a:p>
      </dgm:t>
    </dgm:pt>
    <dgm:pt modelId="{88329061-3BFA-4A30-9F5F-6D05B5C05528}" type="parTrans" cxnId="{3BF592F2-83F7-4989-B52D-7E7A384BDFA5}">
      <dgm:prSet/>
      <dgm:spPr/>
      <dgm:t>
        <a:bodyPr/>
        <a:lstStyle/>
        <a:p>
          <a:endParaRPr lang="ru-RU"/>
        </a:p>
      </dgm:t>
    </dgm:pt>
    <dgm:pt modelId="{FF5B1C6F-A91B-4306-A1CD-4109E3D8A5E5}" type="sibTrans" cxnId="{3BF592F2-83F7-4989-B52D-7E7A384BDFA5}">
      <dgm:prSet/>
      <dgm:spPr/>
      <dgm:t>
        <a:bodyPr/>
        <a:lstStyle/>
        <a:p>
          <a:endParaRPr lang="ru-RU"/>
        </a:p>
      </dgm:t>
    </dgm:pt>
    <dgm:pt modelId="{C7B95543-D869-46D8-BE5B-36CF4E9300E1}">
      <dgm:prSet phldrT="[Текст]" custT="1"/>
      <dgm:spPr/>
      <dgm:t>
        <a:bodyPr/>
        <a:lstStyle/>
        <a:p>
          <a:r>
            <a:rPr lang="ru-RU" sz="900"/>
            <a:t>Регулярное </a:t>
          </a:r>
        </a:p>
      </dgm:t>
    </dgm:pt>
    <dgm:pt modelId="{14923DBC-6685-4379-8F2B-E1A306C313BF}" type="parTrans" cxnId="{70BE7074-F840-4F8B-9ABD-2F4E148C2592}">
      <dgm:prSet/>
      <dgm:spPr/>
      <dgm:t>
        <a:bodyPr/>
        <a:lstStyle/>
        <a:p>
          <a:endParaRPr lang="ru-RU"/>
        </a:p>
      </dgm:t>
    </dgm:pt>
    <dgm:pt modelId="{162ABFCB-146F-4907-BB47-7BC114E27A96}" type="sibTrans" cxnId="{70BE7074-F840-4F8B-9ABD-2F4E148C2592}">
      <dgm:prSet/>
      <dgm:spPr/>
      <dgm:t>
        <a:bodyPr/>
        <a:lstStyle/>
        <a:p>
          <a:endParaRPr lang="ru-RU"/>
        </a:p>
      </dgm:t>
    </dgm:pt>
    <dgm:pt modelId="{5C395919-2FA3-4228-87F4-866FEE1444EF}">
      <dgm:prSet phldrT="[Текст]" custT="1"/>
      <dgm:spPr/>
      <dgm:t>
        <a:bodyPr/>
        <a:lstStyle/>
        <a:p>
          <a:r>
            <a:rPr lang="ru-RU" sz="900"/>
            <a:t>Разовое</a:t>
          </a:r>
        </a:p>
      </dgm:t>
    </dgm:pt>
    <dgm:pt modelId="{E1866204-E970-489E-9B48-9748B93786F8}" type="parTrans" cxnId="{D5A8BD5F-5123-4743-8575-286EB845B08E}">
      <dgm:prSet/>
      <dgm:spPr/>
      <dgm:t>
        <a:bodyPr/>
        <a:lstStyle/>
        <a:p>
          <a:endParaRPr lang="ru-RU"/>
        </a:p>
      </dgm:t>
    </dgm:pt>
    <dgm:pt modelId="{B64B3BEB-4661-4784-A76C-408F27AEFF3E}" type="sibTrans" cxnId="{D5A8BD5F-5123-4743-8575-286EB845B08E}">
      <dgm:prSet/>
      <dgm:spPr/>
      <dgm:t>
        <a:bodyPr/>
        <a:lstStyle/>
        <a:p>
          <a:endParaRPr lang="ru-RU"/>
        </a:p>
      </dgm:t>
    </dgm:pt>
    <dgm:pt modelId="{907A0A27-9DF8-4AD7-AF85-0A7EA1114047}">
      <dgm:prSet custT="1"/>
      <dgm:spPr/>
      <dgm:t>
        <a:bodyPr/>
        <a:lstStyle/>
        <a:p>
          <a:r>
            <a:rPr lang="ru-RU" sz="900"/>
            <a:t>Внутреннее</a:t>
          </a:r>
        </a:p>
      </dgm:t>
    </dgm:pt>
    <dgm:pt modelId="{95889888-56D0-4F84-A03A-046E7E2D4F3E}" type="parTrans" cxnId="{488FF9D2-CF1F-42B6-BB4D-37AEC8B5EEB0}">
      <dgm:prSet/>
      <dgm:spPr/>
      <dgm:t>
        <a:bodyPr/>
        <a:lstStyle/>
        <a:p>
          <a:endParaRPr lang="ru-RU"/>
        </a:p>
      </dgm:t>
    </dgm:pt>
    <dgm:pt modelId="{98079F81-A188-4E99-A255-0A9BACD7901C}" type="sibTrans" cxnId="{488FF9D2-CF1F-42B6-BB4D-37AEC8B5EEB0}">
      <dgm:prSet/>
      <dgm:spPr/>
      <dgm:t>
        <a:bodyPr/>
        <a:lstStyle/>
        <a:p>
          <a:endParaRPr lang="ru-RU"/>
        </a:p>
      </dgm:t>
    </dgm:pt>
    <dgm:pt modelId="{B7A5FA04-B18A-4B43-99D7-AD9B49C5749B}">
      <dgm:prSet custT="1"/>
      <dgm:spPr/>
      <dgm:t>
        <a:bodyPr/>
        <a:lstStyle/>
        <a:p>
          <a:r>
            <a:rPr lang="ru-RU" sz="800"/>
            <a:t>рабочие группы, проходящие не реже раза в неделю. Могут иметь форму элитный клубов (</a:t>
          </a:r>
          <a:r>
            <a:rPr lang="ru-RU" sz="800" i="1"/>
            <a:t>например, Клуб руководителей или Клуб суперпродавцов</a:t>
          </a:r>
          <a:r>
            <a:rPr lang="ru-RU" sz="800"/>
            <a:t>)</a:t>
          </a:r>
        </a:p>
      </dgm:t>
    </dgm:pt>
    <dgm:pt modelId="{39F37DDE-4B73-449B-A5B0-E3613FE7841E}" type="parTrans" cxnId="{A73E691F-2700-4F21-889D-EF2F70BF7412}">
      <dgm:prSet/>
      <dgm:spPr/>
      <dgm:t>
        <a:bodyPr/>
        <a:lstStyle/>
        <a:p>
          <a:endParaRPr lang="ru-RU"/>
        </a:p>
      </dgm:t>
    </dgm:pt>
    <dgm:pt modelId="{BB0FD921-B2C3-49B9-9F5D-4D52C253C565}" type="sibTrans" cxnId="{A73E691F-2700-4F21-889D-EF2F70BF7412}">
      <dgm:prSet/>
      <dgm:spPr/>
      <dgm:t>
        <a:bodyPr/>
        <a:lstStyle/>
        <a:p>
          <a:endParaRPr lang="ru-RU"/>
        </a:p>
      </dgm:t>
    </dgm:pt>
    <dgm:pt modelId="{663770A8-4E30-4560-8A48-153A32C26F78}">
      <dgm:prSet custT="1"/>
      <dgm:spPr/>
      <dgm:t>
        <a:bodyPr/>
        <a:lstStyle/>
        <a:p>
          <a:r>
            <a:rPr lang="ru-RU" sz="800"/>
            <a:t>наставничество – может использоваться как для новичков в компании, так и для новичков в подразделении в ситуации горизонтальной ротации</a:t>
          </a:r>
        </a:p>
      </dgm:t>
    </dgm:pt>
    <dgm:pt modelId="{5F25DB7D-DB83-413F-9DEB-794BFEB4B8A0}" type="parTrans" cxnId="{CA00AF68-A5AC-4F99-BDC9-FAFDCC109E69}">
      <dgm:prSet/>
      <dgm:spPr/>
      <dgm:t>
        <a:bodyPr/>
        <a:lstStyle/>
        <a:p>
          <a:endParaRPr lang="ru-RU"/>
        </a:p>
      </dgm:t>
    </dgm:pt>
    <dgm:pt modelId="{62A81093-4AF7-4710-A864-0F8225D76290}" type="sibTrans" cxnId="{CA00AF68-A5AC-4F99-BDC9-FAFDCC109E69}">
      <dgm:prSet/>
      <dgm:spPr/>
      <dgm:t>
        <a:bodyPr/>
        <a:lstStyle/>
        <a:p>
          <a:endParaRPr lang="ru-RU"/>
        </a:p>
      </dgm:t>
    </dgm:pt>
    <dgm:pt modelId="{AA802760-2039-4F65-8242-3AD245AFE6FE}">
      <dgm:prSet custT="1"/>
      <dgm:spPr/>
      <dgm:t>
        <a:bodyPr/>
        <a:lstStyle/>
        <a:p>
          <a:r>
            <a:rPr lang="ru-RU" sz="900"/>
            <a:t>Внешнее</a:t>
          </a:r>
        </a:p>
      </dgm:t>
    </dgm:pt>
    <dgm:pt modelId="{7085410F-27E0-4BF4-8267-20C71B7D9393}" type="parTrans" cxnId="{DDE7F363-325C-452A-ACBA-E896AA0BC236}">
      <dgm:prSet/>
      <dgm:spPr/>
      <dgm:t>
        <a:bodyPr/>
        <a:lstStyle/>
        <a:p>
          <a:endParaRPr lang="ru-RU"/>
        </a:p>
      </dgm:t>
    </dgm:pt>
    <dgm:pt modelId="{C1CC0FD9-DF4B-4699-A21C-7FC52373FD9D}" type="sibTrans" cxnId="{DDE7F363-325C-452A-ACBA-E896AA0BC236}">
      <dgm:prSet/>
      <dgm:spPr/>
      <dgm:t>
        <a:bodyPr/>
        <a:lstStyle/>
        <a:p>
          <a:endParaRPr lang="ru-RU"/>
        </a:p>
      </dgm:t>
    </dgm:pt>
    <dgm:pt modelId="{65A6CE68-6D72-4F54-A54B-34EAC15433AB}">
      <dgm:prSet custT="1"/>
      <dgm:spPr/>
      <dgm:t>
        <a:bodyPr/>
        <a:lstStyle/>
        <a:p>
          <a:r>
            <a:rPr lang="ru-RU" sz="800"/>
            <a:t>тренеры по продукту, который вы закупаете у поставщиков и используете или продаете</a:t>
          </a:r>
        </a:p>
      </dgm:t>
    </dgm:pt>
    <dgm:pt modelId="{14FF8961-FCA7-47A9-886B-8E98D14227FA}" type="parTrans" cxnId="{04B6EF66-DB7A-4175-82E4-93DE074076B5}">
      <dgm:prSet/>
      <dgm:spPr/>
      <dgm:t>
        <a:bodyPr/>
        <a:lstStyle/>
        <a:p>
          <a:endParaRPr lang="ru-RU"/>
        </a:p>
      </dgm:t>
    </dgm:pt>
    <dgm:pt modelId="{EB38A3FA-BD0B-4C2D-8309-0CA51B7B593B}" type="sibTrans" cxnId="{04B6EF66-DB7A-4175-82E4-93DE074076B5}">
      <dgm:prSet/>
      <dgm:spPr/>
      <dgm:t>
        <a:bodyPr/>
        <a:lstStyle/>
        <a:p>
          <a:endParaRPr lang="ru-RU"/>
        </a:p>
      </dgm:t>
    </dgm:pt>
    <dgm:pt modelId="{F24DBA85-4A93-4A98-BBBE-0139A73A6B2F}">
      <dgm:prSet custT="1"/>
      <dgm:spPr/>
      <dgm:t>
        <a:bodyPr/>
        <a:lstStyle/>
        <a:p>
          <a:r>
            <a:rPr lang="ru-RU" sz="800"/>
            <a:t>приглашенный тренер, проводящий длительную (не менее 3 месяцев) серию мини-тренингов по развитию навыков (продаж, управления, самоорганизации и т.д.) </a:t>
          </a:r>
        </a:p>
      </dgm:t>
    </dgm:pt>
    <dgm:pt modelId="{264537A6-CA93-4AC3-8B0E-96C671DD3382}" type="parTrans" cxnId="{BC549198-734E-4A57-A1AC-CBE7A866F8F4}">
      <dgm:prSet/>
      <dgm:spPr/>
      <dgm:t>
        <a:bodyPr/>
        <a:lstStyle/>
        <a:p>
          <a:endParaRPr lang="ru-RU"/>
        </a:p>
      </dgm:t>
    </dgm:pt>
    <dgm:pt modelId="{A06CE8F0-D4DF-49EC-BDBE-D62BA46B2CDD}" type="sibTrans" cxnId="{BC549198-734E-4A57-A1AC-CBE7A866F8F4}">
      <dgm:prSet/>
      <dgm:spPr/>
      <dgm:t>
        <a:bodyPr/>
        <a:lstStyle/>
        <a:p>
          <a:endParaRPr lang="ru-RU"/>
        </a:p>
      </dgm:t>
    </dgm:pt>
    <dgm:pt modelId="{4FAAFC51-6ADC-4F5F-BFC9-04B3BCD015CB}">
      <dgm:prSet custT="1"/>
      <dgm:spPr/>
      <dgm:t>
        <a:bodyPr/>
        <a:lstStyle/>
        <a:p>
          <a:r>
            <a:rPr lang="ru-RU" sz="900"/>
            <a:t>Внутреннее</a:t>
          </a:r>
        </a:p>
      </dgm:t>
    </dgm:pt>
    <dgm:pt modelId="{AB6C3E07-46E1-4761-B733-FD8C360A47A7}" type="parTrans" cxnId="{27E9B903-EF4E-4A91-B6DC-E8B291141A49}">
      <dgm:prSet/>
      <dgm:spPr/>
      <dgm:t>
        <a:bodyPr/>
        <a:lstStyle/>
        <a:p>
          <a:endParaRPr lang="ru-RU"/>
        </a:p>
      </dgm:t>
    </dgm:pt>
    <dgm:pt modelId="{A4C17D36-67F9-41B0-AC2D-77276BD1CEA0}" type="sibTrans" cxnId="{27E9B903-EF4E-4A91-B6DC-E8B291141A49}">
      <dgm:prSet/>
      <dgm:spPr/>
      <dgm:t>
        <a:bodyPr/>
        <a:lstStyle/>
        <a:p>
          <a:endParaRPr lang="ru-RU"/>
        </a:p>
      </dgm:t>
    </dgm:pt>
    <dgm:pt modelId="{FBC75B6C-28F8-4874-9B69-1A7D809B786D}">
      <dgm:prSet custT="1"/>
      <dgm:spPr/>
      <dgm:t>
        <a:bodyPr/>
        <a:lstStyle/>
        <a:p>
          <a:r>
            <a:rPr lang="ru-RU" sz="800"/>
            <a:t>внедрение в компании новой технологии или системы регламентов. Обязательно должно сопровождаться итоговым тестированием и выдачей методического пособия, написанного в виде инструкций с картинками. Проводится обычно тем, кто отвечает за внедрение</a:t>
          </a:r>
        </a:p>
      </dgm:t>
    </dgm:pt>
    <dgm:pt modelId="{7CA40EDF-F7BD-4902-A33C-19EC598FD6CF}" type="parTrans" cxnId="{A1C08671-2F79-43FA-8D41-12567DE180FD}">
      <dgm:prSet/>
      <dgm:spPr/>
      <dgm:t>
        <a:bodyPr/>
        <a:lstStyle/>
        <a:p>
          <a:endParaRPr lang="ru-RU"/>
        </a:p>
      </dgm:t>
    </dgm:pt>
    <dgm:pt modelId="{2F3F2EA5-11E8-4B6B-A512-C7B542B74497}" type="sibTrans" cxnId="{A1C08671-2F79-43FA-8D41-12567DE180FD}">
      <dgm:prSet/>
      <dgm:spPr/>
      <dgm:t>
        <a:bodyPr/>
        <a:lstStyle/>
        <a:p>
          <a:endParaRPr lang="ru-RU"/>
        </a:p>
      </dgm:t>
    </dgm:pt>
    <dgm:pt modelId="{4B87F605-B19A-4638-8340-511D05553F75}">
      <dgm:prSet custT="1"/>
      <dgm:spPr/>
      <dgm:t>
        <a:bodyPr/>
        <a:lstStyle/>
        <a:p>
          <a:r>
            <a:rPr lang="ru-RU" sz="900"/>
            <a:t>Внешнее</a:t>
          </a:r>
        </a:p>
      </dgm:t>
    </dgm:pt>
    <dgm:pt modelId="{973115F6-ED9E-4CD5-80C5-00D717C36C04}" type="parTrans" cxnId="{D7E58405-8588-4B60-A0E1-A748C80252B2}">
      <dgm:prSet/>
      <dgm:spPr/>
      <dgm:t>
        <a:bodyPr/>
        <a:lstStyle/>
        <a:p>
          <a:endParaRPr lang="ru-RU"/>
        </a:p>
      </dgm:t>
    </dgm:pt>
    <dgm:pt modelId="{4D986DEB-48E7-444E-81DB-240CD6E88978}" type="sibTrans" cxnId="{D7E58405-8588-4B60-A0E1-A748C80252B2}">
      <dgm:prSet/>
      <dgm:spPr/>
      <dgm:t>
        <a:bodyPr/>
        <a:lstStyle/>
        <a:p>
          <a:endParaRPr lang="ru-RU"/>
        </a:p>
      </dgm:t>
    </dgm:pt>
    <dgm:pt modelId="{99B32E60-81AF-4E3C-B39E-3A98CAF774BA}">
      <dgm:prSet custT="1"/>
      <dgm:spPr/>
      <dgm:t>
        <a:bodyPr/>
        <a:lstStyle/>
        <a:p>
          <a:r>
            <a:rPr lang="ru-RU" sz="800"/>
            <a:t>проведение длительного тренинга приглашенным тренером. Должно проходить не менее двух рабочий дней, иначе не принесет пользы, и включать посттренинговое сопровождение длительностью не менее 3 месяцев</a:t>
          </a:r>
        </a:p>
      </dgm:t>
    </dgm:pt>
    <dgm:pt modelId="{BF969F33-5ACA-4C17-81D0-8A8605D8A830}" type="parTrans" cxnId="{686CCC98-6FCE-4413-BA99-7AC77F00E94E}">
      <dgm:prSet/>
      <dgm:spPr/>
      <dgm:t>
        <a:bodyPr/>
        <a:lstStyle/>
        <a:p>
          <a:endParaRPr lang="ru-RU"/>
        </a:p>
      </dgm:t>
    </dgm:pt>
    <dgm:pt modelId="{4BE23446-E3F3-423B-AEAE-7B5DFE7EA091}" type="sibTrans" cxnId="{686CCC98-6FCE-4413-BA99-7AC77F00E94E}">
      <dgm:prSet/>
      <dgm:spPr/>
      <dgm:t>
        <a:bodyPr/>
        <a:lstStyle/>
        <a:p>
          <a:endParaRPr lang="ru-RU"/>
        </a:p>
      </dgm:t>
    </dgm:pt>
    <dgm:pt modelId="{2D849E45-3E9E-4F3D-85FF-0B71A0532C9A}" type="pres">
      <dgm:prSet presAssocID="{37FF3A46-7615-42B7-B578-481E6889DB75}" presName="diagram" presStyleCnt="0">
        <dgm:presLayoutVars>
          <dgm:chPref val="1"/>
          <dgm:dir/>
          <dgm:animOne val="branch"/>
          <dgm:animLvl val="lvl"/>
          <dgm:resizeHandles val="exact"/>
        </dgm:presLayoutVars>
      </dgm:prSet>
      <dgm:spPr/>
      <dgm:t>
        <a:bodyPr/>
        <a:lstStyle/>
        <a:p>
          <a:endParaRPr lang="ru-RU"/>
        </a:p>
      </dgm:t>
    </dgm:pt>
    <dgm:pt modelId="{AB5075B6-6D5D-4C8E-BF30-8F99AEEC6C3E}" type="pres">
      <dgm:prSet presAssocID="{15C9D9A2-7352-48EE-A197-11D316C1E6CC}" presName="root1" presStyleCnt="0"/>
      <dgm:spPr/>
    </dgm:pt>
    <dgm:pt modelId="{25099599-8863-49F0-8399-BAD5EF001AC2}" type="pres">
      <dgm:prSet presAssocID="{15C9D9A2-7352-48EE-A197-11D316C1E6CC}" presName="LevelOneTextNode" presStyleLbl="node0" presStyleIdx="0" presStyleCnt="1" custScaleX="231278" custScaleY="211792">
        <dgm:presLayoutVars>
          <dgm:chPref val="3"/>
        </dgm:presLayoutVars>
      </dgm:prSet>
      <dgm:spPr/>
      <dgm:t>
        <a:bodyPr/>
        <a:lstStyle/>
        <a:p>
          <a:endParaRPr lang="ru-RU"/>
        </a:p>
      </dgm:t>
    </dgm:pt>
    <dgm:pt modelId="{AA06CF3F-E457-4601-8108-E5A685E87D03}" type="pres">
      <dgm:prSet presAssocID="{15C9D9A2-7352-48EE-A197-11D316C1E6CC}" presName="level2hierChild" presStyleCnt="0"/>
      <dgm:spPr/>
    </dgm:pt>
    <dgm:pt modelId="{A7F3C9D6-E216-41D0-8C56-F6097CEE69AD}" type="pres">
      <dgm:prSet presAssocID="{14923DBC-6685-4379-8F2B-E1A306C313BF}" presName="conn2-1" presStyleLbl="parChTrans1D2" presStyleIdx="0" presStyleCnt="2"/>
      <dgm:spPr/>
      <dgm:t>
        <a:bodyPr/>
        <a:lstStyle/>
        <a:p>
          <a:endParaRPr lang="ru-RU"/>
        </a:p>
      </dgm:t>
    </dgm:pt>
    <dgm:pt modelId="{8E022489-ECBC-4D01-BE27-C95A4AC809EC}" type="pres">
      <dgm:prSet presAssocID="{14923DBC-6685-4379-8F2B-E1A306C313BF}" presName="connTx" presStyleLbl="parChTrans1D2" presStyleIdx="0" presStyleCnt="2"/>
      <dgm:spPr/>
      <dgm:t>
        <a:bodyPr/>
        <a:lstStyle/>
        <a:p>
          <a:endParaRPr lang="ru-RU"/>
        </a:p>
      </dgm:t>
    </dgm:pt>
    <dgm:pt modelId="{E7CD7CAF-DE58-467F-B009-279DC345C70C}" type="pres">
      <dgm:prSet presAssocID="{C7B95543-D869-46D8-BE5B-36CF4E9300E1}" presName="root2" presStyleCnt="0"/>
      <dgm:spPr/>
    </dgm:pt>
    <dgm:pt modelId="{D62DBBF9-72F6-43A2-AC55-A6F4D00DCADD}" type="pres">
      <dgm:prSet presAssocID="{C7B95543-D869-46D8-BE5B-36CF4E9300E1}" presName="LevelTwoTextNode" presStyleLbl="node2" presStyleIdx="0" presStyleCnt="2" custScaleX="107012">
        <dgm:presLayoutVars>
          <dgm:chPref val="3"/>
        </dgm:presLayoutVars>
      </dgm:prSet>
      <dgm:spPr/>
      <dgm:t>
        <a:bodyPr/>
        <a:lstStyle/>
        <a:p>
          <a:endParaRPr lang="ru-RU"/>
        </a:p>
      </dgm:t>
    </dgm:pt>
    <dgm:pt modelId="{12E7D0A7-76A3-48BE-8D11-2CFC3FA69C08}" type="pres">
      <dgm:prSet presAssocID="{C7B95543-D869-46D8-BE5B-36CF4E9300E1}" presName="level3hierChild" presStyleCnt="0"/>
      <dgm:spPr/>
    </dgm:pt>
    <dgm:pt modelId="{3EFD2BC8-E763-4086-995F-F35EEEDAC2B8}" type="pres">
      <dgm:prSet presAssocID="{95889888-56D0-4F84-A03A-046E7E2D4F3E}" presName="conn2-1" presStyleLbl="parChTrans1D3" presStyleIdx="0" presStyleCnt="4"/>
      <dgm:spPr/>
      <dgm:t>
        <a:bodyPr/>
        <a:lstStyle/>
        <a:p>
          <a:endParaRPr lang="ru-RU"/>
        </a:p>
      </dgm:t>
    </dgm:pt>
    <dgm:pt modelId="{8398B210-E79F-43F6-9A21-BF0EA2288E97}" type="pres">
      <dgm:prSet presAssocID="{95889888-56D0-4F84-A03A-046E7E2D4F3E}" presName="connTx" presStyleLbl="parChTrans1D3" presStyleIdx="0" presStyleCnt="4"/>
      <dgm:spPr/>
      <dgm:t>
        <a:bodyPr/>
        <a:lstStyle/>
        <a:p>
          <a:endParaRPr lang="ru-RU"/>
        </a:p>
      </dgm:t>
    </dgm:pt>
    <dgm:pt modelId="{744C867D-4107-4A08-9233-E719791BE8EF}" type="pres">
      <dgm:prSet presAssocID="{907A0A27-9DF8-4AD7-AF85-0A7EA1114047}" presName="root2" presStyleCnt="0"/>
      <dgm:spPr/>
    </dgm:pt>
    <dgm:pt modelId="{DF51E1DC-DE2F-4E99-916C-BB776D5C6D7D}" type="pres">
      <dgm:prSet presAssocID="{907A0A27-9DF8-4AD7-AF85-0A7EA1114047}" presName="LevelTwoTextNode" presStyleLbl="node3" presStyleIdx="0" presStyleCnt="4">
        <dgm:presLayoutVars>
          <dgm:chPref val="3"/>
        </dgm:presLayoutVars>
      </dgm:prSet>
      <dgm:spPr/>
      <dgm:t>
        <a:bodyPr/>
        <a:lstStyle/>
        <a:p>
          <a:endParaRPr lang="ru-RU"/>
        </a:p>
      </dgm:t>
    </dgm:pt>
    <dgm:pt modelId="{7EF6E907-F56A-412C-AF06-AF885AC395FF}" type="pres">
      <dgm:prSet presAssocID="{907A0A27-9DF8-4AD7-AF85-0A7EA1114047}" presName="level3hierChild" presStyleCnt="0"/>
      <dgm:spPr/>
    </dgm:pt>
    <dgm:pt modelId="{4884E779-BB3D-4639-B27D-D000A28F8670}" type="pres">
      <dgm:prSet presAssocID="{39F37DDE-4B73-449B-A5B0-E3613FE7841E}" presName="conn2-1" presStyleLbl="parChTrans1D4" presStyleIdx="0" presStyleCnt="6"/>
      <dgm:spPr/>
      <dgm:t>
        <a:bodyPr/>
        <a:lstStyle/>
        <a:p>
          <a:endParaRPr lang="ru-RU"/>
        </a:p>
      </dgm:t>
    </dgm:pt>
    <dgm:pt modelId="{409B6E26-8863-4A12-B616-826F4120F451}" type="pres">
      <dgm:prSet presAssocID="{39F37DDE-4B73-449B-A5B0-E3613FE7841E}" presName="connTx" presStyleLbl="parChTrans1D4" presStyleIdx="0" presStyleCnt="6"/>
      <dgm:spPr/>
      <dgm:t>
        <a:bodyPr/>
        <a:lstStyle/>
        <a:p>
          <a:endParaRPr lang="ru-RU"/>
        </a:p>
      </dgm:t>
    </dgm:pt>
    <dgm:pt modelId="{DCD8354B-E392-4E8C-8F3C-A4400A97ED9B}" type="pres">
      <dgm:prSet presAssocID="{B7A5FA04-B18A-4B43-99D7-AD9B49C5749B}" presName="root2" presStyleCnt="0"/>
      <dgm:spPr/>
    </dgm:pt>
    <dgm:pt modelId="{8D96099B-0526-469F-BE06-58D1024970B9}" type="pres">
      <dgm:prSet presAssocID="{B7A5FA04-B18A-4B43-99D7-AD9B49C5749B}" presName="LevelTwoTextNode" presStyleLbl="node4" presStyleIdx="0" presStyleCnt="6" custScaleX="272024" custScaleY="203796">
        <dgm:presLayoutVars>
          <dgm:chPref val="3"/>
        </dgm:presLayoutVars>
      </dgm:prSet>
      <dgm:spPr/>
      <dgm:t>
        <a:bodyPr/>
        <a:lstStyle/>
        <a:p>
          <a:endParaRPr lang="ru-RU"/>
        </a:p>
      </dgm:t>
    </dgm:pt>
    <dgm:pt modelId="{B14EF558-F9BC-49B3-B554-AE9B9C6A506D}" type="pres">
      <dgm:prSet presAssocID="{B7A5FA04-B18A-4B43-99D7-AD9B49C5749B}" presName="level3hierChild" presStyleCnt="0"/>
      <dgm:spPr/>
    </dgm:pt>
    <dgm:pt modelId="{E00C3A68-C7DE-4E2C-B225-A2FFC2170F52}" type="pres">
      <dgm:prSet presAssocID="{5F25DB7D-DB83-413F-9DEB-794BFEB4B8A0}" presName="conn2-1" presStyleLbl="parChTrans1D4" presStyleIdx="1" presStyleCnt="6"/>
      <dgm:spPr/>
      <dgm:t>
        <a:bodyPr/>
        <a:lstStyle/>
        <a:p>
          <a:endParaRPr lang="ru-RU"/>
        </a:p>
      </dgm:t>
    </dgm:pt>
    <dgm:pt modelId="{38F571F9-39F2-4D47-BC5C-403E5E9FC1A5}" type="pres">
      <dgm:prSet presAssocID="{5F25DB7D-DB83-413F-9DEB-794BFEB4B8A0}" presName="connTx" presStyleLbl="parChTrans1D4" presStyleIdx="1" presStyleCnt="6"/>
      <dgm:spPr/>
      <dgm:t>
        <a:bodyPr/>
        <a:lstStyle/>
        <a:p>
          <a:endParaRPr lang="ru-RU"/>
        </a:p>
      </dgm:t>
    </dgm:pt>
    <dgm:pt modelId="{80BA6BEA-6CCC-4369-A3E9-438319DAD404}" type="pres">
      <dgm:prSet presAssocID="{663770A8-4E30-4560-8A48-153A32C26F78}" presName="root2" presStyleCnt="0"/>
      <dgm:spPr/>
    </dgm:pt>
    <dgm:pt modelId="{CD1A124F-E264-415F-BF27-AB9C347BCD29}" type="pres">
      <dgm:prSet presAssocID="{663770A8-4E30-4560-8A48-153A32C26F78}" presName="LevelTwoTextNode" presStyleLbl="node4" presStyleIdx="1" presStyleCnt="6" custScaleX="274391" custScaleY="171901">
        <dgm:presLayoutVars>
          <dgm:chPref val="3"/>
        </dgm:presLayoutVars>
      </dgm:prSet>
      <dgm:spPr/>
      <dgm:t>
        <a:bodyPr/>
        <a:lstStyle/>
        <a:p>
          <a:endParaRPr lang="ru-RU"/>
        </a:p>
      </dgm:t>
    </dgm:pt>
    <dgm:pt modelId="{A61B9A88-A17E-45E5-BC31-C5E67A250DBF}" type="pres">
      <dgm:prSet presAssocID="{663770A8-4E30-4560-8A48-153A32C26F78}" presName="level3hierChild" presStyleCnt="0"/>
      <dgm:spPr/>
    </dgm:pt>
    <dgm:pt modelId="{548961B6-137C-455E-8D39-53F71DB46EFA}" type="pres">
      <dgm:prSet presAssocID="{7085410F-27E0-4BF4-8267-20C71B7D9393}" presName="conn2-1" presStyleLbl="parChTrans1D3" presStyleIdx="1" presStyleCnt="4"/>
      <dgm:spPr/>
      <dgm:t>
        <a:bodyPr/>
        <a:lstStyle/>
        <a:p>
          <a:endParaRPr lang="ru-RU"/>
        </a:p>
      </dgm:t>
    </dgm:pt>
    <dgm:pt modelId="{71ACF729-3810-4233-A4F9-924891903903}" type="pres">
      <dgm:prSet presAssocID="{7085410F-27E0-4BF4-8267-20C71B7D9393}" presName="connTx" presStyleLbl="parChTrans1D3" presStyleIdx="1" presStyleCnt="4"/>
      <dgm:spPr/>
      <dgm:t>
        <a:bodyPr/>
        <a:lstStyle/>
        <a:p>
          <a:endParaRPr lang="ru-RU"/>
        </a:p>
      </dgm:t>
    </dgm:pt>
    <dgm:pt modelId="{9C6EAC4C-73C0-4AF9-92E5-73E859E34326}" type="pres">
      <dgm:prSet presAssocID="{AA802760-2039-4F65-8242-3AD245AFE6FE}" presName="root2" presStyleCnt="0"/>
      <dgm:spPr/>
    </dgm:pt>
    <dgm:pt modelId="{BF0DBB53-A600-4E1B-A0FA-1990AF7A0BC9}" type="pres">
      <dgm:prSet presAssocID="{AA802760-2039-4F65-8242-3AD245AFE6FE}" presName="LevelTwoTextNode" presStyleLbl="node3" presStyleIdx="1" presStyleCnt="4">
        <dgm:presLayoutVars>
          <dgm:chPref val="3"/>
        </dgm:presLayoutVars>
      </dgm:prSet>
      <dgm:spPr/>
      <dgm:t>
        <a:bodyPr/>
        <a:lstStyle/>
        <a:p>
          <a:endParaRPr lang="ru-RU"/>
        </a:p>
      </dgm:t>
    </dgm:pt>
    <dgm:pt modelId="{7837872D-544D-471F-8EFE-5C15AD693BBE}" type="pres">
      <dgm:prSet presAssocID="{AA802760-2039-4F65-8242-3AD245AFE6FE}" presName="level3hierChild" presStyleCnt="0"/>
      <dgm:spPr/>
    </dgm:pt>
    <dgm:pt modelId="{0822A88F-4DB0-4457-8804-B2843A518C82}" type="pres">
      <dgm:prSet presAssocID="{14FF8961-FCA7-47A9-886B-8E98D14227FA}" presName="conn2-1" presStyleLbl="parChTrans1D4" presStyleIdx="2" presStyleCnt="6"/>
      <dgm:spPr/>
      <dgm:t>
        <a:bodyPr/>
        <a:lstStyle/>
        <a:p>
          <a:endParaRPr lang="ru-RU"/>
        </a:p>
      </dgm:t>
    </dgm:pt>
    <dgm:pt modelId="{7E93959C-7DBD-44AF-B482-41EA5B914AAC}" type="pres">
      <dgm:prSet presAssocID="{14FF8961-FCA7-47A9-886B-8E98D14227FA}" presName="connTx" presStyleLbl="parChTrans1D4" presStyleIdx="2" presStyleCnt="6"/>
      <dgm:spPr/>
      <dgm:t>
        <a:bodyPr/>
        <a:lstStyle/>
        <a:p>
          <a:endParaRPr lang="ru-RU"/>
        </a:p>
      </dgm:t>
    </dgm:pt>
    <dgm:pt modelId="{80E79CD2-7913-40D0-8813-E36AD8E6453C}" type="pres">
      <dgm:prSet presAssocID="{65A6CE68-6D72-4F54-A54B-34EAC15433AB}" presName="root2" presStyleCnt="0"/>
      <dgm:spPr/>
    </dgm:pt>
    <dgm:pt modelId="{105CABBF-F9B7-4AC5-9106-F723B92C5175}" type="pres">
      <dgm:prSet presAssocID="{65A6CE68-6D72-4F54-A54B-34EAC15433AB}" presName="LevelTwoTextNode" presStyleLbl="node4" presStyleIdx="2" presStyleCnt="6" custScaleX="246420" custScaleY="152151">
        <dgm:presLayoutVars>
          <dgm:chPref val="3"/>
        </dgm:presLayoutVars>
      </dgm:prSet>
      <dgm:spPr/>
      <dgm:t>
        <a:bodyPr/>
        <a:lstStyle/>
        <a:p>
          <a:endParaRPr lang="ru-RU"/>
        </a:p>
      </dgm:t>
    </dgm:pt>
    <dgm:pt modelId="{8B7D0236-3CB9-4C88-B615-6C58787F6DDC}" type="pres">
      <dgm:prSet presAssocID="{65A6CE68-6D72-4F54-A54B-34EAC15433AB}" presName="level3hierChild" presStyleCnt="0"/>
      <dgm:spPr/>
    </dgm:pt>
    <dgm:pt modelId="{86CBBF49-108D-4118-94A0-2E98BC065E84}" type="pres">
      <dgm:prSet presAssocID="{264537A6-CA93-4AC3-8B0E-96C671DD3382}" presName="conn2-1" presStyleLbl="parChTrans1D4" presStyleIdx="3" presStyleCnt="6"/>
      <dgm:spPr/>
      <dgm:t>
        <a:bodyPr/>
        <a:lstStyle/>
        <a:p>
          <a:endParaRPr lang="ru-RU"/>
        </a:p>
      </dgm:t>
    </dgm:pt>
    <dgm:pt modelId="{53C3DDB5-7453-40EE-877B-02A6FBE7718F}" type="pres">
      <dgm:prSet presAssocID="{264537A6-CA93-4AC3-8B0E-96C671DD3382}" presName="connTx" presStyleLbl="parChTrans1D4" presStyleIdx="3" presStyleCnt="6"/>
      <dgm:spPr/>
      <dgm:t>
        <a:bodyPr/>
        <a:lstStyle/>
        <a:p>
          <a:endParaRPr lang="ru-RU"/>
        </a:p>
      </dgm:t>
    </dgm:pt>
    <dgm:pt modelId="{17CABAD1-D01C-453E-9F25-EE44885D9779}" type="pres">
      <dgm:prSet presAssocID="{F24DBA85-4A93-4A98-BBBE-0139A73A6B2F}" presName="root2" presStyleCnt="0"/>
      <dgm:spPr/>
    </dgm:pt>
    <dgm:pt modelId="{546FD617-13A3-45F2-B84D-14481ADC5F09}" type="pres">
      <dgm:prSet presAssocID="{F24DBA85-4A93-4A98-BBBE-0139A73A6B2F}" presName="LevelTwoTextNode" presStyleLbl="node4" presStyleIdx="3" presStyleCnt="6" custScaleX="253322" custScaleY="189039">
        <dgm:presLayoutVars>
          <dgm:chPref val="3"/>
        </dgm:presLayoutVars>
      </dgm:prSet>
      <dgm:spPr/>
      <dgm:t>
        <a:bodyPr/>
        <a:lstStyle/>
        <a:p>
          <a:endParaRPr lang="ru-RU"/>
        </a:p>
      </dgm:t>
    </dgm:pt>
    <dgm:pt modelId="{84890572-9B0B-4D06-AB88-9723B876C348}" type="pres">
      <dgm:prSet presAssocID="{F24DBA85-4A93-4A98-BBBE-0139A73A6B2F}" presName="level3hierChild" presStyleCnt="0"/>
      <dgm:spPr/>
    </dgm:pt>
    <dgm:pt modelId="{BA039D0A-57C7-4D76-87C1-BC6F9B246871}" type="pres">
      <dgm:prSet presAssocID="{E1866204-E970-489E-9B48-9748B93786F8}" presName="conn2-1" presStyleLbl="parChTrans1D2" presStyleIdx="1" presStyleCnt="2"/>
      <dgm:spPr/>
      <dgm:t>
        <a:bodyPr/>
        <a:lstStyle/>
        <a:p>
          <a:endParaRPr lang="ru-RU"/>
        </a:p>
      </dgm:t>
    </dgm:pt>
    <dgm:pt modelId="{F72B0697-41A6-4A88-ACDF-7161D13FD1D8}" type="pres">
      <dgm:prSet presAssocID="{E1866204-E970-489E-9B48-9748B93786F8}" presName="connTx" presStyleLbl="parChTrans1D2" presStyleIdx="1" presStyleCnt="2"/>
      <dgm:spPr/>
      <dgm:t>
        <a:bodyPr/>
        <a:lstStyle/>
        <a:p>
          <a:endParaRPr lang="ru-RU"/>
        </a:p>
      </dgm:t>
    </dgm:pt>
    <dgm:pt modelId="{A461BD77-FB17-4636-9574-2DEC27CC7873}" type="pres">
      <dgm:prSet presAssocID="{5C395919-2FA3-4228-87F4-866FEE1444EF}" presName="root2" presStyleCnt="0"/>
      <dgm:spPr/>
    </dgm:pt>
    <dgm:pt modelId="{38C21D79-A47B-412C-B170-5FAFA6E65942}" type="pres">
      <dgm:prSet presAssocID="{5C395919-2FA3-4228-87F4-866FEE1444EF}" presName="LevelTwoTextNode" presStyleLbl="node2" presStyleIdx="1" presStyleCnt="2" custScaleX="100106">
        <dgm:presLayoutVars>
          <dgm:chPref val="3"/>
        </dgm:presLayoutVars>
      </dgm:prSet>
      <dgm:spPr/>
      <dgm:t>
        <a:bodyPr/>
        <a:lstStyle/>
        <a:p>
          <a:endParaRPr lang="ru-RU"/>
        </a:p>
      </dgm:t>
    </dgm:pt>
    <dgm:pt modelId="{8CB5E0C8-3F8E-422C-8587-3F3CD21F9048}" type="pres">
      <dgm:prSet presAssocID="{5C395919-2FA3-4228-87F4-866FEE1444EF}" presName="level3hierChild" presStyleCnt="0"/>
      <dgm:spPr/>
    </dgm:pt>
    <dgm:pt modelId="{06B3212C-7B18-42AC-9284-E081248E8B86}" type="pres">
      <dgm:prSet presAssocID="{AB6C3E07-46E1-4761-B733-FD8C360A47A7}" presName="conn2-1" presStyleLbl="parChTrans1D3" presStyleIdx="2" presStyleCnt="4"/>
      <dgm:spPr/>
      <dgm:t>
        <a:bodyPr/>
        <a:lstStyle/>
        <a:p>
          <a:endParaRPr lang="ru-RU"/>
        </a:p>
      </dgm:t>
    </dgm:pt>
    <dgm:pt modelId="{2F09ACAB-63E8-4DAA-A7CC-91184FEF8B9D}" type="pres">
      <dgm:prSet presAssocID="{AB6C3E07-46E1-4761-B733-FD8C360A47A7}" presName="connTx" presStyleLbl="parChTrans1D3" presStyleIdx="2" presStyleCnt="4"/>
      <dgm:spPr/>
      <dgm:t>
        <a:bodyPr/>
        <a:lstStyle/>
        <a:p>
          <a:endParaRPr lang="ru-RU"/>
        </a:p>
      </dgm:t>
    </dgm:pt>
    <dgm:pt modelId="{1B4E2E87-CB0A-4F4A-9B7E-5ADE1D1BD39F}" type="pres">
      <dgm:prSet presAssocID="{4FAAFC51-6ADC-4F5F-BFC9-04B3BCD015CB}" presName="root2" presStyleCnt="0"/>
      <dgm:spPr/>
    </dgm:pt>
    <dgm:pt modelId="{C5A33717-69BC-493E-B165-7EC8C4EA4A1C}" type="pres">
      <dgm:prSet presAssocID="{4FAAFC51-6ADC-4F5F-BFC9-04B3BCD015CB}" presName="LevelTwoTextNode" presStyleLbl="node3" presStyleIdx="2" presStyleCnt="4">
        <dgm:presLayoutVars>
          <dgm:chPref val="3"/>
        </dgm:presLayoutVars>
      </dgm:prSet>
      <dgm:spPr/>
      <dgm:t>
        <a:bodyPr/>
        <a:lstStyle/>
        <a:p>
          <a:endParaRPr lang="ru-RU"/>
        </a:p>
      </dgm:t>
    </dgm:pt>
    <dgm:pt modelId="{6AFA3D6D-76F6-4FA8-8AA3-C98A1FE0E71D}" type="pres">
      <dgm:prSet presAssocID="{4FAAFC51-6ADC-4F5F-BFC9-04B3BCD015CB}" presName="level3hierChild" presStyleCnt="0"/>
      <dgm:spPr/>
    </dgm:pt>
    <dgm:pt modelId="{4763C02B-7D85-4632-B996-1D60FB525010}" type="pres">
      <dgm:prSet presAssocID="{7CA40EDF-F7BD-4902-A33C-19EC598FD6CF}" presName="conn2-1" presStyleLbl="parChTrans1D4" presStyleIdx="4" presStyleCnt="6"/>
      <dgm:spPr/>
      <dgm:t>
        <a:bodyPr/>
        <a:lstStyle/>
        <a:p>
          <a:endParaRPr lang="ru-RU"/>
        </a:p>
      </dgm:t>
    </dgm:pt>
    <dgm:pt modelId="{374021FA-03F1-4757-A9D1-7E153F435421}" type="pres">
      <dgm:prSet presAssocID="{7CA40EDF-F7BD-4902-A33C-19EC598FD6CF}" presName="connTx" presStyleLbl="parChTrans1D4" presStyleIdx="4" presStyleCnt="6"/>
      <dgm:spPr/>
      <dgm:t>
        <a:bodyPr/>
        <a:lstStyle/>
        <a:p>
          <a:endParaRPr lang="ru-RU"/>
        </a:p>
      </dgm:t>
    </dgm:pt>
    <dgm:pt modelId="{06FFC80D-0324-4701-871C-20660F2438E7}" type="pres">
      <dgm:prSet presAssocID="{FBC75B6C-28F8-4874-9B69-1A7D809B786D}" presName="root2" presStyleCnt="0"/>
      <dgm:spPr/>
    </dgm:pt>
    <dgm:pt modelId="{D32BB97B-9512-43A4-B2E9-B38BA03A3DED}" type="pres">
      <dgm:prSet presAssocID="{FBC75B6C-28F8-4874-9B69-1A7D809B786D}" presName="LevelTwoTextNode" presStyleLbl="node4" presStyleIdx="4" presStyleCnt="6" custScaleX="297198" custScaleY="247587">
        <dgm:presLayoutVars>
          <dgm:chPref val="3"/>
        </dgm:presLayoutVars>
      </dgm:prSet>
      <dgm:spPr/>
      <dgm:t>
        <a:bodyPr/>
        <a:lstStyle/>
        <a:p>
          <a:endParaRPr lang="ru-RU"/>
        </a:p>
      </dgm:t>
    </dgm:pt>
    <dgm:pt modelId="{19C7DA93-79AF-4AA0-9042-D79041302D7D}" type="pres">
      <dgm:prSet presAssocID="{FBC75B6C-28F8-4874-9B69-1A7D809B786D}" presName="level3hierChild" presStyleCnt="0"/>
      <dgm:spPr/>
    </dgm:pt>
    <dgm:pt modelId="{CAA20761-50F6-4026-B85D-D8C894CF83DC}" type="pres">
      <dgm:prSet presAssocID="{973115F6-ED9E-4CD5-80C5-00D717C36C04}" presName="conn2-1" presStyleLbl="parChTrans1D3" presStyleIdx="3" presStyleCnt="4"/>
      <dgm:spPr/>
      <dgm:t>
        <a:bodyPr/>
        <a:lstStyle/>
        <a:p>
          <a:endParaRPr lang="ru-RU"/>
        </a:p>
      </dgm:t>
    </dgm:pt>
    <dgm:pt modelId="{D5619FD6-E61E-448D-8D11-2F9B7846E9FC}" type="pres">
      <dgm:prSet presAssocID="{973115F6-ED9E-4CD5-80C5-00D717C36C04}" presName="connTx" presStyleLbl="parChTrans1D3" presStyleIdx="3" presStyleCnt="4"/>
      <dgm:spPr/>
      <dgm:t>
        <a:bodyPr/>
        <a:lstStyle/>
        <a:p>
          <a:endParaRPr lang="ru-RU"/>
        </a:p>
      </dgm:t>
    </dgm:pt>
    <dgm:pt modelId="{3D67DC02-48C7-4F5E-B812-8675DB9EE6C5}" type="pres">
      <dgm:prSet presAssocID="{4B87F605-B19A-4638-8340-511D05553F75}" presName="root2" presStyleCnt="0"/>
      <dgm:spPr/>
    </dgm:pt>
    <dgm:pt modelId="{074AB09F-59BE-44F4-B7FA-73459C1785E6}" type="pres">
      <dgm:prSet presAssocID="{4B87F605-B19A-4638-8340-511D05553F75}" presName="LevelTwoTextNode" presStyleLbl="node3" presStyleIdx="3" presStyleCnt="4">
        <dgm:presLayoutVars>
          <dgm:chPref val="3"/>
        </dgm:presLayoutVars>
      </dgm:prSet>
      <dgm:spPr/>
      <dgm:t>
        <a:bodyPr/>
        <a:lstStyle/>
        <a:p>
          <a:endParaRPr lang="ru-RU"/>
        </a:p>
      </dgm:t>
    </dgm:pt>
    <dgm:pt modelId="{35F01946-8123-40D5-A6E5-1DA9CB235EDD}" type="pres">
      <dgm:prSet presAssocID="{4B87F605-B19A-4638-8340-511D05553F75}" presName="level3hierChild" presStyleCnt="0"/>
      <dgm:spPr/>
    </dgm:pt>
    <dgm:pt modelId="{DE032824-DFCA-4718-B4D6-C98213FD122D}" type="pres">
      <dgm:prSet presAssocID="{BF969F33-5ACA-4C17-81D0-8A8605D8A830}" presName="conn2-1" presStyleLbl="parChTrans1D4" presStyleIdx="5" presStyleCnt="6"/>
      <dgm:spPr/>
      <dgm:t>
        <a:bodyPr/>
        <a:lstStyle/>
        <a:p>
          <a:endParaRPr lang="ru-RU"/>
        </a:p>
      </dgm:t>
    </dgm:pt>
    <dgm:pt modelId="{98A0F5FC-CF44-4644-ABB4-A5EA88F39B16}" type="pres">
      <dgm:prSet presAssocID="{BF969F33-5ACA-4C17-81D0-8A8605D8A830}" presName="connTx" presStyleLbl="parChTrans1D4" presStyleIdx="5" presStyleCnt="6"/>
      <dgm:spPr/>
      <dgm:t>
        <a:bodyPr/>
        <a:lstStyle/>
        <a:p>
          <a:endParaRPr lang="ru-RU"/>
        </a:p>
      </dgm:t>
    </dgm:pt>
    <dgm:pt modelId="{842142D5-B4C8-4858-ABDD-255DEAE790CF}" type="pres">
      <dgm:prSet presAssocID="{99B32E60-81AF-4E3C-B39E-3A98CAF774BA}" presName="root2" presStyleCnt="0"/>
      <dgm:spPr/>
    </dgm:pt>
    <dgm:pt modelId="{DEC9DF3F-1F7A-436A-90EE-0DEB9B5AAFBD}" type="pres">
      <dgm:prSet presAssocID="{99B32E60-81AF-4E3C-B39E-3A98CAF774BA}" presName="LevelTwoTextNode" presStyleLbl="node4" presStyleIdx="5" presStyleCnt="6" custScaleX="290463" custScaleY="249777">
        <dgm:presLayoutVars>
          <dgm:chPref val="3"/>
        </dgm:presLayoutVars>
      </dgm:prSet>
      <dgm:spPr/>
      <dgm:t>
        <a:bodyPr/>
        <a:lstStyle/>
        <a:p>
          <a:endParaRPr lang="ru-RU"/>
        </a:p>
      </dgm:t>
    </dgm:pt>
    <dgm:pt modelId="{1B378E04-FDEF-4176-933E-CCB977ADC48A}" type="pres">
      <dgm:prSet presAssocID="{99B32E60-81AF-4E3C-B39E-3A98CAF774BA}" presName="level3hierChild" presStyleCnt="0"/>
      <dgm:spPr/>
    </dgm:pt>
  </dgm:ptLst>
  <dgm:cxnLst>
    <dgm:cxn modelId="{153AC3D9-9BE0-BE4C-B30B-4BC4A4AA4037}" type="presOf" srcId="{99B32E60-81AF-4E3C-B39E-3A98CAF774BA}" destId="{DEC9DF3F-1F7A-436A-90EE-0DEB9B5AAFBD}" srcOrd="0" destOrd="0" presId="urn:microsoft.com/office/officeart/2005/8/layout/hierarchy2"/>
    <dgm:cxn modelId="{3ED4D9A5-E259-C947-81F3-8B3D9A7DEF52}" type="presOf" srcId="{95889888-56D0-4F84-A03A-046E7E2D4F3E}" destId="{3EFD2BC8-E763-4086-995F-F35EEEDAC2B8}" srcOrd="0" destOrd="0" presId="urn:microsoft.com/office/officeart/2005/8/layout/hierarchy2"/>
    <dgm:cxn modelId="{95834CBA-2A33-0E4A-9AD0-5DAC8C06E8EC}" type="presOf" srcId="{95889888-56D0-4F84-A03A-046E7E2D4F3E}" destId="{8398B210-E79F-43F6-9A21-BF0EA2288E97}" srcOrd="1" destOrd="0" presId="urn:microsoft.com/office/officeart/2005/8/layout/hierarchy2"/>
    <dgm:cxn modelId="{DDE7F363-325C-452A-ACBA-E896AA0BC236}" srcId="{C7B95543-D869-46D8-BE5B-36CF4E9300E1}" destId="{AA802760-2039-4F65-8242-3AD245AFE6FE}" srcOrd="1" destOrd="0" parTransId="{7085410F-27E0-4BF4-8267-20C71B7D9393}" sibTransId="{C1CC0FD9-DF4B-4699-A21C-7FC52373FD9D}"/>
    <dgm:cxn modelId="{1D81B5AE-16B0-3C40-8BDE-CECEF120A59C}" type="presOf" srcId="{14923DBC-6685-4379-8F2B-E1A306C313BF}" destId="{A7F3C9D6-E216-41D0-8C56-F6097CEE69AD}" srcOrd="0" destOrd="0" presId="urn:microsoft.com/office/officeart/2005/8/layout/hierarchy2"/>
    <dgm:cxn modelId="{56AC07C5-7FDF-D74B-A178-F02B46CCBAF6}" type="presOf" srcId="{65A6CE68-6D72-4F54-A54B-34EAC15433AB}" destId="{105CABBF-F9B7-4AC5-9106-F723B92C5175}" srcOrd="0" destOrd="0" presId="urn:microsoft.com/office/officeart/2005/8/layout/hierarchy2"/>
    <dgm:cxn modelId="{9E067A49-ED1A-EF4B-A035-2A3B5B8E0854}" type="presOf" srcId="{4B87F605-B19A-4638-8340-511D05553F75}" destId="{074AB09F-59BE-44F4-B7FA-73459C1785E6}" srcOrd="0" destOrd="0" presId="urn:microsoft.com/office/officeart/2005/8/layout/hierarchy2"/>
    <dgm:cxn modelId="{B5DE945F-1A6C-164C-9C74-326F8CCB7BDF}" type="presOf" srcId="{15C9D9A2-7352-48EE-A197-11D316C1E6CC}" destId="{25099599-8863-49F0-8399-BAD5EF001AC2}" srcOrd="0" destOrd="0" presId="urn:microsoft.com/office/officeart/2005/8/layout/hierarchy2"/>
    <dgm:cxn modelId="{EDEE8C14-4016-0A4A-8975-F395AF0E81F6}" type="presOf" srcId="{264537A6-CA93-4AC3-8B0E-96C671DD3382}" destId="{53C3DDB5-7453-40EE-877B-02A6FBE7718F}" srcOrd="1" destOrd="0" presId="urn:microsoft.com/office/officeart/2005/8/layout/hierarchy2"/>
    <dgm:cxn modelId="{B2D053B8-D7A8-B647-B103-E2E76CC2ACA0}" type="presOf" srcId="{AA802760-2039-4F65-8242-3AD245AFE6FE}" destId="{BF0DBB53-A600-4E1B-A0FA-1990AF7A0BC9}" srcOrd="0" destOrd="0" presId="urn:microsoft.com/office/officeart/2005/8/layout/hierarchy2"/>
    <dgm:cxn modelId="{7728C070-682D-4C4F-A12B-7C828B1F3DF5}" type="presOf" srcId="{BF969F33-5ACA-4C17-81D0-8A8605D8A830}" destId="{DE032824-DFCA-4718-B4D6-C98213FD122D}" srcOrd="0" destOrd="0" presId="urn:microsoft.com/office/officeart/2005/8/layout/hierarchy2"/>
    <dgm:cxn modelId="{9F53EE55-C5C9-1842-811F-DEA75635491C}" type="presOf" srcId="{14FF8961-FCA7-47A9-886B-8E98D14227FA}" destId="{7E93959C-7DBD-44AF-B482-41EA5B914AAC}" srcOrd="1" destOrd="0" presId="urn:microsoft.com/office/officeart/2005/8/layout/hierarchy2"/>
    <dgm:cxn modelId="{A73E691F-2700-4F21-889D-EF2F70BF7412}" srcId="{907A0A27-9DF8-4AD7-AF85-0A7EA1114047}" destId="{B7A5FA04-B18A-4B43-99D7-AD9B49C5749B}" srcOrd="0" destOrd="0" parTransId="{39F37DDE-4B73-449B-A5B0-E3613FE7841E}" sibTransId="{BB0FD921-B2C3-49B9-9F5D-4D52C253C565}"/>
    <dgm:cxn modelId="{5FBC6252-6161-0445-9475-2AF0B123AFDE}" type="presOf" srcId="{39F37DDE-4B73-449B-A5B0-E3613FE7841E}" destId="{409B6E26-8863-4A12-B616-826F4120F451}" srcOrd="1" destOrd="0" presId="urn:microsoft.com/office/officeart/2005/8/layout/hierarchy2"/>
    <dgm:cxn modelId="{CA00AF68-A5AC-4F99-BDC9-FAFDCC109E69}" srcId="{907A0A27-9DF8-4AD7-AF85-0A7EA1114047}" destId="{663770A8-4E30-4560-8A48-153A32C26F78}" srcOrd="1" destOrd="0" parTransId="{5F25DB7D-DB83-413F-9DEB-794BFEB4B8A0}" sibTransId="{62A81093-4AF7-4710-A864-0F8225D76290}"/>
    <dgm:cxn modelId="{8143DEFD-74EB-DA47-A12C-ECA76ACF14AD}" type="presOf" srcId="{907A0A27-9DF8-4AD7-AF85-0A7EA1114047}" destId="{DF51E1DC-DE2F-4E99-916C-BB776D5C6D7D}" srcOrd="0" destOrd="0" presId="urn:microsoft.com/office/officeart/2005/8/layout/hierarchy2"/>
    <dgm:cxn modelId="{A1C08671-2F79-43FA-8D41-12567DE180FD}" srcId="{4FAAFC51-6ADC-4F5F-BFC9-04B3BCD015CB}" destId="{FBC75B6C-28F8-4874-9B69-1A7D809B786D}" srcOrd="0" destOrd="0" parTransId="{7CA40EDF-F7BD-4902-A33C-19EC598FD6CF}" sibTransId="{2F3F2EA5-11E8-4B6B-A512-C7B542B74497}"/>
    <dgm:cxn modelId="{2F3DBB1A-0716-8F49-80A3-FD657CEECCCD}" type="presOf" srcId="{264537A6-CA93-4AC3-8B0E-96C671DD3382}" destId="{86CBBF49-108D-4118-94A0-2E98BC065E84}" srcOrd="0" destOrd="0" presId="urn:microsoft.com/office/officeart/2005/8/layout/hierarchy2"/>
    <dgm:cxn modelId="{7A8D3468-DF0E-A444-A58B-C246B7AE4AD2}" type="presOf" srcId="{BF969F33-5ACA-4C17-81D0-8A8605D8A830}" destId="{98A0F5FC-CF44-4644-ABB4-A5EA88F39B16}" srcOrd="1" destOrd="0" presId="urn:microsoft.com/office/officeart/2005/8/layout/hierarchy2"/>
    <dgm:cxn modelId="{A2C9B4BF-5796-1743-B68B-4A662A2C5E15}" type="presOf" srcId="{973115F6-ED9E-4CD5-80C5-00D717C36C04}" destId="{D5619FD6-E61E-448D-8D11-2F9B7846E9FC}" srcOrd="1" destOrd="0" presId="urn:microsoft.com/office/officeart/2005/8/layout/hierarchy2"/>
    <dgm:cxn modelId="{C35D6442-D61A-A444-B51A-EAE520DA49D3}" type="presOf" srcId="{4FAAFC51-6ADC-4F5F-BFC9-04B3BCD015CB}" destId="{C5A33717-69BC-493E-B165-7EC8C4EA4A1C}" srcOrd="0" destOrd="0" presId="urn:microsoft.com/office/officeart/2005/8/layout/hierarchy2"/>
    <dgm:cxn modelId="{6C0ECFA2-23EE-6642-9AC4-B6A595F5B92E}" type="presOf" srcId="{5C395919-2FA3-4228-87F4-866FEE1444EF}" destId="{38C21D79-A47B-412C-B170-5FAFA6E65942}" srcOrd="0" destOrd="0" presId="urn:microsoft.com/office/officeart/2005/8/layout/hierarchy2"/>
    <dgm:cxn modelId="{AF1CCC78-6620-6A43-A59E-A911667DD900}" type="presOf" srcId="{14FF8961-FCA7-47A9-886B-8E98D14227FA}" destId="{0822A88F-4DB0-4457-8804-B2843A518C82}" srcOrd="0" destOrd="0" presId="urn:microsoft.com/office/officeart/2005/8/layout/hierarchy2"/>
    <dgm:cxn modelId="{ED8BC4FB-2EA4-3E4F-A7F9-F6D59899DBC9}" type="presOf" srcId="{7CA40EDF-F7BD-4902-A33C-19EC598FD6CF}" destId="{374021FA-03F1-4757-A9D1-7E153F435421}" srcOrd="1" destOrd="0" presId="urn:microsoft.com/office/officeart/2005/8/layout/hierarchy2"/>
    <dgm:cxn modelId="{BC549198-734E-4A57-A1AC-CBE7A866F8F4}" srcId="{AA802760-2039-4F65-8242-3AD245AFE6FE}" destId="{F24DBA85-4A93-4A98-BBBE-0139A73A6B2F}" srcOrd="1" destOrd="0" parTransId="{264537A6-CA93-4AC3-8B0E-96C671DD3382}" sibTransId="{A06CE8F0-D4DF-49EC-BDBE-D62BA46B2CDD}"/>
    <dgm:cxn modelId="{3BF592F2-83F7-4989-B52D-7E7A384BDFA5}" srcId="{37FF3A46-7615-42B7-B578-481E6889DB75}" destId="{15C9D9A2-7352-48EE-A197-11D316C1E6CC}" srcOrd="0" destOrd="0" parTransId="{88329061-3BFA-4A30-9F5F-6D05B5C05528}" sibTransId="{FF5B1C6F-A91B-4306-A1CD-4109E3D8A5E5}"/>
    <dgm:cxn modelId="{2ADF690D-0A46-7342-9913-F93A1AD5F6AF}" type="presOf" srcId="{37FF3A46-7615-42B7-B578-481E6889DB75}" destId="{2D849E45-3E9E-4F3D-85FF-0B71A0532C9A}" srcOrd="0" destOrd="0" presId="urn:microsoft.com/office/officeart/2005/8/layout/hierarchy2"/>
    <dgm:cxn modelId="{D5A8BD5F-5123-4743-8575-286EB845B08E}" srcId="{15C9D9A2-7352-48EE-A197-11D316C1E6CC}" destId="{5C395919-2FA3-4228-87F4-866FEE1444EF}" srcOrd="1" destOrd="0" parTransId="{E1866204-E970-489E-9B48-9748B93786F8}" sibTransId="{B64B3BEB-4661-4784-A76C-408F27AEFF3E}"/>
    <dgm:cxn modelId="{EC1AA2C7-88C2-324F-B6E1-E7B13DDF2312}" type="presOf" srcId="{FBC75B6C-28F8-4874-9B69-1A7D809B786D}" destId="{D32BB97B-9512-43A4-B2E9-B38BA03A3DED}" srcOrd="0" destOrd="0" presId="urn:microsoft.com/office/officeart/2005/8/layout/hierarchy2"/>
    <dgm:cxn modelId="{F9212348-76F7-2A40-BA40-72F53B8F40B9}" type="presOf" srcId="{E1866204-E970-489E-9B48-9748B93786F8}" destId="{F72B0697-41A6-4A88-ACDF-7161D13FD1D8}" srcOrd="1" destOrd="0" presId="urn:microsoft.com/office/officeart/2005/8/layout/hierarchy2"/>
    <dgm:cxn modelId="{488FF9D2-CF1F-42B6-BB4D-37AEC8B5EEB0}" srcId="{C7B95543-D869-46D8-BE5B-36CF4E9300E1}" destId="{907A0A27-9DF8-4AD7-AF85-0A7EA1114047}" srcOrd="0" destOrd="0" parTransId="{95889888-56D0-4F84-A03A-046E7E2D4F3E}" sibTransId="{98079F81-A188-4E99-A255-0A9BACD7901C}"/>
    <dgm:cxn modelId="{4653DD46-CDB7-D547-BB6D-D20583DFF521}" type="presOf" srcId="{C7B95543-D869-46D8-BE5B-36CF4E9300E1}" destId="{D62DBBF9-72F6-43A2-AC55-A6F4D00DCADD}" srcOrd="0" destOrd="0" presId="urn:microsoft.com/office/officeart/2005/8/layout/hierarchy2"/>
    <dgm:cxn modelId="{67B166A2-55B0-444D-8CB6-F28B1A3ECF5C}" type="presOf" srcId="{5F25DB7D-DB83-413F-9DEB-794BFEB4B8A0}" destId="{E00C3A68-C7DE-4E2C-B225-A2FFC2170F52}" srcOrd="0" destOrd="0" presId="urn:microsoft.com/office/officeart/2005/8/layout/hierarchy2"/>
    <dgm:cxn modelId="{9B1F5979-13E7-CF47-9F58-16A8F088DCB9}" type="presOf" srcId="{5F25DB7D-DB83-413F-9DEB-794BFEB4B8A0}" destId="{38F571F9-39F2-4D47-BC5C-403E5E9FC1A5}" srcOrd="1" destOrd="0" presId="urn:microsoft.com/office/officeart/2005/8/layout/hierarchy2"/>
    <dgm:cxn modelId="{0E411DB2-F298-674A-83CB-17DA1C6B51F2}" type="presOf" srcId="{AB6C3E07-46E1-4761-B733-FD8C360A47A7}" destId="{2F09ACAB-63E8-4DAA-A7CC-91184FEF8B9D}" srcOrd="1" destOrd="0" presId="urn:microsoft.com/office/officeart/2005/8/layout/hierarchy2"/>
    <dgm:cxn modelId="{84A0812F-9297-0140-A2C7-8070FC6D35AC}" type="presOf" srcId="{7085410F-27E0-4BF4-8267-20C71B7D9393}" destId="{548961B6-137C-455E-8D39-53F71DB46EFA}" srcOrd="0" destOrd="0" presId="urn:microsoft.com/office/officeart/2005/8/layout/hierarchy2"/>
    <dgm:cxn modelId="{C35EB79D-35C4-4C46-BAB3-D4BC32EE1DE7}" type="presOf" srcId="{7085410F-27E0-4BF4-8267-20C71B7D9393}" destId="{71ACF729-3810-4233-A4F9-924891903903}" srcOrd="1" destOrd="0" presId="urn:microsoft.com/office/officeart/2005/8/layout/hierarchy2"/>
    <dgm:cxn modelId="{948DA951-36ED-8D43-988E-58E17CCE968E}" type="presOf" srcId="{14923DBC-6685-4379-8F2B-E1A306C313BF}" destId="{8E022489-ECBC-4D01-BE27-C95A4AC809EC}" srcOrd="1" destOrd="0" presId="urn:microsoft.com/office/officeart/2005/8/layout/hierarchy2"/>
    <dgm:cxn modelId="{98068A32-CC98-134A-98E1-027E159824BA}" type="presOf" srcId="{F24DBA85-4A93-4A98-BBBE-0139A73A6B2F}" destId="{546FD617-13A3-45F2-B84D-14481ADC5F09}" srcOrd="0" destOrd="0" presId="urn:microsoft.com/office/officeart/2005/8/layout/hierarchy2"/>
    <dgm:cxn modelId="{FCADC504-0BAF-9343-A932-5CFC6B45B5A3}" type="presOf" srcId="{663770A8-4E30-4560-8A48-153A32C26F78}" destId="{CD1A124F-E264-415F-BF27-AB9C347BCD29}" srcOrd="0" destOrd="0" presId="urn:microsoft.com/office/officeart/2005/8/layout/hierarchy2"/>
    <dgm:cxn modelId="{0D096080-5D11-DF40-96EA-8E0F88A14F3C}" type="presOf" srcId="{973115F6-ED9E-4CD5-80C5-00D717C36C04}" destId="{CAA20761-50F6-4026-B85D-D8C894CF83DC}" srcOrd="0" destOrd="0" presId="urn:microsoft.com/office/officeart/2005/8/layout/hierarchy2"/>
    <dgm:cxn modelId="{A213BA8F-0F04-2E48-A2B6-4DDD4C439AAC}" type="presOf" srcId="{B7A5FA04-B18A-4B43-99D7-AD9B49C5749B}" destId="{8D96099B-0526-469F-BE06-58D1024970B9}" srcOrd="0" destOrd="0" presId="urn:microsoft.com/office/officeart/2005/8/layout/hierarchy2"/>
    <dgm:cxn modelId="{04B6EF66-DB7A-4175-82E4-93DE074076B5}" srcId="{AA802760-2039-4F65-8242-3AD245AFE6FE}" destId="{65A6CE68-6D72-4F54-A54B-34EAC15433AB}" srcOrd="0" destOrd="0" parTransId="{14FF8961-FCA7-47A9-886B-8E98D14227FA}" sibTransId="{EB38A3FA-BD0B-4C2D-8309-0CA51B7B593B}"/>
    <dgm:cxn modelId="{D7E58405-8588-4B60-A0E1-A748C80252B2}" srcId="{5C395919-2FA3-4228-87F4-866FEE1444EF}" destId="{4B87F605-B19A-4638-8340-511D05553F75}" srcOrd="1" destOrd="0" parTransId="{973115F6-ED9E-4CD5-80C5-00D717C36C04}" sibTransId="{4D986DEB-48E7-444E-81DB-240CD6E88978}"/>
    <dgm:cxn modelId="{115AAA7E-0579-3F4D-9A4B-2C657A150AD1}" type="presOf" srcId="{39F37DDE-4B73-449B-A5B0-E3613FE7841E}" destId="{4884E779-BB3D-4639-B27D-D000A28F8670}" srcOrd="0" destOrd="0" presId="urn:microsoft.com/office/officeart/2005/8/layout/hierarchy2"/>
    <dgm:cxn modelId="{0528B5EA-F4CE-9845-B5E7-00537F5CA015}" type="presOf" srcId="{E1866204-E970-489E-9B48-9748B93786F8}" destId="{BA039D0A-57C7-4D76-87C1-BC6F9B246871}" srcOrd="0" destOrd="0" presId="urn:microsoft.com/office/officeart/2005/8/layout/hierarchy2"/>
    <dgm:cxn modelId="{70BE7074-F840-4F8B-9ABD-2F4E148C2592}" srcId="{15C9D9A2-7352-48EE-A197-11D316C1E6CC}" destId="{C7B95543-D869-46D8-BE5B-36CF4E9300E1}" srcOrd="0" destOrd="0" parTransId="{14923DBC-6685-4379-8F2B-E1A306C313BF}" sibTransId="{162ABFCB-146F-4907-BB47-7BC114E27A96}"/>
    <dgm:cxn modelId="{686CCC98-6FCE-4413-BA99-7AC77F00E94E}" srcId="{4B87F605-B19A-4638-8340-511D05553F75}" destId="{99B32E60-81AF-4E3C-B39E-3A98CAF774BA}" srcOrd="0" destOrd="0" parTransId="{BF969F33-5ACA-4C17-81D0-8A8605D8A830}" sibTransId="{4BE23446-E3F3-423B-AEAE-7B5DFE7EA091}"/>
    <dgm:cxn modelId="{C707E6B4-75BB-094A-8ECA-239ABB716C99}" type="presOf" srcId="{7CA40EDF-F7BD-4902-A33C-19EC598FD6CF}" destId="{4763C02B-7D85-4632-B996-1D60FB525010}" srcOrd="0" destOrd="0" presId="urn:microsoft.com/office/officeart/2005/8/layout/hierarchy2"/>
    <dgm:cxn modelId="{FBBBEA6C-AE77-304D-8311-9E25B3FBAD7A}" type="presOf" srcId="{AB6C3E07-46E1-4761-B733-FD8C360A47A7}" destId="{06B3212C-7B18-42AC-9284-E081248E8B86}" srcOrd="0" destOrd="0" presId="urn:microsoft.com/office/officeart/2005/8/layout/hierarchy2"/>
    <dgm:cxn modelId="{27E9B903-EF4E-4A91-B6DC-E8B291141A49}" srcId="{5C395919-2FA3-4228-87F4-866FEE1444EF}" destId="{4FAAFC51-6ADC-4F5F-BFC9-04B3BCD015CB}" srcOrd="0" destOrd="0" parTransId="{AB6C3E07-46E1-4761-B733-FD8C360A47A7}" sibTransId="{A4C17D36-67F9-41B0-AC2D-77276BD1CEA0}"/>
    <dgm:cxn modelId="{BB1ED071-3BFA-F646-8A4C-61648560FD6D}" type="presParOf" srcId="{2D849E45-3E9E-4F3D-85FF-0B71A0532C9A}" destId="{AB5075B6-6D5D-4C8E-BF30-8F99AEEC6C3E}" srcOrd="0" destOrd="0" presId="urn:microsoft.com/office/officeart/2005/8/layout/hierarchy2"/>
    <dgm:cxn modelId="{28E29AE7-0B59-AA49-99C3-429CC0219B08}" type="presParOf" srcId="{AB5075B6-6D5D-4C8E-BF30-8F99AEEC6C3E}" destId="{25099599-8863-49F0-8399-BAD5EF001AC2}" srcOrd="0" destOrd="0" presId="urn:microsoft.com/office/officeart/2005/8/layout/hierarchy2"/>
    <dgm:cxn modelId="{6EBFC635-A57B-6443-845D-8366161D39E0}" type="presParOf" srcId="{AB5075B6-6D5D-4C8E-BF30-8F99AEEC6C3E}" destId="{AA06CF3F-E457-4601-8108-E5A685E87D03}" srcOrd="1" destOrd="0" presId="urn:microsoft.com/office/officeart/2005/8/layout/hierarchy2"/>
    <dgm:cxn modelId="{4A0FB40F-641B-7B49-9B77-2116DBACDBC5}" type="presParOf" srcId="{AA06CF3F-E457-4601-8108-E5A685E87D03}" destId="{A7F3C9D6-E216-41D0-8C56-F6097CEE69AD}" srcOrd="0" destOrd="0" presId="urn:microsoft.com/office/officeart/2005/8/layout/hierarchy2"/>
    <dgm:cxn modelId="{74B21059-6919-A84D-A296-2F2981AC67D6}" type="presParOf" srcId="{A7F3C9D6-E216-41D0-8C56-F6097CEE69AD}" destId="{8E022489-ECBC-4D01-BE27-C95A4AC809EC}" srcOrd="0" destOrd="0" presId="urn:microsoft.com/office/officeart/2005/8/layout/hierarchy2"/>
    <dgm:cxn modelId="{355A0605-D388-AE4F-93B5-BF3C0886E3C7}" type="presParOf" srcId="{AA06CF3F-E457-4601-8108-E5A685E87D03}" destId="{E7CD7CAF-DE58-467F-B009-279DC345C70C}" srcOrd="1" destOrd="0" presId="urn:microsoft.com/office/officeart/2005/8/layout/hierarchy2"/>
    <dgm:cxn modelId="{A0FE5DE0-C49A-0B46-B145-3321A2C7BEF7}" type="presParOf" srcId="{E7CD7CAF-DE58-467F-B009-279DC345C70C}" destId="{D62DBBF9-72F6-43A2-AC55-A6F4D00DCADD}" srcOrd="0" destOrd="0" presId="urn:microsoft.com/office/officeart/2005/8/layout/hierarchy2"/>
    <dgm:cxn modelId="{A1F20734-28B9-A745-B7FB-AD3FAD01D255}" type="presParOf" srcId="{E7CD7CAF-DE58-467F-B009-279DC345C70C}" destId="{12E7D0A7-76A3-48BE-8D11-2CFC3FA69C08}" srcOrd="1" destOrd="0" presId="urn:microsoft.com/office/officeart/2005/8/layout/hierarchy2"/>
    <dgm:cxn modelId="{CBC08CA2-9C7B-9C44-B8ED-050D499C46FB}" type="presParOf" srcId="{12E7D0A7-76A3-48BE-8D11-2CFC3FA69C08}" destId="{3EFD2BC8-E763-4086-995F-F35EEEDAC2B8}" srcOrd="0" destOrd="0" presId="urn:microsoft.com/office/officeart/2005/8/layout/hierarchy2"/>
    <dgm:cxn modelId="{D9020049-CCE7-8A49-B9C4-F0FAFFEB5167}" type="presParOf" srcId="{3EFD2BC8-E763-4086-995F-F35EEEDAC2B8}" destId="{8398B210-E79F-43F6-9A21-BF0EA2288E97}" srcOrd="0" destOrd="0" presId="urn:microsoft.com/office/officeart/2005/8/layout/hierarchy2"/>
    <dgm:cxn modelId="{4A9A33C5-A8ED-D44D-BE19-15B00717FD60}" type="presParOf" srcId="{12E7D0A7-76A3-48BE-8D11-2CFC3FA69C08}" destId="{744C867D-4107-4A08-9233-E719791BE8EF}" srcOrd="1" destOrd="0" presId="urn:microsoft.com/office/officeart/2005/8/layout/hierarchy2"/>
    <dgm:cxn modelId="{628B2129-D5D3-AC4E-97CA-BF28861E29EA}" type="presParOf" srcId="{744C867D-4107-4A08-9233-E719791BE8EF}" destId="{DF51E1DC-DE2F-4E99-916C-BB776D5C6D7D}" srcOrd="0" destOrd="0" presId="urn:microsoft.com/office/officeart/2005/8/layout/hierarchy2"/>
    <dgm:cxn modelId="{3410D696-1CA2-DE4F-B93B-B0E168E6527D}" type="presParOf" srcId="{744C867D-4107-4A08-9233-E719791BE8EF}" destId="{7EF6E907-F56A-412C-AF06-AF885AC395FF}" srcOrd="1" destOrd="0" presId="urn:microsoft.com/office/officeart/2005/8/layout/hierarchy2"/>
    <dgm:cxn modelId="{EF8159E9-84D5-794B-8212-CC00005B970D}" type="presParOf" srcId="{7EF6E907-F56A-412C-AF06-AF885AC395FF}" destId="{4884E779-BB3D-4639-B27D-D000A28F8670}" srcOrd="0" destOrd="0" presId="urn:microsoft.com/office/officeart/2005/8/layout/hierarchy2"/>
    <dgm:cxn modelId="{9B369511-E06D-B140-8AD6-D1766371F3E9}" type="presParOf" srcId="{4884E779-BB3D-4639-B27D-D000A28F8670}" destId="{409B6E26-8863-4A12-B616-826F4120F451}" srcOrd="0" destOrd="0" presId="urn:microsoft.com/office/officeart/2005/8/layout/hierarchy2"/>
    <dgm:cxn modelId="{499EE836-AA3A-5F4F-B533-607A73163262}" type="presParOf" srcId="{7EF6E907-F56A-412C-AF06-AF885AC395FF}" destId="{DCD8354B-E392-4E8C-8F3C-A4400A97ED9B}" srcOrd="1" destOrd="0" presId="urn:microsoft.com/office/officeart/2005/8/layout/hierarchy2"/>
    <dgm:cxn modelId="{B5C3448A-EDFF-484D-8A8A-C20A87DA92A9}" type="presParOf" srcId="{DCD8354B-E392-4E8C-8F3C-A4400A97ED9B}" destId="{8D96099B-0526-469F-BE06-58D1024970B9}" srcOrd="0" destOrd="0" presId="urn:microsoft.com/office/officeart/2005/8/layout/hierarchy2"/>
    <dgm:cxn modelId="{A293F3F9-94A4-F545-A77C-1BC9C91A87E3}" type="presParOf" srcId="{DCD8354B-E392-4E8C-8F3C-A4400A97ED9B}" destId="{B14EF558-F9BC-49B3-B554-AE9B9C6A506D}" srcOrd="1" destOrd="0" presId="urn:microsoft.com/office/officeart/2005/8/layout/hierarchy2"/>
    <dgm:cxn modelId="{C0AF0A29-8442-A54E-8AEE-605DCAAEF46E}" type="presParOf" srcId="{7EF6E907-F56A-412C-AF06-AF885AC395FF}" destId="{E00C3A68-C7DE-4E2C-B225-A2FFC2170F52}" srcOrd="2" destOrd="0" presId="urn:microsoft.com/office/officeart/2005/8/layout/hierarchy2"/>
    <dgm:cxn modelId="{75ABA420-E4A0-B440-A4F8-D2C0A9B6DB13}" type="presParOf" srcId="{E00C3A68-C7DE-4E2C-B225-A2FFC2170F52}" destId="{38F571F9-39F2-4D47-BC5C-403E5E9FC1A5}" srcOrd="0" destOrd="0" presId="urn:microsoft.com/office/officeart/2005/8/layout/hierarchy2"/>
    <dgm:cxn modelId="{6AAF23AC-7391-1C40-BB1B-B25902A8348A}" type="presParOf" srcId="{7EF6E907-F56A-412C-AF06-AF885AC395FF}" destId="{80BA6BEA-6CCC-4369-A3E9-438319DAD404}" srcOrd="3" destOrd="0" presId="urn:microsoft.com/office/officeart/2005/8/layout/hierarchy2"/>
    <dgm:cxn modelId="{EB263DAA-7AB9-854B-8B8E-2B4ED7A51DD7}" type="presParOf" srcId="{80BA6BEA-6CCC-4369-A3E9-438319DAD404}" destId="{CD1A124F-E264-415F-BF27-AB9C347BCD29}" srcOrd="0" destOrd="0" presId="urn:microsoft.com/office/officeart/2005/8/layout/hierarchy2"/>
    <dgm:cxn modelId="{38F03D76-D493-6946-8081-C0FBA6078BF3}" type="presParOf" srcId="{80BA6BEA-6CCC-4369-A3E9-438319DAD404}" destId="{A61B9A88-A17E-45E5-BC31-C5E67A250DBF}" srcOrd="1" destOrd="0" presId="urn:microsoft.com/office/officeart/2005/8/layout/hierarchy2"/>
    <dgm:cxn modelId="{90DE3836-7561-624D-A951-8DF1C6A99A1F}" type="presParOf" srcId="{12E7D0A7-76A3-48BE-8D11-2CFC3FA69C08}" destId="{548961B6-137C-455E-8D39-53F71DB46EFA}" srcOrd="2" destOrd="0" presId="urn:microsoft.com/office/officeart/2005/8/layout/hierarchy2"/>
    <dgm:cxn modelId="{BDFB35CF-9E6B-8B44-ADEF-B748A60D70D3}" type="presParOf" srcId="{548961B6-137C-455E-8D39-53F71DB46EFA}" destId="{71ACF729-3810-4233-A4F9-924891903903}" srcOrd="0" destOrd="0" presId="urn:microsoft.com/office/officeart/2005/8/layout/hierarchy2"/>
    <dgm:cxn modelId="{A81B7D21-7BA3-CE4A-AD02-214B2066F6DA}" type="presParOf" srcId="{12E7D0A7-76A3-48BE-8D11-2CFC3FA69C08}" destId="{9C6EAC4C-73C0-4AF9-92E5-73E859E34326}" srcOrd="3" destOrd="0" presId="urn:microsoft.com/office/officeart/2005/8/layout/hierarchy2"/>
    <dgm:cxn modelId="{D63DAC81-EC6A-E844-B951-29807EEF7FBD}" type="presParOf" srcId="{9C6EAC4C-73C0-4AF9-92E5-73E859E34326}" destId="{BF0DBB53-A600-4E1B-A0FA-1990AF7A0BC9}" srcOrd="0" destOrd="0" presId="urn:microsoft.com/office/officeart/2005/8/layout/hierarchy2"/>
    <dgm:cxn modelId="{AF67D4AB-B010-A345-8AD2-F2607B191C18}" type="presParOf" srcId="{9C6EAC4C-73C0-4AF9-92E5-73E859E34326}" destId="{7837872D-544D-471F-8EFE-5C15AD693BBE}" srcOrd="1" destOrd="0" presId="urn:microsoft.com/office/officeart/2005/8/layout/hierarchy2"/>
    <dgm:cxn modelId="{30620E5E-66AA-254D-8179-BB8AE290AEAC}" type="presParOf" srcId="{7837872D-544D-471F-8EFE-5C15AD693BBE}" destId="{0822A88F-4DB0-4457-8804-B2843A518C82}" srcOrd="0" destOrd="0" presId="urn:microsoft.com/office/officeart/2005/8/layout/hierarchy2"/>
    <dgm:cxn modelId="{149CAA7E-C89A-2D46-A345-5BB48657E8A2}" type="presParOf" srcId="{0822A88F-4DB0-4457-8804-B2843A518C82}" destId="{7E93959C-7DBD-44AF-B482-41EA5B914AAC}" srcOrd="0" destOrd="0" presId="urn:microsoft.com/office/officeart/2005/8/layout/hierarchy2"/>
    <dgm:cxn modelId="{34A68D17-B150-454C-AEF0-36836404DA01}" type="presParOf" srcId="{7837872D-544D-471F-8EFE-5C15AD693BBE}" destId="{80E79CD2-7913-40D0-8813-E36AD8E6453C}" srcOrd="1" destOrd="0" presId="urn:microsoft.com/office/officeart/2005/8/layout/hierarchy2"/>
    <dgm:cxn modelId="{0BB4459C-070D-094E-A301-DFB7689FCAB9}" type="presParOf" srcId="{80E79CD2-7913-40D0-8813-E36AD8E6453C}" destId="{105CABBF-F9B7-4AC5-9106-F723B92C5175}" srcOrd="0" destOrd="0" presId="urn:microsoft.com/office/officeart/2005/8/layout/hierarchy2"/>
    <dgm:cxn modelId="{4806A5A4-DA6B-8045-92B1-9992363FC45C}" type="presParOf" srcId="{80E79CD2-7913-40D0-8813-E36AD8E6453C}" destId="{8B7D0236-3CB9-4C88-B615-6C58787F6DDC}" srcOrd="1" destOrd="0" presId="urn:microsoft.com/office/officeart/2005/8/layout/hierarchy2"/>
    <dgm:cxn modelId="{E48E99FF-491F-C544-8765-95BEE0BD269E}" type="presParOf" srcId="{7837872D-544D-471F-8EFE-5C15AD693BBE}" destId="{86CBBF49-108D-4118-94A0-2E98BC065E84}" srcOrd="2" destOrd="0" presId="urn:microsoft.com/office/officeart/2005/8/layout/hierarchy2"/>
    <dgm:cxn modelId="{67ABE035-60FE-584D-8014-7FA8DD5A8764}" type="presParOf" srcId="{86CBBF49-108D-4118-94A0-2E98BC065E84}" destId="{53C3DDB5-7453-40EE-877B-02A6FBE7718F}" srcOrd="0" destOrd="0" presId="urn:microsoft.com/office/officeart/2005/8/layout/hierarchy2"/>
    <dgm:cxn modelId="{1354FD77-1CF3-9747-8B1D-C815A93C5E68}" type="presParOf" srcId="{7837872D-544D-471F-8EFE-5C15AD693BBE}" destId="{17CABAD1-D01C-453E-9F25-EE44885D9779}" srcOrd="3" destOrd="0" presId="urn:microsoft.com/office/officeart/2005/8/layout/hierarchy2"/>
    <dgm:cxn modelId="{C6AA4BE5-0EF8-AB45-95CD-2052F9295506}" type="presParOf" srcId="{17CABAD1-D01C-453E-9F25-EE44885D9779}" destId="{546FD617-13A3-45F2-B84D-14481ADC5F09}" srcOrd="0" destOrd="0" presId="urn:microsoft.com/office/officeart/2005/8/layout/hierarchy2"/>
    <dgm:cxn modelId="{05E45B88-3AFE-114F-999B-1C48FA909B5E}" type="presParOf" srcId="{17CABAD1-D01C-453E-9F25-EE44885D9779}" destId="{84890572-9B0B-4D06-AB88-9723B876C348}" srcOrd="1" destOrd="0" presId="urn:microsoft.com/office/officeart/2005/8/layout/hierarchy2"/>
    <dgm:cxn modelId="{57C63890-1502-7446-8DF6-0F13971F2F08}" type="presParOf" srcId="{AA06CF3F-E457-4601-8108-E5A685E87D03}" destId="{BA039D0A-57C7-4D76-87C1-BC6F9B246871}" srcOrd="2" destOrd="0" presId="urn:microsoft.com/office/officeart/2005/8/layout/hierarchy2"/>
    <dgm:cxn modelId="{E3E654EC-D32A-994C-83E4-4453F00C23D5}" type="presParOf" srcId="{BA039D0A-57C7-4D76-87C1-BC6F9B246871}" destId="{F72B0697-41A6-4A88-ACDF-7161D13FD1D8}" srcOrd="0" destOrd="0" presId="urn:microsoft.com/office/officeart/2005/8/layout/hierarchy2"/>
    <dgm:cxn modelId="{546B8B80-2E14-0F4C-845C-0B81801E2A01}" type="presParOf" srcId="{AA06CF3F-E457-4601-8108-E5A685E87D03}" destId="{A461BD77-FB17-4636-9574-2DEC27CC7873}" srcOrd="3" destOrd="0" presId="urn:microsoft.com/office/officeart/2005/8/layout/hierarchy2"/>
    <dgm:cxn modelId="{2148210E-06A4-3B43-8E03-FFD6979AED24}" type="presParOf" srcId="{A461BD77-FB17-4636-9574-2DEC27CC7873}" destId="{38C21D79-A47B-412C-B170-5FAFA6E65942}" srcOrd="0" destOrd="0" presId="urn:microsoft.com/office/officeart/2005/8/layout/hierarchy2"/>
    <dgm:cxn modelId="{1889682A-B001-AC4F-8414-846488492020}" type="presParOf" srcId="{A461BD77-FB17-4636-9574-2DEC27CC7873}" destId="{8CB5E0C8-3F8E-422C-8587-3F3CD21F9048}" srcOrd="1" destOrd="0" presId="urn:microsoft.com/office/officeart/2005/8/layout/hierarchy2"/>
    <dgm:cxn modelId="{9490F12B-FFF3-EC4E-94AA-A21B99F16F47}" type="presParOf" srcId="{8CB5E0C8-3F8E-422C-8587-3F3CD21F9048}" destId="{06B3212C-7B18-42AC-9284-E081248E8B86}" srcOrd="0" destOrd="0" presId="urn:microsoft.com/office/officeart/2005/8/layout/hierarchy2"/>
    <dgm:cxn modelId="{A367909C-7B14-FE4E-87D3-AF7E023DD038}" type="presParOf" srcId="{06B3212C-7B18-42AC-9284-E081248E8B86}" destId="{2F09ACAB-63E8-4DAA-A7CC-91184FEF8B9D}" srcOrd="0" destOrd="0" presId="urn:microsoft.com/office/officeart/2005/8/layout/hierarchy2"/>
    <dgm:cxn modelId="{20B92B86-091A-7A4F-B7DC-637160A6D859}" type="presParOf" srcId="{8CB5E0C8-3F8E-422C-8587-3F3CD21F9048}" destId="{1B4E2E87-CB0A-4F4A-9B7E-5ADE1D1BD39F}" srcOrd="1" destOrd="0" presId="urn:microsoft.com/office/officeart/2005/8/layout/hierarchy2"/>
    <dgm:cxn modelId="{0FED7066-58E5-8C46-8A9D-F47ADF82B501}" type="presParOf" srcId="{1B4E2E87-CB0A-4F4A-9B7E-5ADE1D1BD39F}" destId="{C5A33717-69BC-493E-B165-7EC8C4EA4A1C}" srcOrd="0" destOrd="0" presId="urn:microsoft.com/office/officeart/2005/8/layout/hierarchy2"/>
    <dgm:cxn modelId="{AE6A589C-F3C2-8945-A19A-42C46FE75086}" type="presParOf" srcId="{1B4E2E87-CB0A-4F4A-9B7E-5ADE1D1BD39F}" destId="{6AFA3D6D-76F6-4FA8-8AA3-C98A1FE0E71D}" srcOrd="1" destOrd="0" presId="urn:microsoft.com/office/officeart/2005/8/layout/hierarchy2"/>
    <dgm:cxn modelId="{DB26D1F7-1A3D-1244-A42B-7535805FD16E}" type="presParOf" srcId="{6AFA3D6D-76F6-4FA8-8AA3-C98A1FE0E71D}" destId="{4763C02B-7D85-4632-B996-1D60FB525010}" srcOrd="0" destOrd="0" presId="urn:microsoft.com/office/officeart/2005/8/layout/hierarchy2"/>
    <dgm:cxn modelId="{9D68B451-B81D-7B48-A644-5FB389546118}" type="presParOf" srcId="{4763C02B-7D85-4632-B996-1D60FB525010}" destId="{374021FA-03F1-4757-A9D1-7E153F435421}" srcOrd="0" destOrd="0" presId="urn:microsoft.com/office/officeart/2005/8/layout/hierarchy2"/>
    <dgm:cxn modelId="{D3600CE0-2AD9-1046-9E54-5CFD3EA951FE}" type="presParOf" srcId="{6AFA3D6D-76F6-4FA8-8AA3-C98A1FE0E71D}" destId="{06FFC80D-0324-4701-871C-20660F2438E7}" srcOrd="1" destOrd="0" presId="urn:microsoft.com/office/officeart/2005/8/layout/hierarchy2"/>
    <dgm:cxn modelId="{8C5CFC85-BB27-C940-AC96-95AC0DCCFF26}" type="presParOf" srcId="{06FFC80D-0324-4701-871C-20660F2438E7}" destId="{D32BB97B-9512-43A4-B2E9-B38BA03A3DED}" srcOrd="0" destOrd="0" presId="urn:microsoft.com/office/officeart/2005/8/layout/hierarchy2"/>
    <dgm:cxn modelId="{FA69770B-6F61-4C45-9F05-CD887B43A4AA}" type="presParOf" srcId="{06FFC80D-0324-4701-871C-20660F2438E7}" destId="{19C7DA93-79AF-4AA0-9042-D79041302D7D}" srcOrd="1" destOrd="0" presId="urn:microsoft.com/office/officeart/2005/8/layout/hierarchy2"/>
    <dgm:cxn modelId="{99D1BCAA-04AA-2B41-B2BA-BF72EE1366CA}" type="presParOf" srcId="{8CB5E0C8-3F8E-422C-8587-3F3CD21F9048}" destId="{CAA20761-50F6-4026-B85D-D8C894CF83DC}" srcOrd="2" destOrd="0" presId="urn:microsoft.com/office/officeart/2005/8/layout/hierarchy2"/>
    <dgm:cxn modelId="{35E586AD-F35C-3D40-8F2C-E4BF0C2A6085}" type="presParOf" srcId="{CAA20761-50F6-4026-B85D-D8C894CF83DC}" destId="{D5619FD6-E61E-448D-8D11-2F9B7846E9FC}" srcOrd="0" destOrd="0" presId="urn:microsoft.com/office/officeart/2005/8/layout/hierarchy2"/>
    <dgm:cxn modelId="{1452E4CC-6AE1-F84B-8857-F45D9FFCE513}" type="presParOf" srcId="{8CB5E0C8-3F8E-422C-8587-3F3CD21F9048}" destId="{3D67DC02-48C7-4F5E-B812-8675DB9EE6C5}" srcOrd="3" destOrd="0" presId="urn:microsoft.com/office/officeart/2005/8/layout/hierarchy2"/>
    <dgm:cxn modelId="{E522CBB7-754C-834E-AAA4-3163A069D8F0}" type="presParOf" srcId="{3D67DC02-48C7-4F5E-B812-8675DB9EE6C5}" destId="{074AB09F-59BE-44F4-B7FA-73459C1785E6}" srcOrd="0" destOrd="0" presId="urn:microsoft.com/office/officeart/2005/8/layout/hierarchy2"/>
    <dgm:cxn modelId="{BBC07D80-E4FF-4942-9B89-65FF0B2F74AA}" type="presParOf" srcId="{3D67DC02-48C7-4F5E-B812-8675DB9EE6C5}" destId="{35F01946-8123-40D5-A6E5-1DA9CB235EDD}" srcOrd="1" destOrd="0" presId="urn:microsoft.com/office/officeart/2005/8/layout/hierarchy2"/>
    <dgm:cxn modelId="{51C3E857-D021-9F4B-936C-8421C1D3D630}" type="presParOf" srcId="{35F01946-8123-40D5-A6E5-1DA9CB235EDD}" destId="{DE032824-DFCA-4718-B4D6-C98213FD122D}" srcOrd="0" destOrd="0" presId="urn:microsoft.com/office/officeart/2005/8/layout/hierarchy2"/>
    <dgm:cxn modelId="{02986454-BAA4-5B43-B8C1-930524F82526}" type="presParOf" srcId="{DE032824-DFCA-4718-B4D6-C98213FD122D}" destId="{98A0F5FC-CF44-4644-ABB4-A5EA88F39B16}" srcOrd="0" destOrd="0" presId="urn:microsoft.com/office/officeart/2005/8/layout/hierarchy2"/>
    <dgm:cxn modelId="{19443224-46B6-934A-B624-2EC4710CE5AC}" type="presParOf" srcId="{35F01946-8123-40D5-A6E5-1DA9CB235EDD}" destId="{842142D5-B4C8-4858-ABDD-255DEAE790CF}" srcOrd="1" destOrd="0" presId="urn:microsoft.com/office/officeart/2005/8/layout/hierarchy2"/>
    <dgm:cxn modelId="{D9C2BFFC-D172-BF44-8DE4-0CE445B517AF}" type="presParOf" srcId="{842142D5-B4C8-4858-ABDD-255DEAE790CF}" destId="{DEC9DF3F-1F7A-436A-90EE-0DEB9B5AAFBD}" srcOrd="0" destOrd="0" presId="urn:microsoft.com/office/officeart/2005/8/layout/hierarchy2"/>
    <dgm:cxn modelId="{8D755E60-E589-A243-A347-08AACEFF51CE}" type="presParOf" srcId="{842142D5-B4C8-4858-ABDD-255DEAE790CF}" destId="{1B378E04-FDEF-4176-933E-CCB977ADC48A}" srcOrd="1" destOrd="0" presId="urn:microsoft.com/office/officeart/2005/8/layout/hierarchy2"/>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874FAF3-7F56-41F1-887B-29DE51157731}"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ru-RU"/>
        </a:p>
      </dgm:t>
    </dgm:pt>
    <dgm:pt modelId="{3C4AECD0-E1CD-4903-8822-ED46005E7A80}">
      <dgm:prSet phldrT="[Текст]" custT="1"/>
      <dgm:spPr/>
      <dgm:t>
        <a:bodyPr/>
        <a:lstStyle/>
        <a:p>
          <a:r>
            <a:rPr lang="ru-RU" sz="2000" b="1"/>
            <a:t>Ценности компании</a:t>
          </a:r>
          <a:endParaRPr lang="ru-RU" sz="2000"/>
        </a:p>
      </dgm:t>
    </dgm:pt>
    <dgm:pt modelId="{ECFCBA75-80CE-449D-B069-A6FC41E5D303}" type="parTrans" cxnId="{93BC1BD5-1205-4A0D-90A1-910ED97A6A07}">
      <dgm:prSet/>
      <dgm:spPr/>
      <dgm:t>
        <a:bodyPr/>
        <a:lstStyle/>
        <a:p>
          <a:endParaRPr lang="ru-RU"/>
        </a:p>
      </dgm:t>
    </dgm:pt>
    <dgm:pt modelId="{44158544-5C4E-4809-BDE9-C683322D07FC}" type="sibTrans" cxnId="{93BC1BD5-1205-4A0D-90A1-910ED97A6A07}">
      <dgm:prSet/>
      <dgm:spPr/>
      <dgm:t>
        <a:bodyPr/>
        <a:lstStyle/>
        <a:p>
          <a:endParaRPr lang="ru-RU"/>
        </a:p>
      </dgm:t>
    </dgm:pt>
    <dgm:pt modelId="{9FF8E6D4-ACC9-4520-80A7-1AFC09BDCD00}">
      <dgm:prSet custT="1"/>
      <dgm:spPr/>
      <dgm:t>
        <a:bodyPr/>
        <a:lstStyle/>
        <a:p>
          <a:r>
            <a:rPr lang="ru-RU" sz="700" b="1"/>
            <a:t>Результативность</a:t>
          </a:r>
          <a:endParaRPr lang="ru-RU" sz="700"/>
        </a:p>
      </dgm:t>
    </dgm:pt>
    <dgm:pt modelId="{F31C71D6-D3B5-4029-817E-E495E07A7BB9}" type="parTrans" cxnId="{5D6A8487-D71D-4F05-8148-65C75E303A1B}">
      <dgm:prSet/>
      <dgm:spPr/>
      <dgm:t>
        <a:bodyPr/>
        <a:lstStyle/>
        <a:p>
          <a:endParaRPr lang="ru-RU"/>
        </a:p>
      </dgm:t>
    </dgm:pt>
    <dgm:pt modelId="{B6E7E8A2-CD38-4642-BA10-5BC33E192869}" type="sibTrans" cxnId="{5D6A8487-D71D-4F05-8148-65C75E303A1B}">
      <dgm:prSet/>
      <dgm:spPr/>
      <dgm:t>
        <a:bodyPr/>
        <a:lstStyle/>
        <a:p>
          <a:endParaRPr lang="ru-RU"/>
        </a:p>
      </dgm:t>
    </dgm:pt>
    <dgm:pt modelId="{6958F5B5-4AB9-4B6F-8A3B-D3C908B4DC89}">
      <dgm:prSet custT="1"/>
      <dgm:spPr/>
      <dgm:t>
        <a:bodyPr/>
        <a:lstStyle/>
        <a:p>
          <a:r>
            <a:rPr lang="ru-RU" sz="700" b="1"/>
            <a:t>Практика применения</a:t>
          </a:r>
          <a:endParaRPr lang="ru-RU" sz="700"/>
        </a:p>
      </dgm:t>
    </dgm:pt>
    <dgm:pt modelId="{B2D7F76B-750B-4A53-BCE2-7EC035638E3B}" type="parTrans" cxnId="{7330B826-D67C-4590-A6C6-A72F11D86CF7}">
      <dgm:prSet/>
      <dgm:spPr/>
      <dgm:t>
        <a:bodyPr/>
        <a:lstStyle/>
        <a:p>
          <a:endParaRPr lang="ru-RU"/>
        </a:p>
      </dgm:t>
    </dgm:pt>
    <dgm:pt modelId="{D2049ED3-BD0C-419A-B2AC-B4D033B701AE}" type="sibTrans" cxnId="{7330B826-D67C-4590-A6C6-A72F11D86CF7}">
      <dgm:prSet/>
      <dgm:spPr/>
      <dgm:t>
        <a:bodyPr/>
        <a:lstStyle/>
        <a:p>
          <a:endParaRPr lang="ru-RU"/>
        </a:p>
      </dgm:t>
    </dgm:pt>
    <dgm:pt modelId="{725537EB-A24E-4071-881C-2DB1C3540DC3}">
      <dgm:prSet custT="1"/>
      <dgm:spPr/>
      <dgm:t>
        <a:bodyPr/>
        <a:lstStyle/>
        <a:p>
          <a:r>
            <a:rPr lang="ru-RU" sz="700" b="1"/>
            <a:t>Доверие</a:t>
          </a:r>
          <a:endParaRPr lang="ru-RU" sz="700"/>
        </a:p>
      </dgm:t>
    </dgm:pt>
    <dgm:pt modelId="{53017373-EF0E-44D7-8F6A-F78AE732AC3F}" type="parTrans" cxnId="{9E73693A-8E5F-4F61-8203-F5DC9440FBEB}">
      <dgm:prSet/>
      <dgm:spPr/>
      <dgm:t>
        <a:bodyPr/>
        <a:lstStyle/>
        <a:p>
          <a:endParaRPr lang="ru-RU"/>
        </a:p>
      </dgm:t>
    </dgm:pt>
    <dgm:pt modelId="{3CABB8F9-21EB-4B95-883F-E317C59AA705}" type="sibTrans" cxnId="{9E73693A-8E5F-4F61-8203-F5DC9440FBEB}">
      <dgm:prSet/>
      <dgm:spPr/>
      <dgm:t>
        <a:bodyPr/>
        <a:lstStyle/>
        <a:p>
          <a:endParaRPr lang="ru-RU"/>
        </a:p>
      </dgm:t>
    </dgm:pt>
    <dgm:pt modelId="{240AB79C-54E3-4E35-B4EB-297AB4544194}">
      <dgm:prSet custT="1"/>
      <dgm:spPr/>
      <dgm:t>
        <a:bodyPr/>
        <a:lstStyle/>
        <a:p>
          <a:r>
            <a:rPr lang="ru-RU" sz="700" b="1"/>
            <a:t>Целесообразность</a:t>
          </a:r>
          <a:endParaRPr lang="ru-RU" sz="700"/>
        </a:p>
      </dgm:t>
    </dgm:pt>
    <dgm:pt modelId="{65E30739-65F4-4D2D-9BA2-055F0137424B}" type="parTrans" cxnId="{DE5B91BB-2CA1-4B97-8193-CB27F9ABFCE3}">
      <dgm:prSet/>
      <dgm:spPr/>
      <dgm:t>
        <a:bodyPr/>
        <a:lstStyle/>
        <a:p>
          <a:endParaRPr lang="ru-RU"/>
        </a:p>
      </dgm:t>
    </dgm:pt>
    <dgm:pt modelId="{A5200A5A-A14B-49E1-846D-1F04E190647C}" type="sibTrans" cxnId="{DE5B91BB-2CA1-4B97-8193-CB27F9ABFCE3}">
      <dgm:prSet/>
      <dgm:spPr/>
      <dgm:t>
        <a:bodyPr/>
        <a:lstStyle/>
        <a:p>
          <a:endParaRPr lang="ru-RU"/>
        </a:p>
      </dgm:t>
    </dgm:pt>
    <dgm:pt modelId="{BED7DE91-D20C-4BB6-9D1D-DD42112FECD8}">
      <dgm:prSet custT="1"/>
      <dgm:spPr/>
      <dgm:t>
        <a:bodyPr/>
        <a:lstStyle/>
        <a:p>
          <a:r>
            <a:rPr lang="ru-RU" sz="700" b="1"/>
            <a:t>Возможность</a:t>
          </a:r>
          <a:endParaRPr lang="ru-RU" sz="700"/>
        </a:p>
      </dgm:t>
    </dgm:pt>
    <dgm:pt modelId="{6C90FACB-6386-4CDA-AA1E-EA8F8A2223CC}" type="parTrans" cxnId="{1B007D86-8872-4A18-B440-C5D4DE2A03E3}">
      <dgm:prSet/>
      <dgm:spPr/>
      <dgm:t>
        <a:bodyPr/>
        <a:lstStyle/>
        <a:p>
          <a:endParaRPr lang="ru-RU"/>
        </a:p>
      </dgm:t>
    </dgm:pt>
    <dgm:pt modelId="{EA873ABD-AE9D-4A73-AC50-EDE186CB7308}" type="sibTrans" cxnId="{1B007D86-8872-4A18-B440-C5D4DE2A03E3}">
      <dgm:prSet/>
      <dgm:spPr/>
      <dgm:t>
        <a:bodyPr/>
        <a:lstStyle/>
        <a:p>
          <a:endParaRPr lang="ru-RU"/>
        </a:p>
      </dgm:t>
    </dgm:pt>
    <dgm:pt modelId="{C4376F4E-56C6-4A13-B8CA-780576ACBCEE}">
      <dgm:prSet custT="1"/>
      <dgm:spPr/>
      <dgm:t>
        <a:bodyPr/>
        <a:lstStyle/>
        <a:p>
          <a:r>
            <a:rPr lang="ru-RU" sz="700" b="1"/>
            <a:t>Потребность</a:t>
          </a:r>
          <a:endParaRPr lang="ru-RU" sz="700"/>
        </a:p>
      </dgm:t>
    </dgm:pt>
    <dgm:pt modelId="{2917CA6A-C9DD-4DE8-ACFE-AC394839B3C8}" type="parTrans" cxnId="{D10D7990-0822-45D5-BF64-1BB5FDA831C1}">
      <dgm:prSet/>
      <dgm:spPr/>
      <dgm:t>
        <a:bodyPr/>
        <a:lstStyle/>
        <a:p>
          <a:endParaRPr lang="ru-RU"/>
        </a:p>
      </dgm:t>
    </dgm:pt>
    <dgm:pt modelId="{DCA03CFA-2EED-4032-AF3F-D2B59325298B}" type="sibTrans" cxnId="{D10D7990-0822-45D5-BF64-1BB5FDA831C1}">
      <dgm:prSet/>
      <dgm:spPr/>
      <dgm:t>
        <a:bodyPr/>
        <a:lstStyle/>
        <a:p>
          <a:endParaRPr lang="ru-RU"/>
        </a:p>
      </dgm:t>
    </dgm:pt>
    <dgm:pt modelId="{0938D5A7-4DFF-461D-883C-729F495D8D2D}" type="pres">
      <dgm:prSet presAssocID="{1874FAF3-7F56-41F1-887B-29DE51157731}" presName="Name0" presStyleCnt="0">
        <dgm:presLayoutVars>
          <dgm:chPref val="1"/>
          <dgm:dir/>
          <dgm:animOne val="branch"/>
          <dgm:animLvl val="lvl"/>
          <dgm:resizeHandles/>
        </dgm:presLayoutVars>
      </dgm:prSet>
      <dgm:spPr/>
      <dgm:t>
        <a:bodyPr/>
        <a:lstStyle/>
        <a:p>
          <a:endParaRPr lang="ru-RU"/>
        </a:p>
      </dgm:t>
    </dgm:pt>
    <dgm:pt modelId="{94E5FD8F-7C4E-4810-867D-50727FB5295D}" type="pres">
      <dgm:prSet presAssocID="{3C4AECD0-E1CD-4903-8822-ED46005E7A80}" presName="vertOne" presStyleCnt="0"/>
      <dgm:spPr/>
    </dgm:pt>
    <dgm:pt modelId="{7757B1C8-84AE-47CF-B87E-74E4E3C02C1D}" type="pres">
      <dgm:prSet presAssocID="{3C4AECD0-E1CD-4903-8822-ED46005E7A80}" presName="txOne" presStyleLbl="node0" presStyleIdx="0" presStyleCnt="1" custScaleY="45722">
        <dgm:presLayoutVars>
          <dgm:chPref val="3"/>
        </dgm:presLayoutVars>
      </dgm:prSet>
      <dgm:spPr/>
      <dgm:t>
        <a:bodyPr/>
        <a:lstStyle/>
        <a:p>
          <a:endParaRPr lang="ru-RU"/>
        </a:p>
      </dgm:t>
    </dgm:pt>
    <dgm:pt modelId="{AC594D25-581E-43F4-87F5-9AEB18C543D6}" type="pres">
      <dgm:prSet presAssocID="{3C4AECD0-E1CD-4903-8822-ED46005E7A80}" presName="parTransOne" presStyleCnt="0"/>
      <dgm:spPr/>
    </dgm:pt>
    <dgm:pt modelId="{A9EA4896-2273-45A8-945B-4CC4CE0A5AC6}" type="pres">
      <dgm:prSet presAssocID="{3C4AECD0-E1CD-4903-8822-ED46005E7A80}" presName="horzOne" presStyleCnt="0"/>
      <dgm:spPr/>
    </dgm:pt>
    <dgm:pt modelId="{373D78A0-78F4-406A-87B4-3675CA4F9A74}" type="pres">
      <dgm:prSet presAssocID="{9FF8E6D4-ACC9-4520-80A7-1AFC09BDCD00}" presName="vertTwo" presStyleCnt="0"/>
      <dgm:spPr/>
    </dgm:pt>
    <dgm:pt modelId="{ED3173AE-E0B7-4B61-B498-EBB05C4C9BAB}" type="pres">
      <dgm:prSet presAssocID="{9FF8E6D4-ACC9-4520-80A7-1AFC09BDCD00}" presName="txTwo" presStyleLbl="node2" presStyleIdx="0" presStyleCnt="6" custScaleX="117745" custLinFactNeighborX="-3" custLinFactNeighborY="99">
        <dgm:presLayoutVars>
          <dgm:chPref val="3"/>
        </dgm:presLayoutVars>
      </dgm:prSet>
      <dgm:spPr/>
      <dgm:t>
        <a:bodyPr/>
        <a:lstStyle/>
        <a:p>
          <a:endParaRPr lang="ru-RU"/>
        </a:p>
      </dgm:t>
    </dgm:pt>
    <dgm:pt modelId="{42CFB9F7-989E-4DE4-895E-8F1F43B3B9DC}" type="pres">
      <dgm:prSet presAssocID="{9FF8E6D4-ACC9-4520-80A7-1AFC09BDCD00}" presName="horzTwo" presStyleCnt="0"/>
      <dgm:spPr/>
    </dgm:pt>
    <dgm:pt modelId="{6D47FAB3-6AFD-4056-B685-15EF88A2DE26}" type="pres">
      <dgm:prSet presAssocID="{B6E7E8A2-CD38-4642-BA10-5BC33E192869}" presName="sibSpaceTwo" presStyleCnt="0"/>
      <dgm:spPr/>
    </dgm:pt>
    <dgm:pt modelId="{28354C6A-4BE9-4CE5-B473-6A7E0899FE09}" type="pres">
      <dgm:prSet presAssocID="{6958F5B5-4AB9-4B6F-8A3B-D3C908B4DC89}" presName="vertTwo" presStyleCnt="0"/>
      <dgm:spPr/>
    </dgm:pt>
    <dgm:pt modelId="{647B4B8F-2064-4C0E-A443-28D666F15C2D}" type="pres">
      <dgm:prSet presAssocID="{6958F5B5-4AB9-4B6F-8A3B-D3C908B4DC89}" presName="txTwo" presStyleLbl="node2" presStyleIdx="1" presStyleCnt="6" custLinFactNeighborX="-3" custLinFactNeighborY="99">
        <dgm:presLayoutVars>
          <dgm:chPref val="3"/>
        </dgm:presLayoutVars>
      </dgm:prSet>
      <dgm:spPr/>
      <dgm:t>
        <a:bodyPr/>
        <a:lstStyle/>
        <a:p>
          <a:endParaRPr lang="ru-RU"/>
        </a:p>
      </dgm:t>
    </dgm:pt>
    <dgm:pt modelId="{148689D2-9543-4F47-BE88-2D1D03A8DCB1}" type="pres">
      <dgm:prSet presAssocID="{6958F5B5-4AB9-4B6F-8A3B-D3C908B4DC89}" presName="horzTwo" presStyleCnt="0"/>
      <dgm:spPr/>
    </dgm:pt>
    <dgm:pt modelId="{1945940F-16A7-4647-8E0E-9FC489258B19}" type="pres">
      <dgm:prSet presAssocID="{D2049ED3-BD0C-419A-B2AC-B4D033B701AE}" presName="sibSpaceTwo" presStyleCnt="0"/>
      <dgm:spPr/>
    </dgm:pt>
    <dgm:pt modelId="{93D1A54D-9ED0-4A7A-BE35-8E1F0BB3062E}" type="pres">
      <dgm:prSet presAssocID="{725537EB-A24E-4071-881C-2DB1C3540DC3}" presName="vertTwo" presStyleCnt="0"/>
      <dgm:spPr/>
    </dgm:pt>
    <dgm:pt modelId="{9FBA7A9B-9246-4080-A72F-2B2BCAEC3C22}" type="pres">
      <dgm:prSet presAssocID="{725537EB-A24E-4071-881C-2DB1C3540DC3}" presName="txTwo" presStyleLbl="node2" presStyleIdx="2" presStyleCnt="6" custLinFactNeighborX="-3" custLinFactNeighborY="98">
        <dgm:presLayoutVars>
          <dgm:chPref val="3"/>
        </dgm:presLayoutVars>
      </dgm:prSet>
      <dgm:spPr/>
      <dgm:t>
        <a:bodyPr/>
        <a:lstStyle/>
        <a:p>
          <a:endParaRPr lang="ru-RU"/>
        </a:p>
      </dgm:t>
    </dgm:pt>
    <dgm:pt modelId="{3EACB1A6-252E-47CE-9747-25045F655CE1}" type="pres">
      <dgm:prSet presAssocID="{725537EB-A24E-4071-881C-2DB1C3540DC3}" presName="horzTwo" presStyleCnt="0"/>
      <dgm:spPr/>
    </dgm:pt>
    <dgm:pt modelId="{B4BA2328-53E6-4726-8316-EE9A4D29B068}" type="pres">
      <dgm:prSet presAssocID="{3CABB8F9-21EB-4B95-883F-E317C59AA705}" presName="sibSpaceTwo" presStyleCnt="0"/>
      <dgm:spPr/>
    </dgm:pt>
    <dgm:pt modelId="{8398E3EC-2D6B-457C-9CDD-1FE64996C3E8}" type="pres">
      <dgm:prSet presAssocID="{240AB79C-54E3-4E35-B4EB-297AB4544194}" presName="vertTwo" presStyleCnt="0"/>
      <dgm:spPr/>
    </dgm:pt>
    <dgm:pt modelId="{F7B57258-084B-45CE-9181-ABFF52C2461E}" type="pres">
      <dgm:prSet presAssocID="{240AB79C-54E3-4E35-B4EB-297AB4544194}" presName="txTwo" presStyleLbl="node2" presStyleIdx="3" presStyleCnt="6" custScaleX="133997" custLinFactNeighborX="-3" custLinFactNeighborY="99">
        <dgm:presLayoutVars>
          <dgm:chPref val="3"/>
        </dgm:presLayoutVars>
      </dgm:prSet>
      <dgm:spPr/>
      <dgm:t>
        <a:bodyPr/>
        <a:lstStyle/>
        <a:p>
          <a:endParaRPr lang="ru-RU"/>
        </a:p>
      </dgm:t>
    </dgm:pt>
    <dgm:pt modelId="{3597AC4A-9EE2-4AC7-A09B-F65A84FE248D}" type="pres">
      <dgm:prSet presAssocID="{240AB79C-54E3-4E35-B4EB-297AB4544194}" presName="horzTwo" presStyleCnt="0"/>
      <dgm:spPr/>
    </dgm:pt>
    <dgm:pt modelId="{2EC72215-5457-4BDF-BA7A-AF832223EF36}" type="pres">
      <dgm:prSet presAssocID="{A5200A5A-A14B-49E1-846D-1F04E190647C}" presName="sibSpaceTwo" presStyleCnt="0"/>
      <dgm:spPr/>
    </dgm:pt>
    <dgm:pt modelId="{CE142B42-595B-4C94-88F9-FE00E86BC4A6}" type="pres">
      <dgm:prSet presAssocID="{BED7DE91-D20C-4BB6-9D1D-DD42112FECD8}" presName="vertTwo" presStyleCnt="0"/>
      <dgm:spPr/>
    </dgm:pt>
    <dgm:pt modelId="{F063E222-1ACA-4EBC-A260-F61D7D5EE0F5}" type="pres">
      <dgm:prSet presAssocID="{BED7DE91-D20C-4BB6-9D1D-DD42112FECD8}" presName="txTwo" presStyleLbl="node2" presStyleIdx="4" presStyleCnt="6" custLinFactNeighborX="-3" custLinFactNeighborY="99">
        <dgm:presLayoutVars>
          <dgm:chPref val="3"/>
        </dgm:presLayoutVars>
      </dgm:prSet>
      <dgm:spPr/>
      <dgm:t>
        <a:bodyPr/>
        <a:lstStyle/>
        <a:p>
          <a:endParaRPr lang="ru-RU"/>
        </a:p>
      </dgm:t>
    </dgm:pt>
    <dgm:pt modelId="{8B62AF90-3764-4A65-942D-588F07353B23}" type="pres">
      <dgm:prSet presAssocID="{BED7DE91-D20C-4BB6-9D1D-DD42112FECD8}" presName="horzTwo" presStyleCnt="0"/>
      <dgm:spPr/>
    </dgm:pt>
    <dgm:pt modelId="{D08AB4AF-B4BE-40F5-8C67-9D909F54C580}" type="pres">
      <dgm:prSet presAssocID="{EA873ABD-AE9D-4A73-AC50-EDE186CB7308}" presName="sibSpaceTwo" presStyleCnt="0"/>
      <dgm:spPr/>
    </dgm:pt>
    <dgm:pt modelId="{67D3E40B-D5FB-46DC-A4D3-9FB64194BD84}" type="pres">
      <dgm:prSet presAssocID="{C4376F4E-56C6-4A13-B8CA-780576ACBCEE}" presName="vertTwo" presStyleCnt="0"/>
      <dgm:spPr/>
    </dgm:pt>
    <dgm:pt modelId="{72897215-0F70-43A5-A616-04680E4315A6}" type="pres">
      <dgm:prSet presAssocID="{C4376F4E-56C6-4A13-B8CA-780576ACBCEE}" presName="txTwo" presStyleLbl="node2" presStyleIdx="5" presStyleCnt="6">
        <dgm:presLayoutVars>
          <dgm:chPref val="3"/>
        </dgm:presLayoutVars>
      </dgm:prSet>
      <dgm:spPr/>
      <dgm:t>
        <a:bodyPr/>
        <a:lstStyle/>
        <a:p>
          <a:endParaRPr lang="ru-RU"/>
        </a:p>
      </dgm:t>
    </dgm:pt>
    <dgm:pt modelId="{88EC085D-C2EC-4983-8000-420095C533C0}" type="pres">
      <dgm:prSet presAssocID="{C4376F4E-56C6-4A13-B8CA-780576ACBCEE}" presName="horzTwo" presStyleCnt="0"/>
      <dgm:spPr/>
    </dgm:pt>
  </dgm:ptLst>
  <dgm:cxnLst>
    <dgm:cxn modelId="{1314E9ED-3E27-9F41-9BC8-767E933C3886}" type="presOf" srcId="{6958F5B5-4AB9-4B6F-8A3B-D3C908B4DC89}" destId="{647B4B8F-2064-4C0E-A443-28D666F15C2D}" srcOrd="0" destOrd="0" presId="urn:microsoft.com/office/officeart/2005/8/layout/hierarchy4"/>
    <dgm:cxn modelId="{3CD4CBA7-9F7F-7146-BE03-D8F5B99B9C1B}" type="presOf" srcId="{BED7DE91-D20C-4BB6-9D1D-DD42112FECD8}" destId="{F063E222-1ACA-4EBC-A260-F61D7D5EE0F5}" srcOrd="0" destOrd="0" presId="urn:microsoft.com/office/officeart/2005/8/layout/hierarchy4"/>
    <dgm:cxn modelId="{61963E51-61E0-2F40-98D7-EC5266A0CCBD}" type="presOf" srcId="{240AB79C-54E3-4E35-B4EB-297AB4544194}" destId="{F7B57258-084B-45CE-9181-ABFF52C2461E}" srcOrd="0" destOrd="0" presId="urn:microsoft.com/office/officeart/2005/8/layout/hierarchy4"/>
    <dgm:cxn modelId="{AEB4C5A8-9099-5D43-9569-2AEB0B53A7EE}" type="presOf" srcId="{C4376F4E-56C6-4A13-B8CA-780576ACBCEE}" destId="{72897215-0F70-43A5-A616-04680E4315A6}" srcOrd="0" destOrd="0" presId="urn:microsoft.com/office/officeart/2005/8/layout/hierarchy4"/>
    <dgm:cxn modelId="{F8DEE17D-45CF-6F4D-8625-092B76699FF6}" type="presOf" srcId="{1874FAF3-7F56-41F1-887B-29DE51157731}" destId="{0938D5A7-4DFF-461D-883C-729F495D8D2D}" srcOrd="0" destOrd="0" presId="urn:microsoft.com/office/officeart/2005/8/layout/hierarchy4"/>
    <dgm:cxn modelId="{93BC1BD5-1205-4A0D-90A1-910ED97A6A07}" srcId="{1874FAF3-7F56-41F1-887B-29DE51157731}" destId="{3C4AECD0-E1CD-4903-8822-ED46005E7A80}" srcOrd="0" destOrd="0" parTransId="{ECFCBA75-80CE-449D-B069-A6FC41E5D303}" sibTransId="{44158544-5C4E-4809-BDE9-C683322D07FC}"/>
    <dgm:cxn modelId="{D10D7990-0822-45D5-BF64-1BB5FDA831C1}" srcId="{3C4AECD0-E1CD-4903-8822-ED46005E7A80}" destId="{C4376F4E-56C6-4A13-B8CA-780576ACBCEE}" srcOrd="5" destOrd="0" parTransId="{2917CA6A-C9DD-4DE8-ACFE-AC394839B3C8}" sibTransId="{DCA03CFA-2EED-4032-AF3F-D2B59325298B}"/>
    <dgm:cxn modelId="{5D6A8487-D71D-4F05-8148-65C75E303A1B}" srcId="{3C4AECD0-E1CD-4903-8822-ED46005E7A80}" destId="{9FF8E6D4-ACC9-4520-80A7-1AFC09BDCD00}" srcOrd="0" destOrd="0" parTransId="{F31C71D6-D3B5-4029-817E-E495E07A7BB9}" sibTransId="{B6E7E8A2-CD38-4642-BA10-5BC33E192869}"/>
    <dgm:cxn modelId="{C1C44AA8-C26E-2446-9A89-3597F87CF5CA}" type="presOf" srcId="{9FF8E6D4-ACC9-4520-80A7-1AFC09BDCD00}" destId="{ED3173AE-E0B7-4B61-B498-EBB05C4C9BAB}" srcOrd="0" destOrd="0" presId="urn:microsoft.com/office/officeart/2005/8/layout/hierarchy4"/>
    <dgm:cxn modelId="{9E73693A-8E5F-4F61-8203-F5DC9440FBEB}" srcId="{3C4AECD0-E1CD-4903-8822-ED46005E7A80}" destId="{725537EB-A24E-4071-881C-2DB1C3540DC3}" srcOrd="2" destOrd="0" parTransId="{53017373-EF0E-44D7-8F6A-F78AE732AC3F}" sibTransId="{3CABB8F9-21EB-4B95-883F-E317C59AA705}"/>
    <dgm:cxn modelId="{199B8B13-A73A-E54B-989D-484F0DF44399}" type="presOf" srcId="{3C4AECD0-E1CD-4903-8822-ED46005E7A80}" destId="{7757B1C8-84AE-47CF-B87E-74E4E3C02C1D}" srcOrd="0" destOrd="0" presId="urn:microsoft.com/office/officeart/2005/8/layout/hierarchy4"/>
    <dgm:cxn modelId="{A4B24223-2F85-AB4E-9E8E-24A213551D62}" type="presOf" srcId="{725537EB-A24E-4071-881C-2DB1C3540DC3}" destId="{9FBA7A9B-9246-4080-A72F-2B2BCAEC3C22}" srcOrd="0" destOrd="0" presId="urn:microsoft.com/office/officeart/2005/8/layout/hierarchy4"/>
    <dgm:cxn modelId="{7330B826-D67C-4590-A6C6-A72F11D86CF7}" srcId="{3C4AECD0-E1CD-4903-8822-ED46005E7A80}" destId="{6958F5B5-4AB9-4B6F-8A3B-D3C908B4DC89}" srcOrd="1" destOrd="0" parTransId="{B2D7F76B-750B-4A53-BCE2-7EC035638E3B}" sibTransId="{D2049ED3-BD0C-419A-B2AC-B4D033B701AE}"/>
    <dgm:cxn modelId="{DE5B91BB-2CA1-4B97-8193-CB27F9ABFCE3}" srcId="{3C4AECD0-E1CD-4903-8822-ED46005E7A80}" destId="{240AB79C-54E3-4E35-B4EB-297AB4544194}" srcOrd="3" destOrd="0" parTransId="{65E30739-65F4-4D2D-9BA2-055F0137424B}" sibTransId="{A5200A5A-A14B-49E1-846D-1F04E190647C}"/>
    <dgm:cxn modelId="{1B007D86-8872-4A18-B440-C5D4DE2A03E3}" srcId="{3C4AECD0-E1CD-4903-8822-ED46005E7A80}" destId="{BED7DE91-D20C-4BB6-9D1D-DD42112FECD8}" srcOrd="4" destOrd="0" parTransId="{6C90FACB-6386-4CDA-AA1E-EA8F8A2223CC}" sibTransId="{EA873ABD-AE9D-4A73-AC50-EDE186CB7308}"/>
    <dgm:cxn modelId="{3B6CE524-2941-A848-B09B-921DA36CAD1D}" type="presParOf" srcId="{0938D5A7-4DFF-461D-883C-729F495D8D2D}" destId="{94E5FD8F-7C4E-4810-867D-50727FB5295D}" srcOrd="0" destOrd="0" presId="urn:microsoft.com/office/officeart/2005/8/layout/hierarchy4"/>
    <dgm:cxn modelId="{9A0E2089-A8A5-B84C-8E9C-29D049DE781C}" type="presParOf" srcId="{94E5FD8F-7C4E-4810-867D-50727FB5295D}" destId="{7757B1C8-84AE-47CF-B87E-74E4E3C02C1D}" srcOrd="0" destOrd="0" presId="urn:microsoft.com/office/officeart/2005/8/layout/hierarchy4"/>
    <dgm:cxn modelId="{B80D2176-5513-184E-8D96-1C33FE8F2195}" type="presParOf" srcId="{94E5FD8F-7C4E-4810-867D-50727FB5295D}" destId="{AC594D25-581E-43F4-87F5-9AEB18C543D6}" srcOrd="1" destOrd="0" presId="urn:microsoft.com/office/officeart/2005/8/layout/hierarchy4"/>
    <dgm:cxn modelId="{2FC40B7D-3834-184D-AB2D-5DB9CFF767E2}" type="presParOf" srcId="{94E5FD8F-7C4E-4810-867D-50727FB5295D}" destId="{A9EA4896-2273-45A8-945B-4CC4CE0A5AC6}" srcOrd="2" destOrd="0" presId="urn:microsoft.com/office/officeart/2005/8/layout/hierarchy4"/>
    <dgm:cxn modelId="{71DA5CA6-FEC0-BF41-86CB-4CD7F33B26EB}" type="presParOf" srcId="{A9EA4896-2273-45A8-945B-4CC4CE0A5AC6}" destId="{373D78A0-78F4-406A-87B4-3675CA4F9A74}" srcOrd="0" destOrd="0" presId="urn:microsoft.com/office/officeart/2005/8/layout/hierarchy4"/>
    <dgm:cxn modelId="{66DC0B07-642E-4B45-B30C-A5804990500E}" type="presParOf" srcId="{373D78A0-78F4-406A-87B4-3675CA4F9A74}" destId="{ED3173AE-E0B7-4B61-B498-EBB05C4C9BAB}" srcOrd="0" destOrd="0" presId="urn:microsoft.com/office/officeart/2005/8/layout/hierarchy4"/>
    <dgm:cxn modelId="{0F147CDA-BCE8-3A43-A27D-BFE816106895}" type="presParOf" srcId="{373D78A0-78F4-406A-87B4-3675CA4F9A74}" destId="{42CFB9F7-989E-4DE4-895E-8F1F43B3B9DC}" srcOrd="1" destOrd="0" presId="urn:microsoft.com/office/officeart/2005/8/layout/hierarchy4"/>
    <dgm:cxn modelId="{6200B9A6-B162-0B4A-BDFD-E5981AC71BA6}" type="presParOf" srcId="{A9EA4896-2273-45A8-945B-4CC4CE0A5AC6}" destId="{6D47FAB3-6AFD-4056-B685-15EF88A2DE26}" srcOrd="1" destOrd="0" presId="urn:microsoft.com/office/officeart/2005/8/layout/hierarchy4"/>
    <dgm:cxn modelId="{2A4B6E76-CF1D-194E-9E55-E326DEC399A2}" type="presParOf" srcId="{A9EA4896-2273-45A8-945B-4CC4CE0A5AC6}" destId="{28354C6A-4BE9-4CE5-B473-6A7E0899FE09}" srcOrd="2" destOrd="0" presId="urn:microsoft.com/office/officeart/2005/8/layout/hierarchy4"/>
    <dgm:cxn modelId="{560F8A50-B2D5-C24C-AE35-D909A1FB4CEE}" type="presParOf" srcId="{28354C6A-4BE9-4CE5-B473-6A7E0899FE09}" destId="{647B4B8F-2064-4C0E-A443-28D666F15C2D}" srcOrd="0" destOrd="0" presId="urn:microsoft.com/office/officeart/2005/8/layout/hierarchy4"/>
    <dgm:cxn modelId="{E09FC147-68A2-0540-824B-9617D848B8F6}" type="presParOf" srcId="{28354C6A-4BE9-4CE5-B473-6A7E0899FE09}" destId="{148689D2-9543-4F47-BE88-2D1D03A8DCB1}" srcOrd="1" destOrd="0" presId="urn:microsoft.com/office/officeart/2005/8/layout/hierarchy4"/>
    <dgm:cxn modelId="{3A27B8B4-43D2-F34A-805B-18F9A4A96730}" type="presParOf" srcId="{A9EA4896-2273-45A8-945B-4CC4CE0A5AC6}" destId="{1945940F-16A7-4647-8E0E-9FC489258B19}" srcOrd="3" destOrd="0" presId="urn:microsoft.com/office/officeart/2005/8/layout/hierarchy4"/>
    <dgm:cxn modelId="{2E98A1DC-22E6-2A48-BF60-493BFC20450F}" type="presParOf" srcId="{A9EA4896-2273-45A8-945B-4CC4CE0A5AC6}" destId="{93D1A54D-9ED0-4A7A-BE35-8E1F0BB3062E}" srcOrd="4" destOrd="0" presId="urn:microsoft.com/office/officeart/2005/8/layout/hierarchy4"/>
    <dgm:cxn modelId="{7BBE816B-2C4A-DE4B-9A04-766DD520D9CB}" type="presParOf" srcId="{93D1A54D-9ED0-4A7A-BE35-8E1F0BB3062E}" destId="{9FBA7A9B-9246-4080-A72F-2B2BCAEC3C22}" srcOrd="0" destOrd="0" presId="urn:microsoft.com/office/officeart/2005/8/layout/hierarchy4"/>
    <dgm:cxn modelId="{6A927F9F-FC54-5A4B-A21C-A37EA4CBC7C5}" type="presParOf" srcId="{93D1A54D-9ED0-4A7A-BE35-8E1F0BB3062E}" destId="{3EACB1A6-252E-47CE-9747-25045F655CE1}" srcOrd="1" destOrd="0" presId="urn:microsoft.com/office/officeart/2005/8/layout/hierarchy4"/>
    <dgm:cxn modelId="{42E11A61-BF37-974D-B00E-77D102E1B119}" type="presParOf" srcId="{A9EA4896-2273-45A8-945B-4CC4CE0A5AC6}" destId="{B4BA2328-53E6-4726-8316-EE9A4D29B068}" srcOrd="5" destOrd="0" presId="urn:microsoft.com/office/officeart/2005/8/layout/hierarchy4"/>
    <dgm:cxn modelId="{382EA097-8A86-E24F-AC9B-8DA6321068D3}" type="presParOf" srcId="{A9EA4896-2273-45A8-945B-4CC4CE0A5AC6}" destId="{8398E3EC-2D6B-457C-9CDD-1FE64996C3E8}" srcOrd="6" destOrd="0" presId="urn:microsoft.com/office/officeart/2005/8/layout/hierarchy4"/>
    <dgm:cxn modelId="{0B086D07-E197-E54F-8E8F-B350FE35968E}" type="presParOf" srcId="{8398E3EC-2D6B-457C-9CDD-1FE64996C3E8}" destId="{F7B57258-084B-45CE-9181-ABFF52C2461E}" srcOrd="0" destOrd="0" presId="urn:microsoft.com/office/officeart/2005/8/layout/hierarchy4"/>
    <dgm:cxn modelId="{27B240F8-BC85-6649-8F32-FDCCBADC8E56}" type="presParOf" srcId="{8398E3EC-2D6B-457C-9CDD-1FE64996C3E8}" destId="{3597AC4A-9EE2-4AC7-A09B-F65A84FE248D}" srcOrd="1" destOrd="0" presId="urn:microsoft.com/office/officeart/2005/8/layout/hierarchy4"/>
    <dgm:cxn modelId="{65E36B98-E862-0C43-81F4-A6DBF0AA83B3}" type="presParOf" srcId="{A9EA4896-2273-45A8-945B-4CC4CE0A5AC6}" destId="{2EC72215-5457-4BDF-BA7A-AF832223EF36}" srcOrd="7" destOrd="0" presId="urn:microsoft.com/office/officeart/2005/8/layout/hierarchy4"/>
    <dgm:cxn modelId="{AA493C6A-5A60-3E4F-8FC5-9DBF89CDFA6B}" type="presParOf" srcId="{A9EA4896-2273-45A8-945B-4CC4CE0A5AC6}" destId="{CE142B42-595B-4C94-88F9-FE00E86BC4A6}" srcOrd="8" destOrd="0" presId="urn:microsoft.com/office/officeart/2005/8/layout/hierarchy4"/>
    <dgm:cxn modelId="{FF3F074A-6CDC-7846-B9A5-B2EB66A10A6E}" type="presParOf" srcId="{CE142B42-595B-4C94-88F9-FE00E86BC4A6}" destId="{F063E222-1ACA-4EBC-A260-F61D7D5EE0F5}" srcOrd="0" destOrd="0" presId="urn:microsoft.com/office/officeart/2005/8/layout/hierarchy4"/>
    <dgm:cxn modelId="{BF757817-1034-6643-B21F-61DFC773759B}" type="presParOf" srcId="{CE142B42-595B-4C94-88F9-FE00E86BC4A6}" destId="{8B62AF90-3764-4A65-942D-588F07353B23}" srcOrd="1" destOrd="0" presId="urn:microsoft.com/office/officeart/2005/8/layout/hierarchy4"/>
    <dgm:cxn modelId="{8AA89788-A62E-BC4E-ADD2-7A19794F8724}" type="presParOf" srcId="{A9EA4896-2273-45A8-945B-4CC4CE0A5AC6}" destId="{D08AB4AF-B4BE-40F5-8C67-9D909F54C580}" srcOrd="9" destOrd="0" presId="urn:microsoft.com/office/officeart/2005/8/layout/hierarchy4"/>
    <dgm:cxn modelId="{513C07E0-9816-9F48-9BC4-E8E8C2F18EE3}" type="presParOf" srcId="{A9EA4896-2273-45A8-945B-4CC4CE0A5AC6}" destId="{67D3E40B-D5FB-46DC-A4D3-9FB64194BD84}" srcOrd="10" destOrd="0" presId="urn:microsoft.com/office/officeart/2005/8/layout/hierarchy4"/>
    <dgm:cxn modelId="{8F8493EE-B30F-FA4B-91F2-C8818D2471B4}" type="presParOf" srcId="{67D3E40B-D5FB-46DC-A4D3-9FB64194BD84}" destId="{72897215-0F70-43A5-A616-04680E4315A6}" srcOrd="0" destOrd="0" presId="urn:microsoft.com/office/officeart/2005/8/layout/hierarchy4"/>
    <dgm:cxn modelId="{7B448E13-5861-6747-AB1A-9FD7C6960D00}" type="presParOf" srcId="{67D3E40B-D5FB-46DC-A4D3-9FB64194BD84}" destId="{88EC085D-C2EC-4983-8000-420095C533C0}" srcOrd="1" destOrd="0" presId="urn:microsoft.com/office/officeart/2005/8/layout/hierarchy4"/>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21706D7-160C-409E-8ABD-6B0F0E447AD7}"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ru-RU"/>
        </a:p>
      </dgm:t>
    </dgm:pt>
    <dgm:pt modelId="{64E58DF8-4261-484D-B9E2-233C80E7A418}">
      <dgm:prSet custT="1"/>
      <dgm:spPr/>
      <dgm:t>
        <a:bodyPr/>
        <a:lstStyle/>
        <a:p>
          <a:r>
            <a:rPr lang="ru-RU" sz="1200"/>
            <a:t>Политика научающихся организаций</a:t>
          </a:r>
        </a:p>
      </dgm:t>
    </dgm:pt>
    <dgm:pt modelId="{D61B254C-E551-496F-AB97-887F7D8634D2}" type="parTrans" cxnId="{9AAEB6A0-C2DD-4F84-84E8-88A0D2696F92}">
      <dgm:prSet/>
      <dgm:spPr/>
      <dgm:t>
        <a:bodyPr/>
        <a:lstStyle/>
        <a:p>
          <a:endParaRPr lang="ru-RU"/>
        </a:p>
      </dgm:t>
    </dgm:pt>
    <dgm:pt modelId="{A90E0A43-3C5A-4952-8C59-75C5BA6189E9}" type="sibTrans" cxnId="{9AAEB6A0-C2DD-4F84-84E8-88A0D2696F92}">
      <dgm:prSet/>
      <dgm:spPr/>
      <dgm:t>
        <a:bodyPr/>
        <a:lstStyle/>
        <a:p>
          <a:endParaRPr lang="ru-RU"/>
        </a:p>
      </dgm:t>
    </dgm:pt>
    <dgm:pt modelId="{FEF1BA21-FEAF-4FBF-81BD-588F0675CBE6}">
      <dgm:prSet custT="1"/>
      <dgm:spPr/>
      <dgm:t>
        <a:bodyPr/>
        <a:lstStyle/>
        <a:p>
          <a:r>
            <a:rPr lang="ru-RU" sz="800"/>
            <a:t>Стремление к развитию духа</a:t>
          </a:r>
        </a:p>
      </dgm:t>
    </dgm:pt>
    <dgm:pt modelId="{DB43F0AF-551F-4915-B6A7-E0756D5E0F5F}" type="parTrans" cxnId="{85A7040E-F780-4BDF-8F9D-93DB56FF3AE9}">
      <dgm:prSet/>
      <dgm:spPr/>
      <dgm:t>
        <a:bodyPr/>
        <a:lstStyle/>
        <a:p>
          <a:endParaRPr lang="ru-RU"/>
        </a:p>
      </dgm:t>
    </dgm:pt>
    <dgm:pt modelId="{E5879383-6A26-4EC3-82BE-C59A3BCB8C20}" type="sibTrans" cxnId="{85A7040E-F780-4BDF-8F9D-93DB56FF3AE9}">
      <dgm:prSet/>
      <dgm:spPr/>
      <dgm:t>
        <a:bodyPr/>
        <a:lstStyle/>
        <a:p>
          <a:endParaRPr lang="ru-RU"/>
        </a:p>
      </dgm:t>
    </dgm:pt>
    <dgm:pt modelId="{767B49DA-0F64-4BB7-8290-6FA250435814}">
      <dgm:prSet custT="1"/>
      <dgm:spPr/>
      <dgm:t>
        <a:bodyPr/>
        <a:lstStyle/>
        <a:p>
          <a:r>
            <a:rPr lang="ru-RU" sz="800"/>
            <a:t>Разработка масштабных программ обучения потенциально перспективных сотрудников с привлечением наставников</a:t>
          </a:r>
        </a:p>
      </dgm:t>
    </dgm:pt>
    <dgm:pt modelId="{7D2275DC-4D10-44E6-8595-97A523EA8441}" type="parTrans" cxnId="{D888FA2C-6D54-4358-80DD-A3036658E725}">
      <dgm:prSet/>
      <dgm:spPr/>
      <dgm:t>
        <a:bodyPr/>
        <a:lstStyle/>
        <a:p>
          <a:endParaRPr lang="ru-RU"/>
        </a:p>
      </dgm:t>
    </dgm:pt>
    <dgm:pt modelId="{F7993951-4FA2-4A2E-8CBD-EEAF554F3A15}" type="sibTrans" cxnId="{D888FA2C-6D54-4358-80DD-A3036658E725}">
      <dgm:prSet/>
      <dgm:spPr/>
      <dgm:t>
        <a:bodyPr/>
        <a:lstStyle/>
        <a:p>
          <a:endParaRPr lang="ru-RU"/>
        </a:p>
      </dgm:t>
    </dgm:pt>
    <dgm:pt modelId="{7FB7DED9-B12A-4A97-B0B2-52D0463FD422}">
      <dgm:prSet custT="1"/>
      <dgm:spPr/>
      <dgm:t>
        <a:bodyPr/>
        <a:lstStyle/>
        <a:p>
          <a:r>
            <a:rPr lang="ru-RU" sz="800"/>
            <a:t>Выявление ключевых навыков и разработка соответствующих программ</a:t>
          </a:r>
        </a:p>
      </dgm:t>
    </dgm:pt>
    <dgm:pt modelId="{4C2B160A-E1F4-4DF9-A4ED-287D32C65828}" type="parTrans" cxnId="{E0CC2EEC-3C60-4529-93DC-911E7ACBA18F}">
      <dgm:prSet/>
      <dgm:spPr/>
      <dgm:t>
        <a:bodyPr/>
        <a:lstStyle/>
        <a:p>
          <a:endParaRPr lang="ru-RU"/>
        </a:p>
      </dgm:t>
    </dgm:pt>
    <dgm:pt modelId="{D7B35F00-B566-4D33-8231-9D6A3B1CBC9C}" type="sibTrans" cxnId="{E0CC2EEC-3C60-4529-93DC-911E7ACBA18F}">
      <dgm:prSet/>
      <dgm:spPr/>
      <dgm:t>
        <a:bodyPr/>
        <a:lstStyle/>
        <a:p>
          <a:endParaRPr lang="ru-RU"/>
        </a:p>
      </dgm:t>
    </dgm:pt>
    <dgm:pt modelId="{7047D3BD-1101-4D83-BE45-ED565287EA40}">
      <dgm:prSet custT="1"/>
      <dgm:spPr/>
      <dgm:t>
        <a:bodyPr/>
        <a:lstStyle/>
        <a:p>
          <a:r>
            <a:rPr lang="ru-RU" sz="800"/>
            <a:t>Обеспечение востребованности приобретенных навыков внутри корпорации</a:t>
          </a:r>
        </a:p>
      </dgm:t>
    </dgm:pt>
    <dgm:pt modelId="{C7873884-1BA0-454F-AC2A-B8F4A5049953}" type="parTrans" cxnId="{205AF79E-F72E-4CE6-AD46-C62C281C6D69}">
      <dgm:prSet/>
      <dgm:spPr/>
      <dgm:t>
        <a:bodyPr/>
        <a:lstStyle/>
        <a:p>
          <a:endParaRPr lang="ru-RU"/>
        </a:p>
      </dgm:t>
    </dgm:pt>
    <dgm:pt modelId="{623D6637-E14E-42D8-83C4-152BCD5DCCC0}" type="sibTrans" cxnId="{205AF79E-F72E-4CE6-AD46-C62C281C6D69}">
      <dgm:prSet/>
      <dgm:spPr/>
      <dgm:t>
        <a:bodyPr/>
        <a:lstStyle/>
        <a:p>
          <a:endParaRPr lang="ru-RU"/>
        </a:p>
      </dgm:t>
    </dgm:pt>
    <dgm:pt modelId="{F8E416AD-C4F7-4DBD-87EE-52614B398C85}" type="pres">
      <dgm:prSet presAssocID="{321706D7-160C-409E-8ABD-6B0F0E447AD7}" presName="hierChild1" presStyleCnt="0">
        <dgm:presLayoutVars>
          <dgm:chPref val="1"/>
          <dgm:dir/>
          <dgm:animOne val="branch"/>
          <dgm:animLvl val="lvl"/>
          <dgm:resizeHandles/>
        </dgm:presLayoutVars>
      </dgm:prSet>
      <dgm:spPr/>
      <dgm:t>
        <a:bodyPr/>
        <a:lstStyle/>
        <a:p>
          <a:endParaRPr lang="ru-RU"/>
        </a:p>
      </dgm:t>
    </dgm:pt>
    <dgm:pt modelId="{17D9CE58-16E5-45AA-86E5-552550C842B2}" type="pres">
      <dgm:prSet presAssocID="{64E58DF8-4261-484D-B9E2-233C80E7A418}" presName="hierRoot1" presStyleCnt="0"/>
      <dgm:spPr/>
    </dgm:pt>
    <dgm:pt modelId="{B194A72C-0AF6-4F0B-A422-E936A79E7AA9}" type="pres">
      <dgm:prSet presAssocID="{64E58DF8-4261-484D-B9E2-233C80E7A418}" presName="composite" presStyleCnt="0"/>
      <dgm:spPr/>
    </dgm:pt>
    <dgm:pt modelId="{80B5BF68-0311-4698-99D1-5F20F37B063C}" type="pres">
      <dgm:prSet presAssocID="{64E58DF8-4261-484D-B9E2-233C80E7A418}" presName="background" presStyleLbl="node0" presStyleIdx="0" presStyleCnt="1"/>
      <dgm:spPr/>
    </dgm:pt>
    <dgm:pt modelId="{A4E6F414-BAE0-4A0D-A91C-19C88625FDCC}" type="pres">
      <dgm:prSet presAssocID="{64E58DF8-4261-484D-B9E2-233C80E7A418}" presName="text" presStyleLbl="fgAcc0" presStyleIdx="0" presStyleCnt="1">
        <dgm:presLayoutVars>
          <dgm:chPref val="3"/>
        </dgm:presLayoutVars>
      </dgm:prSet>
      <dgm:spPr/>
      <dgm:t>
        <a:bodyPr/>
        <a:lstStyle/>
        <a:p>
          <a:endParaRPr lang="ru-RU"/>
        </a:p>
      </dgm:t>
    </dgm:pt>
    <dgm:pt modelId="{E69E800C-0335-46E7-93ED-8F6D3747B08E}" type="pres">
      <dgm:prSet presAssocID="{64E58DF8-4261-484D-B9E2-233C80E7A418}" presName="hierChild2" presStyleCnt="0"/>
      <dgm:spPr/>
    </dgm:pt>
    <dgm:pt modelId="{2F4F8342-07A9-4497-BF28-DB2237AB9018}" type="pres">
      <dgm:prSet presAssocID="{DB43F0AF-551F-4915-B6A7-E0756D5E0F5F}" presName="Name10" presStyleLbl="parChTrans1D2" presStyleIdx="0" presStyleCnt="4"/>
      <dgm:spPr/>
      <dgm:t>
        <a:bodyPr/>
        <a:lstStyle/>
        <a:p>
          <a:endParaRPr lang="ru-RU"/>
        </a:p>
      </dgm:t>
    </dgm:pt>
    <dgm:pt modelId="{6A739769-C0AD-4FD1-9B6F-724E0A717D2E}" type="pres">
      <dgm:prSet presAssocID="{FEF1BA21-FEAF-4FBF-81BD-588F0675CBE6}" presName="hierRoot2" presStyleCnt="0"/>
      <dgm:spPr/>
    </dgm:pt>
    <dgm:pt modelId="{774BE845-616F-445B-AAEA-07473238C8B3}" type="pres">
      <dgm:prSet presAssocID="{FEF1BA21-FEAF-4FBF-81BD-588F0675CBE6}" presName="composite2" presStyleCnt="0"/>
      <dgm:spPr/>
    </dgm:pt>
    <dgm:pt modelId="{58994830-8097-4826-974C-0E00C1B60B32}" type="pres">
      <dgm:prSet presAssocID="{FEF1BA21-FEAF-4FBF-81BD-588F0675CBE6}" presName="background2" presStyleLbl="node2" presStyleIdx="0" presStyleCnt="4"/>
      <dgm:spPr/>
    </dgm:pt>
    <dgm:pt modelId="{1E461CA5-102E-49C3-8F8E-B74B561136B7}" type="pres">
      <dgm:prSet presAssocID="{FEF1BA21-FEAF-4FBF-81BD-588F0675CBE6}" presName="text2" presStyleLbl="fgAcc2" presStyleIdx="0" presStyleCnt="4" custScaleY="159628">
        <dgm:presLayoutVars>
          <dgm:chPref val="3"/>
        </dgm:presLayoutVars>
      </dgm:prSet>
      <dgm:spPr/>
      <dgm:t>
        <a:bodyPr/>
        <a:lstStyle/>
        <a:p>
          <a:endParaRPr lang="ru-RU"/>
        </a:p>
      </dgm:t>
    </dgm:pt>
    <dgm:pt modelId="{1EFDB144-BEC0-471E-9525-E25479E7411D}" type="pres">
      <dgm:prSet presAssocID="{FEF1BA21-FEAF-4FBF-81BD-588F0675CBE6}" presName="hierChild3" presStyleCnt="0"/>
      <dgm:spPr/>
    </dgm:pt>
    <dgm:pt modelId="{C52C3CFD-8584-411D-9953-69185660E41A}" type="pres">
      <dgm:prSet presAssocID="{7D2275DC-4D10-44E6-8595-97A523EA8441}" presName="Name10" presStyleLbl="parChTrans1D2" presStyleIdx="1" presStyleCnt="4"/>
      <dgm:spPr/>
      <dgm:t>
        <a:bodyPr/>
        <a:lstStyle/>
        <a:p>
          <a:endParaRPr lang="ru-RU"/>
        </a:p>
      </dgm:t>
    </dgm:pt>
    <dgm:pt modelId="{6859679F-BF90-40AC-9284-44E350C24352}" type="pres">
      <dgm:prSet presAssocID="{767B49DA-0F64-4BB7-8290-6FA250435814}" presName="hierRoot2" presStyleCnt="0"/>
      <dgm:spPr/>
    </dgm:pt>
    <dgm:pt modelId="{C02CBE6F-456D-4A66-89A9-53654D17461C}" type="pres">
      <dgm:prSet presAssocID="{767B49DA-0F64-4BB7-8290-6FA250435814}" presName="composite2" presStyleCnt="0"/>
      <dgm:spPr/>
    </dgm:pt>
    <dgm:pt modelId="{5E338904-3DE4-4BF6-B194-6FA03163D1BA}" type="pres">
      <dgm:prSet presAssocID="{767B49DA-0F64-4BB7-8290-6FA250435814}" presName="background2" presStyleLbl="node2" presStyleIdx="1" presStyleCnt="4"/>
      <dgm:spPr/>
    </dgm:pt>
    <dgm:pt modelId="{6118DBA3-3149-4193-A15F-C3655C68B8A5}" type="pres">
      <dgm:prSet presAssocID="{767B49DA-0F64-4BB7-8290-6FA250435814}" presName="text2" presStyleLbl="fgAcc2" presStyleIdx="1" presStyleCnt="4" custScaleY="159628">
        <dgm:presLayoutVars>
          <dgm:chPref val="3"/>
        </dgm:presLayoutVars>
      </dgm:prSet>
      <dgm:spPr/>
      <dgm:t>
        <a:bodyPr/>
        <a:lstStyle/>
        <a:p>
          <a:endParaRPr lang="ru-RU"/>
        </a:p>
      </dgm:t>
    </dgm:pt>
    <dgm:pt modelId="{E4FE3653-8564-4B15-A489-F5E2E1F236FC}" type="pres">
      <dgm:prSet presAssocID="{767B49DA-0F64-4BB7-8290-6FA250435814}" presName="hierChild3" presStyleCnt="0"/>
      <dgm:spPr/>
    </dgm:pt>
    <dgm:pt modelId="{F66DA495-77F5-4838-89BB-833B7DE0FE1F}" type="pres">
      <dgm:prSet presAssocID="{4C2B160A-E1F4-4DF9-A4ED-287D32C65828}" presName="Name10" presStyleLbl="parChTrans1D2" presStyleIdx="2" presStyleCnt="4"/>
      <dgm:spPr/>
      <dgm:t>
        <a:bodyPr/>
        <a:lstStyle/>
        <a:p>
          <a:endParaRPr lang="ru-RU"/>
        </a:p>
      </dgm:t>
    </dgm:pt>
    <dgm:pt modelId="{35CBB907-C9A7-4F97-B238-1D24EB7A9EAA}" type="pres">
      <dgm:prSet presAssocID="{7FB7DED9-B12A-4A97-B0B2-52D0463FD422}" presName="hierRoot2" presStyleCnt="0"/>
      <dgm:spPr/>
    </dgm:pt>
    <dgm:pt modelId="{C55A0EB1-ADCA-4E01-A401-0045A545A7BD}" type="pres">
      <dgm:prSet presAssocID="{7FB7DED9-B12A-4A97-B0B2-52D0463FD422}" presName="composite2" presStyleCnt="0"/>
      <dgm:spPr/>
    </dgm:pt>
    <dgm:pt modelId="{F08D1B9F-4EE8-48CC-8323-333FD53E7AC9}" type="pres">
      <dgm:prSet presAssocID="{7FB7DED9-B12A-4A97-B0B2-52D0463FD422}" presName="background2" presStyleLbl="node2" presStyleIdx="2" presStyleCnt="4"/>
      <dgm:spPr/>
    </dgm:pt>
    <dgm:pt modelId="{CE24498D-6224-4C71-97F6-3CEB62E9B1D3}" type="pres">
      <dgm:prSet presAssocID="{7FB7DED9-B12A-4A97-B0B2-52D0463FD422}" presName="text2" presStyleLbl="fgAcc2" presStyleIdx="2" presStyleCnt="4" custScaleY="159628">
        <dgm:presLayoutVars>
          <dgm:chPref val="3"/>
        </dgm:presLayoutVars>
      </dgm:prSet>
      <dgm:spPr/>
      <dgm:t>
        <a:bodyPr/>
        <a:lstStyle/>
        <a:p>
          <a:endParaRPr lang="ru-RU"/>
        </a:p>
      </dgm:t>
    </dgm:pt>
    <dgm:pt modelId="{93AF8FEB-D726-464E-B1F7-5D13C755E2BF}" type="pres">
      <dgm:prSet presAssocID="{7FB7DED9-B12A-4A97-B0B2-52D0463FD422}" presName="hierChild3" presStyleCnt="0"/>
      <dgm:spPr/>
    </dgm:pt>
    <dgm:pt modelId="{1AD4C9E7-0BED-4DEB-BC0D-5AF1E59D9668}" type="pres">
      <dgm:prSet presAssocID="{C7873884-1BA0-454F-AC2A-B8F4A5049953}" presName="Name10" presStyleLbl="parChTrans1D2" presStyleIdx="3" presStyleCnt="4"/>
      <dgm:spPr/>
      <dgm:t>
        <a:bodyPr/>
        <a:lstStyle/>
        <a:p>
          <a:endParaRPr lang="ru-RU"/>
        </a:p>
      </dgm:t>
    </dgm:pt>
    <dgm:pt modelId="{CCFE6618-C160-4E01-87CF-415EE49296A6}" type="pres">
      <dgm:prSet presAssocID="{7047D3BD-1101-4D83-BE45-ED565287EA40}" presName="hierRoot2" presStyleCnt="0"/>
      <dgm:spPr/>
    </dgm:pt>
    <dgm:pt modelId="{B1A4F82B-FD5F-4EF6-8D6B-AA7629D21AA3}" type="pres">
      <dgm:prSet presAssocID="{7047D3BD-1101-4D83-BE45-ED565287EA40}" presName="composite2" presStyleCnt="0"/>
      <dgm:spPr/>
    </dgm:pt>
    <dgm:pt modelId="{24FF1211-4858-419B-899E-A73674E23759}" type="pres">
      <dgm:prSet presAssocID="{7047D3BD-1101-4D83-BE45-ED565287EA40}" presName="background2" presStyleLbl="node2" presStyleIdx="3" presStyleCnt="4"/>
      <dgm:spPr/>
    </dgm:pt>
    <dgm:pt modelId="{5B8FD2DA-9846-4DF1-A35F-66E2D3EAE0C9}" type="pres">
      <dgm:prSet presAssocID="{7047D3BD-1101-4D83-BE45-ED565287EA40}" presName="text2" presStyleLbl="fgAcc2" presStyleIdx="3" presStyleCnt="4" custScaleY="159628">
        <dgm:presLayoutVars>
          <dgm:chPref val="3"/>
        </dgm:presLayoutVars>
      </dgm:prSet>
      <dgm:spPr/>
      <dgm:t>
        <a:bodyPr/>
        <a:lstStyle/>
        <a:p>
          <a:endParaRPr lang="ru-RU"/>
        </a:p>
      </dgm:t>
    </dgm:pt>
    <dgm:pt modelId="{6824CF1D-614C-4F19-A64B-40E6DE02F8F8}" type="pres">
      <dgm:prSet presAssocID="{7047D3BD-1101-4D83-BE45-ED565287EA40}" presName="hierChild3" presStyleCnt="0"/>
      <dgm:spPr/>
    </dgm:pt>
  </dgm:ptLst>
  <dgm:cxnLst>
    <dgm:cxn modelId="{980151C3-50F9-A044-89B1-A666BBB1B250}" type="presOf" srcId="{4C2B160A-E1F4-4DF9-A4ED-287D32C65828}" destId="{F66DA495-77F5-4838-89BB-833B7DE0FE1F}" srcOrd="0" destOrd="0" presId="urn:microsoft.com/office/officeart/2005/8/layout/hierarchy1"/>
    <dgm:cxn modelId="{E57109CA-D70D-FB4A-A9B6-FA0B579A9656}" type="presOf" srcId="{C7873884-1BA0-454F-AC2A-B8F4A5049953}" destId="{1AD4C9E7-0BED-4DEB-BC0D-5AF1E59D9668}" srcOrd="0" destOrd="0" presId="urn:microsoft.com/office/officeart/2005/8/layout/hierarchy1"/>
    <dgm:cxn modelId="{D888FA2C-6D54-4358-80DD-A3036658E725}" srcId="{64E58DF8-4261-484D-B9E2-233C80E7A418}" destId="{767B49DA-0F64-4BB7-8290-6FA250435814}" srcOrd="1" destOrd="0" parTransId="{7D2275DC-4D10-44E6-8595-97A523EA8441}" sibTransId="{F7993951-4FA2-4A2E-8CBD-EEAF554F3A15}"/>
    <dgm:cxn modelId="{38BF9BFD-8E59-5347-B726-BB7634AA3272}" type="presOf" srcId="{7047D3BD-1101-4D83-BE45-ED565287EA40}" destId="{5B8FD2DA-9846-4DF1-A35F-66E2D3EAE0C9}" srcOrd="0" destOrd="0" presId="urn:microsoft.com/office/officeart/2005/8/layout/hierarchy1"/>
    <dgm:cxn modelId="{85A7040E-F780-4BDF-8F9D-93DB56FF3AE9}" srcId="{64E58DF8-4261-484D-B9E2-233C80E7A418}" destId="{FEF1BA21-FEAF-4FBF-81BD-588F0675CBE6}" srcOrd="0" destOrd="0" parTransId="{DB43F0AF-551F-4915-B6A7-E0756D5E0F5F}" sibTransId="{E5879383-6A26-4EC3-82BE-C59A3BCB8C20}"/>
    <dgm:cxn modelId="{D34C789A-F119-A94B-966C-532F8F3939E5}" type="presOf" srcId="{321706D7-160C-409E-8ABD-6B0F0E447AD7}" destId="{F8E416AD-C4F7-4DBD-87EE-52614B398C85}" srcOrd="0" destOrd="0" presId="urn:microsoft.com/office/officeart/2005/8/layout/hierarchy1"/>
    <dgm:cxn modelId="{04648902-7B46-1249-A875-8959D55FC789}" type="presOf" srcId="{767B49DA-0F64-4BB7-8290-6FA250435814}" destId="{6118DBA3-3149-4193-A15F-C3655C68B8A5}" srcOrd="0" destOrd="0" presId="urn:microsoft.com/office/officeart/2005/8/layout/hierarchy1"/>
    <dgm:cxn modelId="{AB93C944-C99B-784A-93CB-65255C68B6CA}" type="presOf" srcId="{7FB7DED9-B12A-4A97-B0B2-52D0463FD422}" destId="{CE24498D-6224-4C71-97F6-3CEB62E9B1D3}" srcOrd="0" destOrd="0" presId="urn:microsoft.com/office/officeart/2005/8/layout/hierarchy1"/>
    <dgm:cxn modelId="{8253A61A-D42D-724B-99A2-3C31E165D18B}" type="presOf" srcId="{64E58DF8-4261-484D-B9E2-233C80E7A418}" destId="{A4E6F414-BAE0-4A0D-A91C-19C88625FDCC}" srcOrd="0" destOrd="0" presId="urn:microsoft.com/office/officeart/2005/8/layout/hierarchy1"/>
    <dgm:cxn modelId="{9AAEB6A0-C2DD-4F84-84E8-88A0D2696F92}" srcId="{321706D7-160C-409E-8ABD-6B0F0E447AD7}" destId="{64E58DF8-4261-484D-B9E2-233C80E7A418}" srcOrd="0" destOrd="0" parTransId="{D61B254C-E551-496F-AB97-887F7D8634D2}" sibTransId="{A90E0A43-3C5A-4952-8C59-75C5BA6189E9}"/>
    <dgm:cxn modelId="{1DF75C83-930B-7F41-B6F3-A3C36D032630}" type="presOf" srcId="{FEF1BA21-FEAF-4FBF-81BD-588F0675CBE6}" destId="{1E461CA5-102E-49C3-8F8E-B74B561136B7}" srcOrd="0" destOrd="0" presId="urn:microsoft.com/office/officeart/2005/8/layout/hierarchy1"/>
    <dgm:cxn modelId="{205AF79E-F72E-4CE6-AD46-C62C281C6D69}" srcId="{64E58DF8-4261-484D-B9E2-233C80E7A418}" destId="{7047D3BD-1101-4D83-BE45-ED565287EA40}" srcOrd="3" destOrd="0" parTransId="{C7873884-1BA0-454F-AC2A-B8F4A5049953}" sibTransId="{623D6637-E14E-42D8-83C4-152BCD5DCCC0}"/>
    <dgm:cxn modelId="{E0CC2EEC-3C60-4529-93DC-911E7ACBA18F}" srcId="{64E58DF8-4261-484D-B9E2-233C80E7A418}" destId="{7FB7DED9-B12A-4A97-B0B2-52D0463FD422}" srcOrd="2" destOrd="0" parTransId="{4C2B160A-E1F4-4DF9-A4ED-287D32C65828}" sibTransId="{D7B35F00-B566-4D33-8231-9D6A3B1CBC9C}"/>
    <dgm:cxn modelId="{DAA3B8F9-E3F7-064A-8028-846095AF3601}" type="presOf" srcId="{7D2275DC-4D10-44E6-8595-97A523EA8441}" destId="{C52C3CFD-8584-411D-9953-69185660E41A}" srcOrd="0" destOrd="0" presId="urn:microsoft.com/office/officeart/2005/8/layout/hierarchy1"/>
    <dgm:cxn modelId="{9C4344B2-6DD1-604F-8FE0-BD8EFEFE7C96}" type="presOf" srcId="{DB43F0AF-551F-4915-B6A7-E0756D5E0F5F}" destId="{2F4F8342-07A9-4497-BF28-DB2237AB9018}" srcOrd="0" destOrd="0" presId="urn:microsoft.com/office/officeart/2005/8/layout/hierarchy1"/>
    <dgm:cxn modelId="{5D007E4A-BC79-3F4C-AEB0-ED78EDB61232}" type="presParOf" srcId="{F8E416AD-C4F7-4DBD-87EE-52614B398C85}" destId="{17D9CE58-16E5-45AA-86E5-552550C842B2}" srcOrd="0" destOrd="0" presId="urn:microsoft.com/office/officeart/2005/8/layout/hierarchy1"/>
    <dgm:cxn modelId="{2F481AC3-21EC-D342-9406-67C689F11AE6}" type="presParOf" srcId="{17D9CE58-16E5-45AA-86E5-552550C842B2}" destId="{B194A72C-0AF6-4F0B-A422-E936A79E7AA9}" srcOrd="0" destOrd="0" presId="urn:microsoft.com/office/officeart/2005/8/layout/hierarchy1"/>
    <dgm:cxn modelId="{9C06B5A7-416B-5843-9DBD-66D6464441AC}" type="presParOf" srcId="{B194A72C-0AF6-4F0B-A422-E936A79E7AA9}" destId="{80B5BF68-0311-4698-99D1-5F20F37B063C}" srcOrd="0" destOrd="0" presId="urn:microsoft.com/office/officeart/2005/8/layout/hierarchy1"/>
    <dgm:cxn modelId="{C00013A9-2D53-D346-9E81-AEF4708A1DE1}" type="presParOf" srcId="{B194A72C-0AF6-4F0B-A422-E936A79E7AA9}" destId="{A4E6F414-BAE0-4A0D-A91C-19C88625FDCC}" srcOrd="1" destOrd="0" presId="urn:microsoft.com/office/officeart/2005/8/layout/hierarchy1"/>
    <dgm:cxn modelId="{2BEF8F0D-F8BB-EF41-8BE0-A2132EC4161D}" type="presParOf" srcId="{17D9CE58-16E5-45AA-86E5-552550C842B2}" destId="{E69E800C-0335-46E7-93ED-8F6D3747B08E}" srcOrd="1" destOrd="0" presId="urn:microsoft.com/office/officeart/2005/8/layout/hierarchy1"/>
    <dgm:cxn modelId="{01412427-260C-9E44-A159-BADF24F156F6}" type="presParOf" srcId="{E69E800C-0335-46E7-93ED-8F6D3747B08E}" destId="{2F4F8342-07A9-4497-BF28-DB2237AB9018}" srcOrd="0" destOrd="0" presId="urn:microsoft.com/office/officeart/2005/8/layout/hierarchy1"/>
    <dgm:cxn modelId="{63A8E387-F7F6-1746-934B-F5EBA738D233}" type="presParOf" srcId="{E69E800C-0335-46E7-93ED-8F6D3747B08E}" destId="{6A739769-C0AD-4FD1-9B6F-724E0A717D2E}" srcOrd="1" destOrd="0" presId="urn:microsoft.com/office/officeart/2005/8/layout/hierarchy1"/>
    <dgm:cxn modelId="{64217869-0ECB-F74D-80E7-1804E2295BCE}" type="presParOf" srcId="{6A739769-C0AD-4FD1-9B6F-724E0A717D2E}" destId="{774BE845-616F-445B-AAEA-07473238C8B3}" srcOrd="0" destOrd="0" presId="urn:microsoft.com/office/officeart/2005/8/layout/hierarchy1"/>
    <dgm:cxn modelId="{55D837D1-8460-674C-BD57-35FF377649BD}" type="presParOf" srcId="{774BE845-616F-445B-AAEA-07473238C8B3}" destId="{58994830-8097-4826-974C-0E00C1B60B32}" srcOrd="0" destOrd="0" presId="urn:microsoft.com/office/officeart/2005/8/layout/hierarchy1"/>
    <dgm:cxn modelId="{1FC36C11-1697-E343-85CB-B54E7834C6F7}" type="presParOf" srcId="{774BE845-616F-445B-AAEA-07473238C8B3}" destId="{1E461CA5-102E-49C3-8F8E-B74B561136B7}" srcOrd="1" destOrd="0" presId="urn:microsoft.com/office/officeart/2005/8/layout/hierarchy1"/>
    <dgm:cxn modelId="{8D108B1E-7459-7441-8D6A-A5F8C28BAE4B}" type="presParOf" srcId="{6A739769-C0AD-4FD1-9B6F-724E0A717D2E}" destId="{1EFDB144-BEC0-471E-9525-E25479E7411D}" srcOrd="1" destOrd="0" presId="urn:microsoft.com/office/officeart/2005/8/layout/hierarchy1"/>
    <dgm:cxn modelId="{05D3912A-896C-8343-9407-84076379AA07}" type="presParOf" srcId="{E69E800C-0335-46E7-93ED-8F6D3747B08E}" destId="{C52C3CFD-8584-411D-9953-69185660E41A}" srcOrd="2" destOrd="0" presId="urn:microsoft.com/office/officeart/2005/8/layout/hierarchy1"/>
    <dgm:cxn modelId="{93AA89C1-ACCC-0A47-84DC-4C3E90849603}" type="presParOf" srcId="{E69E800C-0335-46E7-93ED-8F6D3747B08E}" destId="{6859679F-BF90-40AC-9284-44E350C24352}" srcOrd="3" destOrd="0" presId="urn:microsoft.com/office/officeart/2005/8/layout/hierarchy1"/>
    <dgm:cxn modelId="{87453961-9D64-B049-93C0-932710C05B6D}" type="presParOf" srcId="{6859679F-BF90-40AC-9284-44E350C24352}" destId="{C02CBE6F-456D-4A66-89A9-53654D17461C}" srcOrd="0" destOrd="0" presId="urn:microsoft.com/office/officeart/2005/8/layout/hierarchy1"/>
    <dgm:cxn modelId="{4BF003B5-008C-1C41-8F96-3B9F2726009C}" type="presParOf" srcId="{C02CBE6F-456D-4A66-89A9-53654D17461C}" destId="{5E338904-3DE4-4BF6-B194-6FA03163D1BA}" srcOrd="0" destOrd="0" presId="urn:microsoft.com/office/officeart/2005/8/layout/hierarchy1"/>
    <dgm:cxn modelId="{193C733B-4295-A444-B60D-D1F5BC5BC8F8}" type="presParOf" srcId="{C02CBE6F-456D-4A66-89A9-53654D17461C}" destId="{6118DBA3-3149-4193-A15F-C3655C68B8A5}" srcOrd="1" destOrd="0" presId="urn:microsoft.com/office/officeart/2005/8/layout/hierarchy1"/>
    <dgm:cxn modelId="{14C83F7E-9593-484C-825C-0298364372AF}" type="presParOf" srcId="{6859679F-BF90-40AC-9284-44E350C24352}" destId="{E4FE3653-8564-4B15-A489-F5E2E1F236FC}" srcOrd="1" destOrd="0" presId="urn:microsoft.com/office/officeart/2005/8/layout/hierarchy1"/>
    <dgm:cxn modelId="{9235CC62-FB61-0942-A6DD-85DB62CBBE74}" type="presParOf" srcId="{E69E800C-0335-46E7-93ED-8F6D3747B08E}" destId="{F66DA495-77F5-4838-89BB-833B7DE0FE1F}" srcOrd="4" destOrd="0" presId="urn:microsoft.com/office/officeart/2005/8/layout/hierarchy1"/>
    <dgm:cxn modelId="{FD43A85B-2B2F-BE49-B876-76874778CBA8}" type="presParOf" srcId="{E69E800C-0335-46E7-93ED-8F6D3747B08E}" destId="{35CBB907-C9A7-4F97-B238-1D24EB7A9EAA}" srcOrd="5" destOrd="0" presId="urn:microsoft.com/office/officeart/2005/8/layout/hierarchy1"/>
    <dgm:cxn modelId="{7FDB0539-7566-8D46-A900-4C5A00F913FF}" type="presParOf" srcId="{35CBB907-C9A7-4F97-B238-1D24EB7A9EAA}" destId="{C55A0EB1-ADCA-4E01-A401-0045A545A7BD}" srcOrd="0" destOrd="0" presId="urn:microsoft.com/office/officeart/2005/8/layout/hierarchy1"/>
    <dgm:cxn modelId="{0AB571B5-6E30-B946-BC0F-26CC12DC6AD3}" type="presParOf" srcId="{C55A0EB1-ADCA-4E01-A401-0045A545A7BD}" destId="{F08D1B9F-4EE8-48CC-8323-333FD53E7AC9}" srcOrd="0" destOrd="0" presId="urn:microsoft.com/office/officeart/2005/8/layout/hierarchy1"/>
    <dgm:cxn modelId="{5FD43B59-CCB8-944C-B9D8-D589108E3EBB}" type="presParOf" srcId="{C55A0EB1-ADCA-4E01-A401-0045A545A7BD}" destId="{CE24498D-6224-4C71-97F6-3CEB62E9B1D3}" srcOrd="1" destOrd="0" presId="urn:microsoft.com/office/officeart/2005/8/layout/hierarchy1"/>
    <dgm:cxn modelId="{27F08F28-E448-6441-A2E7-EB9477FFF912}" type="presParOf" srcId="{35CBB907-C9A7-4F97-B238-1D24EB7A9EAA}" destId="{93AF8FEB-D726-464E-B1F7-5D13C755E2BF}" srcOrd="1" destOrd="0" presId="urn:microsoft.com/office/officeart/2005/8/layout/hierarchy1"/>
    <dgm:cxn modelId="{6E85BE5C-7AE9-BD47-80FA-39DECAB5F2DC}" type="presParOf" srcId="{E69E800C-0335-46E7-93ED-8F6D3747B08E}" destId="{1AD4C9E7-0BED-4DEB-BC0D-5AF1E59D9668}" srcOrd="6" destOrd="0" presId="urn:microsoft.com/office/officeart/2005/8/layout/hierarchy1"/>
    <dgm:cxn modelId="{9DF0D434-1426-284B-B830-99035AA4FF95}" type="presParOf" srcId="{E69E800C-0335-46E7-93ED-8F6D3747B08E}" destId="{CCFE6618-C160-4E01-87CF-415EE49296A6}" srcOrd="7" destOrd="0" presId="urn:microsoft.com/office/officeart/2005/8/layout/hierarchy1"/>
    <dgm:cxn modelId="{7E02531F-A4EC-0643-BC1C-EF6B5DC61747}" type="presParOf" srcId="{CCFE6618-C160-4E01-87CF-415EE49296A6}" destId="{B1A4F82B-FD5F-4EF6-8D6B-AA7629D21AA3}" srcOrd="0" destOrd="0" presId="urn:microsoft.com/office/officeart/2005/8/layout/hierarchy1"/>
    <dgm:cxn modelId="{1407AB0D-AFB5-214C-8F27-37B209E2FBE5}" type="presParOf" srcId="{B1A4F82B-FD5F-4EF6-8D6B-AA7629D21AA3}" destId="{24FF1211-4858-419B-899E-A73674E23759}" srcOrd="0" destOrd="0" presId="urn:microsoft.com/office/officeart/2005/8/layout/hierarchy1"/>
    <dgm:cxn modelId="{240F45C5-D85C-6746-8B84-8A20D4B024FA}" type="presParOf" srcId="{B1A4F82B-FD5F-4EF6-8D6B-AA7629D21AA3}" destId="{5B8FD2DA-9846-4DF1-A35F-66E2D3EAE0C9}" srcOrd="1" destOrd="0" presId="urn:microsoft.com/office/officeart/2005/8/layout/hierarchy1"/>
    <dgm:cxn modelId="{F17B1441-E9C7-DE4B-BDAE-BE647C274277}" type="presParOf" srcId="{CCFE6618-C160-4E01-87CF-415EE49296A6}" destId="{6824CF1D-614C-4F19-A64B-40E6DE02F8F8}" srcOrd="1" destOrd="0" presId="urn:microsoft.com/office/officeart/2005/8/layout/hierarchy1"/>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832AC45-46B5-49CD-A13E-887F58FBB70E}" type="doc">
      <dgm:prSet loTypeId="urn:microsoft.com/office/officeart/2005/8/layout/radial5" loCatId="relationship" qsTypeId="urn:microsoft.com/office/officeart/2005/8/quickstyle/simple1" qsCatId="simple" csTypeId="urn:microsoft.com/office/officeart/2005/8/colors/colorful3" csCatId="colorful" phldr="1"/>
      <dgm:spPr/>
      <dgm:t>
        <a:bodyPr/>
        <a:lstStyle/>
        <a:p>
          <a:endParaRPr lang="ru-RU"/>
        </a:p>
      </dgm:t>
    </dgm:pt>
    <dgm:pt modelId="{937AB46D-B52C-4A76-9B0D-CC49C0FEA40A}">
      <dgm:prSet phldrT="[Текст]"/>
      <dgm:spPr/>
      <dgm:t>
        <a:bodyPr/>
        <a:lstStyle/>
        <a:p>
          <a:r>
            <a:rPr lang="ru-RU"/>
            <a:t>Обучающаяся организация</a:t>
          </a:r>
        </a:p>
      </dgm:t>
    </dgm:pt>
    <dgm:pt modelId="{E03F3EEB-62A1-4898-8C73-C62A7F49B71D}" type="parTrans" cxnId="{089C4DFA-E04E-4CD7-95C8-2A4F1377AC01}">
      <dgm:prSet/>
      <dgm:spPr/>
      <dgm:t>
        <a:bodyPr/>
        <a:lstStyle/>
        <a:p>
          <a:endParaRPr lang="ru-RU"/>
        </a:p>
      </dgm:t>
    </dgm:pt>
    <dgm:pt modelId="{60C09A81-EB04-4DA0-BADC-DE3FE9DC7C58}" type="sibTrans" cxnId="{089C4DFA-E04E-4CD7-95C8-2A4F1377AC01}">
      <dgm:prSet/>
      <dgm:spPr/>
      <dgm:t>
        <a:bodyPr/>
        <a:lstStyle/>
        <a:p>
          <a:endParaRPr lang="ru-RU"/>
        </a:p>
      </dgm:t>
    </dgm:pt>
    <dgm:pt modelId="{0887AE74-98B3-4E88-B45B-9918BD6A322A}">
      <dgm:prSet/>
      <dgm:spPr/>
    </dgm:pt>
    <dgm:pt modelId="{A2B65023-011F-4274-8023-1F4746F62C25}" type="parTrans" cxnId="{ABE0CC8A-0B17-4A66-A9AC-FFAC76A3C608}">
      <dgm:prSet/>
      <dgm:spPr/>
      <dgm:t>
        <a:bodyPr/>
        <a:lstStyle/>
        <a:p>
          <a:endParaRPr lang="ru-RU"/>
        </a:p>
      </dgm:t>
    </dgm:pt>
    <dgm:pt modelId="{0919EB40-F6EF-434C-9EBC-AEE7E72356E2}" type="sibTrans" cxnId="{ABE0CC8A-0B17-4A66-A9AC-FFAC76A3C608}">
      <dgm:prSet/>
      <dgm:spPr/>
      <dgm:t>
        <a:bodyPr/>
        <a:lstStyle/>
        <a:p>
          <a:endParaRPr lang="ru-RU"/>
        </a:p>
      </dgm:t>
    </dgm:pt>
    <dgm:pt modelId="{77992C75-403B-4C29-A20B-A5681951BD93}">
      <dgm:prSet/>
      <dgm:spPr/>
    </dgm:pt>
    <dgm:pt modelId="{C6F1A0F1-671C-430A-AE14-5B9B8B48762E}" type="parTrans" cxnId="{5C30DF45-FFD8-4BE2-B755-0432D0F8CBB4}">
      <dgm:prSet/>
      <dgm:spPr/>
      <dgm:t>
        <a:bodyPr/>
        <a:lstStyle/>
        <a:p>
          <a:endParaRPr lang="ru-RU"/>
        </a:p>
      </dgm:t>
    </dgm:pt>
    <dgm:pt modelId="{621721BE-5E99-46CE-880B-C4780CF9AE57}" type="sibTrans" cxnId="{5C30DF45-FFD8-4BE2-B755-0432D0F8CBB4}">
      <dgm:prSet/>
      <dgm:spPr/>
      <dgm:t>
        <a:bodyPr/>
        <a:lstStyle/>
        <a:p>
          <a:endParaRPr lang="ru-RU"/>
        </a:p>
      </dgm:t>
    </dgm:pt>
    <dgm:pt modelId="{A7312BE8-9257-4AF1-872C-6F80F6F7B88F}">
      <dgm:prSet/>
      <dgm:spPr/>
    </dgm:pt>
    <dgm:pt modelId="{0262DE37-2E90-47D9-B7D3-D0DF95BCDE66}" type="parTrans" cxnId="{1DCE0A00-5F4E-495B-BEF1-D20ACA28721D}">
      <dgm:prSet/>
      <dgm:spPr/>
      <dgm:t>
        <a:bodyPr/>
        <a:lstStyle/>
        <a:p>
          <a:endParaRPr lang="ru-RU"/>
        </a:p>
      </dgm:t>
    </dgm:pt>
    <dgm:pt modelId="{FB7888BC-78F2-40EC-8294-4CB0AE6E943B}" type="sibTrans" cxnId="{1DCE0A00-5F4E-495B-BEF1-D20ACA28721D}">
      <dgm:prSet/>
      <dgm:spPr/>
      <dgm:t>
        <a:bodyPr/>
        <a:lstStyle/>
        <a:p>
          <a:endParaRPr lang="ru-RU"/>
        </a:p>
      </dgm:t>
    </dgm:pt>
    <dgm:pt modelId="{30F6A43B-0294-445A-86D6-A07C347195FD}">
      <dgm:prSet/>
      <dgm:spPr/>
    </dgm:pt>
    <dgm:pt modelId="{80F6FB2A-1CF0-4E5D-8566-7557E9DF65FA}" type="parTrans" cxnId="{021272E6-71CA-4E1C-9BA8-702C82ADBA3D}">
      <dgm:prSet/>
      <dgm:spPr/>
      <dgm:t>
        <a:bodyPr/>
        <a:lstStyle/>
        <a:p>
          <a:endParaRPr lang="ru-RU"/>
        </a:p>
      </dgm:t>
    </dgm:pt>
    <dgm:pt modelId="{B3605C48-F18F-4A5D-A757-6C3C21E338E9}" type="sibTrans" cxnId="{021272E6-71CA-4E1C-9BA8-702C82ADBA3D}">
      <dgm:prSet/>
      <dgm:spPr/>
      <dgm:t>
        <a:bodyPr/>
        <a:lstStyle/>
        <a:p>
          <a:endParaRPr lang="ru-RU"/>
        </a:p>
      </dgm:t>
    </dgm:pt>
    <dgm:pt modelId="{9436F337-B60F-43B1-A32E-2F921D02E269}">
      <dgm:prSet/>
      <dgm:spPr/>
    </dgm:pt>
    <dgm:pt modelId="{CE7D46BC-6B1A-4185-8230-112D7985BD4E}" type="parTrans" cxnId="{8A2F8C31-B0A5-473D-8C26-93E5C7E0CF51}">
      <dgm:prSet/>
      <dgm:spPr/>
      <dgm:t>
        <a:bodyPr/>
        <a:lstStyle/>
        <a:p>
          <a:endParaRPr lang="ru-RU"/>
        </a:p>
      </dgm:t>
    </dgm:pt>
    <dgm:pt modelId="{D4AB7135-FD3B-428A-9195-06C89114F689}" type="sibTrans" cxnId="{8A2F8C31-B0A5-473D-8C26-93E5C7E0CF51}">
      <dgm:prSet/>
      <dgm:spPr/>
      <dgm:t>
        <a:bodyPr/>
        <a:lstStyle/>
        <a:p>
          <a:endParaRPr lang="ru-RU"/>
        </a:p>
      </dgm:t>
    </dgm:pt>
    <dgm:pt modelId="{A33228C0-E62A-4598-B650-95EF67AFF5F4}">
      <dgm:prSet/>
      <dgm:spPr/>
    </dgm:pt>
    <dgm:pt modelId="{8324186E-1CDD-420E-A579-21A088A5D2E0}" type="parTrans" cxnId="{BBDF3185-F8C7-4920-9A22-5C814DA90A61}">
      <dgm:prSet/>
      <dgm:spPr/>
      <dgm:t>
        <a:bodyPr/>
        <a:lstStyle/>
        <a:p>
          <a:endParaRPr lang="ru-RU"/>
        </a:p>
      </dgm:t>
    </dgm:pt>
    <dgm:pt modelId="{02AA4267-2578-488A-B711-39421CE27654}" type="sibTrans" cxnId="{BBDF3185-F8C7-4920-9A22-5C814DA90A61}">
      <dgm:prSet/>
      <dgm:spPr/>
      <dgm:t>
        <a:bodyPr/>
        <a:lstStyle/>
        <a:p>
          <a:endParaRPr lang="ru-RU"/>
        </a:p>
      </dgm:t>
    </dgm:pt>
    <dgm:pt modelId="{6BE1B87E-1B36-4858-8EF2-2DA044ABE5EB}">
      <dgm:prSet/>
      <dgm:spPr/>
    </dgm:pt>
    <dgm:pt modelId="{97CAEEAE-9036-406F-87ED-7F3FCEBED67F}" type="parTrans" cxnId="{54BE2BE3-3B00-4510-9E59-7A327E4B8A84}">
      <dgm:prSet/>
      <dgm:spPr/>
      <dgm:t>
        <a:bodyPr/>
        <a:lstStyle/>
        <a:p>
          <a:endParaRPr lang="ru-RU"/>
        </a:p>
      </dgm:t>
    </dgm:pt>
    <dgm:pt modelId="{45E2EE9A-8006-49E4-A55F-F888E39990BC}" type="sibTrans" cxnId="{54BE2BE3-3B00-4510-9E59-7A327E4B8A84}">
      <dgm:prSet/>
      <dgm:spPr/>
      <dgm:t>
        <a:bodyPr/>
        <a:lstStyle/>
        <a:p>
          <a:endParaRPr lang="ru-RU"/>
        </a:p>
      </dgm:t>
    </dgm:pt>
    <dgm:pt modelId="{E475399A-7F6B-43D3-9A27-AC1F36D5B38A}">
      <dgm:prSet/>
      <dgm:spPr/>
    </dgm:pt>
    <dgm:pt modelId="{5276733C-F81F-43E4-B3D7-3D14A0E8C26D}" type="parTrans" cxnId="{373ED3E4-EA65-4AC8-8891-241400149723}">
      <dgm:prSet/>
      <dgm:spPr/>
      <dgm:t>
        <a:bodyPr/>
        <a:lstStyle/>
        <a:p>
          <a:endParaRPr lang="ru-RU"/>
        </a:p>
      </dgm:t>
    </dgm:pt>
    <dgm:pt modelId="{71E50F2B-1576-48EA-87F7-0E7F5E56C40C}" type="sibTrans" cxnId="{373ED3E4-EA65-4AC8-8891-241400149723}">
      <dgm:prSet/>
      <dgm:spPr/>
      <dgm:t>
        <a:bodyPr/>
        <a:lstStyle/>
        <a:p>
          <a:endParaRPr lang="ru-RU"/>
        </a:p>
      </dgm:t>
    </dgm:pt>
    <dgm:pt modelId="{03505BF9-33BE-4216-841B-D861E2799A3F}">
      <dgm:prSet/>
      <dgm:spPr/>
    </dgm:pt>
    <dgm:pt modelId="{FCE713AB-6A42-4584-AAC7-876D86A3A7F0}" type="parTrans" cxnId="{633A8838-9ACC-4165-9844-B75FD33A7C0A}">
      <dgm:prSet/>
      <dgm:spPr/>
      <dgm:t>
        <a:bodyPr/>
        <a:lstStyle/>
        <a:p>
          <a:endParaRPr lang="ru-RU"/>
        </a:p>
      </dgm:t>
    </dgm:pt>
    <dgm:pt modelId="{A0853817-7B67-474D-B954-D17E1AFEA08C}" type="sibTrans" cxnId="{633A8838-9ACC-4165-9844-B75FD33A7C0A}">
      <dgm:prSet/>
      <dgm:spPr/>
      <dgm:t>
        <a:bodyPr/>
        <a:lstStyle/>
        <a:p>
          <a:endParaRPr lang="ru-RU"/>
        </a:p>
      </dgm:t>
    </dgm:pt>
    <dgm:pt modelId="{57D4C0AA-65AF-4DAD-985B-DBBE02C0C061}">
      <dgm:prSet/>
      <dgm:spPr/>
    </dgm:pt>
    <dgm:pt modelId="{31D74761-18AE-4A33-AE8C-4485D7995D19}" type="parTrans" cxnId="{734359D3-FC09-49D7-AE58-F85ACAB4093B}">
      <dgm:prSet/>
      <dgm:spPr/>
      <dgm:t>
        <a:bodyPr/>
        <a:lstStyle/>
        <a:p>
          <a:endParaRPr lang="ru-RU"/>
        </a:p>
      </dgm:t>
    </dgm:pt>
    <dgm:pt modelId="{7CAD2233-EFA1-4F08-8C95-A4CB0AE528C0}" type="sibTrans" cxnId="{734359D3-FC09-49D7-AE58-F85ACAB4093B}">
      <dgm:prSet/>
      <dgm:spPr/>
      <dgm:t>
        <a:bodyPr/>
        <a:lstStyle/>
        <a:p>
          <a:endParaRPr lang="ru-RU"/>
        </a:p>
      </dgm:t>
    </dgm:pt>
    <dgm:pt modelId="{D5B95A0B-F93C-465B-A75C-A57DCAC393F5}">
      <dgm:prSet/>
      <dgm:spPr/>
    </dgm:pt>
    <dgm:pt modelId="{B2744E82-DB52-4317-A63A-D05AB3C75A06}" type="parTrans" cxnId="{11B0CC49-BB9A-4FFB-845F-F0B28D7EA357}">
      <dgm:prSet/>
      <dgm:spPr/>
      <dgm:t>
        <a:bodyPr/>
        <a:lstStyle/>
        <a:p>
          <a:endParaRPr lang="ru-RU"/>
        </a:p>
      </dgm:t>
    </dgm:pt>
    <dgm:pt modelId="{CF00D8FC-129C-4372-8CD5-3F0E4248F1C4}" type="sibTrans" cxnId="{11B0CC49-BB9A-4FFB-845F-F0B28D7EA357}">
      <dgm:prSet/>
      <dgm:spPr/>
      <dgm:t>
        <a:bodyPr/>
        <a:lstStyle/>
        <a:p>
          <a:endParaRPr lang="ru-RU"/>
        </a:p>
      </dgm:t>
    </dgm:pt>
    <dgm:pt modelId="{E5DE2B0F-4A6A-41A6-874B-E9985A86CF6A}">
      <dgm:prSet/>
      <dgm:spPr/>
    </dgm:pt>
    <dgm:pt modelId="{0817E593-D80F-439F-BBC6-1124658BE939}" type="parTrans" cxnId="{87827BEE-C764-4E34-A489-44EB3F8480C0}">
      <dgm:prSet/>
      <dgm:spPr/>
      <dgm:t>
        <a:bodyPr/>
        <a:lstStyle/>
        <a:p>
          <a:endParaRPr lang="ru-RU"/>
        </a:p>
      </dgm:t>
    </dgm:pt>
    <dgm:pt modelId="{50761C07-8188-42D8-95F0-8647B3A83C83}" type="sibTrans" cxnId="{87827BEE-C764-4E34-A489-44EB3F8480C0}">
      <dgm:prSet/>
      <dgm:spPr/>
      <dgm:t>
        <a:bodyPr/>
        <a:lstStyle/>
        <a:p>
          <a:endParaRPr lang="ru-RU"/>
        </a:p>
      </dgm:t>
    </dgm:pt>
    <dgm:pt modelId="{446F2615-A82E-48B2-BFDC-2BFC05FC4D0E}">
      <dgm:prSet/>
      <dgm:spPr/>
    </dgm:pt>
    <dgm:pt modelId="{D222D5FF-E9C3-4EFE-8550-4D637AB6BC9E}" type="parTrans" cxnId="{183BE18F-6579-4A74-8B3F-58279E52DB3C}">
      <dgm:prSet/>
      <dgm:spPr/>
      <dgm:t>
        <a:bodyPr/>
        <a:lstStyle/>
        <a:p>
          <a:endParaRPr lang="ru-RU"/>
        </a:p>
      </dgm:t>
    </dgm:pt>
    <dgm:pt modelId="{6CCD7F8B-497B-40A4-AE75-B744333697AB}" type="sibTrans" cxnId="{183BE18F-6579-4A74-8B3F-58279E52DB3C}">
      <dgm:prSet/>
      <dgm:spPr/>
      <dgm:t>
        <a:bodyPr/>
        <a:lstStyle/>
        <a:p>
          <a:endParaRPr lang="ru-RU"/>
        </a:p>
      </dgm:t>
    </dgm:pt>
    <dgm:pt modelId="{1821C9DA-596E-45C9-B979-03D15369CD05}">
      <dgm:prSet/>
      <dgm:spPr/>
    </dgm:pt>
    <dgm:pt modelId="{A86FA5D6-22CA-43A3-918B-DB0B54253732}" type="parTrans" cxnId="{812AEB5E-818A-4CC6-BDA7-5107896C4CAC}">
      <dgm:prSet/>
      <dgm:spPr/>
      <dgm:t>
        <a:bodyPr/>
        <a:lstStyle/>
        <a:p>
          <a:endParaRPr lang="ru-RU"/>
        </a:p>
      </dgm:t>
    </dgm:pt>
    <dgm:pt modelId="{1CE8C75B-1A66-412D-8C8B-D339BCA83BED}" type="sibTrans" cxnId="{812AEB5E-818A-4CC6-BDA7-5107896C4CAC}">
      <dgm:prSet/>
      <dgm:spPr/>
      <dgm:t>
        <a:bodyPr/>
        <a:lstStyle/>
        <a:p>
          <a:endParaRPr lang="ru-RU"/>
        </a:p>
      </dgm:t>
    </dgm:pt>
    <dgm:pt modelId="{F6A6217F-CB6C-4018-AE14-445F7C28AA77}">
      <dgm:prSet/>
      <dgm:spPr/>
    </dgm:pt>
    <dgm:pt modelId="{E67F5ABA-AA3A-4B1A-AB51-CA184EEA88C6}" type="parTrans" cxnId="{66D2E7D1-CBD3-42D0-A5AC-B2BC3EF8A1FF}">
      <dgm:prSet/>
      <dgm:spPr/>
      <dgm:t>
        <a:bodyPr/>
        <a:lstStyle/>
        <a:p>
          <a:endParaRPr lang="ru-RU"/>
        </a:p>
      </dgm:t>
    </dgm:pt>
    <dgm:pt modelId="{AD49E9FC-105A-4433-B75A-583299B9F157}" type="sibTrans" cxnId="{66D2E7D1-CBD3-42D0-A5AC-B2BC3EF8A1FF}">
      <dgm:prSet/>
      <dgm:spPr/>
      <dgm:t>
        <a:bodyPr/>
        <a:lstStyle/>
        <a:p>
          <a:endParaRPr lang="ru-RU"/>
        </a:p>
      </dgm:t>
    </dgm:pt>
    <dgm:pt modelId="{20861034-7EAA-4249-BD61-9DAB9108E383}">
      <dgm:prSet/>
      <dgm:spPr/>
    </dgm:pt>
    <dgm:pt modelId="{A5B8AC68-4E66-421F-B995-69429BE000E7}" type="parTrans" cxnId="{57127B36-0DCA-4820-B37B-4DC89FCE1BF1}">
      <dgm:prSet/>
      <dgm:spPr/>
      <dgm:t>
        <a:bodyPr/>
        <a:lstStyle/>
        <a:p>
          <a:endParaRPr lang="ru-RU"/>
        </a:p>
      </dgm:t>
    </dgm:pt>
    <dgm:pt modelId="{D4A93037-AC6C-4AFC-9F38-6E19F6C0F655}" type="sibTrans" cxnId="{57127B36-0DCA-4820-B37B-4DC89FCE1BF1}">
      <dgm:prSet/>
      <dgm:spPr/>
      <dgm:t>
        <a:bodyPr/>
        <a:lstStyle/>
        <a:p>
          <a:endParaRPr lang="ru-RU"/>
        </a:p>
      </dgm:t>
    </dgm:pt>
    <dgm:pt modelId="{63EF4A57-1519-4D21-B551-EC149C4E29A3}">
      <dgm:prSet/>
      <dgm:spPr/>
    </dgm:pt>
    <dgm:pt modelId="{00500AFC-4409-4E2A-A467-7134B3B2E662}" type="parTrans" cxnId="{2D11ABB7-556F-46A6-B323-BB3686A6F94F}">
      <dgm:prSet/>
      <dgm:spPr/>
      <dgm:t>
        <a:bodyPr/>
        <a:lstStyle/>
        <a:p>
          <a:endParaRPr lang="ru-RU"/>
        </a:p>
      </dgm:t>
    </dgm:pt>
    <dgm:pt modelId="{18E6C916-1111-49F3-96F1-BCB9FE4693C3}" type="sibTrans" cxnId="{2D11ABB7-556F-46A6-B323-BB3686A6F94F}">
      <dgm:prSet/>
      <dgm:spPr/>
      <dgm:t>
        <a:bodyPr/>
        <a:lstStyle/>
        <a:p>
          <a:endParaRPr lang="ru-RU"/>
        </a:p>
      </dgm:t>
    </dgm:pt>
    <dgm:pt modelId="{6BBD6560-3A0D-4B63-B24E-8C707963DE69}">
      <dgm:prSet custT="1"/>
      <dgm:spPr/>
      <dgm:t>
        <a:bodyPr/>
        <a:lstStyle/>
        <a:p>
          <a:r>
            <a:rPr lang="ru-RU" sz="800"/>
            <a:t>Ориентация на клиента</a:t>
          </a:r>
        </a:p>
      </dgm:t>
    </dgm:pt>
    <dgm:pt modelId="{3BCBE599-910D-4700-A4EC-30F0538B5A50}" type="parTrans" cxnId="{DB253D99-BA84-4B31-AC2E-869AE8F143CD}">
      <dgm:prSet/>
      <dgm:spPr/>
      <dgm:t>
        <a:bodyPr/>
        <a:lstStyle/>
        <a:p>
          <a:endParaRPr lang="ru-RU"/>
        </a:p>
      </dgm:t>
    </dgm:pt>
    <dgm:pt modelId="{3AA058BD-BD0D-47A4-9253-738F5424879A}" type="sibTrans" cxnId="{DB253D99-BA84-4B31-AC2E-869AE8F143CD}">
      <dgm:prSet/>
      <dgm:spPr/>
      <dgm:t>
        <a:bodyPr/>
        <a:lstStyle/>
        <a:p>
          <a:endParaRPr lang="ru-RU"/>
        </a:p>
      </dgm:t>
    </dgm:pt>
    <dgm:pt modelId="{E726DAF1-5D71-4BFC-9A02-84F1E0541C88}">
      <dgm:prSet custT="1"/>
      <dgm:spPr/>
      <dgm:t>
        <a:bodyPr/>
        <a:lstStyle/>
        <a:p>
          <a:r>
            <a:rPr lang="ru-RU" sz="800"/>
            <a:t>Бенчмаркинг</a:t>
          </a:r>
        </a:p>
      </dgm:t>
    </dgm:pt>
    <dgm:pt modelId="{0BEE9AFA-EB5B-4974-B217-91A01C4E29C9}" type="parTrans" cxnId="{317E3B75-C7FE-4CB5-B9CC-CF41C7044852}">
      <dgm:prSet/>
      <dgm:spPr/>
      <dgm:t>
        <a:bodyPr/>
        <a:lstStyle/>
        <a:p>
          <a:endParaRPr lang="ru-RU"/>
        </a:p>
      </dgm:t>
    </dgm:pt>
    <dgm:pt modelId="{E106074B-648A-4FEC-8230-9766D273572D}" type="sibTrans" cxnId="{317E3B75-C7FE-4CB5-B9CC-CF41C7044852}">
      <dgm:prSet/>
      <dgm:spPr/>
      <dgm:t>
        <a:bodyPr/>
        <a:lstStyle/>
        <a:p>
          <a:endParaRPr lang="ru-RU"/>
        </a:p>
      </dgm:t>
    </dgm:pt>
    <dgm:pt modelId="{B6C28549-EACA-4D75-88E2-410DC92D71AC}">
      <dgm:prSet custT="1"/>
      <dgm:spPr/>
      <dgm:t>
        <a:bodyPr/>
        <a:lstStyle/>
        <a:p>
          <a:r>
            <a:rPr lang="ru-RU" sz="800"/>
            <a:t>Структура, основанная на командах (полу- или полностью автономных)</a:t>
          </a:r>
        </a:p>
      </dgm:t>
    </dgm:pt>
    <dgm:pt modelId="{BE96FA76-1E0E-4A2F-B83D-79002B8343DB}" type="parTrans" cxnId="{8A50DF41-70E6-4022-A42B-816328462973}">
      <dgm:prSet/>
      <dgm:spPr/>
      <dgm:t>
        <a:bodyPr/>
        <a:lstStyle/>
        <a:p>
          <a:endParaRPr lang="ru-RU"/>
        </a:p>
      </dgm:t>
    </dgm:pt>
    <dgm:pt modelId="{2B28BD71-A43A-4819-A399-8DF951179F65}" type="sibTrans" cxnId="{8A50DF41-70E6-4022-A42B-816328462973}">
      <dgm:prSet/>
      <dgm:spPr/>
      <dgm:t>
        <a:bodyPr/>
        <a:lstStyle/>
        <a:p>
          <a:endParaRPr lang="ru-RU"/>
        </a:p>
      </dgm:t>
    </dgm:pt>
    <dgm:pt modelId="{D5CFE48C-E42D-4474-8C30-EF36B375857C}">
      <dgm:prSet custT="1"/>
      <dgm:spPr/>
      <dgm:t>
        <a:bodyPr/>
        <a:lstStyle/>
        <a:p>
          <a:r>
            <a:rPr lang="ru-RU" sz="800"/>
            <a:t>Непрерывное обучение сотрудников, развитие их потенциала</a:t>
          </a:r>
        </a:p>
      </dgm:t>
    </dgm:pt>
    <dgm:pt modelId="{A498ACAF-FCA0-4974-9285-A8B6C49EED08}" type="parTrans" cxnId="{FF97E379-9F70-4BDE-9E94-51D1C41B9299}">
      <dgm:prSet/>
      <dgm:spPr/>
      <dgm:t>
        <a:bodyPr/>
        <a:lstStyle/>
        <a:p>
          <a:endParaRPr lang="ru-RU"/>
        </a:p>
      </dgm:t>
    </dgm:pt>
    <dgm:pt modelId="{A15E44BB-C18C-4168-91F3-875ECFEC684F}" type="sibTrans" cxnId="{FF97E379-9F70-4BDE-9E94-51D1C41B9299}">
      <dgm:prSet/>
      <dgm:spPr/>
      <dgm:t>
        <a:bodyPr/>
        <a:lstStyle/>
        <a:p>
          <a:endParaRPr lang="ru-RU"/>
        </a:p>
      </dgm:t>
    </dgm:pt>
    <dgm:pt modelId="{4A783E62-A1E4-407C-81A8-E98E0AE3B8ED}">
      <dgm:prSet custT="1"/>
      <dgm:spPr/>
      <dgm:t>
        <a:bodyPr/>
        <a:lstStyle/>
        <a:p>
          <a:r>
            <a:rPr lang="ru-RU" sz="800"/>
            <a:t>Инновационная культура</a:t>
          </a:r>
        </a:p>
      </dgm:t>
    </dgm:pt>
    <dgm:pt modelId="{CF06F459-2C80-40F4-B3E0-3EB10FD686B3}" type="parTrans" cxnId="{BA673E2C-6F49-4382-B28F-76D9D1CEDE7A}">
      <dgm:prSet/>
      <dgm:spPr/>
      <dgm:t>
        <a:bodyPr/>
        <a:lstStyle/>
        <a:p>
          <a:endParaRPr lang="ru-RU"/>
        </a:p>
      </dgm:t>
    </dgm:pt>
    <dgm:pt modelId="{873C5B6B-D997-4722-BA5C-6B439B420778}" type="sibTrans" cxnId="{BA673E2C-6F49-4382-B28F-76D9D1CEDE7A}">
      <dgm:prSet/>
      <dgm:spPr/>
      <dgm:t>
        <a:bodyPr/>
        <a:lstStyle/>
        <a:p>
          <a:endParaRPr lang="ru-RU"/>
        </a:p>
      </dgm:t>
    </dgm:pt>
    <dgm:pt modelId="{18E68A2E-9CDB-472F-98C7-1651FCFB8F06}">
      <dgm:prSet custT="1"/>
      <dgm:spPr/>
      <dgm:t>
        <a:bodyPr/>
        <a:lstStyle/>
        <a:p>
          <a:r>
            <a:rPr lang="ru-RU" sz="800"/>
            <a:t>Наделенные правами сотрудники, участвующие в принятии решений</a:t>
          </a:r>
        </a:p>
      </dgm:t>
    </dgm:pt>
    <dgm:pt modelId="{1098C678-81E6-40D7-8BBE-CABA432694D5}" type="parTrans" cxnId="{47A83B78-25DE-4652-9272-0E9BEB088F78}">
      <dgm:prSet/>
      <dgm:spPr/>
      <dgm:t>
        <a:bodyPr/>
        <a:lstStyle/>
        <a:p>
          <a:endParaRPr lang="ru-RU"/>
        </a:p>
      </dgm:t>
    </dgm:pt>
    <dgm:pt modelId="{6D2894E9-42D5-4FA3-879D-EC15AD4C3532}" type="sibTrans" cxnId="{47A83B78-25DE-4652-9272-0E9BEB088F78}">
      <dgm:prSet/>
      <dgm:spPr/>
      <dgm:t>
        <a:bodyPr/>
        <a:lstStyle/>
        <a:p>
          <a:endParaRPr lang="ru-RU"/>
        </a:p>
      </dgm:t>
    </dgm:pt>
    <dgm:pt modelId="{FD73275D-6761-49C6-BEB7-2D06FF865563}">
      <dgm:prSet custT="1"/>
      <dgm:spPr/>
      <dgm:t>
        <a:bodyPr/>
        <a:lstStyle/>
        <a:p>
          <a:r>
            <a:rPr lang="ru-RU" sz="800"/>
            <a:t>Менеджмент знаний</a:t>
          </a:r>
        </a:p>
      </dgm:t>
    </dgm:pt>
    <dgm:pt modelId="{499EDB14-566F-4948-A46C-5F2166991526}" type="parTrans" cxnId="{F3616F01-2146-433B-B8EE-96F93D893D10}">
      <dgm:prSet/>
      <dgm:spPr/>
      <dgm:t>
        <a:bodyPr/>
        <a:lstStyle/>
        <a:p>
          <a:endParaRPr lang="ru-RU"/>
        </a:p>
      </dgm:t>
    </dgm:pt>
    <dgm:pt modelId="{C214CBB2-39D1-4D5F-8DFF-A51E99A6DEF1}" type="sibTrans" cxnId="{F3616F01-2146-433B-B8EE-96F93D893D10}">
      <dgm:prSet/>
      <dgm:spPr/>
      <dgm:t>
        <a:bodyPr/>
        <a:lstStyle/>
        <a:p>
          <a:endParaRPr lang="ru-RU"/>
        </a:p>
      </dgm:t>
    </dgm:pt>
    <dgm:pt modelId="{68C96272-1718-4AF7-999B-41AFCE6C6255}">
      <dgm:prSet custT="1"/>
      <dgm:spPr/>
      <dgm:t>
        <a:bodyPr/>
        <a:lstStyle/>
        <a:p>
          <a:r>
            <a:rPr lang="ru-RU" sz="800"/>
            <a:t>Открытость и доступность информации для сотрудников</a:t>
          </a:r>
        </a:p>
      </dgm:t>
    </dgm:pt>
    <dgm:pt modelId="{E2AAF6A1-74F8-4384-9DCE-B182409D8878}" type="parTrans" cxnId="{73C2C078-12AA-49CA-9348-5D0A40201643}">
      <dgm:prSet/>
      <dgm:spPr/>
      <dgm:t>
        <a:bodyPr/>
        <a:lstStyle/>
        <a:p>
          <a:endParaRPr lang="ru-RU"/>
        </a:p>
      </dgm:t>
    </dgm:pt>
    <dgm:pt modelId="{5F860964-8AF1-44B8-A5BD-7273692E64D6}" type="sibTrans" cxnId="{73C2C078-12AA-49CA-9348-5D0A40201643}">
      <dgm:prSet/>
      <dgm:spPr/>
      <dgm:t>
        <a:bodyPr/>
        <a:lstStyle/>
        <a:p>
          <a:endParaRPr lang="ru-RU"/>
        </a:p>
      </dgm:t>
    </dgm:pt>
    <dgm:pt modelId="{FEDCB1C2-61FC-4583-A5F8-533FB77D2CCC}" type="pres">
      <dgm:prSet presAssocID="{E832AC45-46B5-49CD-A13E-887F58FBB70E}" presName="Name0" presStyleCnt="0">
        <dgm:presLayoutVars>
          <dgm:chMax val="1"/>
          <dgm:dir/>
          <dgm:animLvl val="ctr"/>
          <dgm:resizeHandles val="exact"/>
        </dgm:presLayoutVars>
      </dgm:prSet>
      <dgm:spPr/>
      <dgm:t>
        <a:bodyPr/>
        <a:lstStyle/>
        <a:p>
          <a:endParaRPr lang="ru-RU"/>
        </a:p>
      </dgm:t>
    </dgm:pt>
    <dgm:pt modelId="{728FE9A2-003F-45E4-AABD-58E1D653DB55}" type="pres">
      <dgm:prSet presAssocID="{937AB46D-B52C-4A76-9B0D-CC49C0FEA40A}" presName="centerShape" presStyleLbl="node0" presStyleIdx="0" presStyleCnt="1" custScaleX="209077" custScaleY="182334"/>
      <dgm:spPr/>
      <dgm:t>
        <a:bodyPr/>
        <a:lstStyle/>
        <a:p>
          <a:endParaRPr lang="ru-RU"/>
        </a:p>
      </dgm:t>
    </dgm:pt>
    <dgm:pt modelId="{BF9604C5-268B-40E3-A3A1-5C25AE52F131}" type="pres">
      <dgm:prSet presAssocID="{3BCBE599-910D-4700-A4EC-30F0538B5A50}" presName="parTrans" presStyleLbl="sibTrans2D1" presStyleIdx="0" presStyleCnt="8"/>
      <dgm:spPr/>
      <dgm:t>
        <a:bodyPr/>
        <a:lstStyle/>
        <a:p>
          <a:endParaRPr lang="ru-RU"/>
        </a:p>
      </dgm:t>
    </dgm:pt>
    <dgm:pt modelId="{3DDCB3CE-C213-4BCC-A6A1-3A8D8BFBA286}" type="pres">
      <dgm:prSet presAssocID="{3BCBE599-910D-4700-A4EC-30F0538B5A50}" presName="connectorText" presStyleLbl="sibTrans2D1" presStyleIdx="0" presStyleCnt="8"/>
      <dgm:spPr/>
      <dgm:t>
        <a:bodyPr/>
        <a:lstStyle/>
        <a:p>
          <a:endParaRPr lang="ru-RU"/>
        </a:p>
      </dgm:t>
    </dgm:pt>
    <dgm:pt modelId="{FD08F931-7F52-41A3-AEED-3845878D8B5C}" type="pres">
      <dgm:prSet presAssocID="{6BBD6560-3A0D-4B63-B24E-8C707963DE69}" presName="node" presStyleLbl="node1" presStyleIdx="0" presStyleCnt="8" custScaleX="117776" custScaleY="114482" custRadScaleRad="100436" custRadScaleInc="3202">
        <dgm:presLayoutVars>
          <dgm:bulletEnabled val="1"/>
        </dgm:presLayoutVars>
      </dgm:prSet>
      <dgm:spPr/>
      <dgm:t>
        <a:bodyPr/>
        <a:lstStyle/>
        <a:p>
          <a:endParaRPr lang="ru-RU"/>
        </a:p>
      </dgm:t>
    </dgm:pt>
    <dgm:pt modelId="{C26F82E3-1A6A-4F5F-A7C9-7E815DCC02D2}" type="pres">
      <dgm:prSet presAssocID="{0BEE9AFA-EB5B-4974-B217-91A01C4E29C9}" presName="parTrans" presStyleLbl="sibTrans2D1" presStyleIdx="1" presStyleCnt="8"/>
      <dgm:spPr/>
      <dgm:t>
        <a:bodyPr/>
        <a:lstStyle/>
        <a:p>
          <a:endParaRPr lang="ru-RU"/>
        </a:p>
      </dgm:t>
    </dgm:pt>
    <dgm:pt modelId="{C630E5C2-B436-4168-B01F-C57E7563FF23}" type="pres">
      <dgm:prSet presAssocID="{0BEE9AFA-EB5B-4974-B217-91A01C4E29C9}" presName="connectorText" presStyleLbl="sibTrans2D1" presStyleIdx="1" presStyleCnt="8"/>
      <dgm:spPr/>
      <dgm:t>
        <a:bodyPr/>
        <a:lstStyle/>
        <a:p>
          <a:endParaRPr lang="ru-RU"/>
        </a:p>
      </dgm:t>
    </dgm:pt>
    <dgm:pt modelId="{CF025AF2-2FE1-486E-BF70-20A678DFAB0D}" type="pres">
      <dgm:prSet presAssocID="{E726DAF1-5D71-4BFC-9A02-84F1E0541C88}" presName="node" presStyleLbl="node1" presStyleIdx="1" presStyleCnt="8" custScaleX="117776" custScaleY="114482" custRadScaleRad="101198" custRadScaleInc="1485">
        <dgm:presLayoutVars>
          <dgm:bulletEnabled val="1"/>
        </dgm:presLayoutVars>
      </dgm:prSet>
      <dgm:spPr/>
      <dgm:t>
        <a:bodyPr/>
        <a:lstStyle/>
        <a:p>
          <a:endParaRPr lang="ru-RU"/>
        </a:p>
      </dgm:t>
    </dgm:pt>
    <dgm:pt modelId="{78193FD5-BA09-49E1-A55C-FF6B815895F0}" type="pres">
      <dgm:prSet presAssocID="{BE96FA76-1E0E-4A2F-B83D-79002B8343DB}" presName="parTrans" presStyleLbl="sibTrans2D1" presStyleIdx="2" presStyleCnt="8"/>
      <dgm:spPr/>
      <dgm:t>
        <a:bodyPr/>
        <a:lstStyle/>
        <a:p>
          <a:endParaRPr lang="ru-RU"/>
        </a:p>
      </dgm:t>
    </dgm:pt>
    <dgm:pt modelId="{1EF45246-DBF9-4319-BB3A-F5A293FA9F36}" type="pres">
      <dgm:prSet presAssocID="{BE96FA76-1E0E-4A2F-B83D-79002B8343DB}" presName="connectorText" presStyleLbl="sibTrans2D1" presStyleIdx="2" presStyleCnt="8"/>
      <dgm:spPr/>
      <dgm:t>
        <a:bodyPr/>
        <a:lstStyle/>
        <a:p>
          <a:endParaRPr lang="ru-RU"/>
        </a:p>
      </dgm:t>
    </dgm:pt>
    <dgm:pt modelId="{1201A98E-A511-4333-9930-8287BE6F41ED}" type="pres">
      <dgm:prSet presAssocID="{B6C28549-EACA-4D75-88E2-410DC92D71AC}" presName="node" presStyleLbl="node1" presStyleIdx="2" presStyleCnt="8" custScaleX="117776" custScaleY="114482" custRadScaleRad="101264" custRadScaleInc="-1077">
        <dgm:presLayoutVars>
          <dgm:bulletEnabled val="1"/>
        </dgm:presLayoutVars>
      </dgm:prSet>
      <dgm:spPr/>
      <dgm:t>
        <a:bodyPr/>
        <a:lstStyle/>
        <a:p>
          <a:endParaRPr lang="ru-RU"/>
        </a:p>
      </dgm:t>
    </dgm:pt>
    <dgm:pt modelId="{F9D5CE62-C8C5-4AF7-A130-91C674DD08CF}" type="pres">
      <dgm:prSet presAssocID="{A498ACAF-FCA0-4974-9285-A8B6C49EED08}" presName="parTrans" presStyleLbl="sibTrans2D1" presStyleIdx="3" presStyleCnt="8"/>
      <dgm:spPr/>
      <dgm:t>
        <a:bodyPr/>
        <a:lstStyle/>
        <a:p>
          <a:endParaRPr lang="ru-RU"/>
        </a:p>
      </dgm:t>
    </dgm:pt>
    <dgm:pt modelId="{603728A7-524E-4B61-9E0E-C2A167B550ED}" type="pres">
      <dgm:prSet presAssocID="{A498ACAF-FCA0-4974-9285-A8B6C49EED08}" presName="connectorText" presStyleLbl="sibTrans2D1" presStyleIdx="3" presStyleCnt="8"/>
      <dgm:spPr/>
      <dgm:t>
        <a:bodyPr/>
        <a:lstStyle/>
        <a:p>
          <a:endParaRPr lang="ru-RU"/>
        </a:p>
      </dgm:t>
    </dgm:pt>
    <dgm:pt modelId="{7D4D5023-395C-465B-B68F-1904F357ABA0}" type="pres">
      <dgm:prSet presAssocID="{D5CFE48C-E42D-4474-8C30-EF36B375857C}" presName="node" presStyleLbl="node1" presStyleIdx="3" presStyleCnt="8" custScaleX="117776" custScaleY="114482" custRadScaleRad="100597" custRadScaleInc="-3028">
        <dgm:presLayoutVars>
          <dgm:bulletEnabled val="1"/>
        </dgm:presLayoutVars>
      </dgm:prSet>
      <dgm:spPr/>
      <dgm:t>
        <a:bodyPr/>
        <a:lstStyle/>
        <a:p>
          <a:endParaRPr lang="ru-RU"/>
        </a:p>
      </dgm:t>
    </dgm:pt>
    <dgm:pt modelId="{35CC2A10-03A1-4F87-A117-59D0A8F532DD}" type="pres">
      <dgm:prSet presAssocID="{CF06F459-2C80-40F4-B3E0-3EB10FD686B3}" presName="parTrans" presStyleLbl="sibTrans2D1" presStyleIdx="4" presStyleCnt="8"/>
      <dgm:spPr/>
      <dgm:t>
        <a:bodyPr/>
        <a:lstStyle/>
        <a:p>
          <a:endParaRPr lang="ru-RU"/>
        </a:p>
      </dgm:t>
    </dgm:pt>
    <dgm:pt modelId="{852B5EFE-FD11-4AC5-8FD5-7DFB57DADECB}" type="pres">
      <dgm:prSet presAssocID="{CF06F459-2C80-40F4-B3E0-3EB10FD686B3}" presName="connectorText" presStyleLbl="sibTrans2D1" presStyleIdx="4" presStyleCnt="8"/>
      <dgm:spPr/>
      <dgm:t>
        <a:bodyPr/>
        <a:lstStyle/>
        <a:p>
          <a:endParaRPr lang="ru-RU"/>
        </a:p>
      </dgm:t>
    </dgm:pt>
    <dgm:pt modelId="{0FD030D9-C974-4B18-B6F3-CCA7F30C5243}" type="pres">
      <dgm:prSet presAssocID="{4A783E62-A1E4-407C-81A8-E98E0AE3B8ED}" presName="node" presStyleLbl="node1" presStyleIdx="4" presStyleCnt="8" custScaleX="117776" custScaleY="114482" custRadScaleRad="99580" custRadScaleInc="-3230">
        <dgm:presLayoutVars>
          <dgm:bulletEnabled val="1"/>
        </dgm:presLayoutVars>
      </dgm:prSet>
      <dgm:spPr/>
      <dgm:t>
        <a:bodyPr/>
        <a:lstStyle/>
        <a:p>
          <a:endParaRPr lang="ru-RU"/>
        </a:p>
      </dgm:t>
    </dgm:pt>
    <dgm:pt modelId="{55B9A1DE-ADD6-4BC4-B228-A683FEF2AF23}" type="pres">
      <dgm:prSet presAssocID="{1098C678-81E6-40D7-8BBE-CABA432694D5}" presName="parTrans" presStyleLbl="sibTrans2D1" presStyleIdx="5" presStyleCnt="8"/>
      <dgm:spPr/>
      <dgm:t>
        <a:bodyPr/>
        <a:lstStyle/>
        <a:p>
          <a:endParaRPr lang="ru-RU"/>
        </a:p>
      </dgm:t>
    </dgm:pt>
    <dgm:pt modelId="{0380D53F-50B1-4EC0-9E72-F8B91A66F786}" type="pres">
      <dgm:prSet presAssocID="{1098C678-81E6-40D7-8BBE-CABA432694D5}" presName="connectorText" presStyleLbl="sibTrans2D1" presStyleIdx="5" presStyleCnt="8"/>
      <dgm:spPr/>
      <dgm:t>
        <a:bodyPr/>
        <a:lstStyle/>
        <a:p>
          <a:endParaRPr lang="ru-RU"/>
        </a:p>
      </dgm:t>
    </dgm:pt>
    <dgm:pt modelId="{594E1290-6782-47DA-8C7E-39D29E426C0E}" type="pres">
      <dgm:prSet presAssocID="{18E68A2E-9CDB-472F-98C7-1651FCFB8F06}" presName="node" presStyleLbl="node1" presStyleIdx="5" presStyleCnt="8" custScaleX="117776" custScaleY="114482" custRadScaleRad="98806" custRadScaleInc="-1521">
        <dgm:presLayoutVars>
          <dgm:bulletEnabled val="1"/>
        </dgm:presLayoutVars>
      </dgm:prSet>
      <dgm:spPr/>
      <dgm:t>
        <a:bodyPr/>
        <a:lstStyle/>
        <a:p>
          <a:endParaRPr lang="ru-RU"/>
        </a:p>
      </dgm:t>
    </dgm:pt>
    <dgm:pt modelId="{CC2C0D59-4730-4C6C-97DF-094B84BED10B}" type="pres">
      <dgm:prSet presAssocID="{499EDB14-566F-4948-A46C-5F2166991526}" presName="parTrans" presStyleLbl="sibTrans2D1" presStyleIdx="6" presStyleCnt="8"/>
      <dgm:spPr/>
      <dgm:t>
        <a:bodyPr/>
        <a:lstStyle/>
        <a:p>
          <a:endParaRPr lang="ru-RU"/>
        </a:p>
      </dgm:t>
    </dgm:pt>
    <dgm:pt modelId="{5053422A-B3C3-4AE4-9A4E-7178F0CE9FDE}" type="pres">
      <dgm:prSet presAssocID="{499EDB14-566F-4948-A46C-5F2166991526}" presName="connectorText" presStyleLbl="sibTrans2D1" presStyleIdx="6" presStyleCnt="8"/>
      <dgm:spPr/>
      <dgm:t>
        <a:bodyPr/>
        <a:lstStyle/>
        <a:p>
          <a:endParaRPr lang="ru-RU"/>
        </a:p>
      </dgm:t>
    </dgm:pt>
    <dgm:pt modelId="{9452AF52-4501-4A19-A947-3C2ABD85D65D}" type="pres">
      <dgm:prSet presAssocID="{FD73275D-6761-49C6-BEB7-2D06FF865563}" presName="node" presStyleLbl="node1" presStyleIdx="6" presStyleCnt="8" custScaleX="117776" custScaleY="114482" custRadScaleRad="98738" custRadScaleInc="1105">
        <dgm:presLayoutVars>
          <dgm:bulletEnabled val="1"/>
        </dgm:presLayoutVars>
      </dgm:prSet>
      <dgm:spPr/>
      <dgm:t>
        <a:bodyPr/>
        <a:lstStyle/>
        <a:p>
          <a:endParaRPr lang="ru-RU"/>
        </a:p>
      </dgm:t>
    </dgm:pt>
    <dgm:pt modelId="{28E15E28-B7C1-4B36-B7FB-306BDC80F49A}" type="pres">
      <dgm:prSet presAssocID="{E2AAF6A1-74F8-4384-9DCE-B182409D8878}" presName="parTrans" presStyleLbl="sibTrans2D1" presStyleIdx="7" presStyleCnt="8"/>
      <dgm:spPr/>
      <dgm:t>
        <a:bodyPr/>
        <a:lstStyle/>
        <a:p>
          <a:endParaRPr lang="ru-RU"/>
        </a:p>
      </dgm:t>
    </dgm:pt>
    <dgm:pt modelId="{87F37C4B-1146-4176-9BF2-B0293B7C32D5}" type="pres">
      <dgm:prSet presAssocID="{E2AAF6A1-74F8-4384-9DCE-B182409D8878}" presName="connectorText" presStyleLbl="sibTrans2D1" presStyleIdx="7" presStyleCnt="8"/>
      <dgm:spPr/>
      <dgm:t>
        <a:bodyPr/>
        <a:lstStyle/>
        <a:p>
          <a:endParaRPr lang="ru-RU"/>
        </a:p>
      </dgm:t>
    </dgm:pt>
    <dgm:pt modelId="{82657BCD-87A6-4F8D-AD40-511FBD2E30FB}" type="pres">
      <dgm:prSet presAssocID="{68C96272-1718-4AF7-999B-41AFCE6C6255}" presName="node" presStyleLbl="node1" presStyleIdx="7" presStyleCnt="8" custScaleX="117776" custScaleY="114482" custRadScaleRad="99417" custRadScaleInc="3064">
        <dgm:presLayoutVars>
          <dgm:bulletEnabled val="1"/>
        </dgm:presLayoutVars>
      </dgm:prSet>
      <dgm:spPr/>
      <dgm:t>
        <a:bodyPr/>
        <a:lstStyle/>
        <a:p>
          <a:endParaRPr lang="ru-RU"/>
        </a:p>
      </dgm:t>
    </dgm:pt>
  </dgm:ptLst>
  <dgm:cxnLst>
    <dgm:cxn modelId="{734359D3-FC09-49D7-AE58-F85ACAB4093B}" srcId="{E832AC45-46B5-49CD-A13E-887F58FBB70E}" destId="{57D4C0AA-65AF-4DAD-985B-DBBE02C0C061}" srcOrd="1" destOrd="0" parTransId="{31D74761-18AE-4A33-AE8C-4485D7995D19}" sibTransId="{7CAD2233-EFA1-4F08-8C95-A4CB0AE528C0}"/>
    <dgm:cxn modelId="{73C2C078-12AA-49CA-9348-5D0A40201643}" srcId="{937AB46D-B52C-4A76-9B0D-CC49C0FEA40A}" destId="{68C96272-1718-4AF7-999B-41AFCE6C6255}" srcOrd="7" destOrd="0" parTransId="{E2AAF6A1-74F8-4384-9DCE-B182409D8878}" sibTransId="{5F860964-8AF1-44B8-A5BD-7273692E64D6}"/>
    <dgm:cxn modelId="{B4C1FA4B-1BF4-B44B-B9B1-34274839FD04}" type="presOf" srcId="{CF06F459-2C80-40F4-B3E0-3EB10FD686B3}" destId="{35CC2A10-03A1-4F87-A117-59D0A8F532DD}" srcOrd="0" destOrd="0" presId="urn:microsoft.com/office/officeart/2005/8/layout/radial5"/>
    <dgm:cxn modelId="{57127B36-0DCA-4820-B37B-4DC89FCE1BF1}" srcId="{57D4C0AA-65AF-4DAD-985B-DBBE02C0C061}" destId="{20861034-7EAA-4249-BD61-9DAB9108E383}" srcOrd="5" destOrd="0" parTransId="{A5B8AC68-4E66-421F-B995-69429BE000E7}" sibTransId="{D4A93037-AC6C-4AFC-9F38-6E19F6C0F655}"/>
    <dgm:cxn modelId="{CD89150D-77F7-0247-B34E-54EAA72E02CA}" type="presOf" srcId="{499EDB14-566F-4948-A46C-5F2166991526}" destId="{CC2C0D59-4730-4C6C-97DF-094B84BED10B}" srcOrd="0" destOrd="0" presId="urn:microsoft.com/office/officeart/2005/8/layout/radial5"/>
    <dgm:cxn modelId="{64F7FE4C-B118-AA4E-AFE8-927CAFCF1E65}" type="presOf" srcId="{A498ACAF-FCA0-4974-9285-A8B6C49EED08}" destId="{F9D5CE62-C8C5-4AF7-A130-91C674DD08CF}" srcOrd="0" destOrd="0" presId="urn:microsoft.com/office/officeart/2005/8/layout/radial5"/>
    <dgm:cxn modelId="{AA0EA36A-31A1-4148-A969-846E4AEBB2FE}" type="presOf" srcId="{68C96272-1718-4AF7-999B-41AFCE6C6255}" destId="{82657BCD-87A6-4F8D-AD40-511FBD2E30FB}" srcOrd="0" destOrd="0" presId="urn:microsoft.com/office/officeart/2005/8/layout/radial5"/>
    <dgm:cxn modelId="{FF97E379-9F70-4BDE-9E94-51D1C41B9299}" srcId="{937AB46D-B52C-4A76-9B0D-CC49C0FEA40A}" destId="{D5CFE48C-E42D-4474-8C30-EF36B375857C}" srcOrd="3" destOrd="0" parTransId="{A498ACAF-FCA0-4974-9285-A8B6C49EED08}" sibTransId="{A15E44BB-C18C-4168-91F3-875ECFEC684F}"/>
    <dgm:cxn modelId="{317E3B75-C7FE-4CB5-B9CC-CF41C7044852}" srcId="{937AB46D-B52C-4A76-9B0D-CC49C0FEA40A}" destId="{E726DAF1-5D71-4BFC-9A02-84F1E0541C88}" srcOrd="1" destOrd="0" parTransId="{0BEE9AFA-EB5B-4974-B217-91A01C4E29C9}" sibTransId="{E106074B-648A-4FEC-8230-9766D273572D}"/>
    <dgm:cxn modelId="{4878F799-B233-2A44-BE13-B3D5CBB6FA2B}" type="presOf" srcId="{499EDB14-566F-4948-A46C-5F2166991526}" destId="{5053422A-B3C3-4AE4-9A4E-7178F0CE9FDE}" srcOrd="1" destOrd="0" presId="urn:microsoft.com/office/officeart/2005/8/layout/radial5"/>
    <dgm:cxn modelId="{B9E39FAC-5EF6-F341-BEB3-707BBAF85366}" type="presOf" srcId="{0BEE9AFA-EB5B-4974-B217-91A01C4E29C9}" destId="{C630E5C2-B436-4168-B01F-C57E7563FF23}" srcOrd="1" destOrd="0" presId="urn:microsoft.com/office/officeart/2005/8/layout/radial5"/>
    <dgm:cxn modelId="{B3FA13F2-687D-7944-B6F2-CD42CA9F6A60}" type="presOf" srcId="{E726DAF1-5D71-4BFC-9A02-84F1E0541C88}" destId="{CF025AF2-2FE1-486E-BF70-20A678DFAB0D}" srcOrd="0" destOrd="0" presId="urn:microsoft.com/office/officeart/2005/8/layout/radial5"/>
    <dgm:cxn modelId="{BCF0555D-D091-4149-B278-3B7D0D6C5127}" type="presOf" srcId="{E2AAF6A1-74F8-4384-9DCE-B182409D8878}" destId="{28E15E28-B7C1-4B36-B7FB-306BDC80F49A}" srcOrd="0" destOrd="0" presId="urn:microsoft.com/office/officeart/2005/8/layout/radial5"/>
    <dgm:cxn modelId="{3217EAE6-383C-EA4F-956F-971B897D1792}" type="presOf" srcId="{BE96FA76-1E0E-4A2F-B83D-79002B8343DB}" destId="{78193FD5-BA09-49E1-A55C-FF6B815895F0}" srcOrd="0" destOrd="0" presId="urn:microsoft.com/office/officeart/2005/8/layout/radial5"/>
    <dgm:cxn modelId="{0C65EF13-94F1-0D44-8574-A9D74E3DA2B6}" type="presOf" srcId="{BE96FA76-1E0E-4A2F-B83D-79002B8343DB}" destId="{1EF45246-DBF9-4319-BB3A-F5A293FA9F36}" srcOrd="1" destOrd="0" presId="urn:microsoft.com/office/officeart/2005/8/layout/radial5"/>
    <dgm:cxn modelId="{47A83B78-25DE-4652-9272-0E9BEB088F78}" srcId="{937AB46D-B52C-4A76-9B0D-CC49C0FEA40A}" destId="{18E68A2E-9CDB-472F-98C7-1651FCFB8F06}" srcOrd="5" destOrd="0" parTransId="{1098C678-81E6-40D7-8BBE-CABA432694D5}" sibTransId="{6D2894E9-42D5-4FA3-879D-EC15AD4C3532}"/>
    <dgm:cxn modelId="{BF95B21A-07E0-F541-9998-63BDA6A82E7F}" type="presOf" srcId="{E2AAF6A1-74F8-4384-9DCE-B182409D8878}" destId="{87F37C4B-1146-4176-9BF2-B0293B7C32D5}" srcOrd="1" destOrd="0" presId="urn:microsoft.com/office/officeart/2005/8/layout/radial5"/>
    <dgm:cxn modelId="{8A2F8C31-B0A5-473D-8C26-93E5C7E0CF51}" srcId="{0887AE74-98B3-4E88-B45B-9918BD6A322A}" destId="{9436F337-B60F-43B1-A32E-2F921D02E269}" srcOrd="3" destOrd="0" parTransId="{CE7D46BC-6B1A-4185-8230-112D7985BD4E}" sibTransId="{D4AB7135-FD3B-428A-9195-06C89114F689}"/>
    <dgm:cxn modelId="{8A50DF41-70E6-4022-A42B-816328462973}" srcId="{937AB46D-B52C-4A76-9B0D-CC49C0FEA40A}" destId="{B6C28549-EACA-4D75-88E2-410DC92D71AC}" srcOrd="2" destOrd="0" parTransId="{BE96FA76-1E0E-4A2F-B83D-79002B8343DB}" sibTransId="{2B28BD71-A43A-4819-A399-8DF951179F65}"/>
    <dgm:cxn modelId="{5C30DF45-FFD8-4BE2-B755-0432D0F8CBB4}" srcId="{0887AE74-98B3-4E88-B45B-9918BD6A322A}" destId="{77992C75-403B-4C29-A20B-A5681951BD93}" srcOrd="0" destOrd="0" parTransId="{C6F1A0F1-671C-430A-AE14-5B9B8B48762E}" sibTransId="{621721BE-5E99-46CE-880B-C4780CF9AE57}"/>
    <dgm:cxn modelId="{633A8838-9ACC-4165-9844-B75FD33A7C0A}" srcId="{0887AE74-98B3-4E88-B45B-9918BD6A322A}" destId="{03505BF9-33BE-4216-841B-D861E2799A3F}" srcOrd="7" destOrd="0" parTransId="{FCE713AB-6A42-4584-AAC7-876D86A3A7F0}" sibTransId="{A0853817-7B67-474D-B954-D17E1AFEA08C}"/>
    <dgm:cxn modelId="{183BE18F-6579-4A74-8B3F-58279E52DB3C}" srcId="{57D4C0AA-65AF-4DAD-985B-DBBE02C0C061}" destId="{446F2615-A82E-48B2-BFDC-2BFC05FC4D0E}" srcOrd="2" destOrd="0" parTransId="{D222D5FF-E9C3-4EFE-8550-4D637AB6BC9E}" sibTransId="{6CCD7F8B-497B-40A4-AE75-B744333697AB}"/>
    <dgm:cxn modelId="{66D2E7D1-CBD3-42D0-A5AC-B2BC3EF8A1FF}" srcId="{57D4C0AA-65AF-4DAD-985B-DBBE02C0C061}" destId="{F6A6217F-CB6C-4018-AE14-445F7C28AA77}" srcOrd="4" destOrd="0" parTransId="{E67F5ABA-AA3A-4B1A-AB51-CA184EEA88C6}" sibTransId="{AD49E9FC-105A-4433-B75A-583299B9F157}"/>
    <dgm:cxn modelId="{EBCAAAE3-9293-2F46-AC7B-C2876735D5E8}" type="presOf" srcId="{1098C678-81E6-40D7-8BBE-CABA432694D5}" destId="{0380D53F-50B1-4EC0-9E72-F8B91A66F786}" srcOrd="1" destOrd="0" presId="urn:microsoft.com/office/officeart/2005/8/layout/radial5"/>
    <dgm:cxn modelId="{373ED3E4-EA65-4AC8-8891-241400149723}" srcId="{0887AE74-98B3-4E88-B45B-9918BD6A322A}" destId="{E475399A-7F6B-43D3-9A27-AC1F36D5B38A}" srcOrd="6" destOrd="0" parTransId="{5276733C-F81F-43E4-B3D7-3D14A0E8C26D}" sibTransId="{71E50F2B-1576-48EA-87F7-0E7F5E56C40C}"/>
    <dgm:cxn modelId="{E98A6255-A745-034E-9399-997BE1CA64FA}" type="presOf" srcId="{3BCBE599-910D-4700-A4EC-30F0538B5A50}" destId="{3DDCB3CE-C213-4BCC-A6A1-3A8D8BFBA286}" srcOrd="1" destOrd="0" presId="urn:microsoft.com/office/officeart/2005/8/layout/radial5"/>
    <dgm:cxn modelId="{54BE2BE3-3B00-4510-9E59-7A327E4B8A84}" srcId="{0887AE74-98B3-4E88-B45B-9918BD6A322A}" destId="{6BE1B87E-1B36-4858-8EF2-2DA044ABE5EB}" srcOrd="5" destOrd="0" parTransId="{97CAEEAE-9036-406F-87ED-7F3FCEBED67F}" sibTransId="{45E2EE9A-8006-49E4-A55F-F888E39990BC}"/>
    <dgm:cxn modelId="{11B0CC49-BB9A-4FFB-845F-F0B28D7EA357}" srcId="{57D4C0AA-65AF-4DAD-985B-DBBE02C0C061}" destId="{D5B95A0B-F93C-465B-A75C-A57DCAC393F5}" srcOrd="0" destOrd="0" parTransId="{B2744E82-DB52-4317-A63A-D05AB3C75A06}" sibTransId="{CF00D8FC-129C-4372-8CD5-3F0E4248F1C4}"/>
    <dgm:cxn modelId="{021272E6-71CA-4E1C-9BA8-702C82ADBA3D}" srcId="{0887AE74-98B3-4E88-B45B-9918BD6A322A}" destId="{30F6A43B-0294-445A-86D6-A07C347195FD}" srcOrd="2" destOrd="0" parTransId="{80F6FB2A-1CF0-4E5D-8566-7557E9DF65FA}" sibTransId="{B3605C48-F18F-4A5D-A757-6C3C21E338E9}"/>
    <dgm:cxn modelId="{95853D91-CD52-FE47-BBF8-3E037D5BE6E0}" type="presOf" srcId="{3BCBE599-910D-4700-A4EC-30F0538B5A50}" destId="{BF9604C5-268B-40E3-A3A1-5C25AE52F131}" srcOrd="0" destOrd="0" presId="urn:microsoft.com/office/officeart/2005/8/layout/radial5"/>
    <dgm:cxn modelId="{E5F202C7-91E0-F540-ACB0-D54EBF076853}" type="presOf" srcId="{4A783E62-A1E4-407C-81A8-E98E0AE3B8ED}" destId="{0FD030D9-C974-4B18-B6F3-CCA7F30C5243}" srcOrd="0" destOrd="0" presId="urn:microsoft.com/office/officeart/2005/8/layout/radial5"/>
    <dgm:cxn modelId="{AFA519B4-A5E3-6744-BE9E-F7795CB3F09F}" type="presOf" srcId="{6BBD6560-3A0D-4B63-B24E-8C707963DE69}" destId="{FD08F931-7F52-41A3-AEED-3845878D8B5C}" srcOrd="0" destOrd="0" presId="urn:microsoft.com/office/officeart/2005/8/layout/radial5"/>
    <dgm:cxn modelId="{1DCE0A00-5F4E-495B-BEF1-D20ACA28721D}" srcId="{0887AE74-98B3-4E88-B45B-9918BD6A322A}" destId="{A7312BE8-9257-4AF1-872C-6F80F6F7B88F}" srcOrd="1" destOrd="0" parTransId="{0262DE37-2E90-47D9-B7D3-D0DF95BCDE66}" sibTransId="{FB7888BC-78F2-40EC-8294-4CB0AE6E943B}"/>
    <dgm:cxn modelId="{E6B0EE66-6EAB-9747-80B1-89F0A531AADA}" type="presOf" srcId="{0BEE9AFA-EB5B-4974-B217-91A01C4E29C9}" destId="{C26F82E3-1A6A-4F5F-A7C9-7E815DCC02D2}" srcOrd="0" destOrd="0" presId="urn:microsoft.com/office/officeart/2005/8/layout/radial5"/>
    <dgm:cxn modelId="{BE273002-3CA3-094D-9043-1B103342DA09}" type="presOf" srcId="{B6C28549-EACA-4D75-88E2-410DC92D71AC}" destId="{1201A98E-A511-4333-9930-8287BE6F41ED}" srcOrd="0" destOrd="0" presId="urn:microsoft.com/office/officeart/2005/8/layout/radial5"/>
    <dgm:cxn modelId="{2D11ABB7-556F-46A6-B323-BB3686A6F94F}" srcId="{57D4C0AA-65AF-4DAD-985B-DBBE02C0C061}" destId="{63EF4A57-1519-4D21-B551-EC149C4E29A3}" srcOrd="6" destOrd="0" parTransId="{00500AFC-4409-4E2A-A467-7134B3B2E662}" sibTransId="{18E6C916-1111-49F3-96F1-BCB9FE4693C3}"/>
    <dgm:cxn modelId="{0F4AC809-EB2A-7F4D-915A-3C54710A6351}" type="presOf" srcId="{E832AC45-46B5-49CD-A13E-887F58FBB70E}" destId="{FEDCB1C2-61FC-4583-A5F8-533FB77D2CCC}" srcOrd="0" destOrd="0" presId="urn:microsoft.com/office/officeart/2005/8/layout/radial5"/>
    <dgm:cxn modelId="{089C4DFA-E04E-4CD7-95C8-2A4F1377AC01}" srcId="{E832AC45-46B5-49CD-A13E-887F58FBB70E}" destId="{937AB46D-B52C-4A76-9B0D-CC49C0FEA40A}" srcOrd="0" destOrd="0" parTransId="{E03F3EEB-62A1-4898-8C73-C62A7F49B71D}" sibTransId="{60C09A81-EB04-4DA0-BADC-DE3FE9DC7C58}"/>
    <dgm:cxn modelId="{9F0B13D2-FD87-9942-BF8E-962CF875AEF5}" type="presOf" srcId="{CF06F459-2C80-40F4-B3E0-3EB10FD686B3}" destId="{852B5EFE-FD11-4AC5-8FD5-7DFB57DADECB}" srcOrd="1" destOrd="0" presId="urn:microsoft.com/office/officeart/2005/8/layout/radial5"/>
    <dgm:cxn modelId="{EF2B0863-179D-E74D-AB63-07FADC091082}" type="presOf" srcId="{18E68A2E-9CDB-472F-98C7-1651FCFB8F06}" destId="{594E1290-6782-47DA-8C7E-39D29E426C0E}" srcOrd="0" destOrd="0" presId="urn:microsoft.com/office/officeart/2005/8/layout/radial5"/>
    <dgm:cxn modelId="{DB253D99-BA84-4B31-AC2E-869AE8F143CD}" srcId="{937AB46D-B52C-4A76-9B0D-CC49C0FEA40A}" destId="{6BBD6560-3A0D-4B63-B24E-8C707963DE69}" srcOrd="0" destOrd="0" parTransId="{3BCBE599-910D-4700-A4EC-30F0538B5A50}" sibTransId="{3AA058BD-BD0D-47A4-9253-738F5424879A}"/>
    <dgm:cxn modelId="{BA673E2C-6F49-4382-B28F-76D9D1CEDE7A}" srcId="{937AB46D-B52C-4A76-9B0D-CC49C0FEA40A}" destId="{4A783E62-A1E4-407C-81A8-E98E0AE3B8ED}" srcOrd="4" destOrd="0" parTransId="{CF06F459-2C80-40F4-B3E0-3EB10FD686B3}" sibTransId="{873C5B6B-D997-4722-BA5C-6B439B420778}"/>
    <dgm:cxn modelId="{BBDF3185-F8C7-4920-9A22-5C814DA90A61}" srcId="{0887AE74-98B3-4E88-B45B-9918BD6A322A}" destId="{A33228C0-E62A-4598-B650-95EF67AFF5F4}" srcOrd="4" destOrd="0" parTransId="{8324186E-1CDD-420E-A579-21A088A5D2E0}" sibTransId="{02AA4267-2578-488A-B711-39421CE27654}"/>
    <dgm:cxn modelId="{812AEB5E-818A-4CC6-BDA7-5107896C4CAC}" srcId="{57D4C0AA-65AF-4DAD-985B-DBBE02C0C061}" destId="{1821C9DA-596E-45C9-B979-03D15369CD05}" srcOrd="3" destOrd="0" parTransId="{A86FA5D6-22CA-43A3-918B-DB0B54253732}" sibTransId="{1CE8C75B-1A66-412D-8C8B-D339BCA83BED}"/>
    <dgm:cxn modelId="{D77D37D9-AC98-9947-AFEE-41AF183B243B}" type="presOf" srcId="{1098C678-81E6-40D7-8BBE-CABA432694D5}" destId="{55B9A1DE-ADD6-4BC4-B228-A683FEF2AF23}" srcOrd="0" destOrd="0" presId="urn:microsoft.com/office/officeart/2005/8/layout/radial5"/>
    <dgm:cxn modelId="{276DE043-B921-1945-94B4-732CE433CD20}" type="presOf" srcId="{937AB46D-B52C-4A76-9B0D-CC49C0FEA40A}" destId="{728FE9A2-003F-45E4-AABD-58E1D653DB55}" srcOrd="0" destOrd="0" presId="urn:microsoft.com/office/officeart/2005/8/layout/radial5"/>
    <dgm:cxn modelId="{87827BEE-C764-4E34-A489-44EB3F8480C0}" srcId="{57D4C0AA-65AF-4DAD-985B-DBBE02C0C061}" destId="{E5DE2B0F-4A6A-41A6-874B-E9985A86CF6A}" srcOrd="1" destOrd="0" parTransId="{0817E593-D80F-439F-BBC6-1124658BE939}" sibTransId="{50761C07-8188-42D8-95F0-8647B3A83C83}"/>
    <dgm:cxn modelId="{ABE0CC8A-0B17-4A66-A9AC-FFAC76A3C608}" srcId="{E832AC45-46B5-49CD-A13E-887F58FBB70E}" destId="{0887AE74-98B3-4E88-B45B-9918BD6A322A}" srcOrd="2" destOrd="0" parTransId="{A2B65023-011F-4274-8023-1F4746F62C25}" sibTransId="{0919EB40-F6EF-434C-9EBC-AEE7E72356E2}"/>
    <dgm:cxn modelId="{79539F0B-09AE-544E-8D59-0E22CEEF5356}" type="presOf" srcId="{FD73275D-6761-49C6-BEB7-2D06FF865563}" destId="{9452AF52-4501-4A19-A947-3C2ABD85D65D}" srcOrd="0" destOrd="0" presId="urn:microsoft.com/office/officeart/2005/8/layout/radial5"/>
    <dgm:cxn modelId="{12CC3A65-5A53-1C42-A729-CE75D5F5872E}" type="presOf" srcId="{A498ACAF-FCA0-4974-9285-A8B6C49EED08}" destId="{603728A7-524E-4B61-9E0E-C2A167B550ED}" srcOrd="1" destOrd="0" presId="urn:microsoft.com/office/officeart/2005/8/layout/radial5"/>
    <dgm:cxn modelId="{5F280883-1897-5148-A811-38CC41F37BFD}" type="presOf" srcId="{D5CFE48C-E42D-4474-8C30-EF36B375857C}" destId="{7D4D5023-395C-465B-B68F-1904F357ABA0}" srcOrd="0" destOrd="0" presId="urn:microsoft.com/office/officeart/2005/8/layout/radial5"/>
    <dgm:cxn modelId="{F3616F01-2146-433B-B8EE-96F93D893D10}" srcId="{937AB46D-B52C-4A76-9B0D-CC49C0FEA40A}" destId="{FD73275D-6761-49C6-BEB7-2D06FF865563}" srcOrd="6" destOrd="0" parTransId="{499EDB14-566F-4948-A46C-5F2166991526}" sibTransId="{C214CBB2-39D1-4D5F-8DFF-A51E99A6DEF1}"/>
    <dgm:cxn modelId="{6A8C7A95-7856-2244-9942-E2DB449F1C78}" type="presParOf" srcId="{FEDCB1C2-61FC-4583-A5F8-533FB77D2CCC}" destId="{728FE9A2-003F-45E4-AABD-58E1D653DB55}" srcOrd="0" destOrd="0" presId="urn:microsoft.com/office/officeart/2005/8/layout/radial5"/>
    <dgm:cxn modelId="{29250095-9D5E-8247-A2C3-53C1A88F18A3}" type="presParOf" srcId="{FEDCB1C2-61FC-4583-A5F8-533FB77D2CCC}" destId="{BF9604C5-268B-40E3-A3A1-5C25AE52F131}" srcOrd="1" destOrd="0" presId="urn:microsoft.com/office/officeart/2005/8/layout/radial5"/>
    <dgm:cxn modelId="{F3675C62-A615-F941-9254-5CD412D30F71}" type="presParOf" srcId="{BF9604C5-268B-40E3-A3A1-5C25AE52F131}" destId="{3DDCB3CE-C213-4BCC-A6A1-3A8D8BFBA286}" srcOrd="0" destOrd="0" presId="urn:microsoft.com/office/officeart/2005/8/layout/radial5"/>
    <dgm:cxn modelId="{5C0CCB92-648A-4849-A4DB-68F3B2B852A3}" type="presParOf" srcId="{FEDCB1C2-61FC-4583-A5F8-533FB77D2CCC}" destId="{FD08F931-7F52-41A3-AEED-3845878D8B5C}" srcOrd="2" destOrd="0" presId="urn:microsoft.com/office/officeart/2005/8/layout/radial5"/>
    <dgm:cxn modelId="{3B0CF961-496B-9B4C-B977-67A86177261F}" type="presParOf" srcId="{FEDCB1C2-61FC-4583-A5F8-533FB77D2CCC}" destId="{C26F82E3-1A6A-4F5F-A7C9-7E815DCC02D2}" srcOrd="3" destOrd="0" presId="urn:microsoft.com/office/officeart/2005/8/layout/radial5"/>
    <dgm:cxn modelId="{78EC121E-45B9-1441-BA01-E445AE799628}" type="presParOf" srcId="{C26F82E3-1A6A-4F5F-A7C9-7E815DCC02D2}" destId="{C630E5C2-B436-4168-B01F-C57E7563FF23}" srcOrd="0" destOrd="0" presId="urn:microsoft.com/office/officeart/2005/8/layout/radial5"/>
    <dgm:cxn modelId="{12665A8C-D744-D14D-8B29-CC8944DF8C0A}" type="presParOf" srcId="{FEDCB1C2-61FC-4583-A5F8-533FB77D2CCC}" destId="{CF025AF2-2FE1-486E-BF70-20A678DFAB0D}" srcOrd="4" destOrd="0" presId="urn:microsoft.com/office/officeart/2005/8/layout/radial5"/>
    <dgm:cxn modelId="{3249C495-6460-DA41-A598-00335039AB80}" type="presParOf" srcId="{FEDCB1C2-61FC-4583-A5F8-533FB77D2CCC}" destId="{78193FD5-BA09-49E1-A55C-FF6B815895F0}" srcOrd="5" destOrd="0" presId="urn:microsoft.com/office/officeart/2005/8/layout/radial5"/>
    <dgm:cxn modelId="{45FBCAF9-F071-B849-9CAB-4365E4792F7A}" type="presParOf" srcId="{78193FD5-BA09-49E1-A55C-FF6B815895F0}" destId="{1EF45246-DBF9-4319-BB3A-F5A293FA9F36}" srcOrd="0" destOrd="0" presId="urn:microsoft.com/office/officeart/2005/8/layout/radial5"/>
    <dgm:cxn modelId="{5A50A612-937D-3543-8691-DD9B607C10AF}" type="presParOf" srcId="{FEDCB1C2-61FC-4583-A5F8-533FB77D2CCC}" destId="{1201A98E-A511-4333-9930-8287BE6F41ED}" srcOrd="6" destOrd="0" presId="urn:microsoft.com/office/officeart/2005/8/layout/radial5"/>
    <dgm:cxn modelId="{CCCAE99A-3335-9E4F-987C-32DEE83F12F9}" type="presParOf" srcId="{FEDCB1C2-61FC-4583-A5F8-533FB77D2CCC}" destId="{F9D5CE62-C8C5-4AF7-A130-91C674DD08CF}" srcOrd="7" destOrd="0" presId="urn:microsoft.com/office/officeart/2005/8/layout/radial5"/>
    <dgm:cxn modelId="{0E9AB610-DF25-5E45-9214-020B86C0E41C}" type="presParOf" srcId="{F9D5CE62-C8C5-4AF7-A130-91C674DD08CF}" destId="{603728A7-524E-4B61-9E0E-C2A167B550ED}" srcOrd="0" destOrd="0" presId="urn:microsoft.com/office/officeart/2005/8/layout/radial5"/>
    <dgm:cxn modelId="{FAE27AB8-A95C-4F42-B462-E3BA50EFDF1A}" type="presParOf" srcId="{FEDCB1C2-61FC-4583-A5F8-533FB77D2CCC}" destId="{7D4D5023-395C-465B-B68F-1904F357ABA0}" srcOrd="8" destOrd="0" presId="urn:microsoft.com/office/officeart/2005/8/layout/radial5"/>
    <dgm:cxn modelId="{24016EE3-01DB-9A4E-9B97-64691360B2E9}" type="presParOf" srcId="{FEDCB1C2-61FC-4583-A5F8-533FB77D2CCC}" destId="{35CC2A10-03A1-4F87-A117-59D0A8F532DD}" srcOrd="9" destOrd="0" presId="urn:microsoft.com/office/officeart/2005/8/layout/radial5"/>
    <dgm:cxn modelId="{18C6131C-1E01-AF4C-BC41-19E63D507099}" type="presParOf" srcId="{35CC2A10-03A1-4F87-A117-59D0A8F532DD}" destId="{852B5EFE-FD11-4AC5-8FD5-7DFB57DADECB}" srcOrd="0" destOrd="0" presId="urn:microsoft.com/office/officeart/2005/8/layout/radial5"/>
    <dgm:cxn modelId="{45C6791A-0160-D546-8D96-7B45A7E1EA9E}" type="presParOf" srcId="{FEDCB1C2-61FC-4583-A5F8-533FB77D2CCC}" destId="{0FD030D9-C974-4B18-B6F3-CCA7F30C5243}" srcOrd="10" destOrd="0" presId="urn:microsoft.com/office/officeart/2005/8/layout/radial5"/>
    <dgm:cxn modelId="{A7E1B40D-A51B-1545-9A78-5A4A02C7F010}" type="presParOf" srcId="{FEDCB1C2-61FC-4583-A5F8-533FB77D2CCC}" destId="{55B9A1DE-ADD6-4BC4-B228-A683FEF2AF23}" srcOrd="11" destOrd="0" presId="urn:microsoft.com/office/officeart/2005/8/layout/radial5"/>
    <dgm:cxn modelId="{FE58AF90-C4C3-4643-9407-C061AC64E121}" type="presParOf" srcId="{55B9A1DE-ADD6-4BC4-B228-A683FEF2AF23}" destId="{0380D53F-50B1-4EC0-9E72-F8B91A66F786}" srcOrd="0" destOrd="0" presId="urn:microsoft.com/office/officeart/2005/8/layout/radial5"/>
    <dgm:cxn modelId="{FA896908-D734-0246-BDF2-C67148CACD3C}" type="presParOf" srcId="{FEDCB1C2-61FC-4583-A5F8-533FB77D2CCC}" destId="{594E1290-6782-47DA-8C7E-39D29E426C0E}" srcOrd="12" destOrd="0" presId="urn:microsoft.com/office/officeart/2005/8/layout/radial5"/>
    <dgm:cxn modelId="{707872C5-7B3C-9D4E-B4F0-920B3F98F90A}" type="presParOf" srcId="{FEDCB1C2-61FC-4583-A5F8-533FB77D2CCC}" destId="{CC2C0D59-4730-4C6C-97DF-094B84BED10B}" srcOrd="13" destOrd="0" presId="urn:microsoft.com/office/officeart/2005/8/layout/radial5"/>
    <dgm:cxn modelId="{A793AE76-24C9-1E4C-BB25-4A5C1C13F2DF}" type="presParOf" srcId="{CC2C0D59-4730-4C6C-97DF-094B84BED10B}" destId="{5053422A-B3C3-4AE4-9A4E-7178F0CE9FDE}" srcOrd="0" destOrd="0" presId="urn:microsoft.com/office/officeart/2005/8/layout/radial5"/>
    <dgm:cxn modelId="{62E0179B-44CF-2B46-A8D7-1AE26333B691}" type="presParOf" srcId="{FEDCB1C2-61FC-4583-A5F8-533FB77D2CCC}" destId="{9452AF52-4501-4A19-A947-3C2ABD85D65D}" srcOrd="14" destOrd="0" presId="urn:microsoft.com/office/officeart/2005/8/layout/radial5"/>
    <dgm:cxn modelId="{4955BAD7-A3FE-F142-A2EB-A5AD7558A228}" type="presParOf" srcId="{FEDCB1C2-61FC-4583-A5F8-533FB77D2CCC}" destId="{28E15E28-B7C1-4B36-B7FB-306BDC80F49A}" srcOrd="15" destOrd="0" presId="urn:microsoft.com/office/officeart/2005/8/layout/radial5"/>
    <dgm:cxn modelId="{FA957A92-EE44-7E47-8C9D-834ECE9BAF17}" type="presParOf" srcId="{28E15E28-B7C1-4B36-B7FB-306BDC80F49A}" destId="{87F37C4B-1146-4176-9BF2-B0293B7C32D5}" srcOrd="0" destOrd="0" presId="urn:microsoft.com/office/officeart/2005/8/layout/radial5"/>
    <dgm:cxn modelId="{C9B956FD-975B-3D43-B721-7B458EC320FC}" type="presParOf" srcId="{FEDCB1C2-61FC-4583-A5F8-533FB77D2CCC}" destId="{82657BCD-87A6-4F8D-AD40-511FBD2E30FB}" srcOrd="16" destOrd="0" presId="urn:microsoft.com/office/officeart/2005/8/layout/radial5"/>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A43B5A-60F9-4235-8688-7C7FA2EE6089}">
      <dsp:nvSpPr>
        <dsp:cNvPr id="0" name=""/>
        <dsp:cNvSpPr/>
      </dsp:nvSpPr>
      <dsp:spPr>
        <a:xfrm>
          <a:off x="4233552" y="3489717"/>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788616-C524-4668-A6FB-75DAE6A26C77}">
      <dsp:nvSpPr>
        <dsp:cNvPr id="0" name=""/>
        <dsp:cNvSpPr/>
      </dsp:nvSpPr>
      <dsp:spPr>
        <a:xfrm>
          <a:off x="4233552" y="2745316"/>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DB809B-5B7C-4FE9-B34E-13E6D2D0D4DB}">
      <dsp:nvSpPr>
        <dsp:cNvPr id="0" name=""/>
        <dsp:cNvSpPr/>
      </dsp:nvSpPr>
      <dsp:spPr>
        <a:xfrm>
          <a:off x="4233552" y="2000915"/>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BCB85-E755-4BA6-942E-D3EEBE7ABEAF}">
      <dsp:nvSpPr>
        <dsp:cNvPr id="0" name=""/>
        <dsp:cNvSpPr/>
      </dsp:nvSpPr>
      <dsp:spPr>
        <a:xfrm>
          <a:off x="3787919" y="1256513"/>
          <a:ext cx="491353" cy="233839"/>
        </a:xfrm>
        <a:custGeom>
          <a:avLst/>
          <a:gdLst/>
          <a:ahLst/>
          <a:cxnLst/>
          <a:rect l="0" t="0" r="0" b="0"/>
          <a:pathLst>
            <a:path>
              <a:moveTo>
                <a:pt x="0" y="0"/>
              </a:moveTo>
              <a:lnTo>
                <a:pt x="0" y="159354"/>
              </a:lnTo>
              <a:lnTo>
                <a:pt x="491353" y="159354"/>
              </a:lnTo>
              <a:lnTo>
                <a:pt x="491353" y="23383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C5822-4222-40ED-BEEF-8B794ACF58FE}">
      <dsp:nvSpPr>
        <dsp:cNvPr id="0" name=""/>
        <dsp:cNvSpPr/>
      </dsp:nvSpPr>
      <dsp:spPr>
        <a:xfrm>
          <a:off x="3250845" y="3489717"/>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AD3FC0-64FC-4549-8343-951541ADEAEB}">
      <dsp:nvSpPr>
        <dsp:cNvPr id="0" name=""/>
        <dsp:cNvSpPr/>
      </dsp:nvSpPr>
      <dsp:spPr>
        <a:xfrm>
          <a:off x="3250845" y="2745316"/>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5106A5-1FBE-4F66-A5AC-BD48D5E62ED8}">
      <dsp:nvSpPr>
        <dsp:cNvPr id="0" name=""/>
        <dsp:cNvSpPr/>
      </dsp:nvSpPr>
      <dsp:spPr>
        <a:xfrm>
          <a:off x="3250845" y="2000915"/>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27B7A-8C3C-4062-BC09-4205C4A8A9D5}">
      <dsp:nvSpPr>
        <dsp:cNvPr id="0" name=""/>
        <dsp:cNvSpPr/>
      </dsp:nvSpPr>
      <dsp:spPr>
        <a:xfrm>
          <a:off x="3296565" y="1256513"/>
          <a:ext cx="491353" cy="233839"/>
        </a:xfrm>
        <a:custGeom>
          <a:avLst/>
          <a:gdLst/>
          <a:ahLst/>
          <a:cxnLst/>
          <a:rect l="0" t="0" r="0" b="0"/>
          <a:pathLst>
            <a:path>
              <a:moveTo>
                <a:pt x="491353" y="0"/>
              </a:moveTo>
              <a:lnTo>
                <a:pt x="491353" y="159354"/>
              </a:lnTo>
              <a:lnTo>
                <a:pt x="0" y="159354"/>
              </a:lnTo>
              <a:lnTo>
                <a:pt x="0" y="23383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F1DF54-D716-45C4-A54D-752C757C5146}">
      <dsp:nvSpPr>
        <dsp:cNvPr id="0" name=""/>
        <dsp:cNvSpPr/>
      </dsp:nvSpPr>
      <dsp:spPr>
        <a:xfrm>
          <a:off x="2820940" y="512112"/>
          <a:ext cx="966978" cy="233839"/>
        </a:xfrm>
        <a:custGeom>
          <a:avLst/>
          <a:gdLst/>
          <a:ahLst/>
          <a:cxnLst/>
          <a:rect l="0" t="0" r="0" b="0"/>
          <a:pathLst>
            <a:path>
              <a:moveTo>
                <a:pt x="0" y="0"/>
              </a:moveTo>
              <a:lnTo>
                <a:pt x="0" y="159354"/>
              </a:lnTo>
              <a:lnTo>
                <a:pt x="966978" y="159354"/>
              </a:lnTo>
              <a:lnTo>
                <a:pt x="966978" y="23383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F7EACA-5471-4630-A479-651A29CE1197}">
      <dsp:nvSpPr>
        <dsp:cNvPr id="0" name=""/>
        <dsp:cNvSpPr/>
      </dsp:nvSpPr>
      <dsp:spPr>
        <a:xfrm>
          <a:off x="2268137" y="3489717"/>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E37BE-C3F9-4400-B49C-5707C20DE64C}">
      <dsp:nvSpPr>
        <dsp:cNvPr id="0" name=""/>
        <dsp:cNvSpPr/>
      </dsp:nvSpPr>
      <dsp:spPr>
        <a:xfrm>
          <a:off x="2268137" y="2745316"/>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021774-F23E-4D7C-B133-FBD221983CCA}">
      <dsp:nvSpPr>
        <dsp:cNvPr id="0" name=""/>
        <dsp:cNvSpPr/>
      </dsp:nvSpPr>
      <dsp:spPr>
        <a:xfrm>
          <a:off x="2268137" y="2000915"/>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DA619-B795-49EB-8DED-32D5EFA87F49}">
      <dsp:nvSpPr>
        <dsp:cNvPr id="0" name=""/>
        <dsp:cNvSpPr/>
      </dsp:nvSpPr>
      <dsp:spPr>
        <a:xfrm>
          <a:off x="1822503" y="1256513"/>
          <a:ext cx="491353" cy="233839"/>
        </a:xfrm>
        <a:custGeom>
          <a:avLst/>
          <a:gdLst/>
          <a:ahLst/>
          <a:cxnLst/>
          <a:rect l="0" t="0" r="0" b="0"/>
          <a:pathLst>
            <a:path>
              <a:moveTo>
                <a:pt x="0" y="0"/>
              </a:moveTo>
              <a:lnTo>
                <a:pt x="0" y="159354"/>
              </a:lnTo>
              <a:lnTo>
                <a:pt x="491353" y="159354"/>
              </a:lnTo>
              <a:lnTo>
                <a:pt x="491353" y="23383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D10DEB-CAA6-4519-AE77-A13F753632CC}">
      <dsp:nvSpPr>
        <dsp:cNvPr id="0" name=""/>
        <dsp:cNvSpPr/>
      </dsp:nvSpPr>
      <dsp:spPr>
        <a:xfrm>
          <a:off x="1285430" y="3489717"/>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AFD843-F6F6-4152-9AF4-1647FC076602}">
      <dsp:nvSpPr>
        <dsp:cNvPr id="0" name=""/>
        <dsp:cNvSpPr/>
      </dsp:nvSpPr>
      <dsp:spPr>
        <a:xfrm>
          <a:off x="1285430" y="2745316"/>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ADC2C-7BB3-46E3-B1D0-D5A78ACF50A0}">
      <dsp:nvSpPr>
        <dsp:cNvPr id="0" name=""/>
        <dsp:cNvSpPr/>
      </dsp:nvSpPr>
      <dsp:spPr>
        <a:xfrm>
          <a:off x="1285430" y="2000915"/>
          <a:ext cx="91440" cy="233839"/>
        </a:xfrm>
        <a:custGeom>
          <a:avLst/>
          <a:gdLst/>
          <a:ahLst/>
          <a:cxnLst/>
          <a:rect l="0" t="0" r="0" b="0"/>
          <a:pathLst>
            <a:path>
              <a:moveTo>
                <a:pt x="45720" y="0"/>
              </a:moveTo>
              <a:lnTo>
                <a:pt x="45720" y="23383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66B131-7D84-45B5-A53C-B214EDC0C57C}">
      <dsp:nvSpPr>
        <dsp:cNvPr id="0" name=""/>
        <dsp:cNvSpPr/>
      </dsp:nvSpPr>
      <dsp:spPr>
        <a:xfrm>
          <a:off x="1331150" y="1256513"/>
          <a:ext cx="491353" cy="233839"/>
        </a:xfrm>
        <a:custGeom>
          <a:avLst/>
          <a:gdLst/>
          <a:ahLst/>
          <a:cxnLst/>
          <a:rect l="0" t="0" r="0" b="0"/>
          <a:pathLst>
            <a:path>
              <a:moveTo>
                <a:pt x="491353" y="0"/>
              </a:moveTo>
              <a:lnTo>
                <a:pt x="491353" y="159354"/>
              </a:lnTo>
              <a:lnTo>
                <a:pt x="0" y="159354"/>
              </a:lnTo>
              <a:lnTo>
                <a:pt x="0" y="233839"/>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0BAD4-74CC-4514-8A47-7FBC2AA26C04}">
      <dsp:nvSpPr>
        <dsp:cNvPr id="0" name=""/>
        <dsp:cNvSpPr/>
      </dsp:nvSpPr>
      <dsp:spPr>
        <a:xfrm>
          <a:off x="1822503" y="512112"/>
          <a:ext cx="998436" cy="233839"/>
        </a:xfrm>
        <a:custGeom>
          <a:avLst/>
          <a:gdLst/>
          <a:ahLst/>
          <a:cxnLst/>
          <a:rect l="0" t="0" r="0" b="0"/>
          <a:pathLst>
            <a:path>
              <a:moveTo>
                <a:pt x="998436" y="0"/>
              </a:moveTo>
              <a:lnTo>
                <a:pt x="998436" y="159354"/>
              </a:lnTo>
              <a:lnTo>
                <a:pt x="0" y="159354"/>
              </a:lnTo>
              <a:lnTo>
                <a:pt x="0" y="23383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6D98C-E89F-4027-BDB1-565E02B9BCC8}">
      <dsp:nvSpPr>
        <dsp:cNvPr id="0" name=""/>
        <dsp:cNvSpPr/>
      </dsp:nvSpPr>
      <dsp:spPr>
        <a:xfrm>
          <a:off x="1992930" y="1551"/>
          <a:ext cx="1656019" cy="510561"/>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D33ED1B-6758-4CF7-9067-421F6C6AFAAB}">
      <dsp:nvSpPr>
        <dsp:cNvPr id="0" name=""/>
        <dsp:cNvSpPr/>
      </dsp:nvSpPr>
      <dsp:spPr>
        <a:xfrm>
          <a:off x="2082267" y="86421"/>
          <a:ext cx="1656019" cy="510561"/>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b="1" kern="1200"/>
            <a:t>Типы научения</a:t>
          </a:r>
          <a:endParaRPr lang="ru-RU" sz="1400" kern="1200"/>
        </a:p>
      </dsp:txBody>
      <dsp:txXfrm>
        <a:off x="2097221" y="101375"/>
        <a:ext cx="1626111" cy="480653"/>
      </dsp:txXfrm>
    </dsp:sp>
    <dsp:sp modelId="{3973CAFB-6E39-4CCF-9623-7A24F7FE9FCA}">
      <dsp:nvSpPr>
        <dsp:cNvPr id="0" name=""/>
        <dsp:cNvSpPr/>
      </dsp:nvSpPr>
      <dsp:spPr>
        <a:xfrm>
          <a:off x="1086439" y="745952"/>
          <a:ext cx="1472129" cy="510561"/>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0E9DA8-1F47-4177-896F-FC1E261DBBBE}">
      <dsp:nvSpPr>
        <dsp:cNvPr id="0" name=""/>
        <dsp:cNvSpPr/>
      </dsp:nvSpPr>
      <dsp:spPr>
        <a:xfrm>
          <a:off x="1175776" y="830822"/>
          <a:ext cx="1472129" cy="510561"/>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b="1" i="1" kern="1200"/>
            <a:t>Ассоциативное</a:t>
          </a:r>
        </a:p>
      </dsp:txBody>
      <dsp:txXfrm>
        <a:off x="1190730" y="845776"/>
        <a:ext cx="1442221" cy="480653"/>
      </dsp:txXfrm>
    </dsp:sp>
    <dsp:sp modelId="{6D2F455C-6EDE-417D-A6B3-3EF5BDDFD0DB}">
      <dsp:nvSpPr>
        <dsp:cNvPr id="0" name=""/>
        <dsp:cNvSpPr/>
      </dsp:nvSpPr>
      <dsp:spPr>
        <a:xfrm>
          <a:off x="929133" y="1490353"/>
          <a:ext cx="804033" cy="5105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1E2787-74CB-4ED0-BCB5-372FC9F5028E}">
      <dsp:nvSpPr>
        <dsp:cNvPr id="0" name=""/>
        <dsp:cNvSpPr/>
      </dsp:nvSpPr>
      <dsp:spPr>
        <a:xfrm>
          <a:off x="1018470" y="1575223"/>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Рефлекторное</a:t>
          </a:r>
        </a:p>
      </dsp:txBody>
      <dsp:txXfrm>
        <a:off x="1033424" y="1590177"/>
        <a:ext cx="774125" cy="480653"/>
      </dsp:txXfrm>
    </dsp:sp>
    <dsp:sp modelId="{990762CB-5130-45E6-9330-304F5AA9A131}">
      <dsp:nvSpPr>
        <dsp:cNvPr id="0" name=""/>
        <dsp:cNvSpPr/>
      </dsp:nvSpPr>
      <dsp:spPr>
        <a:xfrm>
          <a:off x="929133" y="2234754"/>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B85CF8-DE63-4A43-A974-326AF6B99AF5}">
      <dsp:nvSpPr>
        <dsp:cNvPr id="0" name=""/>
        <dsp:cNvSpPr/>
      </dsp:nvSpPr>
      <dsp:spPr>
        <a:xfrm>
          <a:off x="1018470" y="2319624"/>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Сенсорное</a:t>
          </a:r>
        </a:p>
      </dsp:txBody>
      <dsp:txXfrm>
        <a:off x="1033424" y="2334578"/>
        <a:ext cx="774125" cy="480653"/>
      </dsp:txXfrm>
    </dsp:sp>
    <dsp:sp modelId="{3A760AA3-0D41-40EC-99DB-7294C453D5B4}">
      <dsp:nvSpPr>
        <dsp:cNvPr id="0" name=""/>
        <dsp:cNvSpPr/>
      </dsp:nvSpPr>
      <dsp:spPr>
        <a:xfrm>
          <a:off x="929133" y="2979155"/>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914B8DD-C1C2-4569-94F9-1FD59EC7582D}">
      <dsp:nvSpPr>
        <dsp:cNvPr id="0" name=""/>
        <dsp:cNvSpPr/>
      </dsp:nvSpPr>
      <dsp:spPr>
        <a:xfrm>
          <a:off x="1018470" y="3064026"/>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Моторное</a:t>
          </a:r>
        </a:p>
      </dsp:txBody>
      <dsp:txXfrm>
        <a:off x="1033424" y="3078980"/>
        <a:ext cx="774125" cy="480653"/>
      </dsp:txXfrm>
    </dsp:sp>
    <dsp:sp modelId="{D3D872E7-F5BE-4F89-BCF0-62CE981213C8}">
      <dsp:nvSpPr>
        <dsp:cNvPr id="0" name=""/>
        <dsp:cNvSpPr/>
      </dsp:nvSpPr>
      <dsp:spPr>
        <a:xfrm>
          <a:off x="929133" y="3723556"/>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FA5E6DC-D309-47B7-AE23-4BED90622DC7}">
      <dsp:nvSpPr>
        <dsp:cNvPr id="0" name=""/>
        <dsp:cNvSpPr/>
      </dsp:nvSpPr>
      <dsp:spPr>
        <a:xfrm>
          <a:off x="1018470" y="3808427"/>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Сенсомоторное</a:t>
          </a:r>
        </a:p>
      </dsp:txBody>
      <dsp:txXfrm>
        <a:off x="1033424" y="3823381"/>
        <a:ext cx="774125" cy="480653"/>
      </dsp:txXfrm>
    </dsp:sp>
    <dsp:sp modelId="{0C183D07-4F3B-43E1-A40D-AF6B6B8645C8}">
      <dsp:nvSpPr>
        <dsp:cNvPr id="0" name=""/>
        <dsp:cNvSpPr/>
      </dsp:nvSpPr>
      <dsp:spPr>
        <a:xfrm>
          <a:off x="1911840" y="1490353"/>
          <a:ext cx="804033" cy="5105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F0B8E9-974A-4636-AA2C-2C41340201A3}">
      <dsp:nvSpPr>
        <dsp:cNvPr id="0" name=""/>
        <dsp:cNvSpPr/>
      </dsp:nvSpPr>
      <dsp:spPr>
        <a:xfrm>
          <a:off x="2001177" y="1575223"/>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Когнитивное</a:t>
          </a:r>
        </a:p>
      </dsp:txBody>
      <dsp:txXfrm>
        <a:off x="2016131" y="1590177"/>
        <a:ext cx="774125" cy="480653"/>
      </dsp:txXfrm>
    </dsp:sp>
    <dsp:sp modelId="{D3807CEF-084A-48A6-AE3D-FD6124CE86C5}">
      <dsp:nvSpPr>
        <dsp:cNvPr id="0" name=""/>
        <dsp:cNvSpPr/>
      </dsp:nvSpPr>
      <dsp:spPr>
        <a:xfrm>
          <a:off x="1911840" y="2234754"/>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E7FE23-9B17-4BC0-B904-B65E738F2173}">
      <dsp:nvSpPr>
        <dsp:cNvPr id="0" name=""/>
        <dsp:cNvSpPr/>
      </dsp:nvSpPr>
      <dsp:spPr>
        <a:xfrm>
          <a:off x="2001177" y="2319624"/>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Научение знаниям</a:t>
          </a:r>
        </a:p>
      </dsp:txBody>
      <dsp:txXfrm>
        <a:off x="2016131" y="2334578"/>
        <a:ext cx="774125" cy="480653"/>
      </dsp:txXfrm>
    </dsp:sp>
    <dsp:sp modelId="{21F8D008-222F-4CAA-A116-4C1774BF44FB}">
      <dsp:nvSpPr>
        <dsp:cNvPr id="0" name=""/>
        <dsp:cNvSpPr/>
      </dsp:nvSpPr>
      <dsp:spPr>
        <a:xfrm>
          <a:off x="1911840" y="2979155"/>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190381-DBCD-476F-AFB8-3C9BBDB0ECD6}">
      <dsp:nvSpPr>
        <dsp:cNvPr id="0" name=""/>
        <dsp:cNvSpPr/>
      </dsp:nvSpPr>
      <dsp:spPr>
        <a:xfrm>
          <a:off x="2001177" y="3064026"/>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Научение навыкам</a:t>
          </a:r>
        </a:p>
      </dsp:txBody>
      <dsp:txXfrm>
        <a:off x="2016131" y="3078980"/>
        <a:ext cx="774125" cy="480653"/>
      </dsp:txXfrm>
    </dsp:sp>
    <dsp:sp modelId="{4066DB9E-F14E-4FA2-A392-16805917488E}">
      <dsp:nvSpPr>
        <dsp:cNvPr id="0" name=""/>
        <dsp:cNvSpPr/>
      </dsp:nvSpPr>
      <dsp:spPr>
        <a:xfrm>
          <a:off x="1911840" y="3723556"/>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663D74-2315-4D7C-AEED-13CCCE5352C8}">
      <dsp:nvSpPr>
        <dsp:cNvPr id="0" name=""/>
        <dsp:cNvSpPr/>
      </dsp:nvSpPr>
      <dsp:spPr>
        <a:xfrm>
          <a:off x="2001177" y="3808427"/>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Научение действиям</a:t>
          </a:r>
        </a:p>
      </dsp:txBody>
      <dsp:txXfrm>
        <a:off x="2016131" y="3823381"/>
        <a:ext cx="774125" cy="480653"/>
      </dsp:txXfrm>
    </dsp:sp>
    <dsp:sp modelId="{C4659765-8174-48C1-8FD5-ADF1FAB90E8D}">
      <dsp:nvSpPr>
        <dsp:cNvPr id="0" name=""/>
        <dsp:cNvSpPr/>
      </dsp:nvSpPr>
      <dsp:spPr>
        <a:xfrm>
          <a:off x="3020396" y="745952"/>
          <a:ext cx="1535044" cy="510561"/>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CD3F2B-F9AE-4500-872C-C67822BC7282}">
      <dsp:nvSpPr>
        <dsp:cNvPr id="0" name=""/>
        <dsp:cNvSpPr/>
      </dsp:nvSpPr>
      <dsp:spPr>
        <a:xfrm>
          <a:off x="3109733" y="830822"/>
          <a:ext cx="1535044" cy="510561"/>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b="1" i="1" kern="1200"/>
            <a:t>Интеллектуальное</a:t>
          </a:r>
        </a:p>
      </dsp:txBody>
      <dsp:txXfrm>
        <a:off x="3124687" y="845776"/>
        <a:ext cx="1505136" cy="480653"/>
      </dsp:txXfrm>
    </dsp:sp>
    <dsp:sp modelId="{E3C0BEED-84BF-4F4E-9DE6-060F2DAAA084}">
      <dsp:nvSpPr>
        <dsp:cNvPr id="0" name=""/>
        <dsp:cNvSpPr/>
      </dsp:nvSpPr>
      <dsp:spPr>
        <a:xfrm>
          <a:off x="2894548" y="1490353"/>
          <a:ext cx="804033" cy="5105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BAD83C-6882-448B-A9F8-3EF56DA5A415}">
      <dsp:nvSpPr>
        <dsp:cNvPr id="0" name=""/>
        <dsp:cNvSpPr/>
      </dsp:nvSpPr>
      <dsp:spPr>
        <a:xfrm>
          <a:off x="2983885" y="1575223"/>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Рефлекторное</a:t>
          </a:r>
        </a:p>
      </dsp:txBody>
      <dsp:txXfrm>
        <a:off x="2998839" y="1590177"/>
        <a:ext cx="774125" cy="480653"/>
      </dsp:txXfrm>
    </dsp:sp>
    <dsp:sp modelId="{1978A422-858F-44C2-A5B3-6259C98BD8AF}">
      <dsp:nvSpPr>
        <dsp:cNvPr id="0" name=""/>
        <dsp:cNvSpPr/>
      </dsp:nvSpPr>
      <dsp:spPr>
        <a:xfrm>
          <a:off x="2894548" y="2234754"/>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F5153A-1B86-4DC8-A85A-4C558485FD05}">
      <dsp:nvSpPr>
        <dsp:cNvPr id="0" name=""/>
        <dsp:cNvSpPr/>
      </dsp:nvSpPr>
      <dsp:spPr>
        <a:xfrm>
          <a:off x="2983885" y="2319624"/>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Усвоение отношений</a:t>
          </a:r>
        </a:p>
      </dsp:txBody>
      <dsp:txXfrm>
        <a:off x="2998839" y="2334578"/>
        <a:ext cx="774125" cy="480653"/>
      </dsp:txXfrm>
    </dsp:sp>
    <dsp:sp modelId="{39B91192-FC28-43C2-AC41-7F018600EF0E}">
      <dsp:nvSpPr>
        <dsp:cNvPr id="0" name=""/>
        <dsp:cNvSpPr/>
      </dsp:nvSpPr>
      <dsp:spPr>
        <a:xfrm>
          <a:off x="2894548" y="2979155"/>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21C45F-ECE5-466B-B549-4CA84C14FB86}">
      <dsp:nvSpPr>
        <dsp:cNvPr id="0" name=""/>
        <dsp:cNvSpPr/>
      </dsp:nvSpPr>
      <dsp:spPr>
        <a:xfrm>
          <a:off x="2983885" y="3064026"/>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Научение с помощью переноса</a:t>
          </a:r>
        </a:p>
      </dsp:txBody>
      <dsp:txXfrm>
        <a:off x="2998839" y="3078980"/>
        <a:ext cx="774125" cy="480653"/>
      </dsp:txXfrm>
    </dsp:sp>
    <dsp:sp modelId="{96EBBDED-8900-4DE3-9491-88AA54E7CE5E}">
      <dsp:nvSpPr>
        <dsp:cNvPr id="0" name=""/>
        <dsp:cNvSpPr/>
      </dsp:nvSpPr>
      <dsp:spPr>
        <a:xfrm>
          <a:off x="2894548" y="3723556"/>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42CF3F-85BE-4CDD-86F1-E817C91438F3}">
      <dsp:nvSpPr>
        <dsp:cNvPr id="0" name=""/>
        <dsp:cNvSpPr/>
      </dsp:nvSpPr>
      <dsp:spPr>
        <a:xfrm>
          <a:off x="2983885" y="3808427"/>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Знаковое научение</a:t>
          </a:r>
        </a:p>
      </dsp:txBody>
      <dsp:txXfrm>
        <a:off x="2998839" y="3823381"/>
        <a:ext cx="774125" cy="480653"/>
      </dsp:txXfrm>
    </dsp:sp>
    <dsp:sp modelId="{B32AEE4F-BE0E-4A18-B6FD-3CD91F553C4A}">
      <dsp:nvSpPr>
        <dsp:cNvPr id="0" name=""/>
        <dsp:cNvSpPr/>
      </dsp:nvSpPr>
      <dsp:spPr>
        <a:xfrm>
          <a:off x="3877256" y="1490353"/>
          <a:ext cx="804033" cy="5105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C908D0-3668-4FB8-BD19-BE1B7D0AAF31}">
      <dsp:nvSpPr>
        <dsp:cNvPr id="0" name=""/>
        <dsp:cNvSpPr/>
      </dsp:nvSpPr>
      <dsp:spPr>
        <a:xfrm>
          <a:off x="3966593" y="1575223"/>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Когнитивное</a:t>
          </a:r>
        </a:p>
      </dsp:txBody>
      <dsp:txXfrm>
        <a:off x="3981547" y="1590177"/>
        <a:ext cx="774125" cy="480653"/>
      </dsp:txXfrm>
    </dsp:sp>
    <dsp:sp modelId="{21522A11-0FE6-4909-8376-0CE44952D7F9}">
      <dsp:nvSpPr>
        <dsp:cNvPr id="0" name=""/>
        <dsp:cNvSpPr/>
      </dsp:nvSpPr>
      <dsp:spPr>
        <a:xfrm>
          <a:off x="3877256" y="2234754"/>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C9300A5-F414-48DB-B353-5E80D8BCB988}">
      <dsp:nvSpPr>
        <dsp:cNvPr id="0" name=""/>
        <dsp:cNvSpPr/>
      </dsp:nvSpPr>
      <dsp:spPr>
        <a:xfrm>
          <a:off x="3966593" y="2319624"/>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Научение понятиям</a:t>
          </a:r>
        </a:p>
      </dsp:txBody>
      <dsp:txXfrm>
        <a:off x="3981547" y="2334578"/>
        <a:ext cx="774125" cy="480653"/>
      </dsp:txXfrm>
    </dsp:sp>
    <dsp:sp modelId="{D70C4E6D-65DE-49A6-8B04-BD5A396984CA}">
      <dsp:nvSpPr>
        <dsp:cNvPr id="0" name=""/>
        <dsp:cNvSpPr/>
      </dsp:nvSpPr>
      <dsp:spPr>
        <a:xfrm>
          <a:off x="3877256" y="2979155"/>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D74488-931F-47B9-BEA0-2545DE998D3B}">
      <dsp:nvSpPr>
        <dsp:cNvPr id="0" name=""/>
        <dsp:cNvSpPr/>
      </dsp:nvSpPr>
      <dsp:spPr>
        <a:xfrm>
          <a:off x="3966593" y="3064026"/>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Научение мышлению</a:t>
          </a:r>
        </a:p>
      </dsp:txBody>
      <dsp:txXfrm>
        <a:off x="3981547" y="3078980"/>
        <a:ext cx="774125" cy="480653"/>
      </dsp:txXfrm>
    </dsp:sp>
    <dsp:sp modelId="{906A4840-4177-4F24-A28A-FDA96826A626}">
      <dsp:nvSpPr>
        <dsp:cNvPr id="0" name=""/>
        <dsp:cNvSpPr/>
      </dsp:nvSpPr>
      <dsp:spPr>
        <a:xfrm>
          <a:off x="3877256" y="3723556"/>
          <a:ext cx="804033" cy="51056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15553-90E8-43A3-B929-2748A4BDD6E4}">
      <dsp:nvSpPr>
        <dsp:cNvPr id="0" name=""/>
        <dsp:cNvSpPr/>
      </dsp:nvSpPr>
      <dsp:spPr>
        <a:xfrm>
          <a:off x="3966593" y="3808427"/>
          <a:ext cx="804033" cy="510561"/>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Научение знаниям</a:t>
          </a:r>
        </a:p>
      </dsp:txBody>
      <dsp:txXfrm>
        <a:off x="3981547" y="3823381"/>
        <a:ext cx="774125" cy="4806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79A68D-3B16-4CE5-B36A-C76539989D5F}">
      <dsp:nvSpPr>
        <dsp:cNvPr id="0" name=""/>
        <dsp:cNvSpPr/>
      </dsp:nvSpPr>
      <dsp:spPr>
        <a:xfrm>
          <a:off x="220255" y="114765"/>
          <a:ext cx="1235891" cy="61794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Открытое поведение</a:t>
          </a:r>
        </a:p>
      </dsp:txBody>
      <dsp:txXfrm>
        <a:off x="238354" y="132864"/>
        <a:ext cx="1199693" cy="581747"/>
      </dsp:txXfrm>
    </dsp:sp>
    <dsp:sp modelId="{2A278F13-4E16-4592-9034-B59EAED314F8}">
      <dsp:nvSpPr>
        <dsp:cNvPr id="0" name=""/>
        <dsp:cNvSpPr/>
      </dsp:nvSpPr>
      <dsp:spPr>
        <a:xfrm rot="21584603">
          <a:off x="1539680" y="310959"/>
          <a:ext cx="668302" cy="216280"/>
        </a:xfrm>
        <a:prstGeom prst="lef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ru-RU" sz="800" kern="1200"/>
        </a:p>
      </dsp:txBody>
      <dsp:txXfrm>
        <a:off x="1604564" y="354215"/>
        <a:ext cx="538534" cy="129768"/>
      </dsp:txXfrm>
    </dsp:sp>
    <dsp:sp modelId="{E623FF7E-1EB2-4E6C-A933-C9425E410641}">
      <dsp:nvSpPr>
        <dsp:cNvPr id="0" name=""/>
        <dsp:cNvSpPr/>
      </dsp:nvSpPr>
      <dsp:spPr>
        <a:xfrm>
          <a:off x="2291516" y="105488"/>
          <a:ext cx="1235891" cy="617945"/>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Влияние окружения (поощрения, наказания)</a:t>
          </a:r>
        </a:p>
      </dsp:txBody>
      <dsp:txXfrm>
        <a:off x="2309615" y="123587"/>
        <a:ext cx="1199693" cy="581747"/>
      </dsp:txXfrm>
    </dsp:sp>
    <dsp:sp modelId="{81CBD2B4-22E1-42DE-9F41-E1E93FB76C84}">
      <dsp:nvSpPr>
        <dsp:cNvPr id="0" name=""/>
        <dsp:cNvSpPr/>
      </dsp:nvSpPr>
      <dsp:spPr>
        <a:xfrm rot="7433183">
          <a:off x="2073763" y="1053084"/>
          <a:ext cx="668302" cy="216280"/>
        </a:xfrm>
        <a:prstGeom prst="leftRigh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ru-RU" sz="800" kern="1200"/>
        </a:p>
      </dsp:txBody>
      <dsp:txXfrm rot="10800000">
        <a:off x="2138647" y="1096340"/>
        <a:ext cx="538534" cy="129768"/>
      </dsp:txXfrm>
    </dsp:sp>
    <dsp:sp modelId="{B342EB34-DE5E-4E22-AE68-5202D010D030}">
      <dsp:nvSpPr>
        <dsp:cNvPr id="0" name=""/>
        <dsp:cNvSpPr/>
      </dsp:nvSpPr>
      <dsp:spPr>
        <a:xfrm>
          <a:off x="1288422" y="1599016"/>
          <a:ext cx="1235891" cy="617945"/>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Личностные факторы (вера, ожидание, самовосприятие)</a:t>
          </a:r>
        </a:p>
      </dsp:txBody>
      <dsp:txXfrm>
        <a:off x="1306521" y="1617115"/>
        <a:ext cx="1199693" cy="581747"/>
      </dsp:txXfrm>
    </dsp:sp>
    <dsp:sp modelId="{ECA160EF-8A08-414C-BC3D-D6729D7950C2}">
      <dsp:nvSpPr>
        <dsp:cNvPr id="0" name=""/>
        <dsp:cNvSpPr/>
      </dsp:nvSpPr>
      <dsp:spPr>
        <a:xfrm rot="14055519">
          <a:off x="1038133" y="1057722"/>
          <a:ext cx="668302" cy="216280"/>
        </a:xfrm>
        <a:prstGeom prst="lef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ru-RU" sz="800" kern="1200"/>
        </a:p>
      </dsp:txBody>
      <dsp:txXfrm rot="10800000">
        <a:off x="1103017" y="1100978"/>
        <a:ext cx="538534" cy="1297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D64C3A-5363-4337-BF16-FC379D2ECA0D}">
      <dsp:nvSpPr>
        <dsp:cNvPr id="0" name=""/>
        <dsp:cNvSpPr/>
      </dsp:nvSpPr>
      <dsp:spPr>
        <a:xfrm>
          <a:off x="598164" y="11608"/>
          <a:ext cx="4290070" cy="953154"/>
        </a:xfrm>
        <a:prstGeom prst="rect">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Враждебные мысли и воспоминания</a:t>
          </a:r>
        </a:p>
        <a:p>
          <a:pPr lvl="0" algn="ctr" defTabSz="400050">
            <a:lnSpc>
              <a:spcPct val="90000"/>
            </a:lnSpc>
            <a:spcBef>
              <a:spcPct val="0"/>
            </a:spcBef>
            <a:spcAft>
              <a:spcPct val="35000"/>
            </a:spcAft>
          </a:pPr>
          <a:r>
            <a:rPr lang="ru-RU" sz="900" kern="1200"/>
            <a:t>Боль или дискомфорт</a:t>
          </a:r>
        </a:p>
        <a:p>
          <a:pPr lvl="0" algn="ctr" defTabSz="400050">
            <a:lnSpc>
              <a:spcPct val="90000"/>
            </a:lnSpc>
            <a:spcBef>
              <a:spcPct val="0"/>
            </a:spcBef>
            <a:spcAft>
              <a:spcPct val="35000"/>
            </a:spcAft>
          </a:pPr>
          <a:r>
            <a:rPr lang="ru-RU" sz="900" kern="1200"/>
            <a:t>Фрустрация</a:t>
          </a:r>
        </a:p>
        <a:p>
          <a:pPr lvl="0" algn="ctr" defTabSz="400050">
            <a:lnSpc>
              <a:spcPct val="90000"/>
            </a:lnSpc>
            <a:spcBef>
              <a:spcPct val="0"/>
            </a:spcBef>
            <a:spcAft>
              <a:spcPct val="35000"/>
            </a:spcAft>
          </a:pPr>
          <a:r>
            <a:rPr lang="ru-RU" sz="900" kern="1200"/>
            <a:t>Нападение или оскорбление</a:t>
          </a:r>
        </a:p>
        <a:p>
          <a:pPr lvl="0" algn="ctr" defTabSz="400050">
            <a:lnSpc>
              <a:spcPct val="90000"/>
            </a:lnSpc>
            <a:spcBef>
              <a:spcPct val="0"/>
            </a:spcBef>
            <a:spcAft>
              <a:spcPct val="35000"/>
            </a:spcAft>
          </a:pPr>
          <a:r>
            <a:rPr lang="ru-RU" sz="900" kern="1200"/>
            <a:t>Теснота</a:t>
          </a:r>
        </a:p>
      </dsp:txBody>
      <dsp:txXfrm>
        <a:off x="598164" y="11608"/>
        <a:ext cx="4290070" cy="953154"/>
      </dsp:txXfrm>
    </dsp:sp>
    <dsp:sp modelId="{A77E30F2-0E5B-41E1-B565-B3C5369CE48B}">
      <dsp:nvSpPr>
        <dsp:cNvPr id="0" name=""/>
        <dsp:cNvSpPr/>
      </dsp:nvSpPr>
      <dsp:spPr>
        <a:xfrm>
          <a:off x="201453" y="1123622"/>
          <a:ext cx="1588591" cy="953154"/>
        </a:xfrm>
        <a:prstGeom prst="rect">
          <a:avLst/>
        </a:prstGeom>
        <a:solidFill>
          <a:schemeClr val="accent1">
            <a:shade val="80000"/>
            <a:hueOff val="76562"/>
            <a:satOff val="-1098"/>
            <a:lumOff val="640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Аверсивная ситуация</a:t>
          </a:r>
        </a:p>
      </dsp:txBody>
      <dsp:txXfrm>
        <a:off x="201453" y="1123622"/>
        <a:ext cx="1588591" cy="953154"/>
      </dsp:txXfrm>
    </dsp:sp>
    <dsp:sp modelId="{C1AC38BB-4C6B-4D17-A0A9-27ECEAFF2F86}">
      <dsp:nvSpPr>
        <dsp:cNvPr id="0" name=""/>
        <dsp:cNvSpPr/>
      </dsp:nvSpPr>
      <dsp:spPr>
        <a:xfrm>
          <a:off x="1948904" y="1123622"/>
          <a:ext cx="1588591" cy="953154"/>
        </a:xfrm>
        <a:prstGeom prst="rect">
          <a:avLst/>
        </a:prstGeom>
        <a:solidFill>
          <a:schemeClr val="accent1">
            <a:shade val="80000"/>
            <a:hueOff val="153123"/>
            <a:satOff val="-2196"/>
            <a:lumOff val="1280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Гнев</a:t>
          </a:r>
        </a:p>
      </dsp:txBody>
      <dsp:txXfrm>
        <a:off x="1948904" y="1123622"/>
        <a:ext cx="1588591" cy="953154"/>
      </dsp:txXfrm>
    </dsp:sp>
    <dsp:sp modelId="{901AFD44-2462-41C2-855A-3ADB868E0C03}">
      <dsp:nvSpPr>
        <dsp:cNvPr id="0" name=""/>
        <dsp:cNvSpPr/>
      </dsp:nvSpPr>
      <dsp:spPr>
        <a:xfrm>
          <a:off x="3696354" y="1123622"/>
          <a:ext cx="1588591" cy="953154"/>
        </a:xfrm>
        <a:prstGeom prst="rect">
          <a:avLst/>
        </a:prstGeom>
        <a:solidFill>
          <a:schemeClr val="accent1">
            <a:shade val="80000"/>
            <a:hueOff val="229685"/>
            <a:satOff val="-3294"/>
            <a:lumOff val="1921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Возбуждение</a:t>
          </a:r>
        </a:p>
      </dsp:txBody>
      <dsp:txXfrm>
        <a:off x="3696354" y="1123622"/>
        <a:ext cx="1588591" cy="953154"/>
      </dsp:txXfrm>
    </dsp:sp>
    <dsp:sp modelId="{253AEB61-F9DA-4596-97D7-1A888D61B10A}">
      <dsp:nvSpPr>
        <dsp:cNvPr id="0" name=""/>
        <dsp:cNvSpPr/>
      </dsp:nvSpPr>
      <dsp:spPr>
        <a:xfrm>
          <a:off x="1196340" y="2235636"/>
          <a:ext cx="3093718" cy="953154"/>
        </a:xfrm>
        <a:prstGeom prst="rect">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ru-RU" sz="900" kern="1200"/>
            <a:t>Агрессивные реакции </a:t>
          </a:r>
        </a:p>
      </dsp:txBody>
      <dsp:txXfrm>
        <a:off x="1196340" y="2235636"/>
        <a:ext cx="3093718" cy="95315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F568DE-220D-4255-9247-4FF0E2A2077B}">
      <dsp:nvSpPr>
        <dsp:cNvPr id="0" name=""/>
        <dsp:cNvSpPr/>
      </dsp:nvSpPr>
      <dsp:spPr>
        <a:xfrm>
          <a:off x="156208" y="892"/>
          <a:ext cx="5173982" cy="959584"/>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b="1" kern="1200"/>
            <a:t>Компоненты научения через наблюдение</a:t>
          </a:r>
        </a:p>
      </dsp:txBody>
      <dsp:txXfrm>
        <a:off x="156208" y="892"/>
        <a:ext cx="5173982" cy="959584"/>
      </dsp:txXfrm>
    </dsp:sp>
    <dsp:sp modelId="{1738E021-FA05-4CF4-BF24-BBC9444CBFA5}">
      <dsp:nvSpPr>
        <dsp:cNvPr id="0" name=""/>
        <dsp:cNvSpPr/>
      </dsp:nvSpPr>
      <dsp:spPr>
        <a:xfrm>
          <a:off x="191921" y="1097550"/>
          <a:ext cx="1599307" cy="959584"/>
        </a:xfrm>
        <a:prstGeom prst="rect">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Процессы понимания</a:t>
          </a:r>
        </a:p>
        <a:p>
          <a:pPr lvl="0" algn="ctr" defTabSz="311150">
            <a:lnSpc>
              <a:spcPct val="90000"/>
            </a:lnSpc>
            <a:spcBef>
              <a:spcPct val="0"/>
            </a:spcBef>
            <a:spcAft>
              <a:spcPct val="35000"/>
            </a:spcAft>
          </a:pPr>
          <a:r>
            <a:rPr lang="ru-RU" sz="700" kern="1200"/>
            <a:t>Человек следит за поведением модели и точно воспринимает это поведение</a:t>
          </a:r>
        </a:p>
        <a:p>
          <a:pPr lvl="0" algn="ctr" defTabSz="311150">
            <a:lnSpc>
              <a:spcPct val="90000"/>
            </a:lnSpc>
            <a:spcBef>
              <a:spcPct val="0"/>
            </a:spcBef>
            <a:spcAft>
              <a:spcPct val="35000"/>
            </a:spcAft>
          </a:pPr>
          <a:r>
            <a:rPr lang="ru-RU" sz="700" kern="1200"/>
            <a:t>Моторно-репродуктивные процессы</a:t>
          </a:r>
        </a:p>
        <a:p>
          <a:pPr lvl="0" algn="ctr" defTabSz="311150">
            <a:lnSpc>
              <a:spcPct val="90000"/>
            </a:lnSpc>
            <a:spcBef>
              <a:spcPct val="0"/>
            </a:spcBef>
            <a:spcAft>
              <a:spcPct val="35000"/>
            </a:spcAft>
          </a:pPr>
          <a:r>
            <a:rPr lang="ru-RU" sz="700" kern="1200"/>
            <a:t>Человек переводи закодированные в символах воспоминания о поведении модели в новую форму ответа</a:t>
          </a:r>
        </a:p>
      </dsp:txBody>
      <dsp:txXfrm>
        <a:off x="191921" y="1097550"/>
        <a:ext cx="1599307" cy="959584"/>
      </dsp:txXfrm>
    </dsp:sp>
    <dsp:sp modelId="{602B7733-2759-44F2-B1E3-2F76D1538F85}">
      <dsp:nvSpPr>
        <dsp:cNvPr id="0" name=""/>
        <dsp:cNvSpPr/>
      </dsp:nvSpPr>
      <dsp:spPr>
        <a:xfrm>
          <a:off x="2560767" y="1089931"/>
          <a:ext cx="1599307" cy="959584"/>
        </a:xfrm>
        <a:prstGeom prst="rect">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Моторно-репродуктивные процессы</a:t>
          </a:r>
        </a:p>
        <a:p>
          <a:pPr lvl="0" algn="ctr" defTabSz="311150">
            <a:lnSpc>
              <a:spcPct val="90000"/>
            </a:lnSpc>
            <a:spcBef>
              <a:spcPct val="0"/>
            </a:spcBef>
            <a:spcAft>
              <a:spcPct val="35000"/>
            </a:spcAft>
          </a:pPr>
          <a:r>
            <a:rPr lang="ru-RU" sz="700" kern="1200"/>
            <a:t>Человек переводи закодированные в символах воспоминания о поведении модели в новую форму ответа</a:t>
          </a:r>
        </a:p>
      </dsp:txBody>
      <dsp:txXfrm>
        <a:off x="2560767" y="1089931"/>
        <a:ext cx="1599307" cy="959584"/>
      </dsp:txXfrm>
    </dsp:sp>
    <dsp:sp modelId="{C4714C18-75D2-461F-A10B-BFA1D7DA460A}">
      <dsp:nvSpPr>
        <dsp:cNvPr id="0" name=""/>
        <dsp:cNvSpPr/>
      </dsp:nvSpPr>
      <dsp:spPr>
        <a:xfrm>
          <a:off x="1203419" y="2133872"/>
          <a:ext cx="1599307" cy="959584"/>
        </a:xfrm>
        <a:prstGeom prst="rect">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Процессы сохранения</a:t>
          </a:r>
        </a:p>
        <a:p>
          <a:pPr lvl="0" algn="ctr" defTabSz="311150">
            <a:lnSpc>
              <a:spcPct val="90000"/>
            </a:lnSpc>
            <a:spcBef>
              <a:spcPct val="0"/>
            </a:spcBef>
            <a:spcAft>
              <a:spcPct val="35000"/>
            </a:spcAft>
          </a:pPr>
          <a:r>
            <a:rPr lang="ru-RU" sz="700" kern="1200"/>
            <a:t>Человек помнит (долговременнре схранение) поведение модели, наблюдаемое ранее</a:t>
          </a:r>
        </a:p>
      </dsp:txBody>
      <dsp:txXfrm>
        <a:off x="1203419" y="2133872"/>
        <a:ext cx="1599307" cy="959584"/>
      </dsp:txXfrm>
    </dsp:sp>
    <dsp:sp modelId="{8D5A9691-3A50-4275-A41B-CF6CF9B3DA25}">
      <dsp:nvSpPr>
        <dsp:cNvPr id="0" name=""/>
        <dsp:cNvSpPr/>
      </dsp:nvSpPr>
      <dsp:spPr>
        <a:xfrm>
          <a:off x="3627568" y="2148484"/>
          <a:ext cx="1599307" cy="959584"/>
        </a:xfrm>
        <a:prstGeom prst="rect">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Мотивационные процессы</a:t>
          </a:r>
        </a:p>
        <a:p>
          <a:pPr lvl="0" algn="ctr" defTabSz="311150">
            <a:lnSpc>
              <a:spcPct val="90000"/>
            </a:lnSpc>
            <a:spcBef>
              <a:spcPct val="0"/>
            </a:spcBef>
            <a:spcAft>
              <a:spcPct val="35000"/>
            </a:spcAft>
          </a:pPr>
          <a:r>
            <a:rPr lang="ru-RU" sz="700" kern="1200"/>
            <a:t>Если позитивное подкрепление (внешнее, косвенное или самоподкрепление) потенциально присутствует, человек совершает моделируемое поведение</a:t>
          </a:r>
        </a:p>
      </dsp:txBody>
      <dsp:txXfrm>
        <a:off x="3627568" y="2148484"/>
        <a:ext cx="1599307" cy="95958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404727-FB5F-4963-9438-9D11932E168C}">
      <dsp:nvSpPr>
        <dsp:cNvPr id="0" name=""/>
        <dsp:cNvSpPr/>
      </dsp:nvSpPr>
      <dsp:spPr>
        <a:xfrm>
          <a:off x="2929890" y="748102"/>
          <a:ext cx="2427781" cy="210675"/>
        </a:xfrm>
        <a:custGeom>
          <a:avLst/>
          <a:gdLst/>
          <a:ahLst/>
          <a:cxnLst/>
          <a:rect l="0" t="0" r="0" b="0"/>
          <a:pathLst>
            <a:path>
              <a:moveTo>
                <a:pt x="0" y="0"/>
              </a:moveTo>
              <a:lnTo>
                <a:pt x="0" y="105337"/>
              </a:lnTo>
              <a:lnTo>
                <a:pt x="2427781" y="105337"/>
              </a:lnTo>
              <a:lnTo>
                <a:pt x="2427781" y="2106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76FB7-5E2E-4397-AC43-9AC188A26E06}">
      <dsp:nvSpPr>
        <dsp:cNvPr id="0" name=""/>
        <dsp:cNvSpPr/>
      </dsp:nvSpPr>
      <dsp:spPr>
        <a:xfrm>
          <a:off x="2929890" y="748102"/>
          <a:ext cx="1213890" cy="210675"/>
        </a:xfrm>
        <a:custGeom>
          <a:avLst/>
          <a:gdLst/>
          <a:ahLst/>
          <a:cxnLst/>
          <a:rect l="0" t="0" r="0" b="0"/>
          <a:pathLst>
            <a:path>
              <a:moveTo>
                <a:pt x="0" y="0"/>
              </a:moveTo>
              <a:lnTo>
                <a:pt x="0" y="105337"/>
              </a:lnTo>
              <a:lnTo>
                <a:pt x="1213890" y="105337"/>
              </a:lnTo>
              <a:lnTo>
                <a:pt x="1213890" y="2106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122FDF-74E0-4DE1-85C5-FED139E5B6F5}">
      <dsp:nvSpPr>
        <dsp:cNvPr id="0" name=""/>
        <dsp:cNvSpPr/>
      </dsp:nvSpPr>
      <dsp:spPr>
        <a:xfrm>
          <a:off x="2884170" y="748102"/>
          <a:ext cx="91440" cy="210675"/>
        </a:xfrm>
        <a:custGeom>
          <a:avLst/>
          <a:gdLst/>
          <a:ahLst/>
          <a:cxnLst/>
          <a:rect l="0" t="0" r="0" b="0"/>
          <a:pathLst>
            <a:path>
              <a:moveTo>
                <a:pt x="45720" y="0"/>
              </a:moveTo>
              <a:lnTo>
                <a:pt x="45720" y="2106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476149-7AB9-45D4-B3EC-71DE3CBBC011}">
      <dsp:nvSpPr>
        <dsp:cNvPr id="0" name=""/>
        <dsp:cNvSpPr/>
      </dsp:nvSpPr>
      <dsp:spPr>
        <a:xfrm>
          <a:off x="1715999" y="748102"/>
          <a:ext cx="1213890" cy="210675"/>
        </a:xfrm>
        <a:custGeom>
          <a:avLst/>
          <a:gdLst/>
          <a:ahLst/>
          <a:cxnLst/>
          <a:rect l="0" t="0" r="0" b="0"/>
          <a:pathLst>
            <a:path>
              <a:moveTo>
                <a:pt x="1213890" y="0"/>
              </a:moveTo>
              <a:lnTo>
                <a:pt x="1213890" y="105337"/>
              </a:lnTo>
              <a:lnTo>
                <a:pt x="0" y="105337"/>
              </a:lnTo>
              <a:lnTo>
                <a:pt x="0" y="2106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A769ED-4C6E-4E08-88FB-E418061CEB88}">
      <dsp:nvSpPr>
        <dsp:cNvPr id="0" name=""/>
        <dsp:cNvSpPr/>
      </dsp:nvSpPr>
      <dsp:spPr>
        <a:xfrm>
          <a:off x="502108" y="748102"/>
          <a:ext cx="2427781" cy="210675"/>
        </a:xfrm>
        <a:custGeom>
          <a:avLst/>
          <a:gdLst/>
          <a:ahLst/>
          <a:cxnLst/>
          <a:rect l="0" t="0" r="0" b="0"/>
          <a:pathLst>
            <a:path>
              <a:moveTo>
                <a:pt x="2427781" y="0"/>
              </a:moveTo>
              <a:lnTo>
                <a:pt x="2427781" y="105337"/>
              </a:lnTo>
              <a:lnTo>
                <a:pt x="0" y="105337"/>
              </a:lnTo>
              <a:lnTo>
                <a:pt x="0" y="21067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7D7AF9-5070-49A1-A0DF-034BC41BD56B}">
      <dsp:nvSpPr>
        <dsp:cNvPr id="0" name=""/>
        <dsp:cNvSpPr/>
      </dsp:nvSpPr>
      <dsp:spPr>
        <a:xfrm>
          <a:off x="2072637" y="246494"/>
          <a:ext cx="1714505" cy="50160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b="1" kern="1200"/>
            <a:t>Дисциплины (умения) самообучающейся организации</a:t>
          </a:r>
        </a:p>
      </dsp:txBody>
      <dsp:txXfrm>
        <a:off x="2072637" y="246494"/>
        <a:ext cx="1714505" cy="501607"/>
      </dsp:txXfrm>
    </dsp:sp>
    <dsp:sp modelId="{B8958727-4637-46D3-908A-D730B6D683A4}">
      <dsp:nvSpPr>
        <dsp:cNvPr id="0" name=""/>
        <dsp:cNvSpPr/>
      </dsp:nvSpPr>
      <dsp:spPr>
        <a:xfrm>
          <a:off x="500" y="958777"/>
          <a:ext cx="1003215" cy="50160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Мастерство в совершенствовании личности</a:t>
          </a:r>
        </a:p>
      </dsp:txBody>
      <dsp:txXfrm>
        <a:off x="500" y="958777"/>
        <a:ext cx="1003215" cy="501607"/>
      </dsp:txXfrm>
    </dsp:sp>
    <dsp:sp modelId="{8A9E17E4-450B-4EDE-8A27-051DDF4ECE34}">
      <dsp:nvSpPr>
        <dsp:cNvPr id="0" name=""/>
        <dsp:cNvSpPr/>
      </dsp:nvSpPr>
      <dsp:spPr>
        <a:xfrm>
          <a:off x="1214391" y="958777"/>
          <a:ext cx="1003215" cy="50160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Когнитивные модели</a:t>
          </a:r>
        </a:p>
      </dsp:txBody>
      <dsp:txXfrm>
        <a:off x="1214391" y="958777"/>
        <a:ext cx="1003215" cy="501607"/>
      </dsp:txXfrm>
    </dsp:sp>
    <dsp:sp modelId="{BDEBA5AA-4E4B-4245-B320-92117DF7EC02}">
      <dsp:nvSpPr>
        <dsp:cNvPr id="0" name=""/>
        <dsp:cNvSpPr/>
      </dsp:nvSpPr>
      <dsp:spPr>
        <a:xfrm>
          <a:off x="2428282" y="958777"/>
          <a:ext cx="1003215" cy="50160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Общее видение</a:t>
          </a:r>
        </a:p>
      </dsp:txBody>
      <dsp:txXfrm>
        <a:off x="2428282" y="958777"/>
        <a:ext cx="1003215" cy="501607"/>
      </dsp:txXfrm>
    </dsp:sp>
    <dsp:sp modelId="{04DAE0A3-A09C-422F-B5F4-C2BF3FBC4274}">
      <dsp:nvSpPr>
        <dsp:cNvPr id="0" name=""/>
        <dsp:cNvSpPr/>
      </dsp:nvSpPr>
      <dsp:spPr>
        <a:xfrm>
          <a:off x="3642173" y="958777"/>
          <a:ext cx="1003215" cy="50160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Групповое обучение</a:t>
          </a:r>
        </a:p>
      </dsp:txBody>
      <dsp:txXfrm>
        <a:off x="3642173" y="958777"/>
        <a:ext cx="1003215" cy="501607"/>
      </dsp:txXfrm>
    </dsp:sp>
    <dsp:sp modelId="{BFDD4411-4BA9-47D5-B819-E27677FDD471}">
      <dsp:nvSpPr>
        <dsp:cNvPr id="0" name=""/>
        <dsp:cNvSpPr/>
      </dsp:nvSpPr>
      <dsp:spPr>
        <a:xfrm>
          <a:off x="4856063" y="958777"/>
          <a:ext cx="1003215" cy="50160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Системное мышление</a:t>
          </a:r>
        </a:p>
      </dsp:txBody>
      <dsp:txXfrm>
        <a:off x="4856063" y="958777"/>
        <a:ext cx="1003215" cy="50160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099599-8863-49F0-8399-BAD5EF001AC2}">
      <dsp:nvSpPr>
        <dsp:cNvPr id="0" name=""/>
        <dsp:cNvSpPr/>
      </dsp:nvSpPr>
      <dsp:spPr>
        <a:xfrm>
          <a:off x="5663" y="2183104"/>
          <a:ext cx="1562822" cy="71557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b="1" kern="1200"/>
            <a:t>Система обучения сотрудников</a:t>
          </a:r>
        </a:p>
      </dsp:txBody>
      <dsp:txXfrm>
        <a:off x="26621" y="2204062"/>
        <a:ext cx="1520906" cy="673658"/>
      </dsp:txXfrm>
    </dsp:sp>
    <dsp:sp modelId="{A7F3C9D6-E216-41D0-8C56-F6097CEE69AD}">
      <dsp:nvSpPr>
        <dsp:cNvPr id="0" name=""/>
        <dsp:cNvSpPr/>
      </dsp:nvSpPr>
      <dsp:spPr>
        <a:xfrm rot="17038461">
          <a:off x="1143990" y="1991249"/>
          <a:ext cx="1119285" cy="13126"/>
        </a:xfrm>
        <a:custGeom>
          <a:avLst/>
          <a:gdLst/>
          <a:ahLst/>
          <a:cxnLst/>
          <a:rect l="0" t="0" r="0" b="0"/>
          <a:pathLst>
            <a:path>
              <a:moveTo>
                <a:pt x="0" y="6563"/>
              </a:moveTo>
              <a:lnTo>
                <a:pt x="1119285" y="656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675651" y="1969830"/>
        <a:ext cx="55964" cy="55964"/>
      </dsp:txXfrm>
    </dsp:sp>
    <dsp:sp modelId="{D62DBBF9-72F6-43A2-AC55-A6F4D00DCADD}">
      <dsp:nvSpPr>
        <dsp:cNvPr id="0" name=""/>
        <dsp:cNvSpPr/>
      </dsp:nvSpPr>
      <dsp:spPr>
        <a:xfrm>
          <a:off x="1838779" y="1285799"/>
          <a:ext cx="723115" cy="33786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Регулярное </a:t>
          </a:r>
        </a:p>
      </dsp:txBody>
      <dsp:txXfrm>
        <a:off x="1848675" y="1295695"/>
        <a:ext cx="703323" cy="318074"/>
      </dsp:txXfrm>
    </dsp:sp>
    <dsp:sp modelId="{3EFD2BC8-E763-4086-995F-F35EEEDAC2B8}">
      <dsp:nvSpPr>
        <dsp:cNvPr id="0" name=""/>
        <dsp:cNvSpPr/>
      </dsp:nvSpPr>
      <dsp:spPr>
        <a:xfrm rot="17543207">
          <a:off x="2342193" y="1120064"/>
          <a:ext cx="709697" cy="13126"/>
        </a:xfrm>
        <a:custGeom>
          <a:avLst/>
          <a:gdLst/>
          <a:ahLst/>
          <a:cxnLst/>
          <a:rect l="0" t="0" r="0" b="0"/>
          <a:pathLst>
            <a:path>
              <a:moveTo>
                <a:pt x="0" y="6563"/>
              </a:moveTo>
              <a:lnTo>
                <a:pt x="709697" y="656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79300" y="1108885"/>
        <a:ext cx="35484" cy="35484"/>
      </dsp:txXfrm>
    </dsp:sp>
    <dsp:sp modelId="{DF51E1DC-DE2F-4E99-916C-BB776D5C6D7D}">
      <dsp:nvSpPr>
        <dsp:cNvPr id="0" name=""/>
        <dsp:cNvSpPr/>
      </dsp:nvSpPr>
      <dsp:spPr>
        <a:xfrm>
          <a:off x="2832189" y="629588"/>
          <a:ext cx="675733" cy="3378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Внутреннее</a:t>
          </a:r>
        </a:p>
      </dsp:txBody>
      <dsp:txXfrm>
        <a:off x="2842085" y="639484"/>
        <a:ext cx="655941" cy="318074"/>
      </dsp:txXfrm>
    </dsp:sp>
    <dsp:sp modelId="{4884E779-BB3D-4639-B27D-D000A28F8670}">
      <dsp:nvSpPr>
        <dsp:cNvPr id="0" name=""/>
        <dsp:cNvSpPr/>
      </dsp:nvSpPr>
      <dsp:spPr>
        <a:xfrm rot="18633947">
          <a:off x="3435253" y="634089"/>
          <a:ext cx="415630" cy="13126"/>
        </a:xfrm>
        <a:custGeom>
          <a:avLst/>
          <a:gdLst/>
          <a:ahLst/>
          <a:cxnLst/>
          <a:rect l="0" t="0" r="0" b="0"/>
          <a:pathLst>
            <a:path>
              <a:moveTo>
                <a:pt x="0" y="6563"/>
              </a:moveTo>
              <a:lnTo>
                <a:pt x="415630" y="65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32678" y="630262"/>
        <a:ext cx="20781" cy="20781"/>
      </dsp:txXfrm>
    </dsp:sp>
    <dsp:sp modelId="{8D96099B-0526-469F-BE06-58D1024970B9}">
      <dsp:nvSpPr>
        <dsp:cNvPr id="0" name=""/>
        <dsp:cNvSpPr/>
      </dsp:nvSpPr>
      <dsp:spPr>
        <a:xfrm>
          <a:off x="3778216" y="138504"/>
          <a:ext cx="1838157" cy="688558"/>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рабочие группы, проходящие не реже раза в неделю. Могут иметь форму элитный клубов (</a:t>
          </a:r>
          <a:r>
            <a:rPr lang="ru-RU" sz="800" i="1" kern="1200"/>
            <a:t>например, Клуб руководителей или Клуб суперпродавцов</a:t>
          </a:r>
          <a:r>
            <a:rPr lang="ru-RU" sz="800" kern="1200"/>
            <a:t>)</a:t>
          </a:r>
        </a:p>
      </dsp:txBody>
      <dsp:txXfrm>
        <a:off x="3798383" y="158671"/>
        <a:ext cx="1797823" cy="648224"/>
      </dsp:txXfrm>
    </dsp:sp>
    <dsp:sp modelId="{E00C3A68-C7DE-4E2C-B225-A2FFC2170F52}">
      <dsp:nvSpPr>
        <dsp:cNvPr id="0" name=""/>
        <dsp:cNvSpPr/>
      </dsp:nvSpPr>
      <dsp:spPr>
        <a:xfrm rot="3229376">
          <a:off x="3414116" y="976768"/>
          <a:ext cx="457905" cy="13126"/>
        </a:xfrm>
        <a:custGeom>
          <a:avLst/>
          <a:gdLst/>
          <a:ahLst/>
          <a:cxnLst/>
          <a:rect l="0" t="0" r="0" b="0"/>
          <a:pathLst>
            <a:path>
              <a:moveTo>
                <a:pt x="0" y="6563"/>
              </a:moveTo>
              <a:lnTo>
                <a:pt x="457905" y="65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31621" y="971884"/>
        <a:ext cx="22895" cy="22895"/>
      </dsp:txXfrm>
    </dsp:sp>
    <dsp:sp modelId="{CD1A124F-E264-415F-BF27-AB9C347BCD29}">
      <dsp:nvSpPr>
        <dsp:cNvPr id="0" name=""/>
        <dsp:cNvSpPr/>
      </dsp:nvSpPr>
      <dsp:spPr>
        <a:xfrm>
          <a:off x="3778216" y="877743"/>
          <a:ext cx="1854151" cy="580796"/>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наставничество – может использоваться как для новичков в компании, так и для новичков в подразделении в ситуации горизонтальной ротации</a:t>
          </a:r>
        </a:p>
      </dsp:txBody>
      <dsp:txXfrm>
        <a:off x="3795227" y="894754"/>
        <a:ext cx="1820129" cy="546774"/>
      </dsp:txXfrm>
    </dsp:sp>
    <dsp:sp modelId="{548961B6-137C-455E-8D39-53F71DB46EFA}">
      <dsp:nvSpPr>
        <dsp:cNvPr id="0" name=""/>
        <dsp:cNvSpPr/>
      </dsp:nvSpPr>
      <dsp:spPr>
        <a:xfrm rot="4056793">
          <a:off x="2342193" y="1776275"/>
          <a:ext cx="709697" cy="13126"/>
        </a:xfrm>
        <a:custGeom>
          <a:avLst/>
          <a:gdLst/>
          <a:ahLst/>
          <a:cxnLst/>
          <a:rect l="0" t="0" r="0" b="0"/>
          <a:pathLst>
            <a:path>
              <a:moveTo>
                <a:pt x="0" y="6563"/>
              </a:moveTo>
              <a:lnTo>
                <a:pt x="709697" y="656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79300" y="1765096"/>
        <a:ext cx="35484" cy="35484"/>
      </dsp:txXfrm>
    </dsp:sp>
    <dsp:sp modelId="{BF0DBB53-A600-4E1B-A0FA-1990AF7A0BC9}">
      <dsp:nvSpPr>
        <dsp:cNvPr id="0" name=""/>
        <dsp:cNvSpPr/>
      </dsp:nvSpPr>
      <dsp:spPr>
        <a:xfrm>
          <a:off x="2832189" y="1942010"/>
          <a:ext cx="675733" cy="3378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Внешнее</a:t>
          </a:r>
        </a:p>
      </dsp:txBody>
      <dsp:txXfrm>
        <a:off x="2842085" y="1951906"/>
        <a:ext cx="655941" cy="318074"/>
      </dsp:txXfrm>
    </dsp:sp>
    <dsp:sp modelId="{0822A88F-4DB0-4457-8804-B2843A518C82}">
      <dsp:nvSpPr>
        <dsp:cNvPr id="0" name=""/>
        <dsp:cNvSpPr/>
      </dsp:nvSpPr>
      <dsp:spPr>
        <a:xfrm rot="18486136">
          <a:off x="3424054" y="1932035"/>
          <a:ext cx="438029" cy="13126"/>
        </a:xfrm>
        <a:custGeom>
          <a:avLst/>
          <a:gdLst/>
          <a:ahLst/>
          <a:cxnLst/>
          <a:rect l="0" t="0" r="0" b="0"/>
          <a:pathLst>
            <a:path>
              <a:moveTo>
                <a:pt x="0" y="6563"/>
              </a:moveTo>
              <a:lnTo>
                <a:pt x="438029" y="65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32118" y="1927648"/>
        <a:ext cx="21901" cy="21901"/>
      </dsp:txXfrm>
    </dsp:sp>
    <dsp:sp modelId="{105CABBF-F9B7-4AC5-9106-F723B92C5175}">
      <dsp:nvSpPr>
        <dsp:cNvPr id="0" name=""/>
        <dsp:cNvSpPr/>
      </dsp:nvSpPr>
      <dsp:spPr>
        <a:xfrm>
          <a:off x="3778216" y="1509220"/>
          <a:ext cx="1665142" cy="51406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тренеры по продукту, который вы закупаете у поставщиков и используете или продаете</a:t>
          </a:r>
        </a:p>
      </dsp:txBody>
      <dsp:txXfrm>
        <a:off x="3793273" y="1524277"/>
        <a:ext cx="1635028" cy="483953"/>
      </dsp:txXfrm>
    </dsp:sp>
    <dsp:sp modelId="{86CBBF49-108D-4118-94A0-2E98BC065E84}">
      <dsp:nvSpPr>
        <dsp:cNvPr id="0" name=""/>
        <dsp:cNvSpPr/>
      </dsp:nvSpPr>
      <dsp:spPr>
        <a:xfrm rot="2775132">
          <a:off x="3447625" y="2245567"/>
          <a:ext cx="390888" cy="13126"/>
        </a:xfrm>
        <a:custGeom>
          <a:avLst/>
          <a:gdLst/>
          <a:ahLst/>
          <a:cxnLst/>
          <a:rect l="0" t="0" r="0" b="0"/>
          <a:pathLst>
            <a:path>
              <a:moveTo>
                <a:pt x="0" y="6563"/>
              </a:moveTo>
              <a:lnTo>
                <a:pt x="390888" y="65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633297" y="2242358"/>
        <a:ext cx="19544" cy="19544"/>
      </dsp:txXfrm>
    </dsp:sp>
    <dsp:sp modelId="{546FD617-13A3-45F2-B84D-14481ADC5F09}">
      <dsp:nvSpPr>
        <dsp:cNvPr id="0" name=""/>
        <dsp:cNvSpPr/>
      </dsp:nvSpPr>
      <dsp:spPr>
        <a:xfrm>
          <a:off x="3778216" y="2073967"/>
          <a:ext cx="1711781" cy="638699"/>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приглашенный тренер, проводящий длительную (не менее 3 месяцев) серию мини-тренингов по развитию навыков (продаж, управления, самоорганизации и т.д.) </a:t>
          </a:r>
        </a:p>
      </dsp:txBody>
      <dsp:txXfrm>
        <a:off x="3796923" y="2092674"/>
        <a:ext cx="1674367" cy="601285"/>
      </dsp:txXfrm>
    </dsp:sp>
    <dsp:sp modelId="{BA039D0A-57C7-4D76-87C1-BC6F9B246871}">
      <dsp:nvSpPr>
        <dsp:cNvPr id="0" name=""/>
        <dsp:cNvSpPr/>
      </dsp:nvSpPr>
      <dsp:spPr>
        <a:xfrm rot="4561539">
          <a:off x="1143990" y="3077408"/>
          <a:ext cx="1119285" cy="13126"/>
        </a:xfrm>
        <a:custGeom>
          <a:avLst/>
          <a:gdLst/>
          <a:ahLst/>
          <a:cxnLst/>
          <a:rect l="0" t="0" r="0" b="0"/>
          <a:pathLst>
            <a:path>
              <a:moveTo>
                <a:pt x="0" y="6563"/>
              </a:moveTo>
              <a:lnTo>
                <a:pt x="1119285" y="656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675651" y="3055989"/>
        <a:ext cx="55964" cy="55964"/>
      </dsp:txXfrm>
    </dsp:sp>
    <dsp:sp modelId="{38C21D79-A47B-412C-B170-5FAFA6E65942}">
      <dsp:nvSpPr>
        <dsp:cNvPr id="0" name=""/>
        <dsp:cNvSpPr/>
      </dsp:nvSpPr>
      <dsp:spPr>
        <a:xfrm>
          <a:off x="1838779" y="3458118"/>
          <a:ext cx="676449" cy="337866"/>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Разовое</a:t>
          </a:r>
        </a:p>
      </dsp:txBody>
      <dsp:txXfrm>
        <a:off x="1848675" y="3468014"/>
        <a:ext cx="656657" cy="318074"/>
      </dsp:txXfrm>
    </dsp:sp>
    <dsp:sp modelId="{06B3212C-7B18-42AC-9284-E081248E8B86}">
      <dsp:nvSpPr>
        <dsp:cNvPr id="0" name=""/>
        <dsp:cNvSpPr/>
      </dsp:nvSpPr>
      <dsp:spPr>
        <a:xfrm rot="18074941">
          <a:off x="2389856" y="3397764"/>
          <a:ext cx="521038" cy="13126"/>
        </a:xfrm>
        <a:custGeom>
          <a:avLst/>
          <a:gdLst/>
          <a:ahLst/>
          <a:cxnLst/>
          <a:rect l="0" t="0" r="0" b="0"/>
          <a:pathLst>
            <a:path>
              <a:moveTo>
                <a:pt x="0" y="6563"/>
              </a:moveTo>
              <a:lnTo>
                <a:pt x="521038" y="656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37350" y="3391302"/>
        <a:ext cx="26051" cy="26051"/>
      </dsp:txXfrm>
    </dsp:sp>
    <dsp:sp modelId="{C5A33717-69BC-493E-B165-7EC8C4EA4A1C}">
      <dsp:nvSpPr>
        <dsp:cNvPr id="0" name=""/>
        <dsp:cNvSpPr/>
      </dsp:nvSpPr>
      <dsp:spPr>
        <a:xfrm>
          <a:off x="2785523" y="3012671"/>
          <a:ext cx="675733" cy="3378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Внутреннее</a:t>
          </a:r>
        </a:p>
      </dsp:txBody>
      <dsp:txXfrm>
        <a:off x="2795419" y="3022567"/>
        <a:ext cx="655941" cy="318074"/>
      </dsp:txXfrm>
    </dsp:sp>
    <dsp:sp modelId="{4763C02B-7D85-4632-B996-1D60FB525010}">
      <dsp:nvSpPr>
        <dsp:cNvPr id="0" name=""/>
        <dsp:cNvSpPr/>
      </dsp:nvSpPr>
      <dsp:spPr>
        <a:xfrm>
          <a:off x="3461256" y="3175041"/>
          <a:ext cx="270293" cy="13126"/>
        </a:xfrm>
        <a:custGeom>
          <a:avLst/>
          <a:gdLst/>
          <a:ahLst/>
          <a:cxnLst/>
          <a:rect l="0" t="0" r="0" b="0"/>
          <a:pathLst>
            <a:path>
              <a:moveTo>
                <a:pt x="0" y="6563"/>
              </a:moveTo>
              <a:lnTo>
                <a:pt x="270293" y="65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589645" y="3174847"/>
        <a:ext cx="13514" cy="13514"/>
      </dsp:txXfrm>
    </dsp:sp>
    <dsp:sp modelId="{D32BB97B-9512-43A4-B2E9-B38BA03A3DED}">
      <dsp:nvSpPr>
        <dsp:cNvPr id="0" name=""/>
        <dsp:cNvSpPr/>
      </dsp:nvSpPr>
      <dsp:spPr>
        <a:xfrm>
          <a:off x="3731550" y="2763347"/>
          <a:ext cx="2008266" cy="83651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внедрение в компании новой технологии или системы регламентов. Обязательно должно сопровождаться итоговым тестированием и выдачей методического пособия, написанного в виде инструкций с картинками. Проводится обычно тем, кто отвечает за внедрение</a:t>
          </a:r>
        </a:p>
      </dsp:txBody>
      <dsp:txXfrm>
        <a:off x="3756051" y="2787848"/>
        <a:ext cx="1959264" cy="787512"/>
      </dsp:txXfrm>
    </dsp:sp>
    <dsp:sp modelId="{CAA20761-50F6-4026-B85D-D8C894CF83DC}">
      <dsp:nvSpPr>
        <dsp:cNvPr id="0" name=""/>
        <dsp:cNvSpPr/>
      </dsp:nvSpPr>
      <dsp:spPr>
        <a:xfrm rot="3525059">
          <a:off x="2389856" y="3843211"/>
          <a:ext cx="521038" cy="13126"/>
        </a:xfrm>
        <a:custGeom>
          <a:avLst/>
          <a:gdLst/>
          <a:ahLst/>
          <a:cxnLst/>
          <a:rect l="0" t="0" r="0" b="0"/>
          <a:pathLst>
            <a:path>
              <a:moveTo>
                <a:pt x="0" y="6563"/>
              </a:moveTo>
              <a:lnTo>
                <a:pt x="521038" y="656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37350" y="3836749"/>
        <a:ext cx="26051" cy="26051"/>
      </dsp:txXfrm>
    </dsp:sp>
    <dsp:sp modelId="{074AB09F-59BE-44F4-B7FA-73459C1785E6}">
      <dsp:nvSpPr>
        <dsp:cNvPr id="0" name=""/>
        <dsp:cNvSpPr/>
      </dsp:nvSpPr>
      <dsp:spPr>
        <a:xfrm>
          <a:off x="2785523" y="3903565"/>
          <a:ext cx="675733" cy="33786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ru-RU" sz="900" kern="1200"/>
            <a:t>Внешнее</a:t>
          </a:r>
        </a:p>
      </dsp:txBody>
      <dsp:txXfrm>
        <a:off x="2795419" y="3913461"/>
        <a:ext cx="655941" cy="318074"/>
      </dsp:txXfrm>
    </dsp:sp>
    <dsp:sp modelId="{DE032824-DFCA-4718-B4D6-C98213FD122D}">
      <dsp:nvSpPr>
        <dsp:cNvPr id="0" name=""/>
        <dsp:cNvSpPr/>
      </dsp:nvSpPr>
      <dsp:spPr>
        <a:xfrm>
          <a:off x="3461256" y="4065935"/>
          <a:ext cx="270293" cy="13126"/>
        </a:xfrm>
        <a:custGeom>
          <a:avLst/>
          <a:gdLst/>
          <a:ahLst/>
          <a:cxnLst/>
          <a:rect l="0" t="0" r="0" b="0"/>
          <a:pathLst>
            <a:path>
              <a:moveTo>
                <a:pt x="0" y="6563"/>
              </a:moveTo>
              <a:lnTo>
                <a:pt x="270293" y="656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589645" y="4065741"/>
        <a:ext cx="13514" cy="13514"/>
      </dsp:txXfrm>
    </dsp:sp>
    <dsp:sp modelId="{DEC9DF3F-1F7A-436A-90EE-0DEB9B5AAFBD}">
      <dsp:nvSpPr>
        <dsp:cNvPr id="0" name=""/>
        <dsp:cNvSpPr/>
      </dsp:nvSpPr>
      <dsp:spPr>
        <a:xfrm>
          <a:off x="3731550" y="3650541"/>
          <a:ext cx="1962755" cy="843913"/>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t>проведение длительного тренинга приглашенным тренером. Должно проходить не менее двух рабочий дней, иначе не принесет пользы, и включать посттренинговое сопровождение длительностью не менее 3 месяцев</a:t>
          </a:r>
        </a:p>
      </dsp:txBody>
      <dsp:txXfrm>
        <a:off x="3756267" y="3675258"/>
        <a:ext cx="1913321" cy="7944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57B1C8-84AE-47CF-B87E-74E4E3C02C1D}">
      <dsp:nvSpPr>
        <dsp:cNvPr id="0" name=""/>
        <dsp:cNvSpPr/>
      </dsp:nvSpPr>
      <dsp:spPr>
        <a:xfrm>
          <a:off x="1851" y="1218"/>
          <a:ext cx="5185517" cy="723171"/>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ru-RU" sz="2000" b="1" kern="1200"/>
            <a:t>Ценности компании</a:t>
          </a:r>
          <a:endParaRPr lang="ru-RU" sz="2000" kern="1200"/>
        </a:p>
      </dsp:txBody>
      <dsp:txXfrm>
        <a:off x="23032" y="22399"/>
        <a:ext cx="5143155" cy="680809"/>
      </dsp:txXfrm>
    </dsp:sp>
    <dsp:sp modelId="{ED3173AE-E0B7-4B61-B498-EBB05C4C9BAB}">
      <dsp:nvSpPr>
        <dsp:cNvPr id="0" name=""/>
        <dsp:cNvSpPr/>
      </dsp:nvSpPr>
      <dsp:spPr>
        <a:xfrm>
          <a:off x="1828" y="910069"/>
          <a:ext cx="880109" cy="158167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Результативность</a:t>
          </a:r>
          <a:endParaRPr lang="ru-RU" sz="700" kern="1200"/>
        </a:p>
      </dsp:txBody>
      <dsp:txXfrm>
        <a:off x="27606" y="935847"/>
        <a:ext cx="828553" cy="1530114"/>
      </dsp:txXfrm>
    </dsp:sp>
    <dsp:sp modelId="{647B4B8F-2064-4C0E-A443-28D666F15C2D}">
      <dsp:nvSpPr>
        <dsp:cNvPr id="0" name=""/>
        <dsp:cNvSpPr/>
      </dsp:nvSpPr>
      <dsp:spPr>
        <a:xfrm>
          <a:off x="944725" y="910069"/>
          <a:ext cx="747470" cy="158167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Практика применения</a:t>
          </a:r>
          <a:endParaRPr lang="ru-RU" sz="700" kern="1200"/>
        </a:p>
      </dsp:txBody>
      <dsp:txXfrm>
        <a:off x="966618" y="931962"/>
        <a:ext cx="703684" cy="1537884"/>
      </dsp:txXfrm>
    </dsp:sp>
    <dsp:sp modelId="{9FBA7A9B-9246-4080-A72F-2B2BCAEC3C22}">
      <dsp:nvSpPr>
        <dsp:cNvPr id="0" name=""/>
        <dsp:cNvSpPr/>
      </dsp:nvSpPr>
      <dsp:spPr>
        <a:xfrm>
          <a:off x="1754983" y="910069"/>
          <a:ext cx="747470" cy="158167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Доверие</a:t>
          </a:r>
          <a:endParaRPr lang="ru-RU" sz="700" kern="1200"/>
        </a:p>
      </dsp:txBody>
      <dsp:txXfrm>
        <a:off x="1776876" y="931962"/>
        <a:ext cx="703684" cy="1537884"/>
      </dsp:txXfrm>
    </dsp:sp>
    <dsp:sp modelId="{F7B57258-084B-45CE-9181-ABFF52C2461E}">
      <dsp:nvSpPr>
        <dsp:cNvPr id="0" name=""/>
        <dsp:cNvSpPr/>
      </dsp:nvSpPr>
      <dsp:spPr>
        <a:xfrm>
          <a:off x="2565241" y="910069"/>
          <a:ext cx="1001588" cy="158167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Целесообразность</a:t>
          </a:r>
          <a:endParaRPr lang="ru-RU" sz="700" kern="1200"/>
        </a:p>
      </dsp:txBody>
      <dsp:txXfrm>
        <a:off x="2594577" y="939405"/>
        <a:ext cx="942916" cy="1522998"/>
      </dsp:txXfrm>
    </dsp:sp>
    <dsp:sp modelId="{F063E222-1ACA-4EBC-A260-F61D7D5EE0F5}">
      <dsp:nvSpPr>
        <dsp:cNvPr id="0" name=""/>
        <dsp:cNvSpPr/>
      </dsp:nvSpPr>
      <dsp:spPr>
        <a:xfrm>
          <a:off x="3629617" y="910069"/>
          <a:ext cx="747470" cy="158167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Возможность</a:t>
          </a:r>
          <a:endParaRPr lang="ru-RU" sz="700" kern="1200"/>
        </a:p>
      </dsp:txBody>
      <dsp:txXfrm>
        <a:off x="3651510" y="931962"/>
        <a:ext cx="703684" cy="1537884"/>
      </dsp:txXfrm>
    </dsp:sp>
    <dsp:sp modelId="{72897215-0F70-43A5-A616-04680E4315A6}">
      <dsp:nvSpPr>
        <dsp:cNvPr id="0" name=""/>
        <dsp:cNvSpPr/>
      </dsp:nvSpPr>
      <dsp:spPr>
        <a:xfrm>
          <a:off x="4439898" y="908850"/>
          <a:ext cx="747470" cy="158167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ru-RU" sz="700" b="1" kern="1200"/>
            <a:t>Потребность</a:t>
          </a:r>
          <a:endParaRPr lang="ru-RU" sz="700" kern="1200"/>
        </a:p>
      </dsp:txBody>
      <dsp:txXfrm>
        <a:off x="4461791" y="930743"/>
        <a:ext cx="703684" cy="153788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4C9E7-0BED-4DEB-BC0D-5AF1E59D9668}">
      <dsp:nvSpPr>
        <dsp:cNvPr id="0" name=""/>
        <dsp:cNvSpPr/>
      </dsp:nvSpPr>
      <dsp:spPr>
        <a:xfrm>
          <a:off x="2679442" y="968782"/>
          <a:ext cx="2104012" cy="333772"/>
        </a:xfrm>
        <a:custGeom>
          <a:avLst/>
          <a:gdLst/>
          <a:ahLst/>
          <a:cxnLst/>
          <a:rect l="0" t="0" r="0" b="0"/>
          <a:pathLst>
            <a:path>
              <a:moveTo>
                <a:pt x="0" y="0"/>
              </a:moveTo>
              <a:lnTo>
                <a:pt x="0" y="227456"/>
              </a:lnTo>
              <a:lnTo>
                <a:pt x="2104012" y="227456"/>
              </a:lnTo>
              <a:lnTo>
                <a:pt x="2104012" y="33377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DA495-77F5-4838-89BB-833B7DE0FE1F}">
      <dsp:nvSpPr>
        <dsp:cNvPr id="0" name=""/>
        <dsp:cNvSpPr/>
      </dsp:nvSpPr>
      <dsp:spPr>
        <a:xfrm>
          <a:off x="2679442" y="968782"/>
          <a:ext cx="701337" cy="333772"/>
        </a:xfrm>
        <a:custGeom>
          <a:avLst/>
          <a:gdLst/>
          <a:ahLst/>
          <a:cxnLst/>
          <a:rect l="0" t="0" r="0" b="0"/>
          <a:pathLst>
            <a:path>
              <a:moveTo>
                <a:pt x="0" y="0"/>
              </a:moveTo>
              <a:lnTo>
                <a:pt x="0" y="227456"/>
              </a:lnTo>
              <a:lnTo>
                <a:pt x="701337" y="227456"/>
              </a:lnTo>
              <a:lnTo>
                <a:pt x="701337" y="33377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2C3CFD-8584-411D-9953-69185660E41A}">
      <dsp:nvSpPr>
        <dsp:cNvPr id="0" name=""/>
        <dsp:cNvSpPr/>
      </dsp:nvSpPr>
      <dsp:spPr>
        <a:xfrm>
          <a:off x="1978104" y="968782"/>
          <a:ext cx="701337" cy="333772"/>
        </a:xfrm>
        <a:custGeom>
          <a:avLst/>
          <a:gdLst/>
          <a:ahLst/>
          <a:cxnLst/>
          <a:rect l="0" t="0" r="0" b="0"/>
          <a:pathLst>
            <a:path>
              <a:moveTo>
                <a:pt x="701337" y="0"/>
              </a:moveTo>
              <a:lnTo>
                <a:pt x="701337" y="227456"/>
              </a:lnTo>
              <a:lnTo>
                <a:pt x="0" y="227456"/>
              </a:lnTo>
              <a:lnTo>
                <a:pt x="0" y="33377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4F8342-07A9-4497-BF28-DB2237AB9018}">
      <dsp:nvSpPr>
        <dsp:cNvPr id="0" name=""/>
        <dsp:cNvSpPr/>
      </dsp:nvSpPr>
      <dsp:spPr>
        <a:xfrm>
          <a:off x="575429" y="968782"/>
          <a:ext cx="2104012" cy="333772"/>
        </a:xfrm>
        <a:custGeom>
          <a:avLst/>
          <a:gdLst/>
          <a:ahLst/>
          <a:cxnLst/>
          <a:rect l="0" t="0" r="0" b="0"/>
          <a:pathLst>
            <a:path>
              <a:moveTo>
                <a:pt x="2104012" y="0"/>
              </a:moveTo>
              <a:lnTo>
                <a:pt x="2104012" y="227456"/>
              </a:lnTo>
              <a:lnTo>
                <a:pt x="0" y="227456"/>
              </a:lnTo>
              <a:lnTo>
                <a:pt x="0" y="33377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B5BF68-0311-4698-99D1-5F20F37B063C}">
      <dsp:nvSpPr>
        <dsp:cNvPr id="0" name=""/>
        <dsp:cNvSpPr/>
      </dsp:nvSpPr>
      <dsp:spPr>
        <a:xfrm>
          <a:off x="2105620" y="240029"/>
          <a:ext cx="1147643" cy="72875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E6F414-BAE0-4A0D-A91C-19C88625FDCC}">
      <dsp:nvSpPr>
        <dsp:cNvPr id="0" name=""/>
        <dsp:cNvSpPr/>
      </dsp:nvSpPr>
      <dsp:spPr>
        <a:xfrm>
          <a:off x="2233136" y="3611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ru-RU" sz="1200" kern="1200"/>
            <a:t>Политика научающихся организаций</a:t>
          </a:r>
        </a:p>
      </dsp:txBody>
      <dsp:txXfrm>
        <a:off x="2254480" y="382513"/>
        <a:ext cx="1104955" cy="686065"/>
      </dsp:txXfrm>
    </dsp:sp>
    <dsp:sp modelId="{58994830-8097-4826-974C-0E00C1B60B32}">
      <dsp:nvSpPr>
        <dsp:cNvPr id="0" name=""/>
        <dsp:cNvSpPr/>
      </dsp:nvSpPr>
      <dsp:spPr>
        <a:xfrm>
          <a:off x="1607" y="1302555"/>
          <a:ext cx="1147643" cy="116329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461CA5-102E-49C3-8F8E-B74B561136B7}">
      <dsp:nvSpPr>
        <dsp:cNvPr id="0" name=""/>
        <dsp:cNvSpPr/>
      </dsp:nvSpPr>
      <dsp:spPr>
        <a:xfrm>
          <a:off x="129123" y="1423695"/>
          <a:ext cx="1147643" cy="1163294"/>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Стремление к развитию духа</a:t>
          </a:r>
        </a:p>
      </dsp:txBody>
      <dsp:txXfrm>
        <a:off x="162736" y="1457308"/>
        <a:ext cx="1080417" cy="1096068"/>
      </dsp:txXfrm>
    </dsp:sp>
    <dsp:sp modelId="{5E338904-3DE4-4BF6-B194-6FA03163D1BA}">
      <dsp:nvSpPr>
        <dsp:cNvPr id="0" name=""/>
        <dsp:cNvSpPr/>
      </dsp:nvSpPr>
      <dsp:spPr>
        <a:xfrm>
          <a:off x="1404282" y="1302555"/>
          <a:ext cx="1147643" cy="116329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18DBA3-3149-4193-A15F-C3655C68B8A5}">
      <dsp:nvSpPr>
        <dsp:cNvPr id="0" name=""/>
        <dsp:cNvSpPr/>
      </dsp:nvSpPr>
      <dsp:spPr>
        <a:xfrm>
          <a:off x="1531798" y="1423695"/>
          <a:ext cx="1147643" cy="1163294"/>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Разработка масштабных программ обучения потенциально перспективных сотрудников с привлечением наставников</a:t>
          </a:r>
        </a:p>
      </dsp:txBody>
      <dsp:txXfrm>
        <a:off x="1565411" y="1457308"/>
        <a:ext cx="1080417" cy="1096068"/>
      </dsp:txXfrm>
    </dsp:sp>
    <dsp:sp modelId="{F08D1B9F-4EE8-48CC-8323-333FD53E7AC9}">
      <dsp:nvSpPr>
        <dsp:cNvPr id="0" name=""/>
        <dsp:cNvSpPr/>
      </dsp:nvSpPr>
      <dsp:spPr>
        <a:xfrm>
          <a:off x="2806957" y="1302555"/>
          <a:ext cx="1147643" cy="116329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24498D-6224-4C71-97F6-3CEB62E9B1D3}">
      <dsp:nvSpPr>
        <dsp:cNvPr id="0" name=""/>
        <dsp:cNvSpPr/>
      </dsp:nvSpPr>
      <dsp:spPr>
        <a:xfrm>
          <a:off x="2934473" y="1423695"/>
          <a:ext cx="1147643" cy="1163294"/>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Выявление ключевых навыков и разработка соответствующих программ</a:t>
          </a:r>
        </a:p>
      </dsp:txBody>
      <dsp:txXfrm>
        <a:off x="2968086" y="1457308"/>
        <a:ext cx="1080417" cy="1096068"/>
      </dsp:txXfrm>
    </dsp:sp>
    <dsp:sp modelId="{24FF1211-4858-419B-899E-A73674E23759}">
      <dsp:nvSpPr>
        <dsp:cNvPr id="0" name=""/>
        <dsp:cNvSpPr/>
      </dsp:nvSpPr>
      <dsp:spPr>
        <a:xfrm>
          <a:off x="4209633" y="1302555"/>
          <a:ext cx="1147643" cy="116329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8FD2DA-9846-4DF1-A35F-66E2D3EAE0C9}">
      <dsp:nvSpPr>
        <dsp:cNvPr id="0" name=""/>
        <dsp:cNvSpPr/>
      </dsp:nvSpPr>
      <dsp:spPr>
        <a:xfrm>
          <a:off x="4337149" y="1423695"/>
          <a:ext cx="1147643" cy="1163294"/>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Обеспечение востребованности приобретенных навыков внутри корпорации</a:t>
          </a:r>
        </a:p>
      </dsp:txBody>
      <dsp:txXfrm>
        <a:off x="4370762" y="1457308"/>
        <a:ext cx="1080417" cy="109606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8FE9A2-003F-45E4-AABD-58E1D653DB55}">
      <dsp:nvSpPr>
        <dsp:cNvPr id="0" name=""/>
        <dsp:cNvSpPr/>
      </dsp:nvSpPr>
      <dsp:spPr>
        <a:xfrm>
          <a:off x="2042392" y="1187152"/>
          <a:ext cx="1401615" cy="122233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u-RU" sz="1200" kern="1200"/>
            <a:t>Обучающаяся организация</a:t>
          </a:r>
        </a:p>
      </dsp:txBody>
      <dsp:txXfrm>
        <a:off x="2247654" y="1366159"/>
        <a:ext cx="991091" cy="864320"/>
      </dsp:txXfrm>
    </dsp:sp>
    <dsp:sp modelId="{BF9604C5-268B-40E3-A3A1-5C25AE52F131}">
      <dsp:nvSpPr>
        <dsp:cNvPr id="0" name=""/>
        <dsp:cNvSpPr/>
      </dsp:nvSpPr>
      <dsp:spPr>
        <a:xfrm rot="16243412">
          <a:off x="2672209" y="886564"/>
          <a:ext cx="161139" cy="306358"/>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a:off x="2696075" y="972005"/>
        <a:ext cx="112797" cy="183814"/>
      </dsp:txXfrm>
    </dsp:sp>
    <dsp:sp modelId="{FD08F931-7F52-41A3-AEED-3845878D8B5C}">
      <dsp:nvSpPr>
        <dsp:cNvPr id="0" name=""/>
        <dsp:cNvSpPr/>
      </dsp:nvSpPr>
      <dsp:spPr>
        <a:xfrm>
          <a:off x="2283067" y="-45178"/>
          <a:ext cx="955103" cy="928390"/>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Ориентация на клиента</a:t>
          </a:r>
        </a:p>
      </dsp:txBody>
      <dsp:txXfrm>
        <a:off x="2422939" y="90782"/>
        <a:ext cx="675359" cy="656470"/>
      </dsp:txXfrm>
    </dsp:sp>
    <dsp:sp modelId="{C26F82E3-1A6A-4F5F-A7C9-7E815DCC02D2}">
      <dsp:nvSpPr>
        <dsp:cNvPr id="0" name=""/>
        <dsp:cNvSpPr/>
      </dsp:nvSpPr>
      <dsp:spPr>
        <a:xfrm rot="18920048">
          <a:off x="3228691" y="1093747"/>
          <a:ext cx="144740" cy="306358"/>
        </a:xfrm>
        <a:prstGeom prst="rightArrow">
          <a:avLst>
            <a:gd name="adj1" fmla="val 60000"/>
            <a:gd name="adj2" fmla="val 50000"/>
          </a:avLst>
        </a:prstGeom>
        <a:solidFill>
          <a:schemeClr val="accent3">
            <a:hueOff val="1607181"/>
            <a:satOff val="-2411"/>
            <a:lumOff val="-39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a:off x="3234961" y="1170281"/>
        <a:ext cx="101318" cy="183814"/>
      </dsp:txXfrm>
    </dsp:sp>
    <dsp:sp modelId="{CF025AF2-2FE1-486E-BF70-20A678DFAB0D}">
      <dsp:nvSpPr>
        <dsp:cNvPr id="0" name=""/>
        <dsp:cNvSpPr/>
      </dsp:nvSpPr>
      <dsp:spPr>
        <a:xfrm>
          <a:off x="3258386" y="352897"/>
          <a:ext cx="955103" cy="928390"/>
        </a:xfrm>
        <a:prstGeom prst="ellipse">
          <a:avLst/>
        </a:prstGeom>
        <a:solidFill>
          <a:schemeClr val="accent3">
            <a:hueOff val="1607181"/>
            <a:satOff val="-2411"/>
            <a:lumOff val="-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Бенчмаркинг</a:t>
          </a:r>
        </a:p>
      </dsp:txBody>
      <dsp:txXfrm>
        <a:off x="3398258" y="488857"/>
        <a:ext cx="675359" cy="656470"/>
      </dsp:txXfrm>
    </dsp:sp>
    <dsp:sp modelId="{78193FD5-BA09-49E1-A55C-FF6B815895F0}">
      <dsp:nvSpPr>
        <dsp:cNvPr id="0" name=""/>
        <dsp:cNvSpPr/>
      </dsp:nvSpPr>
      <dsp:spPr>
        <a:xfrm rot="21585460">
          <a:off x="3492042" y="1641728"/>
          <a:ext cx="115742" cy="306358"/>
        </a:xfrm>
        <a:prstGeom prst="rightArrow">
          <a:avLst>
            <a:gd name="adj1" fmla="val 60000"/>
            <a:gd name="adj2" fmla="val 50000"/>
          </a:avLst>
        </a:prstGeom>
        <a:solidFill>
          <a:schemeClr val="accent3">
            <a:hueOff val="3214362"/>
            <a:satOff val="-4823"/>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a:off x="3492042" y="1703073"/>
        <a:ext cx="81019" cy="183814"/>
      </dsp:txXfrm>
    </dsp:sp>
    <dsp:sp modelId="{1201A98E-A511-4333-9930-8287BE6F41ED}">
      <dsp:nvSpPr>
        <dsp:cNvPr id="0" name=""/>
        <dsp:cNvSpPr/>
      </dsp:nvSpPr>
      <dsp:spPr>
        <a:xfrm>
          <a:off x="3662374" y="1328217"/>
          <a:ext cx="955103" cy="928390"/>
        </a:xfrm>
        <a:prstGeom prst="ellipse">
          <a:avLst/>
        </a:prstGeom>
        <a:solidFill>
          <a:schemeClr val="accent3">
            <a:hueOff val="3214362"/>
            <a:satOff val="-4823"/>
            <a:lumOff val="-7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Структура, основанная на командах (полу- или полностью автономных)</a:t>
          </a:r>
        </a:p>
      </dsp:txBody>
      <dsp:txXfrm>
        <a:off x="3802246" y="1464177"/>
        <a:ext cx="675359" cy="656470"/>
      </dsp:txXfrm>
    </dsp:sp>
    <dsp:sp modelId="{F9D5CE62-C8C5-4AF7-A130-91C674DD08CF}">
      <dsp:nvSpPr>
        <dsp:cNvPr id="0" name=""/>
        <dsp:cNvSpPr/>
      </dsp:nvSpPr>
      <dsp:spPr>
        <a:xfrm rot="2659122">
          <a:off x="3231677" y="2190500"/>
          <a:ext cx="140018" cy="306358"/>
        </a:xfrm>
        <a:prstGeom prst="rightArrow">
          <a:avLst>
            <a:gd name="adj1" fmla="val 60000"/>
            <a:gd name="adj2" fmla="val 50000"/>
          </a:avLst>
        </a:prstGeom>
        <a:solidFill>
          <a:schemeClr val="accent3">
            <a:hueOff val="4821542"/>
            <a:satOff val="-7234"/>
            <a:lumOff val="-11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a:off x="3237653" y="2237099"/>
        <a:ext cx="98013" cy="183814"/>
      </dsp:txXfrm>
    </dsp:sp>
    <dsp:sp modelId="{7D4D5023-395C-465B-B68F-1904F357ABA0}">
      <dsp:nvSpPr>
        <dsp:cNvPr id="0" name=""/>
        <dsp:cNvSpPr/>
      </dsp:nvSpPr>
      <dsp:spPr>
        <a:xfrm>
          <a:off x="3258383" y="2303526"/>
          <a:ext cx="955103" cy="928390"/>
        </a:xfrm>
        <a:prstGeom prst="ellipse">
          <a:avLst/>
        </a:prstGeom>
        <a:solidFill>
          <a:schemeClr val="accent3">
            <a:hueOff val="4821542"/>
            <a:satOff val="-7234"/>
            <a:lumOff val="-11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Непрерывное обучение сотрудников, развитие их потенциала</a:t>
          </a:r>
        </a:p>
      </dsp:txBody>
      <dsp:txXfrm>
        <a:off x="3398255" y="2439486"/>
        <a:ext cx="675359" cy="656470"/>
      </dsp:txXfrm>
    </dsp:sp>
    <dsp:sp modelId="{35CC2A10-03A1-4F87-A117-59D0A8F532DD}">
      <dsp:nvSpPr>
        <dsp:cNvPr id="0" name=""/>
        <dsp:cNvSpPr/>
      </dsp:nvSpPr>
      <dsp:spPr>
        <a:xfrm rot="5356395">
          <a:off x="2673780" y="2400854"/>
          <a:ext cx="158011" cy="306358"/>
        </a:xfrm>
        <a:prstGeom prst="rightArrow">
          <a:avLst>
            <a:gd name="adj1" fmla="val 60000"/>
            <a:gd name="adj2" fmla="val 50000"/>
          </a:avLst>
        </a:prstGeom>
        <a:solidFill>
          <a:schemeClr val="accent3">
            <a:hueOff val="6428724"/>
            <a:satOff val="-9646"/>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a:off x="2697181" y="2438426"/>
        <a:ext cx="110608" cy="183814"/>
      </dsp:txXfrm>
    </dsp:sp>
    <dsp:sp modelId="{0FD030D9-C974-4B18-B6F3-CCA7F30C5243}">
      <dsp:nvSpPr>
        <dsp:cNvPr id="0" name=""/>
        <dsp:cNvSpPr/>
      </dsp:nvSpPr>
      <dsp:spPr>
        <a:xfrm>
          <a:off x="2283069" y="2707524"/>
          <a:ext cx="955103" cy="928390"/>
        </a:xfrm>
        <a:prstGeom prst="ellipse">
          <a:avLst/>
        </a:prstGeom>
        <a:solidFill>
          <a:schemeClr val="accent3">
            <a:hueOff val="6428724"/>
            <a:satOff val="-9646"/>
            <a:lumOff val="-156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Инновационная культура</a:t>
          </a:r>
        </a:p>
      </dsp:txBody>
      <dsp:txXfrm>
        <a:off x="2422941" y="2843484"/>
        <a:ext cx="675359" cy="656470"/>
      </dsp:txXfrm>
    </dsp:sp>
    <dsp:sp modelId="{55B9A1DE-ADD6-4BC4-B228-A683FEF2AF23}">
      <dsp:nvSpPr>
        <dsp:cNvPr id="0" name=""/>
        <dsp:cNvSpPr/>
      </dsp:nvSpPr>
      <dsp:spPr>
        <a:xfrm rot="8079467">
          <a:off x="2139511" y="2191369"/>
          <a:ext cx="127891" cy="306358"/>
        </a:xfrm>
        <a:prstGeom prst="rightArrow">
          <a:avLst>
            <a:gd name="adj1" fmla="val 60000"/>
            <a:gd name="adj2" fmla="val 50000"/>
          </a:avLst>
        </a:prstGeom>
        <a:solidFill>
          <a:schemeClr val="accent3">
            <a:hueOff val="8035904"/>
            <a:satOff val="-12057"/>
            <a:lumOff val="-196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rot="10800000">
        <a:off x="2172178" y="2238995"/>
        <a:ext cx="89524" cy="183814"/>
      </dsp:txXfrm>
    </dsp:sp>
    <dsp:sp modelId="{594E1290-6782-47DA-8C7E-39D29E426C0E}">
      <dsp:nvSpPr>
        <dsp:cNvPr id="0" name=""/>
        <dsp:cNvSpPr/>
      </dsp:nvSpPr>
      <dsp:spPr>
        <a:xfrm>
          <a:off x="1307751" y="2303533"/>
          <a:ext cx="955103" cy="928390"/>
        </a:xfrm>
        <a:prstGeom prst="ellipse">
          <a:avLst/>
        </a:prstGeom>
        <a:solidFill>
          <a:schemeClr val="accent3">
            <a:hueOff val="8035904"/>
            <a:satOff val="-12057"/>
            <a:lumOff val="-196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Наделенные правами сотрудники, участвующие в принятии решений</a:t>
          </a:r>
        </a:p>
      </dsp:txBody>
      <dsp:txXfrm>
        <a:off x="1447623" y="2439493"/>
        <a:ext cx="675359" cy="656470"/>
      </dsp:txXfrm>
    </dsp:sp>
    <dsp:sp modelId="{CC2C0D59-4730-4C6C-97DF-094B84BED10B}">
      <dsp:nvSpPr>
        <dsp:cNvPr id="0" name=""/>
        <dsp:cNvSpPr/>
      </dsp:nvSpPr>
      <dsp:spPr>
        <a:xfrm rot="10814917">
          <a:off x="1904746" y="1641713"/>
          <a:ext cx="97276" cy="306358"/>
        </a:xfrm>
        <a:prstGeom prst="rightArrow">
          <a:avLst>
            <a:gd name="adj1" fmla="val 60000"/>
            <a:gd name="adj2" fmla="val 50000"/>
          </a:avLst>
        </a:prstGeom>
        <a:solidFill>
          <a:schemeClr val="accent3">
            <a:hueOff val="9643085"/>
            <a:satOff val="-1446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rot="10800000">
        <a:off x="1933929" y="1703048"/>
        <a:ext cx="68093" cy="183814"/>
      </dsp:txXfrm>
    </dsp:sp>
    <dsp:sp modelId="{9452AF52-4501-4A19-A947-3C2ABD85D65D}">
      <dsp:nvSpPr>
        <dsp:cNvPr id="0" name=""/>
        <dsp:cNvSpPr/>
      </dsp:nvSpPr>
      <dsp:spPr>
        <a:xfrm>
          <a:off x="903764" y="1328215"/>
          <a:ext cx="955103" cy="928390"/>
        </a:xfrm>
        <a:prstGeom prst="ellipse">
          <a:avLst/>
        </a:prstGeom>
        <a:solidFill>
          <a:schemeClr val="accent3">
            <a:hueOff val="9643085"/>
            <a:satOff val="-14469"/>
            <a:lumOff val="-235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Менеджмент знаний</a:t>
          </a:r>
        </a:p>
      </dsp:txBody>
      <dsp:txXfrm>
        <a:off x="1043636" y="1464175"/>
        <a:ext cx="675359" cy="656470"/>
      </dsp:txXfrm>
    </dsp:sp>
    <dsp:sp modelId="{28E15E28-B7C1-4B36-B7FB-306BDC80F49A}">
      <dsp:nvSpPr>
        <dsp:cNvPr id="0" name=""/>
        <dsp:cNvSpPr/>
      </dsp:nvSpPr>
      <dsp:spPr>
        <a:xfrm rot="13541364">
          <a:off x="2137745" y="1092895"/>
          <a:ext cx="132684" cy="306358"/>
        </a:xfrm>
        <a:prstGeom prst="rightArrow">
          <a:avLst>
            <a:gd name="adj1" fmla="val 60000"/>
            <a:gd name="adj2" fmla="val 50000"/>
          </a:avLst>
        </a:prstGeom>
        <a:solidFill>
          <a:schemeClr val="accent3">
            <a:hueOff val="11250266"/>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ru-RU" sz="1000" kern="1200"/>
        </a:p>
      </dsp:txBody>
      <dsp:txXfrm rot="10800000">
        <a:off x="2171550" y="1168409"/>
        <a:ext cx="92879" cy="183814"/>
      </dsp:txXfrm>
    </dsp:sp>
    <dsp:sp modelId="{82657BCD-87A6-4F8D-AD40-511FBD2E30FB}">
      <dsp:nvSpPr>
        <dsp:cNvPr id="0" name=""/>
        <dsp:cNvSpPr/>
      </dsp:nvSpPr>
      <dsp:spPr>
        <a:xfrm>
          <a:off x="1307756" y="352899"/>
          <a:ext cx="955103" cy="928390"/>
        </a:xfrm>
        <a:prstGeom prst="ellipse">
          <a:avLst/>
        </a:prstGeom>
        <a:solidFill>
          <a:schemeClr val="accent3">
            <a:hueOff val="11250266"/>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Открытость и доступность информации для сотрудников</a:t>
          </a:r>
        </a:p>
      </dsp:txBody>
      <dsp:txXfrm>
        <a:off x="1447628" y="488859"/>
        <a:ext cx="675359" cy="6564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046E6-AF78-6A48-BFA6-4E1667059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Settings\k_yukhina\Рабочий стол\Тема Старт.dotx</Template>
  <TotalTime>193</TotalTime>
  <Pages>98</Pages>
  <Words>26336</Words>
  <Characters>150117</Characters>
  <Application>Microsoft Macintosh Word</Application>
  <DocSecurity>0</DocSecurity>
  <Lines>1250</Lines>
  <Paragraphs>352</Paragraphs>
  <ScaleCrop>false</ScaleCrop>
  <HeadingPairs>
    <vt:vector size="2" baseType="variant">
      <vt:variant>
        <vt:lpstr>Название</vt:lpstr>
      </vt:variant>
      <vt:variant>
        <vt:i4>1</vt:i4>
      </vt:variant>
    </vt:vector>
  </HeadingPairs>
  <TitlesOfParts>
    <vt:vector size="1" baseType="lpstr">
      <vt:lpstr/>
    </vt:vector>
  </TitlesOfParts>
  <Company>Moscow Business School</Company>
  <LinksUpToDate>false</LinksUpToDate>
  <CharactersWithSpaces>176101</CharactersWithSpaces>
  <SharedDoc>false</SharedDoc>
  <HLinks>
    <vt:vector size="276" baseType="variant">
      <vt:variant>
        <vt:i4>1835060</vt:i4>
      </vt:variant>
      <vt:variant>
        <vt:i4>161</vt:i4>
      </vt:variant>
      <vt:variant>
        <vt:i4>0</vt:i4>
      </vt:variant>
      <vt:variant>
        <vt:i4>5</vt:i4>
      </vt:variant>
      <vt:variant>
        <vt:lpwstr/>
      </vt:variant>
      <vt:variant>
        <vt:lpwstr>_Toc216152591</vt:lpwstr>
      </vt:variant>
      <vt:variant>
        <vt:i4>1179700</vt:i4>
      </vt:variant>
      <vt:variant>
        <vt:i4>158</vt:i4>
      </vt:variant>
      <vt:variant>
        <vt:i4>0</vt:i4>
      </vt:variant>
      <vt:variant>
        <vt:i4>5</vt:i4>
      </vt:variant>
      <vt:variant>
        <vt:lpwstr/>
      </vt:variant>
      <vt:variant>
        <vt:lpwstr>_Toc216152574</vt:lpwstr>
      </vt:variant>
      <vt:variant>
        <vt:i4>1179700</vt:i4>
      </vt:variant>
      <vt:variant>
        <vt:i4>155</vt:i4>
      </vt:variant>
      <vt:variant>
        <vt:i4>0</vt:i4>
      </vt:variant>
      <vt:variant>
        <vt:i4>5</vt:i4>
      </vt:variant>
      <vt:variant>
        <vt:lpwstr/>
      </vt:variant>
      <vt:variant>
        <vt:lpwstr>_Toc216152572</vt:lpwstr>
      </vt:variant>
      <vt:variant>
        <vt:i4>1179700</vt:i4>
      </vt:variant>
      <vt:variant>
        <vt:i4>152</vt:i4>
      </vt:variant>
      <vt:variant>
        <vt:i4>0</vt:i4>
      </vt:variant>
      <vt:variant>
        <vt:i4>5</vt:i4>
      </vt:variant>
      <vt:variant>
        <vt:lpwstr/>
      </vt:variant>
      <vt:variant>
        <vt:lpwstr>_Toc216152571</vt:lpwstr>
      </vt:variant>
      <vt:variant>
        <vt:i4>1245236</vt:i4>
      </vt:variant>
      <vt:variant>
        <vt:i4>149</vt:i4>
      </vt:variant>
      <vt:variant>
        <vt:i4>0</vt:i4>
      </vt:variant>
      <vt:variant>
        <vt:i4>5</vt:i4>
      </vt:variant>
      <vt:variant>
        <vt:lpwstr/>
      </vt:variant>
      <vt:variant>
        <vt:lpwstr>_Toc216152569</vt:lpwstr>
      </vt:variant>
      <vt:variant>
        <vt:i4>1245236</vt:i4>
      </vt:variant>
      <vt:variant>
        <vt:i4>146</vt:i4>
      </vt:variant>
      <vt:variant>
        <vt:i4>0</vt:i4>
      </vt:variant>
      <vt:variant>
        <vt:i4>5</vt:i4>
      </vt:variant>
      <vt:variant>
        <vt:lpwstr/>
      </vt:variant>
      <vt:variant>
        <vt:lpwstr>_Toc216152568</vt:lpwstr>
      </vt:variant>
      <vt:variant>
        <vt:i4>1245236</vt:i4>
      </vt:variant>
      <vt:variant>
        <vt:i4>143</vt:i4>
      </vt:variant>
      <vt:variant>
        <vt:i4>0</vt:i4>
      </vt:variant>
      <vt:variant>
        <vt:i4>5</vt:i4>
      </vt:variant>
      <vt:variant>
        <vt:lpwstr/>
      </vt:variant>
      <vt:variant>
        <vt:lpwstr>_Toc216152567</vt:lpwstr>
      </vt:variant>
      <vt:variant>
        <vt:i4>1245236</vt:i4>
      </vt:variant>
      <vt:variant>
        <vt:i4>140</vt:i4>
      </vt:variant>
      <vt:variant>
        <vt:i4>0</vt:i4>
      </vt:variant>
      <vt:variant>
        <vt:i4>5</vt:i4>
      </vt:variant>
      <vt:variant>
        <vt:lpwstr/>
      </vt:variant>
      <vt:variant>
        <vt:lpwstr>_Toc216152566</vt:lpwstr>
      </vt:variant>
      <vt:variant>
        <vt:i4>1245236</vt:i4>
      </vt:variant>
      <vt:variant>
        <vt:i4>137</vt:i4>
      </vt:variant>
      <vt:variant>
        <vt:i4>0</vt:i4>
      </vt:variant>
      <vt:variant>
        <vt:i4>5</vt:i4>
      </vt:variant>
      <vt:variant>
        <vt:lpwstr/>
      </vt:variant>
      <vt:variant>
        <vt:lpwstr>_Toc216152565</vt:lpwstr>
      </vt:variant>
      <vt:variant>
        <vt:i4>1245236</vt:i4>
      </vt:variant>
      <vt:variant>
        <vt:i4>134</vt:i4>
      </vt:variant>
      <vt:variant>
        <vt:i4>0</vt:i4>
      </vt:variant>
      <vt:variant>
        <vt:i4>5</vt:i4>
      </vt:variant>
      <vt:variant>
        <vt:lpwstr/>
      </vt:variant>
      <vt:variant>
        <vt:lpwstr>_Toc216152564</vt:lpwstr>
      </vt:variant>
      <vt:variant>
        <vt:i4>1245236</vt:i4>
      </vt:variant>
      <vt:variant>
        <vt:i4>131</vt:i4>
      </vt:variant>
      <vt:variant>
        <vt:i4>0</vt:i4>
      </vt:variant>
      <vt:variant>
        <vt:i4>5</vt:i4>
      </vt:variant>
      <vt:variant>
        <vt:lpwstr/>
      </vt:variant>
      <vt:variant>
        <vt:lpwstr>_Toc216152563</vt:lpwstr>
      </vt:variant>
      <vt:variant>
        <vt:i4>1245236</vt:i4>
      </vt:variant>
      <vt:variant>
        <vt:i4>128</vt:i4>
      </vt:variant>
      <vt:variant>
        <vt:i4>0</vt:i4>
      </vt:variant>
      <vt:variant>
        <vt:i4>5</vt:i4>
      </vt:variant>
      <vt:variant>
        <vt:lpwstr/>
      </vt:variant>
      <vt:variant>
        <vt:lpwstr>_Toc216152562</vt:lpwstr>
      </vt:variant>
      <vt:variant>
        <vt:i4>1245236</vt:i4>
      </vt:variant>
      <vt:variant>
        <vt:i4>125</vt:i4>
      </vt:variant>
      <vt:variant>
        <vt:i4>0</vt:i4>
      </vt:variant>
      <vt:variant>
        <vt:i4>5</vt:i4>
      </vt:variant>
      <vt:variant>
        <vt:lpwstr/>
      </vt:variant>
      <vt:variant>
        <vt:lpwstr>_Toc216152561</vt:lpwstr>
      </vt:variant>
      <vt:variant>
        <vt:i4>1245236</vt:i4>
      </vt:variant>
      <vt:variant>
        <vt:i4>122</vt:i4>
      </vt:variant>
      <vt:variant>
        <vt:i4>0</vt:i4>
      </vt:variant>
      <vt:variant>
        <vt:i4>5</vt:i4>
      </vt:variant>
      <vt:variant>
        <vt:lpwstr/>
      </vt:variant>
      <vt:variant>
        <vt:lpwstr>_Toc216152560</vt:lpwstr>
      </vt:variant>
      <vt:variant>
        <vt:i4>1048628</vt:i4>
      </vt:variant>
      <vt:variant>
        <vt:i4>119</vt:i4>
      </vt:variant>
      <vt:variant>
        <vt:i4>0</vt:i4>
      </vt:variant>
      <vt:variant>
        <vt:i4>5</vt:i4>
      </vt:variant>
      <vt:variant>
        <vt:lpwstr/>
      </vt:variant>
      <vt:variant>
        <vt:lpwstr>_Toc216152559</vt:lpwstr>
      </vt:variant>
      <vt:variant>
        <vt:i4>1048628</vt:i4>
      </vt:variant>
      <vt:variant>
        <vt:i4>116</vt:i4>
      </vt:variant>
      <vt:variant>
        <vt:i4>0</vt:i4>
      </vt:variant>
      <vt:variant>
        <vt:i4>5</vt:i4>
      </vt:variant>
      <vt:variant>
        <vt:lpwstr/>
      </vt:variant>
      <vt:variant>
        <vt:lpwstr>_Toc216152558</vt:lpwstr>
      </vt:variant>
      <vt:variant>
        <vt:i4>1048628</vt:i4>
      </vt:variant>
      <vt:variant>
        <vt:i4>113</vt:i4>
      </vt:variant>
      <vt:variant>
        <vt:i4>0</vt:i4>
      </vt:variant>
      <vt:variant>
        <vt:i4>5</vt:i4>
      </vt:variant>
      <vt:variant>
        <vt:lpwstr/>
      </vt:variant>
      <vt:variant>
        <vt:lpwstr>_Toc216152557</vt:lpwstr>
      </vt:variant>
      <vt:variant>
        <vt:i4>1048628</vt:i4>
      </vt:variant>
      <vt:variant>
        <vt:i4>110</vt:i4>
      </vt:variant>
      <vt:variant>
        <vt:i4>0</vt:i4>
      </vt:variant>
      <vt:variant>
        <vt:i4>5</vt:i4>
      </vt:variant>
      <vt:variant>
        <vt:lpwstr/>
      </vt:variant>
      <vt:variant>
        <vt:lpwstr>_Toc216152556</vt:lpwstr>
      </vt:variant>
      <vt:variant>
        <vt:i4>1048628</vt:i4>
      </vt:variant>
      <vt:variant>
        <vt:i4>107</vt:i4>
      </vt:variant>
      <vt:variant>
        <vt:i4>0</vt:i4>
      </vt:variant>
      <vt:variant>
        <vt:i4>5</vt:i4>
      </vt:variant>
      <vt:variant>
        <vt:lpwstr/>
      </vt:variant>
      <vt:variant>
        <vt:lpwstr>_Toc216152555</vt:lpwstr>
      </vt:variant>
      <vt:variant>
        <vt:i4>1048628</vt:i4>
      </vt:variant>
      <vt:variant>
        <vt:i4>104</vt:i4>
      </vt:variant>
      <vt:variant>
        <vt:i4>0</vt:i4>
      </vt:variant>
      <vt:variant>
        <vt:i4>5</vt:i4>
      </vt:variant>
      <vt:variant>
        <vt:lpwstr/>
      </vt:variant>
      <vt:variant>
        <vt:lpwstr>_Toc216152554</vt:lpwstr>
      </vt:variant>
      <vt:variant>
        <vt:i4>1048628</vt:i4>
      </vt:variant>
      <vt:variant>
        <vt:i4>101</vt:i4>
      </vt:variant>
      <vt:variant>
        <vt:i4>0</vt:i4>
      </vt:variant>
      <vt:variant>
        <vt:i4>5</vt:i4>
      </vt:variant>
      <vt:variant>
        <vt:lpwstr/>
      </vt:variant>
      <vt:variant>
        <vt:lpwstr>_Toc216152553</vt:lpwstr>
      </vt:variant>
      <vt:variant>
        <vt:i4>1048628</vt:i4>
      </vt:variant>
      <vt:variant>
        <vt:i4>98</vt:i4>
      </vt:variant>
      <vt:variant>
        <vt:i4>0</vt:i4>
      </vt:variant>
      <vt:variant>
        <vt:i4>5</vt:i4>
      </vt:variant>
      <vt:variant>
        <vt:lpwstr/>
      </vt:variant>
      <vt:variant>
        <vt:lpwstr>_Toc216152552</vt:lpwstr>
      </vt:variant>
      <vt:variant>
        <vt:i4>1048628</vt:i4>
      </vt:variant>
      <vt:variant>
        <vt:i4>95</vt:i4>
      </vt:variant>
      <vt:variant>
        <vt:i4>0</vt:i4>
      </vt:variant>
      <vt:variant>
        <vt:i4>5</vt:i4>
      </vt:variant>
      <vt:variant>
        <vt:lpwstr/>
      </vt:variant>
      <vt:variant>
        <vt:lpwstr>_Toc216152551</vt:lpwstr>
      </vt:variant>
      <vt:variant>
        <vt:i4>1114164</vt:i4>
      </vt:variant>
      <vt:variant>
        <vt:i4>92</vt:i4>
      </vt:variant>
      <vt:variant>
        <vt:i4>0</vt:i4>
      </vt:variant>
      <vt:variant>
        <vt:i4>5</vt:i4>
      </vt:variant>
      <vt:variant>
        <vt:lpwstr/>
      </vt:variant>
      <vt:variant>
        <vt:lpwstr>_Toc216152549</vt:lpwstr>
      </vt:variant>
      <vt:variant>
        <vt:i4>1114164</vt:i4>
      </vt:variant>
      <vt:variant>
        <vt:i4>89</vt:i4>
      </vt:variant>
      <vt:variant>
        <vt:i4>0</vt:i4>
      </vt:variant>
      <vt:variant>
        <vt:i4>5</vt:i4>
      </vt:variant>
      <vt:variant>
        <vt:lpwstr/>
      </vt:variant>
      <vt:variant>
        <vt:lpwstr>_Toc216152548</vt:lpwstr>
      </vt:variant>
      <vt:variant>
        <vt:i4>1114164</vt:i4>
      </vt:variant>
      <vt:variant>
        <vt:i4>86</vt:i4>
      </vt:variant>
      <vt:variant>
        <vt:i4>0</vt:i4>
      </vt:variant>
      <vt:variant>
        <vt:i4>5</vt:i4>
      </vt:variant>
      <vt:variant>
        <vt:lpwstr/>
      </vt:variant>
      <vt:variant>
        <vt:lpwstr>_Toc216152547</vt:lpwstr>
      </vt:variant>
      <vt:variant>
        <vt:i4>1114164</vt:i4>
      </vt:variant>
      <vt:variant>
        <vt:i4>80</vt:i4>
      </vt:variant>
      <vt:variant>
        <vt:i4>0</vt:i4>
      </vt:variant>
      <vt:variant>
        <vt:i4>5</vt:i4>
      </vt:variant>
      <vt:variant>
        <vt:lpwstr/>
      </vt:variant>
      <vt:variant>
        <vt:lpwstr>_Toc216152546</vt:lpwstr>
      </vt:variant>
      <vt:variant>
        <vt:i4>1114164</vt:i4>
      </vt:variant>
      <vt:variant>
        <vt:i4>77</vt:i4>
      </vt:variant>
      <vt:variant>
        <vt:i4>0</vt:i4>
      </vt:variant>
      <vt:variant>
        <vt:i4>5</vt:i4>
      </vt:variant>
      <vt:variant>
        <vt:lpwstr/>
      </vt:variant>
      <vt:variant>
        <vt:lpwstr>_Toc216152545</vt:lpwstr>
      </vt:variant>
      <vt:variant>
        <vt:i4>1114164</vt:i4>
      </vt:variant>
      <vt:variant>
        <vt:i4>74</vt:i4>
      </vt:variant>
      <vt:variant>
        <vt:i4>0</vt:i4>
      </vt:variant>
      <vt:variant>
        <vt:i4>5</vt:i4>
      </vt:variant>
      <vt:variant>
        <vt:lpwstr/>
      </vt:variant>
      <vt:variant>
        <vt:lpwstr>_Toc216152544</vt:lpwstr>
      </vt:variant>
      <vt:variant>
        <vt:i4>1114164</vt:i4>
      </vt:variant>
      <vt:variant>
        <vt:i4>71</vt:i4>
      </vt:variant>
      <vt:variant>
        <vt:i4>0</vt:i4>
      </vt:variant>
      <vt:variant>
        <vt:i4>5</vt:i4>
      </vt:variant>
      <vt:variant>
        <vt:lpwstr/>
      </vt:variant>
      <vt:variant>
        <vt:lpwstr>_Toc216152543</vt:lpwstr>
      </vt:variant>
      <vt:variant>
        <vt:i4>1114164</vt:i4>
      </vt:variant>
      <vt:variant>
        <vt:i4>68</vt:i4>
      </vt:variant>
      <vt:variant>
        <vt:i4>0</vt:i4>
      </vt:variant>
      <vt:variant>
        <vt:i4>5</vt:i4>
      </vt:variant>
      <vt:variant>
        <vt:lpwstr/>
      </vt:variant>
      <vt:variant>
        <vt:lpwstr>_Toc216152542</vt:lpwstr>
      </vt:variant>
      <vt:variant>
        <vt:i4>1114164</vt:i4>
      </vt:variant>
      <vt:variant>
        <vt:i4>65</vt:i4>
      </vt:variant>
      <vt:variant>
        <vt:i4>0</vt:i4>
      </vt:variant>
      <vt:variant>
        <vt:i4>5</vt:i4>
      </vt:variant>
      <vt:variant>
        <vt:lpwstr/>
      </vt:variant>
      <vt:variant>
        <vt:lpwstr>_Toc216152541</vt:lpwstr>
      </vt:variant>
      <vt:variant>
        <vt:i4>1114164</vt:i4>
      </vt:variant>
      <vt:variant>
        <vt:i4>59</vt:i4>
      </vt:variant>
      <vt:variant>
        <vt:i4>0</vt:i4>
      </vt:variant>
      <vt:variant>
        <vt:i4>5</vt:i4>
      </vt:variant>
      <vt:variant>
        <vt:lpwstr/>
      </vt:variant>
      <vt:variant>
        <vt:lpwstr>_Toc216152540</vt:lpwstr>
      </vt:variant>
      <vt:variant>
        <vt:i4>1441844</vt:i4>
      </vt:variant>
      <vt:variant>
        <vt:i4>53</vt:i4>
      </vt:variant>
      <vt:variant>
        <vt:i4>0</vt:i4>
      </vt:variant>
      <vt:variant>
        <vt:i4>5</vt:i4>
      </vt:variant>
      <vt:variant>
        <vt:lpwstr/>
      </vt:variant>
      <vt:variant>
        <vt:lpwstr>_Toc216152538</vt:lpwstr>
      </vt:variant>
      <vt:variant>
        <vt:i4>1441844</vt:i4>
      </vt:variant>
      <vt:variant>
        <vt:i4>47</vt:i4>
      </vt:variant>
      <vt:variant>
        <vt:i4>0</vt:i4>
      </vt:variant>
      <vt:variant>
        <vt:i4>5</vt:i4>
      </vt:variant>
      <vt:variant>
        <vt:lpwstr/>
      </vt:variant>
      <vt:variant>
        <vt:lpwstr>_Toc216152537</vt:lpwstr>
      </vt:variant>
      <vt:variant>
        <vt:i4>1441844</vt:i4>
      </vt:variant>
      <vt:variant>
        <vt:i4>41</vt:i4>
      </vt:variant>
      <vt:variant>
        <vt:i4>0</vt:i4>
      </vt:variant>
      <vt:variant>
        <vt:i4>5</vt:i4>
      </vt:variant>
      <vt:variant>
        <vt:lpwstr/>
      </vt:variant>
      <vt:variant>
        <vt:lpwstr>_Toc216152536</vt:lpwstr>
      </vt:variant>
      <vt:variant>
        <vt:i4>1441844</vt:i4>
      </vt:variant>
      <vt:variant>
        <vt:i4>35</vt:i4>
      </vt:variant>
      <vt:variant>
        <vt:i4>0</vt:i4>
      </vt:variant>
      <vt:variant>
        <vt:i4>5</vt:i4>
      </vt:variant>
      <vt:variant>
        <vt:lpwstr/>
      </vt:variant>
      <vt:variant>
        <vt:lpwstr>_Toc216152535</vt:lpwstr>
      </vt:variant>
      <vt:variant>
        <vt:i4>1441844</vt:i4>
      </vt:variant>
      <vt:variant>
        <vt:i4>32</vt:i4>
      </vt:variant>
      <vt:variant>
        <vt:i4>0</vt:i4>
      </vt:variant>
      <vt:variant>
        <vt:i4>5</vt:i4>
      </vt:variant>
      <vt:variant>
        <vt:lpwstr/>
      </vt:variant>
      <vt:variant>
        <vt:lpwstr>_Toc216152534</vt:lpwstr>
      </vt:variant>
      <vt:variant>
        <vt:i4>1441844</vt:i4>
      </vt:variant>
      <vt:variant>
        <vt:i4>26</vt:i4>
      </vt:variant>
      <vt:variant>
        <vt:i4>0</vt:i4>
      </vt:variant>
      <vt:variant>
        <vt:i4>5</vt:i4>
      </vt:variant>
      <vt:variant>
        <vt:lpwstr/>
      </vt:variant>
      <vt:variant>
        <vt:lpwstr>_Toc216152533</vt:lpwstr>
      </vt:variant>
      <vt:variant>
        <vt:i4>1441844</vt:i4>
      </vt:variant>
      <vt:variant>
        <vt:i4>20</vt:i4>
      </vt:variant>
      <vt:variant>
        <vt:i4>0</vt:i4>
      </vt:variant>
      <vt:variant>
        <vt:i4>5</vt:i4>
      </vt:variant>
      <vt:variant>
        <vt:lpwstr/>
      </vt:variant>
      <vt:variant>
        <vt:lpwstr>_Toc216152532</vt:lpwstr>
      </vt:variant>
      <vt:variant>
        <vt:i4>1441844</vt:i4>
      </vt:variant>
      <vt:variant>
        <vt:i4>14</vt:i4>
      </vt:variant>
      <vt:variant>
        <vt:i4>0</vt:i4>
      </vt:variant>
      <vt:variant>
        <vt:i4>5</vt:i4>
      </vt:variant>
      <vt:variant>
        <vt:lpwstr/>
      </vt:variant>
      <vt:variant>
        <vt:lpwstr>_Toc216152531</vt:lpwstr>
      </vt:variant>
      <vt:variant>
        <vt:i4>1441844</vt:i4>
      </vt:variant>
      <vt:variant>
        <vt:i4>11</vt:i4>
      </vt:variant>
      <vt:variant>
        <vt:i4>0</vt:i4>
      </vt:variant>
      <vt:variant>
        <vt:i4>5</vt:i4>
      </vt:variant>
      <vt:variant>
        <vt:lpwstr/>
      </vt:variant>
      <vt:variant>
        <vt:lpwstr>_Toc216152530</vt:lpwstr>
      </vt:variant>
      <vt:variant>
        <vt:i4>1507380</vt:i4>
      </vt:variant>
      <vt:variant>
        <vt:i4>8</vt:i4>
      </vt:variant>
      <vt:variant>
        <vt:i4>0</vt:i4>
      </vt:variant>
      <vt:variant>
        <vt:i4>5</vt:i4>
      </vt:variant>
      <vt:variant>
        <vt:lpwstr/>
      </vt:variant>
      <vt:variant>
        <vt:lpwstr>_Toc216152529</vt:lpwstr>
      </vt:variant>
      <vt:variant>
        <vt:i4>1507380</vt:i4>
      </vt:variant>
      <vt:variant>
        <vt:i4>2</vt:i4>
      </vt:variant>
      <vt:variant>
        <vt:i4>0</vt:i4>
      </vt:variant>
      <vt:variant>
        <vt:i4>5</vt:i4>
      </vt:variant>
      <vt:variant>
        <vt:lpwstr/>
      </vt:variant>
      <vt:variant>
        <vt:lpwstr>_Toc216152526</vt:lpwstr>
      </vt:variant>
      <vt:variant>
        <vt:i4>3276849</vt:i4>
      </vt:variant>
      <vt:variant>
        <vt:i4>3</vt:i4>
      </vt:variant>
      <vt:variant>
        <vt:i4>0</vt:i4>
      </vt:variant>
      <vt:variant>
        <vt:i4>5</vt:i4>
      </vt:variant>
      <vt:variant>
        <vt:lpwstr>http://www.smartcat.ru/Referat/gtmegramtt/</vt:lpwstr>
      </vt:variant>
      <vt:variant>
        <vt:lpwstr/>
      </vt:variant>
      <vt:variant>
        <vt:i4>2490401</vt:i4>
      </vt:variant>
      <vt:variant>
        <vt:i4>0</vt:i4>
      </vt:variant>
      <vt:variant>
        <vt:i4>0</vt:i4>
      </vt:variant>
      <vt:variant>
        <vt:i4>5</vt:i4>
      </vt:variant>
      <vt:variant>
        <vt:lpwstr>http://www.smartcat.ru/Referat/wtaeqramjd/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k_yukhina</dc:creator>
  <cp:lastModifiedBy>пользователь Microsoft Office</cp:lastModifiedBy>
  <cp:revision>12</cp:revision>
  <cp:lastPrinted>2013-07-29T09:52:00Z</cp:lastPrinted>
  <dcterms:created xsi:type="dcterms:W3CDTF">2013-09-28T11:49:00Z</dcterms:created>
  <dcterms:modified xsi:type="dcterms:W3CDTF">2016-06-08T09:17:00Z</dcterms:modified>
</cp:coreProperties>
</file>