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5ez8gkfr2st" w:id="0"/>
      <w:bookmarkEnd w:id="0"/>
      <w:r w:rsidDel="00000000" w:rsidR="00000000" w:rsidRPr="00000000">
        <w:rPr>
          <w:rtl w:val="0"/>
        </w:rPr>
        <w:t xml:space="preserve">Описание проекта FlowControl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wnfrxz3lc0mg" w:id="1"/>
      <w:bookmarkEnd w:id="1"/>
      <w:r w:rsidDel="00000000" w:rsidR="00000000" w:rsidRPr="00000000">
        <w:rPr>
          <w:rtl w:val="0"/>
        </w:rPr>
        <w:t xml:space="preserve">Основные положения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Все знают, что будет, если погнаться за двумя зайцами, и эта поговорка хорошо подчеркивает необходимость в фокусировке сил и внимания на отдельных аспектов, в конечном итоге это более эффективно, чем пытаться охватить все и сразу. Согласно множеству исследований внимания, человек более продуктивен, когда в фокусе его внимания один объект, и еще много чего они говорят, потом подправлю. Именно поэтому создаются такие системы планировки задач как GTD, такие сервисы как Trello и Agile. Когда нужно думать обо всем сразу, пытаться объять необъятное в голове происходит хаос, и, в конечном итоге, на выходе околонулевой результат.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Именно студент является тем, кто сталкивается с такими проблемами постоянно. Какой новый материал нужно усвоить? Что задали по алгему? Когда контрольная по матану? А отчет когда сдавать? Что сегодня третьей парой? Какие у меня сейчас цели в курсе дискретки? Что задавали? и прочее.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Приложение FlowControl разбивает всё происходящее на потоки, и помогает видеть текущее положение в каждом из них отдельно и гораздо более детально, а следовательно контролировать поток. Разделяй и властвуй в потоке.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jaotvnjly41p" w:id="2"/>
      <w:bookmarkEnd w:id="2"/>
      <w:r w:rsidDel="00000000" w:rsidR="00000000" w:rsidRPr="00000000">
        <w:rPr>
          <w:rtl w:val="0"/>
        </w:rPr>
        <w:t xml:space="preserve">Как устроены потоки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В каждом потоке будет реализована поддержка: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Домашнего задания( в форме заметок, с отдельным стилем).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Календаря с отметками ближайших событий - кр, колобок, доборы, встречи.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Цели. При изучении материала ставятся цели - Повторить тему, подготовиться к к.р,  изучить что-то детальнее, и все остальное, что придет в голову.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Задачи. Для достижения целей выполняются задачи. К примеру для подготовки к коллоквиуму нужно разобрать док-ва теоремы о непрерывности и т.п. Задачи также можно ставить на день. Схоже с to do, если не оно.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Здесь может быть ваша реклама. </w:t>
      </w:r>
    </w:p>
    <w:p w:rsidR="00000000" w:rsidDel="00000000" w:rsidP="00000000" w:rsidRDefault="00000000" w:rsidRPr="00000000" w14:paraId="0000000E">
      <w:pPr>
        <w:pStyle w:val="Heading2"/>
        <w:ind w:left="0" w:firstLine="0"/>
        <w:rPr/>
      </w:pPr>
      <w:bookmarkStart w:colFirst="0" w:colLast="0" w:name="_261epwhhlbjn" w:id="3"/>
      <w:bookmarkEnd w:id="3"/>
      <w:r w:rsidDel="00000000" w:rsidR="00000000" w:rsidRPr="00000000">
        <w:rPr>
          <w:rtl w:val="0"/>
        </w:rPr>
        <w:t xml:space="preserve">     3. Какие потоки?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Во первых для каждой изучаемой дисциплины будет выделен свой поток. То есть для каждого предмета реализован набор функций из предыдущего пункта.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Для каждого из вышестоящих функций будет, также, выделен свой поток, для возможности просмотра положения дел для этого потока по всем предметам.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Также будет домашняя страница, где отображено расписание и брс в виде графика.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Список потоков: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  3.1)  Поток для каждого предмета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  3.2)  Заметки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 3.3)  Домашнее задание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3.4)  Цели и задачи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3.5)   Заметки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3.6)   Ближайшие события(календарь)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