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ЗМІСТ</w:t>
      </w:r>
    </w:p>
    <w:sdt>
      <w:sdtPr>
        <w:rPr>
          <w:rFonts w:hint="default" w:ascii="Times New Roman" w:hAnsi="Times New Roman" w:cs="Times New Roman"/>
          <w:sz w:val="28"/>
          <w:szCs w:val="28"/>
          <w:lang w:val="ru-RU"/>
        </w:rPr>
        <w:id w:val="-1058007531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/>
          <w:bCs/>
          <w:color w:val="auto"/>
          <w:sz w:val="28"/>
          <w:szCs w:val="28"/>
          <w:lang w:val="ru-RU" w:eastAsia="en-US"/>
        </w:rPr>
      </w:sdtEndPr>
      <w:sdtContent>
        <w:p>
          <w:pPr>
            <w:pStyle w:val="25"/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"_Toc9210382"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ВСТУП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"_Toc9210383"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>1 ПОСТАНОВКА ЗАДАЧІ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679"/>
            </w:tabs>
            <w:spacing w:line="360" w:lineRule="auto"/>
            <w:ind w:left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instrText xml:space="preserve">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HYPERLINK \l "_Toc9210384"</w:instrTex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instrText xml:space="preserve"> </w:instrTex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1.1 Інженерна постановка задачі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instrText xml:space="preserve">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HYPERLINK \l "_Toc9210407"</w:instrTex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instrText xml:space="preserve"> </w:instrTex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>2 ВИМОГИ ДО ПРОГРАМНОГО ЗАБЕЗПЕЧЕННЯ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"_Toc9210408"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2.1 Вимоги до функціональних характеристик системи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"_Toc9210416"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2.2  Вимоги до складу та параметрів технічних засобів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Style w:val="17"/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"_Toc9210421"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2.3 Вимоги до програмної сумісності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"_Toc9210407"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>3 ПРОЕКТУВАННЯ СИСТЕМИ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"_Toc9210426"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3.1 Проектування  інтерфейсу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"_Toc9210445"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.1.1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Інтерфейс сторінки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SignIn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"_Toc9210452"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3.1.2 Інтерфейс сторінки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0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"_Toc9210458"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.1.3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 Інтерфейс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сторінки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Admin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0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"_Toc9210463"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.2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Проектування бази даних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"_Toc9210481"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.3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Проектування структур системи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"_Toc9210506"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 xml:space="preserve"> КЕРІВНИЦТВО КОРИСТУВАЧА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"_Toc9210507"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.1 Область застосування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"_Toc9210509"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.2 Короткий опис можливостей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"_Toc9210515"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ru-RU"/>
            </w:rPr>
            <w:t>Запуск програми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"_Toc9210517"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 Робота з головн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ru-RU"/>
            </w:rPr>
            <w:t>ою формою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"_Toc9210532"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 Вихід з програми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"_Toc9210534"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>6 СПИСОК ВИКОРИСТАНИХ ДЖЕРЕЛ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  <w:bookmarkStart w:id="66" w:name="_GoBack"/>
          <w:bookmarkEnd w:id="66"/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"_Toc9210535"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>7 ДОДАТКИ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_Toc9210535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bookmarkStart w:id="0" w:name="_Toc9210382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ВСТУП</w:t>
      </w:r>
      <w:bookmarkEnd w:id="0"/>
    </w:p>
    <w:p>
      <w:pPr>
        <w:pStyle w:val="19"/>
        <w:spacing w:after="0" w:line="360" w:lineRule="auto"/>
        <w:ind w:left="0"/>
        <w:outlineLvl w:val="0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19"/>
        <w:spacing w:after="0" w:line="360" w:lineRule="auto"/>
        <w:ind w:left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Сьогодні інтернет-магазини дуже популярні, їх розглядають і як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uk-UA"/>
        </w:rPr>
        <w:t xml:space="preserve">майданчик для збільшення обсягів продажів, і для створення бізнесу з нуля. При цьому дійсно корисної інформації про те, що таке інтернет-магазин, навіщо він потрібен, з чого він складається, як організувати його роботу і про багатьох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інших важливих нюансах, знайти на просторах Інтернету практично неможливо.</w:t>
      </w:r>
    </w:p>
    <w:p>
      <w:pPr>
        <w:pStyle w:val="14"/>
        <w:spacing w:line="360" w:lineRule="auto"/>
        <w:rPr>
          <w:rStyle w:val="15"/>
          <w:rFonts w:hint="default" w:ascii="Times New Roman" w:hAnsi="Times New Roman" w:cs="Times New Roman"/>
          <w:sz w:val="28"/>
          <w:szCs w:val="28"/>
          <w:lang w:val="uk"/>
        </w:rPr>
      </w:pPr>
      <w:r>
        <w:rPr>
          <w:rStyle w:val="15"/>
          <w:rFonts w:hint="default" w:ascii="Times New Roman" w:hAnsi="Times New Roman" w:cs="Times New Roman"/>
          <w:sz w:val="28"/>
          <w:szCs w:val="28"/>
          <w:lang w:val="uk"/>
        </w:rPr>
        <w:t>права в тому, що сьогодні інтернет-магазин - це модне поняття, таке ж, як, наприклад, стартап.</w:t>
      </w:r>
    </w:p>
    <w:p>
      <w:pPr>
        <w:pStyle w:val="14"/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Style w:val="15"/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Style w:val="15"/>
          <w:rFonts w:hint="default" w:ascii="Times New Roman" w:hAnsi="Times New Roman" w:cs="Times New Roman"/>
          <w:sz w:val="28"/>
          <w:szCs w:val="28"/>
          <w:lang w:val="uk"/>
        </w:rPr>
        <w:t xml:space="preserve"> Всі чули, що це дуже потрібно і дуже вигідно, але що це таке, кому і навіщо це треба, більшість навіть не замислюється.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ab/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uk-UA"/>
        </w:rPr>
        <w:t xml:space="preserve">У цій курсовій я покажу свої навички роботи з платформою 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en-US"/>
        </w:rPr>
        <w:t>NET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9"/>
        <w:spacing w:after="0" w:line="360" w:lineRule="auto"/>
        <w:ind w:left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" w:name="_Toc9210383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 ПОСТАНОВКА ЗАДАЧІ</w:t>
      </w:r>
      <w:bookmarkEnd w:id="1"/>
    </w:p>
    <w:p>
      <w:pPr>
        <w:pStyle w:val="19"/>
        <w:spacing w:after="0" w:line="360" w:lineRule="auto"/>
        <w:ind w:left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360" w:lineRule="auto"/>
        <w:ind w:firstLine="709"/>
        <w:outlineLvl w:val="1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2" w:name="_Toc9210384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1.1 Інженерна постановка задачі</w:t>
      </w:r>
      <w:bookmarkEnd w:id="2"/>
    </w:p>
    <w:p>
      <w:pPr>
        <w:pStyle w:val="19"/>
        <w:spacing w:after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Мета роботи – створення магазину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із застосуваннями фреймворку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Entity Framework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 базі платформи 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Net.</w:t>
      </w:r>
    </w:p>
    <w:p>
      <w:pPr>
        <w:pStyle w:val="19"/>
        <w:spacing w:after="0" w:line="360" w:lineRule="auto"/>
        <w:ind w:left="0" w:firstLine="709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" w:name="_Toc9210385"/>
      <w:r>
        <w:rPr>
          <w:rFonts w:hint="default" w:ascii="Times New Roman" w:hAnsi="Times New Roman" w:cs="Times New Roman"/>
          <w:sz w:val="28"/>
          <w:szCs w:val="28"/>
          <w:lang w:val="uk-UA"/>
        </w:rPr>
        <w:t>Перед розробкою було поставлено наступні задачі, а саме:</w:t>
      </w:r>
      <w:bookmarkEnd w:id="3"/>
    </w:p>
    <w:p>
      <w:pPr>
        <w:pStyle w:val="19"/>
        <w:numPr>
          <w:ilvl w:val="0"/>
          <w:numId w:val="1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скласти технічне завдання</w:t>
      </w:r>
    </w:p>
    <w:p>
      <w:pPr>
        <w:pStyle w:val="19"/>
        <w:numPr>
          <w:ilvl w:val="0"/>
          <w:numId w:val="1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скласти UML діаграму і діаграму класів, стану, послідовності</w:t>
      </w:r>
    </w:p>
    <w:p>
      <w:pPr>
        <w:pStyle w:val="19"/>
        <w:numPr>
          <w:ilvl w:val="0"/>
          <w:numId w:val="1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" w:name="_Toc9210388"/>
      <w:r>
        <w:rPr>
          <w:rFonts w:hint="default" w:ascii="Times New Roman" w:hAnsi="Times New Roman" w:cs="Times New Roman"/>
          <w:sz w:val="28"/>
          <w:szCs w:val="28"/>
          <w:lang w:val="uk-UA"/>
        </w:rPr>
        <w:t>розробити інтуїтивно зрозумілий ергономічний користувацький інтерфейс</w:t>
      </w:r>
      <w:bookmarkEnd w:id="4"/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19"/>
        <w:spacing w:after="0" w:line="360" w:lineRule="auto"/>
        <w:ind w:left="709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5" w:name="_Toc9210389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Перед розробкою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магазину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було сформовано наступні обмеження:</w:t>
      </w:r>
      <w:bookmarkEnd w:id="5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" w:name="_Toc921039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розробка повинна проводить на базі платформи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.Net.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за допомогою її мов програмування;</w:t>
      </w:r>
      <w:bookmarkEnd w:id="6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7" w:name="_Toc9210391"/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програма повинна мати більше однієї форми;</w:t>
      </w:r>
      <w:bookmarkEnd w:id="7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8" w:name="_Toc9210392"/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повинен адмін вікно и вікно для користувача;</w:t>
      </w:r>
      <w:bookmarkEnd w:id="8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9" w:name="_Toc9210394"/>
      <w:r>
        <w:rPr>
          <w:rFonts w:hint="default" w:ascii="Times New Roman" w:hAnsi="Times New Roman" w:cs="Times New Roman"/>
          <w:sz w:val="28"/>
          <w:szCs w:val="28"/>
          <w:lang w:val="uk-UA"/>
        </w:rPr>
        <w:t>все  повинно зберігатися у базі даних.</w:t>
      </w:r>
      <w:bookmarkEnd w:id="9"/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9"/>
        <w:spacing w:after="0" w:line="360" w:lineRule="auto"/>
        <w:ind w:left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0" w:name="_Toc9210407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 ВИМОГИ ДО ПРОГРАМНОГО ЗАБЕЗПЕЧЕННЯ</w:t>
      </w:r>
      <w:bookmarkEnd w:id="10"/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1" w:name="_Toc9210408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2.1 Вимоги до функціональних характеристик системи</w:t>
      </w:r>
      <w:bookmarkEnd w:id="11"/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Необхідно зберігати наступну інформацію про книгах: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назва книги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ПІБ автора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назва видавництва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кількість сторінок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жанр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рік видання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собівартість ціна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продажу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Додаток має дозволяти: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додавати книги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видаляти книги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редагувати параметри книг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Додаток має надати функціональність з сортировки книг за такими параметрами: 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назва книги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автор жанр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ціна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-рік видання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Необхідно передбачити можливість входу за логіном і паролем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При покупці книги в магазині, дані про покупку відправляються на пошту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2" w:name="_Toc9210416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2.2  Вимоги до складу та параметрів технічних засобів</w:t>
      </w:r>
      <w:bookmarkEnd w:id="12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3" w:name="_Toc9210417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Програма повинна працювати на ІВМ-сумісних персональних комп’ютерах на базі операційної системи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Windows.</w:t>
      </w:r>
      <w:bookmarkEnd w:id="13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4" w:name="_Toc9210421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2.3 Вимоги до програмної сумісності</w:t>
      </w:r>
      <w:bookmarkEnd w:id="14"/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15" w:name="_Toc9210422"/>
      <w:r>
        <w:rPr>
          <w:rFonts w:hint="default" w:ascii="Times New Roman" w:hAnsi="Times New Roman" w:cs="Times New Roman"/>
          <w:sz w:val="28"/>
          <w:szCs w:val="28"/>
          <w:lang w:val="uk-UA"/>
        </w:rPr>
        <w:t>Для коректної роботи програми,  машини, на якій відбуватиметься її запуск повинні  відповідати наступним програмним вимогам:</w:t>
      </w:r>
      <w:bookmarkEnd w:id="15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6" w:name="_Toc9210423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операційна система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збірка 1629;</w:t>
      </w:r>
      <w:bookmarkEnd w:id="16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7" w:name="_Toc9210424"/>
      <w:r>
        <w:rPr>
          <w:rFonts w:hint="default" w:ascii="Times New Roman" w:hAnsi="Times New Roman" w:cs="Times New Roman"/>
          <w:sz w:val="28"/>
          <w:szCs w:val="28"/>
          <w:lang w:val="uk-UA"/>
        </w:rPr>
        <w:t>платформа – 64х.</w:t>
      </w:r>
      <w:bookmarkEnd w:id="17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8" w:name="_Toc9210425"/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Net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версія 4.7.2</w:t>
      </w:r>
      <w:bookmarkEnd w:id="18"/>
    </w:p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 ПРОЕКТУВАННЯ СИСТЕМИ</w:t>
      </w: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9" w:name="_Toc9210426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3.1 Проектування  інтерфейсу</w:t>
      </w:r>
      <w:bookmarkEnd w:id="19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20" w:name="_Toc9210427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Сучасний додаток повинен мати інтуїтивно зрозумілий та привабливий інтерфейс. Проектування інтерфейсу відбувалось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платформі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Windows Forms.</w:t>
      </w:r>
      <w:bookmarkEnd w:id="20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1" w:name="_Toc9210428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Windows Forms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дає широку можливість для настроювань візуальних ресурсів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Тут є можливість налаштувати зображення для екрану-заставки, емблеми, логотипу, задати іконки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тощо.</w:t>
      </w:r>
      <w:bookmarkEnd w:id="21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.1.1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Інтерфейс сторінки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SignIn</w:t>
      </w:r>
    </w:p>
    <w:p>
      <w:pPr>
        <w:pStyle w:val="19"/>
        <w:spacing w:after="0" w:line="360" w:lineRule="auto"/>
        <w:ind w:left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bookmarkStart w:id="22" w:name="_Toc9210434"/>
      <w:r>
        <w:rPr>
          <w:rFonts w:hint="default" w:ascii="Times New Roman" w:hAnsi="Times New Roman" w:cs="Times New Roman"/>
          <w:sz w:val="28"/>
          <w:szCs w:val="28"/>
          <w:lang w:val="uk-UA"/>
        </w:rPr>
        <w:t>Меню авторизації (рис.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  <w:bookmarkEnd w:id="22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23" w:name="_Toc9210435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95575" cy="3752850"/>
            <wp:effectExtent l="0" t="0" r="9525" b="0"/>
            <wp:docPr id="30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4" w:name="_Toc9210436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.1 – </w:t>
      </w:r>
      <w:bookmarkEnd w:id="24"/>
      <w:r>
        <w:rPr>
          <w:rFonts w:hint="default" w:ascii="Times New Roman" w:hAnsi="Times New Roman" w:cs="Times New Roman"/>
          <w:sz w:val="28"/>
          <w:szCs w:val="28"/>
          <w:lang w:val="uk-UA"/>
        </w:rPr>
        <w:t>Меню авторизації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5" w:name="_Toc9210437"/>
      <w:r>
        <w:rPr>
          <w:rFonts w:hint="default" w:ascii="Times New Roman" w:hAnsi="Times New Roman" w:cs="Times New Roman"/>
          <w:sz w:val="28"/>
          <w:szCs w:val="28"/>
          <w:lang w:val="uk-UA"/>
        </w:rPr>
        <w:t>Меню авторизації складаєтся:</w:t>
      </w:r>
      <w:bookmarkEnd w:id="25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26" w:name="_Toc9210438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bookmarkEnd w:id="26"/>
      <w:r>
        <w:rPr>
          <w:rFonts w:hint="default" w:ascii="Times New Roman" w:hAnsi="Times New Roman" w:cs="Times New Roman"/>
          <w:sz w:val="28"/>
          <w:szCs w:val="28"/>
          <w:lang w:val="uk-UA"/>
        </w:rPr>
        <w:t>двух полів для вводу логіну та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7" w:name="_Toc9210439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bookmarkEnd w:id="27"/>
      <w:r>
        <w:rPr>
          <w:rFonts w:hint="default" w:ascii="Times New Roman" w:hAnsi="Times New Roman" w:cs="Times New Roman"/>
          <w:sz w:val="28"/>
          <w:szCs w:val="28"/>
          <w:lang w:val="ru-RU"/>
        </w:rPr>
        <w:t>кнопки для перев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ірки логіну та пароля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8" w:name="_Toc9210444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назв кнопок пунктів меню та кнопок на інших сторінках додатку використано шрифт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Microsoft Sans Serif; 15,25pt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bookmarkEnd w:id="28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bookmarkStart w:id="29" w:name="_Toc9210445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.1.2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Інтерфейс сторінки </w:t>
      </w:r>
      <w:bookmarkEnd w:id="29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Main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0" w:name="_Toc9210446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умовна назва сторінки(1.2), яка містить в собі елемент</w:t>
      </w:r>
      <w:bookmarkEnd w:id="3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DataGridView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для відображення товарів.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Кнопку для 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дображення това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рів у корзині, поля для вводу інформації користувача, кнопка “Купити”, кнопка “Вийти”,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Combobox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 якому є можливість вибрати за якими характеристиками сортирувати товари.</w:t>
      </w:r>
    </w:p>
    <w:p>
      <w:pPr>
        <w:pStyle w:val="19"/>
        <w:spacing w:after="0" w:line="360" w:lineRule="auto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48705" cy="3922395"/>
            <wp:effectExtent l="0" t="0" r="4445" b="1905"/>
            <wp:docPr id="3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9210451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.2 – Сторінка </w:t>
      </w:r>
      <w:bookmarkEnd w:id="31"/>
      <w:r>
        <w:rPr>
          <w:rFonts w:hint="default" w:ascii="Times New Roman" w:hAnsi="Times New Roman" w:cs="Times New Roman"/>
          <w:sz w:val="28"/>
          <w:szCs w:val="28"/>
          <w:lang w:val="en-US"/>
        </w:rPr>
        <w:t>Main</w:t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bookmarkStart w:id="32" w:name="_Toc9210452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3.1.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Інтерфейс сторінки </w:t>
      </w:r>
      <w:bookmarkEnd w:id="32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Admin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дає можливість перегланути закази користувачів, переглянути статистику продаж за рік,переглянути список товарів, додати новий товар(книгу), рудегувати товар, видалити товар.</w:t>
      </w:r>
    </w:p>
    <w:p>
      <w:pPr>
        <w:pStyle w:val="19"/>
        <w:spacing w:after="0" w:line="360" w:lineRule="auto"/>
        <w:ind w:left="0"/>
        <w:jc w:val="center"/>
        <w:outlineLvl w:val="0"/>
      </w:pPr>
      <w:r>
        <w:drawing>
          <wp:inline distT="0" distB="0" distL="114300" distR="114300">
            <wp:extent cx="5881370" cy="3727450"/>
            <wp:effectExtent l="0" t="0" r="5080" b="6350"/>
            <wp:docPr id="3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</w:pPr>
      <w:r>
        <w:drawing>
          <wp:inline distT="0" distB="0" distL="114300" distR="114300">
            <wp:extent cx="5823585" cy="3705860"/>
            <wp:effectExtent l="0" t="0" r="5715" b="8890"/>
            <wp:docPr id="4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/>
          <w:lang w:val="en-US"/>
        </w:rPr>
      </w:pP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3" w:name="_Toc9210457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Сторінки </w:t>
      </w:r>
      <w:bookmarkEnd w:id="33"/>
      <w:r>
        <w:rPr>
          <w:rFonts w:hint="default" w:ascii="Times New Roman" w:hAnsi="Times New Roman" w:cs="Times New Roman"/>
          <w:sz w:val="28"/>
          <w:szCs w:val="28"/>
          <w:lang w:val="en-US"/>
        </w:rPr>
        <w:t>Admin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34" w:name="_Toc9210463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.2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Проектування бази даних</w:t>
      </w:r>
      <w:bookmarkEnd w:id="34"/>
    </w:p>
    <w:p>
      <w:pPr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5" w:name="_Toc9210464"/>
      <w:r>
        <w:rPr>
          <w:rFonts w:hint="default" w:ascii="Times New Roman" w:hAnsi="Times New Roman" w:cs="Times New Roman"/>
          <w:sz w:val="28"/>
          <w:szCs w:val="28"/>
          <w:lang w:val="uk-UA"/>
        </w:rPr>
        <w:t>База даних (БД) – це сукупність даних, зв’язаних між собою певною тематикою. Ці дані зберігаються на машинних носіях в упорядкованому вигляді. Наряду з поняттям баз даних існує поняття системи управління базами даних (СУБД)  - це комп’ютерна програма, котра дозволяє керувати базою даних, тобто створювати та працювати з нею.</w:t>
      </w:r>
      <w:bookmarkEnd w:id="35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6" w:name="_Toc9210465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У цьому додатку робота ведеться з СУБД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Microsoft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SQL Server. Для зручного управління базами даних та різноманітними налаштуваннями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SQL Server існує спеціальна утіліта SQL Server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Management Studio (SSMS)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Дану утіліту можна використовувати для створення баз даних, таблиць, написання та виконання запитів  до БД тощо.</w:t>
      </w:r>
      <w:bookmarkEnd w:id="36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7" w:name="_Toc9210466"/>
      <w:r>
        <w:rPr>
          <w:rFonts w:hint="default" w:ascii="Times New Roman" w:hAnsi="Times New Roman" w:cs="Times New Roman"/>
          <w:sz w:val="28"/>
          <w:szCs w:val="28"/>
          <w:lang w:val="uk-UA"/>
        </w:rPr>
        <w:t>Корисними даними, які можливо отримати з додатку, є наступні:</w:t>
      </w:r>
      <w:bookmarkEnd w:id="37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Назва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книги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Автор книги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Ціна книги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Дата видання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Продажі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Логіни та паролі користувачів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Корзину користувача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38" w:name="_Toc9210472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оперування цими даними,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Management Studio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створимо базу даних. Для цього з’єднаємось із сервером. Аутентифікація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(рис.3.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bookmarkEnd w:id="38"/>
    </w:p>
    <w:p>
      <w:pPr>
        <w:pStyle w:val="19"/>
        <w:spacing w:after="0" w:line="360" w:lineRule="auto"/>
        <w:ind w:left="0" w:firstLine="709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552315" cy="2990215"/>
            <wp:effectExtent l="0" t="0" r="635" b="635"/>
            <wp:docPr id="4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 w:firstLine="709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39" w:name="_Toc9210474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Підключення до серверу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</w:t>
      </w:r>
      <w:bookmarkEnd w:id="39"/>
    </w:p>
    <w:p>
      <w:pPr>
        <w:pStyle w:val="19"/>
        <w:spacing w:after="0" w:line="360" w:lineRule="auto"/>
        <w:ind w:left="0" w:firstLine="709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0" w:name="_Toc9210475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Тепер, коли з’єднання з сервером успішне, створимо базу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BookStore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(рис.3.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  <w:bookmarkEnd w:id="40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799965" cy="1866900"/>
            <wp:effectExtent l="0" t="0" r="635" b="0"/>
            <wp:docPr id="4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1" w:name="_Toc9210477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Створення бази</w:t>
      </w:r>
      <w:bookmarkEnd w:id="41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2" w:name="_Toc9210478"/>
      <w:r>
        <w:rPr>
          <w:rFonts w:hint="default" w:ascii="Times New Roman" w:hAnsi="Times New Roman" w:cs="Times New Roman"/>
          <w:sz w:val="28"/>
          <w:szCs w:val="28"/>
          <w:lang w:val="uk-UA"/>
        </w:rPr>
        <w:t>Для зберігання даних, отриманих з додатку, створимо таблиці: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Users, Cart, Books, Sales 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рис.3.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  <w:bookmarkEnd w:id="42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2656840" cy="3790315"/>
            <wp:effectExtent l="0" t="0" r="10160" b="635"/>
            <wp:docPr id="5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3" w:name="_Toc9210480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Архітектура БД та таблиці</w:t>
      </w:r>
      <w:bookmarkEnd w:id="43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67" w:firstLine="142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44" w:name="_Toc9210481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.3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Проектування структур системи</w:t>
      </w:r>
      <w:bookmarkEnd w:id="44"/>
    </w:p>
    <w:p>
      <w:pPr>
        <w:spacing w:after="0" w:line="360" w:lineRule="auto"/>
        <w:ind w:left="567" w:firstLine="142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5" w:name="_Toc9210482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побудови діаграми класів скористаємось додатком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Astah Community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(дод. 2).</w:t>
      </w:r>
      <w:bookmarkEnd w:id="45"/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46" w:name="_Toc9210483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Програма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ShopStore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складається із 5 сторінок, які представляють собою класи, наслідувані від класу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Page.</w:t>
      </w:r>
      <w:bookmarkEnd w:id="46"/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80665" cy="1438275"/>
            <wp:effectExtent l="0" t="0" r="63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47" w:name="_Toc9210485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Діаграма класу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</w:t>
      </w:r>
      <w:bookmarkEnd w:id="47"/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8" w:name="_Toc9210486"/>
      <w:r>
        <w:rPr>
          <w:rFonts w:hint="default"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MainPage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містить поля (рис.3.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), які становлять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який зб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ерігає користувача з яким працює вікно. </w:t>
      </w:r>
      <w:bookmarkEnd w:id="48"/>
      <w:bookmarkStart w:id="49" w:name="_Toc9210487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BookStoreEntities </w:t>
      </w:r>
      <w:bookmarkEnd w:id="49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обьєкт збегігає модель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Entity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952625" cy="14859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50" w:name="_Toc9210489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3.8 – Діаграма класу </w:t>
      </w:r>
      <w:bookmarkEnd w:id="50"/>
      <w:r>
        <w:rPr>
          <w:rFonts w:hint="default" w:ascii="Times New Roman" w:hAnsi="Times New Roman" w:cs="Times New Roman"/>
          <w:sz w:val="28"/>
          <w:szCs w:val="28"/>
          <w:lang w:val="en-US"/>
        </w:rPr>
        <w:t>SignIn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Сторінка створенна для можливості аторизаціі та регістрації у додатку,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Містить такі ж поля я і головне вікно.</w:t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42565" cy="1276350"/>
            <wp:effectExtent l="0" t="0" r="63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51" w:name="_Toc9210492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Діаграма класу </w:t>
      </w:r>
      <w:bookmarkEnd w:id="51"/>
      <w:r>
        <w:rPr>
          <w:rFonts w:hint="default" w:ascii="Times New Roman" w:hAnsi="Times New Roman" w:cs="Times New Roman"/>
          <w:sz w:val="28"/>
          <w:szCs w:val="28"/>
          <w:lang w:val="en-US"/>
        </w:rPr>
        <w:t>Admin</w:t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Сторінка творена для адміну, у який він може додати(метод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btn_Add_Click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), редагувати(метод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btn_Edit_Click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 і видаляти товари(книги) з бази данних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 вікні є комобокс у якого є метод зміни індексу за допомогої якого  відбуваєтся зміна графіку.</w:t>
      </w:r>
    </w:p>
    <w:p>
      <w:pPr>
        <w:spacing w:after="0" w:line="360" w:lineRule="auto"/>
        <w:ind w:firstLine="709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center"/>
        <w:outlineLvl w:val="0"/>
      </w:pPr>
      <w:r>
        <w:drawing>
          <wp:inline distT="0" distB="0" distL="114300" distR="114300">
            <wp:extent cx="1800225" cy="21336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Діаграма класів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AddForm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EditForm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Ці класси створені для редагування таблиці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Books.</w:t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2" w:name="_Toc9210506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КЕРІВНИЦТВО КОРИСТУВАЧА</w:t>
      </w:r>
      <w:bookmarkEnd w:id="52"/>
      <w:bookmarkStart w:id="53" w:name="_Toc9210507"/>
    </w:p>
    <w:p>
      <w:pPr>
        <w:spacing w:after="0" w:line="360" w:lineRule="auto"/>
        <w:ind w:firstLine="720" w:firstLineChars="0"/>
        <w:jc w:val="left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.1 Область застосування</w:t>
      </w:r>
      <w:bookmarkEnd w:id="53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4" w:name="_Toc9210508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Дане керівництво користувача встановлює порядок роботи з програмою </w:t>
      </w:r>
      <w:bookmarkEnd w:id="54"/>
      <w:r>
        <w:rPr>
          <w:rFonts w:hint="default" w:ascii="Times New Roman" w:hAnsi="Times New Roman" w:cs="Times New Roman"/>
          <w:sz w:val="28"/>
          <w:szCs w:val="28"/>
          <w:lang w:val="ru-RU"/>
        </w:rPr>
        <w:t>магазина книг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5" w:name="_Toc9210509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4.2 Короткий опис можливостей</w:t>
      </w:r>
      <w:bookmarkEnd w:id="55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Можливост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і які надає програма: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- додавати товари до корзини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- покупати товари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6" w:name="_Toc9210515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Запуск</w:t>
      </w:r>
      <w:bookmarkEnd w:id="56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bookmarkStart w:id="57" w:name="_Toc9210516"/>
      <w:r>
        <w:rPr>
          <w:rFonts w:hint="default" w:ascii="Times New Roman" w:hAnsi="Times New Roman" w:cs="Times New Roman"/>
          <w:sz w:val="28"/>
          <w:szCs w:val="28"/>
          <w:lang w:val="uk-UA"/>
        </w:rPr>
        <w:t>Під час запуску</w:t>
      </w:r>
      <w:bookmarkEnd w:id="57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програми користувачча просить ввести логін та пароль, якщо користувач не має аккаунта, він може зареєструватися.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8" w:name="_Toc9210517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Робота з головною формою.</w:t>
      </w:r>
      <w:bookmarkEnd w:id="58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авторизації, користувача зустрічає головна форма.</w:t>
      </w:r>
    </w:p>
    <w:p>
      <w:pPr>
        <w:pStyle w:val="19"/>
        <w:spacing w:after="0" w:line="360" w:lineRule="auto"/>
        <w:ind w:left="0" w:firstLine="709"/>
        <w:jc w:val="both"/>
        <w:outlineLvl w:val="0"/>
      </w:pPr>
      <w:r>
        <w:drawing>
          <wp:inline distT="0" distB="0" distL="114300" distR="114300">
            <wp:extent cx="5138420" cy="3296285"/>
            <wp:effectExtent l="0" t="0" r="5080" b="184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4.1 – Головна форма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/>
          <w:lang w:val="en-US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Для того щоб додати товар до корзини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виберіть товар на полосі зліва, після чого він опинится у корзині(позначенно 1 на рис. 4.1)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Для того щоб купити товар треба вибрати товар на полосі зліва(позначенно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 и натиснути кнопку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Order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”(позначенно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4.1), після чого інформація про товар буду відображена на панелі зліва. Для оформлення заказу треба ввести у три поля для вводу інформацію(Город, номер почти, номер телефону)(позначенно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 і натиснути кнопку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Buy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”(позначенно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Також є можливість сортувати товари по різнім характеристикам, для цього натисніть на комбобкс и виберіть потрібну характеристику (позначенно 5 на рис. 4.1).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Для виходу з аккаунту натиснить кнопку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Sign out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”(позначенно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9" w:name="_Toc9210532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Вихід з програми</w:t>
      </w:r>
      <w:bookmarkEnd w:id="59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421130" cy="276225"/>
            <wp:effectExtent l="0" t="0" r="762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17"/>
                    <a:srcRect l="83913" b="94854"/>
                    <a:stretch>
                      <a:fillRect/>
                    </a:stretch>
                  </pic:blipFill>
                  <pic:spPr>
                    <a:xfrm>
                      <a:off x="0" y="0"/>
                      <a:ext cx="1448073" cy="2815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вихіду з программи натисніть хрестик у правому верхньому куту.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 w:hanging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60" w:name="_Toc9210534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 СПИСОК ВИКОРИСТАНИХ ДЖЕРЕЛ</w:t>
      </w:r>
      <w:bookmarkEnd w:id="60"/>
    </w:p>
    <w:p>
      <w:pPr>
        <w:pStyle w:val="19"/>
        <w:spacing w:after="0" w:line="360" w:lineRule="auto"/>
        <w:ind w:left="709" w:hanging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19"/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What is Entity? [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:  интернет-статья. – Режим доступа: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instrText xml:space="preserve"> HYPERLINK "https://stackoverflow.com/questions/2785589/what-is-an-entity-why-is-it-called-entity" </w:instrTex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fldChar w:fldCharType="separate"/>
      </w:r>
      <w:r>
        <w:rPr>
          <w:rStyle w:val="17"/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>https://stackoverflow.com/questions/2785589/what-is-an-entity-why-is-it-called-entity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, свободный. – Язык: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Eng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.</w:t>
      </w:r>
    </w:p>
    <w:p>
      <w:pPr>
        <w:pStyle w:val="19"/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after="0" w:line="360" w:lineRule="auto"/>
        <w:ind w:left="709" w:hanging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61" w:name="_Toc9210535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7 ДОДАТКИ</w:t>
      </w:r>
      <w:bookmarkEnd w:id="61"/>
    </w:p>
    <w:p>
      <w:pPr>
        <w:spacing w:after="0" w:line="360" w:lineRule="auto"/>
        <w:ind w:left="709" w:hanging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2" w:name="_Toc9210536"/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1 – Діаграма варіантів користування</w:t>
      </w:r>
      <w:bookmarkEnd w:id="62"/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3" w:name="_Toc9210538"/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067300" cy="3489325"/>
            <wp:effectExtent l="0" t="0" r="0" b="15875"/>
            <wp:docPr id="7" name="Изображение 7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seCaseDiagr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2 – Діаграма класів</w:t>
      </w:r>
      <w:bookmarkEnd w:id="63"/>
    </w:p>
    <w:p>
      <w:pPr>
        <w:spacing w:after="0" w:line="360" w:lineRule="auto"/>
        <w:ind w:hanging="993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3865880" cy="3329940"/>
            <wp:effectExtent l="0" t="0" r="1270" b="381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after="0" w:line="360" w:lineRule="auto"/>
        <w:ind w:left="72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4" w:name="_Toc9210540"/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3 – Діаграма станів</w:t>
      </w:r>
      <w:bookmarkEnd w:id="64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after="0" w:line="360" w:lineRule="auto"/>
        <w:ind w:left="72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142865" cy="4253230"/>
            <wp:effectExtent l="0" t="0" r="635" b="13970"/>
            <wp:docPr id="5" name="Изображение 5" descr="Diagram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iagramS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72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5" w:name="_Toc9210543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Додаток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Діаграма станів (продовження)</w:t>
      </w:r>
      <w:bookmarkEnd w:id="65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321425" cy="2845435"/>
            <wp:effectExtent l="0" t="0" r="3175" b="12065"/>
            <wp:docPr id="9" name="Изображение 9" descr="Diagram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DiagramS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4 – Код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Код авторизації і регістрації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Regex regex = new Regex("^[a-zA-Z0-9]+([._]?[a-zA-Z0-9]+){5}$");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string input_login = txtBox_login.Text;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string input_password = txtBox_password.Text;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if (regex.Match(input_login).Success &amp;&amp; regex.Match(input_password).Success)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txtBox_password.BackColor = Color.White;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txtBox_login.BackColor = Color.White;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if (signInForm) //SIGN IN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//ADMIN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if (input_login == admin_login &amp;&amp; input_password == admin_pass)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Admin adminForm = new Admin();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this.Hide();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if (adminForm.ShowDialog() == DialogResult.OK)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this.Show();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Application.Exit();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int corect_login = db.Users.Where(user =&gt; user.Login == input_login).Count();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if (corect_login == 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var corect_password = db.Users.Where(user =&gt; user.Login == input_login).Where(user =&gt; user.Password == input_password.ToString()).Count();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if (corect_password == 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    this.DialogResult = DialogResult.OK;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    currentUser = new User() { Login = input_login, Password = password };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    txtBox_password.BackColor = Color.PaleVioletRed;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    MessageBox.Show("Incorrect password");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txtBox_login.BackColor = Color.PaleVioletRed;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MessageBox.Show("Incorrect username");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}//END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} //END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else //Create Acount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using (BookStoreEntities db = new BookStoreEntities())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User newUser = new User() { Login = txtBox_login.Text, Password = txtBox_password.Text };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db.Users.Add(newUser);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db.SaveChanges();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MessageBox.Show("Created new user");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}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}//End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if (!regex.Match(input_password).Success)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txtBox_password.BackColor = Color.PaleVioletRed;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if(!regex.Match(input_login).Success)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txtBox_login.BackColor = Color.PaleVioletRed;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}</w:t>
      </w:r>
    </w:p>
    <w:sectPr>
      <w:footerReference r:id="rId3" w:type="default"/>
      <w:pgSz w:w="12240" w:h="15840"/>
      <w:pgMar w:top="1134" w:right="850" w:bottom="1134" w:left="1701" w:header="0" w:footer="283" w:gutter="0"/>
      <w:pgNumType w:start="3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3043794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58D"/>
    <w:multiLevelType w:val="multilevel"/>
    <w:tmpl w:val="06B6158D"/>
    <w:lvl w:ilvl="0" w:tentative="0">
      <w:start w:val="2"/>
      <w:numFmt w:val="bullet"/>
      <w:lvlText w:val="-"/>
      <w:lvlJc w:val="left"/>
      <w:pPr>
        <w:ind w:left="1069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">
    <w:nsid w:val="0CCA433D"/>
    <w:multiLevelType w:val="multilevel"/>
    <w:tmpl w:val="0CCA433D"/>
    <w:lvl w:ilvl="0" w:tentative="0">
      <w:start w:val="2"/>
      <w:numFmt w:val="bullet"/>
      <w:lvlText w:val="-"/>
      <w:lvlJc w:val="left"/>
      <w:pPr>
        <w:ind w:left="1069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">
    <w:nsid w:val="3881751A"/>
    <w:multiLevelType w:val="multilevel"/>
    <w:tmpl w:val="388175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C8"/>
    <w:rsid w:val="00000311"/>
    <w:rsid w:val="00010A1B"/>
    <w:rsid w:val="0008644B"/>
    <w:rsid w:val="000A635B"/>
    <w:rsid w:val="000C4CB8"/>
    <w:rsid w:val="00100E85"/>
    <w:rsid w:val="001242D1"/>
    <w:rsid w:val="0014523A"/>
    <w:rsid w:val="00174BE2"/>
    <w:rsid w:val="0018575B"/>
    <w:rsid w:val="001B1F8C"/>
    <w:rsid w:val="001B745D"/>
    <w:rsid w:val="001C01CC"/>
    <w:rsid w:val="001D674B"/>
    <w:rsid w:val="001F34B0"/>
    <w:rsid w:val="0023121E"/>
    <w:rsid w:val="00236829"/>
    <w:rsid w:val="00241BC8"/>
    <w:rsid w:val="002602A9"/>
    <w:rsid w:val="00263022"/>
    <w:rsid w:val="00283217"/>
    <w:rsid w:val="002C3CA2"/>
    <w:rsid w:val="002C66E1"/>
    <w:rsid w:val="002D03CD"/>
    <w:rsid w:val="002F08C3"/>
    <w:rsid w:val="003271E0"/>
    <w:rsid w:val="0032772D"/>
    <w:rsid w:val="00344582"/>
    <w:rsid w:val="0037027F"/>
    <w:rsid w:val="00411637"/>
    <w:rsid w:val="0042499A"/>
    <w:rsid w:val="00430605"/>
    <w:rsid w:val="0043079C"/>
    <w:rsid w:val="004462AF"/>
    <w:rsid w:val="00475042"/>
    <w:rsid w:val="00475BFE"/>
    <w:rsid w:val="0048113A"/>
    <w:rsid w:val="004A406F"/>
    <w:rsid w:val="004A706F"/>
    <w:rsid w:val="004D4F11"/>
    <w:rsid w:val="004F0F1E"/>
    <w:rsid w:val="004F2286"/>
    <w:rsid w:val="005106D7"/>
    <w:rsid w:val="00546CD7"/>
    <w:rsid w:val="00551624"/>
    <w:rsid w:val="00562B5A"/>
    <w:rsid w:val="005863D7"/>
    <w:rsid w:val="005903B3"/>
    <w:rsid w:val="005908CE"/>
    <w:rsid w:val="005B3838"/>
    <w:rsid w:val="005B3B90"/>
    <w:rsid w:val="005B3FD6"/>
    <w:rsid w:val="005D31BA"/>
    <w:rsid w:val="005E6243"/>
    <w:rsid w:val="00604226"/>
    <w:rsid w:val="00606544"/>
    <w:rsid w:val="0062435B"/>
    <w:rsid w:val="00654379"/>
    <w:rsid w:val="00665077"/>
    <w:rsid w:val="00681BC4"/>
    <w:rsid w:val="00682FE4"/>
    <w:rsid w:val="006852EC"/>
    <w:rsid w:val="00695350"/>
    <w:rsid w:val="00696F6E"/>
    <w:rsid w:val="006A3AE8"/>
    <w:rsid w:val="006B29A4"/>
    <w:rsid w:val="006C2B8F"/>
    <w:rsid w:val="006D2DDE"/>
    <w:rsid w:val="007008D0"/>
    <w:rsid w:val="0070279A"/>
    <w:rsid w:val="007033E8"/>
    <w:rsid w:val="00703B49"/>
    <w:rsid w:val="00795444"/>
    <w:rsid w:val="0079777A"/>
    <w:rsid w:val="007C63CA"/>
    <w:rsid w:val="007F4CE4"/>
    <w:rsid w:val="007F79E3"/>
    <w:rsid w:val="00803455"/>
    <w:rsid w:val="008040C9"/>
    <w:rsid w:val="0082752F"/>
    <w:rsid w:val="00842DB9"/>
    <w:rsid w:val="008468D9"/>
    <w:rsid w:val="00867888"/>
    <w:rsid w:val="00867CE6"/>
    <w:rsid w:val="008822E4"/>
    <w:rsid w:val="00884E39"/>
    <w:rsid w:val="00892B6E"/>
    <w:rsid w:val="008B13C8"/>
    <w:rsid w:val="008B7987"/>
    <w:rsid w:val="008C1738"/>
    <w:rsid w:val="008C2746"/>
    <w:rsid w:val="008C311D"/>
    <w:rsid w:val="008C3C5F"/>
    <w:rsid w:val="008C73B0"/>
    <w:rsid w:val="00902393"/>
    <w:rsid w:val="00906C2D"/>
    <w:rsid w:val="0093418A"/>
    <w:rsid w:val="00960F56"/>
    <w:rsid w:val="00962358"/>
    <w:rsid w:val="00984069"/>
    <w:rsid w:val="00992F91"/>
    <w:rsid w:val="009B2BEB"/>
    <w:rsid w:val="009B649A"/>
    <w:rsid w:val="009F4E18"/>
    <w:rsid w:val="00A14F56"/>
    <w:rsid w:val="00A20D6C"/>
    <w:rsid w:val="00A40530"/>
    <w:rsid w:val="00A52A2D"/>
    <w:rsid w:val="00A92696"/>
    <w:rsid w:val="00A96E98"/>
    <w:rsid w:val="00AA5793"/>
    <w:rsid w:val="00AB59EA"/>
    <w:rsid w:val="00AC63F5"/>
    <w:rsid w:val="00AD1CD7"/>
    <w:rsid w:val="00AD69CE"/>
    <w:rsid w:val="00AD6B64"/>
    <w:rsid w:val="00AE00F0"/>
    <w:rsid w:val="00AE0B21"/>
    <w:rsid w:val="00AF3DB5"/>
    <w:rsid w:val="00B02A66"/>
    <w:rsid w:val="00B045EE"/>
    <w:rsid w:val="00B06788"/>
    <w:rsid w:val="00B601E7"/>
    <w:rsid w:val="00B85BCD"/>
    <w:rsid w:val="00B867A2"/>
    <w:rsid w:val="00B90827"/>
    <w:rsid w:val="00B94C59"/>
    <w:rsid w:val="00B95539"/>
    <w:rsid w:val="00BA65DE"/>
    <w:rsid w:val="00C22019"/>
    <w:rsid w:val="00C270D5"/>
    <w:rsid w:val="00C41E03"/>
    <w:rsid w:val="00C427D6"/>
    <w:rsid w:val="00C612C4"/>
    <w:rsid w:val="00C711A4"/>
    <w:rsid w:val="00C83A54"/>
    <w:rsid w:val="00CA38C5"/>
    <w:rsid w:val="00CB175B"/>
    <w:rsid w:val="00CB75C6"/>
    <w:rsid w:val="00CE2E2B"/>
    <w:rsid w:val="00CF3FA1"/>
    <w:rsid w:val="00D03442"/>
    <w:rsid w:val="00D474BC"/>
    <w:rsid w:val="00D74998"/>
    <w:rsid w:val="00D76D95"/>
    <w:rsid w:val="00D77CFF"/>
    <w:rsid w:val="00DC7A0D"/>
    <w:rsid w:val="00DE14FA"/>
    <w:rsid w:val="00E022D9"/>
    <w:rsid w:val="00E02443"/>
    <w:rsid w:val="00E17C39"/>
    <w:rsid w:val="00E24F4D"/>
    <w:rsid w:val="00E52E5A"/>
    <w:rsid w:val="00E56BA6"/>
    <w:rsid w:val="00E86CE7"/>
    <w:rsid w:val="00E916E8"/>
    <w:rsid w:val="00E95F86"/>
    <w:rsid w:val="00F0664B"/>
    <w:rsid w:val="00F06A36"/>
    <w:rsid w:val="00F07070"/>
    <w:rsid w:val="00F12CB1"/>
    <w:rsid w:val="00F17733"/>
    <w:rsid w:val="00F32EDB"/>
    <w:rsid w:val="00FA2ACE"/>
    <w:rsid w:val="00FA3C3B"/>
    <w:rsid w:val="00FA4866"/>
    <w:rsid w:val="00FC4307"/>
    <w:rsid w:val="00FC4725"/>
    <w:rsid w:val="00FC7EE5"/>
    <w:rsid w:val="00FF47A9"/>
    <w:rsid w:val="06F80C3E"/>
    <w:rsid w:val="070E155E"/>
    <w:rsid w:val="0ABE2F44"/>
    <w:rsid w:val="10BC5883"/>
    <w:rsid w:val="13195E22"/>
    <w:rsid w:val="2FC97E1B"/>
    <w:rsid w:val="30A82926"/>
    <w:rsid w:val="37F24284"/>
    <w:rsid w:val="3D42409B"/>
    <w:rsid w:val="3E630C3E"/>
    <w:rsid w:val="44B87D87"/>
    <w:rsid w:val="483F0AEA"/>
    <w:rsid w:val="48B25C59"/>
    <w:rsid w:val="56907C83"/>
    <w:rsid w:val="5B07279D"/>
    <w:rsid w:val="5F2B4234"/>
    <w:rsid w:val="6FA11A81"/>
    <w:rsid w:val="71367F2B"/>
    <w:rsid w:val="7BE154B1"/>
    <w:rsid w:val="7F1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8"/>
    <w:basedOn w:val="1"/>
    <w:next w:val="1"/>
    <w:unhideWhenUsed/>
    <w:qFormat/>
    <w:uiPriority w:val="39"/>
    <w:pPr>
      <w:spacing w:after="100"/>
      <w:ind w:left="1540"/>
    </w:pPr>
    <w:rPr>
      <w:rFonts w:eastAsiaTheme="minorEastAsia"/>
      <w:lang w:val="zh-CN" w:eastAsia="zh-CN"/>
    </w:rPr>
  </w:style>
  <w:style w:type="paragraph" w:styleId="4">
    <w:name w:val="header"/>
    <w:basedOn w:val="1"/>
    <w:link w:val="22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5">
    <w:name w:val="toc 9"/>
    <w:basedOn w:val="1"/>
    <w:next w:val="1"/>
    <w:unhideWhenUsed/>
    <w:qFormat/>
    <w:uiPriority w:val="39"/>
    <w:pPr>
      <w:spacing w:after="100"/>
      <w:ind w:left="1760"/>
    </w:pPr>
    <w:rPr>
      <w:rFonts w:eastAsiaTheme="minorEastAsia"/>
      <w:lang w:val="zh-CN" w:eastAsia="zh-CN"/>
    </w:rPr>
  </w:style>
  <w:style w:type="paragraph" w:styleId="6">
    <w:name w:val="toc 7"/>
    <w:basedOn w:val="1"/>
    <w:next w:val="1"/>
    <w:unhideWhenUsed/>
    <w:qFormat/>
    <w:uiPriority w:val="39"/>
    <w:pPr>
      <w:spacing w:after="100"/>
      <w:ind w:left="1320"/>
    </w:pPr>
    <w:rPr>
      <w:rFonts w:eastAsiaTheme="minorEastAsia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6"/>
    <w:basedOn w:val="1"/>
    <w:next w:val="1"/>
    <w:unhideWhenUsed/>
    <w:qFormat/>
    <w:uiPriority w:val="39"/>
    <w:pPr>
      <w:spacing w:after="100"/>
      <w:ind w:left="1100"/>
    </w:pPr>
    <w:rPr>
      <w:rFonts w:eastAsiaTheme="minorEastAsia"/>
      <w:lang w:val="zh-CN" w:eastAsia="zh-CN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  <w:rPr>
      <w:rFonts w:eastAsiaTheme="minorEastAsia"/>
      <w:lang w:val="zh-CN" w:eastAsia="zh-CN"/>
    </w:r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toc 4"/>
    <w:basedOn w:val="1"/>
    <w:next w:val="1"/>
    <w:unhideWhenUsed/>
    <w:qFormat/>
    <w:uiPriority w:val="39"/>
    <w:pPr>
      <w:spacing w:after="100"/>
      <w:ind w:left="660"/>
    </w:pPr>
    <w:rPr>
      <w:rFonts w:eastAsiaTheme="minorEastAsia"/>
      <w:lang w:val="zh-CN" w:eastAsia="zh-CN"/>
    </w:rPr>
  </w:style>
  <w:style w:type="paragraph" w:styleId="12">
    <w:name w:val="toc 5"/>
    <w:basedOn w:val="1"/>
    <w:next w:val="1"/>
    <w:unhideWhenUsed/>
    <w:uiPriority w:val="39"/>
    <w:pPr>
      <w:spacing w:after="100"/>
      <w:ind w:left="880"/>
    </w:pPr>
    <w:rPr>
      <w:rFonts w:eastAsiaTheme="minorEastAsia"/>
      <w:lang w:val="zh-CN" w:eastAsia="zh-CN"/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4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styleId="20">
    <w:name w:val="Placeholder Text"/>
    <w:basedOn w:val="15"/>
    <w:semiHidden/>
    <w:qFormat/>
    <w:uiPriority w:val="99"/>
    <w:rPr>
      <w:color w:val="808080"/>
    </w:rPr>
  </w:style>
  <w:style w:type="character" w:customStyle="1" w:styleId="21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Верхний колонтитул Знак"/>
    <w:basedOn w:val="15"/>
    <w:link w:val="4"/>
    <w:qFormat/>
    <w:uiPriority w:val="99"/>
  </w:style>
  <w:style w:type="character" w:customStyle="1" w:styleId="23">
    <w:name w:val="Нижний колонтитул Знак"/>
    <w:basedOn w:val="15"/>
    <w:link w:val="13"/>
    <w:uiPriority w:val="99"/>
  </w:style>
  <w:style w:type="character" w:customStyle="1" w:styleId="24">
    <w:name w:val="Заголовок 1 Знак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256006-6A06-43CE-9793-4AECC81F0B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4935</Words>
  <Characters>28131</Characters>
  <Lines>234</Lines>
  <Paragraphs>65</Paragraphs>
  <TotalTime>20</TotalTime>
  <ScaleCrop>false</ScaleCrop>
  <LinksUpToDate>false</LinksUpToDate>
  <CharactersWithSpaces>33001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2019-04-12T07:35:00Z</dcterms:created>
  <dc:creator>Alina Osipova</dc:creator>
  <cp:lastModifiedBy>Korzhov Ivan</cp:lastModifiedBy>
  <dcterms:modified xsi:type="dcterms:W3CDTF">2019-12-02T19:53:54Z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