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4A" w:rsidRPr="00F4044A" w:rsidRDefault="00280900">
      <w:pPr>
        <w:rPr>
          <w:b/>
          <w:sz w:val="28"/>
          <w:szCs w:val="28"/>
        </w:rPr>
      </w:pPr>
      <w:r>
        <w:rPr>
          <w:b/>
          <w:sz w:val="28"/>
          <w:szCs w:val="28"/>
        </w:rPr>
        <w:t>FIRST ANNIVERSARY ORGANIZING MEETING MINUTES HELD ON 13/06/</w:t>
      </w:r>
      <w:r w:rsidR="00F4044A" w:rsidRPr="00F4044A">
        <w:rPr>
          <w:b/>
          <w:sz w:val="28"/>
          <w:szCs w:val="28"/>
        </w:rPr>
        <w:t>2023</w:t>
      </w:r>
      <w:r w:rsidR="00F4044A" w:rsidRPr="00F4044A">
        <w:rPr>
          <w:sz w:val="24"/>
          <w:szCs w:val="24"/>
        </w:rPr>
        <w:t xml:space="preserve"> </w:t>
      </w:r>
    </w:p>
    <w:tbl>
      <w:tblPr>
        <w:tblStyle w:val="TableGrid"/>
        <w:tblW w:w="0" w:type="auto"/>
        <w:tblLook w:val="04A0" w:firstRow="1" w:lastRow="0" w:firstColumn="1" w:lastColumn="0" w:noHBand="0" w:noVBand="1"/>
      </w:tblPr>
      <w:tblGrid>
        <w:gridCol w:w="1758"/>
        <w:gridCol w:w="3135"/>
        <w:gridCol w:w="2741"/>
        <w:gridCol w:w="1716"/>
      </w:tblGrid>
      <w:tr w:rsidR="008D2553" w:rsidTr="008D2553">
        <w:tc>
          <w:tcPr>
            <w:tcW w:w="1758" w:type="dxa"/>
          </w:tcPr>
          <w:p w:rsidR="00F4044A" w:rsidRDefault="00F4044A">
            <w:pPr>
              <w:rPr>
                <w:sz w:val="24"/>
                <w:szCs w:val="24"/>
              </w:rPr>
            </w:pPr>
            <w:r>
              <w:rPr>
                <w:sz w:val="24"/>
                <w:szCs w:val="24"/>
              </w:rPr>
              <w:t>ITEM</w:t>
            </w:r>
          </w:p>
        </w:tc>
        <w:tc>
          <w:tcPr>
            <w:tcW w:w="3135" w:type="dxa"/>
          </w:tcPr>
          <w:p w:rsidR="00F4044A" w:rsidRDefault="00F4044A">
            <w:pPr>
              <w:rPr>
                <w:sz w:val="24"/>
                <w:szCs w:val="24"/>
              </w:rPr>
            </w:pPr>
            <w:r>
              <w:rPr>
                <w:sz w:val="24"/>
                <w:szCs w:val="24"/>
              </w:rPr>
              <w:t xml:space="preserve">DESCRIPTION </w:t>
            </w:r>
          </w:p>
        </w:tc>
        <w:tc>
          <w:tcPr>
            <w:tcW w:w="2741" w:type="dxa"/>
          </w:tcPr>
          <w:p w:rsidR="00F4044A" w:rsidRDefault="00F4044A">
            <w:pPr>
              <w:rPr>
                <w:sz w:val="24"/>
                <w:szCs w:val="24"/>
              </w:rPr>
            </w:pPr>
            <w:r>
              <w:rPr>
                <w:sz w:val="24"/>
                <w:szCs w:val="24"/>
              </w:rPr>
              <w:t xml:space="preserve">ACTION/ RESOLUTION </w:t>
            </w:r>
          </w:p>
        </w:tc>
        <w:tc>
          <w:tcPr>
            <w:tcW w:w="1716" w:type="dxa"/>
          </w:tcPr>
          <w:p w:rsidR="00F4044A" w:rsidRDefault="00F4044A">
            <w:pPr>
              <w:rPr>
                <w:sz w:val="24"/>
                <w:szCs w:val="24"/>
              </w:rPr>
            </w:pPr>
            <w:r>
              <w:rPr>
                <w:sz w:val="24"/>
                <w:szCs w:val="24"/>
              </w:rPr>
              <w:t xml:space="preserve">RESPONSIBLE PERSON </w:t>
            </w:r>
          </w:p>
        </w:tc>
      </w:tr>
      <w:tr w:rsidR="008D2553" w:rsidTr="008D2553">
        <w:tc>
          <w:tcPr>
            <w:tcW w:w="1758" w:type="dxa"/>
          </w:tcPr>
          <w:p w:rsidR="00F4044A" w:rsidRDefault="00280900">
            <w:pPr>
              <w:rPr>
                <w:sz w:val="24"/>
                <w:szCs w:val="24"/>
              </w:rPr>
            </w:pPr>
            <w:r>
              <w:rPr>
                <w:sz w:val="24"/>
                <w:szCs w:val="24"/>
              </w:rPr>
              <w:t xml:space="preserve">Opening </w:t>
            </w:r>
            <w:r w:rsidR="00F4044A">
              <w:rPr>
                <w:sz w:val="24"/>
                <w:szCs w:val="24"/>
              </w:rPr>
              <w:t xml:space="preserve">Prayer </w:t>
            </w:r>
          </w:p>
        </w:tc>
        <w:tc>
          <w:tcPr>
            <w:tcW w:w="3135" w:type="dxa"/>
          </w:tcPr>
          <w:p w:rsidR="00F4044A" w:rsidRDefault="00497A16" w:rsidP="00EC4A5C">
            <w:pPr>
              <w:rPr>
                <w:sz w:val="24"/>
                <w:szCs w:val="24"/>
              </w:rPr>
            </w:pPr>
            <w:r>
              <w:rPr>
                <w:sz w:val="24"/>
                <w:szCs w:val="24"/>
              </w:rPr>
              <w:t xml:space="preserve">led by </w:t>
            </w:r>
            <w:proofErr w:type="spellStart"/>
            <w:r w:rsidR="00EC4A5C">
              <w:rPr>
                <w:sz w:val="24"/>
                <w:szCs w:val="24"/>
              </w:rPr>
              <w:t>Rhoida</w:t>
            </w:r>
            <w:proofErr w:type="spellEnd"/>
            <w:r w:rsidR="00EC4A5C">
              <w:rPr>
                <w:sz w:val="24"/>
                <w:szCs w:val="24"/>
              </w:rPr>
              <w:t xml:space="preserve"> M</w:t>
            </w:r>
          </w:p>
        </w:tc>
        <w:tc>
          <w:tcPr>
            <w:tcW w:w="2741" w:type="dxa"/>
          </w:tcPr>
          <w:p w:rsidR="00F4044A" w:rsidRDefault="00F4044A">
            <w:pPr>
              <w:rPr>
                <w:sz w:val="24"/>
                <w:szCs w:val="24"/>
              </w:rPr>
            </w:pPr>
          </w:p>
        </w:tc>
        <w:tc>
          <w:tcPr>
            <w:tcW w:w="1716" w:type="dxa"/>
          </w:tcPr>
          <w:p w:rsidR="00F4044A" w:rsidRDefault="00F4044A">
            <w:pPr>
              <w:rPr>
                <w:sz w:val="24"/>
                <w:szCs w:val="24"/>
              </w:rPr>
            </w:pPr>
          </w:p>
        </w:tc>
      </w:tr>
      <w:tr w:rsidR="008D2553" w:rsidTr="008D2553">
        <w:tc>
          <w:tcPr>
            <w:tcW w:w="1758" w:type="dxa"/>
          </w:tcPr>
          <w:p w:rsidR="00F4044A" w:rsidRDefault="007202C9">
            <w:pPr>
              <w:rPr>
                <w:sz w:val="24"/>
                <w:szCs w:val="24"/>
              </w:rPr>
            </w:pPr>
            <w:r>
              <w:rPr>
                <w:sz w:val="24"/>
                <w:szCs w:val="24"/>
              </w:rPr>
              <w:t xml:space="preserve">Opening remarks </w:t>
            </w:r>
          </w:p>
        </w:tc>
        <w:tc>
          <w:tcPr>
            <w:tcW w:w="3135" w:type="dxa"/>
          </w:tcPr>
          <w:p w:rsidR="005121DD" w:rsidRDefault="007202C9" w:rsidP="005121DD">
            <w:pPr>
              <w:pStyle w:val="ListParagraph"/>
              <w:numPr>
                <w:ilvl w:val="0"/>
                <w:numId w:val="2"/>
              </w:numPr>
              <w:rPr>
                <w:sz w:val="24"/>
                <w:szCs w:val="24"/>
              </w:rPr>
            </w:pPr>
            <w:r>
              <w:rPr>
                <w:sz w:val="24"/>
                <w:szCs w:val="24"/>
              </w:rPr>
              <w:t>The chairperson committee thanked members for tireless commitment to the group and 100% turn-up for the for the meeting despite of the short notice of the meeting’s invitation.</w:t>
            </w:r>
          </w:p>
          <w:p w:rsidR="007202C9" w:rsidRDefault="007202C9" w:rsidP="005121DD">
            <w:pPr>
              <w:pStyle w:val="ListParagraph"/>
              <w:numPr>
                <w:ilvl w:val="0"/>
                <w:numId w:val="2"/>
              </w:numPr>
              <w:rPr>
                <w:sz w:val="24"/>
                <w:szCs w:val="24"/>
              </w:rPr>
            </w:pPr>
            <w:r>
              <w:rPr>
                <w:sz w:val="24"/>
                <w:szCs w:val="24"/>
              </w:rPr>
              <w:t xml:space="preserve">He further highlighted that members suggested to hold the group’s anniversary function/party in July 2023 and </w:t>
            </w:r>
            <w:proofErr w:type="spellStart"/>
            <w:r>
              <w:rPr>
                <w:sz w:val="24"/>
                <w:szCs w:val="24"/>
              </w:rPr>
              <w:t>Jinja</w:t>
            </w:r>
            <w:proofErr w:type="spellEnd"/>
            <w:r>
              <w:rPr>
                <w:sz w:val="24"/>
                <w:szCs w:val="24"/>
              </w:rPr>
              <w:t xml:space="preserve"> being the Venue for the function though the date was not stated. </w:t>
            </w:r>
            <w:r w:rsidR="009D313D">
              <w:rPr>
                <w:sz w:val="24"/>
                <w:szCs w:val="24"/>
              </w:rPr>
              <w:t>He asked the committee whether they are still comfortable with the proposed Venue and date.</w:t>
            </w:r>
          </w:p>
          <w:p w:rsidR="007202C9" w:rsidRPr="005121DD" w:rsidRDefault="007202C9" w:rsidP="009D313D">
            <w:pPr>
              <w:pStyle w:val="ListParagraph"/>
              <w:numPr>
                <w:ilvl w:val="0"/>
                <w:numId w:val="2"/>
              </w:numPr>
              <w:rPr>
                <w:sz w:val="24"/>
                <w:szCs w:val="24"/>
              </w:rPr>
            </w:pPr>
            <w:r>
              <w:rPr>
                <w:sz w:val="24"/>
                <w:szCs w:val="24"/>
              </w:rPr>
              <w:t xml:space="preserve"> He a</w:t>
            </w:r>
            <w:r w:rsidR="009D313D">
              <w:rPr>
                <w:sz w:val="24"/>
                <w:szCs w:val="24"/>
              </w:rPr>
              <w:t>lso requested members to make a</w:t>
            </w:r>
            <w:r>
              <w:rPr>
                <w:sz w:val="24"/>
                <w:szCs w:val="24"/>
              </w:rPr>
              <w:t xml:space="preserve"> </w:t>
            </w:r>
            <w:r w:rsidR="009D313D">
              <w:rPr>
                <w:sz w:val="24"/>
                <w:szCs w:val="24"/>
              </w:rPr>
              <w:t xml:space="preserve">proposed </w:t>
            </w:r>
            <w:r>
              <w:rPr>
                <w:sz w:val="24"/>
                <w:szCs w:val="24"/>
              </w:rPr>
              <w:t xml:space="preserve">budget that will be </w:t>
            </w:r>
            <w:r w:rsidR="009D313D">
              <w:rPr>
                <w:sz w:val="24"/>
                <w:szCs w:val="24"/>
              </w:rPr>
              <w:t>followed prior to the function.</w:t>
            </w:r>
          </w:p>
        </w:tc>
        <w:tc>
          <w:tcPr>
            <w:tcW w:w="2741" w:type="dxa"/>
          </w:tcPr>
          <w:p w:rsidR="00F4044A" w:rsidRPr="009D313D" w:rsidRDefault="00F4044A" w:rsidP="009D313D">
            <w:pPr>
              <w:ind w:left="360"/>
              <w:rPr>
                <w:sz w:val="24"/>
                <w:szCs w:val="24"/>
              </w:rPr>
            </w:pPr>
          </w:p>
        </w:tc>
        <w:tc>
          <w:tcPr>
            <w:tcW w:w="1716" w:type="dxa"/>
          </w:tcPr>
          <w:p w:rsidR="002F7474" w:rsidRDefault="00055B69">
            <w:pPr>
              <w:rPr>
                <w:sz w:val="24"/>
                <w:szCs w:val="24"/>
              </w:rPr>
            </w:pPr>
            <w:r>
              <w:rPr>
                <w:sz w:val="24"/>
                <w:szCs w:val="24"/>
              </w:rPr>
              <w:t xml:space="preserve"> </w:t>
            </w:r>
          </w:p>
        </w:tc>
      </w:tr>
      <w:tr w:rsidR="008D2553" w:rsidTr="008D2553">
        <w:tc>
          <w:tcPr>
            <w:tcW w:w="1758" w:type="dxa"/>
          </w:tcPr>
          <w:p w:rsidR="00F4044A" w:rsidRDefault="009D313D">
            <w:pPr>
              <w:rPr>
                <w:sz w:val="24"/>
                <w:szCs w:val="24"/>
              </w:rPr>
            </w:pPr>
            <w:r>
              <w:rPr>
                <w:sz w:val="24"/>
                <w:szCs w:val="24"/>
              </w:rPr>
              <w:t xml:space="preserve">Reactions from above </w:t>
            </w:r>
          </w:p>
        </w:tc>
        <w:tc>
          <w:tcPr>
            <w:tcW w:w="3135" w:type="dxa"/>
          </w:tcPr>
          <w:p w:rsidR="009D313D" w:rsidRDefault="009D313D" w:rsidP="00055B69">
            <w:pPr>
              <w:pStyle w:val="ListParagraph"/>
              <w:numPr>
                <w:ilvl w:val="0"/>
                <w:numId w:val="4"/>
              </w:numPr>
              <w:rPr>
                <w:sz w:val="24"/>
                <w:szCs w:val="24"/>
              </w:rPr>
            </w:pPr>
            <w:r>
              <w:rPr>
                <w:sz w:val="24"/>
                <w:szCs w:val="24"/>
              </w:rPr>
              <w:t xml:space="preserve">Members suggested to retable the issue of the venue back to the members and the committee proposed to hold the first anniversary in Fort portal for a number of </w:t>
            </w:r>
            <w:proofErr w:type="gramStart"/>
            <w:r>
              <w:rPr>
                <w:sz w:val="24"/>
                <w:szCs w:val="24"/>
              </w:rPr>
              <w:t>reasons :</w:t>
            </w:r>
            <w:proofErr w:type="gramEnd"/>
          </w:p>
          <w:p w:rsidR="00F4044A" w:rsidRDefault="009D313D" w:rsidP="009D313D">
            <w:pPr>
              <w:pStyle w:val="ListParagraph"/>
              <w:numPr>
                <w:ilvl w:val="0"/>
                <w:numId w:val="8"/>
              </w:numPr>
              <w:rPr>
                <w:sz w:val="24"/>
                <w:szCs w:val="24"/>
              </w:rPr>
            </w:pPr>
            <w:r>
              <w:rPr>
                <w:sz w:val="24"/>
                <w:szCs w:val="24"/>
              </w:rPr>
              <w:lastRenderedPageBreak/>
              <w:t>Fort portal is our foundation/ backbone and therefore we need to remember where we came from.</w:t>
            </w:r>
          </w:p>
          <w:p w:rsidR="009D313D" w:rsidRDefault="009D313D" w:rsidP="009D313D">
            <w:pPr>
              <w:pStyle w:val="ListParagraph"/>
              <w:numPr>
                <w:ilvl w:val="0"/>
                <w:numId w:val="8"/>
              </w:numPr>
              <w:rPr>
                <w:sz w:val="24"/>
                <w:szCs w:val="24"/>
              </w:rPr>
            </w:pPr>
            <w:r>
              <w:rPr>
                <w:sz w:val="24"/>
                <w:szCs w:val="24"/>
              </w:rPr>
              <w:t xml:space="preserve">There is a need to inspire and encourage </w:t>
            </w:r>
            <w:proofErr w:type="spellStart"/>
            <w:r>
              <w:rPr>
                <w:sz w:val="24"/>
                <w:szCs w:val="24"/>
              </w:rPr>
              <w:t>chemequip</w:t>
            </w:r>
            <w:proofErr w:type="spellEnd"/>
            <w:r>
              <w:rPr>
                <w:sz w:val="24"/>
                <w:szCs w:val="24"/>
              </w:rPr>
              <w:t xml:space="preserve"> students who are currently at </w:t>
            </w:r>
            <w:proofErr w:type="spellStart"/>
            <w:r>
              <w:rPr>
                <w:sz w:val="24"/>
                <w:szCs w:val="24"/>
              </w:rPr>
              <w:t>Chemequip</w:t>
            </w:r>
            <w:proofErr w:type="spellEnd"/>
            <w:r>
              <w:rPr>
                <w:sz w:val="24"/>
                <w:szCs w:val="24"/>
              </w:rPr>
              <w:t xml:space="preserve"> Institute of Health Sciences </w:t>
            </w:r>
          </w:p>
          <w:p w:rsidR="009D313D" w:rsidRDefault="009D313D" w:rsidP="009D313D">
            <w:pPr>
              <w:pStyle w:val="ListParagraph"/>
              <w:numPr>
                <w:ilvl w:val="0"/>
                <w:numId w:val="8"/>
              </w:numPr>
              <w:rPr>
                <w:sz w:val="24"/>
                <w:szCs w:val="24"/>
              </w:rPr>
            </w:pPr>
            <w:proofErr w:type="spellStart"/>
            <w:r>
              <w:rPr>
                <w:sz w:val="24"/>
                <w:szCs w:val="24"/>
              </w:rPr>
              <w:t>Jinja</w:t>
            </w:r>
            <w:proofErr w:type="spellEnd"/>
            <w:r>
              <w:rPr>
                <w:sz w:val="24"/>
                <w:szCs w:val="24"/>
              </w:rPr>
              <w:t xml:space="preserve"> seems very far for most of the members and this will incur more additional costs </w:t>
            </w:r>
            <w:proofErr w:type="spellStart"/>
            <w:r>
              <w:rPr>
                <w:sz w:val="24"/>
                <w:szCs w:val="24"/>
              </w:rPr>
              <w:t>interms</w:t>
            </w:r>
            <w:proofErr w:type="spellEnd"/>
            <w:r>
              <w:rPr>
                <w:sz w:val="24"/>
                <w:szCs w:val="24"/>
              </w:rPr>
              <w:t xml:space="preserve"> of transportation fees and even it will increase the days of stay at the venue due to long journey. </w:t>
            </w:r>
          </w:p>
          <w:p w:rsidR="009D313D" w:rsidRPr="00055B69" w:rsidRDefault="009D313D" w:rsidP="009D313D">
            <w:pPr>
              <w:pStyle w:val="ListParagraph"/>
              <w:numPr>
                <w:ilvl w:val="0"/>
                <w:numId w:val="8"/>
              </w:numPr>
              <w:rPr>
                <w:sz w:val="24"/>
                <w:szCs w:val="24"/>
              </w:rPr>
            </w:pPr>
            <w:proofErr w:type="spellStart"/>
            <w:r>
              <w:rPr>
                <w:sz w:val="24"/>
                <w:szCs w:val="24"/>
              </w:rPr>
              <w:t>Its</w:t>
            </w:r>
            <w:proofErr w:type="spellEnd"/>
            <w:r>
              <w:rPr>
                <w:sz w:val="24"/>
                <w:szCs w:val="24"/>
              </w:rPr>
              <w:t xml:space="preserve"> also </w:t>
            </w:r>
            <w:r w:rsidR="00590825">
              <w:rPr>
                <w:sz w:val="24"/>
                <w:szCs w:val="24"/>
              </w:rPr>
              <w:t xml:space="preserve">predicted that we shall use more money in </w:t>
            </w:r>
            <w:proofErr w:type="spellStart"/>
            <w:r w:rsidR="00590825">
              <w:rPr>
                <w:sz w:val="24"/>
                <w:szCs w:val="24"/>
              </w:rPr>
              <w:t>Jinja</w:t>
            </w:r>
            <w:proofErr w:type="spellEnd"/>
            <w:r w:rsidR="00590825">
              <w:rPr>
                <w:sz w:val="24"/>
                <w:szCs w:val="24"/>
              </w:rPr>
              <w:t xml:space="preserve"> compared to other places of choice </w:t>
            </w:r>
          </w:p>
          <w:p w:rsidR="00055B69" w:rsidRDefault="00590825" w:rsidP="00055B69">
            <w:pPr>
              <w:pStyle w:val="ListParagraph"/>
              <w:numPr>
                <w:ilvl w:val="0"/>
                <w:numId w:val="4"/>
              </w:numPr>
              <w:rPr>
                <w:sz w:val="24"/>
                <w:szCs w:val="24"/>
              </w:rPr>
            </w:pPr>
            <w:r>
              <w:rPr>
                <w:sz w:val="24"/>
                <w:szCs w:val="24"/>
              </w:rPr>
              <w:lastRenderedPageBreak/>
              <w:t>The committee suggested that the budget will be made after others members confirm the Venue where the will be held.</w:t>
            </w:r>
          </w:p>
          <w:p w:rsidR="00590825" w:rsidRPr="00055B69" w:rsidRDefault="00590825" w:rsidP="00055B69">
            <w:pPr>
              <w:pStyle w:val="ListParagraph"/>
              <w:numPr>
                <w:ilvl w:val="0"/>
                <w:numId w:val="4"/>
              </w:numPr>
              <w:rPr>
                <w:sz w:val="24"/>
                <w:szCs w:val="24"/>
              </w:rPr>
            </w:pPr>
            <w:r>
              <w:rPr>
                <w:sz w:val="24"/>
                <w:szCs w:val="24"/>
              </w:rPr>
              <w:t xml:space="preserve">The committee also suggested to have individual contributions towards the activities of the function because our savings are still low and if we are to make the budget depending on only available savings, we shall almost spend the whole savings on that day. </w:t>
            </w:r>
          </w:p>
        </w:tc>
        <w:tc>
          <w:tcPr>
            <w:tcW w:w="2741" w:type="dxa"/>
          </w:tcPr>
          <w:p w:rsidR="00F4044A" w:rsidRDefault="00F4044A">
            <w:pPr>
              <w:rPr>
                <w:sz w:val="24"/>
                <w:szCs w:val="24"/>
              </w:rPr>
            </w:pPr>
          </w:p>
        </w:tc>
        <w:tc>
          <w:tcPr>
            <w:tcW w:w="1716" w:type="dxa"/>
          </w:tcPr>
          <w:p w:rsidR="00F4044A" w:rsidRDefault="00F4044A">
            <w:pPr>
              <w:rPr>
                <w:sz w:val="24"/>
                <w:szCs w:val="24"/>
              </w:rPr>
            </w:pPr>
          </w:p>
        </w:tc>
      </w:tr>
      <w:tr w:rsidR="008D2553" w:rsidTr="008D2553">
        <w:tc>
          <w:tcPr>
            <w:tcW w:w="1758" w:type="dxa"/>
          </w:tcPr>
          <w:p w:rsidR="00F4044A" w:rsidRDefault="00590825">
            <w:pPr>
              <w:rPr>
                <w:sz w:val="24"/>
                <w:szCs w:val="24"/>
              </w:rPr>
            </w:pPr>
            <w:r>
              <w:rPr>
                <w:sz w:val="24"/>
                <w:szCs w:val="24"/>
              </w:rPr>
              <w:lastRenderedPageBreak/>
              <w:t xml:space="preserve">A.O.B </w:t>
            </w:r>
          </w:p>
        </w:tc>
        <w:tc>
          <w:tcPr>
            <w:tcW w:w="3135" w:type="dxa"/>
          </w:tcPr>
          <w:p w:rsidR="00E23ADD" w:rsidRDefault="00590825">
            <w:pPr>
              <w:rPr>
                <w:sz w:val="24"/>
                <w:szCs w:val="24"/>
              </w:rPr>
            </w:pPr>
            <w:r>
              <w:rPr>
                <w:sz w:val="24"/>
                <w:szCs w:val="24"/>
              </w:rPr>
              <w:t xml:space="preserve">The committee agreed that if anyone has a friend /neighbor /spouse and any other person he /she wants to come along with to bless the function will be allowed on a condition that he/she will cater for that person’s expenditure in terms of user bills </w:t>
            </w:r>
          </w:p>
        </w:tc>
        <w:tc>
          <w:tcPr>
            <w:tcW w:w="2741" w:type="dxa"/>
          </w:tcPr>
          <w:p w:rsidR="00F4044A" w:rsidRDefault="00F4044A">
            <w:pPr>
              <w:rPr>
                <w:sz w:val="24"/>
                <w:szCs w:val="24"/>
              </w:rPr>
            </w:pPr>
          </w:p>
        </w:tc>
        <w:tc>
          <w:tcPr>
            <w:tcW w:w="1716" w:type="dxa"/>
          </w:tcPr>
          <w:p w:rsidR="00F4044A" w:rsidRDefault="00F4044A">
            <w:pPr>
              <w:rPr>
                <w:sz w:val="24"/>
                <w:szCs w:val="24"/>
              </w:rPr>
            </w:pPr>
          </w:p>
        </w:tc>
      </w:tr>
      <w:tr w:rsidR="008D2553" w:rsidTr="008D2553">
        <w:tc>
          <w:tcPr>
            <w:tcW w:w="1758" w:type="dxa"/>
          </w:tcPr>
          <w:p w:rsidR="00F4044A" w:rsidRDefault="00590825">
            <w:pPr>
              <w:rPr>
                <w:sz w:val="24"/>
                <w:szCs w:val="24"/>
              </w:rPr>
            </w:pPr>
            <w:r>
              <w:rPr>
                <w:sz w:val="24"/>
                <w:szCs w:val="24"/>
              </w:rPr>
              <w:t xml:space="preserve">Closing remarks </w:t>
            </w:r>
          </w:p>
        </w:tc>
        <w:tc>
          <w:tcPr>
            <w:tcW w:w="3135" w:type="dxa"/>
          </w:tcPr>
          <w:p w:rsidR="00F4044A" w:rsidRDefault="00590825" w:rsidP="0083077A">
            <w:pPr>
              <w:pStyle w:val="ListParagraph"/>
              <w:numPr>
                <w:ilvl w:val="0"/>
                <w:numId w:val="6"/>
              </w:numPr>
              <w:rPr>
                <w:sz w:val="24"/>
                <w:szCs w:val="24"/>
              </w:rPr>
            </w:pPr>
            <w:r>
              <w:rPr>
                <w:sz w:val="24"/>
                <w:szCs w:val="24"/>
              </w:rPr>
              <w:t xml:space="preserve">An urgent meeting is to be held with the group members to decide on the </w:t>
            </w:r>
            <w:r w:rsidR="008D2553">
              <w:rPr>
                <w:sz w:val="24"/>
                <w:szCs w:val="24"/>
              </w:rPr>
              <w:t xml:space="preserve">Venue and date </w:t>
            </w:r>
          </w:p>
          <w:p w:rsidR="008D2553" w:rsidRDefault="008D2553" w:rsidP="008D2553">
            <w:pPr>
              <w:pStyle w:val="ListParagraph"/>
              <w:rPr>
                <w:sz w:val="24"/>
                <w:szCs w:val="24"/>
              </w:rPr>
            </w:pPr>
          </w:p>
          <w:p w:rsidR="008D2553" w:rsidRPr="0083077A" w:rsidRDefault="008D2553" w:rsidP="0083077A">
            <w:pPr>
              <w:pStyle w:val="ListParagraph"/>
              <w:numPr>
                <w:ilvl w:val="0"/>
                <w:numId w:val="6"/>
              </w:numPr>
              <w:rPr>
                <w:sz w:val="24"/>
                <w:szCs w:val="24"/>
              </w:rPr>
            </w:pPr>
            <w:r>
              <w:rPr>
                <w:sz w:val="24"/>
                <w:szCs w:val="24"/>
              </w:rPr>
              <w:t>There shall be a 2</w:t>
            </w:r>
            <w:r w:rsidRPr="008D2553">
              <w:rPr>
                <w:sz w:val="24"/>
                <w:szCs w:val="24"/>
                <w:vertAlign w:val="superscript"/>
              </w:rPr>
              <w:t>nd</w:t>
            </w:r>
            <w:r>
              <w:rPr>
                <w:sz w:val="24"/>
                <w:szCs w:val="24"/>
              </w:rPr>
              <w:t xml:space="preserve"> organizing meeting after the general to make the budget </w:t>
            </w:r>
          </w:p>
        </w:tc>
        <w:tc>
          <w:tcPr>
            <w:tcW w:w="2741" w:type="dxa"/>
          </w:tcPr>
          <w:p w:rsidR="00F92D1E" w:rsidRDefault="008D2553" w:rsidP="00B85346">
            <w:pPr>
              <w:rPr>
                <w:sz w:val="24"/>
                <w:szCs w:val="24"/>
              </w:rPr>
            </w:pPr>
            <w:r>
              <w:rPr>
                <w:sz w:val="24"/>
                <w:szCs w:val="24"/>
              </w:rPr>
              <w:t xml:space="preserve">To be held tomorrow on 14/06/2023 at 7:30 pm, the meeting link will follow the minutes </w:t>
            </w:r>
          </w:p>
          <w:p w:rsidR="008D2553" w:rsidRDefault="008D2553" w:rsidP="00B85346">
            <w:pPr>
              <w:rPr>
                <w:sz w:val="24"/>
                <w:szCs w:val="24"/>
              </w:rPr>
            </w:pPr>
          </w:p>
          <w:p w:rsidR="008D2553" w:rsidRDefault="008D2553" w:rsidP="00B85346">
            <w:pPr>
              <w:rPr>
                <w:sz w:val="24"/>
                <w:szCs w:val="24"/>
              </w:rPr>
            </w:pPr>
          </w:p>
          <w:p w:rsidR="008D2553" w:rsidRDefault="008D2553" w:rsidP="00B85346">
            <w:pPr>
              <w:rPr>
                <w:sz w:val="24"/>
                <w:szCs w:val="24"/>
              </w:rPr>
            </w:pPr>
            <w:r>
              <w:rPr>
                <w:sz w:val="24"/>
                <w:szCs w:val="24"/>
              </w:rPr>
              <w:t xml:space="preserve">To be held on 15/06/2023 at 7:30pm </w:t>
            </w:r>
          </w:p>
          <w:p w:rsidR="008D2553" w:rsidRDefault="008D2553" w:rsidP="00B85346">
            <w:pPr>
              <w:rPr>
                <w:sz w:val="24"/>
                <w:szCs w:val="24"/>
              </w:rPr>
            </w:pPr>
            <w:r>
              <w:rPr>
                <w:sz w:val="24"/>
                <w:szCs w:val="24"/>
              </w:rPr>
              <w:t xml:space="preserve">The link to be sent later </w:t>
            </w:r>
          </w:p>
        </w:tc>
        <w:tc>
          <w:tcPr>
            <w:tcW w:w="1716" w:type="dxa"/>
          </w:tcPr>
          <w:p w:rsidR="00F4044A" w:rsidRDefault="008D2553">
            <w:pPr>
              <w:rPr>
                <w:sz w:val="24"/>
                <w:szCs w:val="24"/>
              </w:rPr>
            </w:pPr>
            <w:r>
              <w:rPr>
                <w:sz w:val="24"/>
                <w:szCs w:val="24"/>
              </w:rPr>
              <w:t xml:space="preserve">Chairperson organizing </w:t>
            </w:r>
            <w:r w:rsidR="00B85346">
              <w:rPr>
                <w:sz w:val="24"/>
                <w:szCs w:val="24"/>
              </w:rPr>
              <w:t xml:space="preserve">committee </w:t>
            </w:r>
          </w:p>
          <w:p w:rsidR="008D2553" w:rsidRDefault="008D2553">
            <w:pPr>
              <w:rPr>
                <w:sz w:val="24"/>
                <w:szCs w:val="24"/>
              </w:rPr>
            </w:pPr>
          </w:p>
          <w:p w:rsidR="008D2553" w:rsidRDefault="008D2553">
            <w:pPr>
              <w:rPr>
                <w:sz w:val="24"/>
                <w:szCs w:val="24"/>
              </w:rPr>
            </w:pPr>
          </w:p>
          <w:p w:rsidR="008D2553" w:rsidRDefault="008D2553">
            <w:pPr>
              <w:rPr>
                <w:sz w:val="24"/>
                <w:szCs w:val="24"/>
              </w:rPr>
            </w:pPr>
          </w:p>
          <w:p w:rsidR="008D2553" w:rsidRDefault="008D2553">
            <w:pPr>
              <w:rPr>
                <w:sz w:val="24"/>
                <w:szCs w:val="24"/>
              </w:rPr>
            </w:pPr>
            <w:r>
              <w:rPr>
                <w:sz w:val="24"/>
                <w:szCs w:val="24"/>
              </w:rPr>
              <w:t>Chairperson organizing committee</w:t>
            </w:r>
          </w:p>
        </w:tc>
      </w:tr>
      <w:tr w:rsidR="008D2553" w:rsidTr="008D2553">
        <w:tc>
          <w:tcPr>
            <w:tcW w:w="1758" w:type="dxa"/>
          </w:tcPr>
          <w:p w:rsidR="00497A16" w:rsidRDefault="00497A16">
            <w:pPr>
              <w:rPr>
                <w:sz w:val="24"/>
                <w:szCs w:val="24"/>
              </w:rPr>
            </w:pPr>
            <w:r>
              <w:rPr>
                <w:sz w:val="24"/>
                <w:szCs w:val="24"/>
              </w:rPr>
              <w:t xml:space="preserve">Closing prayer </w:t>
            </w:r>
          </w:p>
        </w:tc>
        <w:tc>
          <w:tcPr>
            <w:tcW w:w="3135" w:type="dxa"/>
          </w:tcPr>
          <w:p w:rsidR="00497A16" w:rsidRDefault="00497A16" w:rsidP="008D2553">
            <w:pPr>
              <w:rPr>
                <w:sz w:val="24"/>
                <w:szCs w:val="24"/>
              </w:rPr>
            </w:pPr>
            <w:r>
              <w:rPr>
                <w:sz w:val="24"/>
                <w:szCs w:val="24"/>
              </w:rPr>
              <w:t>Let by</w:t>
            </w:r>
            <w:r w:rsidR="008D2553">
              <w:rPr>
                <w:sz w:val="24"/>
                <w:szCs w:val="24"/>
              </w:rPr>
              <w:t xml:space="preserve"> </w:t>
            </w:r>
            <w:proofErr w:type="spellStart"/>
            <w:r w:rsidR="008D2553">
              <w:rPr>
                <w:sz w:val="24"/>
                <w:szCs w:val="24"/>
              </w:rPr>
              <w:t>Rhoida</w:t>
            </w:r>
            <w:proofErr w:type="spellEnd"/>
            <w:r w:rsidR="008D2553">
              <w:rPr>
                <w:sz w:val="24"/>
                <w:szCs w:val="24"/>
              </w:rPr>
              <w:t xml:space="preserve"> M </w:t>
            </w:r>
            <w:bookmarkStart w:id="0" w:name="_GoBack"/>
            <w:bookmarkEnd w:id="0"/>
            <w:r>
              <w:rPr>
                <w:sz w:val="24"/>
                <w:szCs w:val="24"/>
              </w:rPr>
              <w:t>.</w:t>
            </w:r>
          </w:p>
        </w:tc>
        <w:tc>
          <w:tcPr>
            <w:tcW w:w="2741" w:type="dxa"/>
          </w:tcPr>
          <w:p w:rsidR="00497A16" w:rsidRDefault="00497A16">
            <w:pPr>
              <w:rPr>
                <w:sz w:val="24"/>
                <w:szCs w:val="24"/>
              </w:rPr>
            </w:pPr>
          </w:p>
        </w:tc>
        <w:tc>
          <w:tcPr>
            <w:tcW w:w="1716" w:type="dxa"/>
          </w:tcPr>
          <w:p w:rsidR="00497A16" w:rsidRDefault="00497A16">
            <w:pPr>
              <w:rPr>
                <w:sz w:val="24"/>
                <w:szCs w:val="24"/>
              </w:rPr>
            </w:pPr>
          </w:p>
        </w:tc>
      </w:tr>
    </w:tbl>
    <w:p w:rsidR="00497A16" w:rsidRPr="00F4044A" w:rsidRDefault="008D2553">
      <w:pPr>
        <w:rPr>
          <w:sz w:val="24"/>
          <w:szCs w:val="24"/>
        </w:rPr>
      </w:pPr>
      <w:r>
        <w:rPr>
          <w:sz w:val="24"/>
          <w:szCs w:val="24"/>
        </w:rPr>
        <w:t xml:space="preserve">  Compiled by:       </w:t>
      </w:r>
      <w:proofErr w:type="spellStart"/>
      <w:r>
        <w:rPr>
          <w:sz w:val="24"/>
          <w:szCs w:val="24"/>
        </w:rPr>
        <w:t>Ahwera</w:t>
      </w:r>
      <w:proofErr w:type="spellEnd"/>
      <w:r>
        <w:rPr>
          <w:sz w:val="24"/>
          <w:szCs w:val="24"/>
        </w:rPr>
        <w:t xml:space="preserve"> Isaac</w:t>
      </w:r>
    </w:p>
    <w:sectPr w:rsidR="00497A16" w:rsidRPr="00F4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390D"/>
    <w:multiLevelType w:val="hybridMultilevel"/>
    <w:tmpl w:val="F2E021AE"/>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 w15:restartNumberingAfterBreak="0">
    <w:nsid w:val="203E28AB"/>
    <w:multiLevelType w:val="hybridMultilevel"/>
    <w:tmpl w:val="B25A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870C8"/>
    <w:multiLevelType w:val="hybridMultilevel"/>
    <w:tmpl w:val="D97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33274"/>
    <w:multiLevelType w:val="hybridMultilevel"/>
    <w:tmpl w:val="8180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000E"/>
    <w:multiLevelType w:val="hybridMultilevel"/>
    <w:tmpl w:val="C4C8C396"/>
    <w:lvl w:ilvl="0" w:tplc="66E82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9595F"/>
    <w:multiLevelType w:val="hybridMultilevel"/>
    <w:tmpl w:val="7B5271E0"/>
    <w:lvl w:ilvl="0" w:tplc="98D6C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961E2"/>
    <w:multiLevelType w:val="hybridMultilevel"/>
    <w:tmpl w:val="E5D0E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7512D"/>
    <w:multiLevelType w:val="hybridMultilevel"/>
    <w:tmpl w:val="BEA43A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DDC"/>
    <w:rsid w:val="00055B69"/>
    <w:rsid w:val="000F6A5E"/>
    <w:rsid w:val="001610A3"/>
    <w:rsid w:val="00164DDC"/>
    <w:rsid w:val="002160F6"/>
    <w:rsid w:val="00235526"/>
    <w:rsid w:val="00280900"/>
    <w:rsid w:val="002B3127"/>
    <w:rsid w:val="002F7474"/>
    <w:rsid w:val="003E47A9"/>
    <w:rsid w:val="00497A16"/>
    <w:rsid w:val="004F1063"/>
    <w:rsid w:val="00503DEB"/>
    <w:rsid w:val="005121DD"/>
    <w:rsid w:val="00572FD5"/>
    <w:rsid w:val="00590825"/>
    <w:rsid w:val="005B58A0"/>
    <w:rsid w:val="00652D36"/>
    <w:rsid w:val="006C21EE"/>
    <w:rsid w:val="00701DF9"/>
    <w:rsid w:val="007202C9"/>
    <w:rsid w:val="00756F91"/>
    <w:rsid w:val="0083077A"/>
    <w:rsid w:val="008743E1"/>
    <w:rsid w:val="00881CF1"/>
    <w:rsid w:val="00890CED"/>
    <w:rsid w:val="008D2553"/>
    <w:rsid w:val="00997BBD"/>
    <w:rsid w:val="009D313D"/>
    <w:rsid w:val="00B85346"/>
    <w:rsid w:val="00CD717E"/>
    <w:rsid w:val="00E23ADD"/>
    <w:rsid w:val="00E415DE"/>
    <w:rsid w:val="00EC4A5C"/>
    <w:rsid w:val="00F4044A"/>
    <w:rsid w:val="00F9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B10E"/>
  <w15:chartTrackingRefBased/>
  <w15:docId w15:val="{7F914472-1544-4337-A669-32131B87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dc:creator>
  <cp:keywords/>
  <dc:description/>
  <cp:lastModifiedBy>EEID</cp:lastModifiedBy>
  <cp:revision>4</cp:revision>
  <dcterms:created xsi:type="dcterms:W3CDTF">2023-06-13T18:21:00Z</dcterms:created>
  <dcterms:modified xsi:type="dcterms:W3CDTF">2023-06-13T18:59:00Z</dcterms:modified>
</cp:coreProperties>
</file>