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A2E12" w14:textId="58C5D157" w:rsidR="00C65BF1" w:rsidRPr="00F90311" w:rsidRDefault="00C65BF1" w:rsidP="00C65BF1">
      <w:pPr>
        <w:jc w:val="center"/>
        <w:rPr>
          <w:b/>
        </w:rPr>
      </w:pPr>
      <w:r w:rsidRPr="00F90311">
        <w:rPr>
          <w:b/>
        </w:rPr>
        <w:t>Computer template for chronic care</w:t>
      </w:r>
    </w:p>
    <w:p w14:paraId="37FCE0B4" w14:textId="7B453B05" w:rsidR="00C65BF1" w:rsidRPr="00F90311" w:rsidRDefault="00C65BF1" w:rsidP="00C65BF1">
      <w:pPr>
        <w:jc w:val="center"/>
        <w:rPr>
          <w:b/>
        </w:rPr>
      </w:pPr>
    </w:p>
    <w:p w14:paraId="29F622A8" w14:textId="27B1260F" w:rsidR="00C65BF1" w:rsidRPr="00F90311" w:rsidRDefault="00C65BF1" w:rsidP="00C65BF1">
      <w:pPr>
        <w:jc w:val="center"/>
        <w:rPr>
          <w:b/>
        </w:rPr>
      </w:pPr>
      <w:r w:rsidRPr="00F90311">
        <w:rPr>
          <w:b/>
        </w:rPr>
        <w:t>Initial view</w:t>
      </w:r>
    </w:p>
    <w:p w14:paraId="520DD169" w14:textId="77277951" w:rsidR="00C65BF1" w:rsidRDefault="00C65BF1" w:rsidP="00C65BF1">
      <w:pPr>
        <w:jc w:val="center"/>
      </w:pPr>
    </w:p>
    <w:p w14:paraId="248A203D" w14:textId="6BEA1957" w:rsidR="00C65BF1" w:rsidRDefault="00C65BF1" w:rsidP="00C65BF1">
      <w:r>
        <w:t>Patient</w:t>
      </w:r>
      <w:r w:rsidR="009141F6">
        <w:t>’s Diabetes/ Hypertension Clinic File</w:t>
      </w:r>
      <w:r>
        <w:t xml:space="preserve"> </w:t>
      </w:r>
    </w:p>
    <w:p w14:paraId="0EDB0ACE" w14:textId="77777777" w:rsidR="009141F6" w:rsidRDefault="009141F6" w:rsidP="00C65B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0"/>
      </w:tblGrid>
      <w:tr w:rsidR="009141F6" w:rsidRPr="009141F6" w14:paraId="287DF0F3" w14:textId="77777777" w:rsidTr="009141F6">
        <w:tc>
          <w:tcPr>
            <w:tcW w:w="13950" w:type="dxa"/>
          </w:tcPr>
          <w:p w14:paraId="48628D76" w14:textId="5658C040" w:rsidR="009141F6" w:rsidRDefault="009141F6" w:rsidP="00B56C87">
            <w:r>
              <w:t xml:space="preserve">Date </w:t>
            </w:r>
            <w:r w:rsidR="00241BB1">
              <w:t>Of</w:t>
            </w:r>
            <w:r>
              <w:t xml:space="preserve"> Referral To Clinic and </w:t>
            </w:r>
            <w:r w:rsidR="00321F4C">
              <w:t>Enrolment</w:t>
            </w:r>
          </w:p>
          <w:p w14:paraId="3C01B4B2" w14:textId="530E6FF6" w:rsidR="009141F6" w:rsidRPr="009141F6" w:rsidRDefault="009141F6" w:rsidP="00B56C87">
            <w:pPr>
              <w:rPr>
                <w:i/>
              </w:rPr>
            </w:pPr>
            <w:r>
              <w:rPr>
                <w:i/>
              </w:rPr>
              <w:t>Patient’s demographics</w:t>
            </w:r>
          </w:p>
        </w:tc>
      </w:tr>
    </w:tbl>
    <w:p w14:paraId="7640193C" w14:textId="043A3F68" w:rsidR="00C65BF1" w:rsidRDefault="00C65BF1" w:rsidP="00C65BF1"/>
    <w:p w14:paraId="499F1F98" w14:textId="46DF49E7" w:rsidR="009141F6" w:rsidRDefault="009141F6" w:rsidP="00C65BF1">
      <w:r>
        <w:t>Previous clinic visits</w:t>
      </w:r>
    </w:p>
    <w:p w14:paraId="7F22F1F7" w14:textId="3092FC20" w:rsidR="009141F6" w:rsidRDefault="009141F6" w:rsidP="00C65BF1">
      <w:r>
        <w:t>Initial Assessment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513"/>
        <w:gridCol w:w="1349"/>
        <w:gridCol w:w="2075"/>
        <w:gridCol w:w="1437"/>
        <w:gridCol w:w="1418"/>
        <w:gridCol w:w="992"/>
        <w:gridCol w:w="850"/>
        <w:gridCol w:w="3544"/>
        <w:gridCol w:w="772"/>
      </w:tblGrid>
      <w:tr w:rsidR="00241EBB" w14:paraId="6B87B7B4" w14:textId="6AF04C46" w:rsidTr="00241EBB">
        <w:tc>
          <w:tcPr>
            <w:tcW w:w="1513" w:type="dxa"/>
          </w:tcPr>
          <w:p w14:paraId="38EFA59F" w14:textId="071586E5" w:rsidR="00241EBB" w:rsidRDefault="00241EBB" w:rsidP="00A2144F">
            <w:r>
              <w:t>Appointment Date</w:t>
            </w:r>
          </w:p>
        </w:tc>
        <w:tc>
          <w:tcPr>
            <w:tcW w:w="1349" w:type="dxa"/>
          </w:tcPr>
          <w:p w14:paraId="5CB19349" w14:textId="25C9EE61" w:rsidR="00241EBB" w:rsidRDefault="00241EBB" w:rsidP="00A2144F">
            <w:r>
              <w:t>Diabetes Diagnosed</w:t>
            </w:r>
          </w:p>
        </w:tc>
        <w:tc>
          <w:tcPr>
            <w:tcW w:w="2075" w:type="dxa"/>
          </w:tcPr>
          <w:p w14:paraId="236C3F26" w14:textId="65FAF272" w:rsidR="00241EBB" w:rsidRDefault="00241EBB" w:rsidP="00A2144F">
            <w:r>
              <w:t>Hypertension Diagnosed</w:t>
            </w:r>
          </w:p>
        </w:tc>
        <w:tc>
          <w:tcPr>
            <w:tcW w:w="1437" w:type="dxa"/>
          </w:tcPr>
          <w:p w14:paraId="0ABF504D" w14:textId="58DC32B8" w:rsidR="00241EBB" w:rsidRDefault="00241EBB" w:rsidP="00A2144F">
            <w:r>
              <w:t>Other risk factors</w:t>
            </w:r>
          </w:p>
        </w:tc>
        <w:tc>
          <w:tcPr>
            <w:tcW w:w="1418" w:type="dxa"/>
          </w:tcPr>
          <w:p w14:paraId="687855FD" w14:textId="152E5A75" w:rsidR="00241EBB" w:rsidRDefault="00241EBB" w:rsidP="00A2144F">
            <w:r>
              <w:t>Other risk factors 2</w:t>
            </w:r>
          </w:p>
        </w:tc>
        <w:tc>
          <w:tcPr>
            <w:tcW w:w="992" w:type="dxa"/>
          </w:tcPr>
          <w:p w14:paraId="76CBBDCF" w14:textId="3BFE021E" w:rsidR="00241EBB" w:rsidRDefault="00241EBB" w:rsidP="00A2144F">
            <w:r>
              <w:t>BP</w:t>
            </w:r>
          </w:p>
        </w:tc>
        <w:tc>
          <w:tcPr>
            <w:tcW w:w="850" w:type="dxa"/>
          </w:tcPr>
          <w:p w14:paraId="21CD77AF" w14:textId="38298C8F" w:rsidR="00241EBB" w:rsidRDefault="00241EBB" w:rsidP="00A2144F">
            <w:r>
              <w:t>BMI</w:t>
            </w:r>
          </w:p>
        </w:tc>
        <w:tc>
          <w:tcPr>
            <w:tcW w:w="3544" w:type="dxa"/>
          </w:tcPr>
          <w:p w14:paraId="26F20965" w14:textId="7A67EE4D" w:rsidR="00241EBB" w:rsidRDefault="00241EBB" w:rsidP="00A2144F">
            <w:r>
              <w:t>Investigations (Bloods, Urinalysis, fundoscopy</w:t>
            </w:r>
          </w:p>
        </w:tc>
        <w:tc>
          <w:tcPr>
            <w:tcW w:w="772" w:type="dxa"/>
          </w:tcPr>
          <w:p w14:paraId="1FAB161D" w14:textId="77777777" w:rsidR="00241EBB" w:rsidRDefault="00241EBB" w:rsidP="00A2144F"/>
        </w:tc>
      </w:tr>
      <w:tr w:rsidR="00241EBB" w14:paraId="23D3BD64" w14:textId="017C139B" w:rsidTr="00241EBB">
        <w:tc>
          <w:tcPr>
            <w:tcW w:w="1513" w:type="dxa"/>
          </w:tcPr>
          <w:p w14:paraId="509F6AB4" w14:textId="77777777" w:rsidR="00241EBB" w:rsidRDefault="00241EBB" w:rsidP="00A2144F"/>
        </w:tc>
        <w:tc>
          <w:tcPr>
            <w:tcW w:w="1349" w:type="dxa"/>
          </w:tcPr>
          <w:p w14:paraId="0ECD4E0A" w14:textId="77777777" w:rsidR="00241EBB" w:rsidRDefault="00241EBB" w:rsidP="00A2144F"/>
        </w:tc>
        <w:tc>
          <w:tcPr>
            <w:tcW w:w="2075" w:type="dxa"/>
          </w:tcPr>
          <w:p w14:paraId="75379685" w14:textId="77777777" w:rsidR="00241EBB" w:rsidRDefault="00241EBB" w:rsidP="00A2144F"/>
        </w:tc>
        <w:tc>
          <w:tcPr>
            <w:tcW w:w="1437" w:type="dxa"/>
          </w:tcPr>
          <w:p w14:paraId="709651B1" w14:textId="77777777" w:rsidR="00241EBB" w:rsidRDefault="00241EBB" w:rsidP="00A2144F"/>
        </w:tc>
        <w:tc>
          <w:tcPr>
            <w:tcW w:w="1418" w:type="dxa"/>
          </w:tcPr>
          <w:p w14:paraId="51C8EA5C" w14:textId="77777777" w:rsidR="00241EBB" w:rsidRDefault="00241EBB" w:rsidP="00A2144F"/>
        </w:tc>
        <w:tc>
          <w:tcPr>
            <w:tcW w:w="992" w:type="dxa"/>
          </w:tcPr>
          <w:p w14:paraId="35D9FCDB" w14:textId="77777777" w:rsidR="00241EBB" w:rsidRDefault="00241EBB" w:rsidP="00A2144F"/>
        </w:tc>
        <w:tc>
          <w:tcPr>
            <w:tcW w:w="850" w:type="dxa"/>
          </w:tcPr>
          <w:p w14:paraId="487953C0" w14:textId="77777777" w:rsidR="00241EBB" w:rsidRDefault="00241EBB" w:rsidP="00A2144F"/>
        </w:tc>
        <w:tc>
          <w:tcPr>
            <w:tcW w:w="3544" w:type="dxa"/>
          </w:tcPr>
          <w:p w14:paraId="12FB02C7" w14:textId="77777777" w:rsidR="00241EBB" w:rsidRDefault="00241EBB" w:rsidP="00A2144F"/>
        </w:tc>
        <w:tc>
          <w:tcPr>
            <w:tcW w:w="772" w:type="dxa"/>
          </w:tcPr>
          <w:p w14:paraId="1008D636" w14:textId="1AA49B7E" w:rsidR="00241EBB" w:rsidRPr="008E08BC" w:rsidRDefault="00241EBB" w:rsidP="00A2144F">
            <w:pPr>
              <w:rPr>
                <w:i/>
              </w:rPr>
            </w:pPr>
            <w:r w:rsidRPr="008E08BC">
              <w:rPr>
                <w:i/>
              </w:rPr>
              <w:t>etc</w:t>
            </w:r>
          </w:p>
        </w:tc>
      </w:tr>
    </w:tbl>
    <w:p w14:paraId="041A0045" w14:textId="1E1D7173" w:rsidR="00C65BF1" w:rsidRDefault="00C65BF1" w:rsidP="00C65BF1"/>
    <w:p w14:paraId="20211A0F" w14:textId="191CF071" w:rsidR="009141F6" w:rsidRDefault="009141F6" w:rsidP="00C65BF1">
      <w:r>
        <w:t>Medication refil</w:t>
      </w:r>
      <w:r w:rsidR="002B67F6">
        <w:t>l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513"/>
        <w:gridCol w:w="1360"/>
        <w:gridCol w:w="2025"/>
        <w:gridCol w:w="1476"/>
        <w:gridCol w:w="1418"/>
        <w:gridCol w:w="992"/>
        <w:gridCol w:w="850"/>
        <w:gridCol w:w="3544"/>
        <w:gridCol w:w="772"/>
      </w:tblGrid>
      <w:tr w:rsidR="00241EBB" w14:paraId="7DE975D9" w14:textId="0EFC5363" w:rsidTr="00241EBB">
        <w:tc>
          <w:tcPr>
            <w:tcW w:w="1513" w:type="dxa"/>
          </w:tcPr>
          <w:p w14:paraId="30DC285B" w14:textId="77777777" w:rsidR="00241EBB" w:rsidRDefault="00241EBB" w:rsidP="00A2144F">
            <w:r>
              <w:t>Appointment Date</w:t>
            </w:r>
          </w:p>
        </w:tc>
        <w:tc>
          <w:tcPr>
            <w:tcW w:w="1360" w:type="dxa"/>
          </w:tcPr>
          <w:p w14:paraId="09050367" w14:textId="77777777" w:rsidR="00241EBB" w:rsidRDefault="00241EBB" w:rsidP="00A2144F">
            <w:r>
              <w:t>Diabetes Diagnosed</w:t>
            </w:r>
          </w:p>
        </w:tc>
        <w:tc>
          <w:tcPr>
            <w:tcW w:w="2025" w:type="dxa"/>
          </w:tcPr>
          <w:p w14:paraId="20603FD1" w14:textId="77777777" w:rsidR="00241EBB" w:rsidRDefault="00241EBB" w:rsidP="00A2144F">
            <w:r>
              <w:t>Hypertension Diagnosed</w:t>
            </w:r>
          </w:p>
        </w:tc>
        <w:tc>
          <w:tcPr>
            <w:tcW w:w="1476" w:type="dxa"/>
          </w:tcPr>
          <w:p w14:paraId="277CEDA6" w14:textId="77777777" w:rsidR="00241EBB" w:rsidRDefault="00241EBB" w:rsidP="00A2144F">
            <w:r>
              <w:t>Other risk factors</w:t>
            </w:r>
          </w:p>
        </w:tc>
        <w:tc>
          <w:tcPr>
            <w:tcW w:w="1418" w:type="dxa"/>
          </w:tcPr>
          <w:p w14:paraId="7EB5C009" w14:textId="77777777" w:rsidR="00241EBB" w:rsidRDefault="00241EBB" w:rsidP="00A2144F">
            <w:r>
              <w:t>Other risk factors 2</w:t>
            </w:r>
          </w:p>
        </w:tc>
        <w:tc>
          <w:tcPr>
            <w:tcW w:w="992" w:type="dxa"/>
          </w:tcPr>
          <w:p w14:paraId="1D950518" w14:textId="77777777" w:rsidR="00241EBB" w:rsidRDefault="00241EBB" w:rsidP="00A2144F">
            <w:r>
              <w:t>BP</w:t>
            </w:r>
          </w:p>
        </w:tc>
        <w:tc>
          <w:tcPr>
            <w:tcW w:w="850" w:type="dxa"/>
          </w:tcPr>
          <w:p w14:paraId="78F12BE1" w14:textId="77777777" w:rsidR="00241EBB" w:rsidRDefault="00241EBB" w:rsidP="00A2144F">
            <w:r>
              <w:t>BMI</w:t>
            </w:r>
          </w:p>
        </w:tc>
        <w:tc>
          <w:tcPr>
            <w:tcW w:w="3544" w:type="dxa"/>
          </w:tcPr>
          <w:p w14:paraId="572D3F7D" w14:textId="77777777" w:rsidR="00241EBB" w:rsidRDefault="00241EBB" w:rsidP="00A2144F">
            <w:r>
              <w:t>Investigations (Bloods, Urinalysis, fundoscopy</w:t>
            </w:r>
          </w:p>
        </w:tc>
        <w:tc>
          <w:tcPr>
            <w:tcW w:w="772" w:type="dxa"/>
          </w:tcPr>
          <w:p w14:paraId="0117A43B" w14:textId="77777777" w:rsidR="00241EBB" w:rsidRDefault="00241EBB" w:rsidP="00A2144F"/>
        </w:tc>
      </w:tr>
      <w:tr w:rsidR="00241EBB" w14:paraId="4A9C1B99" w14:textId="030425CF" w:rsidTr="00241EBB">
        <w:tc>
          <w:tcPr>
            <w:tcW w:w="1513" w:type="dxa"/>
          </w:tcPr>
          <w:p w14:paraId="005B0511" w14:textId="77777777" w:rsidR="00241EBB" w:rsidRDefault="00241EBB" w:rsidP="00A2144F"/>
        </w:tc>
        <w:tc>
          <w:tcPr>
            <w:tcW w:w="1360" w:type="dxa"/>
          </w:tcPr>
          <w:p w14:paraId="3EDDFAC6" w14:textId="77777777" w:rsidR="00241EBB" w:rsidRDefault="00241EBB" w:rsidP="00A2144F"/>
        </w:tc>
        <w:tc>
          <w:tcPr>
            <w:tcW w:w="2025" w:type="dxa"/>
          </w:tcPr>
          <w:p w14:paraId="64EA4E1A" w14:textId="77777777" w:rsidR="00241EBB" w:rsidRDefault="00241EBB" w:rsidP="00A2144F"/>
        </w:tc>
        <w:tc>
          <w:tcPr>
            <w:tcW w:w="1476" w:type="dxa"/>
          </w:tcPr>
          <w:p w14:paraId="0BC33150" w14:textId="77777777" w:rsidR="00241EBB" w:rsidRDefault="00241EBB" w:rsidP="00A2144F"/>
        </w:tc>
        <w:tc>
          <w:tcPr>
            <w:tcW w:w="1418" w:type="dxa"/>
          </w:tcPr>
          <w:p w14:paraId="5A4772D2" w14:textId="77777777" w:rsidR="00241EBB" w:rsidRDefault="00241EBB" w:rsidP="00A2144F"/>
        </w:tc>
        <w:tc>
          <w:tcPr>
            <w:tcW w:w="992" w:type="dxa"/>
          </w:tcPr>
          <w:p w14:paraId="020CDB4D" w14:textId="77777777" w:rsidR="00241EBB" w:rsidRDefault="00241EBB" w:rsidP="00A2144F"/>
        </w:tc>
        <w:tc>
          <w:tcPr>
            <w:tcW w:w="850" w:type="dxa"/>
          </w:tcPr>
          <w:p w14:paraId="4245D9DC" w14:textId="77777777" w:rsidR="00241EBB" w:rsidRDefault="00241EBB" w:rsidP="00A2144F"/>
        </w:tc>
        <w:tc>
          <w:tcPr>
            <w:tcW w:w="3544" w:type="dxa"/>
          </w:tcPr>
          <w:p w14:paraId="0CC3B24E" w14:textId="77777777" w:rsidR="00241EBB" w:rsidRDefault="00241EBB" w:rsidP="00A2144F"/>
        </w:tc>
        <w:tc>
          <w:tcPr>
            <w:tcW w:w="772" w:type="dxa"/>
          </w:tcPr>
          <w:p w14:paraId="512B166B" w14:textId="665625CC" w:rsidR="00241EBB" w:rsidRPr="008E08BC" w:rsidRDefault="00241EBB" w:rsidP="00A2144F">
            <w:pPr>
              <w:rPr>
                <w:i/>
              </w:rPr>
            </w:pPr>
            <w:r w:rsidRPr="008E08BC">
              <w:rPr>
                <w:i/>
              </w:rPr>
              <w:t>etc</w:t>
            </w:r>
          </w:p>
        </w:tc>
      </w:tr>
    </w:tbl>
    <w:p w14:paraId="5DC6DB69" w14:textId="77777777" w:rsidR="009141F6" w:rsidRDefault="009141F6" w:rsidP="00C65BF1"/>
    <w:p w14:paraId="289DEF21" w14:textId="5A5E438E" w:rsidR="009141F6" w:rsidRDefault="009141F6" w:rsidP="00C65BF1">
      <w:r>
        <w:t>Annual review</w:t>
      </w:r>
    </w:p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1534"/>
        <w:gridCol w:w="1339"/>
        <w:gridCol w:w="2025"/>
        <w:gridCol w:w="1476"/>
        <w:gridCol w:w="1418"/>
        <w:gridCol w:w="992"/>
        <w:gridCol w:w="850"/>
        <w:gridCol w:w="3544"/>
        <w:gridCol w:w="772"/>
      </w:tblGrid>
      <w:tr w:rsidR="00241EBB" w14:paraId="46F0E3B9" w14:textId="0E366331" w:rsidTr="00241EBB">
        <w:tc>
          <w:tcPr>
            <w:tcW w:w="1534" w:type="dxa"/>
          </w:tcPr>
          <w:p w14:paraId="11FC4717" w14:textId="77777777" w:rsidR="00241EBB" w:rsidRDefault="00241EBB" w:rsidP="00A2144F">
            <w:r>
              <w:t>Appointment Date</w:t>
            </w:r>
          </w:p>
        </w:tc>
        <w:tc>
          <w:tcPr>
            <w:tcW w:w="1339" w:type="dxa"/>
          </w:tcPr>
          <w:p w14:paraId="163FED16" w14:textId="77777777" w:rsidR="00241EBB" w:rsidRDefault="00241EBB" w:rsidP="00A2144F">
            <w:r>
              <w:t>Diabetes Diagnosed</w:t>
            </w:r>
          </w:p>
        </w:tc>
        <w:tc>
          <w:tcPr>
            <w:tcW w:w="2025" w:type="dxa"/>
          </w:tcPr>
          <w:p w14:paraId="2D773385" w14:textId="77777777" w:rsidR="00241EBB" w:rsidRDefault="00241EBB" w:rsidP="00A2144F">
            <w:r>
              <w:t>Hypertension Diagnosed</w:t>
            </w:r>
          </w:p>
        </w:tc>
        <w:tc>
          <w:tcPr>
            <w:tcW w:w="1476" w:type="dxa"/>
          </w:tcPr>
          <w:p w14:paraId="51003694" w14:textId="77777777" w:rsidR="00241EBB" w:rsidRDefault="00241EBB" w:rsidP="00A2144F">
            <w:r>
              <w:t>Other risk factors</w:t>
            </w:r>
          </w:p>
        </w:tc>
        <w:tc>
          <w:tcPr>
            <w:tcW w:w="1418" w:type="dxa"/>
          </w:tcPr>
          <w:p w14:paraId="103AADA0" w14:textId="77777777" w:rsidR="00241EBB" w:rsidRDefault="00241EBB" w:rsidP="00A2144F">
            <w:r>
              <w:t>Other risk factors 2</w:t>
            </w:r>
          </w:p>
        </w:tc>
        <w:tc>
          <w:tcPr>
            <w:tcW w:w="992" w:type="dxa"/>
          </w:tcPr>
          <w:p w14:paraId="36238F25" w14:textId="77777777" w:rsidR="00241EBB" w:rsidRDefault="00241EBB" w:rsidP="00A2144F">
            <w:r>
              <w:t>BP</w:t>
            </w:r>
          </w:p>
        </w:tc>
        <w:tc>
          <w:tcPr>
            <w:tcW w:w="850" w:type="dxa"/>
          </w:tcPr>
          <w:p w14:paraId="0D3744E1" w14:textId="77777777" w:rsidR="00241EBB" w:rsidRDefault="00241EBB" w:rsidP="00A2144F">
            <w:r>
              <w:t>BMI</w:t>
            </w:r>
          </w:p>
        </w:tc>
        <w:tc>
          <w:tcPr>
            <w:tcW w:w="3544" w:type="dxa"/>
          </w:tcPr>
          <w:p w14:paraId="1C5A1553" w14:textId="77777777" w:rsidR="00241EBB" w:rsidRDefault="00241EBB" w:rsidP="00A2144F">
            <w:r>
              <w:t>Investigations (Bloods, Urinalysis, fundoscopy</w:t>
            </w:r>
          </w:p>
        </w:tc>
        <w:tc>
          <w:tcPr>
            <w:tcW w:w="772" w:type="dxa"/>
          </w:tcPr>
          <w:p w14:paraId="5787F4F0" w14:textId="77777777" w:rsidR="00241EBB" w:rsidRDefault="00241EBB" w:rsidP="00A2144F"/>
        </w:tc>
      </w:tr>
      <w:tr w:rsidR="00241EBB" w14:paraId="2C696896" w14:textId="15CC867D" w:rsidTr="00241EBB">
        <w:tc>
          <w:tcPr>
            <w:tcW w:w="1534" w:type="dxa"/>
          </w:tcPr>
          <w:p w14:paraId="225D107E" w14:textId="77777777" w:rsidR="00241EBB" w:rsidRDefault="00241EBB" w:rsidP="00A2144F"/>
        </w:tc>
        <w:tc>
          <w:tcPr>
            <w:tcW w:w="1339" w:type="dxa"/>
          </w:tcPr>
          <w:p w14:paraId="674E74E8" w14:textId="77777777" w:rsidR="00241EBB" w:rsidRDefault="00241EBB" w:rsidP="00A2144F"/>
        </w:tc>
        <w:tc>
          <w:tcPr>
            <w:tcW w:w="2025" w:type="dxa"/>
          </w:tcPr>
          <w:p w14:paraId="47E7DEE4" w14:textId="77777777" w:rsidR="00241EBB" w:rsidRDefault="00241EBB" w:rsidP="00A2144F"/>
        </w:tc>
        <w:tc>
          <w:tcPr>
            <w:tcW w:w="1476" w:type="dxa"/>
          </w:tcPr>
          <w:p w14:paraId="255EBF46" w14:textId="77777777" w:rsidR="00241EBB" w:rsidRDefault="00241EBB" w:rsidP="00A2144F"/>
        </w:tc>
        <w:tc>
          <w:tcPr>
            <w:tcW w:w="1418" w:type="dxa"/>
          </w:tcPr>
          <w:p w14:paraId="3EDCB03B" w14:textId="77777777" w:rsidR="00241EBB" w:rsidRDefault="00241EBB" w:rsidP="00A2144F"/>
        </w:tc>
        <w:tc>
          <w:tcPr>
            <w:tcW w:w="992" w:type="dxa"/>
          </w:tcPr>
          <w:p w14:paraId="33618C12" w14:textId="77777777" w:rsidR="00241EBB" w:rsidRDefault="00241EBB" w:rsidP="00A2144F"/>
        </w:tc>
        <w:tc>
          <w:tcPr>
            <w:tcW w:w="850" w:type="dxa"/>
          </w:tcPr>
          <w:p w14:paraId="404750B3" w14:textId="77777777" w:rsidR="00241EBB" w:rsidRDefault="00241EBB" w:rsidP="00A2144F"/>
        </w:tc>
        <w:tc>
          <w:tcPr>
            <w:tcW w:w="3544" w:type="dxa"/>
          </w:tcPr>
          <w:p w14:paraId="0AEFCBC8" w14:textId="77777777" w:rsidR="00241EBB" w:rsidRDefault="00241EBB" w:rsidP="00A2144F"/>
        </w:tc>
        <w:tc>
          <w:tcPr>
            <w:tcW w:w="772" w:type="dxa"/>
          </w:tcPr>
          <w:p w14:paraId="62502115" w14:textId="0419AF65" w:rsidR="00241EBB" w:rsidRPr="008E08BC" w:rsidRDefault="00241EBB" w:rsidP="00A2144F">
            <w:pPr>
              <w:rPr>
                <w:i/>
              </w:rPr>
            </w:pPr>
            <w:r w:rsidRPr="008E08BC">
              <w:rPr>
                <w:i/>
              </w:rPr>
              <w:t>etc</w:t>
            </w:r>
          </w:p>
        </w:tc>
      </w:tr>
    </w:tbl>
    <w:p w14:paraId="6D52866F" w14:textId="77777777" w:rsidR="009141F6" w:rsidRDefault="009141F6" w:rsidP="00C65BF1"/>
    <w:p w14:paraId="415A1112" w14:textId="218517D3" w:rsidR="009141F6" w:rsidRPr="0016059E" w:rsidRDefault="0016059E" w:rsidP="00C65BF1">
      <w:pPr>
        <w:rPr>
          <w:color w:val="1F4E79" w:themeColor="accent5" w:themeShade="80"/>
          <w:u w:val="single"/>
        </w:rPr>
      </w:pPr>
      <w:r w:rsidRPr="0016059E">
        <w:rPr>
          <w:color w:val="1F4E79" w:themeColor="accent5" w:themeShade="80"/>
          <w:u w:val="single"/>
        </w:rPr>
        <w:t>Note:</w:t>
      </w:r>
    </w:p>
    <w:p w14:paraId="346BB068" w14:textId="0EF62783" w:rsidR="0016059E" w:rsidRDefault="0016059E" w:rsidP="00EC2963">
      <w:pPr>
        <w:rPr>
          <w:color w:val="1F4E79" w:themeColor="accent5" w:themeShade="80"/>
        </w:rPr>
      </w:pPr>
      <w:r w:rsidRPr="00EC2963">
        <w:rPr>
          <w:color w:val="1F4E79" w:themeColor="accent5" w:themeShade="80"/>
        </w:rPr>
        <w:t>Rather than have 3 separate tables, all of the above could be combined in a single table, with an extra column for ‘type of attendance’, and functionality to filter the table by this</w:t>
      </w:r>
      <w:r w:rsidR="00873D5E">
        <w:rPr>
          <w:color w:val="1F4E79" w:themeColor="accent5" w:themeShade="80"/>
        </w:rPr>
        <w:t xml:space="preserve"> (and also other columns).</w:t>
      </w:r>
    </w:p>
    <w:p w14:paraId="729310BD" w14:textId="77777777" w:rsidR="00873D5E" w:rsidRDefault="00873D5E" w:rsidP="00EC2963">
      <w:pPr>
        <w:rPr>
          <w:color w:val="1F4E79" w:themeColor="accent5" w:themeShade="80"/>
        </w:rPr>
      </w:pPr>
    </w:p>
    <w:p w14:paraId="14568204" w14:textId="0D5E20AD" w:rsidR="00873D5E" w:rsidRPr="00873D5E" w:rsidRDefault="00873D5E" w:rsidP="00EC2963">
      <w:pPr>
        <w:rPr>
          <w:i/>
          <w:color w:val="1F4E79" w:themeColor="accent5" w:themeShade="80"/>
        </w:rPr>
      </w:pPr>
      <w:r>
        <w:rPr>
          <w:i/>
          <w:color w:val="1F4E79" w:themeColor="accent5" w:themeShade="80"/>
        </w:rPr>
        <w:t>[Yes, okay, and fine to just have columns blanked out where not relevant, rather than removed</w:t>
      </w:r>
      <w:r w:rsidR="006179E8">
        <w:rPr>
          <w:i/>
          <w:color w:val="1F4E79" w:themeColor="accent5" w:themeShade="80"/>
        </w:rPr>
        <w:t>.  Particularly important</w:t>
      </w:r>
      <w:r>
        <w:rPr>
          <w:i/>
          <w:color w:val="1F4E79" w:themeColor="accent5" w:themeShade="80"/>
        </w:rPr>
        <w:t xml:space="preserve"> thing for Holly is to be able to identify the last annual review quickly, so that next </w:t>
      </w:r>
      <w:r w:rsidR="006179E8">
        <w:rPr>
          <w:i/>
          <w:color w:val="1F4E79" w:themeColor="accent5" w:themeShade="80"/>
        </w:rPr>
        <w:t xml:space="preserve">the </w:t>
      </w:r>
      <w:r>
        <w:rPr>
          <w:i/>
          <w:color w:val="1F4E79" w:themeColor="accent5" w:themeShade="80"/>
        </w:rPr>
        <w:t>annual review can be anticipated]</w:t>
      </w:r>
    </w:p>
    <w:p w14:paraId="680F4796" w14:textId="77777777" w:rsidR="0016059E" w:rsidRDefault="0016059E" w:rsidP="00C65BF1"/>
    <w:p w14:paraId="2D3A2673" w14:textId="77777777" w:rsidR="0016059E" w:rsidRDefault="0016059E" w:rsidP="00C65BF1"/>
    <w:p w14:paraId="7034B97F" w14:textId="48C531ED" w:rsidR="00C65BF1" w:rsidRDefault="009141F6" w:rsidP="00C65BF1">
      <w:r>
        <w:t>Select t</w:t>
      </w:r>
      <w:r w:rsidR="00C65BF1">
        <w:t>ype of clinic appointment attending for today</w:t>
      </w:r>
    </w:p>
    <w:p w14:paraId="1550BE5F" w14:textId="56940C51" w:rsidR="00F90311" w:rsidRDefault="009141F6" w:rsidP="00C65BF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4E75C" wp14:editId="56AA1929">
                <wp:simplePos x="0" y="0"/>
                <wp:positionH relativeFrom="column">
                  <wp:posOffset>3666068</wp:posOffset>
                </wp:positionH>
                <wp:positionV relativeFrom="paragraph">
                  <wp:posOffset>148589</wp:posOffset>
                </wp:positionV>
                <wp:extent cx="1295400" cy="338455"/>
                <wp:effectExtent l="0" t="0" r="1270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38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6735B" w14:textId="77777777" w:rsidR="009141F6" w:rsidRDefault="009141F6" w:rsidP="009141F6">
                            <w:r>
                              <w:t>Annual review</w:t>
                            </w:r>
                          </w:p>
                          <w:p w14:paraId="12C2CDCA" w14:textId="77777777" w:rsidR="009141F6" w:rsidRDefault="009141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4E75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8.65pt;margin-top:11.7pt;width:102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" fillcolor="white [3201]" strokeweight=".5pt">
                <v:textbox>
                  <w:txbxContent>
                    <w:p w14:paraId="65B6735B" w14:textId="77777777" w:rsidR="009141F6" w:rsidRDefault="009141F6" w:rsidP="009141F6">
                      <w:r>
                        <w:t>Annual review</w:t>
                      </w:r>
                    </w:p>
                    <w:p w14:paraId="12C2CDCA" w14:textId="77777777" w:rsidR="009141F6" w:rsidRDefault="009141F6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D45FE" wp14:editId="4B5EB177">
                <wp:simplePos x="0" y="0"/>
                <wp:positionH relativeFrom="column">
                  <wp:posOffset>1761067</wp:posOffset>
                </wp:positionH>
                <wp:positionV relativeFrom="paragraph">
                  <wp:posOffset>148590</wp:posOffset>
                </wp:positionV>
                <wp:extent cx="1397000" cy="338032"/>
                <wp:effectExtent l="0" t="0" r="1270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38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26FD5" w14:textId="7C8618DD" w:rsidR="009141F6" w:rsidRDefault="009141F6">
                            <w:r>
                              <w:t>Medication refill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D45FE" id="Text Box 2" o:spid="_x0000_s1027" type="#_x0000_t202" style="position:absolute;margin-left:138.65pt;margin-top:11.7pt;width:110pt;height:2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" fillcolor="white [3201]" strokeweight=".5pt">
                <v:textbox>
                  <w:txbxContent>
                    <w:p w14:paraId="18226FD5" w14:textId="7C8618DD" w:rsidR="009141F6" w:rsidRDefault="009141F6">
                      <w:r>
                        <w:t>Medication refill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93E0" wp14:editId="6F996B90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1320800" cy="338667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A9464" w14:textId="1CB6576A" w:rsidR="009141F6" w:rsidRDefault="009141F6">
                            <w:r>
                              <w:t>Initial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93E0" id="Text Box 1" o:spid="_x0000_s1028" type="#_x0000_t202" style="position:absolute;margin-left:0;margin-top:11.7pt;width:104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" fillcolor="white [3201]" strokeweight=".5pt">
                <v:textbox>
                  <w:txbxContent>
                    <w:p w14:paraId="34AA9464" w14:textId="1CB6576A" w:rsidR="009141F6" w:rsidRDefault="009141F6">
                      <w:r>
                        <w:t>Initial assessment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7B0A55C" w14:textId="77777777" w:rsidR="0088478B" w:rsidRDefault="0088478B">
      <w:pPr>
        <w:rPr>
          <w:b/>
        </w:rPr>
      </w:pPr>
      <w:r>
        <w:rPr>
          <w:b/>
        </w:rPr>
        <w:br w:type="page"/>
      </w:r>
    </w:p>
    <w:p w14:paraId="0E125D3B" w14:textId="07D66A17" w:rsidR="00F90311" w:rsidRDefault="00F90311" w:rsidP="00F90311">
      <w:pPr>
        <w:jc w:val="center"/>
        <w:rPr>
          <w:b/>
        </w:rPr>
      </w:pPr>
      <w:r w:rsidRPr="00F90311">
        <w:rPr>
          <w:b/>
        </w:rPr>
        <w:lastRenderedPageBreak/>
        <w:t>Data entry view</w:t>
      </w:r>
    </w:p>
    <w:p w14:paraId="640F278A" w14:textId="0D3D1D33" w:rsidR="00F90311" w:rsidRPr="00EC2963" w:rsidRDefault="00EC2963" w:rsidP="00EC2963">
      <w:pPr>
        <w:rPr>
          <w:color w:val="1F4E79" w:themeColor="accent5" w:themeShade="80"/>
          <w:u w:val="single"/>
        </w:rPr>
      </w:pPr>
      <w:r w:rsidRPr="00EC2963">
        <w:rPr>
          <w:color w:val="1F4E79" w:themeColor="accent5" w:themeShade="80"/>
          <w:u w:val="single"/>
        </w:rPr>
        <w:t>Note:</w:t>
      </w:r>
    </w:p>
    <w:p w14:paraId="505D2EDC" w14:textId="77777777" w:rsidR="00EC2963" w:rsidRPr="00EC2963" w:rsidRDefault="00EC2963" w:rsidP="00EC2963">
      <w:pPr>
        <w:rPr>
          <w:color w:val="1F4E79" w:themeColor="accent5" w:themeShade="80"/>
        </w:rPr>
      </w:pPr>
      <w:r w:rsidRPr="00EC2963">
        <w:rPr>
          <w:color w:val="1F4E79" w:themeColor="accent5" w:themeShade="80"/>
        </w:rPr>
        <w:t xml:space="preserve">Logically, this is mostly about: </w:t>
      </w:r>
    </w:p>
    <w:p w14:paraId="7D0E1FDB" w14:textId="2D57EF53" w:rsidR="00EC2963" w:rsidRPr="00EC2963" w:rsidRDefault="00EC2963" w:rsidP="00EC2963">
      <w:pPr>
        <w:ind w:left="720"/>
        <w:rPr>
          <w:color w:val="1F4E79" w:themeColor="accent5" w:themeShade="80"/>
        </w:rPr>
      </w:pPr>
      <w:r w:rsidRPr="00EC2963">
        <w:rPr>
          <w:color w:val="1F4E79" w:themeColor="accent5" w:themeShade="80"/>
        </w:rPr>
        <w:t xml:space="preserve">a) only displaying </w:t>
      </w:r>
      <w:r w:rsidR="00B00E12">
        <w:rPr>
          <w:color w:val="1F4E79" w:themeColor="accent5" w:themeShade="80"/>
        </w:rPr>
        <w:t>(</w:t>
      </w:r>
      <w:r w:rsidRPr="00EC2963">
        <w:rPr>
          <w:color w:val="1F4E79" w:themeColor="accent5" w:themeShade="80"/>
        </w:rPr>
        <w:t xml:space="preserve">for </w:t>
      </w:r>
      <w:r w:rsidR="00B00E12">
        <w:rPr>
          <w:color w:val="1F4E79" w:themeColor="accent5" w:themeShade="80"/>
        </w:rPr>
        <w:t xml:space="preserve">display or </w:t>
      </w:r>
      <w:r w:rsidRPr="00EC2963">
        <w:rPr>
          <w:color w:val="1F4E79" w:themeColor="accent5" w:themeShade="80"/>
        </w:rPr>
        <w:t>entry</w:t>
      </w:r>
      <w:r w:rsidR="00B00E12">
        <w:rPr>
          <w:color w:val="1F4E79" w:themeColor="accent5" w:themeShade="80"/>
        </w:rPr>
        <w:t>)</w:t>
      </w:r>
      <w:r w:rsidRPr="00EC2963">
        <w:rPr>
          <w:color w:val="1F4E79" w:themeColor="accent5" w:themeShade="80"/>
        </w:rPr>
        <w:t xml:space="preserve"> fields that are relevant to the particular type of attendance; </w:t>
      </w:r>
    </w:p>
    <w:p w14:paraId="5E5C1276" w14:textId="21E904BA" w:rsidR="00EC2963" w:rsidRPr="00EC2963" w:rsidRDefault="00EC2963" w:rsidP="00EC2963">
      <w:pPr>
        <w:ind w:left="720"/>
        <w:rPr>
          <w:color w:val="1F4E79" w:themeColor="accent5" w:themeShade="80"/>
        </w:rPr>
      </w:pPr>
      <w:r w:rsidRPr="00EC2963">
        <w:rPr>
          <w:color w:val="1F4E79" w:themeColor="accent5" w:themeShade="80"/>
        </w:rPr>
        <w:t>b) adding some extra data entry fields, mostly at initial assessment or annual review</w:t>
      </w:r>
    </w:p>
    <w:p w14:paraId="3D286F26" w14:textId="77777777" w:rsidR="00EC2963" w:rsidRPr="00873D5E" w:rsidRDefault="00EC2963" w:rsidP="00EC2963">
      <w:pPr>
        <w:rPr>
          <w:i/>
          <w:color w:val="1F4E79" w:themeColor="accent5" w:themeShade="80"/>
        </w:rPr>
      </w:pPr>
    </w:p>
    <w:p w14:paraId="46244E10" w14:textId="1DD2E864" w:rsidR="00873D5E" w:rsidRPr="00873D5E" w:rsidRDefault="00873D5E" w:rsidP="00EC2963">
      <w:pPr>
        <w:rPr>
          <w:i/>
          <w:color w:val="1F4E79" w:themeColor="accent5" w:themeShade="80"/>
        </w:rPr>
      </w:pPr>
      <w:r w:rsidRPr="00873D5E">
        <w:rPr>
          <w:i/>
          <w:color w:val="1F4E79" w:themeColor="accent5" w:themeShade="80"/>
        </w:rPr>
        <w:t>[</w:t>
      </w:r>
      <w:r>
        <w:rPr>
          <w:i/>
          <w:color w:val="1F4E79" w:themeColor="accent5" w:themeShade="80"/>
        </w:rPr>
        <w:t xml:space="preserve">Yes. And </w:t>
      </w:r>
      <w:r w:rsidRPr="00873D5E">
        <w:rPr>
          <w:i/>
          <w:color w:val="1F4E79" w:themeColor="accent5" w:themeShade="80"/>
        </w:rPr>
        <w:t xml:space="preserve">Holly and Diana </w:t>
      </w:r>
      <w:r>
        <w:rPr>
          <w:i/>
          <w:color w:val="1F4E79" w:themeColor="accent5" w:themeShade="80"/>
        </w:rPr>
        <w:t xml:space="preserve">also </w:t>
      </w:r>
      <w:r w:rsidRPr="00873D5E">
        <w:rPr>
          <w:i/>
          <w:color w:val="1F4E79" w:themeColor="accent5" w:themeShade="80"/>
        </w:rPr>
        <w:t>agreed that it would be better if the ‘history’ table and the new visit table could scroll sideways together]</w:t>
      </w:r>
    </w:p>
    <w:p w14:paraId="60F8A03F" w14:textId="77777777" w:rsidR="00EC2963" w:rsidRDefault="00EC2963" w:rsidP="00F90311">
      <w:pPr>
        <w:jc w:val="center"/>
        <w:rPr>
          <w:b/>
        </w:rPr>
      </w:pPr>
    </w:p>
    <w:p w14:paraId="0D551D26" w14:textId="77777777" w:rsidR="00873D5E" w:rsidRDefault="00873D5E" w:rsidP="00F90311">
      <w:pPr>
        <w:jc w:val="center"/>
        <w:rPr>
          <w:b/>
        </w:rPr>
      </w:pPr>
    </w:p>
    <w:p w14:paraId="4BA46EE7" w14:textId="3600C79F" w:rsidR="00F90311" w:rsidRDefault="00F90311" w:rsidP="00F90311">
      <w:pPr>
        <w:rPr>
          <w:b/>
        </w:rPr>
      </w:pPr>
      <w:r w:rsidRPr="00F90311">
        <w:rPr>
          <w:b/>
        </w:rPr>
        <w:t>Initial assessment</w:t>
      </w:r>
    </w:p>
    <w:p w14:paraId="56F6E8CA" w14:textId="77777777" w:rsidR="00AE31C9" w:rsidRDefault="00AE31C9" w:rsidP="00F90311">
      <w:pPr>
        <w:rPr>
          <w:b/>
        </w:rPr>
      </w:pPr>
    </w:p>
    <w:p w14:paraId="5AF5B114" w14:textId="14896429" w:rsidR="008E08BC" w:rsidRDefault="008E08BC" w:rsidP="00F90311">
      <w:pPr>
        <w:rPr>
          <w:b/>
        </w:rPr>
      </w:pPr>
      <w:r>
        <w:rPr>
          <w:b/>
        </w:rPr>
        <w:t>(When diagnoses of hypertension is selected, columns related to diabetes only are greyed out</w:t>
      </w:r>
    </w:p>
    <w:p w14:paraId="1A10E0B6" w14:textId="3D292E63" w:rsidR="008E08BC" w:rsidRDefault="008E08BC" w:rsidP="008E08BC">
      <w:pPr>
        <w:rPr>
          <w:b/>
        </w:rPr>
      </w:pPr>
      <w:r>
        <w:rPr>
          <w:b/>
        </w:rPr>
        <w:t>When diagnoses of diabetes is selected, columns related to hypertension only are greyed out)</w:t>
      </w:r>
    </w:p>
    <w:p w14:paraId="6FE56A4C" w14:textId="22A7853F" w:rsidR="00BC7514" w:rsidRDefault="00BC7514" w:rsidP="008E08BC">
      <w:pPr>
        <w:rPr>
          <w:b/>
        </w:rPr>
      </w:pPr>
      <w:r w:rsidRPr="00BC7514">
        <w:rPr>
          <w:b/>
          <w:highlight w:val="yellow"/>
        </w:rPr>
        <w:t>Change to wording or additions</w:t>
      </w:r>
    </w:p>
    <w:p w14:paraId="2B176DE5" w14:textId="704F064B" w:rsidR="00BC7514" w:rsidRDefault="00BC7514" w:rsidP="008E08BC">
      <w:pPr>
        <w:rPr>
          <w:b/>
        </w:rPr>
      </w:pPr>
      <w:r>
        <w:rPr>
          <w:b/>
        </w:rPr>
        <w:t xml:space="preserve">Boxes to be deleted </w:t>
      </w:r>
    </w:p>
    <w:p w14:paraId="22B17172" w14:textId="042878D0" w:rsidR="00BC7514" w:rsidRDefault="00BC7514" w:rsidP="00BC75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 rays and scans</w:t>
      </w:r>
    </w:p>
    <w:p w14:paraId="1FAF65F5" w14:textId="0FAF9476" w:rsidR="00BC7514" w:rsidRDefault="00BC7514" w:rsidP="00BC75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Tests from other health facilities</w:t>
      </w:r>
    </w:p>
    <w:p w14:paraId="5DDF2CC9" w14:textId="271FACE4" w:rsidR="00BC7514" w:rsidRDefault="00BC7514" w:rsidP="00BC75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Current antidiabetics</w:t>
      </w:r>
    </w:p>
    <w:p w14:paraId="05386E2A" w14:textId="3C09C5D9" w:rsidR="00BC7514" w:rsidRDefault="00BC7514" w:rsidP="00BC75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Current antihypertensives</w:t>
      </w:r>
    </w:p>
    <w:p w14:paraId="5DF7E687" w14:textId="76BE6432" w:rsidR="00BC7514" w:rsidRDefault="00050213" w:rsidP="00BC75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prescribed drugs</w:t>
      </w:r>
    </w:p>
    <w:p w14:paraId="0116BA3E" w14:textId="5A745E5C" w:rsidR="00050213" w:rsidRDefault="00050213" w:rsidP="00BC75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Notes on medication changes</w:t>
      </w:r>
    </w:p>
    <w:p w14:paraId="792CADD7" w14:textId="0E78EBE6" w:rsidR="00050213" w:rsidRDefault="00050213" w:rsidP="000502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Adherence to medication</w:t>
      </w:r>
    </w:p>
    <w:p w14:paraId="4FFE88E8" w14:textId="210831F9" w:rsidR="003C13B7" w:rsidRPr="00050213" w:rsidRDefault="003C13B7" w:rsidP="000502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Adherence to appointments</w:t>
      </w:r>
    </w:p>
    <w:p w14:paraId="62DB81D6" w14:textId="77777777" w:rsidR="008E08BC" w:rsidRDefault="008E08BC" w:rsidP="00F90311">
      <w:pPr>
        <w:rPr>
          <w:b/>
        </w:rPr>
      </w:pPr>
    </w:p>
    <w:p w14:paraId="0C2428DD" w14:textId="77777777" w:rsidR="00AE31C9" w:rsidRDefault="00AE31C9" w:rsidP="00F90311">
      <w:pPr>
        <w:rPr>
          <w:b/>
        </w:rPr>
      </w:pPr>
    </w:p>
    <w:tbl>
      <w:tblPr>
        <w:tblStyle w:val="TableGrid"/>
        <w:tblW w:w="23520" w:type="dxa"/>
        <w:tblInd w:w="-582" w:type="dxa"/>
        <w:tblLook w:val="04A0" w:firstRow="1" w:lastRow="0" w:firstColumn="1" w:lastColumn="0" w:noHBand="0" w:noVBand="1"/>
      </w:tblPr>
      <w:tblGrid>
        <w:gridCol w:w="1513"/>
        <w:gridCol w:w="1343"/>
        <w:gridCol w:w="1971"/>
        <w:gridCol w:w="1728"/>
        <w:gridCol w:w="1728"/>
        <w:gridCol w:w="1215"/>
        <w:gridCol w:w="678"/>
        <w:gridCol w:w="613"/>
        <w:gridCol w:w="3126"/>
        <w:gridCol w:w="1766"/>
        <w:gridCol w:w="1770"/>
        <w:gridCol w:w="2049"/>
        <w:gridCol w:w="2362"/>
        <w:gridCol w:w="1658"/>
      </w:tblGrid>
      <w:tr w:rsidR="00BC7514" w14:paraId="3DFCC270" w14:textId="78D453B5" w:rsidTr="00587190">
        <w:tc>
          <w:tcPr>
            <w:tcW w:w="1513" w:type="dxa"/>
          </w:tcPr>
          <w:p w14:paraId="029CCF0B" w14:textId="6C06CDE8" w:rsidR="00BC7514" w:rsidRDefault="00BC7514" w:rsidP="0088478B">
            <w:r>
              <w:t>Appointment Date</w:t>
            </w:r>
          </w:p>
        </w:tc>
        <w:tc>
          <w:tcPr>
            <w:tcW w:w="1343" w:type="dxa"/>
          </w:tcPr>
          <w:p w14:paraId="54BF8F8B" w14:textId="219C673D" w:rsidR="00BC7514" w:rsidRDefault="00BC7514" w:rsidP="0088478B">
            <w:r>
              <w:t>Diabetes Diagnosed</w:t>
            </w:r>
          </w:p>
        </w:tc>
        <w:tc>
          <w:tcPr>
            <w:tcW w:w="1971" w:type="dxa"/>
          </w:tcPr>
          <w:p w14:paraId="657092F1" w14:textId="6A54106D" w:rsidR="00BC7514" w:rsidRDefault="00BC7514" w:rsidP="0088478B">
            <w:r>
              <w:t>Hypertension Diagnosed</w:t>
            </w:r>
          </w:p>
        </w:tc>
        <w:tc>
          <w:tcPr>
            <w:tcW w:w="1728" w:type="dxa"/>
          </w:tcPr>
          <w:p w14:paraId="55626628" w14:textId="323F70C2" w:rsidR="00BC7514" w:rsidRDefault="00BC7514" w:rsidP="0088478B">
            <w:r>
              <w:t>Other risk factors</w:t>
            </w:r>
          </w:p>
        </w:tc>
        <w:tc>
          <w:tcPr>
            <w:tcW w:w="1728" w:type="dxa"/>
          </w:tcPr>
          <w:p w14:paraId="43A876FE" w14:textId="52654A81" w:rsidR="00BC7514" w:rsidRDefault="00BC7514" w:rsidP="0088478B">
            <w:r>
              <w:t>Other risk factors 2</w:t>
            </w:r>
          </w:p>
        </w:tc>
        <w:tc>
          <w:tcPr>
            <w:tcW w:w="1215" w:type="dxa"/>
          </w:tcPr>
          <w:p w14:paraId="08610747" w14:textId="5AB8CE9D" w:rsidR="00BC7514" w:rsidRDefault="00BC7514" w:rsidP="0088478B">
            <w:r>
              <w:t>Pregnant?</w:t>
            </w:r>
          </w:p>
        </w:tc>
        <w:tc>
          <w:tcPr>
            <w:tcW w:w="678" w:type="dxa"/>
          </w:tcPr>
          <w:p w14:paraId="220FD293" w14:textId="77777777" w:rsidR="00BC7514" w:rsidRDefault="00BC7514" w:rsidP="0088478B">
            <w:r>
              <w:t>BP</w:t>
            </w:r>
          </w:p>
        </w:tc>
        <w:tc>
          <w:tcPr>
            <w:tcW w:w="613" w:type="dxa"/>
          </w:tcPr>
          <w:p w14:paraId="540E270B" w14:textId="74E60749" w:rsidR="00BC7514" w:rsidRDefault="00BC7514" w:rsidP="0088478B">
            <w:r>
              <w:t>BMI</w:t>
            </w:r>
          </w:p>
        </w:tc>
        <w:tc>
          <w:tcPr>
            <w:tcW w:w="3126" w:type="dxa"/>
          </w:tcPr>
          <w:p w14:paraId="6BD3B8F7" w14:textId="3C81E691" w:rsidR="00BC7514" w:rsidRPr="00BC7514" w:rsidRDefault="00BC7514" w:rsidP="00BC7514">
            <w:pPr>
              <w:rPr>
                <w:highlight w:val="yellow"/>
              </w:rPr>
            </w:pPr>
            <w:r w:rsidRPr="00BC7514">
              <w:rPr>
                <w:highlight w:val="yellow"/>
              </w:rPr>
              <w:t>Investigations</w:t>
            </w:r>
          </w:p>
          <w:p w14:paraId="6DA530B3" w14:textId="03D5D3C0" w:rsidR="00BC7514" w:rsidRPr="00BC7514" w:rsidRDefault="00BC7514" w:rsidP="00BC7514">
            <w:pPr>
              <w:rPr>
                <w:highlight w:val="yellow"/>
              </w:rPr>
            </w:pPr>
            <w:r w:rsidRPr="00BC7514">
              <w:rPr>
                <w:highlight w:val="yellow"/>
              </w:rPr>
              <w:t>(RFTS, cholesterol, HbA1c/ FBS fundoscopy, urinalysis)</w:t>
            </w:r>
          </w:p>
        </w:tc>
        <w:tc>
          <w:tcPr>
            <w:tcW w:w="1766" w:type="dxa"/>
          </w:tcPr>
          <w:p w14:paraId="2DA22897" w14:textId="6FCF417F" w:rsidR="00BC7514" w:rsidRPr="00BC7514" w:rsidRDefault="00BC7514" w:rsidP="0088478B">
            <w:r>
              <w:t>Hyperglycaemic symptoms</w:t>
            </w:r>
          </w:p>
        </w:tc>
        <w:tc>
          <w:tcPr>
            <w:tcW w:w="1770" w:type="dxa"/>
          </w:tcPr>
          <w:p w14:paraId="5F22EBE6" w14:textId="74FD1F2E" w:rsidR="00BC7514" w:rsidRPr="00663B99" w:rsidRDefault="00BC7514" w:rsidP="0088478B">
            <w:pPr>
              <w:rPr>
                <w:highlight w:val="yellow"/>
              </w:rPr>
            </w:pPr>
            <w:r w:rsidRPr="00BC7514">
              <w:t xml:space="preserve">Hypoglycaemic </w:t>
            </w:r>
            <w:r>
              <w:t>symptoms</w:t>
            </w:r>
          </w:p>
        </w:tc>
        <w:tc>
          <w:tcPr>
            <w:tcW w:w="2049" w:type="dxa"/>
          </w:tcPr>
          <w:p w14:paraId="63E18ECA" w14:textId="4F8DCAEF" w:rsidR="00BC7514" w:rsidRDefault="00BC7514" w:rsidP="0088478B">
            <w:r>
              <w:t>Other complaints</w:t>
            </w:r>
          </w:p>
        </w:tc>
        <w:tc>
          <w:tcPr>
            <w:tcW w:w="2362" w:type="dxa"/>
          </w:tcPr>
          <w:p w14:paraId="7532BC2C" w14:textId="499E3038" w:rsidR="00BC7514" w:rsidRDefault="00BC7514" w:rsidP="0088478B">
            <w:r w:rsidRPr="00BC7514">
              <w:rPr>
                <w:highlight w:val="yellow"/>
              </w:rPr>
              <w:t>Examination for signs of target organ damage (peripheral pulses, heart examination</w:t>
            </w:r>
            <w:r>
              <w:t>)</w:t>
            </w:r>
          </w:p>
        </w:tc>
        <w:tc>
          <w:tcPr>
            <w:tcW w:w="1658" w:type="dxa"/>
          </w:tcPr>
          <w:p w14:paraId="47D4640A" w14:textId="77777777" w:rsidR="00BC7514" w:rsidRPr="00BC7514" w:rsidRDefault="00BC7514" w:rsidP="00BC7514">
            <w:pPr>
              <w:rPr>
                <w:highlight w:val="yellow"/>
              </w:rPr>
            </w:pPr>
            <w:r w:rsidRPr="00BC7514">
              <w:rPr>
                <w:highlight w:val="yellow"/>
              </w:rPr>
              <w:t>CVD risk screen</w:t>
            </w:r>
          </w:p>
          <w:p w14:paraId="4D92E481" w14:textId="620FC90A" w:rsidR="00BC7514" w:rsidRDefault="00BC7514" w:rsidP="00BC7514">
            <w:r w:rsidRPr="00BC7514">
              <w:rPr>
                <w:highlight w:val="yellow"/>
              </w:rPr>
              <w:t>(ECG result, frammingham risk score)</w:t>
            </w:r>
          </w:p>
        </w:tc>
      </w:tr>
      <w:tr w:rsidR="00BC7514" w14:paraId="75AC01BC" w14:textId="7738FAC1" w:rsidTr="00587190">
        <w:tc>
          <w:tcPr>
            <w:tcW w:w="1513" w:type="dxa"/>
          </w:tcPr>
          <w:p w14:paraId="24BC1CAE" w14:textId="77777777" w:rsidR="00BC7514" w:rsidRDefault="00BC7514" w:rsidP="0088478B"/>
        </w:tc>
        <w:tc>
          <w:tcPr>
            <w:tcW w:w="1343" w:type="dxa"/>
          </w:tcPr>
          <w:p w14:paraId="5FA4F874" w14:textId="77777777" w:rsidR="00BC7514" w:rsidRDefault="00BC7514" w:rsidP="0088478B"/>
        </w:tc>
        <w:tc>
          <w:tcPr>
            <w:tcW w:w="1971" w:type="dxa"/>
          </w:tcPr>
          <w:p w14:paraId="747EF42A" w14:textId="77777777" w:rsidR="00BC7514" w:rsidRDefault="00BC7514" w:rsidP="0088478B"/>
        </w:tc>
        <w:tc>
          <w:tcPr>
            <w:tcW w:w="1728" w:type="dxa"/>
          </w:tcPr>
          <w:p w14:paraId="0703B725" w14:textId="77777777" w:rsidR="00BC7514" w:rsidRDefault="00BC7514" w:rsidP="0088478B"/>
        </w:tc>
        <w:tc>
          <w:tcPr>
            <w:tcW w:w="1728" w:type="dxa"/>
          </w:tcPr>
          <w:p w14:paraId="12BA7D34" w14:textId="77777777" w:rsidR="00BC7514" w:rsidRDefault="00BC7514" w:rsidP="0088478B"/>
        </w:tc>
        <w:tc>
          <w:tcPr>
            <w:tcW w:w="1215" w:type="dxa"/>
          </w:tcPr>
          <w:p w14:paraId="5B4AC66A" w14:textId="77777777" w:rsidR="00BC7514" w:rsidRDefault="00BC7514" w:rsidP="0088478B"/>
        </w:tc>
        <w:tc>
          <w:tcPr>
            <w:tcW w:w="678" w:type="dxa"/>
          </w:tcPr>
          <w:p w14:paraId="570398A6" w14:textId="77777777" w:rsidR="00BC7514" w:rsidRDefault="00BC7514" w:rsidP="0088478B"/>
        </w:tc>
        <w:tc>
          <w:tcPr>
            <w:tcW w:w="613" w:type="dxa"/>
          </w:tcPr>
          <w:p w14:paraId="400407CC" w14:textId="77777777" w:rsidR="00BC7514" w:rsidRDefault="00BC7514" w:rsidP="0088478B"/>
        </w:tc>
        <w:tc>
          <w:tcPr>
            <w:tcW w:w="3126" w:type="dxa"/>
          </w:tcPr>
          <w:p w14:paraId="3C4728A9" w14:textId="77777777" w:rsidR="00BC7514" w:rsidRPr="00BC7514" w:rsidRDefault="00BC7514" w:rsidP="0088478B">
            <w:pPr>
              <w:rPr>
                <w:highlight w:val="yellow"/>
              </w:rPr>
            </w:pPr>
          </w:p>
        </w:tc>
        <w:tc>
          <w:tcPr>
            <w:tcW w:w="1766" w:type="dxa"/>
          </w:tcPr>
          <w:p w14:paraId="1BAD5E9E" w14:textId="77777777" w:rsidR="00BC7514" w:rsidRDefault="00BC7514" w:rsidP="0088478B"/>
        </w:tc>
        <w:tc>
          <w:tcPr>
            <w:tcW w:w="1770" w:type="dxa"/>
          </w:tcPr>
          <w:p w14:paraId="53695FC3" w14:textId="40FBEC84" w:rsidR="00BC7514" w:rsidRDefault="00BC7514" w:rsidP="0088478B"/>
        </w:tc>
        <w:tc>
          <w:tcPr>
            <w:tcW w:w="2049" w:type="dxa"/>
          </w:tcPr>
          <w:p w14:paraId="496F8205" w14:textId="77777777" w:rsidR="00BC7514" w:rsidRDefault="00BC7514" w:rsidP="0088478B"/>
        </w:tc>
        <w:tc>
          <w:tcPr>
            <w:tcW w:w="2362" w:type="dxa"/>
          </w:tcPr>
          <w:p w14:paraId="188909FF" w14:textId="5F2FD79D" w:rsidR="00BC7514" w:rsidRDefault="00BC7514" w:rsidP="0088478B"/>
        </w:tc>
        <w:tc>
          <w:tcPr>
            <w:tcW w:w="1658" w:type="dxa"/>
          </w:tcPr>
          <w:p w14:paraId="333E8619" w14:textId="77777777" w:rsidR="00BC7514" w:rsidRDefault="00BC7514" w:rsidP="0088478B"/>
        </w:tc>
      </w:tr>
    </w:tbl>
    <w:p w14:paraId="559AAC57" w14:textId="4466234E" w:rsidR="00F90311" w:rsidRDefault="00F90311" w:rsidP="00F90311">
      <w:pPr>
        <w:rPr>
          <w:b/>
        </w:rPr>
      </w:pPr>
    </w:p>
    <w:tbl>
      <w:tblPr>
        <w:tblStyle w:val="TableGrid"/>
        <w:tblW w:w="23520" w:type="dxa"/>
        <w:tblInd w:w="-582" w:type="dxa"/>
        <w:tblLook w:val="04A0" w:firstRow="1" w:lastRow="0" w:firstColumn="1" w:lastColumn="0" w:noHBand="0" w:noVBand="1"/>
      </w:tblPr>
      <w:tblGrid>
        <w:gridCol w:w="1428"/>
        <w:gridCol w:w="1431"/>
        <w:gridCol w:w="1375"/>
        <w:gridCol w:w="1353"/>
        <w:gridCol w:w="2015"/>
        <w:gridCol w:w="1202"/>
        <w:gridCol w:w="1598"/>
        <w:gridCol w:w="2507"/>
        <w:gridCol w:w="2319"/>
        <w:gridCol w:w="2158"/>
        <w:gridCol w:w="2360"/>
        <w:gridCol w:w="1952"/>
        <w:gridCol w:w="1822"/>
      </w:tblGrid>
      <w:tr w:rsidR="003C13B7" w14:paraId="7F0B1B3F" w14:textId="25FC1126" w:rsidTr="00587190">
        <w:tc>
          <w:tcPr>
            <w:tcW w:w="1428" w:type="dxa"/>
          </w:tcPr>
          <w:p w14:paraId="32102264" w14:textId="77777777" w:rsidR="003C13B7" w:rsidRDefault="003C13B7" w:rsidP="00BC7514">
            <w:r w:rsidRPr="0088478B">
              <w:rPr>
                <w:highlight w:val="yellow"/>
              </w:rPr>
              <w:t>Screening for diabetic neuropathy- results of Michigan neuropathy screening tool</w:t>
            </w:r>
          </w:p>
          <w:p w14:paraId="4EDE5FA8" w14:textId="77777777" w:rsidR="003C13B7" w:rsidRDefault="003C13B7" w:rsidP="00AE31C9"/>
        </w:tc>
        <w:tc>
          <w:tcPr>
            <w:tcW w:w="1431" w:type="dxa"/>
          </w:tcPr>
          <w:p w14:paraId="0D3DA9E8" w14:textId="77777777" w:rsidR="003C13B7" w:rsidRDefault="003C13B7" w:rsidP="003C13B7">
            <w:r w:rsidRPr="00663B99">
              <w:rPr>
                <w:highlight w:val="yellow"/>
              </w:rPr>
              <w:t>Foot examination and education on foot risk</w:t>
            </w:r>
          </w:p>
          <w:p w14:paraId="3CF00195" w14:textId="73A84447" w:rsidR="003C13B7" w:rsidRDefault="003C13B7" w:rsidP="00AE31C9"/>
        </w:tc>
        <w:tc>
          <w:tcPr>
            <w:tcW w:w="1375" w:type="dxa"/>
          </w:tcPr>
          <w:p w14:paraId="4EA2229E" w14:textId="3C705815" w:rsidR="003C13B7" w:rsidRDefault="003C13B7" w:rsidP="00AE31C9">
            <w:r>
              <w:t>Medication prescribed</w:t>
            </w:r>
          </w:p>
        </w:tc>
        <w:tc>
          <w:tcPr>
            <w:tcW w:w="1353" w:type="dxa"/>
          </w:tcPr>
          <w:p w14:paraId="3161579E" w14:textId="0480EDCF" w:rsidR="003C13B7" w:rsidRDefault="003C13B7" w:rsidP="00AE31C9">
            <w:r>
              <w:t>General clinic notes</w:t>
            </w:r>
          </w:p>
        </w:tc>
        <w:tc>
          <w:tcPr>
            <w:tcW w:w="2015" w:type="dxa"/>
          </w:tcPr>
          <w:p w14:paraId="7E6B20CF" w14:textId="2583D169" w:rsidR="003C13B7" w:rsidRPr="003C13B7" w:rsidRDefault="003C13B7" w:rsidP="00BC7514">
            <w:pPr>
              <w:rPr>
                <w:highlight w:val="yellow"/>
              </w:rPr>
            </w:pPr>
            <w:r w:rsidRPr="003C13B7">
              <w:rPr>
                <w:highlight w:val="yellow"/>
              </w:rPr>
              <w:t xml:space="preserve">Advice on weight </w:t>
            </w:r>
          </w:p>
        </w:tc>
        <w:tc>
          <w:tcPr>
            <w:tcW w:w="1202" w:type="dxa"/>
          </w:tcPr>
          <w:p w14:paraId="10993BFA" w14:textId="75DCCE08" w:rsidR="003C13B7" w:rsidRPr="003C13B7" w:rsidRDefault="003C13B7" w:rsidP="003C13B7">
            <w:pPr>
              <w:rPr>
                <w:highlight w:val="yellow"/>
              </w:rPr>
            </w:pPr>
            <w:r w:rsidRPr="003C13B7">
              <w:rPr>
                <w:highlight w:val="yellow"/>
              </w:rPr>
              <w:t>Advice on diet</w:t>
            </w:r>
          </w:p>
        </w:tc>
        <w:tc>
          <w:tcPr>
            <w:tcW w:w="1598" w:type="dxa"/>
          </w:tcPr>
          <w:p w14:paraId="6ED6B249" w14:textId="3529842C" w:rsidR="003C13B7" w:rsidRDefault="003C13B7" w:rsidP="00AE31C9">
            <w:r>
              <w:t>Education: why treat</w:t>
            </w:r>
          </w:p>
        </w:tc>
        <w:tc>
          <w:tcPr>
            <w:tcW w:w="2507" w:type="dxa"/>
          </w:tcPr>
          <w:p w14:paraId="0D1A7356" w14:textId="57F6D211" w:rsidR="003C13B7" w:rsidRDefault="003C13B7" w:rsidP="00AE31C9">
            <w:r>
              <w:t>Education hypoglycaemia</w:t>
            </w:r>
          </w:p>
        </w:tc>
        <w:tc>
          <w:tcPr>
            <w:tcW w:w="2319" w:type="dxa"/>
          </w:tcPr>
          <w:p w14:paraId="74DC7D4D" w14:textId="31203E6F" w:rsidR="003C13B7" w:rsidRDefault="003C13B7" w:rsidP="00AE31C9">
            <w:r>
              <w:t>Education injection site</w:t>
            </w:r>
          </w:p>
        </w:tc>
        <w:tc>
          <w:tcPr>
            <w:tcW w:w="2158" w:type="dxa"/>
          </w:tcPr>
          <w:p w14:paraId="1F6DC99A" w14:textId="39F340A8" w:rsidR="003C13B7" w:rsidRDefault="003C13B7" w:rsidP="00AE31C9">
            <w:r>
              <w:t>Education insulin storage</w:t>
            </w:r>
          </w:p>
        </w:tc>
        <w:tc>
          <w:tcPr>
            <w:tcW w:w="2360" w:type="dxa"/>
          </w:tcPr>
          <w:p w14:paraId="3D829BEC" w14:textId="577ADC99" w:rsidR="003C13B7" w:rsidRDefault="003C13B7" w:rsidP="00AE31C9">
            <w:r w:rsidRPr="003C13B7">
              <w:rPr>
                <w:highlight w:val="yellow"/>
              </w:rPr>
              <w:t>Treatment plan including targets</w:t>
            </w:r>
          </w:p>
        </w:tc>
        <w:tc>
          <w:tcPr>
            <w:tcW w:w="1952" w:type="dxa"/>
          </w:tcPr>
          <w:p w14:paraId="56A47AE2" w14:textId="77777777" w:rsidR="003C13B7" w:rsidRDefault="003C13B7" w:rsidP="00AE31C9">
            <w:r>
              <w:t>Next review date</w:t>
            </w:r>
          </w:p>
        </w:tc>
        <w:tc>
          <w:tcPr>
            <w:tcW w:w="1822" w:type="dxa"/>
          </w:tcPr>
          <w:p w14:paraId="522AA7DC" w14:textId="391325DE" w:rsidR="003C13B7" w:rsidRDefault="003C13B7" w:rsidP="00AE31C9">
            <w:r>
              <w:t>Contact number</w:t>
            </w:r>
          </w:p>
        </w:tc>
      </w:tr>
      <w:tr w:rsidR="003C13B7" w14:paraId="458974B0" w14:textId="49768095" w:rsidTr="00587190">
        <w:tc>
          <w:tcPr>
            <w:tcW w:w="1428" w:type="dxa"/>
          </w:tcPr>
          <w:p w14:paraId="164AA570" w14:textId="77777777" w:rsidR="003C13B7" w:rsidRDefault="003C13B7" w:rsidP="00AE31C9"/>
        </w:tc>
        <w:tc>
          <w:tcPr>
            <w:tcW w:w="1431" w:type="dxa"/>
          </w:tcPr>
          <w:p w14:paraId="799B4954" w14:textId="440887B3" w:rsidR="003C13B7" w:rsidRDefault="003C13B7" w:rsidP="00AE31C9"/>
        </w:tc>
        <w:tc>
          <w:tcPr>
            <w:tcW w:w="1375" w:type="dxa"/>
          </w:tcPr>
          <w:p w14:paraId="64C337F0" w14:textId="5E7996CE" w:rsidR="003C13B7" w:rsidRDefault="003C13B7" w:rsidP="00AE31C9"/>
        </w:tc>
        <w:tc>
          <w:tcPr>
            <w:tcW w:w="1353" w:type="dxa"/>
          </w:tcPr>
          <w:p w14:paraId="3045CF2D" w14:textId="77777777" w:rsidR="003C13B7" w:rsidRDefault="003C13B7" w:rsidP="00AE31C9"/>
        </w:tc>
        <w:tc>
          <w:tcPr>
            <w:tcW w:w="2015" w:type="dxa"/>
          </w:tcPr>
          <w:p w14:paraId="0129B4CA" w14:textId="77777777" w:rsidR="003C13B7" w:rsidRPr="0088478B" w:rsidRDefault="003C13B7" w:rsidP="00AE31C9">
            <w:pPr>
              <w:rPr>
                <w:highlight w:val="yellow"/>
              </w:rPr>
            </w:pPr>
          </w:p>
        </w:tc>
        <w:tc>
          <w:tcPr>
            <w:tcW w:w="1202" w:type="dxa"/>
          </w:tcPr>
          <w:p w14:paraId="380948C7" w14:textId="77777777" w:rsidR="003C13B7" w:rsidRPr="00663B99" w:rsidRDefault="003C13B7" w:rsidP="00663B99">
            <w:pPr>
              <w:rPr>
                <w:highlight w:val="yellow"/>
              </w:rPr>
            </w:pPr>
          </w:p>
        </w:tc>
        <w:tc>
          <w:tcPr>
            <w:tcW w:w="1598" w:type="dxa"/>
          </w:tcPr>
          <w:p w14:paraId="5739D841" w14:textId="77777777" w:rsidR="003C13B7" w:rsidRDefault="003C13B7" w:rsidP="00AE31C9"/>
        </w:tc>
        <w:tc>
          <w:tcPr>
            <w:tcW w:w="2507" w:type="dxa"/>
          </w:tcPr>
          <w:p w14:paraId="5DB969A2" w14:textId="77777777" w:rsidR="003C13B7" w:rsidRDefault="003C13B7" w:rsidP="00AE31C9"/>
        </w:tc>
        <w:tc>
          <w:tcPr>
            <w:tcW w:w="2319" w:type="dxa"/>
          </w:tcPr>
          <w:p w14:paraId="61F26D56" w14:textId="77777777" w:rsidR="003C13B7" w:rsidRDefault="003C13B7" w:rsidP="00AE31C9"/>
        </w:tc>
        <w:tc>
          <w:tcPr>
            <w:tcW w:w="2158" w:type="dxa"/>
          </w:tcPr>
          <w:p w14:paraId="7B6B984E" w14:textId="77777777" w:rsidR="003C13B7" w:rsidRDefault="003C13B7" w:rsidP="00AE31C9"/>
        </w:tc>
        <w:tc>
          <w:tcPr>
            <w:tcW w:w="2360" w:type="dxa"/>
          </w:tcPr>
          <w:p w14:paraId="612A125F" w14:textId="51DBE1A0" w:rsidR="003C13B7" w:rsidRDefault="003C13B7" w:rsidP="00AE31C9"/>
        </w:tc>
        <w:tc>
          <w:tcPr>
            <w:tcW w:w="1952" w:type="dxa"/>
          </w:tcPr>
          <w:p w14:paraId="260FC1C5" w14:textId="77777777" w:rsidR="003C13B7" w:rsidRDefault="003C13B7" w:rsidP="00AE31C9"/>
        </w:tc>
        <w:tc>
          <w:tcPr>
            <w:tcW w:w="1822" w:type="dxa"/>
          </w:tcPr>
          <w:p w14:paraId="622FAFEA" w14:textId="77777777" w:rsidR="003C13B7" w:rsidRDefault="003C13B7" w:rsidP="00AE31C9"/>
        </w:tc>
      </w:tr>
    </w:tbl>
    <w:p w14:paraId="1D6534AA" w14:textId="55E693CD" w:rsidR="00AE31C9" w:rsidRDefault="00AE31C9" w:rsidP="00F90311">
      <w:pPr>
        <w:rPr>
          <w:b/>
        </w:rPr>
      </w:pPr>
    </w:p>
    <w:p w14:paraId="09C0FC3D" w14:textId="77777777" w:rsidR="00AE31C9" w:rsidRDefault="00AE31C9">
      <w:pPr>
        <w:rPr>
          <w:b/>
        </w:rPr>
      </w:pPr>
      <w:r>
        <w:rPr>
          <w:b/>
        </w:rPr>
        <w:br w:type="page"/>
      </w:r>
    </w:p>
    <w:p w14:paraId="4B995EB1" w14:textId="64664206" w:rsidR="00AE31C9" w:rsidRDefault="00AE31C9" w:rsidP="00AE31C9">
      <w:pPr>
        <w:rPr>
          <w:b/>
        </w:rPr>
      </w:pPr>
      <w:r>
        <w:rPr>
          <w:b/>
        </w:rPr>
        <w:lastRenderedPageBreak/>
        <w:t>Medication Refill</w:t>
      </w:r>
    </w:p>
    <w:p w14:paraId="55D27E6C" w14:textId="77777777" w:rsidR="00AE31C9" w:rsidRDefault="00AE31C9" w:rsidP="00AE31C9">
      <w:pPr>
        <w:rPr>
          <w:b/>
        </w:rPr>
      </w:pPr>
    </w:p>
    <w:p w14:paraId="3EF738E4" w14:textId="77777777" w:rsidR="003C13B7" w:rsidRDefault="003C13B7" w:rsidP="003C13B7">
      <w:pPr>
        <w:rPr>
          <w:b/>
        </w:rPr>
      </w:pPr>
      <w:r>
        <w:rPr>
          <w:b/>
        </w:rPr>
        <w:t>(When diagnoses of hypertension is selected, columns related to diabetes only are greyed out</w:t>
      </w:r>
    </w:p>
    <w:p w14:paraId="2D4E461D" w14:textId="77777777" w:rsidR="003C13B7" w:rsidRDefault="003C13B7" w:rsidP="003C13B7">
      <w:pPr>
        <w:rPr>
          <w:b/>
        </w:rPr>
      </w:pPr>
      <w:r>
        <w:rPr>
          <w:b/>
        </w:rPr>
        <w:t>When diagnoses of diabetes is selected, columns related to hypertension only are greyed out)</w:t>
      </w:r>
    </w:p>
    <w:p w14:paraId="2EE4A4B9" w14:textId="77777777" w:rsidR="003C13B7" w:rsidRDefault="003C13B7" w:rsidP="003C13B7">
      <w:pPr>
        <w:rPr>
          <w:b/>
        </w:rPr>
      </w:pPr>
      <w:r w:rsidRPr="00BC7514">
        <w:rPr>
          <w:b/>
          <w:highlight w:val="yellow"/>
        </w:rPr>
        <w:t>Change to wording or additions</w:t>
      </w:r>
    </w:p>
    <w:p w14:paraId="70F5A714" w14:textId="161DDB4A" w:rsidR="00AE31C9" w:rsidRDefault="003C13B7" w:rsidP="003C13B7">
      <w:pPr>
        <w:rPr>
          <w:b/>
        </w:rPr>
      </w:pPr>
      <w:r>
        <w:rPr>
          <w:b/>
        </w:rPr>
        <w:t>Boxes to be deleted</w:t>
      </w:r>
    </w:p>
    <w:p w14:paraId="46CCBC40" w14:textId="77777777" w:rsidR="003C13B7" w:rsidRDefault="003C13B7" w:rsidP="003C13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X rays and scans</w:t>
      </w:r>
    </w:p>
    <w:p w14:paraId="375EC063" w14:textId="77777777" w:rsidR="003C13B7" w:rsidRDefault="003C13B7" w:rsidP="003C13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Tests from other health facilities</w:t>
      </w:r>
    </w:p>
    <w:p w14:paraId="12725252" w14:textId="77777777" w:rsidR="003C13B7" w:rsidRDefault="003C13B7" w:rsidP="003C13B7">
      <w:pPr>
        <w:rPr>
          <w:b/>
        </w:rPr>
      </w:pPr>
    </w:p>
    <w:p w14:paraId="4C59893C" w14:textId="77777777" w:rsidR="003C13B7" w:rsidRDefault="003C13B7" w:rsidP="003C13B7">
      <w:pPr>
        <w:rPr>
          <w:b/>
        </w:rPr>
      </w:pPr>
    </w:p>
    <w:tbl>
      <w:tblPr>
        <w:tblStyle w:val="TableGrid"/>
        <w:tblW w:w="23333" w:type="dxa"/>
        <w:tblInd w:w="-488" w:type="dxa"/>
        <w:tblLook w:val="04A0" w:firstRow="1" w:lastRow="0" w:firstColumn="1" w:lastColumn="0" w:noHBand="0" w:noVBand="1"/>
      </w:tblPr>
      <w:tblGrid>
        <w:gridCol w:w="1513"/>
        <w:gridCol w:w="1337"/>
        <w:gridCol w:w="1532"/>
        <w:gridCol w:w="1271"/>
        <w:gridCol w:w="1272"/>
        <w:gridCol w:w="1215"/>
        <w:gridCol w:w="781"/>
        <w:gridCol w:w="850"/>
        <w:gridCol w:w="3118"/>
        <w:gridCol w:w="1984"/>
        <w:gridCol w:w="1843"/>
        <w:gridCol w:w="2126"/>
        <w:gridCol w:w="2538"/>
        <w:gridCol w:w="1953"/>
      </w:tblGrid>
      <w:tr w:rsidR="00E358D8" w:rsidRPr="002140A8" w14:paraId="48ECA29D" w14:textId="77777777" w:rsidTr="00587190">
        <w:tc>
          <w:tcPr>
            <w:tcW w:w="1513" w:type="dxa"/>
          </w:tcPr>
          <w:p w14:paraId="518225D7" w14:textId="77777777" w:rsidR="00E358D8" w:rsidRPr="002140A8" w:rsidRDefault="00E358D8" w:rsidP="00E358D8">
            <w:r w:rsidRPr="002140A8">
              <w:t>Appointment Date</w:t>
            </w:r>
          </w:p>
        </w:tc>
        <w:tc>
          <w:tcPr>
            <w:tcW w:w="1337" w:type="dxa"/>
          </w:tcPr>
          <w:p w14:paraId="08F2941B" w14:textId="77777777" w:rsidR="00E358D8" w:rsidRPr="002140A8" w:rsidRDefault="00E358D8" w:rsidP="00E358D8">
            <w:r w:rsidRPr="002140A8">
              <w:t>Diabetes Diagnosed</w:t>
            </w:r>
          </w:p>
        </w:tc>
        <w:tc>
          <w:tcPr>
            <w:tcW w:w="1532" w:type="dxa"/>
          </w:tcPr>
          <w:p w14:paraId="5D2891F8" w14:textId="77777777" w:rsidR="00E358D8" w:rsidRPr="002140A8" w:rsidRDefault="00E358D8" w:rsidP="00E358D8">
            <w:r w:rsidRPr="002140A8">
              <w:t>Hypertension Diagnosed</w:t>
            </w:r>
          </w:p>
        </w:tc>
        <w:tc>
          <w:tcPr>
            <w:tcW w:w="1271" w:type="dxa"/>
          </w:tcPr>
          <w:p w14:paraId="7874BFD7" w14:textId="77777777" w:rsidR="00E358D8" w:rsidRPr="002140A8" w:rsidRDefault="00E358D8" w:rsidP="00E358D8">
            <w:r w:rsidRPr="002140A8">
              <w:t>Other risk factors</w:t>
            </w:r>
          </w:p>
        </w:tc>
        <w:tc>
          <w:tcPr>
            <w:tcW w:w="1272" w:type="dxa"/>
          </w:tcPr>
          <w:p w14:paraId="31F098C3" w14:textId="77777777" w:rsidR="00E358D8" w:rsidRPr="002140A8" w:rsidRDefault="00E358D8" w:rsidP="00E358D8">
            <w:r w:rsidRPr="002140A8">
              <w:t>Other risk factors 2</w:t>
            </w:r>
          </w:p>
        </w:tc>
        <w:tc>
          <w:tcPr>
            <w:tcW w:w="1215" w:type="dxa"/>
          </w:tcPr>
          <w:p w14:paraId="76213BD7" w14:textId="77777777" w:rsidR="00E358D8" w:rsidRPr="002140A8" w:rsidRDefault="00E358D8" w:rsidP="00E358D8">
            <w:r w:rsidRPr="002140A8">
              <w:t>Pregnant?</w:t>
            </w:r>
          </w:p>
        </w:tc>
        <w:tc>
          <w:tcPr>
            <w:tcW w:w="781" w:type="dxa"/>
          </w:tcPr>
          <w:p w14:paraId="7401A07D" w14:textId="77777777" w:rsidR="00E358D8" w:rsidRPr="002140A8" w:rsidRDefault="00E358D8" w:rsidP="00E358D8">
            <w:r w:rsidRPr="002140A8">
              <w:t>BP</w:t>
            </w:r>
          </w:p>
        </w:tc>
        <w:tc>
          <w:tcPr>
            <w:tcW w:w="850" w:type="dxa"/>
          </w:tcPr>
          <w:p w14:paraId="7D76BF23" w14:textId="77777777" w:rsidR="00E358D8" w:rsidRPr="002140A8" w:rsidRDefault="00E358D8" w:rsidP="00E358D8">
            <w:r w:rsidRPr="002140A8">
              <w:t>BMI</w:t>
            </w:r>
          </w:p>
        </w:tc>
        <w:tc>
          <w:tcPr>
            <w:tcW w:w="3118" w:type="dxa"/>
          </w:tcPr>
          <w:p w14:paraId="4F8F98ED" w14:textId="77777777" w:rsidR="00E358D8" w:rsidRPr="002140A8" w:rsidRDefault="00E358D8" w:rsidP="00E358D8">
            <w:pPr>
              <w:rPr>
                <w:highlight w:val="yellow"/>
              </w:rPr>
            </w:pPr>
            <w:r w:rsidRPr="002140A8">
              <w:rPr>
                <w:highlight w:val="yellow"/>
              </w:rPr>
              <w:t>Investigations</w:t>
            </w:r>
          </w:p>
          <w:p w14:paraId="52EA95A3" w14:textId="77777777" w:rsidR="00E358D8" w:rsidRPr="002140A8" w:rsidRDefault="00E358D8" w:rsidP="00E358D8">
            <w:pPr>
              <w:rPr>
                <w:highlight w:val="yellow"/>
              </w:rPr>
            </w:pPr>
            <w:r w:rsidRPr="002140A8">
              <w:rPr>
                <w:highlight w:val="yellow"/>
              </w:rPr>
              <w:t>(RFTS, cholesterol, HbA1c/ FBS fundoscopy, urinalysis)</w:t>
            </w:r>
          </w:p>
        </w:tc>
        <w:tc>
          <w:tcPr>
            <w:tcW w:w="1984" w:type="dxa"/>
          </w:tcPr>
          <w:p w14:paraId="0C7B6A61" w14:textId="77777777" w:rsidR="00E358D8" w:rsidRPr="002140A8" w:rsidRDefault="00E358D8" w:rsidP="00E358D8">
            <w:r w:rsidRPr="002140A8">
              <w:t>Hyperglycaemic symptoms</w:t>
            </w:r>
          </w:p>
        </w:tc>
        <w:tc>
          <w:tcPr>
            <w:tcW w:w="1843" w:type="dxa"/>
          </w:tcPr>
          <w:p w14:paraId="75ACCEBF" w14:textId="77777777" w:rsidR="00E358D8" w:rsidRPr="002140A8" w:rsidRDefault="00E358D8" w:rsidP="00E358D8">
            <w:pPr>
              <w:rPr>
                <w:highlight w:val="yellow"/>
              </w:rPr>
            </w:pPr>
            <w:r w:rsidRPr="002140A8">
              <w:t>Hypoglycaemic symptoms</w:t>
            </w:r>
          </w:p>
        </w:tc>
        <w:tc>
          <w:tcPr>
            <w:tcW w:w="2126" w:type="dxa"/>
          </w:tcPr>
          <w:p w14:paraId="0184687B" w14:textId="77777777" w:rsidR="00E358D8" w:rsidRPr="002140A8" w:rsidRDefault="00E358D8" w:rsidP="00E358D8">
            <w:r w:rsidRPr="002140A8">
              <w:t>Other complaints</w:t>
            </w:r>
          </w:p>
        </w:tc>
        <w:tc>
          <w:tcPr>
            <w:tcW w:w="2538" w:type="dxa"/>
          </w:tcPr>
          <w:p w14:paraId="4FA8EA29" w14:textId="5D06164A" w:rsidR="00E358D8" w:rsidRPr="002140A8" w:rsidRDefault="00E358D8" w:rsidP="00E358D8">
            <w:r w:rsidRPr="002140A8">
              <w:t>Current antidiabetics</w:t>
            </w:r>
          </w:p>
        </w:tc>
        <w:tc>
          <w:tcPr>
            <w:tcW w:w="1953" w:type="dxa"/>
          </w:tcPr>
          <w:p w14:paraId="17EBB788" w14:textId="3BD6B0EC" w:rsidR="00E358D8" w:rsidRPr="002140A8" w:rsidRDefault="00E358D8" w:rsidP="00E358D8">
            <w:r w:rsidRPr="002140A8">
              <w:t>Current antihypertensives</w:t>
            </w:r>
          </w:p>
        </w:tc>
      </w:tr>
      <w:tr w:rsidR="00E358D8" w:rsidRPr="002140A8" w14:paraId="7A776133" w14:textId="77777777" w:rsidTr="00587190">
        <w:tc>
          <w:tcPr>
            <w:tcW w:w="1513" w:type="dxa"/>
          </w:tcPr>
          <w:p w14:paraId="39274271" w14:textId="77777777" w:rsidR="00E358D8" w:rsidRPr="002140A8" w:rsidRDefault="00E358D8" w:rsidP="00E358D8"/>
        </w:tc>
        <w:tc>
          <w:tcPr>
            <w:tcW w:w="1337" w:type="dxa"/>
          </w:tcPr>
          <w:p w14:paraId="322CC7FC" w14:textId="77777777" w:rsidR="00E358D8" w:rsidRPr="002140A8" w:rsidRDefault="00E358D8" w:rsidP="00E358D8"/>
        </w:tc>
        <w:tc>
          <w:tcPr>
            <w:tcW w:w="1532" w:type="dxa"/>
          </w:tcPr>
          <w:p w14:paraId="7B00EDB4" w14:textId="77777777" w:rsidR="00E358D8" w:rsidRPr="002140A8" w:rsidRDefault="00E358D8" w:rsidP="00E358D8"/>
        </w:tc>
        <w:tc>
          <w:tcPr>
            <w:tcW w:w="1271" w:type="dxa"/>
          </w:tcPr>
          <w:p w14:paraId="6DAC0674" w14:textId="77777777" w:rsidR="00E358D8" w:rsidRPr="002140A8" w:rsidRDefault="00E358D8" w:rsidP="00E358D8"/>
        </w:tc>
        <w:tc>
          <w:tcPr>
            <w:tcW w:w="1272" w:type="dxa"/>
          </w:tcPr>
          <w:p w14:paraId="7B8077EA" w14:textId="77777777" w:rsidR="00E358D8" w:rsidRPr="002140A8" w:rsidRDefault="00E358D8" w:rsidP="00E358D8"/>
        </w:tc>
        <w:tc>
          <w:tcPr>
            <w:tcW w:w="1215" w:type="dxa"/>
          </w:tcPr>
          <w:p w14:paraId="0A853BE1" w14:textId="77777777" w:rsidR="00E358D8" w:rsidRPr="002140A8" w:rsidRDefault="00E358D8" w:rsidP="00E358D8"/>
        </w:tc>
        <w:tc>
          <w:tcPr>
            <w:tcW w:w="781" w:type="dxa"/>
          </w:tcPr>
          <w:p w14:paraId="3456E18F" w14:textId="77777777" w:rsidR="00E358D8" w:rsidRPr="002140A8" w:rsidRDefault="00E358D8" w:rsidP="00E358D8"/>
        </w:tc>
        <w:tc>
          <w:tcPr>
            <w:tcW w:w="850" w:type="dxa"/>
          </w:tcPr>
          <w:p w14:paraId="0417F4FB" w14:textId="77777777" w:rsidR="00E358D8" w:rsidRPr="002140A8" w:rsidRDefault="00E358D8" w:rsidP="00E358D8"/>
        </w:tc>
        <w:tc>
          <w:tcPr>
            <w:tcW w:w="3118" w:type="dxa"/>
          </w:tcPr>
          <w:p w14:paraId="261E0658" w14:textId="77777777" w:rsidR="00E358D8" w:rsidRPr="002140A8" w:rsidRDefault="00E358D8" w:rsidP="00E358D8">
            <w:pPr>
              <w:rPr>
                <w:highlight w:val="yellow"/>
              </w:rPr>
            </w:pPr>
          </w:p>
        </w:tc>
        <w:tc>
          <w:tcPr>
            <w:tcW w:w="1984" w:type="dxa"/>
          </w:tcPr>
          <w:p w14:paraId="68E62A8B" w14:textId="77777777" w:rsidR="00E358D8" w:rsidRPr="002140A8" w:rsidRDefault="00E358D8" w:rsidP="00E358D8"/>
        </w:tc>
        <w:tc>
          <w:tcPr>
            <w:tcW w:w="1843" w:type="dxa"/>
          </w:tcPr>
          <w:p w14:paraId="60FB08C3" w14:textId="77777777" w:rsidR="00E358D8" w:rsidRPr="002140A8" w:rsidRDefault="00E358D8" w:rsidP="00E358D8"/>
        </w:tc>
        <w:tc>
          <w:tcPr>
            <w:tcW w:w="2126" w:type="dxa"/>
          </w:tcPr>
          <w:p w14:paraId="198BFAC2" w14:textId="77777777" w:rsidR="00E358D8" w:rsidRPr="002140A8" w:rsidRDefault="00E358D8" w:rsidP="00E358D8"/>
        </w:tc>
        <w:tc>
          <w:tcPr>
            <w:tcW w:w="2538" w:type="dxa"/>
          </w:tcPr>
          <w:p w14:paraId="2A1F96C1" w14:textId="3BA778B4" w:rsidR="00E358D8" w:rsidRPr="002140A8" w:rsidRDefault="00E358D8" w:rsidP="00E358D8"/>
        </w:tc>
        <w:tc>
          <w:tcPr>
            <w:tcW w:w="1953" w:type="dxa"/>
          </w:tcPr>
          <w:p w14:paraId="18E73F62" w14:textId="77777777" w:rsidR="00E358D8" w:rsidRPr="002140A8" w:rsidRDefault="00E358D8" w:rsidP="00E358D8"/>
        </w:tc>
      </w:tr>
    </w:tbl>
    <w:p w14:paraId="50D8D01F" w14:textId="77777777" w:rsidR="003C13B7" w:rsidRDefault="003C13B7" w:rsidP="003C13B7">
      <w:pPr>
        <w:rPr>
          <w:b/>
        </w:rPr>
      </w:pPr>
    </w:p>
    <w:tbl>
      <w:tblPr>
        <w:tblStyle w:val="TableGrid"/>
        <w:tblW w:w="23379" w:type="dxa"/>
        <w:tblInd w:w="-507" w:type="dxa"/>
        <w:tblLook w:val="04A0" w:firstRow="1" w:lastRow="0" w:firstColumn="1" w:lastColumn="0" w:noHBand="0" w:noVBand="1"/>
      </w:tblPr>
      <w:tblGrid>
        <w:gridCol w:w="1348"/>
        <w:gridCol w:w="1394"/>
        <w:gridCol w:w="1195"/>
        <w:gridCol w:w="1526"/>
        <w:gridCol w:w="1548"/>
        <w:gridCol w:w="1642"/>
        <w:gridCol w:w="1277"/>
        <w:gridCol w:w="1583"/>
        <w:gridCol w:w="1450"/>
        <w:gridCol w:w="2151"/>
        <w:gridCol w:w="1832"/>
        <w:gridCol w:w="1741"/>
        <w:gridCol w:w="1882"/>
        <w:gridCol w:w="1488"/>
        <w:gridCol w:w="1322"/>
      </w:tblGrid>
      <w:tr w:rsidR="00F74C04" w14:paraId="2E2E1796" w14:textId="77777777" w:rsidTr="00587190">
        <w:tc>
          <w:tcPr>
            <w:tcW w:w="1348" w:type="dxa"/>
          </w:tcPr>
          <w:p w14:paraId="45A6A364" w14:textId="333D4957" w:rsidR="00F74C04" w:rsidRDefault="00F74C04" w:rsidP="003C13B7">
            <w:r>
              <w:t>Other prescribed drugs</w:t>
            </w:r>
          </w:p>
        </w:tc>
        <w:tc>
          <w:tcPr>
            <w:tcW w:w="1394" w:type="dxa"/>
          </w:tcPr>
          <w:p w14:paraId="6B7121A6" w14:textId="20433CFE" w:rsidR="00F74C04" w:rsidRDefault="00F74C04" w:rsidP="00A2144F">
            <w:r>
              <w:t>Note on medication changes</w:t>
            </w:r>
          </w:p>
        </w:tc>
        <w:tc>
          <w:tcPr>
            <w:tcW w:w="1195" w:type="dxa"/>
          </w:tcPr>
          <w:p w14:paraId="16839F4A" w14:textId="77777777" w:rsidR="00F74C04" w:rsidRDefault="00F74C04" w:rsidP="00A2144F">
            <w:r>
              <w:t>General clinic notes</w:t>
            </w:r>
          </w:p>
        </w:tc>
        <w:tc>
          <w:tcPr>
            <w:tcW w:w="1526" w:type="dxa"/>
          </w:tcPr>
          <w:p w14:paraId="0D212326" w14:textId="4F433249" w:rsidR="00F74C04" w:rsidRPr="003C13B7" w:rsidRDefault="00F74C04" w:rsidP="00A2144F">
            <w:r>
              <w:t>Adherence to medication</w:t>
            </w:r>
          </w:p>
        </w:tc>
        <w:tc>
          <w:tcPr>
            <w:tcW w:w="1548" w:type="dxa"/>
          </w:tcPr>
          <w:p w14:paraId="272330FA" w14:textId="0615CB33" w:rsidR="00F74C04" w:rsidRPr="003C13B7" w:rsidRDefault="00F74C04" w:rsidP="00A2144F">
            <w:r w:rsidRPr="003C13B7">
              <w:t>Adherence to foot care</w:t>
            </w:r>
          </w:p>
        </w:tc>
        <w:tc>
          <w:tcPr>
            <w:tcW w:w="1642" w:type="dxa"/>
          </w:tcPr>
          <w:p w14:paraId="528289C3" w14:textId="5550E84E" w:rsidR="00F74C04" w:rsidRPr="003C13B7" w:rsidRDefault="00F74C04" w:rsidP="00A2144F">
            <w:r w:rsidRPr="003C13B7">
              <w:t xml:space="preserve">Adherence to weight </w:t>
            </w:r>
          </w:p>
        </w:tc>
        <w:tc>
          <w:tcPr>
            <w:tcW w:w="1277" w:type="dxa"/>
          </w:tcPr>
          <w:p w14:paraId="74EBDA4C" w14:textId="4FA7ACCE" w:rsidR="00F74C04" w:rsidRPr="003C13B7" w:rsidRDefault="00F74C04" w:rsidP="00A2144F">
            <w:r w:rsidRPr="003C13B7">
              <w:t>Adherence to diet</w:t>
            </w:r>
          </w:p>
        </w:tc>
        <w:tc>
          <w:tcPr>
            <w:tcW w:w="1583" w:type="dxa"/>
          </w:tcPr>
          <w:p w14:paraId="1B2531D0" w14:textId="107AED04" w:rsidR="00F74C04" w:rsidRDefault="00F74C04" w:rsidP="00A2144F">
            <w:r>
              <w:t>Adherence to appointmnets</w:t>
            </w:r>
          </w:p>
        </w:tc>
        <w:tc>
          <w:tcPr>
            <w:tcW w:w="1450" w:type="dxa"/>
          </w:tcPr>
          <w:p w14:paraId="17229B5C" w14:textId="7F9891FA" w:rsidR="00F74C04" w:rsidRDefault="00F74C04" w:rsidP="00A2144F">
            <w:r>
              <w:t>Education: why treat</w:t>
            </w:r>
          </w:p>
        </w:tc>
        <w:tc>
          <w:tcPr>
            <w:tcW w:w="2151" w:type="dxa"/>
          </w:tcPr>
          <w:p w14:paraId="25AED4BE" w14:textId="77777777" w:rsidR="00F74C04" w:rsidRDefault="00F74C04" w:rsidP="00A2144F">
            <w:r>
              <w:t>Education hypoglycaemia</w:t>
            </w:r>
          </w:p>
        </w:tc>
        <w:tc>
          <w:tcPr>
            <w:tcW w:w="1832" w:type="dxa"/>
          </w:tcPr>
          <w:p w14:paraId="3F2438F7" w14:textId="77777777" w:rsidR="00F74C04" w:rsidRDefault="00F74C04" w:rsidP="00A2144F">
            <w:r>
              <w:t>Education injection site</w:t>
            </w:r>
          </w:p>
        </w:tc>
        <w:tc>
          <w:tcPr>
            <w:tcW w:w="1741" w:type="dxa"/>
          </w:tcPr>
          <w:p w14:paraId="6BAA418E" w14:textId="77777777" w:rsidR="00F74C04" w:rsidRDefault="00F74C04" w:rsidP="00A2144F">
            <w:r>
              <w:t>Education insulin storage</w:t>
            </w:r>
          </w:p>
        </w:tc>
        <w:tc>
          <w:tcPr>
            <w:tcW w:w="1882" w:type="dxa"/>
          </w:tcPr>
          <w:p w14:paraId="7DA1DF04" w14:textId="77777777" w:rsidR="00F74C04" w:rsidRDefault="00F74C04" w:rsidP="00A2144F">
            <w:r w:rsidRPr="003C13B7">
              <w:rPr>
                <w:highlight w:val="yellow"/>
              </w:rPr>
              <w:t>Treatment plan including targets</w:t>
            </w:r>
          </w:p>
        </w:tc>
        <w:tc>
          <w:tcPr>
            <w:tcW w:w="1488" w:type="dxa"/>
          </w:tcPr>
          <w:p w14:paraId="45F5952A" w14:textId="77777777" w:rsidR="00F74C04" w:rsidRDefault="00F74C04" w:rsidP="00A2144F">
            <w:r>
              <w:t>Next review date</w:t>
            </w:r>
          </w:p>
        </w:tc>
        <w:tc>
          <w:tcPr>
            <w:tcW w:w="1322" w:type="dxa"/>
          </w:tcPr>
          <w:p w14:paraId="796837B5" w14:textId="77777777" w:rsidR="00F74C04" w:rsidRDefault="00F74C04" w:rsidP="00A2144F">
            <w:r>
              <w:t>Contact number</w:t>
            </w:r>
          </w:p>
        </w:tc>
      </w:tr>
      <w:tr w:rsidR="00F74C04" w14:paraId="77A6FD55" w14:textId="77777777" w:rsidTr="00587190">
        <w:tc>
          <w:tcPr>
            <w:tcW w:w="1348" w:type="dxa"/>
          </w:tcPr>
          <w:p w14:paraId="394BA0A5" w14:textId="77777777" w:rsidR="00F74C04" w:rsidRDefault="00F74C04" w:rsidP="00A2144F"/>
        </w:tc>
        <w:tc>
          <w:tcPr>
            <w:tcW w:w="1394" w:type="dxa"/>
          </w:tcPr>
          <w:p w14:paraId="255EBAE7" w14:textId="77777777" w:rsidR="00F74C04" w:rsidRDefault="00F74C04" w:rsidP="00A2144F"/>
        </w:tc>
        <w:tc>
          <w:tcPr>
            <w:tcW w:w="1195" w:type="dxa"/>
          </w:tcPr>
          <w:p w14:paraId="0E43A885" w14:textId="77777777" w:rsidR="00F74C04" w:rsidRDefault="00F74C04" w:rsidP="00A2144F"/>
        </w:tc>
        <w:tc>
          <w:tcPr>
            <w:tcW w:w="1526" w:type="dxa"/>
          </w:tcPr>
          <w:p w14:paraId="0D8B7843" w14:textId="77777777" w:rsidR="00F74C04" w:rsidRPr="0088478B" w:rsidRDefault="00F74C04" w:rsidP="00A2144F">
            <w:pPr>
              <w:rPr>
                <w:highlight w:val="yellow"/>
              </w:rPr>
            </w:pPr>
          </w:p>
        </w:tc>
        <w:tc>
          <w:tcPr>
            <w:tcW w:w="1548" w:type="dxa"/>
          </w:tcPr>
          <w:p w14:paraId="74DA590D" w14:textId="4B4E1514" w:rsidR="00F74C04" w:rsidRPr="0088478B" w:rsidRDefault="00F74C04" w:rsidP="00A2144F">
            <w:pPr>
              <w:rPr>
                <w:highlight w:val="yellow"/>
              </w:rPr>
            </w:pPr>
          </w:p>
        </w:tc>
        <w:tc>
          <w:tcPr>
            <w:tcW w:w="1642" w:type="dxa"/>
          </w:tcPr>
          <w:p w14:paraId="54A4C1C5" w14:textId="0C1AA28B" w:rsidR="00F74C04" w:rsidRPr="0088478B" w:rsidRDefault="00F74C04" w:rsidP="00A2144F">
            <w:pPr>
              <w:rPr>
                <w:highlight w:val="yellow"/>
              </w:rPr>
            </w:pPr>
          </w:p>
        </w:tc>
        <w:tc>
          <w:tcPr>
            <w:tcW w:w="1277" w:type="dxa"/>
          </w:tcPr>
          <w:p w14:paraId="4FAA7908" w14:textId="77777777" w:rsidR="00F74C04" w:rsidRPr="00663B99" w:rsidRDefault="00F74C04" w:rsidP="00A2144F">
            <w:pPr>
              <w:rPr>
                <w:highlight w:val="yellow"/>
              </w:rPr>
            </w:pPr>
          </w:p>
        </w:tc>
        <w:tc>
          <w:tcPr>
            <w:tcW w:w="1583" w:type="dxa"/>
          </w:tcPr>
          <w:p w14:paraId="52AF3F56" w14:textId="77777777" w:rsidR="00F74C04" w:rsidRDefault="00F74C04" w:rsidP="00A2144F"/>
        </w:tc>
        <w:tc>
          <w:tcPr>
            <w:tcW w:w="1450" w:type="dxa"/>
          </w:tcPr>
          <w:p w14:paraId="59F21946" w14:textId="7CF4B421" w:rsidR="00F74C04" w:rsidRDefault="00F74C04" w:rsidP="00A2144F"/>
        </w:tc>
        <w:tc>
          <w:tcPr>
            <w:tcW w:w="2151" w:type="dxa"/>
          </w:tcPr>
          <w:p w14:paraId="37C06573" w14:textId="77777777" w:rsidR="00F74C04" w:rsidRDefault="00F74C04" w:rsidP="00A2144F"/>
        </w:tc>
        <w:tc>
          <w:tcPr>
            <w:tcW w:w="1832" w:type="dxa"/>
          </w:tcPr>
          <w:p w14:paraId="6B00D081" w14:textId="77777777" w:rsidR="00F74C04" w:rsidRDefault="00F74C04" w:rsidP="00A2144F"/>
        </w:tc>
        <w:tc>
          <w:tcPr>
            <w:tcW w:w="1741" w:type="dxa"/>
          </w:tcPr>
          <w:p w14:paraId="194BDC01" w14:textId="77777777" w:rsidR="00F74C04" w:rsidRDefault="00F74C04" w:rsidP="00A2144F"/>
        </w:tc>
        <w:tc>
          <w:tcPr>
            <w:tcW w:w="1882" w:type="dxa"/>
          </w:tcPr>
          <w:p w14:paraId="0E43BEA6" w14:textId="77777777" w:rsidR="00F74C04" w:rsidRDefault="00F74C04" w:rsidP="00A2144F"/>
        </w:tc>
        <w:tc>
          <w:tcPr>
            <w:tcW w:w="1488" w:type="dxa"/>
          </w:tcPr>
          <w:p w14:paraId="57F5A731" w14:textId="77777777" w:rsidR="00F74C04" w:rsidRDefault="00F74C04" w:rsidP="00A2144F"/>
        </w:tc>
        <w:tc>
          <w:tcPr>
            <w:tcW w:w="1322" w:type="dxa"/>
          </w:tcPr>
          <w:p w14:paraId="061BE82F" w14:textId="77777777" w:rsidR="00F74C04" w:rsidRDefault="00F74C04" w:rsidP="00A2144F"/>
        </w:tc>
      </w:tr>
    </w:tbl>
    <w:p w14:paraId="5260F662" w14:textId="77777777" w:rsidR="00AE31C9" w:rsidRDefault="00AE31C9" w:rsidP="00AE31C9">
      <w:pPr>
        <w:rPr>
          <w:b/>
        </w:rPr>
      </w:pPr>
    </w:p>
    <w:p w14:paraId="2C4D0CBB" w14:textId="77777777" w:rsidR="00430D06" w:rsidRPr="00F90311" w:rsidRDefault="00430D06" w:rsidP="00AE31C9">
      <w:pPr>
        <w:rPr>
          <w:b/>
        </w:rPr>
      </w:pPr>
    </w:p>
    <w:p w14:paraId="6E892C08" w14:textId="1ABF7F25" w:rsidR="00430D06" w:rsidRPr="00430D06" w:rsidRDefault="00430D06">
      <w:pPr>
        <w:rPr>
          <w:rFonts w:eastAsia="Times New Roman" w:cs="Arial"/>
          <w:color w:val="1F4E79" w:themeColor="accent5" w:themeShade="80"/>
          <w:u w:val="single"/>
          <w:lang w:eastAsia="en-GB"/>
        </w:rPr>
      </w:pPr>
      <w:r w:rsidRPr="00430D06">
        <w:rPr>
          <w:rFonts w:eastAsia="Times New Roman" w:cs="Arial"/>
          <w:color w:val="1F4E79" w:themeColor="accent5" w:themeShade="80"/>
          <w:u w:val="single"/>
          <w:lang w:eastAsia="en-GB"/>
        </w:rPr>
        <w:t>Note</w:t>
      </w:r>
      <w:r w:rsidR="00AA248A">
        <w:rPr>
          <w:rFonts w:eastAsia="Times New Roman" w:cs="Arial"/>
          <w:color w:val="1F4E79" w:themeColor="accent5" w:themeShade="80"/>
          <w:u w:val="single"/>
          <w:lang w:eastAsia="en-GB"/>
        </w:rPr>
        <w:t xml:space="preserve"> </w:t>
      </w:r>
      <w:r w:rsidR="00E75649">
        <w:rPr>
          <w:rFonts w:eastAsia="Times New Roman" w:cs="Arial"/>
          <w:color w:val="1F4E79" w:themeColor="accent5" w:themeShade="80"/>
          <w:u w:val="single"/>
          <w:lang w:eastAsia="en-GB"/>
        </w:rPr>
        <w:t xml:space="preserve">- </w:t>
      </w:r>
      <w:r w:rsidR="00AA248A">
        <w:rPr>
          <w:rFonts w:eastAsia="Times New Roman" w:cs="Arial"/>
          <w:color w:val="1F4E79" w:themeColor="accent5" w:themeShade="80"/>
          <w:u w:val="single"/>
          <w:lang w:eastAsia="en-GB"/>
        </w:rPr>
        <w:t>see separate request</w:t>
      </w:r>
      <w:r w:rsidRPr="00430D06">
        <w:rPr>
          <w:rFonts w:eastAsia="Times New Roman" w:cs="Arial"/>
          <w:color w:val="1F4E79" w:themeColor="accent5" w:themeShade="80"/>
          <w:u w:val="single"/>
          <w:lang w:eastAsia="en-GB"/>
        </w:rPr>
        <w:t>:</w:t>
      </w:r>
      <w:r w:rsidR="00AA248A">
        <w:rPr>
          <w:rFonts w:eastAsia="Times New Roman" w:cs="Arial"/>
          <w:color w:val="1F4E79" w:themeColor="accent5" w:themeShade="80"/>
          <w:u w:val="single"/>
          <w:lang w:eastAsia="en-GB"/>
        </w:rPr>
        <w:t>-</w:t>
      </w:r>
    </w:p>
    <w:p w14:paraId="70AF48DF" w14:textId="77777777" w:rsidR="00AA248A" w:rsidRPr="00AA248A" w:rsidRDefault="001055F5">
      <w:pPr>
        <w:rPr>
          <w:rFonts w:eastAsia="Times New Roman" w:cs="Arial"/>
          <w:color w:val="1F4E79" w:themeColor="accent5" w:themeShade="80"/>
          <w:lang w:eastAsia="en-GB"/>
        </w:rPr>
      </w:pPr>
      <w:r w:rsidRPr="00430D06">
        <w:rPr>
          <w:rFonts w:eastAsia="Times New Roman" w:cs="Arial"/>
          <w:color w:val="1F4E79" w:themeColor="accent5" w:themeShade="80"/>
          <w:lang w:eastAsia="en-GB"/>
        </w:rPr>
        <w:t xml:space="preserve">Holly separately proposed that, for clinic </w:t>
      </w:r>
      <w:r w:rsidRPr="00AA248A">
        <w:rPr>
          <w:rFonts w:eastAsia="Times New Roman" w:cs="Arial"/>
          <w:color w:val="1F4E79" w:themeColor="accent5" w:themeShade="80"/>
          <w:lang w:eastAsia="en-GB"/>
        </w:rPr>
        <w:t xml:space="preserve">attendances in satellite clinics, either the same as above should be recorded, or at minimum: Diagnosis, BP, RBS, Compliance with medication, compliance with appointments, and </w:t>
      </w:r>
      <w:r w:rsidR="00430D06" w:rsidRPr="00AA248A">
        <w:rPr>
          <w:rFonts w:eastAsia="Times New Roman" w:cs="Arial"/>
          <w:color w:val="1F4E79" w:themeColor="accent5" w:themeShade="80"/>
          <w:lang w:eastAsia="en-GB"/>
        </w:rPr>
        <w:t xml:space="preserve">review date.  </w:t>
      </w:r>
    </w:p>
    <w:p w14:paraId="786A98FF" w14:textId="77777777" w:rsidR="00AA248A" w:rsidRPr="00AA248A" w:rsidRDefault="00AA248A" w:rsidP="00AA248A">
      <w:pPr>
        <w:pStyle w:val="ListParagraph"/>
        <w:numPr>
          <w:ilvl w:val="0"/>
          <w:numId w:val="5"/>
        </w:numPr>
        <w:rPr>
          <w:rFonts w:eastAsia="Times New Roman" w:cs="Arial"/>
          <w:color w:val="1F4E79" w:themeColor="accent5" w:themeShade="80"/>
          <w:lang w:eastAsia="en-GB"/>
        </w:rPr>
      </w:pPr>
      <w:r w:rsidRPr="00AA248A">
        <w:rPr>
          <w:rFonts w:eastAsia="Times New Roman" w:cs="Arial"/>
          <w:color w:val="1F4E79" w:themeColor="accent5" w:themeShade="80"/>
          <w:lang w:eastAsia="en-GB"/>
        </w:rPr>
        <w:t xml:space="preserve">However, this would need to be done via the separate ‘Chronic Clinic Files’ menu option (or another way). </w:t>
      </w:r>
    </w:p>
    <w:p w14:paraId="4F5DA097" w14:textId="3AE73182" w:rsidR="00430D06" w:rsidRPr="00AA248A" w:rsidRDefault="00AA248A" w:rsidP="00AA248A">
      <w:pPr>
        <w:pStyle w:val="ListParagraph"/>
        <w:numPr>
          <w:ilvl w:val="0"/>
          <w:numId w:val="5"/>
        </w:numPr>
        <w:rPr>
          <w:b/>
          <w:color w:val="1F4E79" w:themeColor="accent5" w:themeShade="80"/>
        </w:rPr>
      </w:pPr>
      <w:r w:rsidRPr="00AA248A">
        <w:rPr>
          <w:rFonts w:eastAsia="Times New Roman" w:cs="Arial"/>
          <w:color w:val="1F4E79" w:themeColor="accent5" w:themeShade="80"/>
          <w:lang w:eastAsia="en-GB"/>
        </w:rPr>
        <w:t>Wouldn’t medication be part of the minimum recording</w:t>
      </w:r>
      <w:r w:rsidR="00EA2AAF">
        <w:rPr>
          <w:rFonts w:eastAsia="Times New Roman" w:cs="Arial"/>
          <w:color w:val="1F4E79" w:themeColor="accent5" w:themeShade="80"/>
          <w:lang w:eastAsia="en-GB"/>
        </w:rPr>
        <w:t xml:space="preserve">? </w:t>
      </w:r>
      <w:bookmarkStart w:id="0" w:name="_GoBack"/>
      <w:bookmarkEnd w:id="0"/>
      <w:r w:rsidR="00EA2AAF">
        <w:rPr>
          <w:rFonts w:eastAsia="Times New Roman" w:cs="Arial"/>
          <w:color w:val="1F4E79" w:themeColor="accent5" w:themeShade="80"/>
          <w:lang w:eastAsia="en-GB"/>
        </w:rPr>
        <w:t xml:space="preserve"> Yes.</w:t>
      </w:r>
    </w:p>
    <w:p w14:paraId="38F8C633" w14:textId="77777777" w:rsidR="00430D06" w:rsidRPr="00AA248A" w:rsidRDefault="00430D06">
      <w:pPr>
        <w:rPr>
          <w:b/>
          <w:color w:val="1F4E79" w:themeColor="accent5" w:themeShade="80"/>
        </w:rPr>
      </w:pPr>
      <w:r w:rsidRPr="00AA248A">
        <w:rPr>
          <w:b/>
          <w:color w:val="1F4E79" w:themeColor="accent5" w:themeShade="80"/>
        </w:rPr>
        <w:br w:type="page"/>
      </w:r>
    </w:p>
    <w:p w14:paraId="230EE4D0" w14:textId="0659ECAF" w:rsidR="00AE31C9" w:rsidRDefault="00AE31C9" w:rsidP="00AE31C9">
      <w:pPr>
        <w:rPr>
          <w:b/>
        </w:rPr>
      </w:pPr>
      <w:r>
        <w:rPr>
          <w:b/>
        </w:rPr>
        <w:lastRenderedPageBreak/>
        <w:t>Annual Review</w:t>
      </w:r>
    </w:p>
    <w:p w14:paraId="0D6CD31C" w14:textId="77777777" w:rsidR="00AE31C9" w:rsidRDefault="00AE31C9" w:rsidP="00AE31C9">
      <w:pPr>
        <w:rPr>
          <w:b/>
        </w:rPr>
      </w:pPr>
    </w:p>
    <w:p w14:paraId="510ACE5F" w14:textId="77777777" w:rsidR="00E358D8" w:rsidRDefault="00E358D8" w:rsidP="00E358D8">
      <w:pPr>
        <w:rPr>
          <w:b/>
        </w:rPr>
      </w:pPr>
      <w:r>
        <w:rPr>
          <w:b/>
        </w:rPr>
        <w:t>(When diagnoses of hypertension is selected, columns related to diabetes only are greyed out</w:t>
      </w:r>
    </w:p>
    <w:p w14:paraId="269BE7DB" w14:textId="77777777" w:rsidR="00E358D8" w:rsidRDefault="00E358D8" w:rsidP="00E358D8">
      <w:pPr>
        <w:rPr>
          <w:b/>
        </w:rPr>
      </w:pPr>
      <w:r>
        <w:rPr>
          <w:b/>
        </w:rPr>
        <w:t>When diagnoses of diabetes is selected, columns related to hypertension only are greyed out)</w:t>
      </w:r>
    </w:p>
    <w:p w14:paraId="461A9220" w14:textId="77777777" w:rsidR="00E358D8" w:rsidRDefault="00E358D8" w:rsidP="00E358D8">
      <w:pPr>
        <w:rPr>
          <w:b/>
        </w:rPr>
      </w:pPr>
      <w:r w:rsidRPr="00BC7514">
        <w:rPr>
          <w:b/>
          <w:highlight w:val="yellow"/>
        </w:rPr>
        <w:t>Change to wording or additions</w:t>
      </w:r>
    </w:p>
    <w:p w14:paraId="0464C01A" w14:textId="77777777" w:rsidR="00E358D8" w:rsidRDefault="00E358D8" w:rsidP="00E358D8">
      <w:pPr>
        <w:rPr>
          <w:b/>
        </w:rPr>
      </w:pPr>
      <w:r>
        <w:rPr>
          <w:b/>
        </w:rPr>
        <w:t>Boxes to be deleted</w:t>
      </w:r>
    </w:p>
    <w:p w14:paraId="282A5D32" w14:textId="77777777" w:rsidR="00E358D8" w:rsidRDefault="00E358D8" w:rsidP="00E358D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X rays and scans</w:t>
      </w:r>
    </w:p>
    <w:p w14:paraId="7C460008" w14:textId="77777777" w:rsidR="00E358D8" w:rsidRDefault="00E358D8" w:rsidP="00E358D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Tests from other health facilities</w:t>
      </w:r>
    </w:p>
    <w:p w14:paraId="3D4391CB" w14:textId="77777777" w:rsidR="00AE31C9" w:rsidRDefault="00AE31C9" w:rsidP="00AE31C9">
      <w:pPr>
        <w:rPr>
          <w:b/>
        </w:rPr>
      </w:pPr>
    </w:p>
    <w:tbl>
      <w:tblPr>
        <w:tblStyle w:val="TableGrid"/>
        <w:tblW w:w="23677" w:type="dxa"/>
        <w:tblInd w:w="-657" w:type="dxa"/>
        <w:tblLook w:val="04A0" w:firstRow="1" w:lastRow="0" w:firstColumn="1" w:lastColumn="0" w:noHBand="0" w:noVBand="1"/>
      </w:tblPr>
      <w:tblGrid>
        <w:gridCol w:w="1514"/>
        <w:gridCol w:w="1271"/>
        <w:gridCol w:w="1532"/>
        <w:gridCol w:w="1019"/>
        <w:gridCol w:w="1019"/>
        <w:gridCol w:w="1235"/>
        <w:gridCol w:w="502"/>
        <w:gridCol w:w="644"/>
        <w:gridCol w:w="1814"/>
        <w:gridCol w:w="1766"/>
        <w:gridCol w:w="1690"/>
        <w:gridCol w:w="1288"/>
        <w:gridCol w:w="1814"/>
        <w:gridCol w:w="1428"/>
        <w:gridCol w:w="1723"/>
        <w:gridCol w:w="1465"/>
        <w:gridCol w:w="1953"/>
      </w:tblGrid>
      <w:tr w:rsidR="00E358D8" w14:paraId="5199D725" w14:textId="77777777" w:rsidTr="00587190">
        <w:tc>
          <w:tcPr>
            <w:tcW w:w="1514" w:type="dxa"/>
          </w:tcPr>
          <w:p w14:paraId="38730029" w14:textId="77777777" w:rsidR="00E358D8" w:rsidRDefault="00E358D8" w:rsidP="00E358D8">
            <w:r>
              <w:t>Appointment Date</w:t>
            </w:r>
          </w:p>
        </w:tc>
        <w:tc>
          <w:tcPr>
            <w:tcW w:w="1271" w:type="dxa"/>
          </w:tcPr>
          <w:p w14:paraId="2ED9FF09" w14:textId="77777777" w:rsidR="00E358D8" w:rsidRDefault="00E358D8" w:rsidP="00E358D8">
            <w:r>
              <w:t>Diabetes Diagnosed</w:t>
            </w:r>
          </w:p>
        </w:tc>
        <w:tc>
          <w:tcPr>
            <w:tcW w:w="1532" w:type="dxa"/>
          </w:tcPr>
          <w:p w14:paraId="7C19C373" w14:textId="77777777" w:rsidR="00E358D8" w:rsidRDefault="00E358D8" w:rsidP="00E358D8">
            <w:r>
              <w:t>Hypertension Diagnosed</w:t>
            </w:r>
          </w:p>
        </w:tc>
        <w:tc>
          <w:tcPr>
            <w:tcW w:w="1019" w:type="dxa"/>
          </w:tcPr>
          <w:p w14:paraId="036C020D" w14:textId="77777777" w:rsidR="00E358D8" w:rsidRDefault="00E358D8" w:rsidP="00E358D8">
            <w:r>
              <w:t>Other risk factors</w:t>
            </w:r>
          </w:p>
        </w:tc>
        <w:tc>
          <w:tcPr>
            <w:tcW w:w="1019" w:type="dxa"/>
          </w:tcPr>
          <w:p w14:paraId="61975628" w14:textId="77777777" w:rsidR="00E358D8" w:rsidRDefault="00E358D8" w:rsidP="00E358D8">
            <w:r>
              <w:t>Other risk factors 2</w:t>
            </w:r>
          </w:p>
        </w:tc>
        <w:tc>
          <w:tcPr>
            <w:tcW w:w="1235" w:type="dxa"/>
          </w:tcPr>
          <w:p w14:paraId="05D12788" w14:textId="77777777" w:rsidR="00E358D8" w:rsidRDefault="00E358D8" w:rsidP="00E358D8">
            <w:r>
              <w:t>Pregnant?</w:t>
            </w:r>
          </w:p>
        </w:tc>
        <w:tc>
          <w:tcPr>
            <w:tcW w:w="502" w:type="dxa"/>
          </w:tcPr>
          <w:p w14:paraId="43E64E91" w14:textId="77777777" w:rsidR="00E358D8" w:rsidRDefault="00E358D8" w:rsidP="00E358D8">
            <w:r>
              <w:t>BP</w:t>
            </w:r>
          </w:p>
        </w:tc>
        <w:tc>
          <w:tcPr>
            <w:tcW w:w="644" w:type="dxa"/>
          </w:tcPr>
          <w:p w14:paraId="7560F96C" w14:textId="77777777" w:rsidR="00E358D8" w:rsidRDefault="00E358D8" w:rsidP="00E358D8">
            <w:r>
              <w:t>BMI</w:t>
            </w:r>
          </w:p>
        </w:tc>
        <w:tc>
          <w:tcPr>
            <w:tcW w:w="1814" w:type="dxa"/>
          </w:tcPr>
          <w:p w14:paraId="244DA1E4" w14:textId="77777777" w:rsidR="00E358D8" w:rsidRPr="00BC7514" w:rsidRDefault="00E358D8" w:rsidP="00E358D8">
            <w:pPr>
              <w:rPr>
                <w:highlight w:val="yellow"/>
              </w:rPr>
            </w:pPr>
            <w:r w:rsidRPr="00BC7514">
              <w:rPr>
                <w:highlight w:val="yellow"/>
              </w:rPr>
              <w:t>Investigations</w:t>
            </w:r>
          </w:p>
          <w:p w14:paraId="514872D5" w14:textId="77777777" w:rsidR="00E358D8" w:rsidRPr="00BC7514" w:rsidRDefault="00E358D8" w:rsidP="00E358D8">
            <w:pPr>
              <w:rPr>
                <w:highlight w:val="yellow"/>
              </w:rPr>
            </w:pPr>
            <w:r w:rsidRPr="00BC7514">
              <w:rPr>
                <w:highlight w:val="yellow"/>
              </w:rPr>
              <w:t>(RFTS, cholesterol, HbA1c/ FBS fundoscopy, urinalysis)</w:t>
            </w:r>
          </w:p>
        </w:tc>
        <w:tc>
          <w:tcPr>
            <w:tcW w:w="1766" w:type="dxa"/>
          </w:tcPr>
          <w:p w14:paraId="636A2866" w14:textId="77777777" w:rsidR="00E358D8" w:rsidRPr="00BC7514" w:rsidRDefault="00E358D8" w:rsidP="00E358D8">
            <w:r>
              <w:t>Hyperglycaemic symptoms</w:t>
            </w:r>
          </w:p>
        </w:tc>
        <w:tc>
          <w:tcPr>
            <w:tcW w:w="1690" w:type="dxa"/>
          </w:tcPr>
          <w:p w14:paraId="7A9CB4C8" w14:textId="77777777" w:rsidR="00E358D8" w:rsidRPr="00663B99" w:rsidRDefault="00E358D8" w:rsidP="00E358D8">
            <w:pPr>
              <w:rPr>
                <w:highlight w:val="yellow"/>
              </w:rPr>
            </w:pPr>
            <w:r w:rsidRPr="00BC7514">
              <w:t xml:space="preserve">Hypoglycaemic </w:t>
            </w:r>
            <w:r>
              <w:t>symptoms</w:t>
            </w:r>
          </w:p>
        </w:tc>
        <w:tc>
          <w:tcPr>
            <w:tcW w:w="1288" w:type="dxa"/>
          </w:tcPr>
          <w:p w14:paraId="68D053CA" w14:textId="77777777" w:rsidR="00E358D8" w:rsidRDefault="00E358D8" w:rsidP="00E358D8">
            <w:r>
              <w:t>Other complaints</w:t>
            </w:r>
          </w:p>
        </w:tc>
        <w:tc>
          <w:tcPr>
            <w:tcW w:w="1814" w:type="dxa"/>
          </w:tcPr>
          <w:p w14:paraId="136078C0" w14:textId="2B2D8C9F" w:rsidR="00E358D8" w:rsidRDefault="00E358D8" w:rsidP="00E358D8">
            <w:r w:rsidRPr="00BC7514">
              <w:rPr>
                <w:highlight w:val="yellow"/>
              </w:rPr>
              <w:t>Examination for signs of target organ damage (peripheral pulses, heart examination</w:t>
            </w:r>
            <w:r>
              <w:t>)</w:t>
            </w:r>
          </w:p>
        </w:tc>
        <w:tc>
          <w:tcPr>
            <w:tcW w:w="1428" w:type="dxa"/>
          </w:tcPr>
          <w:p w14:paraId="75D12030" w14:textId="77777777" w:rsidR="00E358D8" w:rsidRDefault="00E358D8" w:rsidP="00E358D8">
            <w:r w:rsidRPr="0088478B">
              <w:rPr>
                <w:highlight w:val="yellow"/>
              </w:rPr>
              <w:t>Screening for diabetic neuropathy- results of Michigan neuropathy screening tool</w:t>
            </w:r>
          </w:p>
          <w:p w14:paraId="3824016C" w14:textId="77777777" w:rsidR="00E358D8" w:rsidRPr="00BC7514" w:rsidRDefault="00E358D8" w:rsidP="00E358D8">
            <w:pPr>
              <w:rPr>
                <w:highlight w:val="yellow"/>
              </w:rPr>
            </w:pPr>
          </w:p>
        </w:tc>
        <w:tc>
          <w:tcPr>
            <w:tcW w:w="1723" w:type="dxa"/>
          </w:tcPr>
          <w:p w14:paraId="0D786F01" w14:textId="04DB858F" w:rsidR="00E358D8" w:rsidRPr="00BC7514" w:rsidRDefault="00E358D8" w:rsidP="00E358D8">
            <w:pPr>
              <w:rPr>
                <w:highlight w:val="yellow"/>
              </w:rPr>
            </w:pPr>
            <w:r w:rsidRPr="00BC7514">
              <w:rPr>
                <w:highlight w:val="yellow"/>
              </w:rPr>
              <w:t>CVD risk screen</w:t>
            </w:r>
          </w:p>
          <w:p w14:paraId="7705127F" w14:textId="60473887" w:rsidR="00E358D8" w:rsidRDefault="00E358D8" w:rsidP="00E358D8">
            <w:r w:rsidRPr="00BC7514">
              <w:rPr>
                <w:highlight w:val="yellow"/>
              </w:rPr>
              <w:t>(ECG result, frammingham risk score)</w:t>
            </w:r>
          </w:p>
        </w:tc>
        <w:tc>
          <w:tcPr>
            <w:tcW w:w="1465" w:type="dxa"/>
          </w:tcPr>
          <w:p w14:paraId="1B2B6565" w14:textId="08C1F1A8" w:rsidR="00E358D8" w:rsidRDefault="00E358D8" w:rsidP="00E358D8">
            <w:r>
              <w:t>Current antidiabetics</w:t>
            </w:r>
          </w:p>
        </w:tc>
        <w:tc>
          <w:tcPr>
            <w:tcW w:w="1953" w:type="dxa"/>
          </w:tcPr>
          <w:p w14:paraId="6ADD9494" w14:textId="77777777" w:rsidR="00E358D8" w:rsidRDefault="00E358D8" w:rsidP="00E358D8">
            <w:r>
              <w:t>Current antihypertensives</w:t>
            </w:r>
          </w:p>
        </w:tc>
      </w:tr>
      <w:tr w:rsidR="00E358D8" w14:paraId="3133D33F" w14:textId="77777777" w:rsidTr="00587190">
        <w:tc>
          <w:tcPr>
            <w:tcW w:w="1514" w:type="dxa"/>
          </w:tcPr>
          <w:p w14:paraId="15DF7724" w14:textId="77777777" w:rsidR="00E358D8" w:rsidRDefault="00E358D8" w:rsidP="00E358D8"/>
        </w:tc>
        <w:tc>
          <w:tcPr>
            <w:tcW w:w="1271" w:type="dxa"/>
          </w:tcPr>
          <w:p w14:paraId="38EA6B9B" w14:textId="77777777" w:rsidR="00E358D8" w:rsidRDefault="00E358D8" w:rsidP="00E358D8"/>
        </w:tc>
        <w:tc>
          <w:tcPr>
            <w:tcW w:w="1532" w:type="dxa"/>
          </w:tcPr>
          <w:p w14:paraId="142EF6BF" w14:textId="77777777" w:rsidR="00E358D8" w:rsidRDefault="00E358D8" w:rsidP="00E358D8"/>
        </w:tc>
        <w:tc>
          <w:tcPr>
            <w:tcW w:w="1019" w:type="dxa"/>
          </w:tcPr>
          <w:p w14:paraId="68BCC444" w14:textId="77777777" w:rsidR="00E358D8" w:rsidRDefault="00E358D8" w:rsidP="00E358D8"/>
        </w:tc>
        <w:tc>
          <w:tcPr>
            <w:tcW w:w="1019" w:type="dxa"/>
          </w:tcPr>
          <w:p w14:paraId="2CC25E77" w14:textId="77777777" w:rsidR="00E358D8" w:rsidRDefault="00E358D8" w:rsidP="00E358D8"/>
        </w:tc>
        <w:tc>
          <w:tcPr>
            <w:tcW w:w="1235" w:type="dxa"/>
          </w:tcPr>
          <w:p w14:paraId="37AEB513" w14:textId="77777777" w:rsidR="00E358D8" w:rsidRDefault="00E358D8" w:rsidP="00E358D8"/>
        </w:tc>
        <w:tc>
          <w:tcPr>
            <w:tcW w:w="502" w:type="dxa"/>
          </w:tcPr>
          <w:p w14:paraId="44657C6F" w14:textId="77777777" w:rsidR="00E358D8" w:rsidRDefault="00E358D8" w:rsidP="00E358D8"/>
        </w:tc>
        <w:tc>
          <w:tcPr>
            <w:tcW w:w="644" w:type="dxa"/>
          </w:tcPr>
          <w:p w14:paraId="046382B3" w14:textId="77777777" w:rsidR="00E358D8" w:rsidRDefault="00E358D8" w:rsidP="00E358D8"/>
        </w:tc>
        <w:tc>
          <w:tcPr>
            <w:tcW w:w="1814" w:type="dxa"/>
          </w:tcPr>
          <w:p w14:paraId="7899AE5E" w14:textId="77777777" w:rsidR="00E358D8" w:rsidRPr="00BC7514" w:rsidRDefault="00E358D8" w:rsidP="00E358D8">
            <w:pPr>
              <w:rPr>
                <w:highlight w:val="yellow"/>
              </w:rPr>
            </w:pPr>
          </w:p>
        </w:tc>
        <w:tc>
          <w:tcPr>
            <w:tcW w:w="1766" w:type="dxa"/>
          </w:tcPr>
          <w:p w14:paraId="3AC345D5" w14:textId="77777777" w:rsidR="00E358D8" w:rsidRDefault="00E358D8" w:rsidP="00E358D8"/>
        </w:tc>
        <w:tc>
          <w:tcPr>
            <w:tcW w:w="1690" w:type="dxa"/>
          </w:tcPr>
          <w:p w14:paraId="705AD59E" w14:textId="77777777" w:rsidR="00E358D8" w:rsidRDefault="00E358D8" w:rsidP="00E358D8"/>
        </w:tc>
        <w:tc>
          <w:tcPr>
            <w:tcW w:w="1288" w:type="dxa"/>
          </w:tcPr>
          <w:p w14:paraId="67C1F50C" w14:textId="77777777" w:rsidR="00E358D8" w:rsidRDefault="00E358D8" w:rsidP="00E358D8"/>
        </w:tc>
        <w:tc>
          <w:tcPr>
            <w:tcW w:w="1814" w:type="dxa"/>
          </w:tcPr>
          <w:p w14:paraId="5579EDA1" w14:textId="77777777" w:rsidR="00E358D8" w:rsidRDefault="00E358D8" w:rsidP="00E358D8"/>
        </w:tc>
        <w:tc>
          <w:tcPr>
            <w:tcW w:w="1428" w:type="dxa"/>
          </w:tcPr>
          <w:p w14:paraId="2ACBA5E5" w14:textId="77777777" w:rsidR="00E358D8" w:rsidRDefault="00E358D8" w:rsidP="00E358D8"/>
        </w:tc>
        <w:tc>
          <w:tcPr>
            <w:tcW w:w="1723" w:type="dxa"/>
          </w:tcPr>
          <w:p w14:paraId="419E150D" w14:textId="243D6E0A" w:rsidR="00E358D8" w:rsidRDefault="00E358D8" w:rsidP="00E358D8"/>
        </w:tc>
        <w:tc>
          <w:tcPr>
            <w:tcW w:w="1465" w:type="dxa"/>
          </w:tcPr>
          <w:p w14:paraId="16E2C7DF" w14:textId="18A38D8C" w:rsidR="00E358D8" w:rsidRDefault="00E358D8" w:rsidP="00E358D8"/>
        </w:tc>
        <w:tc>
          <w:tcPr>
            <w:tcW w:w="1953" w:type="dxa"/>
          </w:tcPr>
          <w:p w14:paraId="151A68D1" w14:textId="77777777" w:rsidR="00E358D8" w:rsidRDefault="00E358D8" w:rsidP="00E358D8"/>
        </w:tc>
      </w:tr>
    </w:tbl>
    <w:p w14:paraId="2C3BF001" w14:textId="77777777" w:rsidR="00E358D8" w:rsidRDefault="00E358D8" w:rsidP="00E358D8">
      <w:pPr>
        <w:rPr>
          <w:b/>
        </w:rPr>
      </w:pPr>
    </w:p>
    <w:tbl>
      <w:tblPr>
        <w:tblStyle w:val="TableGrid"/>
        <w:tblW w:w="23520" w:type="dxa"/>
        <w:tblInd w:w="-582" w:type="dxa"/>
        <w:tblLook w:val="04A0" w:firstRow="1" w:lastRow="0" w:firstColumn="1" w:lastColumn="0" w:noHBand="0" w:noVBand="1"/>
      </w:tblPr>
      <w:tblGrid>
        <w:gridCol w:w="1350"/>
        <w:gridCol w:w="1396"/>
        <w:gridCol w:w="1195"/>
        <w:gridCol w:w="1525"/>
        <w:gridCol w:w="1557"/>
        <w:gridCol w:w="1641"/>
        <w:gridCol w:w="1277"/>
        <w:gridCol w:w="1583"/>
        <w:gridCol w:w="1449"/>
        <w:gridCol w:w="2149"/>
        <w:gridCol w:w="1830"/>
        <w:gridCol w:w="1740"/>
        <w:gridCol w:w="1880"/>
        <w:gridCol w:w="1486"/>
        <w:gridCol w:w="1462"/>
      </w:tblGrid>
      <w:tr w:rsidR="00E358D8" w14:paraId="6B39D037" w14:textId="77777777" w:rsidTr="00587190">
        <w:tc>
          <w:tcPr>
            <w:tcW w:w="1350" w:type="dxa"/>
          </w:tcPr>
          <w:p w14:paraId="12732138" w14:textId="77777777" w:rsidR="00E358D8" w:rsidRDefault="00E358D8" w:rsidP="00A2144F">
            <w:r>
              <w:t>Other prescribed drugs</w:t>
            </w:r>
          </w:p>
        </w:tc>
        <w:tc>
          <w:tcPr>
            <w:tcW w:w="1396" w:type="dxa"/>
          </w:tcPr>
          <w:p w14:paraId="65CE266D" w14:textId="77777777" w:rsidR="00E358D8" w:rsidRDefault="00E358D8" w:rsidP="00A2144F">
            <w:r>
              <w:t>Note on medication changes</w:t>
            </w:r>
          </w:p>
        </w:tc>
        <w:tc>
          <w:tcPr>
            <w:tcW w:w="1195" w:type="dxa"/>
          </w:tcPr>
          <w:p w14:paraId="30A50F92" w14:textId="77777777" w:rsidR="00E358D8" w:rsidRDefault="00E358D8" w:rsidP="00A2144F">
            <w:r>
              <w:t>General clinic notes</w:t>
            </w:r>
          </w:p>
        </w:tc>
        <w:tc>
          <w:tcPr>
            <w:tcW w:w="1525" w:type="dxa"/>
          </w:tcPr>
          <w:p w14:paraId="47532410" w14:textId="77777777" w:rsidR="00E358D8" w:rsidRPr="003C13B7" w:rsidRDefault="00E358D8" w:rsidP="00A2144F">
            <w:r>
              <w:t>Adherence to medication</w:t>
            </w:r>
          </w:p>
        </w:tc>
        <w:tc>
          <w:tcPr>
            <w:tcW w:w="1557" w:type="dxa"/>
          </w:tcPr>
          <w:p w14:paraId="5B9B535A" w14:textId="10BF0973" w:rsidR="00E358D8" w:rsidRPr="003C13B7" w:rsidRDefault="00E358D8" w:rsidP="00A2144F">
            <w:r w:rsidRPr="00E358D8">
              <w:rPr>
                <w:highlight w:val="yellow"/>
              </w:rPr>
              <w:t>Foot examination and Adherence to foot care</w:t>
            </w:r>
          </w:p>
        </w:tc>
        <w:tc>
          <w:tcPr>
            <w:tcW w:w="1641" w:type="dxa"/>
          </w:tcPr>
          <w:p w14:paraId="70D97FDB" w14:textId="77777777" w:rsidR="00E358D8" w:rsidRPr="003C13B7" w:rsidRDefault="00E358D8" w:rsidP="00A2144F">
            <w:r w:rsidRPr="003C13B7">
              <w:t xml:space="preserve">Adherence to weight </w:t>
            </w:r>
          </w:p>
        </w:tc>
        <w:tc>
          <w:tcPr>
            <w:tcW w:w="1277" w:type="dxa"/>
          </w:tcPr>
          <w:p w14:paraId="630ADE6E" w14:textId="77777777" w:rsidR="00E358D8" w:rsidRPr="003C13B7" w:rsidRDefault="00E358D8" w:rsidP="00A2144F">
            <w:r w:rsidRPr="003C13B7">
              <w:t>Adherence to diet</w:t>
            </w:r>
          </w:p>
        </w:tc>
        <w:tc>
          <w:tcPr>
            <w:tcW w:w="1583" w:type="dxa"/>
          </w:tcPr>
          <w:p w14:paraId="33041520" w14:textId="4936EDBE" w:rsidR="00E358D8" w:rsidRDefault="00E358D8" w:rsidP="00A2144F">
            <w:r>
              <w:t xml:space="preserve">Adherence to </w:t>
            </w:r>
            <w:r w:rsidR="00321F4C">
              <w:t>appointments</w:t>
            </w:r>
          </w:p>
        </w:tc>
        <w:tc>
          <w:tcPr>
            <w:tcW w:w="1449" w:type="dxa"/>
          </w:tcPr>
          <w:p w14:paraId="3EAB4D6F" w14:textId="77777777" w:rsidR="00E358D8" w:rsidRDefault="00E358D8" w:rsidP="00A2144F">
            <w:r>
              <w:t>Education: why treat</w:t>
            </w:r>
          </w:p>
        </w:tc>
        <w:tc>
          <w:tcPr>
            <w:tcW w:w="2149" w:type="dxa"/>
          </w:tcPr>
          <w:p w14:paraId="4CC668E0" w14:textId="77777777" w:rsidR="00E358D8" w:rsidRDefault="00E358D8" w:rsidP="00A2144F">
            <w:r>
              <w:t>Education hypoglycaemia</w:t>
            </w:r>
          </w:p>
        </w:tc>
        <w:tc>
          <w:tcPr>
            <w:tcW w:w="1830" w:type="dxa"/>
          </w:tcPr>
          <w:p w14:paraId="72B23323" w14:textId="77777777" w:rsidR="00E358D8" w:rsidRDefault="00E358D8" w:rsidP="00A2144F">
            <w:r>
              <w:t>Education injection site</w:t>
            </w:r>
          </w:p>
        </w:tc>
        <w:tc>
          <w:tcPr>
            <w:tcW w:w="1740" w:type="dxa"/>
          </w:tcPr>
          <w:p w14:paraId="3960B6C8" w14:textId="77777777" w:rsidR="00E358D8" w:rsidRDefault="00E358D8" w:rsidP="00A2144F">
            <w:r>
              <w:t>Education insulin storage</w:t>
            </w:r>
          </w:p>
        </w:tc>
        <w:tc>
          <w:tcPr>
            <w:tcW w:w="1880" w:type="dxa"/>
          </w:tcPr>
          <w:p w14:paraId="4E50F43E" w14:textId="77777777" w:rsidR="00E358D8" w:rsidRDefault="00E358D8" w:rsidP="00A2144F">
            <w:r w:rsidRPr="003C13B7">
              <w:rPr>
                <w:highlight w:val="yellow"/>
              </w:rPr>
              <w:t>Treatment plan including targets</w:t>
            </w:r>
          </w:p>
        </w:tc>
        <w:tc>
          <w:tcPr>
            <w:tcW w:w="1486" w:type="dxa"/>
          </w:tcPr>
          <w:p w14:paraId="12B6C358" w14:textId="77777777" w:rsidR="00E358D8" w:rsidRDefault="00E358D8" w:rsidP="00A2144F">
            <w:r>
              <w:t>Next review date</w:t>
            </w:r>
          </w:p>
        </w:tc>
        <w:tc>
          <w:tcPr>
            <w:tcW w:w="1462" w:type="dxa"/>
          </w:tcPr>
          <w:p w14:paraId="0870D220" w14:textId="77777777" w:rsidR="00E358D8" w:rsidRDefault="00E358D8" w:rsidP="00A2144F">
            <w:r>
              <w:t>Contact number</w:t>
            </w:r>
          </w:p>
        </w:tc>
      </w:tr>
      <w:tr w:rsidR="00E358D8" w14:paraId="24640C3C" w14:textId="77777777" w:rsidTr="00587190">
        <w:tc>
          <w:tcPr>
            <w:tcW w:w="1350" w:type="dxa"/>
          </w:tcPr>
          <w:p w14:paraId="23F5CFD5" w14:textId="77777777" w:rsidR="00E358D8" w:rsidRDefault="00E358D8" w:rsidP="00A2144F"/>
        </w:tc>
        <w:tc>
          <w:tcPr>
            <w:tcW w:w="1396" w:type="dxa"/>
          </w:tcPr>
          <w:p w14:paraId="2832EFFA" w14:textId="77777777" w:rsidR="00E358D8" w:rsidRDefault="00E358D8" w:rsidP="00A2144F"/>
        </w:tc>
        <w:tc>
          <w:tcPr>
            <w:tcW w:w="1195" w:type="dxa"/>
          </w:tcPr>
          <w:p w14:paraId="452D1C3E" w14:textId="77777777" w:rsidR="00E358D8" w:rsidRDefault="00E358D8" w:rsidP="00A2144F"/>
        </w:tc>
        <w:tc>
          <w:tcPr>
            <w:tcW w:w="1525" w:type="dxa"/>
          </w:tcPr>
          <w:p w14:paraId="6EA148DE" w14:textId="77777777" w:rsidR="00E358D8" w:rsidRPr="0088478B" w:rsidRDefault="00E358D8" w:rsidP="00A2144F">
            <w:pPr>
              <w:rPr>
                <w:highlight w:val="yellow"/>
              </w:rPr>
            </w:pPr>
          </w:p>
        </w:tc>
        <w:tc>
          <w:tcPr>
            <w:tcW w:w="1557" w:type="dxa"/>
          </w:tcPr>
          <w:p w14:paraId="3C755E64" w14:textId="77777777" w:rsidR="00E358D8" w:rsidRPr="0088478B" w:rsidRDefault="00E358D8" w:rsidP="00A2144F">
            <w:pPr>
              <w:rPr>
                <w:highlight w:val="yellow"/>
              </w:rPr>
            </w:pPr>
          </w:p>
        </w:tc>
        <w:tc>
          <w:tcPr>
            <w:tcW w:w="1641" w:type="dxa"/>
          </w:tcPr>
          <w:p w14:paraId="7DB2F1F9" w14:textId="77777777" w:rsidR="00E358D8" w:rsidRPr="0088478B" w:rsidRDefault="00E358D8" w:rsidP="00A2144F">
            <w:pPr>
              <w:rPr>
                <w:highlight w:val="yellow"/>
              </w:rPr>
            </w:pPr>
          </w:p>
        </w:tc>
        <w:tc>
          <w:tcPr>
            <w:tcW w:w="1277" w:type="dxa"/>
          </w:tcPr>
          <w:p w14:paraId="54F9E0E1" w14:textId="77777777" w:rsidR="00E358D8" w:rsidRPr="00663B99" w:rsidRDefault="00E358D8" w:rsidP="00A2144F">
            <w:pPr>
              <w:rPr>
                <w:highlight w:val="yellow"/>
              </w:rPr>
            </w:pPr>
          </w:p>
        </w:tc>
        <w:tc>
          <w:tcPr>
            <w:tcW w:w="1583" w:type="dxa"/>
          </w:tcPr>
          <w:p w14:paraId="113508A9" w14:textId="77777777" w:rsidR="00E358D8" w:rsidRDefault="00E358D8" w:rsidP="00A2144F"/>
        </w:tc>
        <w:tc>
          <w:tcPr>
            <w:tcW w:w="1449" w:type="dxa"/>
          </w:tcPr>
          <w:p w14:paraId="3A99E49B" w14:textId="77777777" w:rsidR="00E358D8" w:rsidRDefault="00E358D8" w:rsidP="00A2144F"/>
        </w:tc>
        <w:tc>
          <w:tcPr>
            <w:tcW w:w="2149" w:type="dxa"/>
          </w:tcPr>
          <w:p w14:paraId="3CE3E467" w14:textId="77777777" w:rsidR="00E358D8" w:rsidRDefault="00E358D8" w:rsidP="00A2144F"/>
        </w:tc>
        <w:tc>
          <w:tcPr>
            <w:tcW w:w="1830" w:type="dxa"/>
          </w:tcPr>
          <w:p w14:paraId="0DBE11F2" w14:textId="77777777" w:rsidR="00E358D8" w:rsidRDefault="00E358D8" w:rsidP="00A2144F"/>
        </w:tc>
        <w:tc>
          <w:tcPr>
            <w:tcW w:w="1740" w:type="dxa"/>
          </w:tcPr>
          <w:p w14:paraId="4FC3322D" w14:textId="77777777" w:rsidR="00E358D8" w:rsidRDefault="00E358D8" w:rsidP="00A2144F"/>
        </w:tc>
        <w:tc>
          <w:tcPr>
            <w:tcW w:w="1880" w:type="dxa"/>
          </w:tcPr>
          <w:p w14:paraId="0E68CA35" w14:textId="77777777" w:rsidR="00E358D8" w:rsidRDefault="00E358D8" w:rsidP="00A2144F"/>
        </w:tc>
        <w:tc>
          <w:tcPr>
            <w:tcW w:w="1486" w:type="dxa"/>
          </w:tcPr>
          <w:p w14:paraId="65220F45" w14:textId="77777777" w:rsidR="00E358D8" w:rsidRDefault="00E358D8" w:rsidP="00A2144F"/>
        </w:tc>
        <w:tc>
          <w:tcPr>
            <w:tcW w:w="1462" w:type="dxa"/>
          </w:tcPr>
          <w:p w14:paraId="66B0B6DC" w14:textId="77777777" w:rsidR="00E358D8" w:rsidRDefault="00E358D8" w:rsidP="00A2144F"/>
        </w:tc>
      </w:tr>
    </w:tbl>
    <w:p w14:paraId="3C5EFCA4" w14:textId="77777777" w:rsidR="0088478B" w:rsidRPr="00F90311" w:rsidRDefault="0088478B" w:rsidP="00F90311">
      <w:pPr>
        <w:rPr>
          <w:b/>
        </w:rPr>
      </w:pPr>
    </w:p>
    <w:sectPr w:rsidR="0088478B" w:rsidRPr="00F90311" w:rsidSect="00587190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B4AFA"/>
    <w:multiLevelType w:val="hybridMultilevel"/>
    <w:tmpl w:val="B65E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5A5A"/>
    <w:multiLevelType w:val="hybridMultilevel"/>
    <w:tmpl w:val="B65E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A39D2"/>
    <w:multiLevelType w:val="hybridMultilevel"/>
    <w:tmpl w:val="C628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63C13"/>
    <w:multiLevelType w:val="hybridMultilevel"/>
    <w:tmpl w:val="B65E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A3731"/>
    <w:multiLevelType w:val="hybridMultilevel"/>
    <w:tmpl w:val="8D1E2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F1"/>
    <w:rsid w:val="00050213"/>
    <w:rsid w:val="001055F5"/>
    <w:rsid w:val="0016059E"/>
    <w:rsid w:val="002140A8"/>
    <w:rsid w:val="00241BB1"/>
    <w:rsid w:val="00241EBB"/>
    <w:rsid w:val="002B67F6"/>
    <w:rsid w:val="00321F4C"/>
    <w:rsid w:val="003C0191"/>
    <w:rsid w:val="003C13B7"/>
    <w:rsid w:val="00430D06"/>
    <w:rsid w:val="00432CC1"/>
    <w:rsid w:val="00587190"/>
    <w:rsid w:val="006179E8"/>
    <w:rsid w:val="0062625B"/>
    <w:rsid w:val="00663B99"/>
    <w:rsid w:val="006C2B8F"/>
    <w:rsid w:val="00790BE4"/>
    <w:rsid w:val="00873D5E"/>
    <w:rsid w:val="0088478B"/>
    <w:rsid w:val="008E08BC"/>
    <w:rsid w:val="008F38AE"/>
    <w:rsid w:val="00913DF8"/>
    <w:rsid w:val="009141F6"/>
    <w:rsid w:val="00996D8E"/>
    <w:rsid w:val="00AA248A"/>
    <w:rsid w:val="00AE31C9"/>
    <w:rsid w:val="00B00E12"/>
    <w:rsid w:val="00B67F4E"/>
    <w:rsid w:val="00BC7514"/>
    <w:rsid w:val="00C65BF1"/>
    <w:rsid w:val="00E358D8"/>
    <w:rsid w:val="00E75649"/>
    <w:rsid w:val="00EA2AAF"/>
    <w:rsid w:val="00EC2963"/>
    <w:rsid w:val="00F74C04"/>
    <w:rsid w:val="00F9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474A"/>
  <w15:chartTrackingRefBased/>
  <w15:docId w15:val="{D5FA39B6-F5F6-2E40-9F74-CAB39D62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holly.j.tyson@doctors.org.uk</dc:creator>
  <cp:keywords/>
  <dc:description/>
  <cp:lastModifiedBy>Andrew</cp:lastModifiedBy>
  <cp:revision>10</cp:revision>
  <dcterms:created xsi:type="dcterms:W3CDTF">2019-12-07T10:58:00Z</dcterms:created>
  <dcterms:modified xsi:type="dcterms:W3CDTF">2020-08-24T14:30:00Z</dcterms:modified>
</cp:coreProperties>
</file>