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53C69" w14:textId="32EB76B8" w:rsidR="008368E3" w:rsidRDefault="00663E4E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bookmarkStart w:id="0" w:name="_GoBack"/>
      <w:bookmarkEnd w:id="0"/>
      <w:r>
        <w:rPr>
          <w:rFonts w:ascii="Gill Sans" w:eastAsia="Gill Sans" w:hAnsi="Gill Sans" w:cs="Gill Sans"/>
          <w:sz w:val="21"/>
          <w:szCs w:val="21"/>
        </w:rPr>
        <w:t>December</w:t>
      </w:r>
      <w:r w:rsidR="004B45DC">
        <w:rPr>
          <w:rFonts w:ascii="Gill Sans" w:eastAsia="Gill Sans" w:hAnsi="Gill Sans" w:cs="Gill Sans"/>
          <w:sz w:val="21"/>
          <w:szCs w:val="21"/>
        </w:rPr>
        <w:t xml:space="preserve"> </w:t>
      </w:r>
      <w:r>
        <w:rPr>
          <w:rFonts w:ascii="Gill Sans" w:eastAsia="Gill Sans" w:hAnsi="Gill Sans" w:cs="Gill Sans"/>
          <w:sz w:val="21"/>
          <w:szCs w:val="21"/>
        </w:rPr>
        <w:t>12</w:t>
      </w:r>
      <w:r w:rsidR="004B45DC">
        <w:rPr>
          <w:rFonts w:ascii="Gill Sans" w:eastAsia="Gill Sans" w:hAnsi="Gill Sans" w:cs="Gill Sans"/>
          <w:sz w:val="21"/>
          <w:szCs w:val="21"/>
        </w:rPr>
        <w:t>, 2020</w:t>
      </w:r>
    </w:p>
    <w:p w14:paraId="60BB3195" w14:textId="77777777" w:rsidR="008368E3" w:rsidRDefault="008368E3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</w:p>
    <w:p w14:paraId="0869FCC4" w14:textId="55957C01" w:rsidR="008368E3" w:rsidRDefault="004B45DC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Dr. </w:t>
      </w:r>
      <w:r w:rsidR="00663E4E">
        <w:rPr>
          <w:rFonts w:ascii="Gill Sans" w:eastAsia="Gill Sans" w:hAnsi="Gill Sans" w:cs="Gill Sans"/>
          <w:sz w:val="21"/>
          <w:szCs w:val="21"/>
        </w:rPr>
        <w:t xml:space="preserve">Miriam </w:t>
      </w:r>
      <w:proofErr w:type="spellStart"/>
      <w:r w:rsidR="00663E4E">
        <w:rPr>
          <w:rFonts w:ascii="Gill Sans" w:eastAsia="Gill Sans" w:hAnsi="Gill Sans" w:cs="Gill Sans"/>
          <w:sz w:val="21"/>
          <w:szCs w:val="21"/>
        </w:rPr>
        <w:t>Murungi</w:t>
      </w:r>
      <w:proofErr w:type="spellEnd"/>
      <w:r>
        <w:rPr>
          <w:rFonts w:ascii="Gill Sans" w:eastAsia="Gill Sans" w:hAnsi="Gill Sans" w:cs="Gill Sans"/>
          <w:sz w:val="21"/>
          <w:szCs w:val="21"/>
        </w:rPr>
        <w:t>,</w:t>
      </w:r>
    </w:p>
    <w:p w14:paraId="65129CA7" w14:textId="70E00B3D" w:rsidR="008368E3" w:rsidRDefault="004B45DC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The </w:t>
      </w:r>
      <w:proofErr w:type="gramStart"/>
      <w:r>
        <w:rPr>
          <w:rFonts w:ascii="Gill Sans" w:eastAsia="Gill Sans" w:hAnsi="Gill Sans" w:cs="Gill Sans"/>
          <w:sz w:val="21"/>
          <w:szCs w:val="21"/>
        </w:rPr>
        <w:t>Government  Agreement</w:t>
      </w:r>
      <w:proofErr w:type="gramEnd"/>
      <w:r>
        <w:rPr>
          <w:rFonts w:ascii="Gill Sans" w:eastAsia="Gill Sans" w:hAnsi="Gill Sans" w:cs="Gill Sans"/>
          <w:sz w:val="21"/>
          <w:szCs w:val="21"/>
        </w:rPr>
        <w:t xml:space="preserve"> Technical Representative (GATR), </w:t>
      </w:r>
      <w:r w:rsidR="00663E4E">
        <w:rPr>
          <w:rFonts w:ascii="Gill Sans" w:eastAsia="Gill Sans" w:hAnsi="Gill Sans" w:cs="Gill Sans"/>
          <w:sz w:val="21"/>
          <w:szCs w:val="21"/>
        </w:rPr>
        <w:t>M</w:t>
      </w:r>
      <w:r>
        <w:rPr>
          <w:rFonts w:ascii="Gill Sans" w:eastAsia="Gill Sans" w:hAnsi="Gill Sans" w:cs="Gill Sans"/>
          <w:sz w:val="21"/>
          <w:szCs w:val="21"/>
        </w:rPr>
        <w:t>RRH</w:t>
      </w:r>
    </w:p>
    <w:p w14:paraId="1610AE61" w14:textId="77777777" w:rsidR="008368E3" w:rsidRDefault="004B45DC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>USAID/Uganda</w:t>
      </w:r>
    </w:p>
    <w:p w14:paraId="73DFCF85" w14:textId="00D5D0B8" w:rsidR="008368E3" w:rsidRDefault="004B45DC" w:rsidP="00B42754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>Kampala</w:t>
      </w:r>
    </w:p>
    <w:p w14:paraId="78155D7F" w14:textId="77777777" w:rsidR="00663E4E" w:rsidRDefault="00663E4E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</w:p>
    <w:p w14:paraId="6C2925CA" w14:textId="164A0ACD" w:rsidR="008368E3" w:rsidRDefault="004B45DC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Dear </w:t>
      </w:r>
      <w:r w:rsidR="00663E4E">
        <w:rPr>
          <w:rFonts w:ascii="Gill Sans" w:eastAsia="Gill Sans" w:hAnsi="Gill Sans" w:cs="Gill Sans"/>
          <w:sz w:val="21"/>
          <w:szCs w:val="21"/>
        </w:rPr>
        <w:t>Madam</w:t>
      </w:r>
      <w:r>
        <w:rPr>
          <w:rFonts w:ascii="Gill Sans" w:eastAsia="Gill Sans" w:hAnsi="Gill Sans" w:cs="Gill Sans"/>
          <w:sz w:val="21"/>
          <w:szCs w:val="21"/>
        </w:rPr>
        <w:t>,</w:t>
      </w:r>
    </w:p>
    <w:p w14:paraId="019B959F" w14:textId="77777777" w:rsidR="008368E3" w:rsidRDefault="008368E3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</w:p>
    <w:p w14:paraId="48C7A324" w14:textId="70D6FDD7" w:rsidR="008368E3" w:rsidRDefault="004B45DC">
      <w:pPr>
        <w:spacing w:after="0" w:line="240" w:lineRule="auto"/>
        <w:jc w:val="both"/>
        <w:rPr>
          <w:rFonts w:ascii="Gill Sans" w:eastAsia="Gill Sans" w:hAnsi="Gill Sans" w:cs="Gill Sans"/>
          <w:b/>
          <w:sz w:val="21"/>
          <w:szCs w:val="21"/>
        </w:rPr>
      </w:pPr>
      <w:r>
        <w:rPr>
          <w:rFonts w:ascii="Gill Sans" w:eastAsia="Gill Sans" w:hAnsi="Gill Sans" w:cs="Gill Sans"/>
          <w:b/>
          <w:sz w:val="21"/>
          <w:szCs w:val="21"/>
        </w:rPr>
        <w:t xml:space="preserve">RE: </w:t>
      </w:r>
      <w:r w:rsidR="00361C78">
        <w:rPr>
          <w:rFonts w:ascii="Gill Sans" w:eastAsia="Gill Sans" w:hAnsi="Gill Sans" w:cs="Gill Sans"/>
          <w:b/>
          <w:sz w:val="21"/>
          <w:szCs w:val="21"/>
        </w:rPr>
        <w:t>MBARARA REGIONAL REFERRAL HOSPITAL REQUEST FOR REIMBUREMENT OF COMPLETED MILESTONES</w:t>
      </w:r>
      <w:r w:rsidR="00C23618">
        <w:rPr>
          <w:rFonts w:ascii="Gill Sans" w:eastAsia="Gill Sans" w:hAnsi="Gill Sans" w:cs="Gill Sans"/>
          <w:b/>
          <w:sz w:val="21"/>
          <w:szCs w:val="21"/>
        </w:rPr>
        <w:t>,</w:t>
      </w:r>
      <w:r w:rsidR="00361C78">
        <w:rPr>
          <w:rFonts w:ascii="Gill Sans" w:eastAsia="Gill Sans" w:hAnsi="Gill Sans" w:cs="Gill Sans"/>
          <w:b/>
          <w:sz w:val="21"/>
          <w:szCs w:val="21"/>
        </w:rPr>
        <w:t xml:space="preserve"> UNDER FIXED AMOUNT REIMBURSEMENT (FAR) </w:t>
      </w:r>
      <w:r w:rsidR="00C23618" w:rsidRPr="00C23618">
        <w:rPr>
          <w:rFonts w:ascii="Gill Sans" w:eastAsia="Gill Sans" w:hAnsi="Gill Sans" w:cs="Gill Sans"/>
          <w:b/>
          <w:sz w:val="21"/>
          <w:szCs w:val="21"/>
        </w:rPr>
        <w:t>617-IL-2020-MRRH</w:t>
      </w:r>
      <w:r w:rsidR="00C23618">
        <w:rPr>
          <w:rFonts w:ascii="Gill Sans" w:eastAsia="Gill Sans" w:hAnsi="Gill Sans" w:cs="Gill Sans"/>
          <w:b/>
          <w:sz w:val="21"/>
          <w:szCs w:val="21"/>
        </w:rPr>
        <w:t>, ATTACHMENT NO.2</w:t>
      </w:r>
    </w:p>
    <w:p w14:paraId="02D51E9D" w14:textId="77777777" w:rsidR="00C23618" w:rsidRDefault="00C23618">
      <w:pPr>
        <w:spacing w:after="0" w:line="240" w:lineRule="auto"/>
        <w:jc w:val="both"/>
        <w:rPr>
          <w:rFonts w:ascii="Gill Sans" w:eastAsia="Gill Sans" w:hAnsi="Gill Sans" w:cs="Gill Sans"/>
          <w:b/>
          <w:sz w:val="21"/>
          <w:szCs w:val="21"/>
        </w:rPr>
      </w:pPr>
    </w:p>
    <w:p w14:paraId="2DCA86A1" w14:textId="6A318F86" w:rsidR="008368E3" w:rsidRDefault="00AD2300">
      <w:pPr>
        <w:jc w:val="both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As specified in attachment </w:t>
      </w:r>
      <w:r w:rsidR="00193DCD">
        <w:rPr>
          <w:rFonts w:ascii="Gill Sans" w:eastAsia="Gill Sans" w:hAnsi="Gill Sans" w:cs="Gill Sans"/>
          <w:sz w:val="21"/>
          <w:szCs w:val="21"/>
        </w:rPr>
        <w:t>2,</w:t>
      </w:r>
      <w:r>
        <w:rPr>
          <w:rFonts w:ascii="Gill Sans" w:eastAsia="Gill Sans" w:hAnsi="Gill Sans" w:cs="Gill Sans"/>
          <w:sz w:val="21"/>
          <w:szCs w:val="21"/>
        </w:rPr>
        <w:t xml:space="preserve"> description of milestones/output summary and payment amounts </w:t>
      </w:r>
      <w:r w:rsidR="004B45DC">
        <w:rPr>
          <w:rFonts w:ascii="Gill Sans" w:eastAsia="Gill Sans" w:hAnsi="Gill Sans" w:cs="Gill Sans"/>
          <w:sz w:val="21"/>
          <w:szCs w:val="21"/>
        </w:rPr>
        <w:t xml:space="preserve">of the Implementation </w:t>
      </w:r>
      <w:proofErr w:type="gramStart"/>
      <w:r w:rsidR="004B45DC">
        <w:rPr>
          <w:rFonts w:ascii="Gill Sans" w:eastAsia="Gill Sans" w:hAnsi="Gill Sans" w:cs="Gill Sans"/>
          <w:sz w:val="21"/>
          <w:szCs w:val="21"/>
        </w:rPr>
        <w:t>Letter  (</w:t>
      </w:r>
      <w:bookmarkStart w:id="1" w:name="_Hlk58502568"/>
      <w:proofErr w:type="gramEnd"/>
      <w:r w:rsidR="004B45DC">
        <w:rPr>
          <w:rFonts w:ascii="Gill Sans" w:eastAsia="Gill Sans" w:hAnsi="Gill Sans" w:cs="Gill Sans"/>
          <w:sz w:val="21"/>
          <w:szCs w:val="21"/>
        </w:rPr>
        <w:t>617-</w:t>
      </w:r>
      <w:r w:rsidR="00663E4E">
        <w:rPr>
          <w:rFonts w:ascii="Gill Sans" w:eastAsia="Gill Sans" w:hAnsi="Gill Sans" w:cs="Gill Sans"/>
          <w:sz w:val="21"/>
          <w:szCs w:val="21"/>
        </w:rPr>
        <w:t>IL-2020-MRRH</w:t>
      </w:r>
      <w:bookmarkEnd w:id="1"/>
      <w:r w:rsidR="004B45DC">
        <w:rPr>
          <w:rFonts w:ascii="Gill Sans" w:eastAsia="Gill Sans" w:hAnsi="Gill Sans" w:cs="Gill Sans"/>
          <w:sz w:val="21"/>
          <w:szCs w:val="21"/>
        </w:rPr>
        <w:t xml:space="preserve">) and as amended on </w:t>
      </w:r>
      <w:r w:rsidR="00663E4E">
        <w:rPr>
          <w:rFonts w:ascii="Gill Sans" w:eastAsia="Gill Sans" w:hAnsi="Gill Sans" w:cs="Gill Sans"/>
          <w:sz w:val="21"/>
          <w:szCs w:val="21"/>
        </w:rPr>
        <w:t xml:space="preserve">July 8, 2020 </w:t>
      </w:r>
      <w:r w:rsidR="004B45DC">
        <w:rPr>
          <w:rFonts w:ascii="Gill Sans" w:eastAsia="Gill Sans" w:hAnsi="Gill Sans" w:cs="Gill Sans"/>
          <w:sz w:val="21"/>
          <w:szCs w:val="21"/>
        </w:rPr>
        <w:t>for</w:t>
      </w:r>
      <w:r w:rsidR="004B45DC">
        <w:rPr>
          <w:rFonts w:ascii="Gill Sans" w:eastAsia="Gill Sans" w:hAnsi="Gill Sans" w:cs="Gill Sans"/>
          <w:color w:val="131313"/>
          <w:sz w:val="21"/>
          <w:szCs w:val="21"/>
        </w:rPr>
        <w:t xml:space="preserve"> </w:t>
      </w:r>
      <w:proofErr w:type="spellStart"/>
      <w:r w:rsidR="00663E4E">
        <w:rPr>
          <w:rFonts w:ascii="Gill Sans" w:eastAsia="Gill Sans" w:hAnsi="Gill Sans" w:cs="Gill Sans"/>
          <w:color w:val="131313"/>
          <w:sz w:val="21"/>
          <w:szCs w:val="21"/>
        </w:rPr>
        <w:t>Mbarara</w:t>
      </w:r>
      <w:proofErr w:type="spellEnd"/>
      <w:r w:rsidR="004B45DC">
        <w:rPr>
          <w:rFonts w:ascii="Gill Sans" w:eastAsia="Gill Sans" w:hAnsi="Gill Sans" w:cs="Gill Sans"/>
          <w:color w:val="3B3B3B"/>
          <w:sz w:val="21"/>
          <w:szCs w:val="21"/>
        </w:rPr>
        <w:t xml:space="preserve"> </w:t>
      </w:r>
      <w:r w:rsidR="004B45DC">
        <w:rPr>
          <w:rFonts w:ascii="Gill Sans" w:eastAsia="Gill Sans" w:hAnsi="Gill Sans" w:cs="Gill Sans"/>
          <w:color w:val="232324"/>
          <w:sz w:val="21"/>
          <w:szCs w:val="21"/>
        </w:rPr>
        <w:t xml:space="preserve">Regional Referral </w:t>
      </w:r>
      <w:r w:rsidR="004B45DC">
        <w:rPr>
          <w:rFonts w:ascii="Gill Sans" w:eastAsia="Gill Sans" w:hAnsi="Gill Sans" w:cs="Gill Sans"/>
          <w:color w:val="3B3B3B"/>
          <w:sz w:val="21"/>
          <w:szCs w:val="21"/>
        </w:rPr>
        <w:t>Hosp</w:t>
      </w:r>
      <w:r w:rsidR="004B45DC">
        <w:rPr>
          <w:rFonts w:ascii="Gill Sans" w:eastAsia="Gill Sans" w:hAnsi="Gill Sans" w:cs="Gill Sans"/>
          <w:color w:val="131313"/>
          <w:sz w:val="21"/>
          <w:szCs w:val="21"/>
        </w:rPr>
        <w:t>it</w:t>
      </w:r>
      <w:r w:rsidR="004B45DC">
        <w:rPr>
          <w:rFonts w:ascii="Gill Sans" w:eastAsia="Gill Sans" w:hAnsi="Gill Sans" w:cs="Gill Sans"/>
          <w:color w:val="3B3B3B"/>
          <w:sz w:val="21"/>
          <w:szCs w:val="21"/>
        </w:rPr>
        <w:t>a</w:t>
      </w:r>
      <w:r w:rsidR="004B45DC">
        <w:rPr>
          <w:rFonts w:ascii="Gill Sans" w:eastAsia="Gill Sans" w:hAnsi="Gill Sans" w:cs="Gill Sans"/>
          <w:color w:val="131313"/>
          <w:sz w:val="21"/>
          <w:szCs w:val="21"/>
        </w:rPr>
        <w:t xml:space="preserve">l </w:t>
      </w:r>
      <w:r w:rsidR="004B45DC">
        <w:rPr>
          <w:rFonts w:ascii="Gill Sans" w:eastAsia="Gill Sans" w:hAnsi="Gill Sans" w:cs="Gill Sans"/>
          <w:color w:val="232324"/>
          <w:sz w:val="21"/>
          <w:szCs w:val="21"/>
        </w:rPr>
        <w:t>Strengthening Project</w:t>
      </w:r>
      <w:r>
        <w:rPr>
          <w:rFonts w:ascii="Gill Sans" w:eastAsia="Gill Sans" w:hAnsi="Gill Sans" w:cs="Gill Sans"/>
          <w:color w:val="232324"/>
          <w:sz w:val="21"/>
          <w:szCs w:val="21"/>
        </w:rPr>
        <w:t xml:space="preserve">, </w:t>
      </w:r>
      <w:r w:rsidR="00193DCD">
        <w:rPr>
          <w:rFonts w:ascii="Gill Sans" w:eastAsia="Gill Sans" w:hAnsi="Gill Sans" w:cs="Gill Sans"/>
          <w:color w:val="232324"/>
          <w:sz w:val="21"/>
          <w:szCs w:val="21"/>
        </w:rPr>
        <w:t xml:space="preserve">the hospital is required to </w:t>
      </w:r>
      <w:r>
        <w:rPr>
          <w:rFonts w:ascii="Gill Sans" w:eastAsia="Gill Sans" w:hAnsi="Gill Sans" w:cs="Gill Sans"/>
          <w:sz w:val="21"/>
          <w:szCs w:val="21"/>
        </w:rPr>
        <w:t xml:space="preserve">complete </w:t>
      </w:r>
      <w:r w:rsidR="004B45DC">
        <w:rPr>
          <w:rFonts w:ascii="Gill Sans" w:eastAsia="Gill Sans" w:hAnsi="Gill Sans" w:cs="Gill Sans"/>
          <w:sz w:val="21"/>
          <w:szCs w:val="21"/>
        </w:rPr>
        <w:t>the identified</w:t>
      </w:r>
      <w:r w:rsidR="00193DCD">
        <w:rPr>
          <w:rFonts w:ascii="Gill Sans" w:eastAsia="Gill Sans" w:hAnsi="Gill Sans" w:cs="Gill Sans"/>
          <w:sz w:val="21"/>
          <w:szCs w:val="21"/>
        </w:rPr>
        <w:t xml:space="preserve"> milestones prior to requesting for payment from USAID.</w:t>
      </w:r>
      <w:r w:rsidR="004B45DC">
        <w:rPr>
          <w:rFonts w:ascii="Gill Sans" w:eastAsia="Gill Sans" w:hAnsi="Gill Sans" w:cs="Gill Sans"/>
          <w:sz w:val="21"/>
          <w:szCs w:val="21"/>
        </w:rPr>
        <w:t xml:space="preserve"> </w:t>
      </w:r>
    </w:p>
    <w:p w14:paraId="7FE61CCF" w14:textId="0AF1CE23" w:rsidR="00193DCD" w:rsidRDefault="00193DCD">
      <w:pPr>
        <w:jc w:val="both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noProof/>
          <w:sz w:val="21"/>
          <w:szCs w:val="21"/>
        </w:rPr>
        <w:drawing>
          <wp:inline distT="0" distB="0" distL="0" distR="0" wp14:anchorId="3397A086" wp14:editId="02E97FF7">
            <wp:extent cx="5934075" cy="33902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90" cy="3391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D2A0C" w14:textId="28B0DCF7" w:rsidR="00AD2300" w:rsidRDefault="004B45DC">
      <w:pPr>
        <w:jc w:val="both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Accordingly, the hospital has </w:t>
      </w:r>
      <w:r w:rsidR="00AD2300">
        <w:rPr>
          <w:rFonts w:ascii="Gill Sans" w:eastAsia="Gill Sans" w:hAnsi="Gill Sans" w:cs="Gill Sans"/>
          <w:sz w:val="21"/>
          <w:szCs w:val="21"/>
        </w:rPr>
        <w:t>achieved</w:t>
      </w:r>
      <w:r>
        <w:rPr>
          <w:rFonts w:ascii="Gill Sans" w:eastAsia="Gill Sans" w:hAnsi="Gill Sans" w:cs="Gill Sans"/>
          <w:sz w:val="21"/>
          <w:szCs w:val="21"/>
        </w:rPr>
        <w:t xml:space="preserve"> the </w:t>
      </w:r>
      <w:r w:rsidR="00C23618">
        <w:rPr>
          <w:rFonts w:ascii="Gill Sans" w:eastAsia="Gill Sans" w:hAnsi="Gill Sans" w:cs="Gill Sans"/>
          <w:sz w:val="21"/>
          <w:szCs w:val="21"/>
        </w:rPr>
        <w:t>milestones</w:t>
      </w:r>
      <w:r>
        <w:rPr>
          <w:rFonts w:ascii="Gill Sans" w:eastAsia="Gill Sans" w:hAnsi="Gill Sans" w:cs="Gill Sans"/>
          <w:sz w:val="21"/>
          <w:szCs w:val="21"/>
        </w:rPr>
        <w:t xml:space="preserve"> </w:t>
      </w:r>
      <w:r w:rsidR="00AD2300">
        <w:rPr>
          <w:rFonts w:ascii="Gill Sans" w:eastAsia="Gill Sans" w:hAnsi="Gill Sans" w:cs="Gill Sans"/>
          <w:sz w:val="21"/>
          <w:szCs w:val="21"/>
        </w:rPr>
        <w:t xml:space="preserve">under TX_CURR and TX_PVLS </w:t>
      </w:r>
      <w:r w:rsidR="00312AC0">
        <w:rPr>
          <w:rFonts w:ascii="Gill Sans" w:eastAsia="Gill Sans" w:hAnsi="Gill Sans" w:cs="Gill Sans"/>
          <w:sz w:val="21"/>
          <w:szCs w:val="21"/>
        </w:rPr>
        <w:t xml:space="preserve">totaling to USD 25,256.34 </w:t>
      </w:r>
      <w:r w:rsidR="00AD2300">
        <w:rPr>
          <w:rFonts w:ascii="Gill Sans" w:eastAsia="Gill Sans" w:hAnsi="Gill Sans" w:cs="Gill Sans"/>
          <w:sz w:val="21"/>
          <w:szCs w:val="21"/>
        </w:rPr>
        <w:t xml:space="preserve">as </w:t>
      </w:r>
      <w:r>
        <w:rPr>
          <w:rFonts w:ascii="Gill Sans" w:eastAsia="Gill Sans" w:hAnsi="Gill Sans" w:cs="Gill Sans"/>
          <w:sz w:val="21"/>
          <w:szCs w:val="21"/>
        </w:rPr>
        <w:t xml:space="preserve">reflected in the </w:t>
      </w:r>
      <w:r w:rsidR="00DF3439">
        <w:rPr>
          <w:rFonts w:ascii="Gill Sans" w:eastAsia="Gill Sans" w:hAnsi="Gill Sans" w:cs="Gill Sans"/>
          <w:sz w:val="21"/>
          <w:szCs w:val="21"/>
        </w:rPr>
        <w:t>table above. V</w:t>
      </w:r>
      <w:r w:rsidR="00193DCD">
        <w:rPr>
          <w:rFonts w:ascii="Gill Sans" w:eastAsia="Gill Sans" w:hAnsi="Gill Sans" w:cs="Gill Sans"/>
          <w:sz w:val="21"/>
          <w:szCs w:val="21"/>
        </w:rPr>
        <w:t>erification was carried out by SITES</w:t>
      </w:r>
      <w:r w:rsidR="00DF3439">
        <w:rPr>
          <w:rFonts w:ascii="Gill Sans" w:eastAsia="Gill Sans" w:hAnsi="Gill Sans" w:cs="Gill Sans"/>
          <w:sz w:val="21"/>
          <w:szCs w:val="21"/>
        </w:rPr>
        <w:t xml:space="preserve">. </w:t>
      </w:r>
      <w:r w:rsidR="00193DCD">
        <w:rPr>
          <w:rFonts w:ascii="Gill Sans" w:eastAsia="Gill Sans" w:hAnsi="Gill Sans" w:cs="Gill Sans"/>
          <w:sz w:val="21"/>
          <w:szCs w:val="21"/>
        </w:rPr>
        <w:t xml:space="preserve"> MRRH </w:t>
      </w:r>
      <w:r>
        <w:rPr>
          <w:rFonts w:ascii="Gill Sans" w:eastAsia="Gill Sans" w:hAnsi="Gill Sans" w:cs="Gill Sans"/>
          <w:sz w:val="21"/>
          <w:szCs w:val="21"/>
        </w:rPr>
        <w:t xml:space="preserve">hereby </w:t>
      </w:r>
      <w:r w:rsidR="00193DCD">
        <w:rPr>
          <w:rFonts w:ascii="Gill Sans" w:eastAsia="Gill Sans" w:hAnsi="Gill Sans" w:cs="Gill Sans"/>
          <w:sz w:val="21"/>
          <w:szCs w:val="21"/>
        </w:rPr>
        <w:t xml:space="preserve">submits </w:t>
      </w:r>
      <w:r w:rsidR="00DF3439">
        <w:rPr>
          <w:rFonts w:ascii="Gill Sans" w:eastAsia="Gill Sans" w:hAnsi="Gill Sans" w:cs="Gill Sans"/>
          <w:sz w:val="21"/>
          <w:szCs w:val="21"/>
        </w:rPr>
        <w:t xml:space="preserve">USAID </w:t>
      </w:r>
      <w:r w:rsidR="00193DCD">
        <w:rPr>
          <w:rFonts w:ascii="Gill Sans" w:eastAsia="Gill Sans" w:hAnsi="Gill Sans" w:cs="Gill Sans"/>
          <w:sz w:val="21"/>
          <w:szCs w:val="21"/>
        </w:rPr>
        <w:t xml:space="preserve">SF 1034 </w:t>
      </w:r>
      <w:r>
        <w:rPr>
          <w:rFonts w:ascii="Gill Sans" w:eastAsia="Gill Sans" w:hAnsi="Gill Sans" w:cs="Gill Sans"/>
          <w:sz w:val="21"/>
          <w:szCs w:val="21"/>
        </w:rPr>
        <w:t xml:space="preserve">for </w:t>
      </w:r>
      <w:r w:rsidR="00193DCD">
        <w:rPr>
          <w:rFonts w:ascii="Gill Sans" w:eastAsia="Gill Sans" w:hAnsi="Gill Sans" w:cs="Gill Sans"/>
          <w:sz w:val="21"/>
          <w:szCs w:val="21"/>
        </w:rPr>
        <w:t xml:space="preserve">your review </w:t>
      </w:r>
      <w:r>
        <w:rPr>
          <w:rFonts w:ascii="Gill Sans" w:eastAsia="Gill Sans" w:hAnsi="Gill Sans" w:cs="Gill Sans"/>
          <w:sz w:val="21"/>
          <w:szCs w:val="21"/>
        </w:rPr>
        <w:t xml:space="preserve">and </w:t>
      </w:r>
      <w:r w:rsidR="00DF3439">
        <w:rPr>
          <w:rFonts w:ascii="Gill Sans" w:eastAsia="Gill Sans" w:hAnsi="Gill Sans" w:cs="Gill Sans"/>
          <w:sz w:val="21"/>
          <w:szCs w:val="21"/>
        </w:rPr>
        <w:t xml:space="preserve">approval of </w:t>
      </w:r>
      <w:r w:rsidR="00DF3439" w:rsidRPr="00DF3439">
        <w:rPr>
          <w:rFonts w:ascii="Gill Sans" w:eastAsia="Gill Sans" w:hAnsi="Gill Sans" w:cs="Gill Sans"/>
          <w:sz w:val="21"/>
          <w:szCs w:val="21"/>
        </w:rPr>
        <w:t xml:space="preserve">25% of </w:t>
      </w:r>
      <w:r w:rsidR="00DF3439">
        <w:rPr>
          <w:rFonts w:ascii="Gill Sans" w:eastAsia="Gill Sans" w:hAnsi="Gill Sans" w:cs="Gill Sans"/>
          <w:sz w:val="21"/>
          <w:szCs w:val="21"/>
        </w:rPr>
        <w:t>the budgeted amount for each of the milestones above</w:t>
      </w:r>
      <w:r>
        <w:rPr>
          <w:rFonts w:ascii="Gill Sans" w:eastAsia="Gill Sans" w:hAnsi="Gill Sans" w:cs="Gill Sans"/>
          <w:sz w:val="21"/>
          <w:szCs w:val="21"/>
        </w:rPr>
        <w:t xml:space="preserve">. </w:t>
      </w:r>
    </w:p>
    <w:p w14:paraId="61DEBA7F" w14:textId="26FE38FF" w:rsidR="008368E3" w:rsidRDefault="004B45DC">
      <w:pPr>
        <w:jc w:val="both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Yours </w:t>
      </w:r>
      <w:r w:rsidR="00193DCD">
        <w:rPr>
          <w:rFonts w:ascii="Gill Sans" w:eastAsia="Gill Sans" w:hAnsi="Gill Sans" w:cs="Gill Sans"/>
          <w:sz w:val="21"/>
          <w:szCs w:val="21"/>
        </w:rPr>
        <w:t>sincerely</w:t>
      </w:r>
      <w:r>
        <w:rPr>
          <w:rFonts w:ascii="Gill Sans" w:eastAsia="Gill Sans" w:hAnsi="Gill Sans" w:cs="Gill Sans"/>
          <w:sz w:val="21"/>
          <w:szCs w:val="21"/>
        </w:rPr>
        <w:t xml:space="preserve"> </w:t>
      </w:r>
    </w:p>
    <w:p w14:paraId="539ADE03" w14:textId="7743EE51" w:rsidR="00193DCD" w:rsidRDefault="00193DCD">
      <w:pPr>
        <w:jc w:val="both"/>
        <w:rPr>
          <w:rFonts w:ascii="Gill Sans" w:eastAsia="Gill Sans" w:hAnsi="Gill Sans" w:cs="Gill Sans"/>
          <w:sz w:val="21"/>
          <w:szCs w:val="21"/>
        </w:rPr>
      </w:pPr>
    </w:p>
    <w:p w14:paraId="041A9E0E" w14:textId="0C2E1FAF" w:rsidR="00193DCD" w:rsidRDefault="00193DCD">
      <w:pPr>
        <w:jc w:val="both"/>
        <w:rPr>
          <w:rFonts w:ascii="Gill Sans" w:eastAsia="Gill Sans" w:hAnsi="Gill Sans" w:cs="Gill Sans"/>
          <w:sz w:val="21"/>
          <w:szCs w:val="21"/>
        </w:rPr>
      </w:pPr>
    </w:p>
    <w:p w14:paraId="38A58C67" w14:textId="38F943A0" w:rsidR="008368E3" w:rsidRDefault="004B45DC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Dr. </w:t>
      </w:r>
      <w:r w:rsidR="00193DCD">
        <w:rPr>
          <w:rFonts w:ascii="Gill Sans" w:eastAsia="Gill Sans" w:hAnsi="Gill Sans" w:cs="Gill Sans"/>
          <w:sz w:val="21"/>
          <w:szCs w:val="21"/>
        </w:rPr>
        <w:t xml:space="preserve">Celestine </w:t>
      </w:r>
      <w:proofErr w:type="spellStart"/>
      <w:r w:rsidR="00193DCD">
        <w:rPr>
          <w:rFonts w:ascii="Gill Sans" w:eastAsia="Gill Sans" w:hAnsi="Gill Sans" w:cs="Gill Sans"/>
          <w:sz w:val="21"/>
          <w:szCs w:val="21"/>
        </w:rPr>
        <w:t>Barigye</w:t>
      </w:r>
      <w:proofErr w:type="spellEnd"/>
    </w:p>
    <w:p w14:paraId="00C175D6" w14:textId="77777777" w:rsidR="00193DCD" w:rsidRDefault="004B45DC">
      <w:pPr>
        <w:spacing w:after="0" w:line="240" w:lineRule="auto"/>
        <w:rPr>
          <w:rFonts w:ascii="Gill Sans" w:eastAsia="Gill Sans" w:hAnsi="Gill Sans" w:cs="Gill Sans"/>
          <w:b/>
          <w:sz w:val="21"/>
          <w:szCs w:val="21"/>
        </w:rPr>
      </w:pPr>
      <w:r>
        <w:rPr>
          <w:rFonts w:ascii="Gill Sans" w:eastAsia="Gill Sans" w:hAnsi="Gill Sans" w:cs="Gill Sans"/>
          <w:b/>
          <w:sz w:val="21"/>
          <w:szCs w:val="21"/>
        </w:rPr>
        <w:t>Director,</w:t>
      </w:r>
      <w:r w:rsidR="00193DCD">
        <w:rPr>
          <w:rFonts w:ascii="Gill Sans" w:eastAsia="Gill Sans" w:hAnsi="Gill Sans" w:cs="Gill Sans"/>
          <w:b/>
          <w:sz w:val="21"/>
          <w:szCs w:val="21"/>
        </w:rPr>
        <w:t xml:space="preserve"> </w:t>
      </w:r>
    </w:p>
    <w:p w14:paraId="42082555" w14:textId="11AEFA35" w:rsidR="008368E3" w:rsidRDefault="00193DCD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proofErr w:type="spellStart"/>
      <w:r>
        <w:rPr>
          <w:rFonts w:ascii="Gill Sans" w:eastAsia="Gill Sans" w:hAnsi="Gill Sans" w:cs="Gill Sans"/>
          <w:b/>
          <w:sz w:val="21"/>
          <w:szCs w:val="21"/>
        </w:rPr>
        <w:t>Mbarara</w:t>
      </w:r>
      <w:proofErr w:type="spellEnd"/>
      <w:r>
        <w:rPr>
          <w:rFonts w:ascii="Gill Sans" w:eastAsia="Gill Sans" w:hAnsi="Gill Sans" w:cs="Gill Sans"/>
          <w:b/>
          <w:sz w:val="21"/>
          <w:szCs w:val="21"/>
        </w:rPr>
        <w:t xml:space="preserve"> </w:t>
      </w:r>
      <w:r w:rsidR="004B45DC">
        <w:rPr>
          <w:rFonts w:ascii="Gill Sans" w:eastAsia="Gill Sans" w:hAnsi="Gill Sans" w:cs="Gill Sans"/>
          <w:b/>
          <w:sz w:val="21"/>
          <w:szCs w:val="21"/>
        </w:rPr>
        <w:t>Regional Referral Hospital</w:t>
      </w:r>
    </w:p>
    <w:p w14:paraId="363FF196" w14:textId="798EC3B8" w:rsidR="008368E3" w:rsidRDefault="004B45DC">
      <w:pPr>
        <w:spacing w:after="0" w:line="240" w:lineRule="auto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lastRenderedPageBreak/>
        <w:t>C</w:t>
      </w:r>
      <w:r w:rsidR="00DF3439">
        <w:rPr>
          <w:rFonts w:ascii="Gill Sans" w:eastAsia="Gill Sans" w:hAnsi="Gill Sans" w:cs="Gill Sans"/>
          <w:sz w:val="21"/>
          <w:szCs w:val="21"/>
        </w:rPr>
        <w:t>c</w:t>
      </w:r>
      <w:r>
        <w:rPr>
          <w:rFonts w:ascii="Gill Sans" w:eastAsia="Gill Sans" w:hAnsi="Gill Sans" w:cs="Gill Sans"/>
          <w:sz w:val="21"/>
          <w:szCs w:val="21"/>
        </w:rPr>
        <w:t xml:space="preserve">: </w:t>
      </w:r>
    </w:p>
    <w:p w14:paraId="2B430BD9" w14:textId="6F95DE07" w:rsidR="008368E3" w:rsidRDefault="00193DCD" w:rsidP="00B42754">
      <w:pPr>
        <w:spacing w:after="0" w:line="240" w:lineRule="auto"/>
        <w:ind w:firstLine="720"/>
        <w:rPr>
          <w:rFonts w:ascii="Gill Sans" w:eastAsia="Gill Sans" w:hAnsi="Gill Sans" w:cs="Gill Sans"/>
          <w:sz w:val="21"/>
          <w:szCs w:val="21"/>
        </w:rPr>
      </w:pPr>
      <w:bookmarkStart w:id="2" w:name="_gjdgxs" w:colFirst="0" w:colLast="0"/>
      <w:bookmarkEnd w:id="2"/>
      <w:r>
        <w:rPr>
          <w:rFonts w:ascii="Gill Sans" w:eastAsia="Gill Sans" w:hAnsi="Gill Sans" w:cs="Gill Sans"/>
          <w:sz w:val="21"/>
          <w:szCs w:val="21"/>
        </w:rPr>
        <w:t>1</w:t>
      </w:r>
      <w:r w:rsidR="004B45DC">
        <w:rPr>
          <w:rFonts w:ascii="Gill Sans" w:eastAsia="Gill Sans" w:hAnsi="Gill Sans" w:cs="Gill Sans"/>
          <w:sz w:val="21"/>
          <w:szCs w:val="21"/>
        </w:rPr>
        <w:t xml:space="preserve">. Rena </w:t>
      </w:r>
      <w:proofErr w:type="spellStart"/>
      <w:r w:rsidR="004B45DC">
        <w:rPr>
          <w:rFonts w:ascii="Gill Sans" w:eastAsia="Gill Sans" w:hAnsi="Gill Sans" w:cs="Gill Sans"/>
          <w:sz w:val="21"/>
          <w:szCs w:val="21"/>
        </w:rPr>
        <w:t>Mukasa</w:t>
      </w:r>
      <w:proofErr w:type="spellEnd"/>
      <w:r w:rsidR="004B45DC">
        <w:rPr>
          <w:rFonts w:ascii="Gill Sans" w:eastAsia="Gill Sans" w:hAnsi="Gill Sans" w:cs="Gill Sans"/>
          <w:sz w:val="21"/>
          <w:szCs w:val="21"/>
        </w:rPr>
        <w:t>, Chief Accountant</w:t>
      </w:r>
    </w:p>
    <w:p w14:paraId="462A46BE" w14:textId="69219723" w:rsidR="008368E3" w:rsidRDefault="00193DCD">
      <w:pPr>
        <w:spacing w:after="0" w:line="240" w:lineRule="auto"/>
        <w:ind w:left="720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>2</w:t>
      </w:r>
      <w:r w:rsidR="004B45DC">
        <w:rPr>
          <w:rFonts w:ascii="Gill Sans" w:eastAsia="Gill Sans" w:hAnsi="Gill Sans" w:cs="Gill Sans"/>
          <w:sz w:val="21"/>
          <w:szCs w:val="21"/>
        </w:rPr>
        <w:t xml:space="preserve">. Anna </w:t>
      </w:r>
      <w:proofErr w:type="spellStart"/>
      <w:r w:rsidR="004B45DC">
        <w:rPr>
          <w:rFonts w:ascii="Gill Sans" w:eastAsia="Gill Sans" w:hAnsi="Gill Sans" w:cs="Gill Sans"/>
          <w:sz w:val="21"/>
          <w:szCs w:val="21"/>
        </w:rPr>
        <w:t>Agaba</w:t>
      </w:r>
      <w:proofErr w:type="spellEnd"/>
      <w:r w:rsidR="004B45DC">
        <w:rPr>
          <w:rFonts w:ascii="Gill Sans" w:eastAsia="Gill Sans" w:hAnsi="Gill Sans" w:cs="Gill Sans"/>
          <w:sz w:val="21"/>
          <w:szCs w:val="21"/>
        </w:rPr>
        <w:t xml:space="preserve">, Financial Analyst </w:t>
      </w:r>
    </w:p>
    <w:p w14:paraId="48B002EA" w14:textId="61D294B8" w:rsidR="00193DCD" w:rsidRDefault="00193DCD">
      <w:pPr>
        <w:spacing w:after="0" w:line="240" w:lineRule="auto"/>
        <w:ind w:left="720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3. </w:t>
      </w:r>
      <w:proofErr w:type="spellStart"/>
      <w:r>
        <w:rPr>
          <w:rFonts w:ascii="Gill Sans" w:eastAsia="Gill Sans" w:hAnsi="Gill Sans" w:cs="Gill Sans"/>
          <w:sz w:val="21"/>
          <w:szCs w:val="21"/>
        </w:rPr>
        <w:t>S</w:t>
      </w:r>
      <w:r w:rsidRPr="00193DCD">
        <w:rPr>
          <w:rFonts w:ascii="Gill Sans" w:eastAsia="Gill Sans" w:hAnsi="Gill Sans" w:cs="Gill Sans"/>
          <w:sz w:val="21"/>
          <w:szCs w:val="21"/>
        </w:rPr>
        <w:t>hephira</w:t>
      </w:r>
      <w:proofErr w:type="spellEnd"/>
      <w:r>
        <w:rPr>
          <w:rFonts w:ascii="Gill Sans" w:eastAsia="Gill Sans" w:hAnsi="Gill Sans" w:cs="Gill Sans"/>
          <w:sz w:val="21"/>
          <w:szCs w:val="21"/>
        </w:rPr>
        <w:t xml:space="preserve"> </w:t>
      </w:r>
      <w:proofErr w:type="spellStart"/>
      <w:r>
        <w:rPr>
          <w:rFonts w:ascii="Gill Sans" w:eastAsia="Gill Sans" w:hAnsi="Gill Sans" w:cs="Gill Sans"/>
          <w:sz w:val="21"/>
          <w:szCs w:val="21"/>
        </w:rPr>
        <w:t>Natamba</w:t>
      </w:r>
      <w:proofErr w:type="spellEnd"/>
      <w:r>
        <w:rPr>
          <w:rFonts w:ascii="Gill Sans" w:eastAsia="Gill Sans" w:hAnsi="Gill Sans" w:cs="Gill Sans"/>
          <w:sz w:val="21"/>
          <w:szCs w:val="21"/>
        </w:rPr>
        <w:t>, Supervisor</w:t>
      </w:r>
      <w:r w:rsidR="00DF3439">
        <w:rPr>
          <w:rFonts w:ascii="Gill Sans" w:eastAsia="Gill Sans" w:hAnsi="Gill Sans" w:cs="Gill Sans"/>
          <w:sz w:val="21"/>
          <w:szCs w:val="21"/>
        </w:rPr>
        <w:t xml:space="preserve"> Payments</w:t>
      </w:r>
    </w:p>
    <w:p w14:paraId="66A04A62" w14:textId="425A924E" w:rsidR="00DF3439" w:rsidRDefault="00DF3439">
      <w:pPr>
        <w:spacing w:after="0" w:line="240" w:lineRule="auto"/>
        <w:ind w:left="720"/>
        <w:rPr>
          <w:rFonts w:ascii="Gill Sans" w:eastAsia="Gill Sans" w:hAnsi="Gill Sans" w:cs="Gill Sans"/>
          <w:sz w:val="21"/>
          <w:szCs w:val="21"/>
        </w:rPr>
      </w:pPr>
      <w:r>
        <w:rPr>
          <w:rFonts w:ascii="Gill Sans" w:eastAsia="Gill Sans" w:hAnsi="Gill Sans" w:cs="Gill Sans"/>
          <w:sz w:val="21"/>
          <w:szCs w:val="21"/>
        </w:rPr>
        <w:t xml:space="preserve">4. </w:t>
      </w:r>
      <w:proofErr w:type="spellStart"/>
      <w:r>
        <w:rPr>
          <w:rFonts w:ascii="Gill Sans" w:eastAsia="Gill Sans" w:hAnsi="Gill Sans" w:cs="Gill Sans"/>
          <w:sz w:val="21"/>
          <w:szCs w:val="21"/>
        </w:rPr>
        <w:t>Kizito</w:t>
      </w:r>
      <w:proofErr w:type="spellEnd"/>
      <w:r>
        <w:rPr>
          <w:rFonts w:ascii="Gill Sans" w:eastAsia="Gill Sans" w:hAnsi="Gill Sans" w:cs="Gill Sans"/>
          <w:sz w:val="21"/>
          <w:szCs w:val="21"/>
        </w:rPr>
        <w:t xml:space="preserve"> </w:t>
      </w:r>
      <w:proofErr w:type="spellStart"/>
      <w:r>
        <w:rPr>
          <w:rFonts w:ascii="Gill Sans" w:eastAsia="Gill Sans" w:hAnsi="Gill Sans" w:cs="Gill Sans"/>
          <w:sz w:val="21"/>
          <w:szCs w:val="21"/>
        </w:rPr>
        <w:t>Muhumuza</w:t>
      </w:r>
      <w:proofErr w:type="spellEnd"/>
      <w:r>
        <w:rPr>
          <w:rFonts w:ascii="Gill Sans" w:eastAsia="Gill Sans" w:hAnsi="Gill Sans" w:cs="Gill Sans"/>
          <w:sz w:val="21"/>
          <w:szCs w:val="21"/>
        </w:rPr>
        <w:t>, Payment Specialist</w:t>
      </w:r>
    </w:p>
    <w:p w14:paraId="5EE8C8BA" w14:textId="18267BF3" w:rsidR="008368E3" w:rsidRPr="00B42754" w:rsidRDefault="008368E3">
      <w:pPr>
        <w:spacing w:after="0" w:line="240" w:lineRule="auto"/>
        <w:ind w:left="720"/>
        <w:rPr>
          <w:rFonts w:ascii="Gill Sans" w:eastAsia="Gill Sans" w:hAnsi="Gill Sans" w:cs="Gill Sans"/>
          <w:sz w:val="21"/>
          <w:szCs w:val="21"/>
        </w:rPr>
      </w:pPr>
    </w:p>
    <w:sectPr w:rsidR="008368E3" w:rsidRPr="00B42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E3"/>
    <w:rsid w:val="00193DCD"/>
    <w:rsid w:val="002538CF"/>
    <w:rsid w:val="00312AC0"/>
    <w:rsid w:val="00361C78"/>
    <w:rsid w:val="004B45DC"/>
    <w:rsid w:val="00622B82"/>
    <w:rsid w:val="00663E4E"/>
    <w:rsid w:val="008368E3"/>
    <w:rsid w:val="00AD2300"/>
    <w:rsid w:val="00B42754"/>
    <w:rsid w:val="00C23618"/>
    <w:rsid w:val="00D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9682"/>
  <w15:docId w15:val="{A3181B73-03EF-4D20-BEF4-9AC7DE5E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MRRH</dc:creator>
  <cp:lastModifiedBy>ACCOUNTS</cp:lastModifiedBy>
  <cp:revision>2</cp:revision>
  <dcterms:created xsi:type="dcterms:W3CDTF">2020-12-11T11:32:00Z</dcterms:created>
  <dcterms:modified xsi:type="dcterms:W3CDTF">2020-12-11T11:32:00Z</dcterms:modified>
</cp:coreProperties>
</file>