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F43CF" w14:textId="06C57511" w:rsidR="00A11E2D" w:rsidRPr="00F372F6" w:rsidRDefault="004E7A43" w:rsidP="00A11E2D">
      <w:pPr>
        <w:bidi w:val="0"/>
        <w:rPr>
          <w:rFonts w:ascii="Arial" w:hAnsi="Arial" w:cs="Arial"/>
          <w:b/>
          <w:bCs/>
          <w:color w:val="FF0000"/>
        </w:rPr>
      </w:pPr>
      <w:r w:rsidRPr="00F372F6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DFB3ACA" wp14:editId="33CF22C4">
                <wp:simplePos x="0" y="0"/>
                <wp:positionH relativeFrom="margin">
                  <wp:posOffset>4143426</wp:posOffset>
                </wp:positionH>
                <wp:positionV relativeFrom="paragraph">
                  <wp:posOffset>19050</wp:posOffset>
                </wp:positionV>
                <wp:extent cx="1947545" cy="474980"/>
                <wp:effectExtent l="19050" t="19050" r="14605" b="20320"/>
                <wp:wrapThrough wrapText="bothSides">
                  <wp:wrapPolygon edited="0">
                    <wp:start x="-211" y="-866"/>
                    <wp:lineTo x="-211" y="21658"/>
                    <wp:lineTo x="21551" y="21658"/>
                    <wp:lineTo x="21551" y="-866"/>
                    <wp:lineTo x="-211" y="-866"/>
                  </wp:wrapPolygon>
                </wp:wrapThrough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7545" cy="474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B49995" w14:textId="77777777" w:rsidR="00164CCC" w:rsidRDefault="00164CCC" w:rsidP="004E7A43">
                            <w:pPr>
                              <w:bidi w:val="0"/>
                              <w:spacing w:after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>Name:</w:t>
                            </w:r>
                          </w:p>
                          <w:p w14:paraId="3C5F5004" w14:textId="7F74E7C1" w:rsidR="004E7A43" w:rsidRPr="00164CCC" w:rsidRDefault="00164CCC" w:rsidP="00164CCC">
                            <w:pPr>
                              <w:bidi w:val="0"/>
                              <w:spacing w:after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>RegNo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FB3AC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26.25pt;margin-top:1.5pt;width:153.35pt;height:37.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" strokeweight="2.25pt">
                <v:textbox>
                  <w:txbxContent>
                    <w:p w14:paraId="64B49995" w14:textId="77777777" w:rsidR="00164CCC" w:rsidRDefault="00164CCC" w:rsidP="004E7A43">
                      <w:pPr>
                        <w:bidi w:val="0"/>
                        <w:spacing w:after="0"/>
                        <w:rPr>
                          <w:rFonts w:ascii="Arial" w:hAnsi="Arial" w:cs="Arial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lang w:val="en-US"/>
                        </w:rPr>
                        <w:t>Name:</w:t>
                      </w:r>
                    </w:p>
                    <w:p w14:paraId="3C5F5004" w14:textId="7F74E7C1" w:rsidR="004E7A43" w:rsidRPr="00164CCC" w:rsidRDefault="00164CCC" w:rsidP="00164CCC">
                      <w:pPr>
                        <w:bidi w:val="0"/>
                        <w:spacing w:after="0"/>
                        <w:rPr>
                          <w:rFonts w:ascii="Arial" w:hAnsi="Arial" w:cs="Arial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lang w:val="en-US"/>
                        </w:rPr>
                        <w:t>RegNo</w:t>
                      </w:r>
                      <w:proofErr w:type="spellEnd"/>
                      <w:r>
                        <w:rPr>
                          <w:rFonts w:ascii="Arial" w:hAnsi="Arial" w:cs="Arial"/>
                          <w:lang w:val="en-US"/>
                        </w:rPr>
                        <w:t>: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A11E2D" w:rsidRPr="00F372F6">
        <w:rPr>
          <w:rFonts w:ascii="Arial" w:hAnsi="Arial" w:cs="Arial"/>
          <w:b/>
          <w:bCs/>
          <w:color w:val="FF0000"/>
        </w:rPr>
        <w:t xml:space="preserve">Submit AS </w:t>
      </w:r>
      <w:r w:rsidR="007C7E5C">
        <w:rPr>
          <w:rFonts w:ascii="Arial" w:hAnsi="Arial" w:cs="Arial"/>
          <w:b/>
          <w:bCs/>
          <w:color w:val="FF0000"/>
        </w:rPr>
        <w:t xml:space="preserve">a </w:t>
      </w:r>
      <w:r w:rsidR="00A11E2D" w:rsidRPr="00F372F6">
        <w:rPr>
          <w:rFonts w:ascii="Arial" w:hAnsi="Arial" w:cs="Arial"/>
          <w:b/>
          <w:bCs/>
          <w:color w:val="FF0000"/>
        </w:rPr>
        <w:t>PDF!!!</w:t>
      </w:r>
    </w:p>
    <w:p w14:paraId="50A949BE" w14:textId="77777777" w:rsidR="00596611" w:rsidRPr="00F372F6" w:rsidRDefault="00782ADF" w:rsidP="00A11E2D">
      <w:pPr>
        <w:bidi w:val="0"/>
        <w:rPr>
          <w:rFonts w:ascii="Arial" w:hAnsi="Arial" w:cs="Arial"/>
          <w:b/>
          <w:bCs/>
        </w:rPr>
      </w:pPr>
      <w:r w:rsidRPr="00F372F6">
        <w:rPr>
          <w:rFonts w:ascii="Arial" w:hAnsi="Arial" w:cs="Arial"/>
          <w:b/>
          <w:bCs/>
        </w:rPr>
        <w:t>Class Exercise 1</w:t>
      </w:r>
      <w:r w:rsidR="00A11E2D" w:rsidRPr="00F372F6">
        <w:rPr>
          <w:rFonts w:ascii="Arial" w:hAnsi="Arial" w:cs="Arial"/>
          <w:b/>
          <w:bCs/>
        </w:rPr>
        <w:t>: Gene</w:t>
      </w:r>
      <w:r w:rsidR="00007D85" w:rsidRPr="00F372F6">
        <w:rPr>
          <w:rFonts w:ascii="Arial" w:hAnsi="Arial" w:cs="Arial"/>
          <w:b/>
          <w:bCs/>
        </w:rPr>
        <w:t xml:space="preserve"> </w:t>
      </w:r>
      <w:r w:rsidR="00A11E2D" w:rsidRPr="00F372F6">
        <w:rPr>
          <w:rFonts w:ascii="Arial" w:hAnsi="Arial" w:cs="Arial"/>
          <w:b/>
          <w:bCs/>
        </w:rPr>
        <w:t xml:space="preserve">Bank- NCBI </w:t>
      </w:r>
    </w:p>
    <w:p w14:paraId="097EED4C" w14:textId="77777777" w:rsidR="00596611" w:rsidRPr="00F372F6" w:rsidRDefault="00596611" w:rsidP="00596611">
      <w:pPr>
        <w:bidi w:val="0"/>
        <w:rPr>
          <w:rFonts w:ascii="Arial" w:hAnsi="Arial" w:cs="Arial"/>
          <w:b/>
          <w:bCs/>
        </w:rPr>
      </w:pPr>
      <w:r w:rsidRPr="00F372F6">
        <w:rPr>
          <w:rFonts w:ascii="Arial" w:hAnsi="Arial" w:cs="Arial"/>
          <w:b/>
          <w:bCs/>
        </w:rPr>
        <w:t>Go to the NCBI Gene Bank website at https://www.ncbi.nlm.nih.gov/gene</w:t>
      </w:r>
    </w:p>
    <w:p w14:paraId="656225F8" w14:textId="77777777" w:rsidR="008C2E81" w:rsidRPr="00F372F6" w:rsidRDefault="00596611" w:rsidP="000D57EB">
      <w:pPr>
        <w:pStyle w:val="ListParagraph"/>
        <w:numPr>
          <w:ilvl w:val="0"/>
          <w:numId w:val="2"/>
        </w:numPr>
        <w:bidi w:val="0"/>
        <w:rPr>
          <w:rFonts w:ascii="Arial" w:hAnsi="Arial" w:cs="Arial"/>
        </w:rPr>
      </w:pPr>
      <w:r w:rsidRPr="00F372F6">
        <w:rPr>
          <w:rFonts w:ascii="Arial" w:hAnsi="Arial" w:cs="Arial"/>
        </w:rPr>
        <w:t>In the search bar, type in the gene name "BRCA1" and click the search button</w:t>
      </w:r>
      <w:r w:rsidRPr="00F372F6">
        <w:rPr>
          <w:rFonts w:ascii="Arial" w:hAnsi="Arial" w:cs="Arial"/>
          <w:rtl/>
        </w:rPr>
        <w:t>.</w:t>
      </w:r>
    </w:p>
    <w:p w14:paraId="01577F21" w14:textId="34709C08" w:rsidR="008C2E81" w:rsidRPr="007F5506" w:rsidRDefault="008C2E81" w:rsidP="007F5506">
      <w:pPr>
        <w:pStyle w:val="ListParagraph"/>
        <w:numPr>
          <w:ilvl w:val="1"/>
          <w:numId w:val="2"/>
        </w:numPr>
        <w:bidi w:val="0"/>
        <w:spacing w:after="0"/>
        <w:rPr>
          <w:rFonts w:ascii="Arial" w:hAnsi="Arial" w:cs="Arial"/>
          <w:b/>
          <w:bCs/>
          <w:lang w:val="en-US"/>
        </w:rPr>
      </w:pPr>
      <w:r w:rsidRPr="00F372F6">
        <w:rPr>
          <w:rFonts w:ascii="Arial" w:hAnsi="Arial" w:cs="Arial"/>
        </w:rPr>
        <w:t>How many records are available</w:t>
      </w:r>
      <w:r w:rsidRPr="00F372F6">
        <w:rPr>
          <w:rFonts w:ascii="Arial" w:hAnsi="Arial" w:cs="Arial"/>
          <w:rtl/>
        </w:rPr>
        <w:t>?</w:t>
      </w:r>
      <w:r w:rsidR="007F5506">
        <w:rPr>
          <w:rFonts w:ascii="Arial" w:hAnsi="Arial" w:cs="Arial"/>
          <w:lang w:val="en-US"/>
        </w:rPr>
        <w:t xml:space="preserve"> </w:t>
      </w:r>
      <w:r w:rsidR="007F5506" w:rsidRPr="007F5506">
        <w:rPr>
          <w:rFonts w:ascii="Arial" w:hAnsi="Arial" w:cs="Arial"/>
          <w:b/>
          <w:bCs/>
          <w:lang w:val="en-US"/>
        </w:rPr>
        <w:t>36803</w:t>
      </w:r>
    </w:p>
    <w:p w14:paraId="14B4B4E9" w14:textId="34E7F3FF" w:rsidR="002101B7" w:rsidRDefault="008C2E81" w:rsidP="00A11E2D">
      <w:pPr>
        <w:pStyle w:val="ListParagraph"/>
        <w:numPr>
          <w:ilvl w:val="1"/>
          <w:numId w:val="2"/>
        </w:numPr>
        <w:bidi w:val="0"/>
        <w:spacing w:after="0"/>
        <w:rPr>
          <w:rFonts w:ascii="Arial" w:hAnsi="Arial" w:cs="Arial"/>
        </w:rPr>
      </w:pPr>
      <w:r w:rsidRPr="00F372F6">
        <w:rPr>
          <w:rFonts w:ascii="Arial" w:hAnsi="Arial" w:cs="Arial"/>
        </w:rPr>
        <w:t>How many records are from humans</w:t>
      </w:r>
      <w:r w:rsidRPr="00F372F6">
        <w:rPr>
          <w:rFonts w:ascii="Arial" w:hAnsi="Arial" w:cs="Arial"/>
          <w:rtl/>
        </w:rPr>
        <w:t>?</w:t>
      </w:r>
      <w:r w:rsidR="007F5506">
        <w:rPr>
          <w:rFonts w:ascii="Arial" w:hAnsi="Arial" w:cs="Arial"/>
          <w:lang w:val="en-US"/>
        </w:rPr>
        <w:t xml:space="preserve"> </w:t>
      </w:r>
      <w:r w:rsidR="007F5506" w:rsidRPr="007F5506">
        <w:rPr>
          <w:rFonts w:ascii="Arial" w:hAnsi="Arial" w:cs="Arial"/>
          <w:b/>
          <w:bCs/>
          <w:lang w:val="en-US"/>
        </w:rPr>
        <w:t>1</w:t>
      </w:r>
    </w:p>
    <w:p w14:paraId="738D10A8" w14:textId="77777777" w:rsidR="00F372F6" w:rsidRPr="00F372F6" w:rsidRDefault="00F372F6" w:rsidP="00F372F6">
      <w:pPr>
        <w:pStyle w:val="ListParagraph"/>
        <w:bidi w:val="0"/>
        <w:spacing w:after="0"/>
        <w:ind w:left="1080"/>
        <w:rPr>
          <w:rFonts w:ascii="Arial" w:hAnsi="Arial" w:cs="Arial"/>
        </w:rPr>
      </w:pPr>
    </w:p>
    <w:p w14:paraId="311B64B7" w14:textId="77777777" w:rsidR="007F5506" w:rsidRDefault="00596611" w:rsidP="007F5506">
      <w:pPr>
        <w:pStyle w:val="ListParagraph"/>
        <w:numPr>
          <w:ilvl w:val="0"/>
          <w:numId w:val="2"/>
        </w:numPr>
        <w:bidi w:val="0"/>
        <w:rPr>
          <w:rFonts w:ascii="Arial" w:hAnsi="Arial" w:cs="Arial"/>
        </w:rPr>
      </w:pPr>
      <w:r w:rsidRPr="00F372F6">
        <w:rPr>
          <w:rFonts w:ascii="Arial" w:hAnsi="Arial" w:cs="Arial"/>
        </w:rPr>
        <w:t>Look at the results page</w:t>
      </w:r>
      <w:r w:rsidR="006E1A47" w:rsidRPr="00F372F6">
        <w:rPr>
          <w:rFonts w:ascii="Arial" w:hAnsi="Arial" w:cs="Arial"/>
        </w:rPr>
        <w:t xml:space="preserve"> (Full Report)</w:t>
      </w:r>
      <w:r w:rsidRPr="00F372F6">
        <w:rPr>
          <w:rFonts w:ascii="Arial" w:hAnsi="Arial" w:cs="Arial"/>
        </w:rPr>
        <w:t>.</w:t>
      </w:r>
      <w:r w:rsidR="00A85564" w:rsidRPr="00F372F6">
        <w:rPr>
          <w:rFonts w:ascii="Arial" w:hAnsi="Arial" w:cs="Arial"/>
        </w:rPr>
        <w:t xml:space="preserve"> </w:t>
      </w:r>
      <w:r w:rsidRPr="00F372F6">
        <w:rPr>
          <w:rFonts w:ascii="Arial" w:hAnsi="Arial" w:cs="Arial"/>
        </w:rPr>
        <w:t>What does the summary information tell you about the BRCA1 gen</w:t>
      </w:r>
      <w:r w:rsidR="006E1A47" w:rsidRPr="00F372F6">
        <w:rPr>
          <w:rFonts w:ascii="Arial" w:hAnsi="Arial" w:cs="Arial"/>
        </w:rPr>
        <w:t xml:space="preserve">e (two sentences)? </w:t>
      </w:r>
    </w:p>
    <w:p w14:paraId="28AC7CE4" w14:textId="65275602" w:rsidR="007F5506" w:rsidRPr="007F5506" w:rsidRDefault="007F5506" w:rsidP="007F5506">
      <w:pPr>
        <w:pStyle w:val="ListParagraph"/>
        <w:bidi w:val="0"/>
        <w:ind w:left="360"/>
        <w:rPr>
          <w:rFonts w:ascii="Arial" w:hAnsi="Arial" w:cs="Arial"/>
          <w:b/>
          <w:bCs/>
        </w:rPr>
      </w:pPr>
      <w:r w:rsidRPr="007F5506">
        <w:rPr>
          <w:rFonts w:ascii="Arial" w:hAnsi="Arial" w:cs="Arial"/>
        </w:rPr>
        <w:br/>
      </w:r>
      <w:r w:rsidRPr="007F5506">
        <w:rPr>
          <w:rFonts w:ascii="Arial" w:hAnsi="Arial" w:cs="Arial"/>
          <w:b/>
          <w:bCs/>
        </w:rPr>
        <w:t xml:space="preserve">This gene encodes a 190 </w:t>
      </w:r>
      <w:proofErr w:type="spellStart"/>
      <w:r w:rsidRPr="007F5506">
        <w:rPr>
          <w:rFonts w:ascii="Arial" w:hAnsi="Arial" w:cs="Arial"/>
          <w:b/>
          <w:bCs/>
        </w:rPr>
        <w:t>kD</w:t>
      </w:r>
      <w:proofErr w:type="spellEnd"/>
      <w:r w:rsidRPr="007F5506">
        <w:rPr>
          <w:rFonts w:ascii="Arial" w:hAnsi="Arial" w:cs="Arial"/>
          <w:b/>
          <w:bCs/>
        </w:rPr>
        <w:t xml:space="preserve"> nuclear phosphoprotein that plays a role in maintaining genomic stability, and it also acts as a </w:t>
      </w:r>
      <w:proofErr w:type="spellStart"/>
      <w:r w:rsidRPr="007F5506">
        <w:rPr>
          <w:rFonts w:ascii="Arial" w:hAnsi="Arial" w:cs="Arial"/>
          <w:b/>
          <w:bCs/>
        </w:rPr>
        <w:t>tumor</w:t>
      </w:r>
      <w:proofErr w:type="spellEnd"/>
      <w:r w:rsidRPr="007F5506">
        <w:rPr>
          <w:rFonts w:ascii="Arial" w:hAnsi="Arial" w:cs="Arial"/>
          <w:b/>
          <w:bCs/>
        </w:rPr>
        <w:t xml:space="preserve"> suppressor. The BRCA1 gene contains 22 exons spanning about 110 kb of DNA.</w:t>
      </w:r>
    </w:p>
    <w:p w14:paraId="6D529530" w14:textId="77777777" w:rsidR="00F372F6" w:rsidRPr="00F372F6" w:rsidRDefault="00F372F6" w:rsidP="00F372F6">
      <w:pPr>
        <w:pStyle w:val="ListParagraph"/>
        <w:bidi w:val="0"/>
        <w:ind w:left="360"/>
        <w:rPr>
          <w:rFonts w:ascii="Arial" w:hAnsi="Arial" w:cs="Arial"/>
        </w:rPr>
      </w:pPr>
    </w:p>
    <w:p w14:paraId="143233B3" w14:textId="02F3A018" w:rsidR="00596611" w:rsidRDefault="00596611" w:rsidP="000D57EB">
      <w:pPr>
        <w:pStyle w:val="ListParagraph"/>
        <w:numPr>
          <w:ilvl w:val="0"/>
          <w:numId w:val="2"/>
        </w:numPr>
        <w:bidi w:val="0"/>
        <w:rPr>
          <w:rFonts w:ascii="Arial" w:hAnsi="Arial" w:cs="Arial"/>
        </w:rPr>
      </w:pPr>
      <w:r w:rsidRPr="00F372F6">
        <w:rPr>
          <w:rFonts w:ascii="Arial" w:hAnsi="Arial" w:cs="Arial"/>
        </w:rPr>
        <w:t>What is the official full name of the BRCA1 gene</w:t>
      </w:r>
      <w:r w:rsidRPr="00F372F6">
        <w:rPr>
          <w:rFonts w:ascii="Arial" w:hAnsi="Arial" w:cs="Arial"/>
          <w:rtl/>
        </w:rPr>
        <w:t>?</w:t>
      </w:r>
      <w:r w:rsidR="007F5506">
        <w:rPr>
          <w:rFonts w:ascii="Arial" w:hAnsi="Arial" w:cs="Arial"/>
          <w:lang w:val="en-US"/>
        </w:rPr>
        <w:t xml:space="preserve"> </w:t>
      </w:r>
    </w:p>
    <w:p w14:paraId="64F604CF" w14:textId="77777777" w:rsidR="00F372F6" w:rsidRPr="00F372F6" w:rsidRDefault="00F372F6" w:rsidP="00F372F6">
      <w:pPr>
        <w:pStyle w:val="ListParagraph"/>
        <w:bidi w:val="0"/>
        <w:ind w:left="360"/>
        <w:rPr>
          <w:rFonts w:ascii="Arial" w:hAnsi="Arial" w:cs="Arial"/>
        </w:rPr>
      </w:pPr>
    </w:p>
    <w:p w14:paraId="4D236E89" w14:textId="02519CBC" w:rsidR="00596611" w:rsidRDefault="00596611" w:rsidP="000D57EB">
      <w:pPr>
        <w:pStyle w:val="ListParagraph"/>
        <w:numPr>
          <w:ilvl w:val="0"/>
          <w:numId w:val="2"/>
        </w:numPr>
        <w:bidi w:val="0"/>
        <w:rPr>
          <w:rFonts w:ascii="Arial" w:hAnsi="Arial" w:cs="Arial"/>
        </w:rPr>
      </w:pPr>
      <w:r w:rsidRPr="00F372F6">
        <w:rPr>
          <w:rFonts w:ascii="Arial" w:hAnsi="Arial" w:cs="Arial"/>
        </w:rPr>
        <w:t>What is the unique identifier number for the BRCA1 gene in the NCBI Gene database</w:t>
      </w:r>
      <w:r w:rsidRPr="00F372F6">
        <w:rPr>
          <w:rFonts w:ascii="Arial" w:hAnsi="Arial" w:cs="Arial"/>
          <w:rtl/>
        </w:rPr>
        <w:t>?</w:t>
      </w:r>
      <w:r w:rsidR="005D5DE9">
        <w:rPr>
          <w:rFonts w:ascii="Arial" w:hAnsi="Arial" w:cs="Arial"/>
          <w:lang w:val="en-US"/>
        </w:rPr>
        <w:t xml:space="preserve"> </w:t>
      </w:r>
      <w:r w:rsidR="005D5DE9" w:rsidRPr="005D5DE9">
        <w:rPr>
          <w:rFonts w:ascii="Arial" w:hAnsi="Arial" w:cs="Arial"/>
          <w:b/>
          <w:bCs/>
          <w:lang w:val="en-US"/>
        </w:rPr>
        <w:t>672</w:t>
      </w:r>
    </w:p>
    <w:p w14:paraId="635468D7" w14:textId="77777777" w:rsidR="00F372F6" w:rsidRPr="00F372F6" w:rsidRDefault="00F372F6" w:rsidP="00F372F6">
      <w:pPr>
        <w:pStyle w:val="ListParagraph"/>
        <w:bidi w:val="0"/>
        <w:ind w:left="360"/>
        <w:rPr>
          <w:rFonts w:ascii="Arial" w:hAnsi="Arial" w:cs="Arial"/>
        </w:rPr>
      </w:pPr>
    </w:p>
    <w:p w14:paraId="3846EF99" w14:textId="77777777" w:rsidR="00722357" w:rsidRPr="00F372F6" w:rsidRDefault="00722357" w:rsidP="000D57EB">
      <w:pPr>
        <w:pStyle w:val="ListParagraph"/>
        <w:numPr>
          <w:ilvl w:val="0"/>
          <w:numId w:val="2"/>
        </w:numPr>
        <w:bidi w:val="0"/>
        <w:rPr>
          <w:rFonts w:ascii="Arial" w:hAnsi="Arial" w:cs="Arial"/>
        </w:rPr>
      </w:pPr>
      <w:r w:rsidRPr="00F372F6">
        <w:rPr>
          <w:rFonts w:ascii="Arial" w:hAnsi="Arial" w:cs="Arial"/>
        </w:rPr>
        <w:t>Check the Genomic Context</w:t>
      </w:r>
      <w:r w:rsidR="00F50A51" w:rsidRPr="00F372F6">
        <w:rPr>
          <w:rFonts w:ascii="Arial" w:hAnsi="Arial" w:cs="Arial"/>
        </w:rPr>
        <w:t xml:space="preserve"> and </w:t>
      </w:r>
    </w:p>
    <w:p w14:paraId="1462A537" w14:textId="77777777" w:rsidR="00F50A51" w:rsidRPr="00F372F6" w:rsidRDefault="00F50A51" w:rsidP="00F50A51">
      <w:pPr>
        <w:pStyle w:val="ListParagraph"/>
        <w:numPr>
          <w:ilvl w:val="0"/>
          <w:numId w:val="3"/>
        </w:numPr>
        <w:bidi w:val="0"/>
        <w:spacing w:after="0"/>
        <w:rPr>
          <w:rFonts w:ascii="Arial" w:hAnsi="Arial" w:cs="Arial"/>
        </w:rPr>
      </w:pPr>
      <w:r w:rsidRPr="00F372F6">
        <w:rPr>
          <w:rFonts w:ascii="Arial" w:hAnsi="Arial" w:cs="Arial"/>
        </w:rPr>
        <w:t>Find the Start and End of this gene</w:t>
      </w:r>
      <w:r w:rsidRPr="00F372F6">
        <w:rPr>
          <w:rFonts w:ascii="Arial" w:hAnsi="Arial" w:cs="Arial"/>
          <w:rtl/>
        </w:rPr>
        <w:t xml:space="preserve"> </w:t>
      </w:r>
    </w:p>
    <w:p w14:paraId="2768E049" w14:textId="77777777" w:rsidR="00F50A51" w:rsidRPr="00F372F6" w:rsidRDefault="00F50A51" w:rsidP="00F50A51">
      <w:pPr>
        <w:pStyle w:val="ListParagraph"/>
        <w:numPr>
          <w:ilvl w:val="0"/>
          <w:numId w:val="3"/>
        </w:numPr>
        <w:bidi w:val="0"/>
        <w:spacing w:after="0"/>
        <w:rPr>
          <w:rFonts w:ascii="Arial" w:hAnsi="Arial" w:cs="Arial"/>
        </w:rPr>
      </w:pPr>
      <w:r w:rsidRPr="00F372F6">
        <w:rPr>
          <w:rFonts w:ascii="Arial" w:hAnsi="Arial" w:cs="Arial"/>
        </w:rPr>
        <w:t>How many exons regions are available for this gene</w:t>
      </w:r>
      <w:r w:rsidRPr="00F372F6">
        <w:rPr>
          <w:rFonts w:ascii="Arial" w:hAnsi="Arial" w:cs="Arial"/>
          <w:rtl/>
        </w:rPr>
        <w:t xml:space="preserve"> </w:t>
      </w:r>
    </w:p>
    <w:p w14:paraId="7D7117EC" w14:textId="77777777" w:rsidR="00F50A51" w:rsidRDefault="00F50A51" w:rsidP="00F50A51">
      <w:pPr>
        <w:pStyle w:val="ListParagraph"/>
        <w:numPr>
          <w:ilvl w:val="0"/>
          <w:numId w:val="3"/>
        </w:numPr>
        <w:bidi w:val="0"/>
        <w:spacing w:after="0"/>
        <w:rPr>
          <w:rFonts w:ascii="Arial" w:hAnsi="Arial" w:cs="Arial"/>
        </w:rPr>
      </w:pPr>
      <w:r w:rsidRPr="00F372F6">
        <w:rPr>
          <w:rFonts w:ascii="Arial" w:hAnsi="Arial" w:cs="Arial"/>
        </w:rPr>
        <w:t>Which direction this gene is read?</w:t>
      </w:r>
    </w:p>
    <w:p w14:paraId="76AFBCE8" w14:textId="77777777" w:rsidR="00F372F6" w:rsidRPr="00F372F6" w:rsidRDefault="00F372F6" w:rsidP="00F372F6">
      <w:pPr>
        <w:pStyle w:val="ListParagraph"/>
        <w:bidi w:val="0"/>
        <w:spacing w:after="0"/>
        <w:rPr>
          <w:rFonts w:ascii="Arial" w:hAnsi="Arial" w:cs="Arial"/>
        </w:rPr>
      </w:pPr>
    </w:p>
    <w:p w14:paraId="1CC5DB16" w14:textId="7AE2D3E2" w:rsidR="00F372F6" w:rsidRDefault="00B22D45" w:rsidP="0042211B">
      <w:pPr>
        <w:pStyle w:val="ListParagraph"/>
        <w:numPr>
          <w:ilvl w:val="0"/>
          <w:numId w:val="2"/>
        </w:numPr>
        <w:bidi w:val="0"/>
        <w:rPr>
          <w:rFonts w:ascii="Arial" w:hAnsi="Arial" w:cs="Arial"/>
        </w:rPr>
      </w:pPr>
      <w:r w:rsidRPr="00F372F6">
        <w:rPr>
          <w:rFonts w:ascii="Arial" w:hAnsi="Arial" w:cs="Arial"/>
        </w:rPr>
        <w:t xml:space="preserve">Go to the </w:t>
      </w:r>
      <w:r w:rsidR="00596611" w:rsidRPr="00F372F6">
        <w:rPr>
          <w:rFonts w:ascii="Arial" w:hAnsi="Arial" w:cs="Arial"/>
        </w:rPr>
        <w:t xml:space="preserve">"Genomic regions, transcripts, and products" </w:t>
      </w:r>
      <w:r w:rsidR="00037894" w:rsidRPr="00F372F6">
        <w:rPr>
          <w:rFonts w:ascii="Arial" w:hAnsi="Arial" w:cs="Arial"/>
        </w:rPr>
        <w:t xml:space="preserve">and give two Accession numbers of </w:t>
      </w:r>
      <w:r w:rsidR="00596611" w:rsidRPr="00F372F6">
        <w:rPr>
          <w:rFonts w:ascii="Arial" w:hAnsi="Arial" w:cs="Arial"/>
        </w:rPr>
        <w:t>transcripts</w:t>
      </w:r>
      <w:r w:rsidR="00037894" w:rsidRPr="00F372F6">
        <w:rPr>
          <w:rFonts w:ascii="Arial" w:hAnsi="Arial" w:cs="Arial"/>
        </w:rPr>
        <w:t xml:space="preserve"> that</w:t>
      </w:r>
      <w:r w:rsidR="00596611" w:rsidRPr="00F372F6">
        <w:rPr>
          <w:rFonts w:ascii="Arial" w:hAnsi="Arial" w:cs="Arial"/>
        </w:rPr>
        <w:t xml:space="preserve"> are associated with the BRCA1 gene</w:t>
      </w:r>
      <w:r w:rsidR="00037894" w:rsidRPr="00F372F6">
        <w:rPr>
          <w:rFonts w:ascii="Arial" w:hAnsi="Arial" w:cs="Arial"/>
        </w:rPr>
        <w:t>.</w:t>
      </w:r>
    </w:p>
    <w:p w14:paraId="6D72956F" w14:textId="77777777" w:rsidR="00F372F6" w:rsidRDefault="00596611" w:rsidP="00F372F6">
      <w:pPr>
        <w:pStyle w:val="ListParagraph"/>
        <w:numPr>
          <w:ilvl w:val="0"/>
          <w:numId w:val="2"/>
        </w:numPr>
        <w:bidi w:val="0"/>
        <w:rPr>
          <w:rFonts w:ascii="Arial" w:hAnsi="Arial" w:cs="Arial"/>
        </w:rPr>
      </w:pPr>
      <w:r w:rsidRPr="00F372F6">
        <w:rPr>
          <w:rFonts w:ascii="Arial" w:hAnsi="Arial" w:cs="Arial"/>
        </w:rPr>
        <w:t xml:space="preserve">Click on the "Protein" </w:t>
      </w:r>
      <w:r w:rsidR="002E7930" w:rsidRPr="00F372F6">
        <w:rPr>
          <w:rFonts w:ascii="Arial" w:hAnsi="Arial" w:cs="Arial"/>
        </w:rPr>
        <w:t>(NP</w:t>
      </w:r>
      <w:r w:rsidR="009E7903" w:rsidRPr="00F372F6">
        <w:rPr>
          <w:rFonts w:ascii="Arial" w:hAnsi="Arial" w:cs="Arial"/>
        </w:rPr>
        <w:t>_</w:t>
      </w:r>
      <w:r w:rsidR="002E7930" w:rsidRPr="00F372F6">
        <w:rPr>
          <w:rFonts w:ascii="Arial" w:hAnsi="Arial" w:cs="Arial"/>
        </w:rPr>
        <w:t>00</w:t>
      </w:r>
      <w:r w:rsidR="009E7903" w:rsidRPr="00F372F6">
        <w:rPr>
          <w:rFonts w:ascii="Arial" w:hAnsi="Arial" w:cs="Arial"/>
        </w:rPr>
        <w:t xml:space="preserve">9225.1) </w:t>
      </w:r>
      <w:r w:rsidRPr="00F372F6">
        <w:rPr>
          <w:rFonts w:ascii="Arial" w:hAnsi="Arial" w:cs="Arial"/>
        </w:rPr>
        <w:t>link in the "Genomic regions, transcripts, and products" section. How many amino acids are in the BRCA1 protein</w:t>
      </w:r>
      <w:r w:rsidRPr="00F372F6">
        <w:rPr>
          <w:rFonts w:ascii="Arial" w:hAnsi="Arial" w:cs="Arial"/>
          <w:rtl/>
        </w:rPr>
        <w:t>?</w:t>
      </w:r>
    </w:p>
    <w:p w14:paraId="5FDBB73D" w14:textId="77777777" w:rsidR="00F372F6" w:rsidRPr="00F372F6" w:rsidRDefault="00F372F6" w:rsidP="00F372F6">
      <w:pPr>
        <w:pStyle w:val="ListParagraph"/>
        <w:rPr>
          <w:rFonts w:ascii="Arial" w:hAnsi="Arial" w:cs="Arial"/>
        </w:rPr>
      </w:pPr>
    </w:p>
    <w:p w14:paraId="0B117901" w14:textId="77777777" w:rsidR="00037894" w:rsidRPr="00F372F6" w:rsidRDefault="00037894" w:rsidP="00A11E2D">
      <w:pPr>
        <w:pStyle w:val="ListParagraph"/>
        <w:numPr>
          <w:ilvl w:val="0"/>
          <w:numId w:val="2"/>
        </w:numPr>
        <w:bidi w:val="0"/>
        <w:rPr>
          <w:rFonts w:ascii="Arial" w:hAnsi="Arial" w:cs="Arial"/>
        </w:rPr>
      </w:pPr>
      <w:r w:rsidRPr="00F372F6">
        <w:rPr>
          <w:rFonts w:ascii="Arial" w:hAnsi="Arial" w:cs="Arial"/>
        </w:rPr>
        <w:t>As shown in Expression Tab</w:t>
      </w:r>
    </w:p>
    <w:p w14:paraId="385BC6AC" w14:textId="77777777" w:rsidR="00D038BB" w:rsidRPr="00F372F6" w:rsidRDefault="00D038BB" w:rsidP="00037894">
      <w:pPr>
        <w:pStyle w:val="ListParagraph"/>
        <w:numPr>
          <w:ilvl w:val="0"/>
          <w:numId w:val="4"/>
        </w:numPr>
        <w:bidi w:val="0"/>
        <w:rPr>
          <w:rFonts w:ascii="Arial" w:hAnsi="Arial" w:cs="Arial"/>
        </w:rPr>
      </w:pPr>
      <w:r w:rsidRPr="00F372F6">
        <w:rPr>
          <w:rFonts w:ascii="Arial" w:hAnsi="Arial" w:cs="Arial"/>
        </w:rPr>
        <w:t xml:space="preserve">What is RPKM mean? explain </w:t>
      </w:r>
      <w:r w:rsidR="00317E9C" w:rsidRPr="00F372F6">
        <w:rPr>
          <w:rFonts w:ascii="Arial" w:hAnsi="Arial" w:cs="Arial"/>
        </w:rPr>
        <w:t>briefly</w:t>
      </w:r>
    </w:p>
    <w:p w14:paraId="33E18DE0" w14:textId="77777777" w:rsidR="009E7903" w:rsidRPr="00F372F6" w:rsidRDefault="009E7903" w:rsidP="00037894">
      <w:pPr>
        <w:pStyle w:val="ListParagraph"/>
        <w:numPr>
          <w:ilvl w:val="0"/>
          <w:numId w:val="4"/>
        </w:numPr>
        <w:bidi w:val="0"/>
        <w:rPr>
          <w:rFonts w:ascii="Arial" w:hAnsi="Arial" w:cs="Arial"/>
        </w:rPr>
      </w:pPr>
      <w:r w:rsidRPr="00F372F6">
        <w:rPr>
          <w:rFonts w:ascii="Arial" w:hAnsi="Arial" w:cs="Arial"/>
        </w:rPr>
        <w:t>RNA Sequencing of Total RNA of Humans, which tissue has expressed this gene more?</w:t>
      </w:r>
    </w:p>
    <w:p w14:paraId="6F0C9899" w14:textId="77777777" w:rsidR="00D038BB" w:rsidRPr="00F372F6" w:rsidRDefault="002D0B9D" w:rsidP="00A11E2D">
      <w:pPr>
        <w:pStyle w:val="ListParagraph"/>
        <w:numPr>
          <w:ilvl w:val="0"/>
          <w:numId w:val="2"/>
        </w:numPr>
        <w:bidi w:val="0"/>
        <w:spacing w:after="0" w:line="240" w:lineRule="auto"/>
        <w:jc w:val="both"/>
        <w:rPr>
          <w:rFonts w:ascii="Arial" w:hAnsi="Arial" w:cs="Arial"/>
        </w:rPr>
      </w:pPr>
      <w:r w:rsidRPr="00F372F6">
        <w:rPr>
          <w:rFonts w:ascii="Arial" w:hAnsi="Arial" w:cs="Arial"/>
        </w:rPr>
        <w:t>According</w:t>
      </w:r>
      <w:r w:rsidR="00D038BB" w:rsidRPr="00F372F6">
        <w:rPr>
          <w:rFonts w:ascii="Arial" w:hAnsi="Arial" w:cs="Arial"/>
        </w:rPr>
        <w:t xml:space="preserve"> to the </w:t>
      </w:r>
      <w:r w:rsidRPr="00F372F6">
        <w:rPr>
          <w:rFonts w:ascii="Arial" w:hAnsi="Arial" w:cs="Arial"/>
        </w:rPr>
        <w:t>Bibliographies</w:t>
      </w:r>
      <w:r w:rsidR="00D038BB" w:rsidRPr="00F372F6">
        <w:rPr>
          <w:rFonts w:ascii="Arial" w:hAnsi="Arial" w:cs="Arial"/>
        </w:rPr>
        <w:t xml:space="preserve"> </w:t>
      </w:r>
      <w:r w:rsidRPr="00F372F6">
        <w:rPr>
          <w:rFonts w:ascii="Arial" w:hAnsi="Arial" w:cs="Arial"/>
        </w:rPr>
        <w:t xml:space="preserve">released in January 2023 which cells are </w:t>
      </w:r>
      <w:r w:rsidR="00A17FE9" w:rsidRPr="00F372F6">
        <w:rPr>
          <w:rFonts w:ascii="Arial" w:hAnsi="Arial" w:cs="Arial"/>
        </w:rPr>
        <w:t>affected</w:t>
      </w:r>
      <w:r w:rsidRPr="00F372F6">
        <w:rPr>
          <w:rFonts w:ascii="Arial" w:hAnsi="Arial" w:cs="Arial"/>
        </w:rPr>
        <w:t xml:space="preserve"> by BRCA1 deficiency in terms of antitumor immunity?</w:t>
      </w:r>
      <w:r w:rsidR="00A17FE9" w:rsidRPr="00F372F6">
        <w:rPr>
          <w:rFonts w:ascii="Arial" w:hAnsi="Arial" w:cs="Arial"/>
        </w:rPr>
        <w:t xml:space="preserve"> Give the </w:t>
      </w:r>
      <w:proofErr w:type="spellStart"/>
      <w:r w:rsidR="00A17FE9" w:rsidRPr="00F372F6">
        <w:rPr>
          <w:rFonts w:ascii="Arial" w:hAnsi="Arial" w:cs="Arial"/>
        </w:rPr>
        <w:t>PubMEd</w:t>
      </w:r>
      <w:proofErr w:type="spellEnd"/>
      <w:r w:rsidR="00A17FE9" w:rsidRPr="00F372F6">
        <w:rPr>
          <w:rFonts w:ascii="Arial" w:hAnsi="Arial" w:cs="Arial"/>
        </w:rPr>
        <w:t xml:space="preserve"> ID of this Article. </w:t>
      </w:r>
    </w:p>
    <w:p w14:paraId="514717B2" w14:textId="77777777" w:rsidR="00A17FE9" w:rsidRPr="00F372F6" w:rsidRDefault="00A17FE9" w:rsidP="00A17FE9">
      <w:pPr>
        <w:bidi w:val="0"/>
        <w:spacing w:after="0" w:line="240" w:lineRule="auto"/>
        <w:jc w:val="both"/>
        <w:rPr>
          <w:rFonts w:ascii="Arial" w:hAnsi="Arial" w:cs="Arial"/>
        </w:rPr>
      </w:pPr>
    </w:p>
    <w:p w14:paraId="2F64FA15" w14:textId="77777777" w:rsidR="00A17FE9" w:rsidRPr="00F372F6" w:rsidRDefault="00A17FE9" w:rsidP="00A11E2D">
      <w:pPr>
        <w:pStyle w:val="ListParagraph"/>
        <w:numPr>
          <w:ilvl w:val="0"/>
          <w:numId w:val="2"/>
        </w:numPr>
        <w:bidi w:val="0"/>
        <w:spacing w:after="0" w:line="240" w:lineRule="auto"/>
        <w:jc w:val="both"/>
        <w:rPr>
          <w:rFonts w:ascii="Arial" w:hAnsi="Arial" w:cs="Arial"/>
        </w:rPr>
      </w:pPr>
      <w:r w:rsidRPr="00F372F6">
        <w:rPr>
          <w:rFonts w:ascii="Arial" w:hAnsi="Arial" w:cs="Arial"/>
        </w:rPr>
        <w:t xml:space="preserve">Scroll down to </w:t>
      </w:r>
      <w:r w:rsidR="002F7A05" w:rsidRPr="00F372F6">
        <w:rPr>
          <w:rFonts w:ascii="Arial" w:hAnsi="Arial" w:cs="Arial"/>
        </w:rPr>
        <w:t>the “P</w:t>
      </w:r>
      <w:r w:rsidR="00D04AC2" w:rsidRPr="00F372F6">
        <w:rPr>
          <w:rFonts w:ascii="Arial" w:hAnsi="Arial" w:cs="Arial"/>
        </w:rPr>
        <w:t>henotypes</w:t>
      </w:r>
      <w:r w:rsidRPr="00F372F6">
        <w:rPr>
          <w:rFonts w:ascii="Arial" w:hAnsi="Arial" w:cs="Arial"/>
        </w:rPr>
        <w:t xml:space="preserve"> tab</w:t>
      </w:r>
      <w:r w:rsidR="002F7A05" w:rsidRPr="00F372F6">
        <w:rPr>
          <w:rFonts w:ascii="Arial" w:hAnsi="Arial" w:cs="Arial"/>
        </w:rPr>
        <w:t>”</w:t>
      </w:r>
      <w:r w:rsidRPr="00F372F6">
        <w:rPr>
          <w:rFonts w:ascii="Arial" w:hAnsi="Arial" w:cs="Arial"/>
        </w:rPr>
        <w:t xml:space="preserve"> and list </w:t>
      </w:r>
      <w:r w:rsidR="00D04AC2" w:rsidRPr="00F372F6">
        <w:rPr>
          <w:rFonts w:ascii="Arial" w:hAnsi="Arial" w:cs="Arial"/>
        </w:rPr>
        <w:t>at least</w:t>
      </w:r>
      <w:r w:rsidRPr="00F372F6">
        <w:rPr>
          <w:rFonts w:ascii="Arial" w:hAnsi="Arial" w:cs="Arial"/>
        </w:rPr>
        <w:t xml:space="preserve"> three </w:t>
      </w:r>
      <w:r w:rsidR="00D04AC2" w:rsidRPr="00F372F6">
        <w:rPr>
          <w:rFonts w:ascii="Arial" w:hAnsi="Arial" w:cs="Arial"/>
        </w:rPr>
        <w:t>conditions</w:t>
      </w:r>
      <w:r w:rsidRPr="00F372F6">
        <w:rPr>
          <w:rFonts w:ascii="Arial" w:hAnsi="Arial" w:cs="Arial"/>
        </w:rPr>
        <w:t xml:space="preserve"> this ge</w:t>
      </w:r>
      <w:r w:rsidR="002F7A05" w:rsidRPr="00F372F6">
        <w:rPr>
          <w:rFonts w:ascii="Arial" w:hAnsi="Arial" w:cs="Arial"/>
        </w:rPr>
        <w:t>ne</w:t>
      </w:r>
      <w:r w:rsidRPr="00F372F6">
        <w:rPr>
          <w:rFonts w:ascii="Arial" w:hAnsi="Arial" w:cs="Arial"/>
        </w:rPr>
        <w:t xml:space="preserve"> </w:t>
      </w:r>
      <w:r w:rsidR="00C6104F" w:rsidRPr="00F372F6">
        <w:rPr>
          <w:rFonts w:ascii="Arial" w:hAnsi="Arial" w:cs="Arial"/>
        </w:rPr>
        <w:t xml:space="preserve">is </w:t>
      </w:r>
      <w:r w:rsidRPr="00F372F6">
        <w:rPr>
          <w:rFonts w:ascii="Arial" w:hAnsi="Arial" w:cs="Arial"/>
        </w:rPr>
        <w:t>associated with.</w:t>
      </w:r>
    </w:p>
    <w:p w14:paraId="4FDAB91E" w14:textId="77777777" w:rsidR="00586BB8" w:rsidRPr="00F372F6" w:rsidRDefault="00586BB8" w:rsidP="00A11E2D">
      <w:pPr>
        <w:bidi w:val="0"/>
        <w:spacing w:after="0" w:line="240" w:lineRule="auto"/>
        <w:jc w:val="both"/>
        <w:rPr>
          <w:rFonts w:ascii="Arial" w:hAnsi="Arial" w:cs="Arial"/>
        </w:rPr>
      </w:pPr>
    </w:p>
    <w:p w14:paraId="14FC844D" w14:textId="77777777" w:rsidR="00586BB8" w:rsidRPr="00F372F6" w:rsidRDefault="00586BB8" w:rsidP="00A11E2D">
      <w:pPr>
        <w:pStyle w:val="ListParagraph"/>
        <w:numPr>
          <w:ilvl w:val="0"/>
          <w:numId w:val="2"/>
        </w:numPr>
        <w:bidi w:val="0"/>
        <w:spacing w:after="0" w:line="240" w:lineRule="auto"/>
        <w:jc w:val="both"/>
        <w:rPr>
          <w:rFonts w:ascii="Arial" w:hAnsi="Arial" w:cs="Arial"/>
        </w:rPr>
      </w:pPr>
      <w:r w:rsidRPr="00F372F6">
        <w:rPr>
          <w:rFonts w:ascii="Arial" w:hAnsi="Arial" w:cs="Arial"/>
        </w:rPr>
        <w:t>State the genetic location of variant ID nsv6137770</w:t>
      </w:r>
      <w:r w:rsidR="00B22D45" w:rsidRPr="00F372F6">
        <w:rPr>
          <w:rFonts w:ascii="Arial" w:hAnsi="Arial" w:cs="Arial"/>
        </w:rPr>
        <w:t xml:space="preserve"> as given in </w:t>
      </w:r>
      <w:proofErr w:type="spellStart"/>
      <w:r w:rsidR="00B22D45" w:rsidRPr="00F372F6">
        <w:rPr>
          <w:rFonts w:ascii="Arial" w:hAnsi="Arial" w:cs="Arial"/>
        </w:rPr>
        <w:t>dbVar</w:t>
      </w:r>
      <w:proofErr w:type="spellEnd"/>
      <w:r w:rsidR="00B22D45" w:rsidRPr="00F372F6">
        <w:rPr>
          <w:rFonts w:ascii="Arial" w:hAnsi="Arial" w:cs="Arial"/>
        </w:rPr>
        <w:t xml:space="preserve"> database </w:t>
      </w:r>
    </w:p>
    <w:p w14:paraId="366C2DA1" w14:textId="77777777" w:rsidR="00A17FE9" w:rsidRPr="00F372F6" w:rsidRDefault="00A17FE9" w:rsidP="00A11E2D">
      <w:pPr>
        <w:bidi w:val="0"/>
        <w:spacing w:after="0" w:line="240" w:lineRule="auto"/>
        <w:jc w:val="both"/>
        <w:rPr>
          <w:rFonts w:ascii="Arial" w:hAnsi="Arial" w:cs="Arial"/>
        </w:rPr>
      </w:pPr>
    </w:p>
    <w:p w14:paraId="6F1F410B" w14:textId="77777777" w:rsidR="00A17FE9" w:rsidRPr="00F372F6" w:rsidRDefault="00C6104F" w:rsidP="00A11E2D">
      <w:pPr>
        <w:pStyle w:val="ListParagraph"/>
        <w:numPr>
          <w:ilvl w:val="0"/>
          <w:numId w:val="2"/>
        </w:numPr>
        <w:bidi w:val="0"/>
        <w:spacing w:after="0" w:line="240" w:lineRule="auto"/>
        <w:jc w:val="both"/>
        <w:rPr>
          <w:rFonts w:ascii="Arial" w:hAnsi="Arial" w:cs="Arial"/>
        </w:rPr>
      </w:pPr>
      <w:r w:rsidRPr="00F372F6">
        <w:rPr>
          <w:rFonts w:ascii="Arial" w:hAnsi="Arial" w:cs="Arial"/>
        </w:rPr>
        <w:t>List any three “</w:t>
      </w:r>
      <w:r w:rsidR="00317E9C" w:rsidRPr="00F372F6">
        <w:rPr>
          <w:rFonts w:ascii="Arial" w:hAnsi="Arial" w:cs="Arial"/>
        </w:rPr>
        <w:t>P</w:t>
      </w:r>
      <w:r w:rsidRPr="00F372F6">
        <w:rPr>
          <w:rFonts w:ascii="Arial" w:hAnsi="Arial" w:cs="Arial"/>
        </w:rPr>
        <w:t xml:space="preserve">athways” this gene is involved in </w:t>
      </w:r>
    </w:p>
    <w:p w14:paraId="1D0F2EBF" w14:textId="77777777" w:rsidR="00E83497" w:rsidRPr="00F372F6" w:rsidRDefault="00E83497" w:rsidP="00A11E2D">
      <w:pPr>
        <w:bidi w:val="0"/>
        <w:spacing w:after="0" w:line="240" w:lineRule="auto"/>
        <w:jc w:val="both"/>
        <w:rPr>
          <w:rFonts w:ascii="Arial" w:hAnsi="Arial" w:cs="Arial"/>
        </w:rPr>
      </w:pPr>
    </w:p>
    <w:p w14:paraId="6A8110A7" w14:textId="77777777" w:rsidR="00E83497" w:rsidRPr="00F372F6" w:rsidRDefault="00E83497" w:rsidP="00A11E2D">
      <w:pPr>
        <w:pStyle w:val="ListParagraph"/>
        <w:numPr>
          <w:ilvl w:val="0"/>
          <w:numId w:val="2"/>
        </w:numPr>
        <w:bidi w:val="0"/>
        <w:spacing w:after="0" w:line="240" w:lineRule="auto"/>
        <w:jc w:val="both"/>
        <w:rPr>
          <w:rFonts w:ascii="Arial" w:hAnsi="Arial" w:cs="Arial"/>
        </w:rPr>
      </w:pPr>
      <w:r w:rsidRPr="00F372F6">
        <w:rPr>
          <w:rFonts w:ascii="Arial" w:hAnsi="Arial" w:cs="Arial"/>
        </w:rPr>
        <w:t xml:space="preserve">Paste the FAST sequence of the BRCA1 partial </w:t>
      </w:r>
      <w:r w:rsidR="00317E9C" w:rsidRPr="00F372F6">
        <w:rPr>
          <w:rFonts w:ascii="Arial" w:hAnsi="Arial" w:cs="Arial"/>
        </w:rPr>
        <w:t>“P</w:t>
      </w:r>
      <w:r w:rsidRPr="00F372F6">
        <w:rPr>
          <w:rFonts w:ascii="Arial" w:hAnsi="Arial" w:cs="Arial"/>
        </w:rPr>
        <w:t>rotein</w:t>
      </w:r>
      <w:r w:rsidR="00317E9C" w:rsidRPr="00F372F6">
        <w:rPr>
          <w:rFonts w:ascii="Arial" w:hAnsi="Arial" w:cs="Arial"/>
        </w:rPr>
        <w:t>”</w:t>
      </w:r>
      <w:r w:rsidRPr="00F372F6">
        <w:rPr>
          <w:rFonts w:ascii="Arial" w:hAnsi="Arial" w:cs="Arial"/>
        </w:rPr>
        <w:t xml:space="preserve"> (Accession: WDY61431.1)</w:t>
      </w:r>
    </w:p>
    <w:p w14:paraId="7468CA81" w14:textId="77777777" w:rsidR="00C6104F" w:rsidRPr="00F372F6" w:rsidRDefault="00C6104F" w:rsidP="00A11E2D">
      <w:pPr>
        <w:bidi w:val="0"/>
        <w:spacing w:after="0" w:line="240" w:lineRule="auto"/>
        <w:jc w:val="both"/>
        <w:rPr>
          <w:rFonts w:ascii="Arial" w:hAnsi="Arial" w:cs="Arial"/>
        </w:rPr>
      </w:pPr>
    </w:p>
    <w:p w14:paraId="732DB005" w14:textId="77777777" w:rsidR="00D04AC2" w:rsidRDefault="00D04AC2" w:rsidP="00A11E2D">
      <w:pPr>
        <w:pStyle w:val="ListParagraph"/>
        <w:numPr>
          <w:ilvl w:val="0"/>
          <w:numId w:val="2"/>
        </w:numPr>
        <w:bidi w:val="0"/>
        <w:rPr>
          <w:rFonts w:ascii="Arial" w:hAnsi="Arial" w:cs="Arial"/>
        </w:rPr>
      </w:pPr>
      <w:r w:rsidRPr="00F372F6">
        <w:rPr>
          <w:rFonts w:ascii="Arial" w:hAnsi="Arial" w:cs="Arial"/>
        </w:rPr>
        <w:t xml:space="preserve">Which gene interacts with </w:t>
      </w:r>
      <w:r w:rsidR="000879D1" w:rsidRPr="00F372F6">
        <w:rPr>
          <w:rFonts w:ascii="Arial" w:hAnsi="Arial" w:cs="Arial"/>
        </w:rPr>
        <w:t xml:space="preserve">the </w:t>
      </w:r>
      <w:r w:rsidRPr="00F372F6">
        <w:rPr>
          <w:rFonts w:ascii="Arial" w:hAnsi="Arial" w:cs="Arial"/>
        </w:rPr>
        <w:t>promoter region of the BRACA</w:t>
      </w:r>
      <w:r w:rsidR="00FF01B5" w:rsidRPr="00F372F6">
        <w:rPr>
          <w:rFonts w:ascii="Arial" w:hAnsi="Arial" w:cs="Arial"/>
        </w:rPr>
        <w:t>1 as</w:t>
      </w:r>
      <w:r w:rsidRPr="00F372F6">
        <w:rPr>
          <w:rFonts w:ascii="Arial" w:hAnsi="Arial" w:cs="Arial"/>
        </w:rPr>
        <w:t xml:space="preserve"> given in the “Interaction Tab”</w:t>
      </w:r>
    </w:p>
    <w:p w14:paraId="3AC6A514" w14:textId="77777777" w:rsidR="00F372F6" w:rsidRPr="00F372F6" w:rsidRDefault="00F372F6" w:rsidP="00F372F6">
      <w:pPr>
        <w:pStyle w:val="ListParagraph"/>
        <w:rPr>
          <w:rFonts w:ascii="Arial" w:hAnsi="Arial" w:cs="Arial"/>
        </w:rPr>
      </w:pPr>
    </w:p>
    <w:p w14:paraId="71B7D471" w14:textId="4BB8D820" w:rsidR="00007D85" w:rsidRDefault="000879D1" w:rsidP="00A11E2D">
      <w:pPr>
        <w:pStyle w:val="ListParagraph"/>
        <w:numPr>
          <w:ilvl w:val="0"/>
          <w:numId w:val="2"/>
        </w:numPr>
        <w:bidi w:val="0"/>
        <w:rPr>
          <w:rFonts w:ascii="Arial" w:hAnsi="Arial" w:cs="Arial"/>
        </w:rPr>
      </w:pPr>
      <w:r w:rsidRPr="00F372F6">
        <w:rPr>
          <w:rFonts w:ascii="Arial" w:hAnsi="Arial" w:cs="Arial"/>
        </w:rPr>
        <w:t xml:space="preserve">According to </w:t>
      </w:r>
      <w:r w:rsidR="00587700" w:rsidRPr="00F372F6">
        <w:rPr>
          <w:rFonts w:ascii="Arial" w:hAnsi="Arial" w:cs="Arial"/>
        </w:rPr>
        <w:t xml:space="preserve">the </w:t>
      </w:r>
      <w:r w:rsidR="00317E9C" w:rsidRPr="00F372F6">
        <w:rPr>
          <w:rFonts w:ascii="Arial" w:hAnsi="Arial" w:cs="Arial"/>
        </w:rPr>
        <w:t>“</w:t>
      </w:r>
      <w:r w:rsidRPr="00F372F6">
        <w:rPr>
          <w:rFonts w:ascii="Arial" w:hAnsi="Arial" w:cs="Arial"/>
        </w:rPr>
        <w:t>OMIM</w:t>
      </w:r>
      <w:r w:rsidR="00317E9C" w:rsidRPr="00F372F6">
        <w:rPr>
          <w:rFonts w:ascii="Arial" w:hAnsi="Arial" w:cs="Arial"/>
        </w:rPr>
        <w:t>”</w:t>
      </w:r>
      <w:r w:rsidRPr="00F372F6">
        <w:rPr>
          <w:rFonts w:ascii="Arial" w:hAnsi="Arial" w:cs="Arial"/>
        </w:rPr>
        <w:t xml:space="preserve"> database</w:t>
      </w:r>
      <w:r w:rsidR="00587700" w:rsidRPr="00F372F6">
        <w:rPr>
          <w:rFonts w:ascii="Arial" w:hAnsi="Arial" w:cs="Arial"/>
        </w:rPr>
        <w:t xml:space="preserve">, which </w:t>
      </w:r>
      <w:r w:rsidRPr="00F372F6">
        <w:rPr>
          <w:rFonts w:ascii="Arial" w:hAnsi="Arial" w:cs="Arial"/>
        </w:rPr>
        <w:t>Cytogenetic location</w:t>
      </w:r>
      <w:r w:rsidR="00FF01B5" w:rsidRPr="00F372F6">
        <w:rPr>
          <w:rFonts w:ascii="Arial" w:hAnsi="Arial" w:cs="Arial"/>
        </w:rPr>
        <w:t xml:space="preserve"> has the </w:t>
      </w:r>
      <w:r w:rsidR="00587700" w:rsidRPr="00F372F6">
        <w:rPr>
          <w:rFonts w:ascii="Arial" w:hAnsi="Arial" w:cs="Arial"/>
        </w:rPr>
        <w:t xml:space="preserve">susceptibility to pancreatic cancer? and state the Citation too. </w:t>
      </w:r>
    </w:p>
    <w:p w14:paraId="2196BBCD" w14:textId="77777777" w:rsidR="0042211B" w:rsidRPr="00415734" w:rsidRDefault="0042211B" w:rsidP="0042211B">
      <w:pPr>
        <w:pStyle w:val="ListParagraph"/>
        <w:rPr>
          <w:rFonts w:ascii="Arial" w:hAnsi="Arial" w:cs="Arial"/>
        </w:rPr>
      </w:pPr>
    </w:p>
    <w:p w14:paraId="0D481693" w14:textId="274E2D3C" w:rsidR="0042211B" w:rsidRDefault="0042211B" w:rsidP="0042211B">
      <w:pPr>
        <w:bidi w:val="0"/>
        <w:rPr>
          <w:rFonts w:ascii="Arial" w:hAnsi="Arial" w:cs="Arial"/>
        </w:rPr>
      </w:pPr>
    </w:p>
    <w:p w14:paraId="7D2A0D44" w14:textId="77777777" w:rsidR="0042211B" w:rsidRPr="0042211B" w:rsidRDefault="0042211B" w:rsidP="0042211B">
      <w:pPr>
        <w:bidi w:val="0"/>
        <w:rPr>
          <w:rFonts w:ascii="Arial" w:hAnsi="Arial" w:cs="Arial"/>
        </w:rPr>
      </w:pPr>
    </w:p>
    <w:p w14:paraId="345DEDA2" w14:textId="6AD71D46" w:rsidR="00782ADF" w:rsidRPr="00F372F6" w:rsidRDefault="00782ADF" w:rsidP="00007D85">
      <w:pPr>
        <w:bidi w:val="0"/>
        <w:rPr>
          <w:rFonts w:ascii="Arial" w:hAnsi="Arial" w:cs="Arial"/>
          <w:b/>
          <w:bCs/>
        </w:rPr>
      </w:pPr>
      <w:r w:rsidRPr="00F372F6">
        <w:rPr>
          <w:rFonts w:ascii="Arial" w:hAnsi="Arial" w:cs="Arial"/>
          <w:b/>
          <w:bCs/>
        </w:rPr>
        <w:t xml:space="preserve">Bioinformatics – Home </w:t>
      </w:r>
      <w:r w:rsidR="004E7A43">
        <w:rPr>
          <w:rFonts w:ascii="Arial" w:hAnsi="Arial" w:cs="Arial"/>
          <w:b/>
          <w:bCs/>
        </w:rPr>
        <w:t>A</w:t>
      </w:r>
      <w:r w:rsidRPr="00F372F6">
        <w:rPr>
          <w:rFonts w:ascii="Arial" w:hAnsi="Arial" w:cs="Arial"/>
          <w:b/>
          <w:bCs/>
        </w:rPr>
        <w:t>ssignment 1</w:t>
      </w:r>
    </w:p>
    <w:p w14:paraId="12723FFD" w14:textId="77777777" w:rsidR="00782ADF" w:rsidRPr="00F372F6" w:rsidRDefault="00782ADF" w:rsidP="00782ADF">
      <w:pPr>
        <w:bidi w:val="0"/>
        <w:rPr>
          <w:rFonts w:ascii="Arial" w:hAnsi="Arial" w:cs="Arial"/>
        </w:rPr>
      </w:pPr>
      <w:r w:rsidRPr="00F372F6">
        <w:rPr>
          <w:rFonts w:ascii="Arial" w:hAnsi="Arial" w:cs="Arial"/>
        </w:rPr>
        <w:t xml:space="preserve">Select a gene of your interest </w:t>
      </w:r>
    </w:p>
    <w:p w14:paraId="440D821C" w14:textId="77777777" w:rsidR="00782ADF" w:rsidRPr="00F372F6" w:rsidRDefault="00782ADF" w:rsidP="00782ADF">
      <w:pPr>
        <w:bidi w:val="0"/>
        <w:rPr>
          <w:rFonts w:ascii="Arial" w:hAnsi="Arial" w:cs="Arial"/>
        </w:rPr>
      </w:pPr>
      <w:r w:rsidRPr="00F372F6">
        <w:rPr>
          <w:rFonts w:ascii="Arial" w:hAnsi="Arial" w:cs="Arial"/>
        </w:rPr>
        <w:t>Use the information from the gene database to answer the following:</w:t>
      </w:r>
    </w:p>
    <w:p w14:paraId="554544A9" w14:textId="77777777" w:rsidR="00782ADF" w:rsidRPr="00F372F6" w:rsidRDefault="00782ADF" w:rsidP="00782ADF">
      <w:pPr>
        <w:numPr>
          <w:ilvl w:val="0"/>
          <w:numId w:val="5"/>
        </w:numPr>
        <w:bidi w:val="0"/>
        <w:spacing w:after="0" w:line="240" w:lineRule="auto"/>
        <w:rPr>
          <w:rFonts w:ascii="Arial" w:hAnsi="Arial" w:cs="Arial"/>
        </w:rPr>
      </w:pPr>
      <w:r w:rsidRPr="00F372F6">
        <w:rPr>
          <w:rFonts w:ascii="Arial" w:hAnsi="Arial" w:cs="Arial"/>
        </w:rPr>
        <w:t>How many exons?</w:t>
      </w:r>
    </w:p>
    <w:p w14:paraId="5D67F517" w14:textId="77777777" w:rsidR="00782ADF" w:rsidRPr="00F372F6" w:rsidRDefault="00782ADF" w:rsidP="00782ADF">
      <w:pPr>
        <w:numPr>
          <w:ilvl w:val="0"/>
          <w:numId w:val="5"/>
        </w:numPr>
        <w:bidi w:val="0"/>
        <w:spacing w:after="0" w:line="240" w:lineRule="auto"/>
        <w:rPr>
          <w:rFonts w:ascii="Arial" w:hAnsi="Arial" w:cs="Arial"/>
        </w:rPr>
      </w:pPr>
      <w:r w:rsidRPr="00F372F6">
        <w:rPr>
          <w:rFonts w:ascii="Arial" w:hAnsi="Arial" w:cs="Arial"/>
        </w:rPr>
        <w:t>State the Start and End of the gene and the Strand.</w:t>
      </w:r>
    </w:p>
    <w:p w14:paraId="78324A32" w14:textId="77777777" w:rsidR="00782ADF" w:rsidRPr="00F372F6" w:rsidRDefault="00782ADF" w:rsidP="00782ADF">
      <w:pPr>
        <w:numPr>
          <w:ilvl w:val="0"/>
          <w:numId w:val="5"/>
        </w:numPr>
        <w:bidi w:val="0"/>
        <w:spacing w:after="0" w:line="240" w:lineRule="auto"/>
        <w:rPr>
          <w:rFonts w:ascii="Arial" w:hAnsi="Arial" w:cs="Arial"/>
        </w:rPr>
      </w:pPr>
      <w:r w:rsidRPr="00F372F6">
        <w:rPr>
          <w:rFonts w:ascii="Arial" w:hAnsi="Arial" w:cs="Arial"/>
        </w:rPr>
        <w:t>What’s its function?</w:t>
      </w:r>
    </w:p>
    <w:p w14:paraId="3C554E02" w14:textId="77777777" w:rsidR="00782ADF" w:rsidRPr="00F372F6" w:rsidRDefault="00782ADF" w:rsidP="00782ADF">
      <w:pPr>
        <w:numPr>
          <w:ilvl w:val="0"/>
          <w:numId w:val="5"/>
        </w:numPr>
        <w:bidi w:val="0"/>
        <w:spacing w:after="0" w:line="240" w:lineRule="auto"/>
        <w:rPr>
          <w:rFonts w:ascii="Arial" w:hAnsi="Arial" w:cs="Arial"/>
        </w:rPr>
      </w:pPr>
      <w:r w:rsidRPr="00F372F6">
        <w:rPr>
          <w:rFonts w:ascii="Arial" w:hAnsi="Arial" w:cs="Arial"/>
        </w:rPr>
        <w:t>State any two pathways the gene involved.</w:t>
      </w:r>
    </w:p>
    <w:p w14:paraId="2F9E87A8" w14:textId="77777777" w:rsidR="00782ADF" w:rsidRPr="00F372F6" w:rsidRDefault="00782ADF" w:rsidP="00782ADF">
      <w:pPr>
        <w:numPr>
          <w:ilvl w:val="0"/>
          <w:numId w:val="5"/>
        </w:numPr>
        <w:bidi w:val="0"/>
        <w:spacing w:after="0" w:line="240" w:lineRule="auto"/>
        <w:rPr>
          <w:rFonts w:ascii="Arial" w:hAnsi="Arial" w:cs="Arial"/>
        </w:rPr>
      </w:pPr>
      <w:r w:rsidRPr="00F372F6">
        <w:rPr>
          <w:rFonts w:ascii="Arial" w:hAnsi="Arial" w:cs="Arial"/>
        </w:rPr>
        <w:t xml:space="preserve">How many </w:t>
      </w:r>
      <w:proofErr w:type="spellStart"/>
      <w:r w:rsidRPr="00F372F6">
        <w:rPr>
          <w:rFonts w:ascii="Arial" w:hAnsi="Arial" w:cs="Arial"/>
        </w:rPr>
        <w:t>RefSeq</w:t>
      </w:r>
      <w:proofErr w:type="spellEnd"/>
      <w:r w:rsidRPr="00F372F6">
        <w:rPr>
          <w:rFonts w:ascii="Arial" w:hAnsi="Arial" w:cs="Arial"/>
        </w:rPr>
        <w:t xml:space="preserve"> protein Isoform does this gene has?</w:t>
      </w:r>
    </w:p>
    <w:p w14:paraId="6FC70534" w14:textId="77777777" w:rsidR="00782ADF" w:rsidRPr="00F372F6" w:rsidRDefault="00782ADF" w:rsidP="00782ADF">
      <w:pPr>
        <w:numPr>
          <w:ilvl w:val="0"/>
          <w:numId w:val="5"/>
        </w:numPr>
        <w:bidi w:val="0"/>
        <w:spacing w:after="0" w:line="240" w:lineRule="auto"/>
        <w:rPr>
          <w:rFonts w:ascii="Arial" w:hAnsi="Arial" w:cs="Arial"/>
        </w:rPr>
      </w:pPr>
      <w:r w:rsidRPr="00F372F6">
        <w:rPr>
          <w:rFonts w:ascii="Arial" w:hAnsi="Arial" w:cs="Arial"/>
        </w:rPr>
        <w:t xml:space="preserve">Select one of the </w:t>
      </w:r>
      <w:proofErr w:type="spellStart"/>
      <w:r w:rsidRPr="00F372F6">
        <w:rPr>
          <w:rFonts w:ascii="Arial" w:hAnsi="Arial" w:cs="Arial"/>
        </w:rPr>
        <w:t>RefSeq</w:t>
      </w:r>
      <w:proofErr w:type="spellEnd"/>
      <w:r w:rsidRPr="00F372F6">
        <w:rPr>
          <w:rFonts w:ascii="Arial" w:hAnsi="Arial" w:cs="Arial"/>
        </w:rPr>
        <w:t xml:space="preserve"> accession of protein and give the FASTA </w:t>
      </w:r>
      <w:proofErr w:type="spellStart"/>
      <w:r w:rsidRPr="00F372F6">
        <w:rPr>
          <w:rFonts w:ascii="Arial" w:hAnsi="Arial" w:cs="Arial"/>
        </w:rPr>
        <w:t>Seq</w:t>
      </w:r>
      <w:proofErr w:type="spellEnd"/>
      <w:r w:rsidRPr="00F372F6">
        <w:rPr>
          <w:rFonts w:ascii="Arial" w:hAnsi="Arial" w:cs="Arial"/>
        </w:rPr>
        <w:t xml:space="preserve"> with the accession number of the Isoform selected. </w:t>
      </w:r>
    </w:p>
    <w:p w14:paraId="411F9F8A" w14:textId="77777777" w:rsidR="00782ADF" w:rsidRPr="00F372F6" w:rsidRDefault="00782ADF" w:rsidP="00782ADF">
      <w:pPr>
        <w:numPr>
          <w:ilvl w:val="0"/>
          <w:numId w:val="5"/>
        </w:numPr>
        <w:bidi w:val="0"/>
        <w:spacing w:after="0" w:line="240" w:lineRule="auto"/>
        <w:rPr>
          <w:rFonts w:ascii="Arial" w:hAnsi="Arial" w:cs="Arial"/>
        </w:rPr>
      </w:pPr>
      <w:r w:rsidRPr="00F372F6">
        <w:rPr>
          <w:rFonts w:ascii="Arial" w:hAnsi="Arial" w:cs="Arial"/>
        </w:rPr>
        <w:t xml:space="preserve">Find </w:t>
      </w:r>
      <w:r w:rsidR="000D57EB" w:rsidRPr="00F372F6">
        <w:rPr>
          <w:rFonts w:ascii="Arial" w:hAnsi="Arial" w:cs="Arial"/>
        </w:rPr>
        <w:t>if</w:t>
      </w:r>
      <w:r w:rsidRPr="00F372F6">
        <w:rPr>
          <w:rFonts w:ascii="Arial" w:hAnsi="Arial" w:cs="Arial"/>
        </w:rPr>
        <w:t xml:space="preserve"> this gene </w:t>
      </w:r>
      <w:r w:rsidR="000D57EB" w:rsidRPr="00F372F6">
        <w:rPr>
          <w:rFonts w:ascii="Arial" w:hAnsi="Arial" w:cs="Arial"/>
        </w:rPr>
        <w:t xml:space="preserve">was </w:t>
      </w:r>
      <w:r w:rsidRPr="00F372F6">
        <w:rPr>
          <w:rFonts w:ascii="Arial" w:hAnsi="Arial" w:cs="Arial"/>
        </w:rPr>
        <w:t>reported Via the GWAS catalogue. If yes, which is highly associated with loci</w:t>
      </w:r>
    </w:p>
    <w:p w14:paraId="75385083" w14:textId="77777777" w:rsidR="00782ADF" w:rsidRDefault="00782ADF">
      <w:pPr>
        <w:bidi w:val="0"/>
        <w:rPr>
          <w:rFonts w:ascii="Arial" w:hAnsi="Arial" w:cs="Arial"/>
        </w:rPr>
      </w:pPr>
    </w:p>
    <w:p w14:paraId="0C75BA90" w14:textId="11A2F98E" w:rsidR="004E7A43" w:rsidRPr="004E7A43" w:rsidRDefault="004E7A43" w:rsidP="004E7A43">
      <w:pPr>
        <w:bidi w:val="0"/>
        <w:rPr>
          <w:rFonts w:ascii="Arial" w:hAnsi="Arial" w:cs="Arial"/>
          <w:b/>
          <w:bCs/>
          <w:u w:val="single"/>
        </w:rPr>
      </w:pPr>
      <w:r w:rsidRPr="004E7A43">
        <w:rPr>
          <w:rFonts w:ascii="Arial" w:hAnsi="Arial" w:cs="Arial"/>
          <w:b/>
          <w:bCs/>
          <w:u w:val="single"/>
        </w:rPr>
        <w:t xml:space="preserve">Submit on or Before </w:t>
      </w:r>
      <w:r w:rsidR="00164CCC">
        <w:rPr>
          <w:rFonts w:ascii="Arial" w:hAnsi="Arial" w:cs="Arial"/>
          <w:b/>
          <w:bCs/>
          <w:u w:val="single"/>
        </w:rPr>
        <w:t>08</w:t>
      </w:r>
      <w:r w:rsidRPr="004E7A43">
        <w:rPr>
          <w:rFonts w:ascii="Arial" w:hAnsi="Arial" w:cs="Arial"/>
          <w:b/>
          <w:bCs/>
          <w:u w:val="single"/>
          <w:vertAlign w:val="superscript"/>
        </w:rPr>
        <w:t>th</w:t>
      </w:r>
      <w:r w:rsidRPr="004E7A43">
        <w:rPr>
          <w:rFonts w:ascii="Arial" w:hAnsi="Arial" w:cs="Arial"/>
          <w:b/>
          <w:bCs/>
          <w:u w:val="single"/>
        </w:rPr>
        <w:t xml:space="preserve"> of </w:t>
      </w:r>
      <w:r w:rsidR="00164CCC">
        <w:rPr>
          <w:rFonts w:ascii="Arial" w:hAnsi="Arial" w:cs="Arial"/>
          <w:b/>
          <w:bCs/>
          <w:u w:val="single"/>
        </w:rPr>
        <w:t>October</w:t>
      </w:r>
      <w:r w:rsidRPr="004E7A43">
        <w:rPr>
          <w:rFonts w:ascii="Arial" w:hAnsi="Arial" w:cs="Arial"/>
          <w:b/>
          <w:bCs/>
          <w:u w:val="single"/>
        </w:rPr>
        <w:t xml:space="preserve"> 202</w:t>
      </w:r>
      <w:r w:rsidR="00164CCC">
        <w:rPr>
          <w:rFonts w:ascii="Arial" w:hAnsi="Arial" w:cs="Arial"/>
          <w:b/>
          <w:bCs/>
          <w:u w:val="single"/>
        </w:rPr>
        <w:t>4</w:t>
      </w:r>
    </w:p>
    <w:p w14:paraId="1B82DB4A" w14:textId="77777777" w:rsidR="000879D1" w:rsidRPr="00F372F6" w:rsidRDefault="000879D1" w:rsidP="000879D1">
      <w:pPr>
        <w:bidi w:val="0"/>
        <w:rPr>
          <w:rFonts w:ascii="Arial" w:hAnsi="Arial" w:cs="Arial"/>
        </w:rPr>
      </w:pPr>
    </w:p>
    <w:sectPr w:rsidR="000879D1" w:rsidRPr="00F372F6" w:rsidSect="00F372F6">
      <w:footerReference w:type="default" r:id="rId10"/>
      <w:pgSz w:w="11906" w:h="16838"/>
      <w:pgMar w:top="1134" w:right="1800" w:bottom="993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3DFA2" w14:textId="77777777" w:rsidR="004047D0" w:rsidRDefault="004047D0" w:rsidP="00007D85">
      <w:pPr>
        <w:spacing w:after="0" w:line="240" w:lineRule="auto"/>
      </w:pPr>
      <w:r>
        <w:separator/>
      </w:r>
    </w:p>
  </w:endnote>
  <w:endnote w:type="continuationSeparator" w:id="0">
    <w:p w14:paraId="2AF692CD" w14:textId="77777777" w:rsidR="004047D0" w:rsidRDefault="004047D0" w:rsidP="00007D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558709334"/>
      <w:docPartObj>
        <w:docPartGallery w:val="Page Numbers (Bottom of Page)"/>
        <w:docPartUnique/>
      </w:docPartObj>
    </w:sdtPr>
    <w:sdtContent>
      <w:sdt>
        <w:sdtPr>
          <w:rPr>
            <w:rtl/>
          </w:rPr>
          <w:id w:val="-1705238520"/>
          <w:docPartObj>
            <w:docPartGallery w:val="Page Numbers (Top of Page)"/>
            <w:docPartUnique/>
          </w:docPartObj>
        </w:sdtPr>
        <w:sdtContent>
          <w:p w14:paraId="15BDCC8B" w14:textId="77777777" w:rsidR="00007D85" w:rsidRDefault="00007D85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D5CA83F" w14:textId="77777777" w:rsidR="00007D85" w:rsidRDefault="00007D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FFAD0" w14:textId="77777777" w:rsidR="004047D0" w:rsidRDefault="004047D0" w:rsidP="00007D85">
      <w:pPr>
        <w:spacing w:after="0" w:line="240" w:lineRule="auto"/>
      </w:pPr>
      <w:r>
        <w:separator/>
      </w:r>
    </w:p>
  </w:footnote>
  <w:footnote w:type="continuationSeparator" w:id="0">
    <w:p w14:paraId="7B3DA06D" w14:textId="77777777" w:rsidR="004047D0" w:rsidRDefault="004047D0" w:rsidP="00007D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41691"/>
    <w:multiLevelType w:val="hybridMultilevel"/>
    <w:tmpl w:val="3086E808"/>
    <w:lvl w:ilvl="0" w:tplc="2614513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4A02727"/>
    <w:multiLevelType w:val="hybridMultilevel"/>
    <w:tmpl w:val="858A8FC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284EFA"/>
    <w:multiLevelType w:val="hybridMultilevel"/>
    <w:tmpl w:val="068ECD4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26B3B75"/>
    <w:multiLevelType w:val="hybridMultilevel"/>
    <w:tmpl w:val="53D810E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1425FDE"/>
    <w:multiLevelType w:val="hybridMultilevel"/>
    <w:tmpl w:val="2D0C6AE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7530EA"/>
    <w:multiLevelType w:val="hybridMultilevel"/>
    <w:tmpl w:val="6A0CDEE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C6F347F"/>
    <w:multiLevelType w:val="hybridMultilevel"/>
    <w:tmpl w:val="5632343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405289"/>
    <w:multiLevelType w:val="hybridMultilevel"/>
    <w:tmpl w:val="0BA8ABA2"/>
    <w:lvl w:ilvl="0" w:tplc="08090017">
      <w:start w:val="1"/>
      <w:numFmt w:val="lowerLetter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274283B"/>
    <w:multiLevelType w:val="hybridMultilevel"/>
    <w:tmpl w:val="4FCCC7C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175B4B"/>
    <w:multiLevelType w:val="hybridMultilevel"/>
    <w:tmpl w:val="F84E7E34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80697116">
    <w:abstractNumId w:val="8"/>
  </w:num>
  <w:num w:numId="2" w16cid:durableId="1899045917">
    <w:abstractNumId w:val="9"/>
  </w:num>
  <w:num w:numId="3" w16cid:durableId="584845080">
    <w:abstractNumId w:val="1"/>
  </w:num>
  <w:num w:numId="4" w16cid:durableId="2068717760">
    <w:abstractNumId w:val="6"/>
  </w:num>
  <w:num w:numId="5" w16cid:durableId="238487554">
    <w:abstractNumId w:val="0"/>
  </w:num>
  <w:num w:numId="6" w16cid:durableId="1468011709">
    <w:abstractNumId w:val="7"/>
  </w:num>
  <w:num w:numId="7" w16cid:durableId="1356224270">
    <w:abstractNumId w:val="5"/>
  </w:num>
  <w:num w:numId="8" w16cid:durableId="1935165032">
    <w:abstractNumId w:val="2"/>
  </w:num>
  <w:num w:numId="9" w16cid:durableId="21824321">
    <w:abstractNumId w:val="3"/>
  </w:num>
  <w:num w:numId="10" w16cid:durableId="16241918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611"/>
    <w:rsid w:val="00001ECD"/>
    <w:rsid w:val="00007D85"/>
    <w:rsid w:val="00037894"/>
    <w:rsid w:val="0007607B"/>
    <w:rsid w:val="000879D1"/>
    <w:rsid w:val="000B1396"/>
    <w:rsid w:val="000C57BC"/>
    <w:rsid w:val="000D57EB"/>
    <w:rsid w:val="000E1FC7"/>
    <w:rsid w:val="00164CCC"/>
    <w:rsid w:val="00192C69"/>
    <w:rsid w:val="001B5ADE"/>
    <w:rsid w:val="002101B7"/>
    <w:rsid w:val="00290F96"/>
    <w:rsid w:val="002B0F4B"/>
    <w:rsid w:val="002C7FFB"/>
    <w:rsid w:val="002D0B9D"/>
    <w:rsid w:val="002E15B5"/>
    <w:rsid w:val="002E7930"/>
    <w:rsid w:val="002F7A05"/>
    <w:rsid w:val="0030007E"/>
    <w:rsid w:val="00317E9C"/>
    <w:rsid w:val="003800F5"/>
    <w:rsid w:val="0039590B"/>
    <w:rsid w:val="004047D0"/>
    <w:rsid w:val="00415734"/>
    <w:rsid w:val="0042211B"/>
    <w:rsid w:val="00431CBC"/>
    <w:rsid w:val="00433AD9"/>
    <w:rsid w:val="004E7A43"/>
    <w:rsid w:val="004F5C27"/>
    <w:rsid w:val="00525868"/>
    <w:rsid w:val="00586BB8"/>
    <w:rsid w:val="00586DD2"/>
    <w:rsid w:val="00587700"/>
    <w:rsid w:val="00596611"/>
    <w:rsid w:val="005D5DE9"/>
    <w:rsid w:val="00634FD3"/>
    <w:rsid w:val="00665BBE"/>
    <w:rsid w:val="006E1A47"/>
    <w:rsid w:val="006F55B2"/>
    <w:rsid w:val="00722357"/>
    <w:rsid w:val="007245A5"/>
    <w:rsid w:val="0075314C"/>
    <w:rsid w:val="00782ADF"/>
    <w:rsid w:val="007C7E5C"/>
    <w:rsid w:val="007F5506"/>
    <w:rsid w:val="008248F7"/>
    <w:rsid w:val="00841DA5"/>
    <w:rsid w:val="00882EE2"/>
    <w:rsid w:val="008C2E81"/>
    <w:rsid w:val="009E7903"/>
    <w:rsid w:val="009F5DE5"/>
    <w:rsid w:val="00A11E2D"/>
    <w:rsid w:val="00A17FE9"/>
    <w:rsid w:val="00A56A85"/>
    <w:rsid w:val="00A85564"/>
    <w:rsid w:val="00AE0B8E"/>
    <w:rsid w:val="00B2245E"/>
    <w:rsid w:val="00B22D45"/>
    <w:rsid w:val="00B5206D"/>
    <w:rsid w:val="00B55474"/>
    <w:rsid w:val="00B65FEE"/>
    <w:rsid w:val="00B81CFE"/>
    <w:rsid w:val="00C21203"/>
    <w:rsid w:val="00C358AD"/>
    <w:rsid w:val="00C6104F"/>
    <w:rsid w:val="00C93CDB"/>
    <w:rsid w:val="00C95DD4"/>
    <w:rsid w:val="00D038BB"/>
    <w:rsid w:val="00D04AC2"/>
    <w:rsid w:val="00D71E5E"/>
    <w:rsid w:val="00D74DEB"/>
    <w:rsid w:val="00D8536D"/>
    <w:rsid w:val="00DE31B5"/>
    <w:rsid w:val="00E05D49"/>
    <w:rsid w:val="00E31AB3"/>
    <w:rsid w:val="00E32526"/>
    <w:rsid w:val="00E83497"/>
    <w:rsid w:val="00EA325C"/>
    <w:rsid w:val="00ED47AA"/>
    <w:rsid w:val="00F22C23"/>
    <w:rsid w:val="00F372F6"/>
    <w:rsid w:val="00F50A51"/>
    <w:rsid w:val="00F51137"/>
    <w:rsid w:val="00F97423"/>
    <w:rsid w:val="00FC61BE"/>
    <w:rsid w:val="00FE3717"/>
    <w:rsid w:val="00FF0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B68169"/>
  <w15:chartTrackingRefBased/>
  <w15:docId w15:val="{A18BB72C-33D4-4418-91C8-D4B6975DE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50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2E8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07D8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7D85"/>
  </w:style>
  <w:style w:type="paragraph" w:styleId="Footer">
    <w:name w:val="footer"/>
    <w:basedOn w:val="Normal"/>
    <w:link w:val="FooterChar"/>
    <w:uiPriority w:val="99"/>
    <w:unhideWhenUsed/>
    <w:rsid w:val="00007D8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7D85"/>
  </w:style>
  <w:style w:type="character" w:customStyle="1" w:styleId="Heading3Char">
    <w:name w:val="Heading 3 Char"/>
    <w:basedOn w:val="DefaultParagraphFont"/>
    <w:link w:val="Heading3"/>
    <w:uiPriority w:val="9"/>
    <w:semiHidden/>
    <w:rsid w:val="007F550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688A1413D6C97B4296FA38C77070D524" ma:contentTypeVersion="11" ma:contentTypeDescription="צור מסמך חדש." ma:contentTypeScope="" ma:versionID="f80326f2937e4ccde2c80affeebab814">
  <xsd:schema xmlns:xsd="http://www.w3.org/2001/XMLSchema" xmlns:xs="http://www.w3.org/2001/XMLSchema" xmlns:p="http://schemas.microsoft.com/office/2006/metadata/properties" xmlns:ns3="9f7bb747-5433-481d-9ae2-5c05d27a079e" targetNamespace="http://schemas.microsoft.com/office/2006/metadata/properties" ma:root="true" ma:fieldsID="be43bb08ad09d9476fda2ed5c323722b" ns3:_="">
    <xsd:import namespace="9f7bb747-5433-481d-9ae2-5c05d27a07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7bb747-5433-481d-9ae2-5c05d27a07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כותרת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2359609-BC98-45D5-B926-941530C548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7bb747-5433-481d-9ae2-5c05d27a07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F16DE19-5ED2-4AC7-850A-B091114DD31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6533F3B-2D78-47C7-9EC8-9E85E6AC300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394</Words>
  <Characters>2249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Kartheeswaran Thangathurai</dc:creator>
  <cp:keywords/>
  <dc:description/>
  <cp:lastModifiedBy>User</cp:lastModifiedBy>
  <cp:revision>3</cp:revision>
  <dcterms:created xsi:type="dcterms:W3CDTF">2024-10-04T03:03:00Z</dcterms:created>
  <dcterms:modified xsi:type="dcterms:W3CDTF">2026-08-19T05:47:00Z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67141735-beaf-4595-8f41-4cdc1e94a485</vt:lpwstr>
  </property>
  <property fmtid="{D5CDD505-2E9C-101B-9397-08002B2CF9AE}" pid="3" name="ContentTypeId">
    <vt:lpwstr>0x010100688A1413D6C97B4296FA38C77070D524</vt:lpwstr>
  </property>
</Properties>
</file>