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center"/>
        <w:rPr>
          <w:sz w:val="38"/>
          <w:szCs w:val="38"/>
        </w:rPr>
      </w:pPr>
      <w:bookmarkStart w:colFirst="0" w:colLast="0" w:name="_pz3q1hm8cb2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sz w:val="38"/>
          <w:szCs w:val="38"/>
        </w:rPr>
      </w:pPr>
      <w:bookmarkStart w:colFirst="0" w:colLast="0" w:name="_3yjbwemyzkd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>
          <w:sz w:val="38"/>
          <w:szCs w:val="38"/>
        </w:rPr>
      </w:pPr>
      <w:bookmarkStart w:colFirst="0" w:colLast="0" w:name="_fke0oha48kj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  <w:sz w:val="50"/>
          <w:szCs w:val="50"/>
        </w:rPr>
      </w:pPr>
      <w:bookmarkStart w:colFirst="0" w:colLast="0" w:name="_61zie85ysyig" w:id="3"/>
      <w:bookmarkEnd w:id="3"/>
      <w:r w:rsidDel="00000000" w:rsidR="00000000" w:rsidRPr="00000000">
        <w:rPr>
          <w:sz w:val="38"/>
          <w:szCs w:val="3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200" cy="57312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>
                      <a:alphaModFix amt="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3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50"/>
          <w:szCs w:val="50"/>
          <w:rtl w:val="0"/>
        </w:rPr>
        <w:t xml:space="preserve">Kósa cégcsoport első igényfelmérési kérdések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9573732</wp:posOffset>
            </wp:positionV>
            <wp:extent cx="7567613" cy="1114425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alphaModFix amt="3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gnb1a1hc4a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Informatikai infrastruktúra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xdui1b6x3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Szoftverek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yeokkoh5h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Szervezeti struktúra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tmf1t6xvvx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Üzemeltetés és informatikai support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y2kra77lj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Eszközök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po2z9lxau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Jövőbeni fejlesztés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pt49itlsc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Felhasználók/ Jogosultságkezelés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kxb0is36r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Rendszerkapcsolatok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qnsds0yrv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Funkciók/folyamatok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1662638</wp:posOffset>
            </wp:positionV>
            <wp:extent cx="5731200" cy="57312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>
                      <a:alphaModFix amt="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3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c20zotdomrz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w72co5lq42b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9gnb1a1hc4ax" w:id="6"/>
      <w:bookmarkEnd w:id="6"/>
      <w:r w:rsidDel="00000000" w:rsidR="00000000" w:rsidRPr="00000000">
        <w:rPr>
          <w:rtl w:val="0"/>
        </w:rPr>
        <w:t xml:space="preserve">Informatikai infrastruktúra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cégcsoportot tekintve milyen infromatikai infrastrukturával rendelkeznek egyes helyszínek?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minimális felbontás: </w:t>
      </w:r>
      <w:r w:rsidDel="00000000" w:rsidR="00000000" w:rsidRPr="00000000">
        <w:rPr>
          <w:rtl w:val="0"/>
        </w:rPr>
        <w:t xml:space="preserve">1920x1080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Milyen operációs rendszereket használ a cégcsoport (Windows, macOS, Linux, Android, iOS)? 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Milyen hálózati infrastruktúrát használ a cégcsoport (vezetékes, vezeték nélküli)? Legkisebb átviteli sebesség/sávszélesség?</w:t>
        <w:br w:type="textWrapping"/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6ixdui1b6x3s" w:id="7"/>
      <w:bookmarkEnd w:id="7"/>
      <w:r w:rsidDel="00000000" w:rsidR="00000000" w:rsidRPr="00000000">
        <w:rPr>
          <w:rtl w:val="0"/>
        </w:rPr>
        <w:t xml:space="preserve">Szoftverek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Milyen irodai szoftvereket használ a cégcsoport (pl. Microsoft Office, LibreOffice)?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Milyen projektmenedzsment szoftvereket használ a cégcsoport (pl. Jira, Trello)?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Milyen kommunikációs szoftvereket használ a cégcsoport (pl. Slack, Microsoft Teams)?</w:t>
      </w:r>
    </w:p>
    <w:p w:rsidR="00000000" w:rsidDel="00000000" w:rsidP="00000000" w:rsidRDefault="00000000" w:rsidRPr="00000000" w14:paraId="00000052">
      <w:pPr>
        <w:pStyle w:val="Heading3"/>
        <w:rPr>
          <w:color w:val="000000"/>
        </w:rPr>
      </w:pPr>
      <w:bookmarkStart w:colFirst="0" w:colLast="0" w:name="_csyeokkoh5h1" w:id="8"/>
      <w:bookmarkEnd w:id="8"/>
      <w:r w:rsidDel="00000000" w:rsidR="00000000" w:rsidRPr="00000000">
        <w:rPr>
          <w:color w:val="000000"/>
          <w:rtl w:val="0"/>
        </w:rPr>
        <w:t xml:space="preserve">Szervezeti struktúra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0"/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btmf1t6xvvx7" w:id="9"/>
      <w:bookmarkEnd w:id="9"/>
      <w:r w:rsidDel="00000000" w:rsidR="00000000" w:rsidRPr="00000000">
        <w:rPr>
          <w:rtl w:val="0"/>
        </w:rPr>
        <w:t xml:space="preserve">Üzemeltetés és informatikai support 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Van-e a cégcsoportnak belső informatikai support csapata? Vagy mindegyik al cégnek külön csapata van az informatikai supportra? Az üzemeltetést egy cég végzi minden cégcsoportnál? 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f0y2kra77ljw" w:id="10"/>
      <w:bookmarkEnd w:id="10"/>
      <w:r w:rsidDel="00000000" w:rsidR="00000000" w:rsidRPr="00000000">
        <w:rPr>
          <w:rtl w:val="0"/>
        </w:rPr>
        <w:t xml:space="preserve">Eszközök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commentRangeStart w:id="2"/>
      <w:commentRangeStart w:id="3"/>
      <w:r w:rsidDel="00000000" w:rsidR="00000000" w:rsidRPr="00000000">
        <w:rPr>
          <w:rtl w:val="0"/>
        </w:rPr>
        <w:t xml:space="preserve">Melyek a cégcsoport azon eszközei amelyek minden alcégnél azonosak (pl. pos, nyomtatók, stb.)?</w:t>
        <w:br w:type="textWrapping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Milyen olyan eszközök vannak ezek között amivel kapcsolatot kell kiépíteni?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6po2z9lxaua" w:id="11"/>
      <w:bookmarkEnd w:id="11"/>
      <w:r w:rsidDel="00000000" w:rsidR="00000000" w:rsidRPr="00000000">
        <w:rPr>
          <w:rtl w:val="0"/>
        </w:rPr>
        <w:t xml:space="preserve">Jövőbeni fejlesztés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Milyen folyamatokat szeretnének informatikai megoldással lefedni ?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65pt49itlscq" w:id="12"/>
      <w:bookmarkEnd w:id="12"/>
      <w:r w:rsidDel="00000000" w:rsidR="00000000" w:rsidRPr="00000000">
        <w:rPr>
          <w:rtl w:val="0"/>
        </w:rPr>
        <w:t xml:space="preserve">Felhasználók/ Jogosultságkezelés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Kapcsolódó rendszerekhez való jogosultságokat akarják-e ebben a rendszerben kezelni?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fpkxb0is36r8" w:id="13"/>
      <w:bookmarkEnd w:id="13"/>
      <w:r w:rsidDel="00000000" w:rsidR="00000000" w:rsidRPr="00000000">
        <w:rPr>
          <w:rtl w:val="0"/>
        </w:rPr>
        <w:t xml:space="preserve">Rendszerkapcsolatok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Milyen külső rendszer kapcsolatok vannak jelenleg és milyet képzelnek a jövőben?</w:t>
      </w:r>
      <w:r w:rsidDel="00000000" w:rsidR="00000000" w:rsidRPr="00000000">
        <w:rPr>
          <w:rtl w:val="0"/>
        </w:rPr>
        <w:t xml:space="preserve"> (számlázó, könyvelő program, banki interface stb.)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Jogszabályi nyomonkövetés szükséges-e?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9bqnsds0yrvk" w:id="14"/>
      <w:bookmarkEnd w:id="14"/>
      <w:r w:rsidDel="00000000" w:rsidR="00000000" w:rsidRPr="00000000">
        <w:rPr>
          <w:rtl w:val="0"/>
        </w:rPr>
        <w:t xml:space="preserve">Funkciók/folyamatok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Melyek azok a funkciók, amelyekkel elégedettek a meglévő rendszerben és hasonló működést szeretnének?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Melyek azok a funkciók, amelyekkel elégedetlenek a meglévő rendszerben?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Van-e olyan összefüggés az egyes elemek között amit eddig nem érintettünk?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Van-e olyan eltérés az egyes elemek között amit eddig nem érintettünk?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Van-e olyan adatfeldolgozás amit eddig nem érintettünk?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más Szombati" w:id="2" w:date="2024-02-07T17:36:51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is fontoslehet, ha különbözőek, de kezelni kell</w:t>
      </w:r>
    </w:p>
  </w:comment>
  <w:comment w:author="Karolina Uszta" w:id="3" w:date="2024-02-08T08:38:08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hát igen ezért írtam bele hogy ha mindenhol ilyen otp-s van, azt is tudni kellene meg azt is ha különbözik stb. ebbe majd jobban bele megyünk.</w:t>
      </w:r>
    </w:p>
  </w:comment>
  <w:comment w:author="Bianka Gazsi" w:id="0" w:date="2024-02-07T14:08:15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Javasolnék egy Szervezeti struktúra részt is, hogy pontosan megtudjuk kik/mik képezik a cégcsoportot és azok között közvetlen vagy közvetett kapcsolat van-e, alá-fölérendeltség van-e, majd az összes azonosított vállalat szervezeti struktúrájának és kapcsolatainak elemzése, a vállalatok közötti tulajdoni kapcsolatokat, irányítási struktúra, döntéshozatali mechanizmusok elemzése stb..</w:t>
      </w:r>
    </w:p>
  </w:comment>
  <w:comment w:author="Karolina Uszta" w:id="1" w:date="2024-02-07T14:30:48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Remek ötlet, kérlek írd bele ezt a részt 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>
        <w:b w:val="1"/>
      </w:rPr>
    </w:pP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-6186</wp:posOffset>
          </wp:positionH>
          <wp:positionV relativeFrom="page">
            <wp:posOffset>28575</wp:posOffset>
          </wp:positionV>
          <wp:extent cx="7567613" cy="1114425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-6186</wp:posOffset>
          </wp:positionH>
          <wp:positionV relativeFrom="page">
            <wp:posOffset>0</wp:posOffset>
          </wp:positionV>
          <wp:extent cx="7567613" cy="1114425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