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E0FC2" w14:textId="77777777" w:rsidR="001F2083" w:rsidRDefault="00C976A1">
      <w:pPr>
        <w:spacing w:after="160"/>
        <w:jc w:val="center"/>
        <w:rPr>
          <w:b/>
          <w:bCs/>
          <w:sz w:val="32"/>
          <w:szCs w:val="32"/>
        </w:rPr>
      </w:pPr>
      <w:r w:rsidRPr="00B6571C">
        <w:rPr>
          <w:b/>
          <w:bCs/>
          <w:sz w:val="32"/>
          <w:szCs w:val="32"/>
        </w:rPr>
        <w:t>Практическая работа № 1</w:t>
      </w:r>
    </w:p>
    <w:p w14:paraId="72DDA008" w14:textId="056B0A7D" w:rsidR="00B06967" w:rsidRPr="00B6571C" w:rsidRDefault="00C976A1">
      <w:pPr>
        <w:spacing w:after="160"/>
        <w:jc w:val="center"/>
        <w:rPr>
          <w:b/>
          <w:bCs/>
          <w:sz w:val="32"/>
          <w:szCs w:val="32"/>
        </w:rPr>
      </w:pPr>
      <w:r w:rsidRPr="00B6571C">
        <w:rPr>
          <w:b/>
          <w:bCs/>
          <w:sz w:val="32"/>
          <w:szCs w:val="32"/>
        </w:rPr>
        <w:t xml:space="preserve"> Анализ и постановка задачи для ИИ-агента</w:t>
      </w:r>
    </w:p>
    <w:p w14:paraId="3B5153A2" w14:textId="4BDEEDE0" w:rsidR="00B06967" w:rsidRPr="00B6571C" w:rsidRDefault="00C976A1">
      <w:pPr>
        <w:spacing w:after="20" w:line="264" w:lineRule="auto"/>
        <w:rPr>
          <w:sz w:val="28"/>
          <w:szCs w:val="28"/>
        </w:rPr>
      </w:pPr>
      <w:r w:rsidRPr="00B6571C">
        <w:rPr>
          <w:sz w:val="28"/>
          <w:szCs w:val="28"/>
        </w:rPr>
        <w:t>Тема работы: Агент-рецензент программного кода по заданному стандарту оформления</w:t>
      </w:r>
    </w:p>
    <w:p w14:paraId="3A024A17" w14:textId="425877DA" w:rsidR="00B06967" w:rsidRPr="00B6571C" w:rsidRDefault="00C976A1">
      <w:pPr>
        <w:spacing w:after="20" w:line="264" w:lineRule="auto"/>
        <w:rPr>
          <w:sz w:val="28"/>
          <w:szCs w:val="28"/>
        </w:rPr>
      </w:pPr>
      <w:r w:rsidRPr="00B6571C">
        <w:rPr>
          <w:sz w:val="28"/>
          <w:szCs w:val="28"/>
        </w:rPr>
        <w:t>Номер работы: 1</w:t>
      </w:r>
    </w:p>
    <w:p w14:paraId="04E11ED7" w14:textId="1DCDD741" w:rsidR="00B06967" w:rsidRDefault="00C976A1" w:rsidP="00B6571C">
      <w:pPr>
        <w:spacing w:after="20" w:line="264" w:lineRule="auto"/>
        <w:rPr>
          <w:sz w:val="28"/>
          <w:szCs w:val="28"/>
        </w:rPr>
      </w:pPr>
      <w:r w:rsidRPr="00B6571C">
        <w:rPr>
          <w:sz w:val="28"/>
          <w:szCs w:val="28"/>
        </w:rPr>
        <w:t xml:space="preserve">Выполнили: </w:t>
      </w:r>
      <w:r w:rsidR="00B6571C">
        <w:rPr>
          <w:sz w:val="28"/>
          <w:szCs w:val="28"/>
        </w:rPr>
        <w:t>Парамонова А. С., Гудошникова А. А.</w:t>
      </w:r>
    </w:p>
    <w:p w14:paraId="1738F8B0" w14:textId="313E512B" w:rsidR="00B6571C" w:rsidRDefault="00B6571C" w:rsidP="00B6571C">
      <w:pPr>
        <w:spacing w:after="20" w:line="264" w:lineRule="auto"/>
        <w:rPr>
          <w:sz w:val="28"/>
          <w:szCs w:val="28"/>
        </w:rPr>
      </w:pPr>
      <w:r>
        <w:rPr>
          <w:sz w:val="28"/>
          <w:szCs w:val="28"/>
        </w:rPr>
        <w:t>Группа: м1-ИФСТ-12</w:t>
      </w:r>
    </w:p>
    <w:p w14:paraId="23C223CC" w14:textId="7C1C7083" w:rsidR="00B6571C" w:rsidRPr="00B6571C" w:rsidRDefault="00B6571C" w:rsidP="00B6571C">
      <w:pPr>
        <w:spacing w:after="20" w:line="264" w:lineRule="auto"/>
        <w:rPr>
          <w:sz w:val="28"/>
          <w:szCs w:val="28"/>
        </w:rPr>
      </w:pPr>
      <w:r>
        <w:rPr>
          <w:sz w:val="28"/>
          <w:szCs w:val="28"/>
        </w:rPr>
        <w:t>Номер варианта: 8</w:t>
      </w:r>
    </w:p>
    <w:p w14:paraId="4B68C059" w14:textId="77777777" w:rsidR="00B06967" w:rsidRPr="00B6571C" w:rsidRDefault="00C976A1">
      <w:pPr>
        <w:spacing w:before="160" w:after="80"/>
        <w:rPr>
          <w:sz w:val="28"/>
          <w:szCs w:val="28"/>
        </w:rPr>
      </w:pPr>
      <w:r w:rsidRPr="00B6571C">
        <w:rPr>
          <w:b/>
          <w:bCs/>
          <w:sz w:val="28"/>
          <w:szCs w:val="28"/>
        </w:rPr>
        <w:t xml:space="preserve">1. </w:t>
      </w:r>
      <w:r w:rsidRPr="00B6571C">
        <w:rPr>
          <w:b/>
          <w:bCs/>
          <w:sz w:val="28"/>
          <w:szCs w:val="28"/>
        </w:rPr>
        <w:t>Разбор кейсов (задание 1)</w:t>
      </w: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886"/>
        <w:gridCol w:w="2020"/>
        <w:gridCol w:w="2047"/>
        <w:gridCol w:w="2117"/>
      </w:tblGrid>
      <w:tr w:rsidR="00201A49" w:rsidRPr="00B6571C" w14:paraId="3D1FCC24" w14:textId="77777777" w:rsidTr="00793798"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A7F08D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Кейс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C3F903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Среда</w:t>
            </w:r>
          </w:p>
        </w:tc>
        <w:tc>
          <w:tcPr>
            <w:tcW w:w="2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34ACDF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Инструменты</w:t>
            </w:r>
          </w:p>
        </w:tc>
        <w:tc>
          <w:tcPr>
            <w:tcW w:w="2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D8DD79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Цель и признак её достижения</w:t>
            </w:r>
          </w:p>
        </w:tc>
        <w:tc>
          <w:tcPr>
            <w:tcW w:w="21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B54B8A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Кто принимает решение</w:t>
            </w:r>
          </w:p>
        </w:tc>
      </w:tr>
      <w:tr w:rsidR="00793798" w:rsidRPr="00B6571C" w14:paraId="6D8C9138" w14:textId="77777777" w:rsidTr="00793798"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E76736" w14:textId="5BCBFCD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А. Ассистент по внутренней документации</w:t>
            </w:r>
            <w:r w:rsidR="00B6571C">
              <w:rPr>
                <w:sz w:val="28"/>
                <w:szCs w:val="28"/>
              </w:rPr>
              <w:t xml:space="preserve"> организации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6F25D5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База внутренних регламентов организации, история обращения сотрудника</w:t>
            </w:r>
          </w:p>
        </w:tc>
        <w:tc>
          <w:tcPr>
            <w:tcW w:w="2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0B4474" w14:textId="69AA306A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Поиск по корпусу </w:t>
            </w:r>
            <w:r w:rsidRPr="00B6571C">
              <w:rPr>
                <w:sz w:val="28"/>
                <w:szCs w:val="28"/>
              </w:rPr>
              <w:t>документов, формирование ответа со ссылкой на источник</w:t>
            </w:r>
          </w:p>
        </w:tc>
        <w:tc>
          <w:tcPr>
            <w:tcW w:w="2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4DFB71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Ответ содержит верную ссылку на документ и не противоречит регламенту</w:t>
            </w:r>
          </w:p>
        </w:tc>
        <w:tc>
          <w:tcPr>
            <w:tcW w:w="21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27D5E4" w14:textId="77777777" w:rsidR="00201A49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Агент </w:t>
            </w:r>
            <w:r w:rsidR="00201A49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 xml:space="preserve"> при выборе источника и формулировке ответа; </w:t>
            </w:r>
          </w:p>
          <w:p w14:paraId="43B40E12" w14:textId="07755418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человек </w:t>
            </w:r>
            <w:r w:rsidR="00201A49">
              <w:rPr>
                <w:sz w:val="28"/>
                <w:szCs w:val="28"/>
              </w:rPr>
              <w:t xml:space="preserve">– </w:t>
            </w:r>
            <w:r w:rsidRPr="00B6571C">
              <w:rPr>
                <w:sz w:val="28"/>
                <w:szCs w:val="28"/>
              </w:rPr>
              <w:t xml:space="preserve">не участвует, кроме </w:t>
            </w:r>
            <w:r w:rsidR="00201A49">
              <w:rPr>
                <w:sz w:val="28"/>
                <w:szCs w:val="28"/>
              </w:rPr>
              <w:t>ситуации</w:t>
            </w:r>
            <w:r w:rsidRPr="00B6571C">
              <w:rPr>
                <w:sz w:val="28"/>
                <w:szCs w:val="28"/>
              </w:rPr>
              <w:t xml:space="preserve"> </w:t>
            </w:r>
            <w:r w:rsidR="00201A49">
              <w:rPr>
                <w:sz w:val="28"/>
                <w:szCs w:val="28"/>
              </w:rPr>
              <w:t>с</w:t>
            </w:r>
            <w:r w:rsidRPr="00B6571C">
              <w:rPr>
                <w:sz w:val="28"/>
                <w:szCs w:val="28"/>
              </w:rPr>
              <w:t xml:space="preserve"> отсутстви</w:t>
            </w:r>
            <w:r w:rsidR="00201A49">
              <w:rPr>
                <w:sz w:val="28"/>
                <w:szCs w:val="28"/>
              </w:rPr>
              <w:t>ем</w:t>
            </w:r>
            <w:r w:rsidRPr="00B6571C">
              <w:rPr>
                <w:sz w:val="28"/>
                <w:szCs w:val="28"/>
              </w:rPr>
              <w:t xml:space="preserve"> ответа</w:t>
            </w:r>
            <w:r w:rsidR="00201A49">
              <w:rPr>
                <w:sz w:val="28"/>
                <w:szCs w:val="28"/>
              </w:rPr>
              <w:t xml:space="preserve"> / некорректным источником</w:t>
            </w:r>
          </w:p>
        </w:tc>
      </w:tr>
      <w:tr w:rsidR="00793798" w:rsidRPr="00B6571C" w14:paraId="37F3A7B8" w14:textId="77777777" w:rsidTr="00793798"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ABF287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Б. </w:t>
            </w:r>
            <w:r w:rsidRPr="00B6571C">
              <w:rPr>
                <w:sz w:val="28"/>
                <w:szCs w:val="28"/>
              </w:rPr>
              <w:t>Агент-планировщик командировки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83EF26" w14:textId="64179989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Календарь сотрудника, </w:t>
            </w:r>
            <w:r w:rsidR="00B6571C">
              <w:rPr>
                <w:sz w:val="28"/>
                <w:szCs w:val="28"/>
              </w:rPr>
              <w:t xml:space="preserve">регламент сотрудников, </w:t>
            </w:r>
            <w:r w:rsidRPr="00B6571C">
              <w:rPr>
                <w:sz w:val="28"/>
                <w:szCs w:val="28"/>
              </w:rPr>
              <w:t>нормы расходов, варианты проезда и размещения</w:t>
            </w:r>
          </w:p>
        </w:tc>
        <w:tc>
          <w:tcPr>
            <w:tcW w:w="2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7A50EF" w14:textId="2B2825F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Поиск билетов и отелей, проверка календаря, </w:t>
            </w:r>
            <w:r w:rsidR="00793798">
              <w:rPr>
                <w:sz w:val="28"/>
                <w:szCs w:val="28"/>
              </w:rPr>
              <w:t xml:space="preserve">составление маршрута, </w:t>
            </w:r>
            <w:r w:rsidRPr="00B6571C">
              <w:rPr>
                <w:sz w:val="28"/>
                <w:szCs w:val="28"/>
              </w:rPr>
              <w:t>оформление бронирования</w:t>
            </w:r>
          </w:p>
        </w:tc>
        <w:tc>
          <w:tcPr>
            <w:tcW w:w="2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7FA948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Бронирование оформлено в пределах норм расходов без конфликта в ка</w:t>
            </w:r>
            <w:r w:rsidRPr="00B6571C">
              <w:rPr>
                <w:sz w:val="28"/>
                <w:szCs w:val="28"/>
              </w:rPr>
              <w:t>лендаре</w:t>
            </w:r>
          </w:p>
        </w:tc>
        <w:tc>
          <w:tcPr>
            <w:tcW w:w="21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8DFB6F" w14:textId="5A0116FE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Агент </w:t>
            </w:r>
            <w:r w:rsidR="00793798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>подбирает варианты</w:t>
            </w:r>
            <w:r w:rsidR="00793798">
              <w:rPr>
                <w:sz w:val="28"/>
                <w:szCs w:val="28"/>
              </w:rPr>
              <w:t xml:space="preserve"> по критериям</w:t>
            </w:r>
            <w:r w:rsidRPr="00B6571C">
              <w:rPr>
                <w:sz w:val="28"/>
                <w:szCs w:val="28"/>
              </w:rPr>
              <w:t xml:space="preserve">; человек </w:t>
            </w:r>
            <w:r w:rsidR="00793798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>подтверждает окончательное бронирование</w:t>
            </w:r>
            <w:r w:rsidR="00B6571C">
              <w:rPr>
                <w:sz w:val="28"/>
                <w:szCs w:val="28"/>
              </w:rPr>
              <w:t xml:space="preserve"> и покупки</w:t>
            </w:r>
          </w:p>
        </w:tc>
      </w:tr>
      <w:tr w:rsidR="00793798" w:rsidRPr="00B6571C" w14:paraId="64C8583D" w14:textId="77777777" w:rsidTr="00793798"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7601E2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В. Автономный агент разработки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32EBE1" w14:textId="15E57F3A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Репозиторий кода</w:t>
            </w:r>
            <w:r w:rsidR="00793798">
              <w:rPr>
                <w:sz w:val="28"/>
                <w:szCs w:val="28"/>
              </w:rPr>
              <w:t xml:space="preserve"> и участок с дефектом</w:t>
            </w:r>
            <w:r w:rsidRPr="00B6571C">
              <w:rPr>
                <w:sz w:val="28"/>
                <w:szCs w:val="28"/>
              </w:rPr>
              <w:t xml:space="preserve">, </w:t>
            </w:r>
            <w:r w:rsidR="00B6571C">
              <w:rPr>
                <w:sz w:val="28"/>
                <w:szCs w:val="28"/>
              </w:rPr>
              <w:t xml:space="preserve">регламенты организации, </w:t>
            </w:r>
            <w:r w:rsidR="00793798">
              <w:rPr>
                <w:sz w:val="28"/>
                <w:szCs w:val="28"/>
              </w:rPr>
              <w:t>документация</w:t>
            </w:r>
            <w:r w:rsidR="00B6571C">
              <w:rPr>
                <w:sz w:val="28"/>
                <w:szCs w:val="28"/>
              </w:rPr>
              <w:t>, тестовая среда</w:t>
            </w:r>
          </w:p>
        </w:tc>
        <w:tc>
          <w:tcPr>
            <w:tcW w:w="2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FFA18" w14:textId="7D1EC613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Поиск по коду, </w:t>
            </w:r>
            <w:r w:rsidR="00B6571C">
              <w:rPr>
                <w:sz w:val="28"/>
                <w:szCs w:val="28"/>
              </w:rPr>
              <w:t xml:space="preserve">чтение и </w:t>
            </w:r>
            <w:r w:rsidRPr="00B6571C">
              <w:rPr>
                <w:sz w:val="28"/>
                <w:szCs w:val="28"/>
              </w:rPr>
              <w:t>реда</w:t>
            </w:r>
            <w:r w:rsidRPr="00B6571C">
              <w:rPr>
                <w:sz w:val="28"/>
                <w:szCs w:val="28"/>
              </w:rPr>
              <w:t xml:space="preserve">ктирование файлов, запуск тестов, создание </w:t>
            </w:r>
            <w:proofErr w:type="spellStart"/>
            <w:r w:rsidRPr="00B6571C">
              <w:rPr>
                <w:sz w:val="28"/>
                <w:szCs w:val="28"/>
              </w:rPr>
              <w:t>pull-request</w:t>
            </w:r>
            <w:proofErr w:type="spellEnd"/>
          </w:p>
        </w:tc>
        <w:tc>
          <w:tcPr>
            <w:tcW w:w="2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7A3F04" w14:textId="473F6C2F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Исправле</w:t>
            </w:r>
            <w:r w:rsidR="00793798">
              <w:rPr>
                <w:sz w:val="28"/>
                <w:szCs w:val="28"/>
              </w:rPr>
              <w:t>н дефект</w:t>
            </w:r>
            <w:r w:rsidRPr="00B6571C">
              <w:rPr>
                <w:sz w:val="28"/>
                <w:szCs w:val="28"/>
              </w:rPr>
              <w:t>, тесты проходят</w:t>
            </w:r>
            <w:r w:rsidR="00793798">
              <w:rPr>
                <w:sz w:val="28"/>
                <w:szCs w:val="28"/>
              </w:rPr>
              <w:t xml:space="preserve"> корректно</w:t>
            </w:r>
            <w:r w:rsidRPr="00B6571C">
              <w:rPr>
                <w:sz w:val="28"/>
                <w:szCs w:val="28"/>
              </w:rPr>
              <w:t>, изменение оформлено для проверки</w:t>
            </w:r>
          </w:p>
        </w:tc>
        <w:tc>
          <w:tcPr>
            <w:tcW w:w="21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657843" w14:textId="77777777" w:rsidR="00793798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Агент </w:t>
            </w:r>
            <w:r w:rsidR="00201A49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 xml:space="preserve"> при выборе способа исправления</w:t>
            </w:r>
            <w:r w:rsidR="00793798">
              <w:rPr>
                <w:sz w:val="28"/>
                <w:szCs w:val="28"/>
              </w:rPr>
              <w:t xml:space="preserve"> и контроле тестов</w:t>
            </w:r>
            <w:r w:rsidRPr="00B6571C">
              <w:rPr>
                <w:sz w:val="28"/>
                <w:szCs w:val="28"/>
              </w:rPr>
              <w:t xml:space="preserve">; </w:t>
            </w:r>
          </w:p>
          <w:p w14:paraId="19D03D32" w14:textId="06796DAA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человек </w:t>
            </w:r>
            <w:r w:rsidR="00201A49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 xml:space="preserve"> при финально</w:t>
            </w:r>
            <w:r w:rsidR="00793798">
              <w:rPr>
                <w:sz w:val="28"/>
                <w:szCs w:val="28"/>
              </w:rPr>
              <w:t xml:space="preserve">й проверке </w:t>
            </w:r>
            <w:r w:rsidRPr="00B6571C">
              <w:rPr>
                <w:sz w:val="28"/>
                <w:szCs w:val="28"/>
              </w:rPr>
              <w:t>и слиянии</w:t>
            </w:r>
          </w:p>
        </w:tc>
      </w:tr>
    </w:tbl>
    <w:p w14:paraId="74EE1B63" w14:textId="77777777" w:rsidR="00B06967" w:rsidRPr="00B6571C" w:rsidRDefault="00C976A1">
      <w:pPr>
        <w:spacing w:before="160" w:after="80"/>
        <w:rPr>
          <w:sz w:val="28"/>
          <w:szCs w:val="28"/>
        </w:rPr>
      </w:pPr>
      <w:r w:rsidRPr="00B6571C">
        <w:rPr>
          <w:b/>
          <w:bCs/>
          <w:sz w:val="28"/>
          <w:szCs w:val="28"/>
        </w:rPr>
        <w:lastRenderedPageBreak/>
        <w:t>2. Постановка задачи (задание 2)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050"/>
      </w:tblGrid>
      <w:tr w:rsidR="00B06967" w:rsidRPr="00B6571C" w14:paraId="36C63EBA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9D8F23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Пункт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91A64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B06967" w:rsidRPr="00B6571C" w14:paraId="304FC2F8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613B96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Пользователь и ситуация обращения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37D76A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Разработчик открывает </w:t>
            </w:r>
            <w:proofErr w:type="spellStart"/>
            <w:r w:rsidRPr="00B6571C">
              <w:rPr>
                <w:sz w:val="28"/>
                <w:szCs w:val="28"/>
              </w:rPr>
              <w:t>pull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proofErr w:type="spellStart"/>
            <w:r w:rsidRPr="00B6571C">
              <w:rPr>
                <w:sz w:val="28"/>
                <w:szCs w:val="28"/>
              </w:rPr>
              <w:t>request</w:t>
            </w:r>
            <w:proofErr w:type="spellEnd"/>
            <w:r w:rsidRPr="00B6571C">
              <w:rPr>
                <w:sz w:val="28"/>
                <w:szCs w:val="28"/>
              </w:rPr>
              <w:t xml:space="preserve"> перед </w:t>
            </w:r>
            <w:proofErr w:type="spellStart"/>
            <w:r w:rsidRPr="00B6571C">
              <w:rPr>
                <w:sz w:val="28"/>
                <w:szCs w:val="28"/>
              </w:rPr>
              <w:t>ревью</w:t>
            </w:r>
            <w:proofErr w:type="spellEnd"/>
            <w:r w:rsidRPr="00B6571C">
              <w:rPr>
                <w:sz w:val="28"/>
                <w:szCs w:val="28"/>
              </w:rPr>
              <w:t>; тимлид использует агента как первичный фильтр перед проверкой человеком.</w:t>
            </w:r>
          </w:p>
        </w:tc>
      </w:tr>
      <w:tr w:rsidR="00B06967" w:rsidRPr="00B6571C" w14:paraId="513FC143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F7662D" w14:textId="1122E6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Требуемый результат</w:t>
            </w:r>
            <w:r w:rsidR="002109F2">
              <w:rPr>
                <w:sz w:val="28"/>
                <w:szCs w:val="28"/>
              </w:rPr>
              <w:t xml:space="preserve"> и его форма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7D47D" w14:textId="422DB827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Отчёт-рецензия по </w:t>
            </w:r>
            <w:proofErr w:type="spellStart"/>
            <w:r w:rsidRPr="00007298">
              <w:rPr>
                <w:sz w:val="28"/>
                <w:szCs w:val="28"/>
              </w:rPr>
              <w:t>pull</w:t>
            </w:r>
            <w:proofErr w:type="spellEnd"/>
            <w:r w:rsidRPr="00007298">
              <w:rPr>
                <w:sz w:val="28"/>
                <w:szCs w:val="28"/>
              </w:rPr>
              <w:t xml:space="preserve"> </w:t>
            </w:r>
            <w:proofErr w:type="spellStart"/>
            <w:r w:rsidRPr="00007298">
              <w:rPr>
                <w:sz w:val="28"/>
                <w:szCs w:val="28"/>
              </w:rPr>
              <w:t>request</w:t>
            </w:r>
            <w:proofErr w:type="spellEnd"/>
            <w:r w:rsidRPr="00007298">
              <w:rPr>
                <w:sz w:val="28"/>
                <w:szCs w:val="28"/>
              </w:rPr>
              <w:t>: список нарушений стандарта оформления (файл, строка, правило) с рекомендацией</w:t>
            </w:r>
            <w:r w:rsidR="00B26943">
              <w:rPr>
                <w:sz w:val="28"/>
                <w:szCs w:val="28"/>
              </w:rPr>
              <w:t xml:space="preserve"> по исправлению</w:t>
            </w:r>
            <w:r w:rsidRPr="00007298">
              <w:rPr>
                <w:sz w:val="28"/>
                <w:szCs w:val="28"/>
              </w:rPr>
              <w:t xml:space="preserve"> и краткий вердикт «готово к ревью» / «требует правок».</w:t>
            </w:r>
          </w:p>
        </w:tc>
      </w:tr>
      <w:tr w:rsidR="00B06967" w:rsidRPr="00B6571C" w14:paraId="3B5AF005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E5F8F1" w14:textId="5E1A2B94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Как </w:t>
            </w:r>
            <w:r w:rsidR="002109F2">
              <w:rPr>
                <w:sz w:val="28"/>
                <w:szCs w:val="28"/>
              </w:rPr>
              <w:t xml:space="preserve">задача </w:t>
            </w:r>
            <w:r w:rsidRPr="00B6571C">
              <w:rPr>
                <w:sz w:val="28"/>
                <w:szCs w:val="28"/>
              </w:rPr>
              <w:t>решается сейчас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8BE19C" w14:textId="65242190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Разработчик вручную запускает линтер, </w:t>
            </w:r>
            <w:proofErr w:type="spellStart"/>
            <w:r w:rsidRPr="00007298">
              <w:rPr>
                <w:sz w:val="28"/>
                <w:szCs w:val="28"/>
              </w:rPr>
              <w:t>ревьюер</w:t>
            </w:r>
            <w:proofErr w:type="spellEnd"/>
            <w:r w:rsidRPr="00007298">
              <w:rPr>
                <w:sz w:val="28"/>
                <w:szCs w:val="28"/>
              </w:rPr>
              <w:t xml:space="preserve"> дополнительно проверяет то, что линтер не покрывает. Занимает 15–30 минут на </w:t>
            </w:r>
            <w:proofErr w:type="spellStart"/>
            <w:r w:rsidRPr="00007298">
              <w:rPr>
                <w:sz w:val="28"/>
                <w:szCs w:val="28"/>
              </w:rPr>
              <w:t>pull</w:t>
            </w:r>
            <w:proofErr w:type="spellEnd"/>
            <w:r w:rsidRPr="00007298">
              <w:rPr>
                <w:sz w:val="28"/>
                <w:szCs w:val="28"/>
              </w:rPr>
              <w:t xml:space="preserve"> </w:t>
            </w:r>
            <w:proofErr w:type="spellStart"/>
            <w:r w:rsidRPr="00007298">
              <w:rPr>
                <w:sz w:val="28"/>
                <w:szCs w:val="28"/>
              </w:rPr>
              <w:t>request</w:t>
            </w:r>
            <w:proofErr w:type="spellEnd"/>
            <w:r w:rsidRPr="00007298">
              <w:rPr>
                <w:sz w:val="28"/>
                <w:szCs w:val="28"/>
              </w:rPr>
              <w:t>, часть нарушений пропускается</w:t>
            </w:r>
            <w:r>
              <w:rPr>
                <w:sz w:val="28"/>
                <w:szCs w:val="28"/>
              </w:rPr>
              <w:t>.</w:t>
            </w:r>
          </w:p>
        </w:tc>
      </w:tr>
      <w:tr w:rsidR="00B06967" w:rsidRPr="00B6571C" w14:paraId="6B7C14E1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B6BB32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Метрики приемлемости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2CB48" w14:textId="324A9DCE" w:rsidR="00007298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1) Точность замечаний: доля замечаний, с которыми согласился </w:t>
            </w:r>
            <w:proofErr w:type="spellStart"/>
            <w:r w:rsidRPr="00007298">
              <w:rPr>
                <w:sz w:val="28"/>
                <w:szCs w:val="28"/>
              </w:rPr>
              <w:t>ревьюер</w:t>
            </w:r>
            <w:proofErr w:type="spellEnd"/>
            <w:r w:rsidRPr="00007298">
              <w:rPr>
                <w:sz w:val="28"/>
                <w:szCs w:val="28"/>
              </w:rPr>
              <w:t xml:space="preserve"> (не ложные)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не менее 85%. </w:t>
            </w:r>
          </w:p>
          <w:p w14:paraId="099C8A97" w14:textId="3800E961" w:rsidR="00007298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2) Полнота: доля реальных нарушений стандарта, которые агент нашёл, из всех найденных при ручной проверке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не менее 80%. </w:t>
            </w:r>
          </w:p>
          <w:p w14:paraId="4B8471C8" w14:textId="49CEBA86" w:rsidR="00007298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3) Время подготовки отчёта на один </w:t>
            </w:r>
            <w:proofErr w:type="spellStart"/>
            <w:r w:rsidRPr="00007298">
              <w:rPr>
                <w:sz w:val="28"/>
                <w:szCs w:val="28"/>
              </w:rPr>
              <w:t>pull</w:t>
            </w:r>
            <w:proofErr w:type="spellEnd"/>
            <w:r w:rsidRPr="00007298">
              <w:rPr>
                <w:sz w:val="28"/>
                <w:szCs w:val="28"/>
              </w:rPr>
              <w:t xml:space="preserve"> </w:t>
            </w:r>
            <w:proofErr w:type="spellStart"/>
            <w:r w:rsidRPr="00007298">
              <w:rPr>
                <w:sz w:val="28"/>
                <w:szCs w:val="28"/>
              </w:rPr>
              <w:t>request</w:t>
            </w:r>
            <w:proofErr w:type="spellEnd"/>
            <w:r w:rsidRPr="00007298">
              <w:rPr>
                <w:sz w:val="28"/>
                <w:szCs w:val="28"/>
              </w:rPr>
              <w:t xml:space="preserve">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не более 2 минут. </w:t>
            </w:r>
          </w:p>
          <w:p w14:paraId="3F383CAA" w14:textId="6EFE9757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4) Доля </w:t>
            </w:r>
            <w:proofErr w:type="spellStart"/>
            <w:r w:rsidRPr="00007298">
              <w:rPr>
                <w:sz w:val="28"/>
                <w:szCs w:val="28"/>
              </w:rPr>
              <w:t>pull</w:t>
            </w:r>
            <w:proofErr w:type="spellEnd"/>
            <w:r w:rsidRPr="00007298">
              <w:rPr>
                <w:sz w:val="28"/>
                <w:szCs w:val="28"/>
              </w:rPr>
              <w:t xml:space="preserve"> </w:t>
            </w:r>
            <w:proofErr w:type="spellStart"/>
            <w:r w:rsidRPr="00007298">
              <w:rPr>
                <w:sz w:val="28"/>
                <w:szCs w:val="28"/>
              </w:rPr>
              <w:t>request</w:t>
            </w:r>
            <w:proofErr w:type="spellEnd"/>
            <w:r w:rsidRPr="00007298">
              <w:rPr>
                <w:sz w:val="28"/>
                <w:szCs w:val="28"/>
              </w:rPr>
              <w:t xml:space="preserve">, где </w:t>
            </w:r>
            <w:proofErr w:type="spellStart"/>
            <w:r w:rsidRPr="00007298">
              <w:rPr>
                <w:sz w:val="28"/>
                <w:szCs w:val="28"/>
              </w:rPr>
              <w:t>ревьюеру</w:t>
            </w:r>
            <w:proofErr w:type="spellEnd"/>
            <w:r w:rsidRPr="00007298">
              <w:rPr>
                <w:sz w:val="28"/>
                <w:szCs w:val="28"/>
              </w:rPr>
              <w:t xml:space="preserve"> не пришлось повторно вручную проверять оформление после отчёта агента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не менее 70%.</w:t>
            </w:r>
          </w:p>
        </w:tc>
      </w:tr>
      <w:tr w:rsidR="00B06967" w:rsidRPr="00B6571C" w14:paraId="47C67477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39F4C0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Ограничения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6F2AB6" w14:textId="590E9A0D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Задержка </w:t>
            </w:r>
            <w:r w:rsidR="00201A49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 xml:space="preserve"> не более 2 минут на </w:t>
            </w:r>
            <w:proofErr w:type="spellStart"/>
            <w:r w:rsidRPr="00B6571C">
              <w:rPr>
                <w:sz w:val="28"/>
                <w:szCs w:val="28"/>
              </w:rPr>
              <w:t>pull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proofErr w:type="spellStart"/>
            <w:r w:rsidRPr="00B6571C">
              <w:rPr>
                <w:sz w:val="28"/>
                <w:szCs w:val="28"/>
              </w:rPr>
              <w:t>request</w:t>
            </w:r>
            <w:proofErr w:type="spellEnd"/>
            <w:r w:rsidRPr="00B6571C">
              <w:rPr>
                <w:sz w:val="28"/>
                <w:szCs w:val="28"/>
              </w:rPr>
              <w:t xml:space="preserve"> до 500 строк изменений. Код относится к сведениям ограниченного доступа: обработка только в защищённом контуре, без сохранения на стороне внешнего провайдера. Стоимость обработки одного </w:t>
            </w:r>
            <w:proofErr w:type="spellStart"/>
            <w:r w:rsidRPr="00B6571C">
              <w:rPr>
                <w:sz w:val="28"/>
                <w:szCs w:val="28"/>
              </w:rPr>
              <w:t>pull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proofErr w:type="spellStart"/>
            <w:r w:rsidRPr="00B6571C">
              <w:rPr>
                <w:sz w:val="28"/>
                <w:szCs w:val="28"/>
              </w:rPr>
              <w:t>request</w:t>
            </w:r>
            <w:proofErr w:type="spellEnd"/>
            <w:r w:rsidRPr="00B6571C">
              <w:rPr>
                <w:sz w:val="28"/>
                <w:szCs w:val="28"/>
              </w:rPr>
              <w:t xml:space="preserve"> не выше установленного</w:t>
            </w:r>
            <w:r w:rsidRPr="00B6571C">
              <w:rPr>
                <w:sz w:val="28"/>
                <w:szCs w:val="28"/>
              </w:rPr>
              <w:t xml:space="preserve"> лимита.</w:t>
            </w:r>
          </w:p>
        </w:tc>
      </w:tr>
    </w:tbl>
    <w:p w14:paraId="236EC5BC" w14:textId="70F81B26" w:rsidR="00B06967" w:rsidRPr="00B6571C" w:rsidRDefault="00C976A1">
      <w:pPr>
        <w:spacing w:after="20" w:line="264" w:lineRule="auto"/>
        <w:rPr>
          <w:sz w:val="28"/>
          <w:szCs w:val="28"/>
        </w:rPr>
      </w:pPr>
      <w:r w:rsidRPr="00673185">
        <w:rPr>
          <w:b/>
          <w:bCs/>
          <w:sz w:val="28"/>
          <w:szCs w:val="28"/>
        </w:rPr>
        <w:t>Формулировка задачи</w:t>
      </w:r>
      <w:r w:rsidRPr="00B6571C">
        <w:rPr>
          <w:sz w:val="28"/>
          <w:szCs w:val="28"/>
        </w:rPr>
        <w:t>: «сократить время ручной проверки оформления кода перед ревью на 50</w:t>
      </w:r>
      <w:r w:rsidRPr="00B6571C">
        <w:rPr>
          <w:sz w:val="28"/>
          <w:szCs w:val="28"/>
        </w:rPr>
        <w:t>% за счёт автоматического выявления нарушений стандарта»</w:t>
      </w:r>
      <w:r w:rsidR="003E7B69">
        <w:rPr>
          <w:sz w:val="28"/>
          <w:szCs w:val="28"/>
        </w:rPr>
        <w:t>.</w:t>
      </w:r>
    </w:p>
    <w:p w14:paraId="6BA4823B" w14:textId="793666DB" w:rsidR="00B06967" w:rsidRPr="00B6571C" w:rsidRDefault="00C976A1">
      <w:pPr>
        <w:spacing w:after="120" w:line="264" w:lineRule="auto"/>
        <w:rPr>
          <w:sz w:val="28"/>
          <w:szCs w:val="28"/>
        </w:rPr>
      </w:pPr>
      <w:r w:rsidRPr="00B6571C">
        <w:rPr>
          <w:sz w:val="28"/>
          <w:szCs w:val="28"/>
        </w:rPr>
        <w:t>Агент непригоден, если доля ложных замечаний превышает 25</w:t>
      </w:r>
      <w:r w:rsidRPr="00B6571C">
        <w:rPr>
          <w:sz w:val="28"/>
          <w:szCs w:val="28"/>
        </w:rPr>
        <w:t>%: разработчики перестают доверять отчётам</w:t>
      </w:r>
      <w:r w:rsidRPr="00B6571C">
        <w:rPr>
          <w:sz w:val="28"/>
          <w:szCs w:val="28"/>
        </w:rPr>
        <w:t>.</w:t>
      </w:r>
    </w:p>
    <w:p w14:paraId="2124EF79" w14:textId="77777777" w:rsidR="00B06967" w:rsidRPr="00B6571C" w:rsidRDefault="00C976A1">
      <w:pPr>
        <w:spacing w:before="160" w:after="80"/>
        <w:rPr>
          <w:sz w:val="28"/>
          <w:szCs w:val="28"/>
        </w:rPr>
      </w:pPr>
      <w:r w:rsidRPr="00B6571C">
        <w:rPr>
          <w:b/>
          <w:bCs/>
          <w:sz w:val="28"/>
          <w:szCs w:val="28"/>
        </w:rPr>
        <w:t>3. Декомпозиция на цикл работы агента (задание 3)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900"/>
        <w:gridCol w:w="2600"/>
        <w:gridCol w:w="2350"/>
      </w:tblGrid>
      <w:tr w:rsidR="00B06967" w:rsidRPr="00B6571C" w14:paraId="35E4A6F1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03A6F0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Шаг цикла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27FE96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Данные и источник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5E7937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Вызываемый инструмент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5CF9B7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Признак неуспеха</w:t>
            </w:r>
          </w:p>
        </w:tc>
      </w:tr>
      <w:tr w:rsidR="00B06967" w:rsidRPr="00B6571C" w14:paraId="72C2815D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E52DA4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Получение задания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14A7FF" w14:textId="3B52733A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Событие открытия/обновления </w:t>
            </w:r>
            <w:proofErr w:type="spellStart"/>
            <w:r w:rsidRPr="00B6571C">
              <w:rPr>
                <w:sz w:val="28"/>
                <w:szCs w:val="28"/>
              </w:rPr>
              <w:t>pull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proofErr w:type="spellStart"/>
            <w:r w:rsidRPr="00B6571C">
              <w:rPr>
                <w:sz w:val="28"/>
                <w:szCs w:val="28"/>
              </w:rPr>
              <w:t>request</w:t>
            </w:r>
            <w:proofErr w:type="spellEnd"/>
            <w:r w:rsidRPr="00B6571C">
              <w:rPr>
                <w:sz w:val="28"/>
                <w:szCs w:val="28"/>
              </w:rPr>
              <w:t xml:space="preserve">; </w:t>
            </w:r>
            <w:proofErr w:type="spellStart"/>
            <w:r w:rsidRPr="00B6571C">
              <w:rPr>
                <w:sz w:val="28"/>
                <w:szCs w:val="28"/>
              </w:rPr>
              <w:t>diff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r w:rsidR="00201A49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 xml:space="preserve"> от </w:t>
            </w:r>
            <w:proofErr w:type="spellStart"/>
            <w:r w:rsidRPr="00B6571C">
              <w:rPr>
                <w:sz w:val="28"/>
                <w:szCs w:val="28"/>
              </w:rPr>
              <w:t>Git</w:t>
            </w:r>
            <w:proofErr w:type="spellEnd"/>
            <w:r w:rsidRPr="00B6571C">
              <w:rPr>
                <w:sz w:val="28"/>
                <w:szCs w:val="28"/>
              </w:rPr>
              <w:t>-платформы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DBD0C" w14:textId="77777777" w:rsidR="00B06967" w:rsidRPr="00B6571C" w:rsidRDefault="00C976A1">
            <w:pPr>
              <w:rPr>
                <w:sz w:val="28"/>
                <w:szCs w:val="28"/>
                <w:lang w:val="en-US"/>
              </w:rPr>
            </w:pPr>
            <w:r w:rsidRPr="00B6571C">
              <w:rPr>
                <w:sz w:val="28"/>
                <w:szCs w:val="28"/>
              </w:rPr>
              <w:t>Получение</w:t>
            </w:r>
            <w:r w:rsidRPr="00B6571C">
              <w:rPr>
                <w:sz w:val="28"/>
                <w:szCs w:val="28"/>
                <w:lang w:val="en-US"/>
              </w:rPr>
              <w:t xml:space="preserve"> diff </w:t>
            </w:r>
            <w:r w:rsidRPr="00B6571C">
              <w:rPr>
                <w:sz w:val="28"/>
                <w:szCs w:val="28"/>
              </w:rPr>
              <w:t>по</w:t>
            </w:r>
            <w:r w:rsidRPr="00B6571C">
              <w:rPr>
                <w:sz w:val="28"/>
                <w:szCs w:val="28"/>
                <w:lang w:val="en-US"/>
              </w:rPr>
              <w:t xml:space="preserve"> pull request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CA6646" w14:textId="77777777" w:rsidR="00B06967" w:rsidRPr="00B6571C" w:rsidRDefault="00C976A1">
            <w:pPr>
              <w:rPr>
                <w:sz w:val="28"/>
                <w:szCs w:val="28"/>
              </w:rPr>
            </w:pPr>
            <w:proofErr w:type="spellStart"/>
            <w:r w:rsidRPr="00B6571C">
              <w:rPr>
                <w:sz w:val="28"/>
                <w:szCs w:val="28"/>
              </w:rPr>
              <w:t>Diff</w:t>
            </w:r>
            <w:proofErr w:type="spellEnd"/>
            <w:r w:rsidRPr="00B6571C">
              <w:rPr>
                <w:sz w:val="28"/>
                <w:szCs w:val="28"/>
              </w:rPr>
              <w:t xml:space="preserve"> недоступен или нет прав доступа</w:t>
            </w:r>
          </w:p>
        </w:tc>
      </w:tr>
      <w:tr w:rsidR="00B06967" w:rsidRPr="00B6571C" w14:paraId="48B0B414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E9C93E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Сбор контекста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A1E1F" w14:textId="6427E90E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Заранее выданный файл стандарта </w:t>
            </w:r>
            <w:r w:rsidRPr="00007298">
              <w:rPr>
                <w:sz w:val="28"/>
                <w:szCs w:val="28"/>
              </w:rPr>
              <w:lastRenderedPageBreak/>
              <w:t xml:space="preserve">оформления (например, CODE_STYLE.md) и настройки линтера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берутся из репозитория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C279DA" w14:textId="447DEC7A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lastRenderedPageBreak/>
              <w:t xml:space="preserve">Чтение файла стандарта, чтение </w:t>
            </w:r>
            <w:r w:rsidRPr="00007298">
              <w:rPr>
                <w:sz w:val="28"/>
                <w:szCs w:val="28"/>
              </w:rPr>
              <w:lastRenderedPageBreak/>
              <w:t>конфигурации линтера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C9A44B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lastRenderedPageBreak/>
              <w:t xml:space="preserve">Файл стандарта не найден или </w:t>
            </w:r>
            <w:r w:rsidRPr="00B6571C">
              <w:rPr>
                <w:sz w:val="28"/>
                <w:szCs w:val="28"/>
              </w:rPr>
              <w:lastRenderedPageBreak/>
              <w:t xml:space="preserve">формат </w:t>
            </w:r>
            <w:r w:rsidRPr="00B6571C">
              <w:rPr>
                <w:sz w:val="28"/>
                <w:szCs w:val="28"/>
              </w:rPr>
              <w:t>правил не распознан</w:t>
            </w:r>
          </w:p>
        </w:tc>
      </w:tr>
      <w:tr w:rsidR="00B06967" w:rsidRPr="00B6571C" w14:paraId="3C12B484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F92D38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lastRenderedPageBreak/>
              <w:t>Обдумывание и планирование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48A1E6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Вывод статического анализатора и правила, не покрытые линтером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77C541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Запуск линтера, сопоставление нарушений с правилами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D71A25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Анализатор завершился с ошибкой или превышено время</w:t>
            </w:r>
          </w:p>
        </w:tc>
      </w:tr>
      <w:tr w:rsidR="00B06967" w:rsidRPr="00B6571C" w14:paraId="327CDE13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A3F2D6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A7CF24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Сформированный список замечаний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251ED" w14:textId="186C693E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Публикация построчных комментариев и резюме в </w:t>
            </w:r>
            <w:proofErr w:type="spellStart"/>
            <w:r w:rsidRPr="00B6571C">
              <w:rPr>
                <w:sz w:val="28"/>
                <w:szCs w:val="28"/>
              </w:rPr>
              <w:t>pull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proofErr w:type="spellStart"/>
            <w:r w:rsidRPr="00B6571C">
              <w:rPr>
                <w:sz w:val="28"/>
                <w:szCs w:val="28"/>
              </w:rPr>
              <w:t>request</w:t>
            </w:r>
            <w:proofErr w:type="spellEnd"/>
            <w:r w:rsidR="00673185">
              <w:rPr>
                <w:sz w:val="28"/>
                <w:szCs w:val="28"/>
              </w:rPr>
              <w:t xml:space="preserve"> (отчет)</w:t>
            </w:r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CDAD45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Не удалось опубликовать комментарий (ошибка API)</w:t>
            </w:r>
          </w:p>
        </w:tc>
      </w:tr>
      <w:tr w:rsidR="00B06967" w:rsidRPr="00B6571C" w14:paraId="20659C86" w14:textId="77777777"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0469B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Наблюдение результата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81A1FE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Реакция </w:t>
            </w:r>
            <w:proofErr w:type="spellStart"/>
            <w:r w:rsidRPr="00B6571C">
              <w:rPr>
                <w:sz w:val="28"/>
                <w:szCs w:val="28"/>
              </w:rPr>
              <w:t>ревьюера</w:t>
            </w:r>
            <w:proofErr w:type="spellEnd"/>
            <w:r w:rsidRPr="00B6571C">
              <w:rPr>
                <w:sz w:val="28"/>
                <w:szCs w:val="28"/>
              </w:rPr>
              <w:t xml:space="preserve">, финальный статус </w:t>
            </w:r>
            <w:proofErr w:type="spellStart"/>
            <w:r w:rsidRPr="00B6571C">
              <w:rPr>
                <w:sz w:val="28"/>
                <w:szCs w:val="28"/>
              </w:rPr>
              <w:t>pull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proofErr w:type="spellStart"/>
            <w:r w:rsidRPr="00B6571C">
              <w:rPr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306684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Чтение статусов и меток </w:t>
            </w:r>
            <w:proofErr w:type="spellStart"/>
            <w:r w:rsidRPr="00B6571C">
              <w:rPr>
                <w:sz w:val="28"/>
                <w:szCs w:val="28"/>
              </w:rPr>
              <w:t>pull</w:t>
            </w:r>
            <w:proofErr w:type="spellEnd"/>
            <w:r w:rsidRPr="00B6571C">
              <w:rPr>
                <w:sz w:val="28"/>
                <w:szCs w:val="28"/>
              </w:rPr>
              <w:t xml:space="preserve"> </w:t>
            </w:r>
            <w:proofErr w:type="spellStart"/>
            <w:r w:rsidRPr="00B6571C">
              <w:rPr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D9963D" w14:textId="1D577D8F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 xml:space="preserve">Нет реакции в </w:t>
            </w:r>
            <w:r w:rsidRPr="00B6571C">
              <w:rPr>
                <w:sz w:val="28"/>
                <w:szCs w:val="28"/>
              </w:rPr>
              <w:t xml:space="preserve">установленное время </w:t>
            </w:r>
            <w:r w:rsidR="00201A49">
              <w:rPr>
                <w:sz w:val="28"/>
                <w:szCs w:val="28"/>
              </w:rPr>
              <w:t>–</w:t>
            </w:r>
            <w:r w:rsidRPr="00B6571C">
              <w:rPr>
                <w:sz w:val="28"/>
                <w:szCs w:val="28"/>
              </w:rPr>
              <w:t xml:space="preserve"> исход считается неопределённым</w:t>
            </w:r>
          </w:p>
        </w:tc>
      </w:tr>
    </w:tbl>
    <w:p w14:paraId="75327C8B" w14:textId="6F142670" w:rsidR="00B06967" w:rsidRPr="00B6571C" w:rsidRDefault="00C976A1">
      <w:pPr>
        <w:spacing w:after="120" w:line="264" w:lineRule="auto"/>
        <w:rPr>
          <w:sz w:val="28"/>
          <w:szCs w:val="28"/>
        </w:rPr>
      </w:pPr>
      <w:r w:rsidRPr="005E786C">
        <w:rPr>
          <w:b/>
          <w:bCs/>
          <w:sz w:val="28"/>
          <w:szCs w:val="28"/>
        </w:rPr>
        <w:t>Условия остановки и передачи управления человеку</w:t>
      </w:r>
      <w:r w:rsidRPr="00B6571C">
        <w:rPr>
          <w:sz w:val="28"/>
          <w:szCs w:val="28"/>
        </w:rPr>
        <w:t>: цель достигнута (отчёт опубликован); исчерпан лимит в 10 обращений к инструментам; превышено время 2 минуты; найдены признаки небезопасного кода вне рам</w:t>
      </w:r>
      <w:r w:rsidRPr="00B6571C">
        <w:rPr>
          <w:sz w:val="28"/>
          <w:szCs w:val="28"/>
        </w:rPr>
        <w:t xml:space="preserve">ок стиля </w:t>
      </w:r>
      <w:r w:rsidR="00201A49">
        <w:rPr>
          <w:sz w:val="28"/>
          <w:szCs w:val="28"/>
        </w:rPr>
        <w:t>–</w:t>
      </w:r>
      <w:r w:rsidRPr="00B6571C">
        <w:rPr>
          <w:sz w:val="28"/>
          <w:szCs w:val="28"/>
        </w:rPr>
        <w:t xml:space="preserve"> передача человеку с пометкой; повторный вызов одного инструмента с теми же параметрами более двух раз </w:t>
      </w:r>
      <w:r w:rsidR="00201A49">
        <w:rPr>
          <w:sz w:val="28"/>
          <w:szCs w:val="28"/>
        </w:rPr>
        <w:t>–</w:t>
      </w:r>
      <w:r w:rsidRPr="00B6571C">
        <w:rPr>
          <w:sz w:val="28"/>
          <w:szCs w:val="28"/>
        </w:rPr>
        <w:t xml:space="preserve"> остановка.</w:t>
      </w:r>
    </w:p>
    <w:p w14:paraId="2CE0E5B8" w14:textId="77777777" w:rsidR="00B06967" w:rsidRPr="00B6571C" w:rsidRDefault="00C976A1">
      <w:pPr>
        <w:spacing w:before="160" w:after="80"/>
        <w:rPr>
          <w:sz w:val="28"/>
          <w:szCs w:val="28"/>
        </w:rPr>
      </w:pPr>
      <w:r w:rsidRPr="00B6571C">
        <w:rPr>
          <w:b/>
          <w:bCs/>
          <w:sz w:val="28"/>
          <w:szCs w:val="28"/>
        </w:rPr>
        <w:t>4. Проверка на применимость (задание 4)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050"/>
      </w:tblGrid>
      <w:tr w:rsidR="00B06967" w:rsidRPr="00B6571C" w14:paraId="372C4877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D99C2F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996D6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b/>
                <w:bCs/>
                <w:sz w:val="28"/>
                <w:szCs w:val="28"/>
              </w:rPr>
              <w:t>Ответ и обоснование</w:t>
            </w:r>
          </w:p>
        </w:tc>
      </w:tr>
      <w:tr w:rsidR="00B06967" w:rsidRPr="00B6571C" w14:paraId="6C9439E3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E4C3F7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Требуется ли строгая детерминированность результата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3EA031" w14:textId="6A56F8FE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Только частично. Чёткие правила (отступы, длина строки, именование) должен проверять линтер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он всегда даёт одинаковый результат. Правила, описанные словами (например, «комментарии должны объяснять зачем, а не что»), линтер не проверяет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здесь нужна модель</w:t>
            </w:r>
            <w:r>
              <w:rPr>
                <w:sz w:val="28"/>
                <w:szCs w:val="28"/>
              </w:rPr>
              <w:t>.</w:t>
            </w:r>
          </w:p>
        </w:tc>
      </w:tr>
      <w:tr w:rsidR="00B06967" w:rsidRPr="00B6571C" w14:paraId="398A8366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7D9B40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Цена ошибки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B99B60" w14:textId="7E4840DB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Низкая-средняя. Если агент ошибся и указал на несуществующую проблему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разработчик просто потратит время, разбираясь. Если агент пропустил реальное нарушение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просто немного вырастет технический долг. Ничего необратимого не происходит.</w:t>
            </w:r>
          </w:p>
        </w:tc>
      </w:tr>
      <w:tr w:rsidR="00B06967" w:rsidRPr="00B6571C" w14:paraId="00C727AC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DFAB83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Кто несёт ответственность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C370B1" w14:textId="79472E6B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>Слить код в основную ветку решает человек-</w:t>
            </w:r>
            <w:proofErr w:type="spellStart"/>
            <w:r w:rsidRPr="00007298">
              <w:rPr>
                <w:sz w:val="28"/>
                <w:szCs w:val="28"/>
              </w:rPr>
              <w:t>ревьюер</w:t>
            </w:r>
            <w:proofErr w:type="spellEnd"/>
            <w:r w:rsidRPr="00007298">
              <w:rPr>
                <w:sz w:val="28"/>
                <w:szCs w:val="28"/>
              </w:rPr>
              <w:t>. Агент только подсказывает, финальное решение всегда за человеком</w:t>
            </w:r>
            <w:r>
              <w:rPr>
                <w:sz w:val="28"/>
                <w:szCs w:val="28"/>
              </w:rPr>
              <w:t>.</w:t>
            </w:r>
          </w:p>
        </w:tc>
      </w:tr>
      <w:tr w:rsidR="00B06967" w:rsidRPr="00B6571C" w14:paraId="67F31795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499E24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lastRenderedPageBreak/>
              <w:t>Какая часть остаётся классическому алгоритму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44AECE" w14:textId="7BC5A6A8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>Все чётко описанные, проверяемые по формуле правила (отступы, регистр в именах</w:t>
            </w:r>
            <w:r w:rsidR="005E786C">
              <w:rPr>
                <w:sz w:val="28"/>
                <w:szCs w:val="28"/>
              </w:rPr>
              <w:t xml:space="preserve"> и т.п.</w:t>
            </w:r>
            <w:r w:rsidRPr="00007298">
              <w:rPr>
                <w:sz w:val="28"/>
                <w:szCs w:val="28"/>
              </w:rPr>
              <w:t xml:space="preserve">) должен проверять обычный линтер, а не языковая модель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это надёжнее и дешевле.</w:t>
            </w:r>
          </w:p>
        </w:tc>
      </w:tr>
      <w:tr w:rsidR="00B06967" w:rsidRPr="00B6571C" w14:paraId="05BD1BC5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CADE8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Какая часть остаётся человеку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088401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Финальное решение о соответствии архитектурным и смысловым требованиям, одобрение слияния, разбор спорных случае</w:t>
            </w:r>
            <w:r w:rsidRPr="00B6571C">
              <w:rPr>
                <w:sz w:val="28"/>
                <w:szCs w:val="28"/>
              </w:rPr>
              <w:t>в.</w:t>
            </w:r>
          </w:p>
        </w:tc>
      </w:tr>
      <w:tr w:rsidR="00B06967" w:rsidRPr="00B6571C" w14:paraId="042E7592" w14:textId="77777777"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DEFC5A" w14:textId="77777777" w:rsidR="00B06967" w:rsidRPr="00B6571C" w:rsidRDefault="00C976A1">
            <w:pPr>
              <w:rPr>
                <w:sz w:val="28"/>
                <w:szCs w:val="28"/>
              </w:rPr>
            </w:pPr>
            <w:r w:rsidRPr="00B6571C">
              <w:rPr>
                <w:sz w:val="28"/>
                <w:szCs w:val="28"/>
              </w:rPr>
              <w:t>Итоговый вывод о применимости</w:t>
            </w:r>
          </w:p>
        </w:tc>
        <w:tc>
          <w:tcPr>
            <w:tcW w:w="7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3F3D7" w14:textId="34639574" w:rsidR="00B06967" w:rsidRPr="00B6571C" w:rsidRDefault="00007298">
            <w:pPr>
              <w:rPr>
                <w:sz w:val="28"/>
                <w:szCs w:val="28"/>
              </w:rPr>
            </w:pPr>
            <w:r w:rsidRPr="00007298">
              <w:rPr>
                <w:sz w:val="28"/>
                <w:szCs w:val="28"/>
              </w:rPr>
              <w:t xml:space="preserve">Агент здесь нужен не вместо линтера, а в дополнение к нему: линтер ловит формальные ошибки, а агент </w:t>
            </w:r>
            <w:r w:rsidR="00201A49">
              <w:rPr>
                <w:sz w:val="28"/>
                <w:szCs w:val="28"/>
              </w:rPr>
              <w:t>–</w:t>
            </w:r>
            <w:r w:rsidRPr="00007298">
              <w:rPr>
                <w:sz w:val="28"/>
                <w:szCs w:val="28"/>
              </w:rPr>
              <w:t xml:space="preserve"> те правила стандарта, которые описаны текстом и требуют понимания смысла кода.</w:t>
            </w:r>
          </w:p>
        </w:tc>
      </w:tr>
    </w:tbl>
    <w:p w14:paraId="05611C43" w14:textId="77777777" w:rsidR="00B06967" w:rsidRPr="00B6571C" w:rsidRDefault="00C976A1">
      <w:pPr>
        <w:spacing w:before="160" w:after="80"/>
        <w:rPr>
          <w:sz w:val="28"/>
          <w:szCs w:val="28"/>
        </w:rPr>
      </w:pPr>
      <w:r w:rsidRPr="00B6571C">
        <w:rPr>
          <w:b/>
          <w:bCs/>
          <w:sz w:val="28"/>
          <w:szCs w:val="28"/>
        </w:rPr>
        <w:t>5. Выводы</w:t>
      </w:r>
    </w:p>
    <w:p w14:paraId="4C36D1BC" w14:textId="6176F3C0" w:rsidR="00007298" w:rsidRPr="00007298" w:rsidRDefault="00007298" w:rsidP="00007298">
      <w:pPr>
        <w:spacing w:before="160" w:after="80"/>
        <w:rPr>
          <w:sz w:val="28"/>
          <w:szCs w:val="28"/>
        </w:rPr>
      </w:pPr>
      <w:r w:rsidRPr="00007298">
        <w:rPr>
          <w:sz w:val="28"/>
          <w:szCs w:val="28"/>
        </w:rPr>
        <w:t xml:space="preserve">Постановка задачи получилась измеримой: цель разложена на шаги рабочего цикла, есть конкретные метрики, ограничения и условия остановки. Главный вывод: агент не </w:t>
      </w:r>
      <w:r w:rsidR="00746854">
        <w:rPr>
          <w:sz w:val="28"/>
          <w:szCs w:val="28"/>
        </w:rPr>
        <w:t>только</w:t>
      </w:r>
      <w:r w:rsidRPr="00007298">
        <w:rPr>
          <w:sz w:val="28"/>
          <w:szCs w:val="28"/>
        </w:rPr>
        <w:t xml:space="preserve"> </w:t>
      </w:r>
      <w:r w:rsidR="00104D16">
        <w:rPr>
          <w:sz w:val="28"/>
          <w:szCs w:val="28"/>
        </w:rPr>
        <w:t>выполняет</w:t>
      </w:r>
      <w:r w:rsidR="00746854">
        <w:rPr>
          <w:sz w:val="28"/>
          <w:szCs w:val="28"/>
        </w:rPr>
        <w:t xml:space="preserve"> </w:t>
      </w:r>
      <w:r w:rsidRPr="00007298">
        <w:rPr>
          <w:sz w:val="28"/>
          <w:szCs w:val="28"/>
        </w:rPr>
        <w:t>работу линтера,</w:t>
      </w:r>
      <w:r w:rsidR="00746854">
        <w:rPr>
          <w:sz w:val="28"/>
          <w:szCs w:val="28"/>
        </w:rPr>
        <w:t xml:space="preserve"> но и проверяет новый код по</w:t>
      </w:r>
      <w:r w:rsidRPr="00007298">
        <w:rPr>
          <w:sz w:val="28"/>
          <w:szCs w:val="28"/>
        </w:rPr>
        <w:t xml:space="preserve"> правил</w:t>
      </w:r>
      <w:r w:rsidR="00746854">
        <w:rPr>
          <w:sz w:val="28"/>
          <w:szCs w:val="28"/>
        </w:rPr>
        <w:t>ам,</w:t>
      </w:r>
      <w:r w:rsidRPr="00007298">
        <w:rPr>
          <w:sz w:val="28"/>
          <w:szCs w:val="28"/>
        </w:rPr>
        <w:t xml:space="preserve"> описан</w:t>
      </w:r>
      <w:r w:rsidR="00746854">
        <w:rPr>
          <w:sz w:val="28"/>
          <w:szCs w:val="28"/>
        </w:rPr>
        <w:t>ным</w:t>
      </w:r>
      <w:r w:rsidRPr="00007298">
        <w:rPr>
          <w:sz w:val="28"/>
          <w:szCs w:val="28"/>
        </w:rPr>
        <w:t xml:space="preserve"> текстом, а не формулой. При повторной постановке стоит отдельно считать точность для «</w:t>
      </w:r>
      <w:proofErr w:type="spellStart"/>
      <w:r w:rsidRPr="00007298">
        <w:rPr>
          <w:sz w:val="28"/>
          <w:szCs w:val="28"/>
        </w:rPr>
        <w:t>линтерной</w:t>
      </w:r>
      <w:proofErr w:type="spellEnd"/>
      <w:r w:rsidRPr="00007298">
        <w:rPr>
          <w:sz w:val="28"/>
          <w:szCs w:val="28"/>
        </w:rPr>
        <w:t>» части отчёта и для «текстовой» части, которую проверяет сама модель.</w:t>
      </w:r>
      <w:r w:rsidR="00C976A1">
        <w:rPr>
          <w:sz w:val="28"/>
          <w:szCs w:val="28"/>
        </w:rPr>
        <w:t xml:space="preserve"> </w:t>
      </w:r>
      <w:bookmarkStart w:id="0" w:name="_GoBack"/>
      <w:bookmarkEnd w:id="0"/>
    </w:p>
    <w:p w14:paraId="222E1FAD" w14:textId="77777777" w:rsidR="00B06967" w:rsidRPr="00B6571C" w:rsidRDefault="00C976A1">
      <w:pPr>
        <w:spacing w:before="160" w:after="80"/>
        <w:rPr>
          <w:sz w:val="28"/>
          <w:szCs w:val="28"/>
        </w:rPr>
      </w:pPr>
      <w:r w:rsidRPr="00B6571C">
        <w:rPr>
          <w:b/>
          <w:bCs/>
          <w:sz w:val="28"/>
          <w:szCs w:val="28"/>
        </w:rPr>
        <w:t>6. Список использованных источников</w:t>
      </w:r>
    </w:p>
    <w:p w14:paraId="204119AA" w14:textId="135A468E" w:rsidR="00354562" w:rsidRDefault="00C976A1" w:rsidP="00354562">
      <w:pPr>
        <w:pStyle w:val="a4"/>
        <w:numPr>
          <w:ilvl w:val="0"/>
          <w:numId w:val="3"/>
        </w:numPr>
        <w:spacing w:after="20" w:line="264" w:lineRule="auto"/>
        <w:rPr>
          <w:sz w:val="28"/>
          <w:szCs w:val="28"/>
        </w:rPr>
      </w:pPr>
      <w:r w:rsidRPr="00354562">
        <w:rPr>
          <w:sz w:val="28"/>
          <w:szCs w:val="28"/>
        </w:rPr>
        <w:t>Методические материалы практического занятия № 1 (раздаточные материалы).</w:t>
      </w:r>
    </w:p>
    <w:p w14:paraId="7F29AE74" w14:textId="5A0914B7" w:rsidR="00354562" w:rsidRPr="00354562" w:rsidRDefault="004D3871" w:rsidP="00FF0AB1">
      <w:pPr>
        <w:pStyle w:val="a4"/>
        <w:numPr>
          <w:ilvl w:val="0"/>
          <w:numId w:val="3"/>
        </w:numPr>
        <w:spacing w:after="20" w:line="264" w:lineRule="auto"/>
        <w:rPr>
          <w:sz w:val="28"/>
          <w:szCs w:val="28"/>
        </w:rPr>
      </w:pPr>
      <w:r w:rsidRPr="004D3871">
        <w:rPr>
          <w:sz w:val="28"/>
          <w:szCs w:val="28"/>
        </w:rPr>
        <w:t>Линтер: зачем нужен и как работает «</w:t>
      </w:r>
      <w:proofErr w:type="spellStart"/>
      <w:r w:rsidRPr="004D3871">
        <w:rPr>
          <w:sz w:val="28"/>
          <w:szCs w:val="28"/>
        </w:rPr>
        <w:t>расчёсывальщик</w:t>
      </w:r>
      <w:proofErr w:type="spellEnd"/>
      <w:r w:rsidRPr="004D3871">
        <w:rPr>
          <w:sz w:val="28"/>
          <w:szCs w:val="28"/>
        </w:rPr>
        <w:t xml:space="preserve"> кода»</w:t>
      </w:r>
      <w:r>
        <w:rPr>
          <w:sz w:val="28"/>
          <w:szCs w:val="28"/>
        </w:rPr>
        <w:t xml:space="preserve"> (</w:t>
      </w:r>
      <w:hyperlink r:id="rId5" w:history="1">
        <w:r w:rsidRPr="001563AE">
          <w:rPr>
            <w:rStyle w:val="a5"/>
            <w:sz w:val="28"/>
            <w:szCs w:val="28"/>
          </w:rPr>
          <w:t>https://practicum.yandex.ru/blog/chto-takoe-linter-v-programmirovanii/</w:t>
        </w:r>
      </w:hyperlink>
      <w:r w:rsidRPr="004D3871">
        <w:rPr>
          <w:sz w:val="28"/>
          <w:szCs w:val="28"/>
        </w:rPr>
        <w:t>)</w:t>
      </w:r>
    </w:p>
    <w:sectPr w:rsidR="00354562" w:rsidRPr="00354562">
      <w:pgSz w:w="11906" w:h="16838"/>
      <w:pgMar w:top="850" w:right="85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431FD1"/>
    <w:multiLevelType w:val="hybridMultilevel"/>
    <w:tmpl w:val="7EBEA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70214"/>
    <w:multiLevelType w:val="hybridMultilevel"/>
    <w:tmpl w:val="E4C278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932025"/>
    <w:multiLevelType w:val="hybridMultilevel"/>
    <w:tmpl w:val="FFFAB27C"/>
    <w:lvl w:ilvl="0" w:tplc="F74A86DC">
      <w:start w:val="1"/>
      <w:numFmt w:val="bullet"/>
      <w:lvlText w:val="●"/>
      <w:lvlJc w:val="left"/>
      <w:pPr>
        <w:ind w:left="720" w:hanging="360"/>
      </w:pPr>
    </w:lvl>
    <w:lvl w:ilvl="1" w:tplc="329C1734">
      <w:start w:val="1"/>
      <w:numFmt w:val="bullet"/>
      <w:lvlText w:val="○"/>
      <w:lvlJc w:val="left"/>
      <w:pPr>
        <w:ind w:left="1440" w:hanging="360"/>
      </w:pPr>
    </w:lvl>
    <w:lvl w:ilvl="2" w:tplc="A5D20A16">
      <w:start w:val="1"/>
      <w:numFmt w:val="bullet"/>
      <w:lvlText w:val="■"/>
      <w:lvlJc w:val="left"/>
      <w:pPr>
        <w:ind w:left="2160" w:hanging="360"/>
      </w:pPr>
    </w:lvl>
    <w:lvl w:ilvl="3" w:tplc="61FEDDB0">
      <w:start w:val="1"/>
      <w:numFmt w:val="bullet"/>
      <w:lvlText w:val="●"/>
      <w:lvlJc w:val="left"/>
      <w:pPr>
        <w:ind w:left="2880" w:hanging="360"/>
      </w:pPr>
    </w:lvl>
    <w:lvl w:ilvl="4" w:tplc="53AA2BE4">
      <w:start w:val="1"/>
      <w:numFmt w:val="bullet"/>
      <w:lvlText w:val="○"/>
      <w:lvlJc w:val="left"/>
      <w:pPr>
        <w:ind w:left="3600" w:hanging="360"/>
      </w:pPr>
    </w:lvl>
    <w:lvl w:ilvl="5" w:tplc="3CB43600">
      <w:start w:val="1"/>
      <w:numFmt w:val="bullet"/>
      <w:lvlText w:val="■"/>
      <w:lvlJc w:val="left"/>
      <w:pPr>
        <w:ind w:left="4320" w:hanging="360"/>
      </w:pPr>
    </w:lvl>
    <w:lvl w:ilvl="6" w:tplc="06485500">
      <w:start w:val="1"/>
      <w:numFmt w:val="bullet"/>
      <w:lvlText w:val="●"/>
      <w:lvlJc w:val="left"/>
      <w:pPr>
        <w:ind w:left="5040" w:hanging="360"/>
      </w:pPr>
    </w:lvl>
    <w:lvl w:ilvl="7" w:tplc="7AB4C76A">
      <w:start w:val="1"/>
      <w:numFmt w:val="bullet"/>
      <w:lvlText w:val="●"/>
      <w:lvlJc w:val="left"/>
      <w:pPr>
        <w:ind w:left="5760" w:hanging="360"/>
      </w:pPr>
    </w:lvl>
    <w:lvl w:ilvl="8" w:tplc="A04024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967"/>
    <w:rsid w:val="00007298"/>
    <w:rsid w:val="000C52DF"/>
    <w:rsid w:val="00104D16"/>
    <w:rsid w:val="001A373B"/>
    <w:rsid w:val="001F2083"/>
    <w:rsid w:val="00201A49"/>
    <w:rsid w:val="002109F2"/>
    <w:rsid w:val="00354562"/>
    <w:rsid w:val="003E7B69"/>
    <w:rsid w:val="00483396"/>
    <w:rsid w:val="004D152B"/>
    <w:rsid w:val="004D3871"/>
    <w:rsid w:val="005E786C"/>
    <w:rsid w:val="00636958"/>
    <w:rsid w:val="00673185"/>
    <w:rsid w:val="00746854"/>
    <w:rsid w:val="007876C4"/>
    <w:rsid w:val="00793798"/>
    <w:rsid w:val="00811A10"/>
    <w:rsid w:val="009C7FC8"/>
    <w:rsid w:val="009F483F"/>
    <w:rsid w:val="00A83BC2"/>
    <w:rsid w:val="00A92F48"/>
    <w:rsid w:val="00AA5DE6"/>
    <w:rsid w:val="00B06967"/>
    <w:rsid w:val="00B26943"/>
    <w:rsid w:val="00B6571C"/>
    <w:rsid w:val="00C93B89"/>
    <w:rsid w:val="00C976A1"/>
    <w:rsid w:val="00F247B1"/>
    <w:rsid w:val="00FF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77C8"/>
  <w15:docId w15:val="{239ABB7E-C0DC-487C-BCE8-8EC19AE3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35456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F0A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um.yandex.ru/blog/chto-takoe-linter-v-programmirovani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Парамонова</cp:lastModifiedBy>
  <cp:revision>25</cp:revision>
  <dcterms:created xsi:type="dcterms:W3CDTF">2026-09-12T11:08:00Z</dcterms:created>
  <dcterms:modified xsi:type="dcterms:W3CDTF">2026-09-12T17:07:00Z</dcterms:modified>
</cp:coreProperties>
</file>