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3E3E9" w14:textId="0F98E083" w:rsidR="009D0D4C" w:rsidRPr="00BF3D87" w:rsidRDefault="009D0D4C" w:rsidP="007E0518">
      <w:pPr>
        <w:spacing w:line="240" w:lineRule="auto"/>
        <w:ind w:firstLine="0"/>
        <w:jc w:val="center"/>
      </w:pPr>
      <w:r w:rsidRPr="00BF3D87">
        <w:t>ФЕДЕРАЛЬНОЕ ГОСУДАРСТВЕННОЕ БЮДЖЕТНОЕ</w:t>
      </w:r>
    </w:p>
    <w:p w14:paraId="139B2DC6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ОБРАЗОВАТЕЛЬНОЕ УЧРЕЖДЕНИЕ ВЫСШЕГО ОБРАЗОВАНИЯ</w:t>
      </w:r>
    </w:p>
    <w:p w14:paraId="4337CD63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«САРАТОВСКИЙ ГОСУДАРСТВЕННЫЙ ТЕХНИЧЕСКИЙ УНИВЕРСИТЕТ</w:t>
      </w:r>
    </w:p>
    <w:p w14:paraId="4ECF1B3E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ИМЕНИ ГАГАРИНА Ю.А.»</w:t>
      </w:r>
    </w:p>
    <w:p w14:paraId="7A54EFEA" w14:textId="77777777" w:rsidR="009D0D4C" w:rsidRPr="00BF3D87" w:rsidRDefault="009D0D4C" w:rsidP="007E0518">
      <w:pPr>
        <w:spacing w:line="240" w:lineRule="auto"/>
        <w:ind w:firstLine="0"/>
      </w:pPr>
    </w:p>
    <w:p w14:paraId="2784CE68" w14:textId="77777777" w:rsidR="009D0D4C" w:rsidRPr="00BF3D87" w:rsidRDefault="009D0D4C" w:rsidP="007E0518">
      <w:pPr>
        <w:spacing w:line="240" w:lineRule="auto"/>
        <w:ind w:firstLine="0"/>
      </w:pPr>
    </w:p>
    <w:p w14:paraId="2CEF42ED" w14:textId="77777777" w:rsidR="009D0D4C" w:rsidRPr="00BF3D87" w:rsidRDefault="009D0D4C" w:rsidP="007E0518">
      <w:pPr>
        <w:spacing w:line="240" w:lineRule="auto"/>
        <w:ind w:firstLine="0"/>
      </w:pPr>
      <w:r w:rsidRPr="00BF3D87">
        <w:t>Институт прикладных информационных технологий и коммуникаций</w:t>
      </w:r>
    </w:p>
    <w:p w14:paraId="71E73B16" w14:textId="77777777" w:rsidR="009D0D4C" w:rsidRPr="00BF3D87" w:rsidRDefault="009D0D4C" w:rsidP="007E0518">
      <w:pPr>
        <w:spacing w:line="240" w:lineRule="auto"/>
        <w:ind w:firstLine="0"/>
      </w:pPr>
    </w:p>
    <w:p w14:paraId="4ED2B5A6" w14:textId="77777777" w:rsidR="009D0D4C" w:rsidRPr="00BF3D87" w:rsidRDefault="009D0D4C" w:rsidP="007E0518">
      <w:pPr>
        <w:spacing w:line="240" w:lineRule="auto"/>
        <w:ind w:firstLine="0"/>
      </w:pPr>
      <w:r w:rsidRPr="00BF3D87">
        <w:t>Кафедра «Прикладные информационные технологии»</w:t>
      </w:r>
    </w:p>
    <w:p w14:paraId="048F887C" w14:textId="77777777" w:rsidR="009D0D4C" w:rsidRPr="00BF3D87" w:rsidRDefault="009D0D4C" w:rsidP="007E0518">
      <w:pPr>
        <w:spacing w:line="240" w:lineRule="auto"/>
        <w:ind w:firstLine="0"/>
      </w:pPr>
    </w:p>
    <w:p w14:paraId="1173B519" w14:textId="77777777" w:rsidR="009D0D4C" w:rsidRPr="00BF3D87" w:rsidRDefault="009D0D4C" w:rsidP="007E0518">
      <w:pPr>
        <w:spacing w:line="240" w:lineRule="auto"/>
        <w:ind w:firstLine="0"/>
      </w:pPr>
      <w:r w:rsidRPr="00BF3D87">
        <w:t>Направление 09.03.02 «Информационные системы и технологии»</w:t>
      </w:r>
    </w:p>
    <w:p w14:paraId="1EF72E77" w14:textId="586F5DC0" w:rsidR="009D0D4C" w:rsidRDefault="009D0D4C" w:rsidP="007E0518">
      <w:pPr>
        <w:spacing w:line="240" w:lineRule="auto"/>
        <w:ind w:firstLine="0"/>
      </w:pPr>
    </w:p>
    <w:p w14:paraId="436C6ECF" w14:textId="77777777" w:rsidR="007F1F18" w:rsidRPr="00BF3D87" w:rsidRDefault="007F1F18" w:rsidP="007E0518">
      <w:pPr>
        <w:spacing w:line="240" w:lineRule="auto"/>
        <w:ind w:firstLine="0"/>
      </w:pPr>
    </w:p>
    <w:p w14:paraId="0BBE4F6B" w14:textId="77777777" w:rsidR="009D0D4C" w:rsidRPr="007E0518" w:rsidRDefault="009D0D4C" w:rsidP="007E0518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7E0518">
        <w:rPr>
          <w:b/>
          <w:bCs/>
          <w:sz w:val="32"/>
          <w:szCs w:val="32"/>
        </w:rPr>
        <w:t>ВЫПУСКНАЯ КВАЛИФИКАЦИОННАЯ РАБОТА</w:t>
      </w:r>
    </w:p>
    <w:p w14:paraId="1EF97A97" w14:textId="622C5331" w:rsidR="009D0D4C" w:rsidRPr="007E0518" w:rsidRDefault="009D0D4C" w:rsidP="007E0518">
      <w:pPr>
        <w:spacing w:line="240" w:lineRule="auto"/>
        <w:ind w:firstLine="0"/>
        <w:jc w:val="center"/>
        <w:rPr>
          <w:sz w:val="32"/>
          <w:szCs w:val="32"/>
        </w:rPr>
      </w:pPr>
      <w:r w:rsidRPr="007E0518">
        <w:rPr>
          <w:sz w:val="32"/>
          <w:szCs w:val="32"/>
        </w:rPr>
        <w:t>«Разработка информационной системы витрины качества металлов»</w:t>
      </w:r>
    </w:p>
    <w:p w14:paraId="63E0A79A" w14:textId="31E3CFCB" w:rsidR="009D0D4C" w:rsidRDefault="009D0D4C" w:rsidP="007E0518">
      <w:pPr>
        <w:spacing w:line="240" w:lineRule="auto"/>
        <w:ind w:firstLine="0"/>
      </w:pPr>
    </w:p>
    <w:p w14:paraId="0BA77B5C" w14:textId="77777777" w:rsidR="007F1F18" w:rsidRPr="00BF3D87" w:rsidRDefault="007F1F18" w:rsidP="007E0518">
      <w:pPr>
        <w:spacing w:line="240" w:lineRule="auto"/>
        <w:ind w:firstLine="0"/>
      </w:pPr>
    </w:p>
    <w:p w14:paraId="3C8ABA5A" w14:textId="77777777" w:rsidR="009D0D4C" w:rsidRPr="00BF3D87" w:rsidRDefault="009D0D4C" w:rsidP="007E0518">
      <w:pPr>
        <w:spacing w:line="240" w:lineRule="auto"/>
        <w:ind w:firstLine="0"/>
      </w:pPr>
    </w:p>
    <w:p w14:paraId="311BEEC1" w14:textId="1B7F9B12" w:rsidR="009D0D4C" w:rsidRPr="007E0518" w:rsidRDefault="009D0D4C" w:rsidP="000E09BC">
      <w:pPr>
        <w:pStyle w:val="a3"/>
        <w:spacing w:line="240" w:lineRule="auto"/>
        <w:ind w:firstLine="0"/>
        <w:rPr>
          <w:sz w:val="28"/>
          <w:szCs w:val="28"/>
        </w:rPr>
      </w:pPr>
      <w:r w:rsidRPr="007E0518">
        <w:rPr>
          <w:sz w:val="28"/>
          <w:szCs w:val="28"/>
        </w:rPr>
        <w:t>Студент ______________________</w:t>
      </w:r>
      <w:r w:rsidRPr="007E0518">
        <w:rPr>
          <w:sz w:val="28"/>
          <w:szCs w:val="28"/>
          <w:u w:val="single"/>
        </w:rPr>
        <w:t>Парамонова Анна Сергеевна</w:t>
      </w:r>
      <w:r w:rsidRPr="007E0518">
        <w:rPr>
          <w:sz w:val="28"/>
          <w:szCs w:val="28"/>
        </w:rPr>
        <w:t>_________________</w:t>
      </w:r>
    </w:p>
    <w:p w14:paraId="7CD8FAC0" w14:textId="100E7A1D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rPr>
          <w:sz w:val="16"/>
          <w:szCs w:val="16"/>
        </w:rPr>
      </w:pPr>
      <w:r w:rsidRPr="00BF3D87">
        <w:rPr>
          <w:sz w:val="16"/>
          <w:szCs w:val="16"/>
        </w:rPr>
        <w:t xml:space="preserve">                                                                                                                                         фамилия, имя, отчество</w:t>
      </w:r>
    </w:p>
    <w:p w14:paraId="2B18A3A5" w14:textId="762FB8A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i/>
          <w:sz w:val="28"/>
        </w:rPr>
      </w:pPr>
      <w:r w:rsidRPr="00BF3D87">
        <w:rPr>
          <w:sz w:val="28"/>
        </w:rPr>
        <w:t>курс 4 группа б1-ИФСТ4</w:t>
      </w:r>
      <w:r w:rsidR="0057184F">
        <w:rPr>
          <w:sz w:val="28"/>
        </w:rPr>
        <w:t>2</w:t>
      </w:r>
    </w:p>
    <w:p w14:paraId="6B4AC02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DB9FEB2" w14:textId="77777777" w:rsidR="000E09BC" w:rsidRPr="006B567E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  <w:r w:rsidRPr="00BF3D87">
        <w:rPr>
          <w:sz w:val="28"/>
        </w:rPr>
        <w:t>Руководитель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4361"/>
        <w:gridCol w:w="2268"/>
        <w:gridCol w:w="3402"/>
      </w:tblGrid>
      <w:tr w:rsidR="000E09BC" w:rsidRPr="00BF3D87" w14:paraId="04F49CBC" w14:textId="77777777" w:rsidTr="007F1F18">
        <w:tc>
          <w:tcPr>
            <w:tcW w:w="4361" w:type="dxa"/>
            <w:tcBorders>
              <w:bottom w:val="single" w:sz="4" w:space="0" w:color="auto"/>
            </w:tcBorders>
            <w:shd w:val="clear" w:color="auto" w:fill="auto"/>
          </w:tcPr>
          <w:p w14:paraId="536CAF6E" w14:textId="77777777" w:rsidR="000E09BC" w:rsidRPr="00BF3D87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105" w:firstLine="0"/>
              <w:jc w:val="left"/>
              <w:rPr>
                <w:sz w:val="28"/>
              </w:rPr>
            </w:pPr>
            <w:r>
              <w:rPr>
                <w:sz w:val="28"/>
              </w:rPr>
              <w:t>Доцент кафедры «Прикладные информационные технологии</w:t>
            </w:r>
            <w:r w:rsidRPr="006B567E">
              <w:rPr>
                <w:sz w:val="28"/>
              </w:rPr>
              <w:t xml:space="preserve">», </w:t>
            </w:r>
            <w:r>
              <w:rPr>
                <w:sz w:val="28"/>
              </w:rPr>
              <w:t>кандидат технических наук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14:paraId="0B92F4B8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8"/>
              </w:rPr>
              <w:t xml:space="preserve">          </w:t>
            </w:r>
          </w:p>
          <w:p w14:paraId="1FC2DD9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11BB7373" w14:textId="00594B0E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</w:t>
            </w:r>
            <w:r w:rsidRPr="00BF3D87">
              <w:rPr>
                <w:sz w:val="28"/>
              </w:rPr>
              <w:t>.06.202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48BFD8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А.В. Ермаков</w:t>
            </w:r>
          </w:p>
        </w:tc>
      </w:tr>
      <w:tr w:rsidR="000E09BC" w:rsidRPr="00BF3D87" w14:paraId="0DD3DF35" w14:textId="77777777" w:rsidTr="007F1F18">
        <w:tc>
          <w:tcPr>
            <w:tcW w:w="4361" w:type="dxa"/>
            <w:tcBorders>
              <w:top w:val="single" w:sz="4" w:space="0" w:color="auto"/>
            </w:tcBorders>
            <w:shd w:val="clear" w:color="auto" w:fill="auto"/>
          </w:tcPr>
          <w:p w14:paraId="372D94EA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auto"/>
          </w:tcPr>
          <w:p w14:paraId="6AB6ACD2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auto"/>
          </w:tcPr>
          <w:p w14:paraId="7D10EFFE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1426B88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C8165A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>Допущен к защите</w:t>
      </w:r>
    </w:p>
    <w:p w14:paraId="7B24F534" w14:textId="6E41492E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 xml:space="preserve">Протокол № </w:t>
      </w:r>
      <w:r w:rsidR="0057184F" w:rsidRPr="0057184F">
        <w:rPr>
          <w:sz w:val="28"/>
          <w:highlight w:val="yellow"/>
        </w:rPr>
        <w:t>0</w:t>
      </w:r>
      <w:r w:rsidRPr="00BF3D87">
        <w:rPr>
          <w:sz w:val="28"/>
        </w:rPr>
        <w:t xml:space="preserve"> от «</w:t>
      </w:r>
      <w:r w:rsidRPr="0057184F">
        <w:rPr>
          <w:sz w:val="28"/>
          <w:highlight w:val="yellow"/>
        </w:rPr>
        <w:t>0</w:t>
      </w:r>
      <w:r w:rsidRPr="00BF3D87">
        <w:rPr>
          <w:sz w:val="28"/>
        </w:rPr>
        <w:t>» июня 202</w:t>
      </w:r>
      <w:r w:rsidR="0057184F">
        <w:rPr>
          <w:sz w:val="28"/>
        </w:rPr>
        <w:t>6</w:t>
      </w:r>
      <w:r w:rsidRPr="00BF3D87">
        <w:rPr>
          <w:sz w:val="28"/>
        </w:rPr>
        <w:t xml:space="preserve"> года </w:t>
      </w:r>
      <w:r w:rsidRPr="00BF3D87">
        <w:rPr>
          <w:sz w:val="28"/>
        </w:rPr>
        <w:tab/>
      </w:r>
    </w:p>
    <w:p w14:paraId="53DFC7AC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AFBEE05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tbl>
      <w:tblPr>
        <w:tblW w:w="10279" w:type="dxa"/>
        <w:tblInd w:w="-34" w:type="dxa"/>
        <w:tblLook w:val="04A0" w:firstRow="1" w:lastRow="0" w:firstColumn="1" w:lastColumn="0" w:noHBand="0" w:noVBand="1"/>
      </w:tblPr>
      <w:tblGrid>
        <w:gridCol w:w="4678"/>
        <w:gridCol w:w="1985"/>
        <w:gridCol w:w="3616"/>
      </w:tblGrid>
      <w:tr w:rsidR="000E09BC" w:rsidRPr="008A4CEC" w14:paraId="62AD58DB" w14:textId="77777777" w:rsidTr="00C54E5A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3DE71C2B" w14:textId="77777777" w:rsidR="000E09BC" w:rsidRPr="004C25B8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75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</w:rPr>
              <w:t>Зав. кафедрой «Прикладные информационные технологии», кандидат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технических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наук,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доцент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66307C1B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6D15F38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7E2C1BBD" w14:textId="51325A1A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0.</w:t>
            </w:r>
            <w:r w:rsidRPr="00BF3D87">
              <w:rPr>
                <w:sz w:val="28"/>
              </w:rPr>
              <w:t>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61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D312D8C" w14:textId="77777777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О.А. Торопова</w:t>
            </w:r>
          </w:p>
        </w:tc>
      </w:tr>
      <w:tr w:rsidR="000E09BC" w:rsidRPr="008A4CEC" w14:paraId="222A8795" w14:textId="77777777" w:rsidTr="00C54E5A">
        <w:tc>
          <w:tcPr>
            <w:tcW w:w="4678" w:type="dxa"/>
            <w:tcBorders>
              <w:top w:val="single" w:sz="4" w:space="0" w:color="auto"/>
            </w:tcBorders>
            <w:shd w:val="clear" w:color="auto" w:fill="auto"/>
          </w:tcPr>
          <w:p w14:paraId="2F36B349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6088B64F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8A4CEC">
              <w:rPr>
                <w:sz w:val="20"/>
              </w:rPr>
              <w:t>подпись, дата</w:t>
            </w:r>
          </w:p>
        </w:tc>
        <w:tc>
          <w:tcPr>
            <w:tcW w:w="3616" w:type="dxa"/>
            <w:tcBorders>
              <w:top w:val="single" w:sz="4" w:space="0" w:color="auto"/>
            </w:tcBorders>
            <w:shd w:val="clear" w:color="auto" w:fill="auto"/>
          </w:tcPr>
          <w:p w14:paraId="77C6D6C7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Инициалы Фамилия</w:t>
            </w:r>
          </w:p>
        </w:tc>
      </w:tr>
    </w:tbl>
    <w:p w14:paraId="54A01933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1CF38A9A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618FDF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7D3427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</w:p>
    <w:p w14:paraId="0EA9E4B7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26B80245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7C3BD6F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1EB2FA5B" w14:textId="7BDD6B9B" w:rsidR="000E09BC" w:rsidRDefault="000E09BC" w:rsidP="000E09BC">
      <w:pPr>
        <w:widowControl/>
        <w:autoSpaceDE/>
        <w:autoSpaceDN/>
        <w:spacing w:line="240" w:lineRule="auto"/>
        <w:ind w:firstLine="0"/>
        <w:jc w:val="center"/>
        <w:rPr>
          <w:lang w:bidi="ar-SA"/>
        </w:rPr>
        <w:sectPr w:rsidR="000E09BC" w:rsidSect="00B64F14">
          <w:footerReference w:type="default" r:id="rId8"/>
          <w:pgSz w:w="11906" w:h="16838"/>
          <w:pgMar w:top="1418" w:right="567" w:bottom="851" w:left="1134" w:header="709" w:footer="709" w:gutter="0"/>
          <w:cols w:space="720"/>
          <w:titlePg/>
          <w:docGrid w:linePitch="299"/>
        </w:sectPr>
      </w:pPr>
      <w:r w:rsidRPr="00BF3D87">
        <w:t>Саратов 202</w:t>
      </w:r>
      <w:r>
        <w:t>6</w:t>
      </w:r>
      <w:r w:rsidRPr="00BF3D87">
        <w:t xml:space="preserve"> г</w:t>
      </w:r>
    </w:p>
    <w:p w14:paraId="20494B80" w14:textId="77777777" w:rsidR="009D0D4C" w:rsidRPr="007E0518" w:rsidRDefault="009D0D4C" w:rsidP="007E0518">
      <w:pPr>
        <w:pStyle w:val="a3"/>
        <w:spacing w:line="240" w:lineRule="auto"/>
        <w:ind w:firstLine="0"/>
        <w:jc w:val="center"/>
        <w:rPr>
          <w:sz w:val="28"/>
          <w:szCs w:val="28"/>
        </w:rPr>
      </w:pPr>
      <w:bookmarkStart w:id="0" w:name="_GoBack"/>
      <w:bookmarkEnd w:id="0"/>
    </w:p>
    <w:p w14:paraId="447DCDA7" w14:textId="1FF84948" w:rsidR="00BF0F35" w:rsidRPr="00A30623" w:rsidRDefault="003236BF" w:rsidP="00A30623">
      <w:pPr>
        <w:jc w:val="center"/>
        <w:rPr>
          <w:b/>
          <w:bCs/>
        </w:rPr>
      </w:pPr>
      <w:r w:rsidRPr="00A30623">
        <w:rPr>
          <w:b/>
          <w:bCs/>
        </w:rPr>
        <w:t>СОДЕРЖАНИЕ</w:t>
      </w:r>
    </w:p>
    <w:sdt>
      <w:sdtPr>
        <w:rPr>
          <w:rFonts w:eastAsia="Times New Roman"/>
          <w:b w:val="0"/>
          <w:bCs w:val="0"/>
          <w:color w:val="auto"/>
          <w:lang w:val="ru-RU" w:bidi="ru-RU"/>
        </w:rPr>
        <w:id w:val="2096900727"/>
        <w:docPartObj>
          <w:docPartGallery w:val="Table of Contents"/>
          <w:docPartUnique/>
        </w:docPartObj>
      </w:sdtPr>
      <w:sdtEndPr/>
      <w:sdtContent>
        <w:p w14:paraId="663DCB37" w14:textId="62894712" w:rsidR="003B6C3C" w:rsidRDefault="003B6C3C" w:rsidP="003B6C3C">
          <w:pPr>
            <w:pStyle w:val="a7"/>
            <w:numPr>
              <w:ilvl w:val="0"/>
              <w:numId w:val="0"/>
            </w:numPr>
            <w:ind w:left="709"/>
            <w:jc w:val="both"/>
          </w:pPr>
        </w:p>
        <w:p w14:paraId="29985301" w14:textId="53EDBD52" w:rsidR="00086A81" w:rsidRDefault="003B6C3C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70455" w:history="1">
            <w:r w:rsidR="00086A81" w:rsidRPr="00C663C5">
              <w:rPr>
                <w:rStyle w:val="aa"/>
                <w:noProof/>
              </w:rPr>
              <w:t>ВВЕДЕНИЕ</w:t>
            </w:r>
            <w:r w:rsidR="00086A81">
              <w:rPr>
                <w:noProof/>
                <w:webHidden/>
              </w:rPr>
              <w:tab/>
            </w:r>
            <w:r w:rsidR="00086A81">
              <w:rPr>
                <w:noProof/>
                <w:webHidden/>
              </w:rPr>
              <w:fldChar w:fldCharType="begin"/>
            </w:r>
            <w:r w:rsidR="00086A81">
              <w:rPr>
                <w:noProof/>
                <w:webHidden/>
              </w:rPr>
              <w:instrText xml:space="preserve"> PAGEREF _Toc231070455 \h </w:instrText>
            </w:r>
            <w:r w:rsidR="00086A81">
              <w:rPr>
                <w:noProof/>
                <w:webHidden/>
              </w:rPr>
            </w:r>
            <w:r w:rsidR="00086A81">
              <w:rPr>
                <w:noProof/>
                <w:webHidden/>
              </w:rPr>
              <w:fldChar w:fldCharType="separate"/>
            </w:r>
            <w:r w:rsidR="00086A81">
              <w:rPr>
                <w:noProof/>
                <w:webHidden/>
              </w:rPr>
              <w:t>4</w:t>
            </w:r>
            <w:r w:rsidR="00086A81">
              <w:rPr>
                <w:noProof/>
                <w:webHidden/>
              </w:rPr>
              <w:fldChar w:fldCharType="end"/>
            </w:r>
          </w:hyperlink>
        </w:p>
        <w:p w14:paraId="53B50842" w14:textId="0509C4E9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56" w:history="1">
            <w:r w:rsidRPr="00C663C5">
              <w:rPr>
                <w:rStyle w:val="aa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A9CF9" w14:textId="7F1A2369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57" w:history="1">
            <w:r w:rsidRPr="00C663C5">
              <w:rPr>
                <w:rStyle w:val="aa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E3DC" w14:textId="10FB2CC3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58" w:history="1">
            <w:r w:rsidRPr="00C663C5">
              <w:rPr>
                <w:rStyle w:val="aa"/>
                <w:noProof/>
              </w:rPr>
              <w:t>1.2 Обзор существующих информационных систем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63BDF" w14:textId="039821BC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59" w:history="1">
            <w:r w:rsidRPr="00C663C5">
              <w:rPr>
                <w:rStyle w:val="aa"/>
                <w:noProof/>
              </w:rPr>
              <w:t>1.2.1 Системы класса 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3C8C2" w14:textId="18231567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0" w:history="1">
            <w:r w:rsidRPr="00C663C5">
              <w:rPr>
                <w:rStyle w:val="aa"/>
                <w:noProof/>
              </w:rPr>
              <w:t>1.2.2 Системы класса LIMS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97FEF" w14:textId="4632301C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1" w:history="1">
            <w:r w:rsidRPr="00C663C5">
              <w:rPr>
                <w:rStyle w:val="aa"/>
                <w:noProof/>
              </w:rPr>
              <w:t>1.2.3 Комплексные платформы управления качеством металла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DC46" w14:textId="7EBCA4BD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2" w:history="1">
            <w:r w:rsidRPr="00C663C5">
              <w:rPr>
                <w:rStyle w:val="aa"/>
                <w:noProof/>
              </w:rPr>
              <w:t>1.3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4B5C" w14:textId="560B49DE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3" w:history="1">
            <w:r w:rsidRPr="00C663C5">
              <w:rPr>
                <w:rStyle w:val="aa"/>
                <w:noProof/>
              </w:rPr>
              <w:t>1.4 Постановка задачи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F1C6" w14:textId="6F766C7B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4" w:history="1">
            <w:r w:rsidRPr="00C663C5">
              <w:rPr>
                <w:rStyle w:val="aa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AFB3D" w14:textId="3C9F1199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5" w:history="1">
            <w:r w:rsidRPr="00C663C5">
              <w:rPr>
                <w:rStyle w:val="aa"/>
                <w:noProof/>
              </w:rPr>
              <w:t>2.1 Функциональные возможности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549D8" w14:textId="2B6D62D9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6" w:history="1">
            <w:r w:rsidRPr="00C663C5">
              <w:rPr>
                <w:rStyle w:val="aa"/>
                <w:noProof/>
              </w:rPr>
              <w:t>2.2 Описание данных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D8E1" w14:textId="031D9618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7" w:history="1">
            <w:r w:rsidRPr="00C663C5">
              <w:rPr>
                <w:rStyle w:val="aa"/>
                <w:noProof/>
              </w:rPr>
              <w:t>2.2.1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21DA" w14:textId="6295E14F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8" w:history="1">
            <w:r w:rsidRPr="00C663C5">
              <w:rPr>
                <w:rStyle w:val="aa"/>
                <w:noProof/>
              </w:rPr>
              <w:t>2.2.2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69A8A" w14:textId="0ACC2A2F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69" w:history="1">
            <w:r w:rsidRPr="00C663C5">
              <w:rPr>
                <w:rStyle w:val="aa"/>
                <w:noProof/>
              </w:rPr>
              <w:t>2.3 Описание процессов и информационных потоков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5AA7" w14:textId="3A455D2D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0" w:history="1">
            <w:r w:rsidRPr="00C663C5">
              <w:rPr>
                <w:rStyle w:val="aa"/>
                <w:noProof/>
              </w:rPr>
              <w:t>2.3.1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98D2F" w14:textId="6993B594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1" w:history="1">
            <w:r w:rsidRPr="00C663C5">
              <w:rPr>
                <w:rStyle w:val="aa"/>
                <w:noProof/>
              </w:rPr>
              <w:t>2.3.2 IDEF3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4015" w14:textId="73D15C2E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2" w:history="1">
            <w:r w:rsidRPr="00C663C5">
              <w:rPr>
                <w:rStyle w:val="aa"/>
                <w:noProof/>
              </w:rPr>
              <w:t>2.3.3 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930C7" w14:textId="162EDE5B" w:rsidR="00086A81" w:rsidRDefault="00086A81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3" w:history="1">
            <w:r w:rsidRPr="00C663C5">
              <w:rPr>
                <w:rStyle w:val="aa"/>
                <w:noProof/>
              </w:rPr>
              <w:t>2.3.4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1499E" w14:textId="07D3007C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4" w:history="1">
            <w:r w:rsidRPr="00C663C5">
              <w:rPr>
                <w:rStyle w:val="aa"/>
                <w:noProof/>
              </w:rPr>
              <w:t>2.4 Архитектура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1E7AD" w14:textId="386D7692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5" w:history="1">
            <w:r w:rsidRPr="00C663C5">
              <w:rPr>
                <w:rStyle w:val="aa"/>
                <w:noProof/>
              </w:rPr>
              <w:t>2.5 Выбор технологий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90F2" w14:textId="29CF97F1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6" w:history="1">
            <w:r w:rsidRPr="00C663C5">
              <w:rPr>
                <w:rStyle w:val="aa"/>
                <w:noProof/>
              </w:rPr>
              <w:t>3 ОПИСАНИЕ ПРАКТИЧЕСКОГО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5720" w14:textId="7BC03C4D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7" w:history="1">
            <w:r w:rsidRPr="00C663C5">
              <w:rPr>
                <w:rStyle w:val="aa"/>
                <w:noProof/>
              </w:rPr>
              <w:t>3.1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3DD7" w14:textId="5AAAA033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8" w:history="1">
            <w:r w:rsidRPr="00C663C5">
              <w:rPr>
                <w:rStyle w:val="aa"/>
                <w:noProof/>
              </w:rPr>
              <w:t>3.2 Реализация API-взаимодействия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4B6D" w14:textId="6FE4166F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79" w:history="1">
            <w:r w:rsidRPr="00C663C5">
              <w:rPr>
                <w:rStyle w:val="aa"/>
                <w:noProof/>
              </w:rPr>
              <w:t>3.3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8B22" w14:textId="25453C61" w:rsidR="00086A81" w:rsidRDefault="00086A8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80" w:history="1">
            <w:r w:rsidRPr="00C663C5">
              <w:rPr>
                <w:rStyle w:val="aa"/>
                <w:noProof/>
              </w:rPr>
              <w:t>3.4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7EFB" w14:textId="7C566049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81" w:history="1">
            <w:r w:rsidRPr="00C663C5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1EAE" w14:textId="7E5392FA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82" w:history="1">
            <w:r w:rsidRPr="00C663C5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B53B" w14:textId="65C4F51B" w:rsidR="00086A81" w:rsidRDefault="00086A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70483" w:history="1">
            <w:r w:rsidRPr="00C663C5">
              <w:rPr>
                <w:rStyle w:val="aa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76FC" w14:textId="06AC5EDF" w:rsidR="003B6C3C" w:rsidRDefault="003B6C3C" w:rsidP="003B6C3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202447" w14:textId="36428300" w:rsidR="003236BF" w:rsidRDefault="003236BF" w:rsidP="003B6C3C">
      <w:r>
        <w:br w:type="page"/>
      </w:r>
    </w:p>
    <w:p w14:paraId="020BEBA5" w14:textId="589C590D" w:rsidR="006637EF" w:rsidRPr="00903448" w:rsidRDefault="002D09BB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1" w:name="_Toc231062503"/>
      <w:bookmarkStart w:id="2" w:name="_Toc231070455"/>
      <w:r w:rsidRPr="00903448">
        <w:rPr>
          <w:lang w:val="ru-RU"/>
        </w:rPr>
        <w:lastRenderedPageBreak/>
        <w:t>ВВЕДЕНИЕ</w:t>
      </w:r>
      <w:bookmarkEnd w:id="1"/>
      <w:bookmarkEnd w:id="2"/>
    </w:p>
    <w:p w14:paraId="6E5F7403" w14:textId="77777777" w:rsidR="00747163" w:rsidRDefault="00747163" w:rsidP="00747163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 xml:space="preserve">), одного из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переключаться между несколькими интерфейсами, не имея единой сводной «витрины» для принятия управленческих решений.</w:t>
      </w:r>
    </w:p>
    <w:p w14:paraId="5EF27D24" w14:textId="617EFAC8" w:rsidR="00747163" w:rsidRDefault="00747163" w:rsidP="00747163">
      <w:r w:rsidRPr="00F90B86">
        <w:t xml:space="preserve">В связи с этим </w:t>
      </w:r>
      <w:r w:rsidR="002A306E" w:rsidRPr="00831BF9">
        <w:t xml:space="preserve">актуальной становится задача </w:t>
      </w:r>
      <w:r w:rsidRPr="00F90B86">
        <w:t>создания единой информационной системы витрины качества металла, обеспечивающей:</w:t>
      </w:r>
    </w:p>
    <w:p w14:paraId="17B7B73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7DFC19A8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>
        <w:t>;</w:t>
      </w:r>
      <w:r w:rsidRPr="00F90B86">
        <w:t xml:space="preserve"> </w:t>
      </w:r>
    </w:p>
    <w:p w14:paraId="4B71451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537404A1" w14:textId="77777777" w:rsidR="00747163" w:rsidRDefault="00747163" w:rsidP="00747163">
      <w:r>
        <w:t xml:space="preserve">Целью выпускной квалификационной работы является разработка </w:t>
      </w:r>
      <w:r>
        <w:lastRenderedPageBreak/>
        <w:t>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24E271B3" w14:textId="77777777" w:rsidR="00747163" w:rsidRDefault="00747163" w:rsidP="00747163">
      <w:r>
        <w:t>Для достижения поставленной цели необходимо решить следующие задачи:</w:t>
      </w:r>
    </w:p>
    <w:p w14:paraId="1E30B85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4E1DCDE8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8711C5D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565A08E1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функциональные и нефункциональные требования к проектируемой информационной системе;</w:t>
      </w:r>
    </w:p>
    <w:p w14:paraId="57138B8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23DDD56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10508BD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серверную часть системы;</w:t>
      </w:r>
    </w:p>
    <w:p w14:paraId="7D116C2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клиентскую часть системы с ролевой моделью доступа;</w:t>
      </w:r>
    </w:p>
    <w:p w14:paraId="6155C9F5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модуль мониторинга отклонений и систему уведомлений;</w:t>
      </w:r>
    </w:p>
    <w:p w14:paraId="06824115" w14:textId="77777777" w:rsidR="00A20A12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 w:rsidRPr="00615FC1">
        <w:t>Реализовать функцию автоматической генерации PDF-отчётов по партиям металла.</w:t>
      </w:r>
      <w:r>
        <w:t xml:space="preserve"> </w:t>
      </w:r>
    </w:p>
    <w:p w14:paraId="11AC7BF8" w14:textId="7B35EA69" w:rsidR="00747163" w:rsidRDefault="00A20A12" w:rsidP="00A20A12">
      <w:r>
        <w:t>Р</w:t>
      </w:r>
      <w:r w:rsidRPr="00A20A12">
        <w:t xml:space="preserve">азработанное программное обеспечение должно </w:t>
      </w:r>
      <w:proofErr w:type="gramStart"/>
      <w:r w:rsidRPr="00A20A12">
        <w:t>позволить</w:t>
      </w:r>
      <w:r>
        <w:t xml:space="preserve"> </w:t>
      </w:r>
      <w:r w:rsidRPr="00A20A12">
        <w:t>.</w:t>
      </w:r>
      <w:proofErr w:type="gramEnd"/>
      <w:r w:rsidR="00747163">
        <w:br w:type="page"/>
      </w:r>
    </w:p>
    <w:p w14:paraId="7820B9B2" w14:textId="0AC721B6" w:rsidR="002D09BB" w:rsidRPr="00776AAA" w:rsidRDefault="00A569D8" w:rsidP="009D7940">
      <w:pPr>
        <w:pStyle w:val="1"/>
        <w:numPr>
          <w:ilvl w:val="0"/>
          <w:numId w:val="20"/>
        </w:numPr>
      </w:pPr>
      <w:bookmarkStart w:id="3" w:name="_Toc231062504"/>
      <w:bookmarkStart w:id="4" w:name="_Toc231070456"/>
      <w:r w:rsidRPr="00776AAA">
        <w:lastRenderedPageBreak/>
        <w:t>АНАЛИЗ ПРЕДМЕТНОЙ ОБЛАСТИ</w:t>
      </w:r>
      <w:bookmarkEnd w:id="3"/>
      <w:bookmarkEnd w:id="4"/>
    </w:p>
    <w:p w14:paraId="7AE7231E" w14:textId="7849ED8B" w:rsidR="002D09BB" w:rsidRPr="00776AAA" w:rsidRDefault="00872702" w:rsidP="00776AAA">
      <w:pPr>
        <w:pStyle w:val="2"/>
      </w:pPr>
      <w:bookmarkStart w:id="5" w:name="_Toc231062505"/>
      <w:bookmarkStart w:id="6" w:name="_Toc231070457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предметной</w:t>
      </w:r>
      <w:proofErr w:type="spellEnd"/>
      <w:r w:rsidRPr="00776AAA">
        <w:t xml:space="preserve"> </w:t>
      </w:r>
      <w:proofErr w:type="spellStart"/>
      <w:r w:rsidRPr="00776AAA">
        <w:t>области</w:t>
      </w:r>
      <w:bookmarkEnd w:id="5"/>
      <w:bookmarkEnd w:id="6"/>
      <w:proofErr w:type="spellEnd"/>
    </w:p>
    <w:p w14:paraId="51BA82B5" w14:textId="77777777" w:rsidR="00805713" w:rsidRDefault="00805713" w:rsidP="00805713">
      <w:r>
        <w:t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7B353251" w14:textId="77777777" w:rsidR="00805713" w:rsidRDefault="00805713" w:rsidP="00805713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 [2, 3]. </w:t>
      </w:r>
    </w:p>
    <w:p w14:paraId="42D84217" w14:textId="77777777" w:rsidR="00805713" w:rsidRPr="004B2CC2" w:rsidRDefault="00805713" w:rsidP="00805713">
      <w:r>
        <w:t>Информационное обеспечение управления качеством металлопродукции строится на трёх ключевых классах систем.</w:t>
      </w:r>
    </w:p>
    <w:p w14:paraId="7D6C3F26" w14:textId="77777777" w:rsidR="00805713" w:rsidRDefault="00805713" w:rsidP="00805713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 [4]</w:t>
      </w:r>
      <w:r>
        <w:t>.</w:t>
      </w:r>
    </w:p>
    <w:p w14:paraId="3CBF89FE" w14:textId="77777777" w:rsidR="00805713" w:rsidRDefault="00805713" w:rsidP="00805713">
      <w:r w:rsidRPr="004B2CC2"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</w:t>
      </w:r>
      <w:r w:rsidRPr="004B2CC2">
        <w:lastRenderedPageBreak/>
        <w:t>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 [5].</w:t>
      </w:r>
    </w:p>
    <w:p w14:paraId="1B1DB269" w14:textId="77777777" w:rsidR="00805713" w:rsidRDefault="00805713" w:rsidP="00805713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LIMS хранит результаты химического анализа, физических испытаний и иных видов контроля качества металлопродукции [6].</w:t>
      </w:r>
    </w:p>
    <w:p w14:paraId="472AD858" w14:textId="5D523784" w:rsidR="00805713" w:rsidRPr="00805713" w:rsidRDefault="00805713" w:rsidP="00805713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 [7].</w:t>
      </w:r>
    </w:p>
    <w:p w14:paraId="7442ACC8" w14:textId="02C9F49D" w:rsidR="00872702" w:rsidRPr="00903448" w:rsidRDefault="00872702" w:rsidP="00776AAA">
      <w:pPr>
        <w:pStyle w:val="2"/>
        <w:rPr>
          <w:lang w:val="ru-RU"/>
        </w:rPr>
      </w:pPr>
      <w:bookmarkStart w:id="7" w:name="_Toc231062506"/>
      <w:bookmarkStart w:id="8" w:name="_Toc231070458"/>
      <w:r w:rsidRPr="00903448">
        <w:rPr>
          <w:lang w:val="ru-RU"/>
        </w:rPr>
        <w:t>Обзор существующих информационных систем управления качеством</w:t>
      </w:r>
      <w:bookmarkEnd w:id="7"/>
      <w:bookmarkEnd w:id="8"/>
    </w:p>
    <w:p w14:paraId="18B9DEBD" w14:textId="60A9D399" w:rsidR="00805713" w:rsidRPr="00776AAA" w:rsidRDefault="00805713" w:rsidP="00776AAA">
      <w:pPr>
        <w:pStyle w:val="3"/>
      </w:pPr>
      <w:bookmarkStart w:id="9" w:name="_Toc231062507"/>
      <w:bookmarkStart w:id="10" w:name="_Toc231070459"/>
      <w:proofErr w:type="spellStart"/>
      <w:r w:rsidRPr="00776AAA">
        <w:t>Системы</w:t>
      </w:r>
      <w:proofErr w:type="spellEnd"/>
      <w:r w:rsidRPr="00776AAA">
        <w:t xml:space="preserve"> </w:t>
      </w:r>
      <w:proofErr w:type="spellStart"/>
      <w:r w:rsidRPr="00776AAA">
        <w:t>класса</w:t>
      </w:r>
      <w:proofErr w:type="spellEnd"/>
      <w:r w:rsidRPr="00776AAA">
        <w:t xml:space="preserve"> MES</w:t>
      </w:r>
      <w:bookmarkEnd w:id="9"/>
      <w:bookmarkEnd w:id="10"/>
    </w:p>
    <w:p w14:paraId="7C04F2B5" w14:textId="77777777" w:rsidR="00805713" w:rsidRDefault="00805713" w:rsidP="00805713">
      <w:r>
        <w:t>На российском и международном рынках представлен ряд MES-решений, широко применяемых в металлургической промышленности.</w:t>
      </w:r>
    </w:p>
    <w:p w14:paraId="64E00815" w14:textId="77777777" w:rsidR="00805713" w:rsidRDefault="00805713" w:rsidP="00805713">
      <w:r>
        <w:lastRenderedPageBreak/>
        <w:t>1</w:t>
      </w:r>
      <w:proofErr w:type="gramStart"/>
      <w:r>
        <w:t>C:MES</w:t>
      </w:r>
      <w:proofErr w:type="gramEnd"/>
      <w:r>
        <w:t xml:space="preserve"> Оперативное управление производством – отечественное решение компании «1С» для автоматизации оперативного производственного планирования и </w:t>
      </w:r>
      <w:proofErr w:type="spellStart"/>
      <w:r>
        <w:t>диспетчирования</w:t>
      </w:r>
      <w:proofErr w:type="spellEnd"/>
      <w:r>
        <w:t>. Система обеспечивает формирование сменно-суточных заданий, отслеживание хода их выполнения, учёт выработки и незавершённого производства. Интеграция с «1</w:t>
      </w:r>
      <w:proofErr w:type="gramStart"/>
      <w:r>
        <w:t>С:ERP</w:t>
      </w:r>
      <w:proofErr w:type="gramEnd"/>
      <w:r>
        <w:t>» и «1С:УПП» позволяет использовать единую нормативно-справочную информацию. Среди достоинств системы следует выделить тесную интеграцию с отечественной экосистемой 1С, поддержку на русском языке и доступность технической документации. Вместе с тем система имеет ограниченные возможности для глубокой интеграции с SCADA-системами, а её функциональность управления качеством уступает специализированным решениям [8].</w:t>
      </w:r>
    </w:p>
    <w:p w14:paraId="01A2F110" w14:textId="77777777" w:rsidR="00805713" w:rsidRDefault="00805713" w:rsidP="00805713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(ранее SIMATIC IT) – комплексная MES-платформа немецкого концерна </w:t>
      </w:r>
      <w:proofErr w:type="spellStart"/>
      <w:r>
        <w:t>Siemens</w:t>
      </w:r>
      <w:proofErr w:type="spellEnd"/>
      <w:r>
        <w:t xml:space="preserve">, ориентированная на предприятия дискретного и непрерывного производства. Платформа обеспечивает полный спектр MES-функций согласно стандарту ISA-95: управление производственными операциями, качеством, ресурсами и производительностью. Отличается высокой масштабируемостью и богатыми возможностями для интеграции с SCADA-системами </w:t>
      </w:r>
      <w:proofErr w:type="spellStart"/>
      <w:r>
        <w:t>Siemens</w:t>
      </w:r>
      <w:proofErr w:type="spellEnd"/>
      <w:r>
        <w:t>. Существенным недостатком является высокая стоимость внедрения и необходимость привлечения специализированных интеграторов [9].</w:t>
      </w:r>
    </w:p>
    <w:p w14:paraId="6306A7B6" w14:textId="77777777" w:rsidR="00805713" w:rsidRDefault="00805713" w:rsidP="00805713">
      <w:proofErr w:type="spellStart"/>
      <w:r>
        <w:t>Apriso</w:t>
      </w:r>
      <w:proofErr w:type="spellEnd"/>
      <w:r>
        <w:t xml:space="preserve"> (</w:t>
      </w:r>
      <w:proofErr w:type="spellStart"/>
      <w:r>
        <w:t>Dassault</w:t>
      </w:r>
      <w:proofErr w:type="spellEnd"/>
      <w:r>
        <w:t xml:space="preserve"> </w:t>
      </w:r>
      <w:proofErr w:type="spellStart"/>
      <w:r>
        <w:t>Systèmes</w:t>
      </w:r>
      <w:proofErr w:type="spellEnd"/>
      <w:r>
        <w:t xml:space="preserve">) – глобальная MES/MOM-платформа, позиционируемая для крупных промышленных предприятий с распределёнными производственными площадками. Обладает развитыми средствами управления качеством, включая статистическое управление процессами (SPC). Характерны высокая гибкость настройки и поддержка широкого набора промышленных стандартов. Недостатками являются значительная сложность внедрения, высокие требования к квалификации персонала и существенные затраты на лицензирование [10]. </w:t>
      </w:r>
    </w:p>
    <w:p w14:paraId="6E276D5F" w14:textId="69EF1C64" w:rsidR="00805713" w:rsidRDefault="00805713" w:rsidP="00805713">
      <w:r>
        <w:t xml:space="preserve">Таким образом, рассмотренные MES-системы обладают развитыми </w:t>
      </w:r>
      <w:r>
        <w:lastRenderedPageBreak/>
        <w:t xml:space="preserve">функциями управления производством, </w:t>
      </w:r>
      <w:r w:rsidRPr="004B2CC2">
        <w:t>однако ни одна из них не предоставляет встроенных ролевых витрин данных и не ориентирована на специфику производства цветных металлов.</w:t>
      </w:r>
    </w:p>
    <w:p w14:paraId="35F6D553" w14:textId="4A1B4A8C" w:rsidR="00805713" w:rsidRDefault="00805713" w:rsidP="00776AAA">
      <w:pPr>
        <w:pStyle w:val="3"/>
      </w:pPr>
      <w:bookmarkStart w:id="11" w:name="_Toc230290900"/>
      <w:bookmarkStart w:id="12" w:name="_Toc231062508"/>
      <w:bookmarkStart w:id="13" w:name="_Toc231070460"/>
      <w:r>
        <w:t>Системы класса LIMS</w:t>
      </w:r>
      <w:bookmarkEnd w:id="11"/>
      <w:bookmarkEnd w:id="12"/>
      <w:bookmarkEnd w:id="13"/>
    </w:p>
    <w:p w14:paraId="5962AE5D" w14:textId="77777777" w:rsidR="00805713" w:rsidRDefault="00805713" w:rsidP="00805713">
      <w:proofErr w:type="spellStart"/>
      <w:r>
        <w:t>Labware</w:t>
      </w:r>
      <w:proofErr w:type="spellEnd"/>
      <w:r>
        <w:t xml:space="preserve"> LIMS – одна из наиболее распространённых в мире лабораторных информационных систем, применяемая в том числе на металлургических предприятиях. Поддерживает широкий спектр лабораторных рабочих процессов, обеспечивает соответствие требованиям GLP/GMP, предоставляет развитые средства отчётности и статистического анализа результатов испытаний. К ограничениям системы относятся сложность и длительность первоначальной настройки, а также высокая стоимость лицензий и поддержки [11].</w:t>
      </w:r>
    </w:p>
    <w:p w14:paraId="39C7FE20" w14:textId="77777777" w:rsidR="00805713" w:rsidRDefault="00805713" w:rsidP="00805713">
      <w:r>
        <w:t>ЛИС «Аналитика» – отечественная лабораторная информационная система, разработанная с учётом требований российских стандартов и нормативных документов. Предназначена для автоматизации деятельности испытательных и аналитических лабораторий промышленных предприятий. Система обеспечивает управление журналами образцов, ввод и хранение результатов испытаний, формирование протоколов и отчётов. Слабой стороной является ограниченная функциональность в части интеграции с внешними производственными системами [12].</w:t>
      </w:r>
    </w:p>
    <w:p w14:paraId="486CF162" w14:textId="77777777" w:rsidR="00805713" w:rsidRDefault="00805713" w:rsidP="00805713">
      <w:proofErr w:type="spellStart"/>
      <w:r>
        <w:t>Thermo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SampleManager</w:t>
      </w:r>
      <w:proofErr w:type="spellEnd"/>
      <w:r>
        <w:t xml:space="preserve"> LIMS – коммерческое решение, ориентированное на лаборатории фармацевтической, химической и металлургической промышленности. Предоставляет гибкие средства настройки рабочих процессов, поддерживает работу с аналитическим оборудованием, обеспечивает соответствие требованиям международных стандартов в области качества [13]. </w:t>
      </w:r>
    </w:p>
    <w:p w14:paraId="16751BB0" w14:textId="77777777" w:rsidR="00805713" w:rsidRDefault="00805713" w:rsidP="00805713">
      <w:r>
        <w:t xml:space="preserve">Таким образом, существующие LIMS-решения обеспечивают </w:t>
      </w:r>
      <w:r w:rsidRPr="00C27FCF">
        <w:t xml:space="preserve">высокое качество управления лабораторными данными, однако лишены инструментов для интеграции с производственными системами MES и SCADA в рамках </w:t>
      </w:r>
      <w:r w:rsidRPr="00C27FCF">
        <w:lastRenderedPageBreak/>
        <w:t>единой информационной платформы.</w:t>
      </w:r>
    </w:p>
    <w:p w14:paraId="25B3F5AC" w14:textId="1407AF82" w:rsidR="00805713" w:rsidRPr="001E0414" w:rsidRDefault="00805713" w:rsidP="00776AAA">
      <w:pPr>
        <w:pStyle w:val="3"/>
      </w:pPr>
      <w:bookmarkStart w:id="14" w:name="_Toc230290901"/>
      <w:bookmarkStart w:id="15" w:name="_Toc231062509"/>
      <w:bookmarkStart w:id="16" w:name="_Toc231070461"/>
      <w:r w:rsidRPr="001E0414">
        <w:t>Комплексные платформы управления качеством металла</w:t>
      </w:r>
      <w:bookmarkEnd w:id="14"/>
      <w:bookmarkEnd w:id="15"/>
      <w:bookmarkEnd w:id="16"/>
    </w:p>
    <w:p w14:paraId="03E48CF2" w14:textId="77777777" w:rsidR="00805713" w:rsidRDefault="00805713" w:rsidP="00805713">
      <w:r>
        <w:t>Помимо отдельных MES и LIMS решений, существуют комплексные платформы, ориентированные непосредственно на управление качеством в металлургии.</w:t>
      </w:r>
    </w:p>
    <w:p w14:paraId="71FFE200" w14:textId="77777777" w:rsidR="00805713" w:rsidRDefault="00805713" w:rsidP="00805713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– специализированное решение для металлургических предприятий, разработанное на базе многолетнего опыта автоматизации металлургических процессов. Система охватывает контроль качества на всех производственных переделах: от плавки и разливки до финишной обработки и испытаний готовой продукции. Предоставляет инструменты для анализа причин дефектов и корреляции технологических параметров с показателями качества. Характеризуется высокой степенью специализации для металлургии, но является дорогостоящим отраслевым решением [14].</w:t>
      </w:r>
    </w:p>
    <w:p w14:paraId="008DFBC9" w14:textId="77777777" w:rsidR="00805713" w:rsidRDefault="00805713" w:rsidP="00805713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– интегрированная система управления качеством металлургического производства от немецкого машиностроительного концерна SMS </w:t>
      </w:r>
      <w:proofErr w:type="spellStart"/>
      <w:r>
        <w:t>group</w:t>
      </w:r>
      <w:proofErr w:type="spellEnd"/>
      <w:r>
        <w:t xml:space="preserve">. Обеспечивает отслеживание качества продукции «от плавки до рулона», автоматическую классификацию дефектов, генерацию удостоверений качества и управление рекламациями. Ключевым преимуществом является глубокая интеграция с оборудованием SMS </w:t>
      </w:r>
      <w:proofErr w:type="spellStart"/>
      <w:r>
        <w:t>group</w:t>
      </w:r>
      <w:proofErr w:type="spellEnd"/>
      <w:r>
        <w:t>, что существенно сужает область применения для предприятий с оборудованием других производителей [15].</w:t>
      </w:r>
    </w:p>
    <w:p w14:paraId="62010324" w14:textId="77777777" w:rsidR="00805713" w:rsidRDefault="00805713" w:rsidP="00805713">
      <w:proofErr w:type="spellStart"/>
      <w:r>
        <w:t>Aveva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(ранее </w:t>
      </w:r>
      <w:proofErr w:type="spellStart"/>
      <w:r>
        <w:t>Wonderware</w:t>
      </w:r>
      <w:proofErr w:type="spellEnd"/>
      <w:r>
        <w:t xml:space="preserve"> MES) – универсальная платформа для управления производством, применяемая в различных отраслях, включая металлургию. Предоставляет инструменты для отслеживания партий, управления качеством и формирования производственной отчётности. Хорошо интегрируется с SCADA-системами линейки </w:t>
      </w:r>
      <w:proofErr w:type="spellStart"/>
      <w:r>
        <w:t>Aveva</w:t>
      </w:r>
      <w:proofErr w:type="spellEnd"/>
      <w:r>
        <w:t>/</w:t>
      </w:r>
      <w:proofErr w:type="spellStart"/>
      <w:r>
        <w:t>Wonderware</w:t>
      </w:r>
      <w:proofErr w:type="spellEnd"/>
      <w:r>
        <w:t xml:space="preserve">. К недостаткам относятся высокая стоимость и сложность адаптации под специфику конкретного предприятия [16]. </w:t>
      </w:r>
    </w:p>
    <w:p w14:paraId="152125C3" w14:textId="5BE273F7" w:rsidR="00805713" w:rsidRPr="00805713" w:rsidRDefault="00805713" w:rsidP="00805713">
      <w:r>
        <w:lastRenderedPageBreak/>
        <w:t xml:space="preserve">Таким образом, комплексные платформы управления качеством металлургического производства, как правило, ориентированы на предприятия </w:t>
      </w:r>
      <w:r w:rsidRPr="00C27FCF">
        <w:t>чёрной металлургии и не адаптированы к задачам контроля качества продукции цветной металлургии, что делает их применение на предприятии ПАО «ГМК "Норильский никель"» нецелесообразным.</w:t>
      </w:r>
    </w:p>
    <w:p w14:paraId="0291B256" w14:textId="20CFEE49" w:rsidR="00483424" w:rsidRDefault="00483424" w:rsidP="00776AAA">
      <w:pPr>
        <w:pStyle w:val="2"/>
      </w:pPr>
      <w:bookmarkStart w:id="17" w:name="_Toc231062510"/>
      <w:bookmarkStart w:id="18" w:name="_Toc231070462"/>
      <w:r>
        <w:t>Сравнительный анализ существующих решений</w:t>
      </w:r>
      <w:bookmarkEnd w:id="17"/>
      <w:bookmarkEnd w:id="18"/>
    </w:p>
    <w:p w14:paraId="4DBC5441" w14:textId="77777777" w:rsidR="00805713" w:rsidRDefault="00805713" w:rsidP="00805713">
      <w:r>
        <w:t>Для объективной оценки существующих решений и обоснования необходимости разработки собственной системы был проведён сравнительный анализ по ключевым критериям. Результаты анализа представлены в таблице 1.</w:t>
      </w:r>
    </w:p>
    <w:p w14:paraId="4CF92D6F" w14:textId="77777777" w:rsidR="00805713" w:rsidRPr="00443827" w:rsidRDefault="00805713" w:rsidP="00805713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e"/>
        <w:tblW w:w="9372" w:type="dxa"/>
        <w:tblLook w:val="04A0" w:firstRow="1" w:lastRow="0" w:firstColumn="1" w:lastColumn="0" w:noHBand="0" w:noVBand="1"/>
      </w:tblPr>
      <w:tblGrid>
        <w:gridCol w:w="2664"/>
        <w:gridCol w:w="1350"/>
        <w:gridCol w:w="1350"/>
        <w:gridCol w:w="1292"/>
        <w:gridCol w:w="1366"/>
        <w:gridCol w:w="1350"/>
      </w:tblGrid>
      <w:tr w:rsidR="00805713" w14:paraId="36901735" w14:textId="77777777" w:rsidTr="00C54E5A">
        <w:trPr>
          <w:trHeight w:val="796"/>
        </w:trPr>
        <w:tc>
          <w:tcPr>
            <w:tcW w:w="2664" w:type="dxa"/>
          </w:tcPr>
          <w:p w14:paraId="0E50E3C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Критерий</w:t>
            </w:r>
          </w:p>
        </w:tc>
        <w:tc>
          <w:tcPr>
            <w:tcW w:w="1350" w:type="dxa"/>
          </w:tcPr>
          <w:p w14:paraId="503F04B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1</w:t>
            </w:r>
            <w:proofErr w:type="gramStart"/>
            <w:r w:rsidRPr="001E0414">
              <w:rPr>
                <w:sz w:val="24"/>
                <w:szCs w:val="24"/>
              </w:rPr>
              <w:t>C:MES</w:t>
            </w:r>
            <w:proofErr w:type="gramEnd"/>
          </w:p>
        </w:tc>
        <w:tc>
          <w:tcPr>
            <w:tcW w:w="1350" w:type="dxa"/>
          </w:tcPr>
          <w:p w14:paraId="1CA49588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Siemens</w:t>
            </w:r>
            <w:proofErr w:type="spellEnd"/>
            <w:r w:rsidRPr="001E0414">
              <w:rPr>
                <w:sz w:val="24"/>
                <w:szCs w:val="24"/>
              </w:rPr>
              <w:t xml:space="preserve"> </w:t>
            </w:r>
            <w:proofErr w:type="spellStart"/>
            <w:r w:rsidRPr="001E0414">
              <w:rPr>
                <w:sz w:val="24"/>
                <w:szCs w:val="24"/>
              </w:rPr>
              <w:t>Opcenter</w:t>
            </w:r>
            <w:proofErr w:type="spellEnd"/>
          </w:p>
        </w:tc>
        <w:tc>
          <w:tcPr>
            <w:tcW w:w="1292" w:type="dxa"/>
          </w:tcPr>
          <w:p w14:paraId="71094CF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Labware</w:t>
            </w:r>
            <w:proofErr w:type="spellEnd"/>
            <w:r w:rsidRPr="001E0414">
              <w:rPr>
                <w:sz w:val="24"/>
                <w:szCs w:val="24"/>
              </w:rPr>
              <w:t xml:space="preserve"> LIMS</w:t>
            </w:r>
          </w:p>
        </w:tc>
        <w:tc>
          <w:tcPr>
            <w:tcW w:w="1366" w:type="dxa"/>
          </w:tcPr>
          <w:p w14:paraId="0CDA48F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Primetals</w:t>
            </w:r>
            <w:proofErr w:type="spellEnd"/>
            <w:r w:rsidRPr="001E0414">
              <w:rPr>
                <w:sz w:val="24"/>
                <w:szCs w:val="24"/>
              </w:rPr>
              <w:t xml:space="preserve"> QS</w:t>
            </w:r>
          </w:p>
        </w:tc>
        <w:tc>
          <w:tcPr>
            <w:tcW w:w="1350" w:type="dxa"/>
          </w:tcPr>
          <w:p w14:paraId="2D2D1BCB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Aveva</w:t>
            </w:r>
            <w:proofErr w:type="spellEnd"/>
            <w:r w:rsidRPr="001E0414">
              <w:rPr>
                <w:sz w:val="24"/>
                <w:szCs w:val="24"/>
              </w:rPr>
              <w:t xml:space="preserve"> PM</w:t>
            </w:r>
          </w:p>
        </w:tc>
      </w:tr>
      <w:tr w:rsidR="00805713" w14:paraId="5E43ABE3" w14:textId="77777777" w:rsidTr="00C54E5A">
        <w:trPr>
          <w:trHeight w:val="809"/>
        </w:trPr>
        <w:tc>
          <w:tcPr>
            <w:tcW w:w="2664" w:type="dxa"/>
          </w:tcPr>
          <w:p w14:paraId="50D72BA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Интеграция MES+SCADA+LIMS</w:t>
            </w:r>
          </w:p>
        </w:tc>
        <w:tc>
          <w:tcPr>
            <w:tcW w:w="1350" w:type="dxa"/>
          </w:tcPr>
          <w:p w14:paraId="69B1EED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350" w:type="dxa"/>
          </w:tcPr>
          <w:p w14:paraId="6A23C9A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292" w:type="dxa"/>
          </w:tcPr>
          <w:p w14:paraId="79FAE91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29CC519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1E63306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</w:tr>
      <w:tr w:rsidR="00805713" w14:paraId="270E5FB3" w14:textId="77777777" w:rsidTr="00C54E5A">
        <w:trPr>
          <w:trHeight w:val="796"/>
        </w:trPr>
        <w:tc>
          <w:tcPr>
            <w:tcW w:w="2664" w:type="dxa"/>
          </w:tcPr>
          <w:p w14:paraId="65261B9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Ролевые витрины данных</w:t>
            </w:r>
          </w:p>
        </w:tc>
        <w:tc>
          <w:tcPr>
            <w:tcW w:w="1350" w:type="dxa"/>
          </w:tcPr>
          <w:p w14:paraId="01FCB6C4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56FC20F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2188B00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13D6757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2564CCB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805713" w14:paraId="48620192" w14:textId="77777777" w:rsidTr="00C54E5A">
        <w:trPr>
          <w:trHeight w:val="809"/>
        </w:trPr>
        <w:tc>
          <w:tcPr>
            <w:tcW w:w="2664" w:type="dxa"/>
          </w:tcPr>
          <w:p w14:paraId="6D7A19F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Мониторинг отклонений</w:t>
            </w:r>
          </w:p>
        </w:tc>
        <w:tc>
          <w:tcPr>
            <w:tcW w:w="1350" w:type="dxa"/>
          </w:tcPr>
          <w:p w14:paraId="0043CF1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446C404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07E9DF7A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322EEF5D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4DA1846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805713" w14:paraId="39E02BB8" w14:textId="77777777" w:rsidTr="00C54E5A">
        <w:trPr>
          <w:trHeight w:val="796"/>
        </w:trPr>
        <w:tc>
          <w:tcPr>
            <w:tcW w:w="2664" w:type="dxa"/>
          </w:tcPr>
          <w:p w14:paraId="72E30BD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Уведомления в реальном времени</w:t>
            </w:r>
          </w:p>
        </w:tc>
        <w:tc>
          <w:tcPr>
            <w:tcW w:w="1350" w:type="dxa"/>
          </w:tcPr>
          <w:p w14:paraId="0B49193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0E59D13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26BBEA3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12154BE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560C889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805713" w14:paraId="5D68D9A8" w14:textId="77777777" w:rsidTr="00C54E5A">
        <w:trPr>
          <w:trHeight w:val="809"/>
        </w:trPr>
        <w:tc>
          <w:tcPr>
            <w:tcW w:w="2664" w:type="dxa"/>
          </w:tcPr>
          <w:p w14:paraId="67FA142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Автогенерация</w:t>
            </w:r>
            <w:proofErr w:type="spellEnd"/>
            <w:r w:rsidRPr="001E0414">
              <w:rPr>
                <w:sz w:val="24"/>
                <w:szCs w:val="24"/>
              </w:rPr>
              <w:t xml:space="preserve"> PDF-отчётов</w:t>
            </w:r>
          </w:p>
        </w:tc>
        <w:tc>
          <w:tcPr>
            <w:tcW w:w="1350" w:type="dxa"/>
          </w:tcPr>
          <w:p w14:paraId="7FE3DBA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636DA9EB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011C951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4090120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720FA63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805713" w14:paraId="0DAB60E8" w14:textId="77777777" w:rsidTr="00C54E5A">
        <w:trPr>
          <w:trHeight w:val="796"/>
        </w:trPr>
        <w:tc>
          <w:tcPr>
            <w:tcW w:w="2664" w:type="dxa"/>
          </w:tcPr>
          <w:p w14:paraId="1A72F31A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Отечественная разработка</w:t>
            </w:r>
          </w:p>
        </w:tc>
        <w:tc>
          <w:tcPr>
            <w:tcW w:w="1350" w:type="dxa"/>
          </w:tcPr>
          <w:p w14:paraId="46E4E398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55FC0C1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4167DDD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48B5552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6F904B7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</w:tbl>
    <w:p w14:paraId="02B16DF1" w14:textId="77777777" w:rsidR="00805713" w:rsidRPr="00C27FCF" w:rsidRDefault="00805713" w:rsidP="00805713">
      <w:r w:rsidRPr="00C27FCF">
        <w:t xml:space="preserve">Анализ рынка показывает, что ни одно из рассмотренных решений не обеспечивает в полной мере совокупность требуемых функций: консолидацию данных из всех трёх систем (MES, SCADA, LIMS), ролевую дифференциацию представления информации, автоматический мониторинг отклонений с уведомлениями и генерацию структурированных отчётов по партиям металла. </w:t>
      </w:r>
      <w:r w:rsidRPr="00C27FCF">
        <w:lastRenderedPageBreak/>
        <w:t>Крупные промышленные платформы (</w:t>
      </w:r>
      <w:proofErr w:type="spellStart"/>
      <w:r w:rsidRPr="00C27FCF">
        <w:t>Siemens</w:t>
      </w:r>
      <w:proofErr w:type="spellEnd"/>
      <w:r w:rsidRPr="00C27FCF">
        <w:t xml:space="preserve"> </w:t>
      </w:r>
      <w:proofErr w:type="spellStart"/>
      <w:r w:rsidRPr="00C27FCF">
        <w:t>Opcenter</w:t>
      </w:r>
      <w:proofErr w:type="spellEnd"/>
      <w:r w:rsidRPr="00C27FCF">
        <w:t xml:space="preserve">, </w:t>
      </w:r>
      <w:proofErr w:type="spellStart"/>
      <w:r w:rsidRPr="00C27FCF">
        <w:t>Primetals</w:t>
      </w:r>
      <w:proofErr w:type="spellEnd"/>
      <w:r w:rsidRPr="00C27FCF">
        <w:t xml:space="preserve"> </w:t>
      </w:r>
      <w:proofErr w:type="spellStart"/>
      <w:r w:rsidRPr="00C27FCF">
        <w:t>Quality</w:t>
      </w:r>
      <w:proofErr w:type="spellEnd"/>
      <w:r w:rsidRPr="00C27FCF">
        <w:t xml:space="preserve"> </w:t>
      </w:r>
      <w:proofErr w:type="spellStart"/>
      <w:r w:rsidRPr="00C27FCF">
        <w:t>System</w:t>
      </w:r>
      <w:proofErr w:type="spellEnd"/>
      <w:r w:rsidRPr="00C27FCF">
        <w:t>) обладают широкими функциональными возможностями, однако требуют значительных инвестиций в лицензирование и внедрение. Отечественные решения (1</w:t>
      </w:r>
      <w:proofErr w:type="gramStart"/>
      <w:r w:rsidRPr="00C27FCF">
        <w:t>С:MES</w:t>
      </w:r>
      <w:proofErr w:type="gramEnd"/>
      <w:r w:rsidRPr="00C27FCF">
        <w:t>) имеют ограниченные возможности интеграции и не предоставляют специализированных средств для визуализации данных о качестве металла в разрезе ролей пользователей.</w:t>
      </w:r>
    </w:p>
    <w:p w14:paraId="63F51F3D" w14:textId="6BD358DE" w:rsidR="00805713" w:rsidRPr="00805713" w:rsidRDefault="00805713" w:rsidP="00805713">
      <w:r>
        <w:t>Из чего можно сделать вывод, что существует объективная потребность в разработке специализированной информационной системы, сочетающей интеграцию разнородных источников данных, ролевое представление информации, интеллектуальный мониторинг показателей и удобные средства документирования. Именно эта ниша и является целевой для разрабатываемой системы витрины качества металла.</w:t>
      </w:r>
    </w:p>
    <w:p w14:paraId="46590FB1" w14:textId="3331988B" w:rsidR="00483424" w:rsidRDefault="00F45518" w:rsidP="00776AAA">
      <w:pPr>
        <w:pStyle w:val="2"/>
      </w:pPr>
      <w:bookmarkStart w:id="19" w:name="_Toc231062511"/>
      <w:bookmarkStart w:id="20" w:name="_Toc231070463"/>
      <w:r>
        <w:t>Постановка задачи на разработку</w:t>
      </w:r>
      <w:bookmarkEnd w:id="19"/>
      <w:bookmarkEnd w:id="20"/>
    </w:p>
    <w:p w14:paraId="23B11A7D" w14:textId="77777777" w:rsidR="00805713" w:rsidRPr="00FC0626" w:rsidRDefault="00805713" w:rsidP="00805713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[1–7].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5C520261" w14:textId="77777777" w:rsidR="00805713" w:rsidRPr="00FC0626" w:rsidRDefault="00805713" w:rsidP="00805713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также LIMS-систем, обеспечивающих хранение </w:t>
      </w:r>
      <w:r w:rsidRPr="00FC0626">
        <w:t xml:space="preserve">испытаний продукции [4–6]. </w:t>
      </w:r>
      <w:r w:rsidRPr="00FC0626">
        <w:lastRenderedPageBreak/>
        <w:t>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51321C54" w14:textId="77777777" w:rsidR="00805713" w:rsidRPr="00FC0626" w:rsidRDefault="00805713" w:rsidP="00805713">
      <w:r w:rsidRPr="00FC0626">
        <w:t>Важным функциональным требованием является реализация ролевой модели доступа пользователей. Система должна поддерживать роли лаборатории, производственного персонала, руководства и администратора, каждая из которых получает доступ к специализированной витрине данных, соответствующ</w:t>
      </w:r>
      <w:r>
        <w:t>ей</w:t>
      </w:r>
      <w:r w:rsidRPr="00FC0626">
        <w:t xml:space="preserve"> производственным </w:t>
      </w:r>
      <w:r>
        <w:t>интересам</w:t>
      </w:r>
      <w:r w:rsidRPr="00FC0626">
        <w:t xml:space="preserve"> конкретной категории пользователей [1,</w:t>
      </w:r>
      <w:r>
        <w:t xml:space="preserve"> </w:t>
      </w:r>
      <w:r w:rsidRPr="00FC0626">
        <w:t xml:space="preserve">7]. Сотрудники лаборатории должны иметь доступ преимущественно к результатам исследований LIMS, производственный персонал </w:t>
      </w:r>
      <w:r>
        <w:t>–</w:t>
      </w:r>
      <w:r w:rsidRPr="00FC0626">
        <w:t xml:space="preserve"> к данным MES и SCADA, руководство </w:t>
      </w:r>
      <w:r>
        <w:t>–</w:t>
      </w:r>
      <w:r w:rsidRPr="00FC0626">
        <w:t xml:space="preserve"> к агрегированным аналитическим показателям, а администраторы </w:t>
      </w:r>
      <w:r>
        <w:t>–</w:t>
      </w:r>
      <w:r w:rsidRPr="00FC0626">
        <w:t xml:space="preserve"> к средствам управления пользователями и ролями доступа.</w:t>
      </w:r>
    </w:p>
    <w:p w14:paraId="0A759B3C" w14:textId="77777777" w:rsidR="00805713" w:rsidRPr="00FC0626" w:rsidRDefault="00805713" w:rsidP="00805713">
      <w:r w:rsidRPr="00FC0626">
        <w:t>В рамках программного комплекса должны быть реализованы основные модули системы, включающие главную страницу с отображением типов металлов и статистики по статусам партий, страницу просмотра партий с механизмами поиска и фильтрации, детальную страницу партии с консолидированными данными MES, SCADA и LIMS, а также подсистему мониторинга технологических отклонений [4, 5]. 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 и административный модуль управления учётными записями пользователей.</w:t>
      </w:r>
    </w:p>
    <w:p w14:paraId="5CD102AB" w14:textId="77777777" w:rsidR="00805713" w:rsidRPr="00FC0626" w:rsidRDefault="00805713" w:rsidP="00805713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>
        <w:t xml:space="preserve">интуитивно понятного пользовательского интерфейса, адаптированного для работы </w:t>
      </w:r>
      <w:r>
        <w:lastRenderedPageBreak/>
        <w:t>производственного персонала [17, 23–26].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805DCE2" w14:textId="6B99F9BE" w:rsidR="00747163" w:rsidRDefault="00805713" w:rsidP="00805713">
      <w:r w:rsidRPr="00AB4166">
        <w:t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металла, сформированы требования к архитектуре, механизмам интеграции производственных и лабораторных данных, а также к ролевой модели доступа. Полученные результаты служат основой для последующего проектирования структуры системы и выбора технологий её реализации.</w:t>
      </w:r>
      <w:r w:rsidR="00747163">
        <w:t xml:space="preserve"> </w:t>
      </w:r>
      <w:r w:rsidR="00747163">
        <w:br w:type="page"/>
      </w:r>
    </w:p>
    <w:p w14:paraId="11700FA4" w14:textId="6ED7EA42" w:rsidR="00A569D8" w:rsidRDefault="00A569D8" w:rsidP="00776AAA">
      <w:pPr>
        <w:pStyle w:val="1"/>
      </w:pPr>
      <w:bookmarkStart w:id="21" w:name="_Toc231062512"/>
      <w:bookmarkStart w:id="22" w:name="_Toc231070464"/>
      <w:r>
        <w:lastRenderedPageBreak/>
        <w:t>ПРОЕКТИРОВАНИЕ ИНФОРМАЦИОННОЙ СИСТЕМЫ</w:t>
      </w:r>
      <w:bookmarkEnd w:id="21"/>
      <w:bookmarkEnd w:id="22"/>
    </w:p>
    <w:p w14:paraId="0EEC58EB" w14:textId="4CD98DB2" w:rsidR="00D301C9" w:rsidRPr="00D301C9" w:rsidRDefault="002A306E" w:rsidP="00D301C9">
      <w:pPr>
        <w:pStyle w:val="2"/>
      </w:pPr>
      <w:bookmarkStart w:id="23" w:name="_Toc198227623"/>
      <w:bookmarkStart w:id="24" w:name="_Toc198201797"/>
      <w:bookmarkStart w:id="25" w:name="_Toc231062513"/>
      <w:bookmarkStart w:id="26" w:name="_Toc231070465"/>
      <w:proofErr w:type="spellStart"/>
      <w:r w:rsidRPr="00D301C9">
        <w:t>Функциональные</w:t>
      </w:r>
      <w:proofErr w:type="spellEnd"/>
      <w:r w:rsidRPr="00D301C9">
        <w:t xml:space="preserve"> </w:t>
      </w:r>
      <w:proofErr w:type="spellStart"/>
      <w:r w:rsidRPr="00D301C9">
        <w:t>возможности</w:t>
      </w:r>
      <w:proofErr w:type="spellEnd"/>
      <w:r w:rsidRPr="00D301C9">
        <w:t xml:space="preserve"> </w:t>
      </w:r>
      <w:bookmarkEnd w:id="23"/>
      <w:bookmarkEnd w:id="24"/>
      <w:proofErr w:type="spellStart"/>
      <w:r w:rsidR="00D10FB3" w:rsidRPr="00D301C9">
        <w:t>информационной</w:t>
      </w:r>
      <w:proofErr w:type="spellEnd"/>
      <w:r w:rsidR="00D10FB3" w:rsidRPr="00D301C9">
        <w:t xml:space="preserve"> </w:t>
      </w:r>
      <w:proofErr w:type="spellStart"/>
      <w:r w:rsidR="00D10FB3" w:rsidRPr="00D301C9">
        <w:t>системы</w:t>
      </w:r>
      <w:bookmarkEnd w:id="25"/>
      <w:bookmarkEnd w:id="26"/>
      <w:proofErr w:type="spellEnd"/>
    </w:p>
    <w:p w14:paraId="4ED0032B" w14:textId="77777777" w:rsidR="00D301C9" w:rsidRPr="00D301C9" w:rsidRDefault="00D301C9" w:rsidP="00D301C9">
      <w:pPr>
        <w:rPr>
          <w:lang w:bidi="ar-SA"/>
        </w:rPr>
      </w:pPr>
      <w:bookmarkStart w:id="27" w:name="_Toc231062514"/>
      <w:r w:rsidRPr="00D301C9">
        <w:rPr>
          <w:lang w:bidi="ar-SA"/>
        </w:rPr>
        <w:t>Разрабатываемая система предоставляет следующие функциональные возможности, соответствующие сформулированным требованиям:</w:t>
      </w:r>
    </w:p>
    <w:p w14:paraId="1D166F93" w14:textId="74DFBA0A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r w:rsidRPr="00D301C9">
        <w:rPr>
          <w:lang w:bidi="ar-SA"/>
        </w:rPr>
        <w:t xml:space="preserve">Ролевая аутентификация и разграничение доступа </w:t>
      </w:r>
      <w:r w:rsidR="00A61F2D">
        <w:rPr>
          <w:lang w:bidi="ar-SA"/>
        </w:rPr>
        <w:t xml:space="preserve">с </w:t>
      </w:r>
      <w:r w:rsidRPr="00D301C9">
        <w:rPr>
          <w:lang w:bidi="ar-SA"/>
        </w:rPr>
        <w:t>персонализированн</w:t>
      </w:r>
      <w:r w:rsidR="00A61F2D">
        <w:rPr>
          <w:lang w:bidi="ar-SA"/>
        </w:rPr>
        <w:t>ыми</w:t>
      </w:r>
      <w:r w:rsidRPr="00D301C9">
        <w:rPr>
          <w:lang w:bidi="ar-SA"/>
        </w:rPr>
        <w:t xml:space="preserve"> витрин</w:t>
      </w:r>
      <w:r w:rsidR="00A61F2D">
        <w:rPr>
          <w:lang w:bidi="ar-SA"/>
        </w:rPr>
        <w:t>ами</w:t>
      </w:r>
      <w:r w:rsidRPr="00D301C9">
        <w:rPr>
          <w:lang w:bidi="ar-SA"/>
        </w:rPr>
        <w:t xml:space="preserve"> данных в соответствии с ролью </w:t>
      </w:r>
      <w:r w:rsidR="00A61F2D">
        <w:rPr>
          <w:lang w:bidi="ar-SA"/>
        </w:rPr>
        <w:t>пользователя;</w:t>
      </w:r>
    </w:p>
    <w:p w14:paraId="59455C63" w14:textId="36A46FA8" w:rsidR="00D301C9" w:rsidRPr="00D301C9" w:rsidRDefault="00D301C9" w:rsidP="00A61F2D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r w:rsidRPr="00D301C9">
        <w:rPr>
          <w:lang w:bidi="ar-SA"/>
        </w:rPr>
        <w:t>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</w:t>
      </w:r>
      <w:r w:rsidR="00A61F2D">
        <w:rPr>
          <w:lang w:bidi="ar-SA"/>
        </w:rPr>
        <w:t>;</w:t>
      </w:r>
    </w:p>
    <w:p w14:paraId="54F62B64" w14:textId="3774F92D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proofErr w:type="spellStart"/>
      <w:r w:rsidRPr="00D301C9">
        <w:rPr>
          <w:lang w:bidi="ar-SA"/>
        </w:rPr>
        <w:t>Трассируемость</w:t>
      </w:r>
      <w:proofErr w:type="spellEnd"/>
      <w:r w:rsidRPr="00D301C9">
        <w:rPr>
          <w:lang w:bidi="ar-SA"/>
        </w:rPr>
        <w:t xml:space="preserve"> производственного цикла партии посредством хронологического </w:t>
      </w:r>
      <w:proofErr w:type="spellStart"/>
      <w:r w:rsidRPr="00D301C9">
        <w:rPr>
          <w:lang w:bidi="ar-SA"/>
        </w:rPr>
        <w:t>таймлайна</w:t>
      </w:r>
      <w:proofErr w:type="spellEnd"/>
      <w:r w:rsidRPr="00D301C9">
        <w:rPr>
          <w:lang w:bidi="ar-SA"/>
        </w:rPr>
        <w:t xml:space="preserve"> смены статусов с </w:t>
      </w:r>
      <w:proofErr w:type="spellStart"/>
      <w:r w:rsidRPr="00D301C9">
        <w:rPr>
          <w:lang w:bidi="ar-SA"/>
        </w:rPr>
        <w:t>временны́ми</w:t>
      </w:r>
      <w:proofErr w:type="spellEnd"/>
      <w:r w:rsidRPr="00D301C9">
        <w:rPr>
          <w:lang w:bidi="ar-SA"/>
        </w:rPr>
        <w:t xml:space="preserve"> метками каждого перехода</w:t>
      </w:r>
      <w:r w:rsidR="00A61F2D">
        <w:rPr>
          <w:lang w:bidi="ar-SA"/>
        </w:rPr>
        <w:t>;</w:t>
      </w:r>
    </w:p>
    <w:p w14:paraId="02EB7013" w14:textId="2C6BC007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r w:rsidRPr="00D301C9">
        <w:rPr>
          <w:lang w:bidi="ar-SA"/>
        </w:rPr>
        <w:t xml:space="preserve">Визуализация технологических параметров в виде интерактивных графиков </w:t>
      </w:r>
      <w:proofErr w:type="spellStart"/>
      <w:r w:rsidRPr="00D301C9">
        <w:rPr>
          <w:lang w:bidi="ar-SA"/>
        </w:rPr>
        <w:t>временны́х</w:t>
      </w:r>
      <w:proofErr w:type="spellEnd"/>
      <w:r w:rsidRPr="00D301C9">
        <w:rPr>
          <w:lang w:bidi="ar-SA"/>
        </w:rPr>
        <w:t xml:space="preserve"> рядов показаний датчиков SCADA для каждой партии с подсветкой выявленных отклонений</w:t>
      </w:r>
      <w:r w:rsidR="00A61F2D">
        <w:rPr>
          <w:lang w:bidi="ar-SA"/>
        </w:rPr>
        <w:t>;</w:t>
      </w:r>
    </w:p>
    <w:p w14:paraId="6D952A12" w14:textId="0AA997A1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r w:rsidRPr="00D301C9">
        <w:rPr>
          <w:lang w:bidi="ar-SA"/>
        </w:rPr>
        <w:t xml:space="preserve">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</w:t>
      </w:r>
      <w:proofErr w:type="spellStart"/>
      <w:r w:rsidRPr="00D301C9">
        <w:rPr>
          <w:lang w:bidi="ar-SA"/>
        </w:rPr>
        <w:t>push</w:t>
      </w:r>
      <w:proofErr w:type="spellEnd"/>
      <w:r w:rsidRPr="00D301C9">
        <w:rPr>
          <w:lang w:bidi="ar-SA"/>
        </w:rPr>
        <w:t>-уведомления ответственным пользователям</w:t>
      </w:r>
      <w:r w:rsidR="00A61F2D">
        <w:rPr>
          <w:lang w:bidi="ar-SA"/>
        </w:rPr>
        <w:t>;</w:t>
      </w:r>
    </w:p>
    <w:p w14:paraId="424C8715" w14:textId="042C2538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lang w:bidi="ar-SA"/>
        </w:rPr>
      </w:pPr>
      <w:r w:rsidRPr="00D301C9">
        <w:rPr>
          <w:lang w:bidi="ar-SA"/>
        </w:rPr>
        <w:t>Генерация PDF-отчёта по партии металла с автоматическим сбором данных из MES, SCADA и LIMS, подсчётом количества отклонений от нормы по каждому источнику и формированием итогового заключения о качестве партии</w:t>
      </w:r>
      <w:r w:rsidR="00A61F2D">
        <w:rPr>
          <w:lang w:bidi="ar-SA"/>
        </w:rPr>
        <w:t>;</w:t>
      </w:r>
    </w:p>
    <w:p w14:paraId="5BD798AD" w14:textId="37E74866" w:rsidR="00D301C9" w:rsidRPr="00D301C9" w:rsidRDefault="00D301C9" w:rsidP="00D301C9">
      <w:pPr>
        <w:pStyle w:val="ad"/>
        <w:numPr>
          <w:ilvl w:val="0"/>
          <w:numId w:val="25"/>
        </w:numPr>
        <w:ind w:left="709" w:firstLine="0"/>
        <w:rPr>
          <w:rFonts w:eastAsiaTheme="majorEastAsia"/>
          <w:b/>
          <w:bCs/>
          <w:color w:val="000000" w:themeColor="text1"/>
        </w:rPr>
      </w:pPr>
      <w:r w:rsidRPr="00D301C9">
        <w:rPr>
          <w:lang w:bidi="ar-SA"/>
        </w:rPr>
        <w:t>Управление пользователями и ролями в административном разделе системы.</w:t>
      </w:r>
    </w:p>
    <w:p w14:paraId="022236A8" w14:textId="181E4206" w:rsidR="002A306E" w:rsidRPr="00D301C9" w:rsidRDefault="00776AAA" w:rsidP="00D301C9">
      <w:pPr>
        <w:pStyle w:val="2"/>
        <w:rPr>
          <w:lang w:val="ru-RU"/>
        </w:rPr>
      </w:pPr>
      <w:bookmarkStart w:id="28" w:name="_Toc231070466"/>
      <w:r w:rsidRPr="00D301C9">
        <w:rPr>
          <w:lang w:val="ru-RU"/>
        </w:rPr>
        <w:t>Описание д</w:t>
      </w:r>
      <w:r w:rsidR="002A306E" w:rsidRPr="00D301C9">
        <w:rPr>
          <w:lang w:val="ru-RU"/>
        </w:rPr>
        <w:t>анны</w:t>
      </w:r>
      <w:r w:rsidRPr="00D301C9">
        <w:rPr>
          <w:lang w:val="ru-RU"/>
        </w:rPr>
        <w:t xml:space="preserve">х </w:t>
      </w:r>
      <w:r w:rsidR="002A306E" w:rsidRPr="00D301C9">
        <w:rPr>
          <w:lang w:val="ru-RU"/>
        </w:rPr>
        <w:t>информационной системы</w:t>
      </w:r>
      <w:bookmarkEnd w:id="27"/>
      <w:bookmarkEnd w:id="28"/>
    </w:p>
    <w:p w14:paraId="75977A9C" w14:textId="6352816D" w:rsidR="002A306E" w:rsidRDefault="002A306E" w:rsidP="002A306E">
      <w:r>
        <w:t xml:space="preserve">В отличие от традиционных корпоративных информационных систем, </w:t>
      </w:r>
      <w:r>
        <w:lastRenderedPageBreak/>
        <w:t>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  <w:r w:rsidR="00532A7A">
        <w:t xml:space="preserve"> </w:t>
      </w:r>
    </w:p>
    <w:p w14:paraId="725C00D1" w14:textId="77777777" w:rsidR="00206F9A" w:rsidRPr="002D6FA2" w:rsidRDefault="00206F9A" w:rsidP="00776AAA">
      <w:pPr>
        <w:pStyle w:val="3"/>
      </w:pPr>
      <w:bookmarkStart w:id="29" w:name="_Toc230290908"/>
      <w:bookmarkStart w:id="30" w:name="_Toc231062515"/>
      <w:bookmarkStart w:id="31" w:name="_Toc231070467"/>
      <w:r w:rsidRPr="002D6FA2">
        <w:t>Входные данные</w:t>
      </w:r>
      <w:bookmarkEnd w:id="29"/>
      <w:bookmarkEnd w:id="30"/>
      <w:bookmarkEnd w:id="31"/>
    </w:p>
    <w:p w14:paraId="4E983F8C" w14:textId="77777777" w:rsidR="00206F9A" w:rsidRDefault="00206F9A" w:rsidP="00206F9A">
      <w:r w:rsidRPr="0075610A">
        <w:t xml:space="preserve">К основным входным данным системы относятся сведения о партиях </w:t>
      </w:r>
      <w:r>
        <w:t>из сервиса-эмулятора</w:t>
      </w:r>
      <w:r w:rsidRPr="0075610A">
        <w:t>,</w:t>
      </w:r>
      <w:r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>, что можно увидеть в таблице 3.</w:t>
      </w:r>
    </w:p>
    <w:p w14:paraId="41CAADCF" w14:textId="77777777" w:rsidR="00206F9A" w:rsidRDefault="00206F9A" w:rsidP="00206F9A">
      <w:r>
        <w:t>Таблица 3 – Основные входные данные системы</w:t>
      </w:r>
    </w:p>
    <w:tbl>
      <w:tblPr>
        <w:tblStyle w:val="ae"/>
        <w:tblW w:w="9348" w:type="dxa"/>
        <w:tblLook w:val="04A0" w:firstRow="1" w:lastRow="0" w:firstColumn="1" w:lastColumn="0" w:noHBand="0" w:noVBand="1"/>
      </w:tblPr>
      <w:tblGrid>
        <w:gridCol w:w="2539"/>
        <w:gridCol w:w="6809"/>
      </w:tblGrid>
      <w:tr w:rsidR="00206F9A" w14:paraId="17D64F55" w14:textId="77777777" w:rsidTr="00C54E5A">
        <w:trPr>
          <w:trHeight w:val="417"/>
        </w:trPr>
        <w:tc>
          <w:tcPr>
            <w:tcW w:w="0" w:type="auto"/>
            <w:hideMark/>
          </w:tcPr>
          <w:p w14:paraId="177AB0C6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58DC55D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206F9A" w14:paraId="6B2C5456" w14:textId="77777777" w:rsidTr="00C54E5A">
        <w:trPr>
          <w:trHeight w:val="417"/>
        </w:trPr>
        <w:tc>
          <w:tcPr>
            <w:tcW w:w="0" w:type="auto"/>
            <w:hideMark/>
          </w:tcPr>
          <w:p w14:paraId="13AE4021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0" w:type="auto"/>
            <w:hideMark/>
          </w:tcPr>
          <w:p w14:paraId="1EDEFA12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</w:p>
        </w:tc>
      </w:tr>
      <w:tr w:rsidR="00206F9A" w14:paraId="33C7E053" w14:textId="77777777" w:rsidTr="00C54E5A">
        <w:trPr>
          <w:trHeight w:val="431"/>
        </w:trPr>
        <w:tc>
          <w:tcPr>
            <w:tcW w:w="0" w:type="auto"/>
            <w:hideMark/>
          </w:tcPr>
          <w:p w14:paraId="1EAC523E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0" w:type="auto"/>
            <w:hideMark/>
          </w:tcPr>
          <w:p w14:paraId="53DBD6AF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</w:p>
        </w:tc>
      </w:tr>
      <w:tr w:rsidR="00206F9A" w14:paraId="175F7B06" w14:textId="77777777" w:rsidTr="00C54E5A">
        <w:trPr>
          <w:trHeight w:val="417"/>
        </w:trPr>
        <w:tc>
          <w:tcPr>
            <w:tcW w:w="0" w:type="auto"/>
            <w:hideMark/>
          </w:tcPr>
          <w:p w14:paraId="15F5A772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0" w:type="auto"/>
            <w:hideMark/>
          </w:tcPr>
          <w:p w14:paraId="0C258B5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</w:p>
        </w:tc>
      </w:tr>
      <w:tr w:rsidR="00206F9A" w14:paraId="05AFFA57" w14:textId="77777777" w:rsidTr="00C54E5A">
        <w:trPr>
          <w:trHeight w:val="417"/>
        </w:trPr>
        <w:tc>
          <w:tcPr>
            <w:tcW w:w="0" w:type="auto"/>
            <w:hideMark/>
          </w:tcPr>
          <w:p w14:paraId="44FF56AB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0" w:type="auto"/>
            <w:hideMark/>
          </w:tcPr>
          <w:p w14:paraId="12ACAE86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206F9A" w14:paraId="23F0780B" w14:textId="77777777" w:rsidTr="00C54E5A">
        <w:trPr>
          <w:trHeight w:val="417"/>
        </w:trPr>
        <w:tc>
          <w:tcPr>
            <w:tcW w:w="0" w:type="auto"/>
            <w:hideMark/>
          </w:tcPr>
          <w:p w14:paraId="4B237CC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0" w:type="auto"/>
            <w:hideMark/>
          </w:tcPr>
          <w:p w14:paraId="2B7789D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206F9A" w14:paraId="1E291247" w14:textId="77777777" w:rsidTr="00C54E5A">
        <w:trPr>
          <w:trHeight w:val="417"/>
        </w:trPr>
        <w:tc>
          <w:tcPr>
            <w:tcW w:w="0" w:type="auto"/>
            <w:hideMark/>
          </w:tcPr>
          <w:p w14:paraId="5B39FD8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0" w:type="auto"/>
            <w:hideMark/>
          </w:tcPr>
          <w:p w14:paraId="5AC04BCE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  <w:tr w:rsidR="00206F9A" w14:paraId="40E371F6" w14:textId="77777777" w:rsidTr="00C54E5A">
        <w:trPr>
          <w:trHeight w:val="417"/>
        </w:trPr>
        <w:tc>
          <w:tcPr>
            <w:tcW w:w="0" w:type="auto"/>
            <w:hideMark/>
          </w:tcPr>
          <w:p w14:paraId="28AEEB9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messages</w:t>
            </w:r>
            <w:proofErr w:type="spellEnd"/>
          </w:p>
        </w:tc>
        <w:tc>
          <w:tcPr>
            <w:tcW w:w="0" w:type="auto"/>
            <w:hideMark/>
          </w:tcPr>
          <w:p w14:paraId="599193E4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 xml:space="preserve">Сообщения, поступающие из </w:t>
            </w: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topics</w:t>
            </w:r>
            <w:proofErr w:type="spellEnd"/>
          </w:p>
        </w:tc>
      </w:tr>
    </w:tbl>
    <w:p w14:paraId="7097C5ED" w14:textId="77777777" w:rsidR="00206F9A" w:rsidRPr="0075610A" w:rsidRDefault="00206F9A" w:rsidP="00206F9A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 и текущие статусы производственного процесса [4, 8–10].</w:t>
      </w:r>
    </w:p>
    <w:p w14:paraId="099113F4" w14:textId="77777777" w:rsidR="00206F9A" w:rsidRPr="0075610A" w:rsidRDefault="00206F9A" w:rsidP="00206F9A">
      <w:r w:rsidRPr="0075610A">
        <w:t>Телеметрические данные SCADA характеризуются высокой интенсивностью поступления и содержат значения датчиков, временные метки измерений, параметры технологического оборудования и информацию о состоянии производственных линий [5, 16].</w:t>
      </w:r>
    </w:p>
    <w:p w14:paraId="1DB73F0D" w14:textId="77777777" w:rsidR="00206F9A" w:rsidRPr="0075610A" w:rsidRDefault="00206F9A" w:rsidP="00206F9A">
      <w:r w:rsidRPr="0075610A">
        <w:t xml:space="preserve">Лабораторные данные LIMS включают результаты исследований </w:t>
      </w:r>
      <w:r w:rsidRPr="0075610A">
        <w:lastRenderedPageBreak/>
        <w:t>образцов металла, сведения о применяемых методах анализа, нормативных значениях показателей и итоговых заключениях лаборатории [6, 11–13].</w:t>
      </w:r>
    </w:p>
    <w:p w14:paraId="19FA8D2C" w14:textId="77777777" w:rsidR="00206F9A" w:rsidRPr="0075610A" w:rsidRDefault="00206F9A" w:rsidP="00206F9A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 [23, 26, 27].</w:t>
      </w:r>
    </w:p>
    <w:p w14:paraId="3C069458" w14:textId="77777777" w:rsidR="00206F9A" w:rsidRPr="00570FFB" w:rsidRDefault="00206F9A" w:rsidP="00206F9A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>
        <w:t>.</w:t>
      </w:r>
    </w:p>
    <w:p w14:paraId="6375D91F" w14:textId="77777777" w:rsidR="00206F9A" w:rsidRPr="00120BC6" w:rsidRDefault="00206F9A" w:rsidP="00776AAA">
      <w:pPr>
        <w:pStyle w:val="3"/>
      </w:pPr>
      <w:bookmarkStart w:id="32" w:name="_Toc230290909"/>
      <w:bookmarkStart w:id="33" w:name="_Toc231062516"/>
      <w:bookmarkStart w:id="34" w:name="_Toc231070468"/>
      <w:r w:rsidRPr="00120BC6">
        <w:t>Выходные данные</w:t>
      </w:r>
      <w:bookmarkEnd w:id="32"/>
      <w:bookmarkEnd w:id="33"/>
      <w:bookmarkEnd w:id="34"/>
    </w:p>
    <w:p w14:paraId="3B175C58" w14:textId="77777777" w:rsidR="00206F9A" w:rsidRDefault="00206F9A" w:rsidP="00206F9A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>
        <w:t>сервером</w:t>
      </w:r>
      <w:r w:rsidRPr="0075610A">
        <w:t xml:space="preserve"> [1, 2, 14, 15].</w:t>
      </w:r>
      <w:r>
        <w:t xml:space="preserve"> Все категории выходных данных можно рассмотреть в таблице 4.</w:t>
      </w:r>
    </w:p>
    <w:p w14:paraId="0A3E6CE5" w14:textId="77777777" w:rsidR="00206F9A" w:rsidRDefault="00206F9A" w:rsidP="00206F9A">
      <w:r>
        <w:t>Таблица 4 – Основные выходные данные системы</w:t>
      </w:r>
    </w:p>
    <w:tbl>
      <w:tblPr>
        <w:tblStyle w:val="ae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206F9A" w14:paraId="1A92F884" w14:textId="77777777" w:rsidTr="00C54E5A">
        <w:trPr>
          <w:trHeight w:val="416"/>
        </w:trPr>
        <w:tc>
          <w:tcPr>
            <w:tcW w:w="0" w:type="auto"/>
            <w:hideMark/>
          </w:tcPr>
          <w:p w14:paraId="17E4474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B8EA66A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206F9A" w14:paraId="5D8A6714" w14:textId="77777777" w:rsidTr="00C54E5A">
        <w:trPr>
          <w:trHeight w:val="416"/>
        </w:trPr>
        <w:tc>
          <w:tcPr>
            <w:tcW w:w="0" w:type="auto"/>
            <w:hideMark/>
          </w:tcPr>
          <w:p w14:paraId="1354A8C9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31DBEFC7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206F9A" w14:paraId="1B89B62E" w14:textId="77777777" w:rsidTr="00C54E5A">
        <w:trPr>
          <w:trHeight w:val="429"/>
        </w:trPr>
        <w:tc>
          <w:tcPr>
            <w:tcW w:w="0" w:type="auto"/>
            <w:hideMark/>
          </w:tcPr>
          <w:p w14:paraId="21A1568A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Результаты LIMS</w:t>
            </w:r>
          </w:p>
        </w:tc>
        <w:tc>
          <w:tcPr>
            <w:tcW w:w="0" w:type="auto"/>
            <w:hideMark/>
          </w:tcPr>
          <w:p w14:paraId="4581B1AB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 лабораторных исследований</w:t>
            </w:r>
          </w:p>
        </w:tc>
      </w:tr>
      <w:tr w:rsidR="00206F9A" w14:paraId="254A20FD" w14:textId="77777777" w:rsidTr="00C54E5A">
        <w:trPr>
          <w:trHeight w:val="416"/>
        </w:trPr>
        <w:tc>
          <w:tcPr>
            <w:tcW w:w="0" w:type="auto"/>
            <w:hideMark/>
          </w:tcPr>
          <w:p w14:paraId="0D1EBA0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  <w:hideMark/>
          </w:tcPr>
          <w:p w14:paraId="6ED2BA8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206F9A" w14:paraId="019533AD" w14:textId="77777777" w:rsidTr="00C54E5A">
        <w:trPr>
          <w:trHeight w:val="416"/>
        </w:trPr>
        <w:tc>
          <w:tcPr>
            <w:tcW w:w="0" w:type="auto"/>
            <w:hideMark/>
          </w:tcPr>
          <w:p w14:paraId="27E044E1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</w:t>
            </w:r>
            <w:r w:rsidRPr="001C6F81">
              <w:rPr>
                <w:sz w:val="24"/>
                <w:szCs w:val="24"/>
              </w:rPr>
              <w:t>рафики</w:t>
            </w:r>
          </w:p>
        </w:tc>
        <w:tc>
          <w:tcPr>
            <w:tcW w:w="0" w:type="auto"/>
            <w:hideMark/>
          </w:tcPr>
          <w:p w14:paraId="61BF43B4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Визуализация показателей</w:t>
            </w:r>
            <w:r>
              <w:rPr>
                <w:sz w:val="24"/>
                <w:szCs w:val="24"/>
              </w:rPr>
              <w:t xml:space="preserve"> оборудования</w:t>
            </w:r>
          </w:p>
        </w:tc>
      </w:tr>
      <w:tr w:rsidR="00206F9A" w14:paraId="1945ABC5" w14:textId="77777777" w:rsidTr="00C54E5A">
        <w:trPr>
          <w:trHeight w:val="416"/>
        </w:trPr>
        <w:tc>
          <w:tcPr>
            <w:tcW w:w="0" w:type="auto"/>
            <w:hideMark/>
          </w:tcPr>
          <w:p w14:paraId="53EC1ACF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  <w:hideMark/>
          </w:tcPr>
          <w:p w14:paraId="23CD626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206F9A" w14:paraId="072D9A7F" w14:textId="77777777" w:rsidTr="00C54E5A">
        <w:trPr>
          <w:trHeight w:val="416"/>
        </w:trPr>
        <w:tc>
          <w:tcPr>
            <w:tcW w:w="0" w:type="auto"/>
            <w:hideMark/>
          </w:tcPr>
          <w:p w14:paraId="20DB529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Статистика</w:t>
            </w:r>
          </w:p>
        </w:tc>
        <w:tc>
          <w:tcPr>
            <w:tcW w:w="0" w:type="auto"/>
            <w:hideMark/>
          </w:tcPr>
          <w:p w14:paraId="18FB991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Агрегированные показатели качества и брака</w:t>
            </w:r>
          </w:p>
        </w:tc>
      </w:tr>
      <w:tr w:rsidR="00206F9A" w14:paraId="5A65772B" w14:textId="77777777" w:rsidTr="00C54E5A">
        <w:trPr>
          <w:trHeight w:val="416"/>
        </w:trPr>
        <w:tc>
          <w:tcPr>
            <w:tcW w:w="0" w:type="auto"/>
            <w:hideMark/>
          </w:tcPr>
          <w:p w14:paraId="7B8CAD02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API-ответы</w:t>
            </w:r>
          </w:p>
        </w:tc>
        <w:tc>
          <w:tcPr>
            <w:tcW w:w="0" w:type="auto"/>
            <w:hideMark/>
          </w:tcPr>
          <w:p w14:paraId="5ED632B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19985CA" w14:textId="77777777" w:rsidR="00206F9A" w:rsidRPr="0075610A" w:rsidRDefault="00206F9A" w:rsidP="00206F9A">
      <w:r w:rsidRPr="0075610A">
        <w:t xml:space="preserve">В пользовательском интерфейсе данные организуются в зависимости от роли пользователя [7, 26, 27]. Производственный персонал получает доступ к 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</w:t>
      </w:r>
      <w:r w:rsidRPr="0075610A">
        <w:lastRenderedPageBreak/>
        <w:t>качества продукции. Руководство предприятия получает агрегированные аналитические показатели, статистику брака, позволяющ</w:t>
      </w:r>
      <w:r>
        <w:t>ие</w:t>
      </w:r>
      <w:r w:rsidRPr="0075610A">
        <w:t xml:space="preserve"> оценивать эффективность производственного процесса и уровень качества металлопродукции.</w:t>
      </w:r>
    </w:p>
    <w:p w14:paraId="79AE4FB3" w14:textId="77777777" w:rsidR="00206F9A" w:rsidRPr="0075610A" w:rsidRDefault="00206F9A" w:rsidP="00206F9A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 [5, 22].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>
        <w:t>и.</w:t>
      </w:r>
    </w:p>
    <w:p w14:paraId="2F348482" w14:textId="77777777" w:rsidR="00206F9A" w:rsidRPr="0075610A" w:rsidRDefault="00206F9A" w:rsidP="00206F9A">
      <w:r w:rsidRPr="0075610A">
        <w:t>Отдельным видом выходных данных являются PDF-отчёты по партиям металла [21].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6F3C2B74" w14:textId="35ED5857" w:rsidR="00206F9A" w:rsidRDefault="00206F9A" w:rsidP="002A306E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56ED3706" w14:textId="57F4EB42" w:rsidR="002A306E" w:rsidRPr="00903448" w:rsidRDefault="002A306E" w:rsidP="00776AAA">
      <w:pPr>
        <w:pStyle w:val="2"/>
        <w:rPr>
          <w:lang w:val="ru-RU"/>
        </w:rPr>
      </w:pPr>
      <w:bookmarkStart w:id="35" w:name="_Toc231062517"/>
      <w:bookmarkStart w:id="36" w:name="_Toc231070469"/>
      <w:r w:rsidRPr="00903448">
        <w:rPr>
          <w:lang w:val="ru-RU"/>
        </w:rPr>
        <w:t xml:space="preserve">Описание процессов </w:t>
      </w:r>
      <w:r w:rsidR="00206F9A" w:rsidRPr="00903448">
        <w:rPr>
          <w:lang w:val="ru-RU"/>
        </w:rPr>
        <w:t>и информационных потоков системы</w:t>
      </w:r>
      <w:bookmarkEnd w:id="35"/>
      <w:bookmarkEnd w:id="36"/>
    </w:p>
    <w:p w14:paraId="011C9054" w14:textId="77777777" w:rsidR="00206F9A" w:rsidRPr="00783A52" w:rsidRDefault="00206F9A" w:rsidP="00776AAA">
      <w:r w:rsidRPr="00783A52">
        <w:t>Для понимания организации системы необходимо определение и описание ее информационных потоков. Существуют различные модели информационного потока, сосредоточены на различных аспектах моделирования процессов.</w:t>
      </w:r>
    </w:p>
    <w:p w14:paraId="3FD9A335" w14:textId="77777777" w:rsidR="00206F9A" w:rsidRPr="00783A52" w:rsidRDefault="00206F9A" w:rsidP="00776AAA">
      <w:r w:rsidRPr="00783A52">
        <w:t>В данной работе были использованы три основные методологии исследования:</w:t>
      </w:r>
    </w:p>
    <w:p w14:paraId="1B57070B" w14:textId="77777777" w:rsidR="00206F9A" w:rsidRPr="00783A52" w:rsidRDefault="00206F9A" w:rsidP="00776AAA">
      <w:r w:rsidRPr="00783A52">
        <w:t>методология функционального моделирования с использованием стандарта IDEF0;</w:t>
      </w:r>
    </w:p>
    <w:p w14:paraId="74B5E751" w14:textId="77777777" w:rsidR="00206F9A" w:rsidRPr="00783A52" w:rsidRDefault="00206F9A" w:rsidP="00776AAA">
      <w:r w:rsidRPr="00783A52">
        <w:lastRenderedPageBreak/>
        <w:t>методология функционального моделирования с использованием стандарта IDEF3;</w:t>
      </w:r>
    </w:p>
    <w:p w14:paraId="017802B8" w14:textId="77777777" w:rsidR="00206F9A" w:rsidRPr="00783A52" w:rsidRDefault="00206F9A" w:rsidP="00776AAA">
      <w:r w:rsidRPr="00783A52">
        <w:t>методология информационного моделирования с использованием стандарта DFD;</w:t>
      </w:r>
    </w:p>
    <w:p w14:paraId="740CFCB8" w14:textId="77777777" w:rsidR="00206F9A" w:rsidRPr="00783A52" w:rsidRDefault="00206F9A" w:rsidP="00776AAA">
      <w:r w:rsidRPr="00783A52">
        <w:t>методология моделирования UML.</w:t>
      </w:r>
    </w:p>
    <w:p w14:paraId="69F22CA0" w14:textId="518A70FA" w:rsidR="00206F9A" w:rsidRDefault="00206F9A" w:rsidP="00776AAA">
      <w:pPr>
        <w:pStyle w:val="3"/>
      </w:pPr>
      <w:bookmarkStart w:id="37" w:name="_Toc231062518"/>
      <w:bookmarkStart w:id="38" w:name="_Toc231070470"/>
      <w:r w:rsidRPr="00776AAA">
        <w:t>IDEF0</w:t>
      </w:r>
      <w:bookmarkEnd w:id="37"/>
      <w:bookmarkEnd w:id="38"/>
    </w:p>
    <w:p w14:paraId="471D0501" w14:textId="77777777" w:rsidR="00B830C9" w:rsidRPr="00B830C9" w:rsidRDefault="00B830C9" w:rsidP="00B830C9">
      <w:pPr>
        <w:rPr>
          <w:lang w:val="en-US"/>
        </w:rPr>
      </w:pPr>
    </w:p>
    <w:p w14:paraId="5B73CEF8" w14:textId="56946B50" w:rsidR="00206F9A" w:rsidRDefault="00206F9A" w:rsidP="00776AAA">
      <w:pPr>
        <w:pStyle w:val="3"/>
      </w:pPr>
      <w:bookmarkStart w:id="39" w:name="_Toc231062519"/>
      <w:bookmarkStart w:id="40" w:name="_Toc231070471"/>
      <w:r>
        <w:t>IDEF3</w:t>
      </w:r>
      <w:bookmarkEnd w:id="39"/>
      <w:bookmarkEnd w:id="40"/>
    </w:p>
    <w:p w14:paraId="16E5B78E" w14:textId="34D8FF34" w:rsidR="00206F9A" w:rsidRDefault="00206F9A" w:rsidP="00776AAA">
      <w:pPr>
        <w:pStyle w:val="3"/>
      </w:pPr>
      <w:bookmarkStart w:id="41" w:name="_Toc231062520"/>
      <w:bookmarkStart w:id="42" w:name="_Toc231070472"/>
      <w:r>
        <w:t>DFD</w:t>
      </w:r>
      <w:bookmarkEnd w:id="41"/>
      <w:bookmarkEnd w:id="42"/>
    </w:p>
    <w:p w14:paraId="03C33EAB" w14:textId="4D16D1B8" w:rsidR="00206F9A" w:rsidRPr="00206F9A" w:rsidRDefault="00206F9A" w:rsidP="00776AAA">
      <w:pPr>
        <w:pStyle w:val="3"/>
      </w:pPr>
      <w:bookmarkStart w:id="43" w:name="_Toc231062521"/>
      <w:bookmarkStart w:id="44" w:name="_Toc231070473"/>
      <w:r>
        <w:t>UML</w:t>
      </w:r>
      <w:bookmarkEnd w:id="43"/>
      <w:bookmarkEnd w:id="44"/>
    </w:p>
    <w:p w14:paraId="3D4D7365" w14:textId="77777777" w:rsidR="00FE2CE9" w:rsidRPr="00A37A5A" w:rsidRDefault="00FE2CE9" w:rsidP="00FE2CE9">
      <w:r w:rsidRPr="00A37A5A">
        <w:t xml:space="preserve">На рисунке </w:t>
      </w:r>
      <w:r>
        <w:t>2</w:t>
      </w:r>
      <w:r w:rsidRPr="00A37A5A">
        <w:t xml:space="preserve"> представлена UML-диаграмма последовательности информационного потока системы, отражающая процесс взаимодействия пользователя, </w:t>
      </w:r>
      <w:r>
        <w:t xml:space="preserve">клиентского </w:t>
      </w:r>
      <w:r w:rsidRPr="00A37A5A">
        <w:t xml:space="preserve">приложения, </w:t>
      </w:r>
      <w:r>
        <w:t>серверного приложения</w:t>
      </w:r>
      <w:r w:rsidRPr="00A37A5A">
        <w:t xml:space="preserve">, базы данных и </w:t>
      </w:r>
      <w:r>
        <w:t>сервиса</w:t>
      </w:r>
      <w:r w:rsidRPr="00A37A5A">
        <w:t xml:space="preserve"> генерации отчётов при выполнении операций авторизации, получения информации о партиях металла и формирования отчётных документов. Диаграмма позволяет наглядно продемонстрировать последовательность обмена сообщениями между компонентами программного комплекса и логику обработки пользовательских запросов.</w:t>
      </w:r>
    </w:p>
    <w:p w14:paraId="5F50B7FD" w14:textId="77777777" w:rsidR="00FE2CE9" w:rsidRDefault="00FE2CE9" w:rsidP="00FE2CE9">
      <w:pPr>
        <w:pStyle w:val="af"/>
        <w:jc w:val="center"/>
      </w:pPr>
      <w:r>
        <w:rPr>
          <w:noProof/>
        </w:rPr>
        <w:lastRenderedPageBreak/>
        <w:drawing>
          <wp:inline distT="0" distB="0" distL="0" distR="0" wp14:anchorId="58B30E07" wp14:editId="682E19E7">
            <wp:extent cx="4914900" cy="56420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884" cy="564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5DFF" w14:textId="77777777" w:rsidR="00FE2CE9" w:rsidRDefault="00FE2CE9" w:rsidP="00FE2CE9">
      <w:pPr>
        <w:pStyle w:val="af"/>
        <w:jc w:val="center"/>
      </w:pPr>
      <w:r>
        <w:t>Рисунок 2 – Диаграмма последовательности</w:t>
      </w:r>
    </w:p>
    <w:p w14:paraId="00B5C77F" w14:textId="77777777" w:rsidR="00FE2CE9" w:rsidRPr="00E07083" w:rsidRDefault="00FE2CE9" w:rsidP="00FE2CE9">
      <w:r>
        <w:t>Таким образом, информационный поток системы построен по принципам распределённой событийно-ориентированной архитектуры и обеспечивает последовательную обработку производственных данных на всех этапах их жизненного цикла.</w:t>
      </w:r>
    </w:p>
    <w:p w14:paraId="105583A6" w14:textId="39CA1F29" w:rsidR="00F45518" w:rsidRDefault="00F45518" w:rsidP="00776AAA">
      <w:pPr>
        <w:pStyle w:val="2"/>
      </w:pPr>
      <w:bookmarkStart w:id="45" w:name="_Toc231062522"/>
      <w:bookmarkStart w:id="46" w:name="_Toc231070474"/>
      <w:r>
        <w:t>Архитектура информационной системы</w:t>
      </w:r>
      <w:bookmarkEnd w:id="45"/>
      <w:bookmarkEnd w:id="46"/>
    </w:p>
    <w:p w14:paraId="7A58F1FC" w14:textId="77777777" w:rsidR="00E07083" w:rsidRPr="007F1686" w:rsidRDefault="00E07083" w:rsidP="00E07083">
      <w:r w:rsidRPr="007F1686">
        <w:t xml:space="preserve">Архитектура разработанной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 [7, 17, 23–26]. </w:t>
      </w:r>
      <w:r w:rsidRPr="007F1686">
        <w:lastRenderedPageBreak/>
        <w:t>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14854F2" w14:textId="77777777" w:rsidR="00E07083" w:rsidRPr="007F1686" w:rsidRDefault="00E07083" w:rsidP="00E07083">
      <w:r w:rsidRPr="007F1686">
        <w:t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0EEFA042" w14:textId="77777777" w:rsidR="00E07083" w:rsidRPr="007F1686" w:rsidRDefault="00E07083" w:rsidP="00E07083">
      <w:r w:rsidRPr="007F1686">
        <w:t>Серверное приложение выполняет функции централизованной обработки бизнес-логики системы [23].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19E3BD60" w14:textId="77777777" w:rsidR="00E07083" w:rsidRPr="007F1686" w:rsidRDefault="00E07083" w:rsidP="00E07083">
      <w:r w:rsidRPr="007F1686">
        <w:t xml:space="preserve">Сервис-эмулятор производственных данных предназначен для имитации работы внешних систем MES, SCADA и LIMS [4–6]. Он формирует тестовые потоки производственной, телеметрической и лабораторной информации и передаёт их в </w:t>
      </w:r>
      <w:proofErr w:type="spellStart"/>
      <w:r w:rsidRPr="007F1686">
        <w:t>Kafka</w:t>
      </w:r>
      <w:proofErr w:type="spellEnd"/>
      <w:r w:rsidRPr="007F1686">
        <w:t xml:space="preserve"> </w:t>
      </w:r>
      <w:proofErr w:type="spellStart"/>
      <w:r w:rsidRPr="007F1686">
        <w:t>topics</w:t>
      </w:r>
      <w:proofErr w:type="spellEnd"/>
      <w:r w:rsidRPr="007F1686">
        <w:t>, обеспечивая моделирование поступления данных в систему в режиме, близком к реальному времени.</w:t>
      </w:r>
    </w:p>
    <w:p w14:paraId="50E4C498" w14:textId="77777777" w:rsidR="00E07083" w:rsidRPr="007F1686" w:rsidRDefault="00E07083" w:rsidP="00E07083">
      <w:r w:rsidRPr="007F1686">
        <w:t xml:space="preserve">Брокер сообщений </w:t>
      </w:r>
      <w:proofErr w:type="spellStart"/>
      <w:r w:rsidRPr="007F1686">
        <w:t>Apache</w:t>
      </w:r>
      <w:proofErr w:type="spellEnd"/>
      <w:r w:rsidRPr="007F1686">
        <w:t xml:space="preserve"> </w:t>
      </w:r>
      <w:proofErr w:type="spellStart"/>
      <w:r w:rsidRPr="007F1686">
        <w:t>Kafka</w:t>
      </w:r>
      <w:proofErr w:type="spellEnd"/>
      <w:r w:rsidRPr="007F1686">
        <w:t xml:space="preserve"> обеспечивает передачу данных между сервисом-эмулятором и серверным приложением [25]. Использование </w:t>
      </w:r>
      <w:proofErr w:type="spellStart"/>
      <w:r w:rsidRPr="007F1686">
        <w:t>Kafka</w:t>
      </w:r>
      <w:proofErr w:type="spellEnd"/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высокой интенсивности поступления сообщений.</w:t>
      </w:r>
    </w:p>
    <w:p w14:paraId="7356E850" w14:textId="77777777" w:rsidR="00E07083" w:rsidRPr="007F1686" w:rsidRDefault="00E07083" w:rsidP="00E07083">
      <w:r w:rsidRPr="007F1686">
        <w:t xml:space="preserve">База данных </w:t>
      </w:r>
      <w:proofErr w:type="spellStart"/>
      <w:r w:rsidRPr="007F1686">
        <w:t>PostgreSQL</w:t>
      </w:r>
      <w:proofErr w:type="spellEnd"/>
      <w:r w:rsidRPr="007F1686">
        <w:t xml:space="preserve">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 [17, 24]. </w:t>
      </w:r>
      <w:r w:rsidRPr="007F1686">
        <w:lastRenderedPageBreak/>
        <w:t>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681B30E2" w14:textId="77777777" w:rsidR="00E07083" w:rsidRPr="007F1686" w:rsidRDefault="00E07083" w:rsidP="00E07083">
      <w:r w:rsidRPr="007F1686">
        <w:t>Дополнительно система реализует механизм уведомлений в режиме реального времени [22]. При обнаружении отклонений производственных параметров серверное приложение формирует уведомления и передаёт их пользователям соответствующих ролей без необходимости обновления страницы.</w:t>
      </w:r>
    </w:p>
    <w:p w14:paraId="762F36A0" w14:textId="77777777" w:rsidR="00E07083" w:rsidRPr="00FC0626" w:rsidRDefault="00E07083" w:rsidP="00E07083">
      <w:r>
        <w:t xml:space="preserve">Взаимодействие </w:t>
      </w:r>
      <w:r w:rsidRPr="00FC0626">
        <w:t>основных компонентов системы и схема передачи данных между ними</w:t>
      </w:r>
      <w:r>
        <w:t xml:space="preserve"> </w:t>
      </w:r>
      <w:r w:rsidRPr="00FC0626">
        <w:t>представлен</w:t>
      </w:r>
      <w:r>
        <w:t>о</w:t>
      </w:r>
      <w:r w:rsidRPr="00FC0626">
        <w:t xml:space="preserve"> на рисунке 1.</w:t>
      </w:r>
    </w:p>
    <w:p w14:paraId="0C4F80E1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437998F" wp14:editId="340AC530">
            <wp:extent cx="5789278" cy="2774273"/>
            <wp:effectExtent l="2540" t="0" r="508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822292" cy="27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E8D1" w14:textId="77777777" w:rsidR="00E07083" w:rsidRPr="005D3FFC" w:rsidRDefault="00E07083" w:rsidP="00E07083">
      <w:pPr>
        <w:jc w:val="center"/>
        <w:rPr>
          <w:sz w:val="24"/>
          <w:szCs w:val="24"/>
        </w:rPr>
      </w:pPr>
      <w:r w:rsidRPr="005D3FFC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1</w:t>
      </w:r>
      <w:r w:rsidRPr="005D3FFC">
        <w:rPr>
          <w:sz w:val="24"/>
          <w:szCs w:val="24"/>
        </w:rPr>
        <w:t xml:space="preserve"> – Диаграмма</w:t>
      </w:r>
      <w:r>
        <w:rPr>
          <w:sz w:val="24"/>
          <w:szCs w:val="24"/>
        </w:rPr>
        <w:t xml:space="preserve"> архитектуры системы</w:t>
      </w:r>
    </w:p>
    <w:p w14:paraId="2D5D2FFA" w14:textId="77777777" w:rsidR="00903448" w:rsidRDefault="00E07083" w:rsidP="00FE2CE9">
      <w:r w:rsidRPr="00FC0626">
        <w:lastRenderedPageBreak/>
        <w:t xml:space="preserve">Разработанная архитектура информационной системы обеспечивает эффективное взаимодействие между компонентами программного комплекса, поддержку потоковой обработки производственных данных и централизованное хранение информации. Использование распределённой клиент-серверной архитектуры,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и </w:t>
      </w:r>
      <w:proofErr w:type="spellStart"/>
      <w:r w:rsidRPr="00FC0626">
        <w:t>WebSocket</w:t>
      </w:r>
      <w:proofErr w:type="spellEnd"/>
      <w:r w:rsidRPr="00FC0626">
        <w:t xml:space="preserve"> позволяет реализовать масштабируемую и отказоустойчивую систему мониторинга качества металлопродукции.</w:t>
      </w:r>
    </w:p>
    <w:p w14:paraId="6B0661EF" w14:textId="77777777" w:rsidR="00903448" w:rsidRDefault="00903448" w:rsidP="00903448">
      <w:pPr>
        <w:pStyle w:val="2"/>
        <w:numPr>
          <w:ilvl w:val="1"/>
          <w:numId w:val="12"/>
        </w:numPr>
        <w:ind w:left="709"/>
      </w:pPr>
      <w:bookmarkStart w:id="47" w:name="_Toc231062524"/>
      <w:bookmarkStart w:id="48" w:name="_Toc231070475"/>
      <w:proofErr w:type="spellStart"/>
      <w:r>
        <w:t>Выбор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</w:t>
      </w:r>
      <w:proofErr w:type="spellStart"/>
      <w:r>
        <w:t>реализации</w:t>
      </w:r>
      <w:bookmarkEnd w:id="47"/>
      <w:bookmarkEnd w:id="48"/>
      <w:proofErr w:type="spellEnd"/>
    </w:p>
    <w:p w14:paraId="6EE7FF0A" w14:textId="77777777" w:rsidR="00903448" w:rsidRPr="00FC0626" w:rsidRDefault="00903448" w:rsidP="00903448">
      <w:r w:rsidRPr="00FC0626">
        <w:t xml:space="preserve">Выбор технологического стека для реализации информационной системы витрины качества металла осуществлялся с учётом требований к производительности, масштабируемости, отказоустойчивости и безопасности программного комплекса </w:t>
      </w:r>
      <w:r>
        <w:t>[7, 17, 23-26]</w:t>
      </w:r>
      <w:r w:rsidRPr="00FC0626">
        <w:t>.</w:t>
      </w:r>
    </w:p>
    <w:p w14:paraId="55300E27" w14:textId="77777777" w:rsidR="00903448" w:rsidRPr="00FC0626" w:rsidRDefault="00903448" w:rsidP="00903448">
      <w:r w:rsidRPr="00FC0626">
        <w:t xml:space="preserve">В качестве клиентской технологии была выбрана библиотека </w:t>
      </w:r>
      <w:proofErr w:type="spellStart"/>
      <w:r w:rsidRPr="00FC0626">
        <w:t>React</w:t>
      </w:r>
      <w:proofErr w:type="spellEnd"/>
      <w:r w:rsidRPr="00FC0626">
        <w:t xml:space="preserve"> 19, обеспечивающая компонентный подход к разработке пользовательского интерфейса и позволяющая создавать динамические SPA-приложения с высокой скоростью обновления данных [18]. Использование </w:t>
      </w:r>
      <w:proofErr w:type="spellStart"/>
      <w:r w:rsidRPr="00FC0626">
        <w:t>React</w:t>
      </w:r>
      <w:proofErr w:type="spellEnd"/>
      <w:r w:rsidRPr="00FC0626">
        <w:t xml:space="preserve"> позволяет существенно повысить </w:t>
      </w:r>
      <w:proofErr w:type="spellStart"/>
      <w:r w:rsidRPr="00FC0626">
        <w:t>переиспользуемость</w:t>
      </w:r>
      <w:proofErr w:type="spellEnd"/>
      <w:r w:rsidRPr="00FC0626">
        <w:t xml:space="preserve"> компонентов, упростить сопровождение проекта и обеспечить высокую производительность интерфейса за счёт использования механизма </w:t>
      </w:r>
      <w:proofErr w:type="spellStart"/>
      <w:r w:rsidRPr="00FC0626">
        <w:t>Virtual</w:t>
      </w:r>
      <w:proofErr w:type="spellEnd"/>
      <w:r w:rsidRPr="00FC0626">
        <w:t xml:space="preserve"> DOM.</w:t>
      </w:r>
    </w:p>
    <w:p w14:paraId="2F9BE12F" w14:textId="77777777" w:rsidR="00903448" w:rsidRPr="00FC0626" w:rsidRDefault="00903448" w:rsidP="00903448">
      <w:r w:rsidRPr="00FC0626">
        <w:t xml:space="preserve">Для организации маршрутизации внутри клиентского приложения применяется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Router</w:t>
      </w:r>
      <w:proofErr w:type="spellEnd"/>
      <w:r w:rsidRPr="00FC0626">
        <w:t xml:space="preserve"> [27]. 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</w:t>
      </w:r>
      <w:proofErr w:type="spellStart"/>
      <w:r w:rsidRPr="00FC0626">
        <w:t>ProtectedRoute</w:t>
      </w:r>
      <w:proofErr w:type="spellEnd"/>
      <w:r w:rsidRPr="00FC0626">
        <w:t>. Такой подход особенно важен для корпоративных информационных систем, содержащих производственные данные ограниченного доступа.</w:t>
      </w:r>
    </w:p>
    <w:p w14:paraId="0A1A9AF3" w14:textId="77777777" w:rsidR="00903448" w:rsidRPr="00FC0626" w:rsidRDefault="00903448" w:rsidP="00903448">
      <w:r w:rsidRPr="00FC0626">
        <w:t xml:space="preserve">Для взаимодействия </w:t>
      </w:r>
      <w:r>
        <w:t xml:space="preserve">клиентского </w:t>
      </w:r>
      <w:r w:rsidRPr="00FC0626">
        <w:t xml:space="preserve">приложения с </w:t>
      </w:r>
      <w:r>
        <w:t xml:space="preserve">серверным </w:t>
      </w:r>
      <w:r w:rsidRPr="00FC0626">
        <w:t xml:space="preserve">API используется библиотека </w:t>
      </w:r>
      <w:proofErr w:type="spellStart"/>
      <w:r w:rsidRPr="00FC0626">
        <w:t>Axios</w:t>
      </w:r>
      <w:proofErr w:type="spellEnd"/>
      <w:r w:rsidRPr="00FC0626">
        <w:t xml:space="preserve">, обеспечивающая удобные средства отправки HTTP-запросов и обработки ответов сервера [19]. Дополнительным </w:t>
      </w:r>
      <w:r w:rsidRPr="00FC0626">
        <w:lastRenderedPageBreak/>
        <w:t xml:space="preserve">преимуществом </w:t>
      </w:r>
      <w:proofErr w:type="spellStart"/>
      <w:r w:rsidRPr="00FC0626">
        <w:t>Axios</w:t>
      </w:r>
      <w:proofErr w:type="spellEnd"/>
      <w:r w:rsidRPr="00FC0626">
        <w:t xml:space="preserve"> является возможность централизованной обработки ошибок авторизации и автоматического добавления JWT-токенов в заголовки запросов посредством </w:t>
      </w:r>
      <w:proofErr w:type="spellStart"/>
      <w:r w:rsidRPr="00FC0626">
        <w:t>interceptors</w:t>
      </w:r>
      <w:proofErr w:type="spellEnd"/>
      <w:r w:rsidRPr="00FC0626">
        <w:t>.</w:t>
      </w:r>
    </w:p>
    <w:p w14:paraId="39B70BB5" w14:textId="77777777" w:rsidR="00903448" w:rsidRPr="00FC0626" w:rsidRDefault="00903448" w:rsidP="00903448">
      <w:r w:rsidRPr="00FC0626">
        <w:t xml:space="preserve">Одним из ключевых компонентов клиентской архитектуры является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, предназначенная для управления состоянием, кэширования данных и синхронизации интерфейса с </w:t>
      </w:r>
      <w:r>
        <w:t xml:space="preserve">серверным </w:t>
      </w:r>
      <w:r w:rsidRPr="00FC0626">
        <w:t xml:space="preserve">приложением [28]. Использование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 позволяет снизить количество повторных обращений к серверу, ускорить обновление интерфейса и повысить отзывчивость системы при работе с производственными данными.</w:t>
      </w:r>
    </w:p>
    <w:p w14:paraId="3E48F7C5" w14:textId="77777777" w:rsidR="00903448" w:rsidRPr="00FC0626" w:rsidRDefault="00903448" w:rsidP="00903448">
      <w:r w:rsidRPr="00FC0626">
        <w:t xml:space="preserve">Для визуализации производственных </w:t>
      </w:r>
      <w:r>
        <w:t>данных</w:t>
      </w:r>
      <w:r w:rsidRPr="00FC0626">
        <w:t xml:space="preserve"> используется библиотека </w:t>
      </w:r>
      <w:proofErr w:type="spellStart"/>
      <w:r w:rsidRPr="00FC0626">
        <w:t>Recharts</w:t>
      </w:r>
      <w:proofErr w:type="spellEnd"/>
      <w:r w:rsidRPr="00FC0626">
        <w:t xml:space="preserve"> [29]. Применение данного решения обусловлено необходимостью построения интерактивных графиков, отображающих</w:t>
      </w:r>
      <w:r>
        <w:t xml:space="preserve"> </w:t>
      </w:r>
      <w:r w:rsidRPr="00FC0626">
        <w:t>динамику изменения технологических параметров.</w:t>
      </w:r>
    </w:p>
    <w:p w14:paraId="10561251" w14:textId="77777777" w:rsidR="00903448" w:rsidRPr="00FC0626" w:rsidRDefault="00903448" w:rsidP="00903448">
      <w:r w:rsidRPr="00FC0626">
        <w:t xml:space="preserve">Серверная часть системы реализована на языке </w:t>
      </w:r>
      <w:proofErr w:type="spellStart"/>
      <w:r w:rsidRPr="00FC0626">
        <w:t>Java</w:t>
      </w:r>
      <w:proofErr w:type="spellEnd"/>
      <w:r w:rsidRPr="00FC0626">
        <w:t xml:space="preserve"> 21 с использованием фреймворка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3 [23]. Выбор </w:t>
      </w:r>
      <w:proofErr w:type="spellStart"/>
      <w:r w:rsidRPr="00FC0626">
        <w:t>Java</w:t>
      </w:r>
      <w:proofErr w:type="spellEnd"/>
      <w:r w:rsidRPr="00FC0626">
        <w:t xml:space="preserve"> обусловлен высокой надёжностью платформы, поддержкой многопоточности и широким распространением технологии в корпоративной разработке. Использование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позволяет упростить конфигурацию </w:t>
      </w:r>
      <w:r>
        <w:t xml:space="preserve">серверного </w:t>
      </w:r>
      <w:r w:rsidRPr="00FC0626">
        <w:t xml:space="preserve">приложения, ускорить разработку REST API и обеспечить интеграцию с другими компонентами экосистемы </w:t>
      </w:r>
      <w:proofErr w:type="spellStart"/>
      <w:r w:rsidRPr="00FC0626">
        <w:t>Spring</w:t>
      </w:r>
      <w:proofErr w:type="spellEnd"/>
      <w:r w:rsidRPr="00FC0626">
        <w:t>.</w:t>
      </w:r>
    </w:p>
    <w:p w14:paraId="5109676B" w14:textId="77777777" w:rsidR="00903448" w:rsidRPr="00FC0626" w:rsidRDefault="00903448" w:rsidP="00903448">
      <w:r w:rsidRPr="00FC0626">
        <w:t xml:space="preserve">Для реализации механизмов безопасности используется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Security</w:t>
      </w:r>
      <w:proofErr w:type="spellEnd"/>
      <w:r w:rsidRPr="00FC0626">
        <w:t xml:space="preserve"> [26]. Данный фреймворк обеспечивает поддержку аутентификации, авторизации и ролевого разграничения доступа пользователей. В системе реализован JWT-фильтр, выполняющий проверку токенов безопасности при каждом HTTP-запросе. После успешной аутентификации сервер формирует JWT-токен, содержащий сведения о пользователе и его роли, а </w:t>
      </w:r>
      <w:r>
        <w:t xml:space="preserve">клиентского </w:t>
      </w:r>
      <w:r w:rsidRPr="00FC0626">
        <w:t>приложение использует данный токен для доступа к защищённым ресурсам системы.</w:t>
      </w:r>
    </w:p>
    <w:p w14:paraId="70D16456" w14:textId="77777777" w:rsidR="00903448" w:rsidRPr="00FC0626" w:rsidRDefault="00903448" w:rsidP="00903448">
      <w:r w:rsidRPr="00FC0626">
        <w:t xml:space="preserve">Для взаимодействия с базой данных применяется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Data</w:t>
      </w:r>
      <w:proofErr w:type="spellEnd"/>
      <w:r w:rsidRPr="00FC0626">
        <w:t xml:space="preserve"> JPA совместно с ORM-фреймворком </w:t>
      </w:r>
      <w:proofErr w:type="spellStart"/>
      <w:r w:rsidRPr="00FC0626">
        <w:t>Hibernate</w:t>
      </w:r>
      <w:proofErr w:type="spellEnd"/>
      <w:r w:rsidRPr="00FC0626">
        <w:t xml:space="preserve"> [23]. Использование JPA позволяет </w:t>
      </w:r>
      <w:r w:rsidRPr="00FC0626">
        <w:lastRenderedPageBreak/>
        <w:t xml:space="preserve">реализовать объектно-реляционное отображение сущностей и сократить объём низкоуровневого SQL-кода. </w:t>
      </w:r>
      <w:proofErr w:type="spellStart"/>
      <w:r w:rsidRPr="00FC0626">
        <w:t>Hibernate</w:t>
      </w:r>
      <w:proofErr w:type="spellEnd"/>
      <w:r w:rsidRPr="00FC0626">
        <w:t xml:space="preserve"> обеспечивает автоматическое управление жизненным циклом сущностей и оптимизацию работы с базой данных.</w:t>
      </w:r>
    </w:p>
    <w:p w14:paraId="2C0329BC" w14:textId="77777777" w:rsidR="00903448" w:rsidRPr="00FC0626" w:rsidRDefault="00903448" w:rsidP="00903448">
      <w:r w:rsidRPr="00FC0626">
        <w:t xml:space="preserve">В качестве системы управления базами данных выбрана </w:t>
      </w:r>
      <w:proofErr w:type="spellStart"/>
      <w:r w:rsidRPr="00FC0626">
        <w:t>PostgreSQL</w:t>
      </w:r>
      <w:proofErr w:type="spellEnd"/>
      <w:r w:rsidRPr="00FC0626">
        <w:t xml:space="preserve"> [17, 24]. Данная СУБД отличается высокой надёжностью, поддержкой сложных аналитических запросов и возможностью эффективной работы с большими объёмами телеметрических и производственных данных.</w:t>
      </w:r>
    </w:p>
    <w:p w14:paraId="1064D9C1" w14:textId="77777777" w:rsidR="00903448" w:rsidRPr="00FC0626" w:rsidRDefault="00903448" w:rsidP="00903448">
      <w:r w:rsidRPr="00FC0626">
        <w:t xml:space="preserve">Для реализации потоковой обработки производственной информации используется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[25]. Использование </w:t>
      </w:r>
      <w:proofErr w:type="spellStart"/>
      <w:r w:rsidRPr="00FC0626">
        <w:t>Kafka</w:t>
      </w:r>
      <w:proofErr w:type="spellEnd"/>
      <w:r w:rsidRPr="00FC0626">
        <w:t xml:space="preserve"> позволяет организовать асинхронный обмен сообщениями между сервис</w:t>
      </w:r>
      <w:r>
        <w:t>ом</w:t>
      </w:r>
      <w:r w:rsidRPr="00FC0626">
        <w:t>-эмулятор</w:t>
      </w:r>
      <w:r>
        <w:t>ом</w:t>
      </w:r>
      <w:r w:rsidRPr="00FC0626">
        <w:t xml:space="preserve"> MES, SCADA и LIMS и </w:t>
      </w:r>
      <w:r>
        <w:t xml:space="preserve">серверным </w:t>
      </w:r>
      <w:r w:rsidRPr="00FC0626">
        <w:t xml:space="preserve">приложением. В системе используются отдельные </w:t>
      </w:r>
      <w:proofErr w:type="spellStart"/>
      <w:r w:rsidRPr="00FC0626">
        <w:t>Kafka</w:t>
      </w:r>
      <w:proofErr w:type="spellEnd"/>
      <w:r w:rsidRPr="00FC0626">
        <w:t xml:space="preserve"> </w:t>
      </w:r>
      <w:proofErr w:type="spellStart"/>
      <w:r w:rsidRPr="00FC0626">
        <w:t>topics</w:t>
      </w:r>
      <w:proofErr w:type="spellEnd"/>
      <w:r w:rsidRPr="00FC0626">
        <w:t xml:space="preserve"> для различных типов данных, что обеспечивает масштабируемость и логическое разделение потоков информации.</w:t>
      </w:r>
    </w:p>
    <w:p w14:paraId="08028D65" w14:textId="77777777" w:rsidR="00903448" w:rsidRPr="00FC0626" w:rsidRDefault="00903448" w:rsidP="00903448">
      <w:r w:rsidRPr="00FC0626">
        <w:t xml:space="preserve">Для организации уведомлений в режиме реального времени применяется технология </w:t>
      </w:r>
      <w:proofErr w:type="spellStart"/>
      <w:r w:rsidRPr="00FC0626">
        <w:t>WebSocket</w:t>
      </w:r>
      <w:proofErr w:type="spellEnd"/>
      <w:r w:rsidRPr="00FC0626">
        <w:t xml:space="preserve"> [22]. Использование постоянного двустороннего соединения позволяет мгновенно передавать уведомления о технологических отклонениях пользователям системы без необходимости периодического опроса сервера.</w:t>
      </w:r>
    </w:p>
    <w:p w14:paraId="64F70BB8" w14:textId="77777777" w:rsidR="00903448" w:rsidRPr="00FC0626" w:rsidRDefault="00903448" w:rsidP="00903448">
      <w:r w:rsidRPr="00FC0626">
        <w:t xml:space="preserve">Контейнеризация системы реализована с использованием </w:t>
      </w:r>
      <w:proofErr w:type="spellStart"/>
      <w:r w:rsidRPr="00FC0626">
        <w:t>Docker</w:t>
      </w:r>
      <w:proofErr w:type="spellEnd"/>
      <w:r w:rsidRPr="00FC0626">
        <w:t xml:space="preserve"> и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[30]. Использование </w:t>
      </w:r>
      <w:proofErr w:type="spellStart"/>
      <w:r w:rsidRPr="00FC0626">
        <w:t>Docker</w:t>
      </w:r>
      <w:proofErr w:type="spellEnd"/>
      <w:r w:rsidRPr="00FC0626">
        <w:t xml:space="preserve"> обеспечивает изоляцию сервисов и переносимость программного комплекса, а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позволяет организовать совместный запуск</w:t>
      </w:r>
      <w:r>
        <w:t xml:space="preserve"> всех сервисов </w:t>
      </w:r>
      <w:r w:rsidRPr="00FC0626">
        <w:t>инфраструктуры в единой среде.</w:t>
      </w:r>
    </w:p>
    <w:p w14:paraId="74897C3D" w14:textId="77777777" w:rsidR="00903448" w:rsidRPr="00FC0626" w:rsidRDefault="00903448" w:rsidP="00903448">
      <w:r>
        <w:t>Ниже</w:t>
      </w:r>
      <w:r w:rsidRPr="00FC0626">
        <w:t xml:space="preserve"> представлена таблица 2, содержащая сводную информацию об используемых технологиях и их назначении в рамках разработанной системы.</w:t>
      </w:r>
    </w:p>
    <w:p w14:paraId="59702DAA" w14:textId="77777777" w:rsidR="00903448" w:rsidRPr="00F57404" w:rsidRDefault="00903448" w:rsidP="00903448">
      <w:r w:rsidRPr="00F57404">
        <w:t>Таблица 2 – Технологический стек информационной системы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903448" w:rsidRPr="008209AB" w14:paraId="4F2F3C8B" w14:textId="77777777" w:rsidTr="00C34D56">
        <w:tc>
          <w:tcPr>
            <w:tcW w:w="3115" w:type="dxa"/>
          </w:tcPr>
          <w:p w14:paraId="3F94B630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Уровень</w:t>
            </w:r>
          </w:p>
        </w:tc>
        <w:tc>
          <w:tcPr>
            <w:tcW w:w="3115" w:type="dxa"/>
          </w:tcPr>
          <w:p w14:paraId="471E2AB3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Технология</w:t>
            </w:r>
          </w:p>
        </w:tc>
        <w:tc>
          <w:tcPr>
            <w:tcW w:w="3115" w:type="dxa"/>
          </w:tcPr>
          <w:p w14:paraId="6B58F801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Назначение</w:t>
            </w:r>
          </w:p>
        </w:tc>
      </w:tr>
      <w:tr w:rsidR="00903448" w:rsidRPr="008209AB" w14:paraId="47BC031D" w14:textId="77777777" w:rsidTr="00C34D56">
        <w:tc>
          <w:tcPr>
            <w:tcW w:w="3115" w:type="dxa"/>
          </w:tcPr>
          <w:p w14:paraId="623275D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44DF8EAC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19</w:t>
            </w:r>
          </w:p>
        </w:tc>
        <w:tc>
          <w:tcPr>
            <w:tcW w:w="3115" w:type="dxa"/>
          </w:tcPr>
          <w:p w14:paraId="4F7146F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SPA-интерфейс</w:t>
            </w:r>
          </w:p>
        </w:tc>
      </w:tr>
      <w:tr w:rsidR="00903448" w:rsidRPr="008209AB" w14:paraId="55283913" w14:textId="77777777" w:rsidTr="00C34D56">
        <w:tc>
          <w:tcPr>
            <w:tcW w:w="3115" w:type="dxa"/>
          </w:tcPr>
          <w:p w14:paraId="12D04EC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lastRenderedPageBreak/>
              <w:t>Клиентский</w:t>
            </w:r>
          </w:p>
        </w:tc>
        <w:tc>
          <w:tcPr>
            <w:tcW w:w="3115" w:type="dxa"/>
          </w:tcPr>
          <w:p w14:paraId="5C6AB03C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Router</w:t>
            </w:r>
            <w:proofErr w:type="spellEnd"/>
          </w:p>
        </w:tc>
        <w:tc>
          <w:tcPr>
            <w:tcW w:w="3115" w:type="dxa"/>
          </w:tcPr>
          <w:p w14:paraId="03F7D161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Маршрутизация</w:t>
            </w:r>
          </w:p>
        </w:tc>
      </w:tr>
      <w:tr w:rsidR="00903448" w:rsidRPr="008209AB" w14:paraId="58138BBF" w14:textId="77777777" w:rsidTr="00C34D56">
        <w:tc>
          <w:tcPr>
            <w:tcW w:w="3115" w:type="dxa"/>
          </w:tcPr>
          <w:p w14:paraId="032268A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5A153424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Query</w:t>
            </w:r>
            <w:proofErr w:type="spellEnd"/>
          </w:p>
        </w:tc>
        <w:tc>
          <w:tcPr>
            <w:tcW w:w="3115" w:type="dxa"/>
          </w:tcPr>
          <w:p w14:paraId="7A7E3DBE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Загрузка и кэширование данных</w:t>
            </w:r>
          </w:p>
        </w:tc>
      </w:tr>
      <w:tr w:rsidR="00903448" w:rsidRPr="008209AB" w14:paraId="01B10F2C" w14:textId="77777777" w:rsidTr="00C34D56">
        <w:tc>
          <w:tcPr>
            <w:tcW w:w="3115" w:type="dxa"/>
          </w:tcPr>
          <w:p w14:paraId="00E5039E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6CC8871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Axios</w:t>
            </w:r>
            <w:proofErr w:type="spellEnd"/>
          </w:p>
        </w:tc>
        <w:tc>
          <w:tcPr>
            <w:tcW w:w="3115" w:type="dxa"/>
          </w:tcPr>
          <w:p w14:paraId="63F323CB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HTTP-запросы</w:t>
            </w:r>
          </w:p>
        </w:tc>
      </w:tr>
      <w:tr w:rsidR="00903448" w:rsidRPr="008209AB" w14:paraId="1475C17B" w14:textId="77777777" w:rsidTr="00C34D56">
        <w:tc>
          <w:tcPr>
            <w:tcW w:w="3115" w:type="dxa"/>
          </w:tcPr>
          <w:p w14:paraId="009FB818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0A66318A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Recharts</w:t>
            </w:r>
            <w:proofErr w:type="spellEnd"/>
          </w:p>
        </w:tc>
        <w:tc>
          <w:tcPr>
            <w:tcW w:w="3115" w:type="dxa"/>
          </w:tcPr>
          <w:p w14:paraId="0D8723D1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Построение графиков</w:t>
            </w:r>
          </w:p>
        </w:tc>
      </w:tr>
      <w:tr w:rsidR="00903448" w:rsidRPr="008209AB" w14:paraId="1CB18F0A" w14:textId="77777777" w:rsidTr="00C34D56">
        <w:tc>
          <w:tcPr>
            <w:tcW w:w="3115" w:type="dxa"/>
          </w:tcPr>
          <w:p w14:paraId="048C4C5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15590AD7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Java</w:t>
            </w:r>
            <w:proofErr w:type="spellEnd"/>
            <w:r w:rsidRPr="00245354">
              <w:rPr>
                <w:sz w:val="24"/>
                <w:szCs w:val="24"/>
              </w:rPr>
              <w:t xml:space="preserve"> 21</w:t>
            </w:r>
          </w:p>
        </w:tc>
        <w:tc>
          <w:tcPr>
            <w:tcW w:w="3115" w:type="dxa"/>
          </w:tcPr>
          <w:p w14:paraId="14019B5A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Серверная платформа</w:t>
            </w:r>
          </w:p>
        </w:tc>
      </w:tr>
      <w:tr w:rsidR="00903448" w:rsidRPr="008209AB" w14:paraId="6A03947A" w14:textId="77777777" w:rsidTr="00C34D56">
        <w:tc>
          <w:tcPr>
            <w:tcW w:w="3115" w:type="dxa"/>
          </w:tcPr>
          <w:p w14:paraId="62C9394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5CA6F8C9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Boot</w:t>
            </w:r>
            <w:proofErr w:type="spellEnd"/>
            <w:r w:rsidRPr="00245354">
              <w:rPr>
                <w:sz w:val="24"/>
                <w:szCs w:val="24"/>
              </w:rPr>
              <w:t xml:space="preserve"> 3</w:t>
            </w:r>
          </w:p>
        </w:tc>
        <w:tc>
          <w:tcPr>
            <w:tcW w:w="3115" w:type="dxa"/>
          </w:tcPr>
          <w:p w14:paraId="0CA3265E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Серверноеприложение</w:t>
            </w:r>
            <w:proofErr w:type="spellEnd"/>
          </w:p>
        </w:tc>
      </w:tr>
      <w:tr w:rsidR="00903448" w:rsidRPr="008209AB" w14:paraId="4CE122D3" w14:textId="77777777" w:rsidTr="00C34D56">
        <w:tc>
          <w:tcPr>
            <w:tcW w:w="3115" w:type="dxa"/>
          </w:tcPr>
          <w:p w14:paraId="2663EC3B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626A5A17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Security</w:t>
            </w:r>
            <w:proofErr w:type="spellEnd"/>
          </w:p>
        </w:tc>
        <w:tc>
          <w:tcPr>
            <w:tcW w:w="3115" w:type="dxa"/>
          </w:tcPr>
          <w:p w14:paraId="250F093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Безопасность</w:t>
            </w:r>
          </w:p>
        </w:tc>
      </w:tr>
      <w:tr w:rsidR="00903448" w:rsidRPr="008209AB" w14:paraId="39A14C69" w14:textId="77777777" w:rsidTr="00C34D56">
        <w:tc>
          <w:tcPr>
            <w:tcW w:w="3115" w:type="dxa"/>
          </w:tcPr>
          <w:p w14:paraId="7401DA0E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06175063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JWT</w:t>
            </w:r>
          </w:p>
        </w:tc>
        <w:tc>
          <w:tcPr>
            <w:tcW w:w="3115" w:type="dxa"/>
          </w:tcPr>
          <w:p w14:paraId="47739ED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Аутентификация</w:t>
            </w:r>
          </w:p>
        </w:tc>
      </w:tr>
      <w:tr w:rsidR="00903448" w:rsidRPr="008209AB" w14:paraId="40A0CFE2" w14:textId="77777777" w:rsidTr="00C34D56">
        <w:tc>
          <w:tcPr>
            <w:tcW w:w="3115" w:type="dxa"/>
          </w:tcPr>
          <w:p w14:paraId="7BFD3BB9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3CE91168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Data</w:t>
            </w:r>
            <w:proofErr w:type="spellEnd"/>
            <w:r w:rsidRPr="00245354">
              <w:rPr>
                <w:sz w:val="24"/>
                <w:szCs w:val="24"/>
              </w:rPr>
              <w:t xml:space="preserve"> JPA</w:t>
            </w:r>
          </w:p>
        </w:tc>
        <w:tc>
          <w:tcPr>
            <w:tcW w:w="3115" w:type="dxa"/>
          </w:tcPr>
          <w:p w14:paraId="544D9D8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Работа с БД</w:t>
            </w:r>
          </w:p>
        </w:tc>
      </w:tr>
      <w:tr w:rsidR="00903448" w:rsidRPr="008209AB" w14:paraId="2017DB15" w14:textId="77777777" w:rsidTr="00C34D56">
        <w:tc>
          <w:tcPr>
            <w:tcW w:w="3115" w:type="dxa"/>
          </w:tcPr>
          <w:p w14:paraId="7453DF6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50AE4523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Hibernate</w:t>
            </w:r>
            <w:proofErr w:type="spellEnd"/>
          </w:p>
        </w:tc>
        <w:tc>
          <w:tcPr>
            <w:tcW w:w="3115" w:type="dxa"/>
          </w:tcPr>
          <w:p w14:paraId="489F3DEF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ORM</w:t>
            </w:r>
          </w:p>
        </w:tc>
      </w:tr>
      <w:tr w:rsidR="00903448" w:rsidRPr="008209AB" w14:paraId="3464CC05" w14:textId="77777777" w:rsidTr="00C34D56">
        <w:tc>
          <w:tcPr>
            <w:tcW w:w="3115" w:type="dxa"/>
          </w:tcPr>
          <w:p w14:paraId="4E3C85A0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02DF3288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Apache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Kafka</w:t>
            </w:r>
            <w:proofErr w:type="spellEnd"/>
          </w:p>
        </w:tc>
        <w:tc>
          <w:tcPr>
            <w:tcW w:w="3115" w:type="dxa"/>
          </w:tcPr>
          <w:p w14:paraId="47A231FF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Потоковая обработка данных</w:t>
            </w:r>
          </w:p>
        </w:tc>
      </w:tr>
      <w:tr w:rsidR="00903448" w:rsidRPr="008209AB" w14:paraId="44295E93" w14:textId="77777777" w:rsidTr="00C34D56">
        <w:tc>
          <w:tcPr>
            <w:tcW w:w="3115" w:type="dxa"/>
          </w:tcPr>
          <w:p w14:paraId="19F3B821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35EB9B70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3115" w:type="dxa"/>
          </w:tcPr>
          <w:p w14:paraId="2AB6DC2C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Уведомления в реальном времени</w:t>
            </w:r>
          </w:p>
        </w:tc>
      </w:tr>
      <w:tr w:rsidR="00903448" w:rsidRPr="008209AB" w14:paraId="19024DA8" w14:textId="77777777" w:rsidTr="00C34D56">
        <w:tc>
          <w:tcPr>
            <w:tcW w:w="3115" w:type="dxa"/>
          </w:tcPr>
          <w:p w14:paraId="021DF809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3115" w:type="dxa"/>
          </w:tcPr>
          <w:p w14:paraId="52C12173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PostgreSQL</w:t>
            </w:r>
            <w:proofErr w:type="spellEnd"/>
            <w:r w:rsidRPr="00245354">
              <w:rPr>
                <w:sz w:val="24"/>
                <w:szCs w:val="24"/>
              </w:rPr>
              <w:t xml:space="preserve"> 18</w:t>
            </w:r>
          </w:p>
        </w:tc>
        <w:tc>
          <w:tcPr>
            <w:tcW w:w="3115" w:type="dxa"/>
          </w:tcPr>
          <w:p w14:paraId="562D0AC0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Реляционная СУБД</w:t>
            </w:r>
          </w:p>
        </w:tc>
      </w:tr>
      <w:tr w:rsidR="00903448" w:rsidRPr="008209AB" w14:paraId="45170E62" w14:textId="77777777" w:rsidTr="00C34D56">
        <w:tc>
          <w:tcPr>
            <w:tcW w:w="3115" w:type="dxa"/>
          </w:tcPr>
          <w:p w14:paraId="0869DAB6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5FF81FD4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3115" w:type="dxa"/>
          </w:tcPr>
          <w:p w14:paraId="4CE9EC32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Развёртывание сервисов</w:t>
            </w:r>
          </w:p>
        </w:tc>
      </w:tr>
      <w:tr w:rsidR="00903448" w:rsidRPr="008209AB" w14:paraId="78B8F1D6" w14:textId="77777777" w:rsidTr="00C34D56">
        <w:tc>
          <w:tcPr>
            <w:tcW w:w="3115" w:type="dxa"/>
          </w:tcPr>
          <w:p w14:paraId="208FA5BD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41D5F8DC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3115" w:type="dxa"/>
          </w:tcPr>
          <w:p w14:paraId="48B8E869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Оркестрация</w:t>
            </w:r>
            <w:proofErr w:type="spellEnd"/>
            <w:r w:rsidRPr="00245354">
              <w:rPr>
                <w:sz w:val="24"/>
                <w:szCs w:val="24"/>
              </w:rPr>
              <w:t xml:space="preserve"> контейнеров</w:t>
            </w:r>
          </w:p>
        </w:tc>
      </w:tr>
      <w:tr w:rsidR="00903448" w:rsidRPr="008209AB" w14:paraId="38D7481C" w14:textId="77777777" w:rsidTr="00C34D56">
        <w:tc>
          <w:tcPr>
            <w:tcW w:w="3115" w:type="dxa"/>
          </w:tcPr>
          <w:p w14:paraId="6A229BF2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Генерация отчётов</w:t>
            </w:r>
          </w:p>
        </w:tc>
        <w:tc>
          <w:tcPr>
            <w:tcW w:w="3115" w:type="dxa"/>
          </w:tcPr>
          <w:p w14:paraId="4CC580D5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iText</w:t>
            </w:r>
            <w:proofErr w:type="spellEnd"/>
          </w:p>
        </w:tc>
        <w:tc>
          <w:tcPr>
            <w:tcW w:w="3115" w:type="dxa"/>
          </w:tcPr>
          <w:p w14:paraId="4FEC5720" w14:textId="77777777" w:rsidR="00903448" w:rsidRPr="00245354" w:rsidRDefault="00903448" w:rsidP="00C34D56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Формирование PDF</w:t>
            </w:r>
          </w:p>
        </w:tc>
      </w:tr>
    </w:tbl>
    <w:p w14:paraId="35F619B6" w14:textId="77777777" w:rsidR="00903448" w:rsidRPr="00FE2CE9" w:rsidRDefault="00903448" w:rsidP="00903448">
      <w:r w:rsidRPr="00FC0626">
        <w:t>В результате анализа требований к программному комплексу был сформирован технологический стек, обеспечивающий поддержку распределённой архитектуры, обработку потоковых производственных данных, безопасное взаимодействие компонентов системы и эффективную визуализацию информации. Выбранные технологии соответствуют современным подходам к разработке корпоративных информационных систем промышленного назначения.</w:t>
      </w:r>
    </w:p>
    <w:p w14:paraId="79A4A6B5" w14:textId="3F1896C7" w:rsidR="00747163" w:rsidRDefault="00747163" w:rsidP="00FE2CE9">
      <w:r>
        <w:br w:type="page"/>
      </w:r>
    </w:p>
    <w:p w14:paraId="2909F73D" w14:textId="41749D13" w:rsidR="00864E04" w:rsidRDefault="00864E04" w:rsidP="00776AAA">
      <w:pPr>
        <w:pStyle w:val="1"/>
      </w:pPr>
      <w:bookmarkStart w:id="49" w:name="_Toc231062523"/>
      <w:bookmarkStart w:id="50" w:name="_Toc231070476"/>
      <w:r>
        <w:lastRenderedPageBreak/>
        <w:t>ОПИСАНИЕ ПРАКТИЧЕСКОГО РЕАЛИЗАЦИИ СИСТЕМЫ</w:t>
      </w:r>
      <w:bookmarkEnd w:id="49"/>
      <w:bookmarkEnd w:id="50"/>
    </w:p>
    <w:p w14:paraId="16D467D4" w14:textId="618D707B" w:rsidR="00F45518" w:rsidRDefault="00FE2CE9" w:rsidP="00776AAA">
      <w:pPr>
        <w:pStyle w:val="2"/>
      </w:pPr>
      <w:bookmarkStart w:id="51" w:name="_Toc231062525"/>
      <w:bookmarkStart w:id="52" w:name="_Toc231070477"/>
      <w:proofErr w:type="spellStart"/>
      <w:r>
        <w:t>Реализация</w:t>
      </w:r>
      <w:proofErr w:type="spellEnd"/>
      <w:r w:rsidR="00F45518">
        <w:t xml:space="preserve"> </w:t>
      </w:r>
      <w:proofErr w:type="spellStart"/>
      <w:r w:rsidR="00F45518">
        <w:t>базы</w:t>
      </w:r>
      <w:proofErr w:type="spellEnd"/>
      <w:r w:rsidR="00F45518">
        <w:t xml:space="preserve"> </w:t>
      </w:r>
      <w:proofErr w:type="spellStart"/>
      <w:r w:rsidR="00F45518">
        <w:t>данных</w:t>
      </w:r>
      <w:bookmarkEnd w:id="51"/>
      <w:bookmarkEnd w:id="52"/>
      <w:proofErr w:type="spellEnd"/>
    </w:p>
    <w:p w14:paraId="20ED39A0" w14:textId="77777777" w:rsidR="00E07083" w:rsidRPr="00A37A5A" w:rsidRDefault="00E07083" w:rsidP="00E07083">
      <w:r w:rsidRPr="00A37A5A">
        <w:t>Проектирование базы данных информационной системы витрины качества металла проводилось с использованием метода «сущность</w:t>
      </w:r>
      <w:r>
        <w:t>-</w:t>
      </w:r>
      <w:r w:rsidRPr="00A37A5A">
        <w:t>связь» (ER-моделирования), позволяющего формализовать структуру данных, определить связи между объектами предметной области и обеспечить целостность хранимой информации [7, 17, 23].</w:t>
      </w:r>
    </w:p>
    <w:p w14:paraId="47C8630D" w14:textId="77777777" w:rsidR="00E07083" w:rsidRPr="00A37A5A" w:rsidRDefault="00E07083" w:rsidP="00E07083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сущности, с которой связаны производственные, лабораторные и телеметрические данные, поступающие в систему в процессе обработки партии [2, 3].</w:t>
      </w:r>
    </w:p>
    <w:p w14:paraId="6D8CBED7" w14:textId="77777777" w:rsidR="00E07083" w:rsidRPr="00A37A5A" w:rsidRDefault="00E07083" w:rsidP="00E07083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</w:t>
      </w:r>
      <w:r>
        <w:t xml:space="preserve"> </w:t>
      </w:r>
      <w:r w:rsidRPr="00A37A5A">
        <w:t>[4, 8</w:t>
      </w:r>
      <w:r>
        <w:t>-</w:t>
      </w:r>
      <w:r w:rsidRPr="00A37A5A">
        <w:t>10].</w:t>
      </w:r>
    </w:p>
    <w:p w14:paraId="4B822522" w14:textId="77777777" w:rsidR="00E07083" w:rsidRPr="00A37A5A" w:rsidRDefault="00E07083" w:rsidP="00E07083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 [6, 11–13].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 xml:space="preserve">, содержащей сведения о наименовании исследуемого параметра, фактическом значении показателя, единице измерения и нормативном значении. Подобное разделение структуры хранения позволяет </w:t>
      </w:r>
      <w:r w:rsidRPr="00A37A5A">
        <w:lastRenderedPageBreak/>
        <w:t>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5AD759E6" w14:textId="77777777" w:rsidR="00E07083" w:rsidRPr="00A37A5A" w:rsidRDefault="00E07083" w:rsidP="00E07083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>, содержащая сведения о датчиках, оборудовании, времени фиксации параметров, типе измеряемого показателя, его значении и статусе состояния оборудования [5, 16]. Использование отдельной структуры хранения телеметрии позволяет эффективно обрабатывать большие объёмы временных данных, поступающих в систему в режиме, близком к реальному времени.</w:t>
      </w:r>
    </w:p>
    <w:p w14:paraId="12A0B083" w14:textId="77777777" w:rsidR="00E07083" w:rsidRPr="00A37A5A" w:rsidRDefault="00E07083" w:rsidP="00E07083">
      <w:r w:rsidRPr="00A37A5A">
        <w:t xml:space="preserve">Информация о зарегистрированных технологических отклонениях и уведомлениях пользователей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таблице фиксируются текст уведомления, источник сигнала, связанное оборудование, уровень критичности инцидента, состояние </w:t>
      </w:r>
      <w:r>
        <w:t>решения инцидента</w:t>
      </w:r>
      <w:r w:rsidRPr="00A37A5A">
        <w:t xml:space="preserve"> пользователем и временная метка его создания.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39A050E8" w14:textId="77777777" w:rsidR="00E07083" w:rsidRPr="00A37A5A" w:rsidRDefault="00E07083" w:rsidP="00E07083">
      <w:r w:rsidRPr="00A37A5A">
        <w:t xml:space="preserve">Сведения о пользователях системы, их ролях и параметрах аутентификации размещаются в таблице </w:t>
      </w:r>
      <w:proofErr w:type="spellStart"/>
      <w:r w:rsidRPr="00A37A5A">
        <w:t>users</w:t>
      </w:r>
      <w:proofErr w:type="spellEnd"/>
      <w:r w:rsidRPr="00A37A5A">
        <w:t xml:space="preserve"> [23, 26].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564C9A6A" w14:textId="77777777" w:rsidR="00E07083" w:rsidRDefault="00E07083" w:rsidP="00E07083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 Для временных данных SCADA дополнительно используется BRIN-индексация, позволяющая эффективно выполнять выборки по временным интервалам при работе с крупными массивами телеметрической информации</w:t>
      </w:r>
      <w:r>
        <w:t xml:space="preserve"> </w:t>
      </w:r>
      <w:r w:rsidRPr="00A37A5A">
        <w:t>[17, 24].</w:t>
      </w:r>
    </w:p>
    <w:p w14:paraId="250A8DC3" w14:textId="53CCAEF2" w:rsidR="00E07083" w:rsidRPr="00E07083" w:rsidRDefault="00E07083" w:rsidP="00E07083">
      <w:r w:rsidRPr="00A37A5A">
        <w:lastRenderedPageBreak/>
        <w:t>Таким образом, разработанная структура базы данных обеспечивает 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594CF23F" w14:textId="3092F661" w:rsidR="00F45518" w:rsidRDefault="00C96846" w:rsidP="00776AAA">
      <w:pPr>
        <w:pStyle w:val="2"/>
      </w:pPr>
      <w:bookmarkStart w:id="53" w:name="_Toc231062526"/>
      <w:bookmarkStart w:id="54" w:name="_Toc231070478"/>
      <w:r>
        <w:t>Реализация</w:t>
      </w:r>
      <w:r w:rsidR="00F45518">
        <w:t xml:space="preserve"> API</w:t>
      </w:r>
      <w:r>
        <w:t>-</w:t>
      </w:r>
      <w:r w:rsidR="00F45518">
        <w:t>взаимодействия компонентов системы</w:t>
      </w:r>
      <w:bookmarkEnd w:id="53"/>
      <w:bookmarkEnd w:id="54"/>
    </w:p>
    <w:p w14:paraId="08B91A2E" w14:textId="77777777" w:rsidR="00E07083" w:rsidRPr="00A37A5A" w:rsidRDefault="00E07083" w:rsidP="00E07083">
      <w:r w:rsidRPr="00A37A5A">
        <w:t xml:space="preserve">Для организации взаимодействия </w:t>
      </w:r>
      <w:r>
        <w:t xml:space="preserve">клиента, сервера </w:t>
      </w:r>
      <w:r w:rsidRPr="00A37A5A">
        <w:t xml:space="preserve">и внешних компонентов системы используется REST API, реализованное на базе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Boot</w:t>
      </w:r>
      <w:proofErr w:type="spellEnd"/>
      <w:r w:rsidRPr="00A37A5A">
        <w:t xml:space="preserve"> [23, 26]. Применение REST-подхода обеспечивает независимость клиентской и серверной частей приложения, упрощает тестирование системы и позволяет использовать единый формат обмена данными на основе JSON</w:t>
      </w:r>
      <w:r>
        <w:t xml:space="preserve"> </w:t>
      </w:r>
      <w:r w:rsidRPr="00A37A5A">
        <w:t>[7].</w:t>
      </w:r>
    </w:p>
    <w:p w14:paraId="402E0145" w14:textId="77777777" w:rsidR="00E07083" w:rsidRPr="00A37A5A" w:rsidRDefault="00E07083" w:rsidP="00E07083">
      <w:r w:rsidRPr="00A37A5A">
        <w:t xml:space="preserve">Для защиты API применяется механизм JWT-аутентификации [26]. После успешного входа в систему </w:t>
      </w:r>
      <w:r>
        <w:t xml:space="preserve">сервер </w:t>
      </w:r>
      <w:r w:rsidRPr="00A37A5A">
        <w:t xml:space="preserve">формирует JWT-токен, который </w:t>
      </w:r>
      <w:r>
        <w:t xml:space="preserve">клиентское </w:t>
      </w:r>
      <w:r w:rsidRPr="00A37A5A">
        <w:t xml:space="preserve">приложение передаёт в заголовке </w:t>
      </w:r>
      <w:proofErr w:type="spellStart"/>
      <w:r w:rsidRPr="00A37A5A">
        <w:t>Authorization</w:t>
      </w:r>
      <w:proofErr w:type="spellEnd"/>
      <w:r w:rsidRPr="00A37A5A">
        <w:t xml:space="preserve"> каждого HTTP-запроса. Проверка корректности токена выполняется JWT-фильтром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до передачи запроса в бизнес-логику приложения. Такой подход позволяет реализовать </w:t>
      </w:r>
      <w:proofErr w:type="spellStart"/>
      <w:r w:rsidRPr="00A37A5A">
        <w:t>stateless</w:t>
      </w:r>
      <w:proofErr w:type="spellEnd"/>
      <w:r w:rsidRPr="00A37A5A">
        <w:t>-аутентификацию и снизить нагрузку на сервер за счёт отказа от хранения пользовательских сессий.</w:t>
      </w:r>
    </w:p>
    <w:p w14:paraId="3FF39480" w14:textId="77777777" w:rsidR="00E07083" w:rsidRPr="00A37A5A" w:rsidRDefault="00E07083" w:rsidP="00E07083">
      <w:r w:rsidRPr="00A37A5A">
        <w:t xml:space="preserve">Ролевая модель доступа реализуется как на уровне </w:t>
      </w:r>
      <w:r>
        <w:t>сервера</w:t>
      </w:r>
      <w:r w:rsidRPr="00A37A5A">
        <w:t xml:space="preserve">, так и на уровне </w:t>
      </w:r>
      <w:r>
        <w:t>клиента</w:t>
      </w:r>
      <w:r w:rsidRPr="00A37A5A">
        <w:t xml:space="preserve"> посредством компонента </w:t>
      </w:r>
      <w:proofErr w:type="spellStart"/>
      <w:r w:rsidRPr="00A37A5A">
        <w:t>ProtectedRoute</w:t>
      </w:r>
      <w:proofErr w:type="spellEnd"/>
      <w:r w:rsidRPr="00A37A5A">
        <w:t xml:space="preserve"> [26, 27]. Использование двойного уровня контроля доступа позволяет исключить возможность обращения неавторизованных пользователей к защищённым разделам системы и обеспечить разграничение доступа к данным в зависимости от роли пользователя.</w:t>
      </w:r>
    </w:p>
    <w:p w14:paraId="7E94C392" w14:textId="77777777" w:rsidR="00E07083" w:rsidRPr="00A37A5A" w:rsidRDefault="00E07083" w:rsidP="00E07083">
      <w:r>
        <w:t>Список основных маршрутов можно увидеть в таблице 5.</w:t>
      </w:r>
    </w:p>
    <w:p w14:paraId="2C1FA669" w14:textId="77777777" w:rsidR="00E07083" w:rsidRDefault="00E07083" w:rsidP="00E07083">
      <w:r>
        <w:t>Таблица 5 – Основные методы API</w:t>
      </w:r>
    </w:p>
    <w:tbl>
      <w:tblPr>
        <w:tblStyle w:val="ae"/>
        <w:tblW w:w="9346" w:type="dxa"/>
        <w:tblLook w:val="04A0" w:firstRow="1" w:lastRow="0" w:firstColumn="1" w:lastColumn="0" w:noHBand="0" w:noVBand="1"/>
      </w:tblPr>
      <w:tblGrid>
        <w:gridCol w:w="1321"/>
        <w:gridCol w:w="2710"/>
        <w:gridCol w:w="5315"/>
      </w:tblGrid>
      <w:tr w:rsidR="00E07083" w14:paraId="39DEC1B3" w14:textId="77777777" w:rsidTr="00C54E5A">
        <w:trPr>
          <w:trHeight w:val="399"/>
        </w:trPr>
        <w:tc>
          <w:tcPr>
            <w:tcW w:w="0" w:type="auto"/>
            <w:hideMark/>
          </w:tcPr>
          <w:p w14:paraId="553FD30C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0C906973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1B2A1E72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E07083" w14:paraId="25B1FC75" w14:textId="77777777" w:rsidTr="00C54E5A">
        <w:trPr>
          <w:trHeight w:val="399"/>
        </w:trPr>
        <w:tc>
          <w:tcPr>
            <w:tcW w:w="0" w:type="auto"/>
            <w:hideMark/>
          </w:tcPr>
          <w:p w14:paraId="31B9B20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BF00472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1E768F4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E07083" w14:paraId="41716DA7" w14:textId="77777777" w:rsidTr="00C54E5A">
        <w:trPr>
          <w:trHeight w:val="411"/>
        </w:trPr>
        <w:tc>
          <w:tcPr>
            <w:tcW w:w="0" w:type="auto"/>
          </w:tcPr>
          <w:p w14:paraId="382EE79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7A77DA48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62FDE61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E07083" w14:paraId="78F835B3" w14:textId="77777777" w:rsidTr="00C54E5A">
        <w:trPr>
          <w:trHeight w:val="399"/>
        </w:trPr>
        <w:tc>
          <w:tcPr>
            <w:tcW w:w="0" w:type="auto"/>
            <w:hideMark/>
          </w:tcPr>
          <w:p w14:paraId="37888353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B22D0F6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1B71D9F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</w:p>
        </w:tc>
      </w:tr>
      <w:tr w:rsidR="00E07083" w14:paraId="5E3393C7" w14:textId="77777777" w:rsidTr="00C54E5A">
        <w:trPr>
          <w:trHeight w:val="399"/>
        </w:trPr>
        <w:tc>
          <w:tcPr>
            <w:tcW w:w="0" w:type="auto"/>
            <w:hideMark/>
          </w:tcPr>
          <w:p w14:paraId="6531052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24A02740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2F0E99E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информации о партии</w:t>
            </w:r>
          </w:p>
        </w:tc>
      </w:tr>
      <w:tr w:rsidR="00E07083" w14:paraId="6392A5E1" w14:textId="77777777" w:rsidTr="00C54E5A">
        <w:trPr>
          <w:trHeight w:val="399"/>
        </w:trPr>
        <w:tc>
          <w:tcPr>
            <w:tcW w:w="0" w:type="auto"/>
            <w:hideMark/>
          </w:tcPr>
          <w:p w14:paraId="7BB9171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6B82A2C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623698D9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уведомлений</w:t>
            </w:r>
          </w:p>
        </w:tc>
      </w:tr>
      <w:tr w:rsidR="00E07083" w14:paraId="72AB4D19" w14:textId="77777777" w:rsidTr="00C54E5A">
        <w:trPr>
          <w:trHeight w:val="399"/>
        </w:trPr>
        <w:tc>
          <w:tcPr>
            <w:tcW w:w="0" w:type="auto"/>
            <w:hideMark/>
          </w:tcPr>
          <w:p w14:paraId="0BF29BE8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53CDB9" w14:textId="77777777" w:rsidR="00E07083" w:rsidRPr="00B10409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Pr="002F1ADA">
              <w:rPr>
                <w:sz w:val="24"/>
                <w:szCs w:val="24"/>
                <w:lang w:val="en-US"/>
              </w:rPr>
              <w:t>{id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08261F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</w:p>
        </w:tc>
      </w:tr>
      <w:tr w:rsidR="00E07083" w14:paraId="27008AB5" w14:textId="77777777" w:rsidTr="00C54E5A">
        <w:trPr>
          <w:trHeight w:val="411"/>
        </w:trPr>
        <w:tc>
          <w:tcPr>
            <w:tcW w:w="0" w:type="auto"/>
            <w:hideMark/>
          </w:tcPr>
          <w:p w14:paraId="30B9B01E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5EA64870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2C35CCD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</w:p>
        </w:tc>
      </w:tr>
      <w:tr w:rsidR="00E07083" w14:paraId="7F07B215" w14:textId="77777777" w:rsidTr="00C54E5A">
        <w:trPr>
          <w:trHeight w:val="399"/>
        </w:trPr>
        <w:tc>
          <w:tcPr>
            <w:tcW w:w="0" w:type="auto"/>
            <w:hideMark/>
          </w:tcPr>
          <w:p w14:paraId="5AD60E7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60F65E85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6950C59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Создание пользователя</w:t>
            </w:r>
          </w:p>
        </w:tc>
      </w:tr>
    </w:tbl>
    <w:p w14:paraId="375666F8" w14:textId="6547C437" w:rsidR="00E07083" w:rsidRPr="00E07083" w:rsidRDefault="00E07083" w:rsidP="00E07083">
      <w:r w:rsidRPr="00A37A5A">
        <w:t xml:space="preserve">Таким образом, разработанная архитектура API обеспечивает безопасное, масштабируемое и отказоустойчивое взаимодействие между компонентами информационной системы. Использование REST API, JWT-аутентификации, </w:t>
      </w:r>
      <w:proofErr w:type="spellStart"/>
      <w:r w:rsidRPr="00A37A5A">
        <w:t>ProtectedRoute</w:t>
      </w:r>
      <w:proofErr w:type="spellEnd"/>
      <w:r w:rsidRPr="00A37A5A">
        <w:t xml:space="preserve"> и </w:t>
      </w:r>
      <w:proofErr w:type="spellStart"/>
      <w:r w:rsidRPr="00A37A5A">
        <w:t>WebSocket</w:t>
      </w:r>
      <w:proofErr w:type="spellEnd"/>
      <w:r w:rsidRPr="00A37A5A">
        <w:t xml:space="preserve"> позволяет реализовать современную модель обмена данными, соответствующую требованиям корпоративных промышленных систем.</w:t>
      </w:r>
    </w:p>
    <w:p w14:paraId="020C86AC" w14:textId="6D0681F8" w:rsidR="00864E04" w:rsidRDefault="00864E04" w:rsidP="00776AAA">
      <w:pPr>
        <w:pStyle w:val="2"/>
      </w:pPr>
      <w:bookmarkStart w:id="55" w:name="_Toc231062527"/>
      <w:bookmarkStart w:id="56" w:name="_Toc231070479"/>
      <w:r>
        <w:t>Реализация серверной части</w:t>
      </w:r>
      <w:bookmarkEnd w:id="55"/>
      <w:bookmarkEnd w:id="56"/>
    </w:p>
    <w:p w14:paraId="510C07EE" w14:textId="3C9C76A6" w:rsidR="00864E04" w:rsidRDefault="00864E04" w:rsidP="00776AAA">
      <w:pPr>
        <w:pStyle w:val="2"/>
      </w:pPr>
      <w:bookmarkStart w:id="57" w:name="_Toc231062528"/>
      <w:bookmarkStart w:id="58" w:name="_Toc231070480"/>
      <w:r>
        <w:t>Реализация клиентской части</w:t>
      </w:r>
      <w:bookmarkEnd w:id="57"/>
      <w:bookmarkEnd w:id="58"/>
    </w:p>
    <w:p w14:paraId="00A927C5" w14:textId="77777777" w:rsidR="00E07083" w:rsidRPr="00A37A5A" w:rsidRDefault="00E07083" w:rsidP="00E07083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 [18, 27].</w:t>
      </w:r>
    </w:p>
    <w:p w14:paraId="7467658A" w14:textId="77777777" w:rsidR="00E07083" w:rsidRDefault="00E07083" w:rsidP="00E07083">
      <w:r w:rsidRPr="00A37A5A">
        <w:t>В основе интерфейсной концепции лежит ролевая модель представления информации [26, 27].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>
        <w:t xml:space="preserve"> </w:t>
      </w:r>
      <w:r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>
        <w:t>й</w:t>
      </w:r>
      <w:r w:rsidRPr="00A37A5A">
        <w:t>.</w:t>
      </w:r>
      <w:r>
        <w:t xml:space="preserve"> И</w:t>
      </w:r>
      <w:r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Pr="00690EFB">
        <w:t xml:space="preserve"> </w:t>
      </w:r>
      <w:r>
        <w:t>А в</w:t>
      </w:r>
      <w:r w:rsidRPr="00A37A5A">
        <w:t xml:space="preserve"> административном разделе системы реализованы функции управления пользователями и ролями доступа</w:t>
      </w:r>
      <w:r>
        <w:t>.</w:t>
      </w:r>
    </w:p>
    <w:p w14:paraId="3DAF4915" w14:textId="77777777" w:rsidR="00E07083" w:rsidRDefault="00E07083" w:rsidP="00E07083">
      <w:r w:rsidRPr="00A37A5A">
        <w:lastRenderedPageBreak/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систему уведомлений, </w:t>
      </w:r>
      <w:r>
        <w:t>переход в</w:t>
      </w:r>
      <w:r w:rsidRPr="00A37A5A">
        <w:t xml:space="preserve"> профил</w:t>
      </w:r>
      <w:r>
        <w:t>ь</w:t>
      </w:r>
      <w:r w:rsidRPr="00A37A5A">
        <w:t xml:space="preserve"> пользователя и адаптивное меню навигации</w:t>
      </w:r>
      <w:r>
        <w:t xml:space="preserve">, изображенный на рисунке 3.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089389DE" w14:textId="77777777" w:rsidR="00E07083" w:rsidRDefault="00E07083" w:rsidP="00E07083">
      <w:pPr>
        <w:jc w:val="center"/>
      </w:pPr>
      <w:r w:rsidRPr="00321DCD">
        <w:rPr>
          <w:noProof/>
        </w:rPr>
        <w:drawing>
          <wp:inline distT="0" distB="0" distL="0" distR="0" wp14:anchorId="5C936D90" wp14:editId="1EDF23B4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B7F5" w14:textId="77777777" w:rsidR="00E07083" w:rsidRPr="001D654C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2BC9EF39" w14:textId="77777777" w:rsidR="00E07083" w:rsidRDefault="00E07083" w:rsidP="00E07083">
      <w:r w:rsidRPr="00A37A5A">
        <w:t xml:space="preserve">Главная страница системы </w:t>
      </w:r>
      <w:r>
        <w:t xml:space="preserve">(рис. 4)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</w:t>
      </w:r>
      <w:r>
        <w:t xml:space="preserve"> </w:t>
      </w:r>
      <w:r w:rsidRPr="00A37A5A">
        <w:t>[1, 2].</w:t>
      </w:r>
    </w:p>
    <w:p w14:paraId="7CEB208A" w14:textId="77777777" w:rsidR="00E07083" w:rsidRDefault="00E07083" w:rsidP="00E07083">
      <w:pPr>
        <w:jc w:val="center"/>
      </w:pPr>
      <w:r>
        <w:rPr>
          <w:noProof/>
        </w:rPr>
        <w:lastRenderedPageBreak/>
        <w:drawing>
          <wp:inline distT="0" distB="0" distL="0" distR="0" wp14:anchorId="71697A91" wp14:editId="76900622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F3C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01888971" w14:textId="77777777" w:rsidR="00E07083" w:rsidRDefault="00E07083" w:rsidP="00E07083">
      <w:r>
        <w:t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партии (рис. 5). Перед списком расположен поисковый блок с фильтрами для ускорения нахождения необходимой партии.</w:t>
      </w:r>
    </w:p>
    <w:p w14:paraId="6E0D62F4" w14:textId="77777777" w:rsidR="00E07083" w:rsidRDefault="00E07083" w:rsidP="00E07083">
      <w:pPr>
        <w:jc w:val="center"/>
      </w:pPr>
      <w:r w:rsidRPr="00BF6C1F">
        <w:rPr>
          <w:noProof/>
        </w:rPr>
        <w:drawing>
          <wp:inline distT="0" distB="0" distL="0" distR="0" wp14:anchorId="0E483121" wp14:editId="02916C53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1F9C" w14:textId="77777777" w:rsidR="00E07083" w:rsidRPr="009C15BF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3DBB5127" w14:textId="77777777" w:rsidR="00E07083" w:rsidRDefault="00E07083" w:rsidP="00E07083">
      <w:r w:rsidRPr="00A37A5A">
        <w:t xml:space="preserve">Детальная страница партии металла </w:t>
      </w:r>
      <w:r>
        <w:t xml:space="preserve">(рис. 6) </w:t>
      </w:r>
      <w:r w:rsidRPr="00A37A5A">
        <w:t xml:space="preserve">является центральным элементом системы и содержит консолидированную информацию из MES, SCADA и LIMS. Пользователь получает доступ к технологическим </w:t>
      </w:r>
      <w:r w:rsidRPr="00A37A5A">
        <w:lastRenderedPageBreak/>
        <w:t>параметрам обработки, результатам лабораторных исследований</w:t>
      </w:r>
      <w:r>
        <w:t xml:space="preserve"> </w:t>
      </w:r>
      <w:r w:rsidRPr="00A37A5A">
        <w:t>и итоговому статусу партии.</w:t>
      </w:r>
    </w:p>
    <w:p w14:paraId="562528D2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FF55B82" wp14:editId="22C45C47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BF074" w14:textId="77777777" w:rsidR="00E07083" w:rsidRPr="001A4A10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Детальная страница партии</w:t>
      </w:r>
    </w:p>
    <w:p w14:paraId="7B648F1E" w14:textId="77777777" w:rsidR="00E07083" w:rsidRDefault="00E07083" w:rsidP="00E07083">
      <w:r w:rsidRPr="00A37A5A">
        <w:t>На детальной странице партии предусмотрен механизм автоматической генерации PDF-отчётов [21]. После формирования документа пользователь может получить структурированный отчёт, содержащий сведения о производственных параметрах, лабораторных исследованиях, технологических отклонениях и итоговом заключении о качестве продукции</w:t>
      </w:r>
      <w:r>
        <w:t>, что отображено на рисунке 7</w:t>
      </w:r>
      <w:r w:rsidRPr="00A37A5A">
        <w:t>.</w:t>
      </w:r>
    </w:p>
    <w:p w14:paraId="5BD37133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6214D64C" wp14:editId="546E1EE3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A2BE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291F7C86" w14:textId="02323E7A" w:rsidR="00747163" w:rsidRDefault="00E07083" w:rsidP="00E07083">
      <w:r w:rsidRPr="00A37A5A">
        <w:lastRenderedPageBreak/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747163">
        <w:t xml:space="preserve">  </w:t>
      </w:r>
      <w:r w:rsidR="00747163">
        <w:br w:type="page"/>
      </w:r>
    </w:p>
    <w:p w14:paraId="28F196F2" w14:textId="1C5A3C0D" w:rsidR="00864E04" w:rsidRPr="00903448" w:rsidRDefault="00864E04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59" w:name="_Toc231062529"/>
      <w:bookmarkStart w:id="60" w:name="_Toc231070481"/>
      <w:r w:rsidRPr="00903448">
        <w:rPr>
          <w:lang w:val="ru-RU"/>
        </w:rPr>
        <w:lastRenderedPageBreak/>
        <w:t>ЗАКЛЮЧЕНИЕ</w:t>
      </w:r>
      <w:bookmarkEnd w:id="59"/>
      <w:bookmarkEnd w:id="60"/>
    </w:p>
    <w:p w14:paraId="73488931" w14:textId="77777777" w:rsidR="00BA728E" w:rsidRDefault="00BA728E" w:rsidP="00BA728E">
      <w:r>
        <w:t xml:space="preserve">В ходе производственной (преддипломной) практики была разработана информационная система витрины качества металла для предприятия </w:t>
      </w:r>
      <w:proofErr w:type="spellStart"/>
      <w:r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40C4095F" w14:textId="77777777" w:rsidR="00BA728E" w:rsidRDefault="00BA728E" w:rsidP="00BA728E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>. Система поддерживает ролевую модель доступа, генерацию PDF-отчётов и визуализацию производственных данных в режиме реального времени [18, 24, 25].</w:t>
      </w:r>
    </w:p>
    <w:p w14:paraId="354D587C" w14:textId="3BA862FE" w:rsidR="00747163" w:rsidRDefault="00BA728E" w:rsidP="00BA728E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747163">
        <w:t xml:space="preserve"> </w:t>
      </w:r>
      <w:r w:rsidR="00747163">
        <w:br w:type="page"/>
      </w:r>
    </w:p>
    <w:p w14:paraId="5618BB3C" w14:textId="3C5BE823" w:rsidR="00864E04" w:rsidRDefault="00864E04" w:rsidP="00776AAA">
      <w:pPr>
        <w:pStyle w:val="1"/>
        <w:numPr>
          <w:ilvl w:val="0"/>
          <w:numId w:val="0"/>
        </w:numPr>
        <w:ind w:left="709"/>
      </w:pPr>
      <w:bookmarkStart w:id="61" w:name="_Toc231062530"/>
      <w:bookmarkStart w:id="62" w:name="_Toc231070482"/>
      <w:r>
        <w:lastRenderedPageBreak/>
        <w:t>СПИСОК ИСПОЛЬЗОВАННЫХ ИСТОЧНИКОВ</w:t>
      </w:r>
      <w:bookmarkEnd w:id="61"/>
      <w:bookmarkEnd w:id="62"/>
    </w:p>
    <w:p w14:paraId="71390EFB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3500AD3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7602F95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6B23717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49C3CDC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77BAEB8A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58EB0491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B1B1D32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6A3BDDEE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Siemens AG. </w:t>
      </w:r>
      <w:proofErr w:type="spellStart"/>
      <w:r w:rsidRPr="00903448">
        <w:rPr>
          <w:lang w:val="en-US"/>
        </w:rPr>
        <w:t>Opcenter</w:t>
      </w:r>
      <w:proofErr w:type="spellEnd"/>
      <w:r w:rsidRPr="00903448">
        <w:rPr>
          <w:lang w:val="en-US"/>
        </w:rPr>
        <w:t xml:space="preserve"> Execution for Discrete Manufacturing: Technical Specification. – Munich: Siemens AG, 2022. – 118 p.</w:t>
      </w:r>
    </w:p>
    <w:p w14:paraId="15BDDA57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 xml:space="preserve">. </w:t>
      </w:r>
      <w:proofErr w:type="spellStart"/>
      <w:r w:rsidRPr="00903448">
        <w:rPr>
          <w:lang w:val="en-US"/>
        </w:rPr>
        <w:t>Apriso</w:t>
      </w:r>
      <w:proofErr w:type="spellEnd"/>
      <w:r w:rsidRPr="00903448">
        <w:rPr>
          <w:lang w:val="en-US"/>
        </w:rPr>
        <w:t xml:space="preserve"> Platform Architecture Overview. – Paris: 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>, 2021. – 56 p.</w:t>
      </w:r>
    </w:p>
    <w:p w14:paraId="2F6DFE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LIMS 7 Administration Guide. – Wilmington: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Inc., 2023. – 340 p.</w:t>
      </w:r>
    </w:p>
    <w:p w14:paraId="29BB904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ООО «Аналитика-Сервис». Руководство пользователя ЛИС </w:t>
      </w:r>
      <w:r>
        <w:lastRenderedPageBreak/>
        <w:t>«Аналитика» версия 4.0. – М., 2022. – 112 с.</w:t>
      </w:r>
    </w:p>
    <w:p w14:paraId="1B9BE96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Thermo Fisher Scientific. </w:t>
      </w:r>
      <w:proofErr w:type="spellStart"/>
      <w:r w:rsidRPr="00903448">
        <w:rPr>
          <w:lang w:val="en-US"/>
        </w:rPr>
        <w:t>SampleManager</w:t>
      </w:r>
      <w:proofErr w:type="spellEnd"/>
      <w:r w:rsidRPr="00903448">
        <w:rPr>
          <w:lang w:val="en-US"/>
        </w:rPr>
        <w:t xml:space="preserve"> LIMS 12.3 Release Notes. – Waltham: Thermo Fisher Scientific, 2023. – 45 p.</w:t>
      </w:r>
    </w:p>
    <w:p w14:paraId="475547C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Technologies. Quality Management System for Long Products: Product Description. – Linz: </w:t>
      </w: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Technologies, 2022. – 62 p.</w:t>
      </w:r>
    </w:p>
    <w:p w14:paraId="2DAF0B0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SMS group GmbH. X-Pact Quality – The Integrated Quality Management System. – Düsseldorf: SMS group, 2022. – 28 p.</w:t>
      </w:r>
    </w:p>
    <w:p w14:paraId="2F463FA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AVEVA Group plc. </w:t>
      </w:r>
      <w:proofErr w:type="spellStart"/>
      <w:r w:rsidRPr="00903448">
        <w:rPr>
          <w:lang w:val="en-US"/>
        </w:rPr>
        <w:t>Aveva</w:t>
      </w:r>
      <w:proofErr w:type="spellEnd"/>
      <w:r w:rsidRPr="00903448">
        <w:rPr>
          <w:lang w:val="en-US"/>
        </w:rPr>
        <w:t xml:space="preserve"> Production Management 2020 Technical Overview. – Cambridge: AVEVA Group, 2021. – 84 p.</w:t>
      </w:r>
    </w:p>
    <w:p w14:paraId="35045058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Момджян</w:t>
      </w:r>
      <w:proofErr w:type="spellEnd"/>
      <w:r w:rsidRPr="00773A66">
        <w:t xml:space="preserve">, </w:t>
      </w:r>
      <w:r w:rsidRPr="00B65D4D">
        <w:t>Э</w:t>
      </w:r>
      <w:r w:rsidRPr="00773A66">
        <w:t xml:space="preserve">. PostgreSQL. </w:t>
      </w:r>
      <w:r w:rsidRPr="00B65D4D">
        <w:t>Основы</w:t>
      </w:r>
      <w:r w:rsidRPr="00773A66">
        <w:t xml:space="preserve"> </w:t>
      </w:r>
      <w:r w:rsidRPr="00B65D4D">
        <w:t>языка</w:t>
      </w:r>
      <w:r w:rsidRPr="00773A66">
        <w:t xml:space="preserve"> </w:t>
      </w:r>
      <w:proofErr w:type="gramStart"/>
      <w:r w:rsidRPr="00773A66">
        <w:t>SQL :</w:t>
      </w:r>
      <w:proofErr w:type="gramEnd"/>
      <w:r w:rsidRPr="00773A66">
        <w:t xml:space="preserve"> </w:t>
      </w:r>
      <w:r w:rsidRPr="00B65D4D">
        <w:t>учеб</w:t>
      </w:r>
      <w:r w:rsidRPr="00773A66">
        <w:t xml:space="preserve">. </w:t>
      </w:r>
      <w:r w:rsidRPr="00B65D4D">
        <w:t>пособие</w:t>
      </w:r>
      <w:r w:rsidRPr="00773A66">
        <w:t xml:space="preserve"> / </w:t>
      </w:r>
      <w:r w:rsidRPr="00B65D4D">
        <w:t>Э</w:t>
      </w:r>
      <w:r w:rsidRPr="00773A66">
        <w:t xml:space="preserve">. </w:t>
      </w:r>
      <w:proofErr w:type="spellStart"/>
      <w:r w:rsidRPr="00B65D4D">
        <w:t>Момджян</w:t>
      </w:r>
      <w:proofErr w:type="spellEnd"/>
      <w:r w:rsidRPr="00773A66">
        <w:t xml:space="preserve">. – </w:t>
      </w:r>
      <w:r w:rsidRPr="00B65D4D">
        <w:t>СПб</w:t>
      </w:r>
      <w:proofErr w:type="gramStart"/>
      <w:r w:rsidRPr="00773A66">
        <w:t>. :</w:t>
      </w:r>
      <w:proofErr w:type="gramEnd"/>
      <w:r w:rsidRPr="00773A66">
        <w:t xml:space="preserve"> </w:t>
      </w:r>
      <w:r w:rsidRPr="00B65D4D">
        <w:t>БХВ</w:t>
      </w:r>
      <w:r w:rsidRPr="00773A66">
        <w:t>-</w:t>
      </w:r>
      <w:r w:rsidRPr="00B65D4D">
        <w:t>Петербург</w:t>
      </w:r>
      <w:r w:rsidRPr="00773A66">
        <w:t xml:space="preserve">, 2018. – 336 </w:t>
      </w:r>
      <w:r w:rsidRPr="00B65D4D">
        <w:t>с</w:t>
      </w:r>
      <w:r w:rsidRPr="00773A66">
        <w:t>. – ISBN 978-5-9775-3899-8.</w:t>
      </w:r>
    </w:p>
    <w:p w14:paraId="018B0AAD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4E2545F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06FB157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697437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Group. </w:t>
      </w: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7 </w:t>
      </w:r>
      <w:proofErr w:type="gramStart"/>
      <w:r w:rsidRPr="00903448">
        <w:rPr>
          <w:lang w:val="en-US"/>
        </w:rPr>
        <w:t>Core :</w:t>
      </w:r>
      <w:proofErr w:type="gramEnd"/>
      <w:r w:rsidRPr="00903448">
        <w:rPr>
          <w:lang w:val="en-US"/>
        </w:rPr>
        <w:t xml:space="preserve"> Developer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t>ресурс</w:t>
      </w:r>
      <w:r w:rsidRPr="00903448">
        <w:rPr>
          <w:lang w:val="en-US"/>
        </w:rPr>
        <w:t>]. – URL: https://itextpdf.com/en/resources/api-documentation/itext-7-core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15.05.2026).</w:t>
      </w:r>
    </w:p>
    <w:p w14:paraId="2A74855F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WebSocket Reference [</w:t>
      </w:r>
      <w:r w:rsidRPr="00B65D4D">
        <w:t>Электронный</w:t>
      </w:r>
      <w:r w:rsidRPr="00903448">
        <w:rPr>
          <w:lang w:val="en-US"/>
        </w:rPr>
        <w:t xml:space="preserve"> </w:t>
      </w:r>
      <w:r w:rsidRPr="00B65D4D">
        <w:t>ресурс</w:t>
      </w:r>
      <w:r w:rsidRPr="00903448">
        <w:rPr>
          <w:lang w:val="en-US"/>
        </w:rPr>
        <w:t>]. – URL: https://docs.spring.io/spring-framework/docs/current/reference/html/web.html#websocket (</w:t>
      </w:r>
      <w:r w:rsidRPr="00B65D4D">
        <w:t>дата</w:t>
      </w:r>
      <w:r w:rsidRPr="00903448">
        <w:rPr>
          <w:lang w:val="en-US"/>
        </w:rPr>
        <w:t xml:space="preserve"> </w:t>
      </w:r>
      <w:r w:rsidRPr="00B65D4D">
        <w:t>обращения</w:t>
      </w:r>
      <w:r w:rsidRPr="00903448">
        <w:rPr>
          <w:lang w:val="en-US"/>
        </w:rPr>
        <w:t>: 18.05.2026).</w:t>
      </w:r>
    </w:p>
    <w:p w14:paraId="532D5BD0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Boot Reference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lastRenderedPageBreak/>
        <w:t>ресурс</w:t>
      </w:r>
      <w:r w:rsidRPr="00903448">
        <w:rPr>
          <w:lang w:val="en-US"/>
        </w:rPr>
        <w:t>]. – URL: https://docs.spring.io/spring-boot/docs/current/reference/html/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18.05.2026).</w:t>
      </w:r>
    </w:p>
    <w:p w14:paraId="0E280D49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PostgreSQL Global Development Group. PostgreSQL 16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https://www.postgresql.org/docs/16/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3192716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Apache Software Foundation. Apache Kafka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https://kafka.apache.org/documentation/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A14512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Security Reference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https://spring.io/projects/spring-security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8795659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1F27BB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2E2E7B61" w14:textId="77777777" w:rsidR="00BB0D89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3FC21E9D" w14:textId="23A28E01" w:rsidR="00747163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Docker Inc. Docker Compose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https://docs.docker.com/compose/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  <w:r w:rsidR="00747163" w:rsidRPr="00903448">
        <w:rPr>
          <w:lang w:val="en-US"/>
        </w:rPr>
        <w:t xml:space="preserve">  </w:t>
      </w:r>
      <w:r w:rsidR="00747163" w:rsidRPr="00903448">
        <w:rPr>
          <w:lang w:val="en-US"/>
        </w:rPr>
        <w:br w:type="page"/>
      </w:r>
    </w:p>
    <w:p w14:paraId="18883209" w14:textId="2EB617E4" w:rsidR="00864E04" w:rsidRPr="00864E04" w:rsidRDefault="00864E04" w:rsidP="00776AAA">
      <w:pPr>
        <w:pStyle w:val="1"/>
        <w:numPr>
          <w:ilvl w:val="0"/>
          <w:numId w:val="0"/>
        </w:numPr>
        <w:ind w:left="709"/>
      </w:pPr>
      <w:bookmarkStart w:id="63" w:name="_Toc231062531"/>
      <w:bookmarkStart w:id="64" w:name="_Toc231070483"/>
      <w:r>
        <w:lastRenderedPageBreak/>
        <w:t>ПРИЛОЖЕНИЕ 1</w:t>
      </w:r>
      <w:bookmarkEnd w:id="63"/>
      <w:bookmarkEnd w:id="64"/>
    </w:p>
    <w:p w14:paraId="06ED575B" w14:textId="77777777" w:rsidR="00864E04" w:rsidRPr="00864E04" w:rsidRDefault="00864E04" w:rsidP="00864E04"/>
    <w:sectPr w:rsidR="00864E04" w:rsidRPr="00864E04" w:rsidSect="003236BF">
      <w:footerReference w:type="default" r:id="rId1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2371C5" w14:textId="77777777" w:rsidR="00154E51" w:rsidRDefault="00154E51" w:rsidP="007206F3">
      <w:pPr>
        <w:spacing w:line="240" w:lineRule="auto"/>
      </w:pPr>
      <w:r>
        <w:separator/>
      </w:r>
    </w:p>
  </w:endnote>
  <w:endnote w:type="continuationSeparator" w:id="0">
    <w:p w14:paraId="4F076F8D" w14:textId="77777777" w:rsidR="00154E51" w:rsidRDefault="00154E51" w:rsidP="007206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67437124"/>
      <w:docPartObj>
        <w:docPartGallery w:val="Page Numbers (Bottom of Page)"/>
        <w:docPartUnique/>
      </w:docPartObj>
    </w:sdtPr>
    <w:sdtEndPr/>
    <w:sdtContent>
      <w:p w14:paraId="38C548AC" w14:textId="77777777" w:rsidR="000E09BC" w:rsidRDefault="000E09B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0381CFD2" w14:textId="77777777" w:rsidR="000E09BC" w:rsidRDefault="000E09B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40070555"/>
      <w:docPartObj>
        <w:docPartGallery w:val="Page Numbers (Bottom of Page)"/>
        <w:docPartUnique/>
      </w:docPartObj>
    </w:sdtPr>
    <w:sdtEndPr/>
    <w:sdtContent>
      <w:p w14:paraId="793F60C5" w14:textId="6484792E" w:rsidR="007206F3" w:rsidRDefault="007206F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972CC" w14:textId="77777777" w:rsidR="007B12E1" w:rsidRDefault="00154E51" w:rsidP="00342FC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53B75D" w14:textId="77777777" w:rsidR="00154E51" w:rsidRDefault="00154E51" w:rsidP="007206F3">
      <w:pPr>
        <w:spacing w:line="240" w:lineRule="auto"/>
      </w:pPr>
      <w:r>
        <w:separator/>
      </w:r>
    </w:p>
  </w:footnote>
  <w:footnote w:type="continuationSeparator" w:id="0">
    <w:p w14:paraId="7B109365" w14:textId="77777777" w:rsidR="00154E51" w:rsidRDefault="00154E51" w:rsidP="007206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A00BF"/>
    <w:multiLevelType w:val="multilevel"/>
    <w:tmpl w:val="0CDCD832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abstractNum w:abstractNumId="1" w15:restartNumberingAfterBreak="0">
    <w:nsid w:val="0E881D89"/>
    <w:multiLevelType w:val="hybridMultilevel"/>
    <w:tmpl w:val="A4E2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DF73B2"/>
    <w:multiLevelType w:val="multilevel"/>
    <w:tmpl w:val="B252855E"/>
    <w:lvl w:ilvl="0">
      <w:start w:val="1"/>
      <w:numFmt w:val="decimal"/>
      <w:pStyle w:val="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985" w:firstLine="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260C60"/>
    <w:multiLevelType w:val="hybridMultilevel"/>
    <w:tmpl w:val="E4ECA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8130AF"/>
    <w:multiLevelType w:val="hybridMultilevel"/>
    <w:tmpl w:val="ED9E78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C35AED"/>
    <w:multiLevelType w:val="hybridMultilevel"/>
    <w:tmpl w:val="FAB6B8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2D68E2"/>
    <w:multiLevelType w:val="multilevel"/>
    <w:tmpl w:val="6598FD4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19341EF"/>
    <w:multiLevelType w:val="hybridMultilevel"/>
    <w:tmpl w:val="78248F0C"/>
    <w:lvl w:ilvl="0" w:tplc="72A20E72">
      <w:numFmt w:val="bullet"/>
      <w:lvlText w:val="·"/>
      <w:lvlJc w:val="left"/>
      <w:pPr>
        <w:ind w:left="1465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68866C0"/>
    <w:multiLevelType w:val="hybridMultilevel"/>
    <w:tmpl w:val="1FAC78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7E53368"/>
    <w:multiLevelType w:val="multilevel"/>
    <w:tmpl w:val="495806B8"/>
    <w:numStyleLink w:val="10"/>
  </w:abstractNum>
  <w:abstractNum w:abstractNumId="10" w15:restartNumberingAfterBreak="0">
    <w:nsid w:val="2DF964E8"/>
    <w:multiLevelType w:val="multilevel"/>
    <w:tmpl w:val="495806B8"/>
    <w:styleLink w:val="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1B934E5"/>
    <w:multiLevelType w:val="multilevel"/>
    <w:tmpl w:val="7ACE963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E4018CB"/>
    <w:multiLevelType w:val="multilevel"/>
    <w:tmpl w:val="E2B6E934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61C800BF"/>
    <w:multiLevelType w:val="multilevel"/>
    <w:tmpl w:val="AEE8A2A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6" w15:restartNumberingAfterBreak="0">
    <w:nsid w:val="675F6A3D"/>
    <w:multiLevelType w:val="hybridMultilevel"/>
    <w:tmpl w:val="D8F003D0"/>
    <w:lvl w:ilvl="0" w:tplc="72A20E72">
      <w:numFmt w:val="bullet"/>
      <w:lvlText w:val="·"/>
      <w:lvlJc w:val="left"/>
      <w:pPr>
        <w:ind w:left="2174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ECA08D9"/>
    <w:multiLevelType w:val="hybridMultilevel"/>
    <w:tmpl w:val="4BCC62B0"/>
    <w:lvl w:ilvl="0" w:tplc="04190001">
      <w:start w:val="1"/>
      <w:numFmt w:val="bullet"/>
      <w:lvlText w:val=""/>
      <w:lvlJc w:val="left"/>
      <w:pPr>
        <w:ind w:left="2174" w:hanging="75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A195D67"/>
    <w:multiLevelType w:val="hybridMultilevel"/>
    <w:tmpl w:val="B6986CF8"/>
    <w:lvl w:ilvl="0" w:tplc="F42A9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F522EDC"/>
    <w:multiLevelType w:val="multilevel"/>
    <w:tmpl w:val="B404A878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num w:numId="1">
    <w:abstractNumId w:val="3"/>
  </w:num>
  <w:num w:numId="2">
    <w:abstractNumId w:val="19"/>
  </w:num>
  <w:num w:numId="3">
    <w:abstractNumId w:val="11"/>
  </w:num>
  <w:num w:numId="4">
    <w:abstractNumId w:val="20"/>
  </w:num>
  <w:num w:numId="5">
    <w:abstractNumId w:val="10"/>
  </w:num>
  <w:num w:numId="6">
    <w:abstractNumId w:val="0"/>
  </w:num>
  <w:num w:numId="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9"/>
  </w:num>
  <w:num w:numId="9">
    <w:abstractNumId w:val="14"/>
  </w:num>
  <w:num w:numId="10">
    <w:abstractNumId w:val="11"/>
  </w:num>
  <w:num w:numId="11">
    <w:abstractNumId w:val="13"/>
  </w:num>
  <w:num w:numId="12">
    <w:abstractNumId w:val="2"/>
  </w:num>
  <w:num w:numId="13">
    <w:abstractNumId w:val="15"/>
    <w:lvlOverride w:ilvl="0">
      <w:startOverride w:val="1"/>
    </w:lvlOverride>
  </w:num>
  <w:num w:numId="14">
    <w:abstractNumId w:val="17"/>
  </w:num>
  <w:num w:numId="15">
    <w:abstractNumId w:val="12"/>
  </w:num>
  <w:num w:numId="16">
    <w:abstractNumId w:val="1"/>
  </w:num>
  <w:num w:numId="17">
    <w:abstractNumId w:val="2"/>
  </w:num>
  <w:num w:numId="18">
    <w:abstractNumId w:val="6"/>
  </w:num>
  <w:num w:numId="19">
    <w:abstractNumId w:val="5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8"/>
  </w:num>
  <w:num w:numId="22">
    <w:abstractNumId w:val="4"/>
  </w:num>
  <w:num w:numId="23">
    <w:abstractNumId w:val="7"/>
  </w:num>
  <w:num w:numId="24">
    <w:abstractNumId w:val="16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FC5"/>
    <w:rsid w:val="000436B4"/>
    <w:rsid w:val="00086A81"/>
    <w:rsid w:val="000E09BC"/>
    <w:rsid w:val="0014075D"/>
    <w:rsid w:val="00154E51"/>
    <w:rsid w:val="00206F9A"/>
    <w:rsid w:val="002A306E"/>
    <w:rsid w:val="002D09BB"/>
    <w:rsid w:val="002D6FA2"/>
    <w:rsid w:val="003236BF"/>
    <w:rsid w:val="00342FCD"/>
    <w:rsid w:val="003B6C3C"/>
    <w:rsid w:val="00462FC5"/>
    <w:rsid w:val="00483424"/>
    <w:rsid w:val="004F40FE"/>
    <w:rsid w:val="004F4A99"/>
    <w:rsid w:val="00532A7A"/>
    <w:rsid w:val="0057184F"/>
    <w:rsid w:val="005A7879"/>
    <w:rsid w:val="005E3D42"/>
    <w:rsid w:val="005F0699"/>
    <w:rsid w:val="006637EF"/>
    <w:rsid w:val="00670192"/>
    <w:rsid w:val="006727CB"/>
    <w:rsid w:val="007206F3"/>
    <w:rsid w:val="00747163"/>
    <w:rsid w:val="00776AAA"/>
    <w:rsid w:val="007E0518"/>
    <w:rsid w:val="007F1F18"/>
    <w:rsid w:val="00805713"/>
    <w:rsid w:val="00864E04"/>
    <w:rsid w:val="00872702"/>
    <w:rsid w:val="008E5ED6"/>
    <w:rsid w:val="00903448"/>
    <w:rsid w:val="00906DB1"/>
    <w:rsid w:val="00964EB0"/>
    <w:rsid w:val="009D0D4C"/>
    <w:rsid w:val="009D7940"/>
    <w:rsid w:val="00A20A12"/>
    <w:rsid w:val="00A23858"/>
    <w:rsid w:val="00A30623"/>
    <w:rsid w:val="00A569D8"/>
    <w:rsid w:val="00A61F2D"/>
    <w:rsid w:val="00AC0E10"/>
    <w:rsid w:val="00AC34A2"/>
    <w:rsid w:val="00B830C9"/>
    <w:rsid w:val="00BA728E"/>
    <w:rsid w:val="00BB0D89"/>
    <w:rsid w:val="00BF0F35"/>
    <w:rsid w:val="00C51DB8"/>
    <w:rsid w:val="00C96846"/>
    <w:rsid w:val="00CD6C56"/>
    <w:rsid w:val="00D10FB3"/>
    <w:rsid w:val="00D16B8D"/>
    <w:rsid w:val="00D301C9"/>
    <w:rsid w:val="00DA6800"/>
    <w:rsid w:val="00E06689"/>
    <w:rsid w:val="00E07083"/>
    <w:rsid w:val="00ED5A96"/>
    <w:rsid w:val="00ED77B9"/>
    <w:rsid w:val="00F45518"/>
    <w:rsid w:val="00F93FE6"/>
    <w:rsid w:val="00FE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70C1"/>
  <w15:chartTrackingRefBased/>
  <w15:docId w15:val="{C1B4D9BC-D08C-41F1-A007-41A2D524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42FCD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1">
    <w:name w:val="heading 1"/>
    <w:basedOn w:val="2"/>
    <w:next w:val="a"/>
    <w:link w:val="11"/>
    <w:uiPriority w:val="9"/>
    <w:qFormat/>
    <w:rsid w:val="00776AAA"/>
    <w:pPr>
      <w:numPr>
        <w:ilvl w:val="0"/>
      </w:numPr>
      <w:jc w:val="center"/>
      <w:outlineLvl w:val="0"/>
    </w:pPr>
  </w:style>
  <w:style w:type="paragraph" w:styleId="2">
    <w:name w:val="heading 2"/>
    <w:basedOn w:val="3"/>
    <w:next w:val="a"/>
    <w:link w:val="20"/>
    <w:uiPriority w:val="9"/>
    <w:unhideWhenUsed/>
    <w:qFormat/>
    <w:rsid w:val="005F0699"/>
    <w:pPr>
      <w:numPr>
        <w:ilvl w:val="1"/>
      </w:numPr>
      <w:ind w:left="709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776AAA"/>
    <w:pPr>
      <w:numPr>
        <w:ilvl w:val="2"/>
      </w:numPr>
      <w:outlineLvl w:val="2"/>
    </w:pPr>
  </w:style>
  <w:style w:type="paragraph" w:styleId="4">
    <w:name w:val="heading 4"/>
    <w:basedOn w:val="5"/>
    <w:next w:val="a"/>
    <w:link w:val="40"/>
    <w:uiPriority w:val="9"/>
    <w:unhideWhenUsed/>
    <w:qFormat/>
    <w:rsid w:val="00776AAA"/>
    <w:pPr>
      <w:numPr>
        <w:ilvl w:val="3"/>
        <w:numId w:val="17"/>
      </w:num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206F9A"/>
    <w:pPr>
      <w:keepNext/>
      <w:keepLines/>
      <w:spacing w:before="40"/>
      <w:ind w:firstLine="0"/>
      <w:outlineLvl w:val="4"/>
    </w:pPr>
    <w:rPr>
      <w:rFonts w:eastAsiaTheme="majorEastAsia"/>
      <w:b/>
      <w:bCs/>
      <w:color w:val="000000" w:themeColor="tex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D0D4C"/>
    <w:pPr>
      <w:suppressAutoHyphens/>
      <w:autoSpaceDE/>
      <w:autoSpaceDN/>
    </w:pPr>
    <w:rPr>
      <w:sz w:val="24"/>
      <w:szCs w:val="20"/>
      <w:lang w:eastAsia="zh-CN" w:bidi="ar-SA"/>
    </w:rPr>
  </w:style>
  <w:style w:type="character" w:customStyle="1" w:styleId="a4">
    <w:name w:val="Основной текст Знак"/>
    <w:basedOn w:val="a0"/>
    <w:link w:val="a3"/>
    <w:rsid w:val="009D0D4C"/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9D0D4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0D4C"/>
    <w:rPr>
      <w:rFonts w:ascii="Times New Roman" w:eastAsia="Times New Roman" w:hAnsi="Times New Roman" w:cs="Times New Roman"/>
      <w:lang w:eastAsia="ru-RU" w:bidi="ru-RU"/>
    </w:rPr>
  </w:style>
  <w:style w:type="character" w:customStyle="1" w:styleId="11">
    <w:name w:val="Заголовок 1 Знак"/>
    <w:basedOn w:val="a0"/>
    <w:link w:val="1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paragraph" w:styleId="a7">
    <w:name w:val="TOC Heading"/>
    <w:basedOn w:val="1"/>
    <w:next w:val="a"/>
    <w:uiPriority w:val="39"/>
    <w:unhideWhenUsed/>
    <w:qFormat/>
    <w:rsid w:val="003236BF"/>
    <w:pPr>
      <w:widowControl/>
      <w:autoSpaceDE/>
      <w:autoSpaceDN/>
      <w:spacing w:line="259" w:lineRule="auto"/>
      <w:outlineLvl w:val="9"/>
    </w:pPr>
    <w:rPr>
      <w:lang w:bidi="ar-SA"/>
    </w:rPr>
  </w:style>
  <w:style w:type="character" w:customStyle="1" w:styleId="20">
    <w:name w:val="Заголовок 2 Знак"/>
    <w:basedOn w:val="a0"/>
    <w:link w:val="2"/>
    <w:uiPriority w:val="9"/>
    <w:rsid w:val="005F0699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30">
    <w:name w:val="Заголовок 3 Знак"/>
    <w:basedOn w:val="a0"/>
    <w:link w:val="3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a8">
    <w:name w:val="Титул"/>
    <w:basedOn w:val="a3"/>
    <w:link w:val="a9"/>
    <w:uiPriority w:val="1"/>
    <w:qFormat/>
    <w:rsid w:val="000E09BC"/>
    <w:pPr>
      <w:spacing w:line="240" w:lineRule="auto"/>
      <w:ind w:firstLine="0"/>
    </w:pPr>
    <w:rPr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5A7879"/>
    <w:pPr>
      <w:spacing w:after="100"/>
    </w:pPr>
  </w:style>
  <w:style w:type="character" w:customStyle="1" w:styleId="a9">
    <w:name w:val="Титул Знак"/>
    <w:basedOn w:val="a4"/>
    <w:link w:val="a8"/>
    <w:uiPriority w:val="1"/>
    <w:rsid w:val="000E09BC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styleId="21">
    <w:name w:val="toc 2"/>
    <w:basedOn w:val="a"/>
    <w:next w:val="a"/>
    <w:autoRedefine/>
    <w:uiPriority w:val="39"/>
    <w:unhideWhenUsed/>
    <w:rsid w:val="005A787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A7879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5A7879"/>
    <w:rPr>
      <w:color w:val="0563C1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7206F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206F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numbering" w:customStyle="1" w:styleId="10">
    <w:name w:val="Стиль1"/>
    <w:uiPriority w:val="99"/>
    <w:rsid w:val="00AC0E10"/>
    <w:pPr>
      <w:numPr>
        <w:numId w:val="5"/>
      </w:numPr>
    </w:pPr>
  </w:style>
  <w:style w:type="paragraph" w:styleId="ad">
    <w:name w:val="List Paragraph"/>
    <w:basedOn w:val="a"/>
    <w:qFormat/>
    <w:rsid w:val="0014075D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50">
    <w:name w:val="Заголовок 5 Знак"/>
    <w:basedOn w:val="a0"/>
    <w:link w:val="5"/>
    <w:uiPriority w:val="9"/>
    <w:rsid w:val="00206F9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table" w:styleId="ae">
    <w:name w:val="Table Grid"/>
    <w:basedOn w:val="a1"/>
    <w:uiPriority w:val="39"/>
    <w:rsid w:val="00805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E07083"/>
    <w:pPr>
      <w:widowControl/>
      <w:autoSpaceDE/>
      <w:autoSpaceDN/>
      <w:spacing w:before="100" w:beforeAutospacing="1" w:after="100" w:afterAutospacing="1" w:line="240" w:lineRule="auto"/>
    </w:pPr>
    <w:rPr>
      <w:color w:val="000000" w:themeColor="text1"/>
      <w:sz w:val="24"/>
      <w:szCs w:val="24"/>
      <w:lang w:bidi="ar-SA"/>
    </w:rPr>
  </w:style>
  <w:style w:type="paragraph" w:customStyle="1" w:styleId="af0">
    <w:name w:val="Текст ВКР"/>
    <w:basedOn w:val="a"/>
    <w:uiPriority w:val="99"/>
    <w:qFormat/>
    <w:rsid w:val="00206F9A"/>
    <w:pPr>
      <w:widowControl/>
      <w:autoSpaceDE/>
      <w:autoSpaceDN/>
      <w:spacing w:after="200"/>
    </w:pPr>
    <w:rPr>
      <w:rFonts w:eastAsia="Calibri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40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670C8-18B4-4B11-8290-338070140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39</Pages>
  <Words>7724</Words>
  <Characters>44032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59</cp:revision>
  <dcterms:created xsi:type="dcterms:W3CDTF">2026-05-30T13:36:00Z</dcterms:created>
  <dcterms:modified xsi:type="dcterms:W3CDTF">2026-05-30T17:54:00Z</dcterms:modified>
</cp:coreProperties>
</file>