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D33DB6" w14:textId="77777777" w:rsidR="00551A0B" w:rsidRDefault="00551A0B" w:rsidP="00551A0B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>Федеральное государственное бюджетное образовательное</w:t>
      </w:r>
    </w:p>
    <w:p w14:paraId="77F3414F" w14:textId="77777777" w:rsidR="00551A0B" w:rsidRDefault="00551A0B" w:rsidP="00551A0B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 учреждение высшего образования</w:t>
      </w:r>
    </w:p>
    <w:p w14:paraId="4A1D7DDE" w14:textId="77777777" w:rsidR="00551A0B" w:rsidRDefault="00551A0B" w:rsidP="00551A0B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 «Саратовский государственный технический университет имени Гагарина Ю.А.»</w:t>
      </w:r>
    </w:p>
    <w:p w14:paraId="68728563" w14:textId="77777777" w:rsidR="00551A0B" w:rsidRDefault="00551A0B" w:rsidP="00551A0B">
      <w:pPr>
        <w:spacing w:line="240" w:lineRule="auto"/>
        <w:ind w:firstLine="0"/>
        <w:rPr>
          <w:sz w:val="24"/>
        </w:rPr>
      </w:pPr>
    </w:p>
    <w:p w14:paraId="0C741BB5" w14:textId="77777777" w:rsidR="00551A0B" w:rsidRPr="00424805" w:rsidRDefault="00551A0B" w:rsidP="00551A0B">
      <w:pPr>
        <w:spacing w:line="240" w:lineRule="auto"/>
        <w:ind w:firstLine="0"/>
        <w:jc w:val="center"/>
        <w:rPr>
          <w:b/>
          <w:sz w:val="24"/>
        </w:rPr>
      </w:pPr>
      <w:r w:rsidRPr="00424805">
        <w:rPr>
          <w:b/>
          <w:sz w:val="24"/>
        </w:rPr>
        <w:t>Институт прикладных информационных технологий и коммуникаций</w:t>
      </w:r>
    </w:p>
    <w:p w14:paraId="5D57A214" w14:textId="77777777" w:rsidR="00551A0B" w:rsidRDefault="00551A0B" w:rsidP="00551A0B">
      <w:pPr>
        <w:spacing w:line="240" w:lineRule="auto"/>
        <w:ind w:firstLine="0"/>
        <w:rPr>
          <w:sz w:val="24"/>
        </w:rPr>
      </w:pPr>
    </w:p>
    <w:p w14:paraId="05F1C35E" w14:textId="77777777" w:rsidR="00551A0B" w:rsidRDefault="00551A0B" w:rsidP="00551A0B">
      <w:pPr>
        <w:spacing w:line="240" w:lineRule="auto"/>
        <w:ind w:firstLine="0"/>
        <w:jc w:val="center"/>
        <w:rPr>
          <w:u w:val="single"/>
        </w:rPr>
      </w:pPr>
      <w:r>
        <w:t>Кафедра «</w:t>
      </w:r>
      <w:r w:rsidRPr="00424805">
        <w:t>Прикладные информационные технологии</w:t>
      </w:r>
      <w:r w:rsidRPr="007D2E14">
        <w:t>»</w:t>
      </w:r>
    </w:p>
    <w:p w14:paraId="26E0A86B" w14:textId="77777777" w:rsidR="00551A0B" w:rsidRPr="007B4E4A" w:rsidRDefault="00551A0B" w:rsidP="00551A0B">
      <w:pPr>
        <w:ind w:firstLine="567"/>
        <w:contextualSpacing/>
        <w:jc w:val="center"/>
      </w:pPr>
    </w:p>
    <w:p w14:paraId="76C3CF20" w14:textId="371D80F5" w:rsidR="00551A0B" w:rsidRPr="007B4E4A" w:rsidRDefault="00E90FF6" w:rsidP="00551A0B">
      <w:pPr>
        <w:ind w:firstLine="567"/>
        <w:contextualSpacing/>
        <w:jc w:val="center"/>
      </w:pPr>
      <w:r>
        <w:t xml:space="preserve">  </w:t>
      </w:r>
    </w:p>
    <w:p w14:paraId="50EDF3D0" w14:textId="77777777" w:rsidR="00551A0B" w:rsidRPr="007B4E4A" w:rsidRDefault="00551A0B" w:rsidP="00551A0B">
      <w:pPr>
        <w:ind w:firstLine="567"/>
        <w:contextualSpacing/>
        <w:jc w:val="center"/>
      </w:pPr>
    </w:p>
    <w:p w14:paraId="53AF4FB3" w14:textId="77777777" w:rsidR="00551A0B" w:rsidRPr="00351C9D" w:rsidRDefault="00551A0B" w:rsidP="00551A0B">
      <w:pPr>
        <w:ind w:firstLine="0"/>
        <w:jc w:val="center"/>
        <w:rPr>
          <w:b/>
        </w:rPr>
      </w:pPr>
      <w:r w:rsidRPr="00351C9D">
        <w:rPr>
          <w:b/>
        </w:rPr>
        <w:t>ОТЧЕТ</w:t>
      </w:r>
    </w:p>
    <w:p w14:paraId="07915767" w14:textId="29654C86" w:rsidR="00551A0B" w:rsidRPr="00351C9D" w:rsidRDefault="00551A0B" w:rsidP="00551A0B">
      <w:pPr>
        <w:ind w:firstLine="0"/>
        <w:jc w:val="center"/>
        <w:rPr>
          <w:b/>
        </w:rPr>
      </w:pPr>
      <w:r w:rsidRPr="00351C9D">
        <w:rPr>
          <w:b/>
        </w:rPr>
        <w:t xml:space="preserve">о прохождении </w:t>
      </w:r>
      <w:r>
        <w:rPr>
          <w:b/>
        </w:rPr>
        <w:t xml:space="preserve">производственной </w:t>
      </w:r>
      <w:r w:rsidRPr="00351C9D">
        <w:rPr>
          <w:b/>
        </w:rPr>
        <w:t>(</w:t>
      </w:r>
      <w:r>
        <w:rPr>
          <w:b/>
        </w:rPr>
        <w:t>преддипломной</w:t>
      </w:r>
      <w:r w:rsidRPr="00351C9D">
        <w:rPr>
          <w:b/>
        </w:rPr>
        <w:t>) практики</w:t>
      </w:r>
    </w:p>
    <w:p w14:paraId="6DD2C7EE" w14:textId="77777777" w:rsidR="00551A0B" w:rsidRPr="00351C9D" w:rsidRDefault="00551A0B" w:rsidP="00551A0B">
      <w:pPr>
        <w:ind w:firstLine="0"/>
        <w:contextualSpacing/>
        <w:jc w:val="center"/>
      </w:pPr>
    </w:p>
    <w:p w14:paraId="4A4CFA89" w14:textId="77777777" w:rsidR="00551A0B" w:rsidRPr="00351C9D" w:rsidRDefault="00551A0B" w:rsidP="00551A0B">
      <w:pPr>
        <w:ind w:firstLine="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6231"/>
      </w:tblGrid>
      <w:tr w:rsidR="00551A0B" w:rsidRPr="00351C9D" w14:paraId="6916F378" w14:textId="77777777" w:rsidTr="001E0414">
        <w:trPr>
          <w:trHeight w:val="1281"/>
        </w:trPr>
        <w:tc>
          <w:tcPr>
            <w:tcW w:w="3114" w:type="dxa"/>
            <w:shd w:val="clear" w:color="auto" w:fill="auto"/>
          </w:tcPr>
          <w:p w14:paraId="06342407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 xml:space="preserve">Место прохождения </w:t>
            </w:r>
          </w:p>
          <w:p w14:paraId="1956D43F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>практики</w:t>
            </w:r>
          </w:p>
        </w:tc>
        <w:tc>
          <w:tcPr>
            <w:tcW w:w="6231" w:type="dxa"/>
            <w:shd w:val="clear" w:color="auto" w:fill="auto"/>
          </w:tcPr>
          <w:p w14:paraId="3319351A" w14:textId="5A9C278D" w:rsidR="00551A0B" w:rsidRPr="00351C9D" w:rsidRDefault="00551A0B" w:rsidP="006F32E8">
            <w:pPr>
              <w:spacing w:line="276" w:lineRule="auto"/>
              <w:ind w:firstLine="0"/>
              <w:jc w:val="left"/>
            </w:pPr>
            <w:r w:rsidRPr="00C82986">
              <w:t xml:space="preserve">Центр информационных технологий и дистанционного образования </w:t>
            </w:r>
            <w:proofErr w:type="spellStart"/>
            <w:r w:rsidRPr="00C82986">
              <w:t>ИнПИТ</w:t>
            </w:r>
            <w:proofErr w:type="spellEnd"/>
            <w:r w:rsidRPr="00C82986">
              <w:t xml:space="preserve"> СГТУ имени Гагарина Ю.А.</w:t>
            </w:r>
          </w:p>
        </w:tc>
      </w:tr>
      <w:tr w:rsidR="00551A0B" w:rsidRPr="00351C9D" w14:paraId="500AB25A" w14:textId="77777777" w:rsidTr="001E0414">
        <w:tc>
          <w:tcPr>
            <w:tcW w:w="3114" w:type="dxa"/>
            <w:shd w:val="clear" w:color="auto" w:fill="auto"/>
          </w:tcPr>
          <w:p w14:paraId="3087384F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 xml:space="preserve">Время прохождения практики </w:t>
            </w:r>
          </w:p>
        </w:tc>
        <w:tc>
          <w:tcPr>
            <w:tcW w:w="6231" w:type="dxa"/>
            <w:shd w:val="clear" w:color="auto" w:fill="auto"/>
          </w:tcPr>
          <w:p w14:paraId="4E87EFE3" w14:textId="27BA4902" w:rsidR="00551A0B" w:rsidRPr="00351C9D" w:rsidRDefault="00551A0B" w:rsidP="006F32E8">
            <w:pPr>
              <w:ind w:firstLine="0"/>
              <w:jc w:val="left"/>
            </w:pPr>
            <w:r w:rsidRPr="00351C9D">
              <w:t>С 23.04.202</w:t>
            </w:r>
            <w:r>
              <w:t>6</w:t>
            </w:r>
            <w:r w:rsidRPr="00351C9D">
              <w:t xml:space="preserve"> по 22.05.202</w:t>
            </w:r>
            <w:r>
              <w:t>6 г.</w:t>
            </w:r>
          </w:p>
        </w:tc>
      </w:tr>
    </w:tbl>
    <w:p w14:paraId="45690D32" w14:textId="77777777" w:rsidR="00551A0B" w:rsidRPr="00351C9D" w:rsidRDefault="00551A0B" w:rsidP="006F32E8">
      <w:pPr>
        <w:ind w:firstLine="0"/>
        <w:jc w:val="left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2749"/>
        <w:gridCol w:w="1740"/>
        <w:gridCol w:w="1742"/>
      </w:tblGrid>
      <w:tr w:rsidR="00551A0B" w:rsidRPr="00351C9D" w14:paraId="2D963B07" w14:textId="77777777" w:rsidTr="001E0414">
        <w:tc>
          <w:tcPr>
            <w:tcW w:w="1666" w:type="pct"/>
            <w:shd w:val="clear" w:color="auto" w:fill="auto"/>
          </w:tcPr>
          <w:p w14:paraId="6A2C2395" w14:textId="77777777" w:rsidR="00551A0B" w:rsidRPr="00351C9D" w:rsidRDefault="00551A0B" w:rsidP="006F32E8">
            <w:pPr>
              <w:ind w:firstLine="0"/>
              <w:jc w:val="left"/>
            </w:pPr>
          </w:p>
        </w:tc>
        <w:tc>
          <w:tcPr>
            <w:tcW w:w="1471" w:type="pct"/>
            <w:shd w:val="clear" w:color="auto" w:fill="auto"/>
          </w:tcPr>
          <w:p w14:paraId="3A5E04F7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>ФИО</w:t>
            </w:r>
          </w:p>
        </w:tc>
        <w:tc>
          <w:tcPr>
            <w:tcW w:w="931" w:type="pct"/>
            <w:shd w:val="clear" w:color="auto" w:fill="auto"/>
          </w:tcPr>
          <w:p w14:paraId="43F1388B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>Подпись</w:t>
            </w:r>
          </w:p>
        </w:tc>
        <w:tc>
          <w:tcPr>
            <w:tcW w:w="932" w:type="pct"/>
            <w:shd w:val="clear" w:color="auto" w:fill="auto"/>
          </w:tcPr>
          <w:p w14:paraId="18130AE9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>Дата</w:t>
            </w:r>
          </w:p>
        </w:tc>
      </w:tr>
      <w:tr w:rsidR="00551A0B" w:rsidRPr="00351C9D" w14:paraId="0FBAB9F6" w14:textId="77777777" w:rsidTr="001E0414">
        <w:tc>
          <w:tcPr>
            <w:tcW w:w="1666" w:type="pct"/>
            <w:shd w:val="clear" w:color="auto" w:fill="auto"/>
          </w:tcPr>
          <w:p w14:paraId="77633FBA" w14:textId="74A51700" w:rsidR="00551A0B" w:rsidRPr="00351C9D" w:rsidRDefault="00551A0B" w:rsidP="006F32E8">
            <w:pPr>
              <w:ind w:firstLine="0"/>
              <w:jc w:val="left"/>
            </w:pPr>
            <w:r w:rsidRPr="00351C9D">
              <w:t xml:space="preserve">Выполнил студент группы </w:t>
            </w:r>
            <w:r w:rsidRPr="00C82986">
              <w:t>б1-ИФСТ-4</w:t>
            </w:r>
            <w:r w:rsidR="00C82986" w:rsidRPr="00C82986">
              <w:t>2</w:t>
            </w:r>
          </w:p>
        </w:tc>
        <w:tc>
          <w:tcPr>
            <w:tcW w:w="1471" w:type="pct"/>
            <w:shd w:val="clear" w:color="auto" w:fill="auto"/>
          </w:tcPr>
          <w:p w14:paraId="3590A7A6" w14:textId="2396C1F0" w:rsidR="00551A0B" w:rsidRPr="00351C9D" w:rsidRDefault="00C82986" w:rsidP="006F32E8">
            <w:pPr>
              <w:spacing w:line="276" w:lineRule="auto"/>
              <w:ind w:firstLine="0"/>
              <w:jc w:val="left"/>
            </w:pPr>
            <w:r>
              <w:t>Парамонова Анна Сергеевна</w:t>
            </w:r>
          </w:p>
        </w:tc>
        <w:tc>
          <w:tcPr>
            <w:tcW w:w="931" w:type="pct"/>
            <w:shd w:val="clear" w:color="auto" w:fill="auto"/>
          </w:tcPr>
          <w:p w14:paraId="097C667F" w14:textId="77777777" w:rsidR="00551A0B" w:rsidRPr="00351C9D" w:rsidRDefault="00551A0B" w:rsidP="006F32E8">
            <w:pPr>
              <w:ind w:firstLine="0"/>
              <w:jc w:val="left"/>
            </w:pPr>
          </w:p>
        </w:tc>
        <w:tc>
          <w:tcPr>
            <w:tcW w:w="932" w:type="pct"/>
            <w:shd w:val="clear" w:color="auto" w:fill="auto"/>
          </w:tcPr>
          <w:p w14:paraId="0474CBCA" w14:textId="77777777" w:rsidR="00551A0B" w:rsidRPr="00351C9D" w:rsidRDefault="00551A0B" w:rsidP="006F32E8">
            <w:pPr>
              <w:ind w:firstLine="0"/>
              <w:jc w:val="left"/>
            </w:pPr>
            <w:r>
              <w:t>22.05.2026</w:t>
            </w:r>
          </w:p>
        </w:tc>
      </w:tr>
      <w:tr w:rsidR="00551A0B" w:rsidRPr="00351C9D" w14:paraId="4AF50D0E" w14:textId="77777777" w:rsidTr="001E0414">
        <w:tc>
          <w:tcPr>
            <w:tcW w:w="1666" w:type="pct"/>
            <w:shd w:val="clear" w:color="auto" w:fill="auto"/>
          </w:tcPr>
          <w:p w14:paraId="097CC0FA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>Руководитель от кафедры</w:t>
            </w:r>
          </w:p>
        </w:tc>
        <w:tc>
          <w:tcPr>
            <w:tcW w:w="1471" w:type="pct"/>
            <w:shd w:val="clear" w:color="auto" w:fill="auto"/>
          </w:tcPr>
          <w:p w14:paraId="1203E98D" w14:textId="77777777" w:rsidR="00551A0B" w:rsidRPr="00351C9D" w:rsidRDefault="00551A0B" w:rsidP="006F32E8">
            <w:pPr>
              <w:spacing w:line="276" w:lineRule="auto"/>
              <w:ind w:firstLine="0"/>
              <w:jc w:val="left"/>
            </w:pPr>
            <w:r>
              <w:t>Петрова Татьяна Юрьевна</w:t>
            </w:r>
          </w:p>
        </w:tc>
        <w:tc>
          <w:tcPr>
            <w:tcW w:w="931" w:type="pct"/>
            <w:shd w:val="clear" w:color="auto" w:fill="auto"/>
          </w:tcPr>
          <w:p w14:paraId="3B237893" w14:textId="77777777" w:rsidR="00551A0B" w:rsidRPr="00351C9D" w:rsidRDefault="00551A0B" w:rsidP="006F32E8">
            <w:pPr>
              <w:ind w:firstLine="0"/>
              <w:jc w:val="left"/>
            </w:pPr>
          </w:p>
        </w:tc>
        <w:tc>
          <w:tcPr>
            <w:tcW w:w="932" w:type="pct"/>
            <w:shd w:val="clear" w:color="auto" w:fill="auto"/>
          </w:tcPr>
          <w:p w14:paraId="5AD57BA3" w14:textId="77777777" w:rsidR="00551A0B" w:rsidRPr="00351C9D" w:rsidRDefault="00551A0B" w:rsidP="006F32E8">
            <w:pPr>
              <w:ind w:firstLine="0"/>
              <w:jc w:val="left"/>
            </w:pPr>
            <w:r>
              <w:t>22.05.2026</w:t>
            </w:r>
          </w:p>
        </w:tc>
      </w:tr>
    </w:tbl>
    <w:p w14:paraId="3602C10E" w14:textId="77777777" w:rsidR="00551A0B" w:rsidRPr="00351C9D" w:rsidRDefault="00551A0B" w:rsidP="006F32E8">
      <w:pPr>
        <w:ind w:firstLine="0"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92"/>
        <w:gridCol w:w="5953"/>
      </w:tblGrid>
      <w:tr w:rsidR="00551A0B" w:rsidRPr="00351C9D" w14:paraId="6CF31868" w14:textId="77777777" w:rsidTr="001E0414">
        <w:tc>
          <w:tcPr>
            <w:tcW w:w="3510" w:type="dxa"/>
            <w:shd w:val="clear" w:color="auto" w:fill="auto"/>
          </w:tcPr>
          <w:p w14:paraId="22B5104D" w14:textId="77777777" w:rsidR="00551A0B" w:rsidRPr="00351C9D" w:rsidRDefault="00551A0B" w:rsidP="006F32E8">
            <w:pPr>
              <w:ind w:firstLine="0"/>
              <w:jc w:val="left"/>
            </w:pPr>
            <w:r w:rsidRPr="00351C9D">
              <w:t xml:space="preserve">Итоговая оценка по защите результатов деятельности на практике </w:t>
            </w:r>
          </w:p>
        </w:tc>
        <w:tc>
          <w:tcPr>
            <w:tcW w:w="6379" w:type="dxa"/>
            <w:shd w:val="clear" w:color="auto" w:fill="auto"/>
          </w:tcPr>
          <w:p w14:paraId="173F2820" w14:textId="77777777" w:rsidR="00551A0B" w:rsidRPr="00351C9D" w:rsidRDefault="00551A0B" w:rsidP="006F32E8">
            <w:pPr>
              <w:ind w:firstLine="0"/>
              <w:jc w:val="left"/>
            </w:pPr>
          </w:p>
        </w:tc>
      </w:tr>
    </w:tbl>
    <w:p w14:paraId="44FC443E" w14:textId="77777777" w:rsidR="00551A0B" w:rsidRDefault="00551A0B" w:rsidP="00551A0B">
      <w:pPr>
        <w:ind w:firstLine="567"/>
        <w:contextualSpacing/>
      </w:pPr>
    </w:p>
    <w:p w14:paraId="60C5EDD1" w14:textId="77777777" w:rsidR="00551A0B" w:rsidRPr="007B4E4A" w:rsidRDefault="00551A0B" w:rsidP="00551A0B">
      <w:pPr>
        <w:ind w:firstLine="567"/>
        <w:contextualSpacing/>
      </w:pPr>
    </w:p>
    <w:p w14:paraId="2441510E" w14:textId="77777777" w:rsidR="00551A0B" w:rsidRPr="007B4E4A" w:rsidRDefault="00551A0B" w:rsidP="00551A0B">
      <w:pPr>
        <w:rPr>
          <w:rFonts w:eastAsia="Calibri"/>
        </w:rPr>
      </w:pPr>
    </w:p>
    <w:p w14:paraId="443014D5" w14:textId="1D547257" w:rsidR="00551A0B" w:rsidRDefault="00551A0B" w:rsidP="00551A0B">
      <w:pPr>
        <w:jc w:val="center"/>
        <w:rPr>
          <w:b/>
          <w:sz w:val="24"/>
        </w:rPr>
      </w:pPr>
      <w:r w:rsidRPr="00351C9D">
        <w:rPr>
          <w:szCs w:val="20"/>
        </w:rPr>
        <w:t>Саратов 202</w:t>
      </w:r>
      <w:r>
        <w:rPr>
          <w:szCs w:val="20"/>
        </w:rPr>
        <w:t>6</w:t>
      </w:r>
      <w:r>
        <w:rPr>
          <w:b/>
          <w:sz w:val="24"/>
        </w:rPr>
        <w:br w:type="page"/>
      </w:r>
    </w:p>
    <w:p w14:paraId="039C14C3" w14:textId="77777777" w:rsidR="00551A0B" w:rsidRDefault="00551A0B" w:rsidP="006F32E8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lastRenderedPageBreak/>
        <w:t>Федеральное государственное бюджетное образовательное</w:t>
      </w:r>
    </w:p>
    <w:p w14:paraId="15D5271A" w14:textId="77777777" w:rsidR="00551A0B" w:rsidRDefault="00551A0B" w:rsidP="006F32E8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 учреждение высшего образования</w:t>
      </w:r>
    </w:p>
    <w:p w14:paraId="2D49D502" w14:textId="77777777" w:rsidR="00551A0B" w:rsidRDefault="00551A0B" w:rsidP="006F32E8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 xml:space="preserve"> «Саратовский государственный технический университет имени Гагарина Ю.А.»</w:t>
      </w:r>
    </w:p>
    <w:p w14:paraId="047D68ED" w14:textId="77777777" w:rsidR="00551A0B" w:rsidRDefault="00551A0B" w:rsidP="006F32E8">
      <w:pPr>
        <w:spacing w:line="240" w:lineRule="auto"/>
        <w:ind w:firstLine="0"/>
        <w:rPr>
          <w:sz w:val="24"/>
        </w:rPr>
      </w:pPr>
    </w:p>
    <w:p w14:paraId="5A2EEC3E" w14:textId="77777777" w:rsidR="00551A0B" w:rsidRDefault="00551A0B" w:rsidP="006F32E8">
      <w:pPr>
        <w:spacing w:line="240" w:lineRule="auto"/>
        <w:ind w:firstLine="0"/>
        <w:rPr>
          <w:sz w:val="24"/>
        </w:rPr>
      </w:pPr>
    </w:p>
    <w:p w14:paraId="5529DD70" w14:textId="30E2BEC3" w:rsidR="00551A0B" w:rsidRPr="007D2E14" w:rsidRDefault="00551A0B" w:rsidP="006F32E8">
      <w:pPr>
        <w:spacing w:line="240" w:lineRule="auto"/>
        <w:ind w:firstLine="0"/>
        <w:jc w:val="center"/>
      </w:pPr>
      <w:r>
        <w:t>Кафедра</w:t>
      </w:r>
      <w:r w:rsidR="001403CC">
        <w:t xml:space="preserve"> </w:t>
      </w:r>
      <w:r w:rsidRPr="007D2E14">
        <w:t>Прикладные информационные технологии</w:t>
      </w:r>
    </w:p>
    <w:p w14:paraId="42210680" w14:textId="77777777" w:rsidR="00551A0B" w:rsidRPr="007D2E14" w:rsidRDefault="00551A0B" w:rsidP="006F32E8">
      <w:pPr>
        <w:spacing w:line="240" w:lineRule="auto"/>
        <w:ind w:firstLine="0"/>
        <w:rPr>
          <w:sz w:val="24"/>
        </w:rPr>
      </w:pPr>
    </w:p>
    <w:p w14:paraId="08033D29" w14:textId="77777777" w:rsidR="00551A0B" w:rsidRDefault="00551A0B" w:rsidP="006F32E8">
      <w:pPr>
        <w:spacing w:line="240" w:lineRule="auto"/>
        <w:ind w:firstLine="0"/>
        <w:jc w:val="center"/>
        <w:rPr>
          <w:b/>
        </w:rPr>
      </w:pPr>
    </w:p>
    <w:p w14:paraId="7F4E0D81" w14:textId="77777777" w:rsidR="00551A0B" w:rsidRDefault="00551A0B" w:rsidP="006F32E8">
      <w:pPr>
        <w:spacing w:line="240" w:lineRule="auto"/>
        <w:ind w:firstLine="0"/>
        <w:jc w:val="center"/>
        <w:rPr>
          <w:b/>
        </w:rPr>
      </w:pPr>
    </w:p>
    <w:p w14:paraId="7069163B" w14:textId="77777777" w:rsidR="00551A0B" w:rsidRDefault="00551A0B" w:rsidP="006F32E8">
      <w:pPr>
        <w:spacing w:line="240" w:lineRule="auto"/>
        <w:ind w:firstLine="0"/>
        <w:jc w:val="center"/>
        <w:rPr>
          <w:b/>
        </w:rPr>
      </w:pPr>
    </w:p>
    <w:p w14:paraId="0A86C5C1" w14:textId="77777777" w:rsidR="00551A0B" w:rsidRDefault="00551A0B" w:rsidP="006F32E8">
      <w:pPr>
        <w:spacing w:line="240" w:lineRule="auto"/>
        <w:ind w:firstLine="0"/>
        <w:jc w:val="center"/>
        <w:rPr>
          <w:b/>
        </w:rPr>
      </w:pPr>
      <w:r>
        <w:rPr>
          <w:b/>
        </w:rPr>
        <w:t xml:space="preserve">ЗАДАНИЕ </w:t>
      </w:r>
    </w:p>
    <w:p w14:paraId="6F5D3B60" w14:textId="77777777" w:rsidR="00551A0B" w:rsidRDefault="00551A0B" w:rsidP="006F32E8">
      <w:pPr>
        <w:spacing w:line="240" w:lineRule="auto"/>
        <w:ind w:firstLine="0"/>
        <w:jc w:val="center"/>
        <w:rPr>
          <w:b/>
        </w:rPr>
      </w:pPr>
    </w:p>
    <w:p w14:paraId="66BBCFE7" w14:textId="77777777" w:rsidR="00551A0B" w:rsidRDefault="00551A0B" w:rsidP="006F32E8">
      <w:pPr>
        <w:spacing w:line="240" w:lineRule="auto"/>
        <w:ind w:firstLine="0"/>
        <w:jc w:val="center"/>
        <w:rPr>
          <w:b/>
          <w:sz w:val="24"/>
        </w:rPr>
      </w:pPr>
      <w:r>
        <w:rPr>
          <w:b/>
          <w:sz w:val="24"/>
        </w:rPr>
        <w:t>НА ПРОИЗВОДСТВЕННУЮ (</w:t>
      </w:r>
      <w:r w:rsidRPr="003B0336">
        <w:rPr>
          <w:b/>
          <w:sz w:val="24"/>
        </w:rPr>
        <w:t>ПРЕДДИПЛОМНУЮ)</w:t>
      </w:r>
      <w:r w:rsidRPr="00126DCB">
        <w:rPr>
          <w:b/>
          <w:sz w:val="24"/>
        </w:rPr>
        <w:t xml:space="preserve"> </w:t>
      </w:r>
      <w:r>
        <w:rPr>
          <w:b/>
          <w:sz w:val="24"/>
        </w:rPr>
        <w:t>ПРАКТИКУ</w:t>
      </w:r>
    </w:p>
    <w:p w14:paraId="4E23BED6" w14:textId="77777777" w:rsidR="00551A0B" w:rsidRPr="003B0336" w:rsidRDefault="00551A0B" w:rsidP="006F32E8">
      <w:pPr>
        <w:spacing w:line="240" w:lineRule="auto"/>
        <w:ind w:firstLine="0"/>
        <w:jc w:val="center"/>
        <w:rPr>
          <w:b/>
          <w:sz w:val="24"/>
        </w:rPr>
      </w:pPr>
    </w:p>
    <w:p w14:paraId="4C5D037D" w14:textId="07B3E2C3" w:rsidR="00551A0B" w:rsidRPr="00F264E7" w:rsidRDefault="00551A0B" w:rsidP="006F32E8">
      <w:pPr>
        <w:tabs>
          <w:tab w:val="left" w:pos="10080"/>
        </w:tabs>
        <w:spacing w:line="240" w:lineRule="auto"/>
        <w:ind w:firstLine="0"/>
        <w:rPr>
          <w:u w:val="single"/>
        </w:rPr>
      </w:pPr>
      <w:r>
        <w:t xml:space="preserve">Студенту учебной </w:t>
      </w:r>
      <w:r w:rsidRPr="00F264E7">
        <w:t xml:space="preserve">группы </w:t>
      </w:r>
      <w:r w:rsidRPr="00F264E7">
        <w:rPr>
          <w:u w:val="single"/>
        </w:rPr>
        <w:t>б1-ИФСТ-4</w:t>
      </w:r>
      <w:r w:rsidR="00F264E7" w:rsidRPr="00F264E7">
        <w:rPr>
          <w:u w:val="single"/>
        </w:rPr>
        <w:t>2</w:t>
      </w:r>
      <w:r w:rsidRPr="00F264E7">
        <w:t xml:space="preserve"> института </w:t>
      </w:r>
      <w:r w:rsidRPr="00F264E7">
        <w:rPr>
          <w:u w:val="single"/>
        </w:rPr>
        <w:t>прикладных информационных технологий и коммуникаций</w:t>
      </w:r>
    </w:p>
    <w:p w14:paraId="275BB3E5" w14:textId="4C7F74E2" w:rsidR="00551A0B" w:rsidRPr="00F264E7" w:rsidRDefault="00F264E7" w:rsidP="006F32E8">
      <w:pPr>
        <w:tabs>
          <w:tab w:val="left" w:pos="8475"/>
          <w:tab w:val="right" w:pos="10205"/>
        </w:tabs>
        <w:spacing w:line="240" w:lineRule="auto"/>
        <w:ind w:firstLine="0"/>
        <w:rPr>
          <w:sz w:val="20"/>
          <w:u w:val="single"/>
          <w:vertAlign w:val="superscript"/>
        </w:rPr>
      </w:pPr>
      <w:r w:rsidRPr="00F264E7">
        <w:rPr>
          <w:u w:val="single"/>
        </w:rPr>
        <w:t>Парамоновой Анне Сергеевне</w:t>
      </w:r>
      <w:r w:rsidR="00551A0B" w:rsidRPr="00F264E7">
        <w:rPr>
          <w:sz w:val="24"/>
          <w:u w:val="single"/>
        </w:rPr>
        <w:tab/>
      </w:r>
      <w:r w:rsidR="00551A0B" w:rsidRPr="00F264E7">
        <w:rPr>
          <w:sz w:val="24"/>
          <w:u w:val="single"/>
        </w:rPr>
        <w:tab/>
      </w:r>
      <w:r w:rsidR="00551A0B" w:rsidRPr="00F264E7">
        <w:rPr>
          <w:sz w:val="20"/>
          <w:u w:val="single"/>
          <w:vertAlign w:val="superscript"/>
        </w:rPr>
        <w:t xml:space="preserve">                                                                   </w:t>
      </w:r>
    </w:p>
    <w:p w14:paraId="041117BC" w14:textId="21D3AACE" w:rsidR="00551A0B" w:rsidRPr="00F264E7" w:rsidRDefault="00551A0B" w:rsidP="006F32E8">
      <w:pPr>
        <w:ind w:firstLine="0"/>
        <w:jc w:val="center"/>
        <w:rPr>
          <w:sz w:val="20"/>
          <w:vertAlign w:val="superscript"/>
        </w:rPr>
      </w:pPr>
      <w:r w:rsidRPr="00F264E7">
        <w:rPr>
          <w:sz w:val="20"/>
          <w:vertAlign w:val="superscript"/>
        </w:rPr>
        <w:t>(фамилия, имя, отчество)</w:t>
      </w:r>
    </w:p>
    <w:p w14:paraId="1EC83BF9" w14:textId="77777777" w:rsidR="00551A0B" w:rsidRPr="00F264E7" w:rsidRDefault="00551A0B" w:rsidP="006F32E8">
      <w:pPr>
        <w:spacing w:line="240" w:lineRule="auto"/>
        <w:ind w:firstLine="0"/>
        <w:jc w:val="center"/>
        <w:rPr>
          <w:b/>
        </w:rPr>
      </w:pPr>
    </w:p>
    <w:p w14:paraId="02B18D89" w14:textId="1A441D26" w:rsidR="00551A0B" w:rsidRPr="00F264E7" w:rsidRDefault="00551A0B" w:rsidP="006F32E8">
      <w:pPr>
        <w:spacing w:line="240" w:lineRule="auto"/>
        <w:ind w:firstLine="0"/>
        <w:rPr>
          <w:sz w:val="24"/>
          <w:u w:val="single"/>
        </w:rPr>
      </w:pPr>
      <w:r w:rsidRPr="00F264E7">
        <w:rPr>
          <w:sz w:val="24"/>
        </w:rPr>
        <w:t>Практика проходит в организации</w:t>
      </w:r>
      <w:r w:rsidRPr="00F264E7">
        <w:rPr>
          <w:sz w:val="24"/>
          <w:u w:val="single"/>
        </w:rPr>
        <w:tab/>
        <w:t xml:space="preserve"> </w:t>
      </w:r>
      <w:r w:rsidRPr="00F264E7">
        <w:rPr>
          <w:u w:val="single"/>
        </w:rPr>
        <w:t xml:space="preserve">Центр информационных технологий и дистанционного образования </w:t>
      </w:r>
      <w:proofErr w:type="spellStart"/>
      <w:r w:rsidRPr="00F264E7">
        <w:rPr>
          <w:u w:val="single"/>
        </w:rPr>
        <w:t>ИнПИТ</w:t>
      </w:r>
      <w:proofErr w:type="spellEnd"/>
      <w:r w:rsidRPr="00F264E7">
        <w:rPr>
          <w:u w:val="single"/>
        </w:rPr>
        <w:t xml:space="preserve"> СГТУ имени Гагарина Ю.А.</w:t>
      </w:r>
      <w:r w:rsidRPr="00F264E7">
        <w:rPr>
          <w:sz w:val="24"/>
          <w:u w:val="single"/>
        </w:rPr>
        <w:t xml:space="preserve"> </w:t>
      </w:r>
      <w:r w:rsidR="00F264E7" w:rsidRPr="00F264E7">
        <w:rPr>
          <w:sz w:val="24"/>
          <w:u w:val="single"/>
        </w:rPr>
        <w:t xml:space="preserve">   </w:t>
      </w:r>
      <w:r w:rsidRPr="00F264E7">
        <w:rPr>
          <w:sz w:val="24"/>
          <w:u w:val="single"/>
        </w:rPr>
        <w:tab/>
      </w:r>
      <w:r w:rsidRPr="00F264E7">
        <w:rPr>
          <w:sz w:val="24"/>
          <w:u w:val="single"/>
        </w:rPr>
        <w:tab/>
      </w:r>
    </w:p>
    <w:p w14:paraId="708F7E95" w14:textId="77777777" w:rsidR="00551A0B" w:rsidRPr="00F264E7" w:rsidRDefault="00551A0B" w:rsidP="006F32E8">
      <w:pPr>
        <w:ind w:firstLine="0"/>
        <w:jc w:val="center"/>
        <w:rPr>
          <w:sz w:val="24"/>
          <w:vertAlign w:val="superscript"/>
        </w:rPr>
      </w:pPr>
      <w:r w:rsidRPr="00F264E7">
        <w:rPr>
          <w:sz w:val="24"/>
          <w:vertAlign w:val="superscript"/>
        </w:rPr>
        <w:t>(наименование организации)</w:t>
      </w:r>
    </w:p>
    <w:p w14:paraId="4BF814B7" w14:textId="393D5F98" w:rsidR="00551A0B" w:rsidRPr="00F264E7" w:rsidRDefault="00551A0B" w:rsidP="006F32E8">
      <w:pPr>
        <w:tabs>
          <w:tab w:val="left" w:pos="9180"/>
        </w:tabs>
        <w:spacing w:line="240" w:lineRule="auto"/>
        <w:ind w:firstLine="0"/>
        <w:rPr>
          <w:sz w:val="24"/>
          <w:u w:val="single"/>
        </w:rPr>
      </w:pPr>
      <w:r w:rsidRPr="00F264E7">
        <w:rPr>
          <w:sz w:val="24"/>
        </w:rPr>
        <w:t>расположенной по адресу</w:t>
      </w:r>
      <w:r w:rsidRPr="00F264E7">
        <w:rPr>
          <w:sz w:val="24"/>
          <w:u w:val="single"/>
        </w:rPr>
        <w:t xml:space="preserve"> Политехническая, 122 </w:t>
      </w:r>
      <w:r w:rsidRPr="00F264E7">
        <w:rPr>
          <w:sz w:val="24"/>
          <w:u w:val="single"/>
        </w:rPr>
        <w:tab/>
      </w:r>
      <w:r w:rsidRPr="00F264E7">
        <w:rPr>
          <w:sz w:val="24"/>
          <w:u w:val="single"/>
        </w:rPr>
        <w:tab/>
      </w:r>
      <w:r w:rsidRPr="00F264E7">
        <w:rPr>
          <w:sz w:val="24"/>
          <w:u w:val="single"/>
        </w:rPr>
        <w:tab/>
      </w:r>
    </w:p>
    <w:p w14:paraId="073F8155" w14:textId="77777777" w:rsidR="00551A0B" w:rsidRPr="00F264E7" w:rsidRDefault="00551A0B" w:rsidP="006F32E8">
      <w:pPr>
        <w:ind w:firstLine="0"/>
        <w:jc w:val="center"/>
        <w:rPr>
          <w:sz w:val="24"/>
          <w:vertAlign w:val="superscript"/>
        </w:rPr>
      </w:pPr>
      <w:r w:rsidRPr="00F264E7">
        <w:rPr>
          <w:sz w:val="24"/>
          <w:vertAlign w:val="superscript"/>
        </w:rPr>
        <w:t>(фактический адрес)</w:t>
      </w:r>
    </w:p>
    <w:p w14:paraId="2A514CFB" w14:textId="610A6E82" w:rsidR="00551A0B" w:rsidRDefault="00551A0B" w:rsidP="006F32E8">
      <w:pPr>
        <w:ind w:firstLine="0"/>
        <w:rPr>
          <w:sz w:val="24"/>
        </w:rPr>
      </w:pPr>
      <w:r w:rsidRPr="00F264E7">
        <w:rPr>
          <w:sz w:val="24"/>
        </w:rPr>
        <w:t>Согласно договору №443-21 от 16.02.2021г.</w:t>
      </w:r>
    </w:p>
    <w:p w14:paraId="0C030E61" w14:textId="77777777" w:rsidR="00551A0B" w:rsidRDefault="00551A0B" w:rsidP="006F32E8">
      <w:pPr>
        <w:ind w:firstLine="0"/>
        <w:rPr>
          <w:sz w:val="24"/>
        </w:rPr>
      </w:pPr>
      <w:r>
        <w:rPr>
          <w:sz w:val="24"/>
        </w:rPr>
        <w:t xml:space="preserve">Срок практики </w:t>
      </w:r>
      <w:r w:rsidRPr="006E21A3">
        <w:t xml:space="preserve">с </w:t>
      </w:r>
      <w:r w:rsidRPr="006E21A3">
        <w:rPr>
          <w:u w:val="single"/>
        </w:rPr>
        <w:tab/>
        <w:t>23.04.2026 по 22.05.2026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14:paraId="228FDE39" w14:textId="336ABCBE" w:rsidR="00551A0B" w:rsidRDefault="00551A0B" w:rsidP="006F32E8">
      <w:pPr>
        <w:ind w:firstLine="0"/>
        <w:rPr>
          <w:b/>
        </w:rPr>
      </w:pPr>
      <w:r>
        <w:rPr>
          <w:sz w:val="24"/>
        </w:rPr>
        <w:t xml:space="preserve">Основание: </w:t>
      </w:r>
      <w:r w:rsidRPr="006E21A3">
        <w:t>Приказ СГТУ имени Гагарина Ю.А. №</w:t>
      </w:r>
      <w:r>
        <w:t xml:space="preserve"> </w:t>
      </w:r>
      <w:r w:rsidRPr="006E21A3">
        <w:t>1</w:t>
      </w:r>
      <w:r>
        <w:t>151</w:t>
      </w:r>
      <w:r w:rsidRPr="006E21A3">
        <w:t>-С</w:t>
      </w:r>
      <w:r w:rsidRPr="006E21A3">
        <w:tab/>
        <w:t xml:space="preserve"> от 21.04.202</w:t>
      </w:r>
      <w:r>
        <w:t>6</w:t>
      </w:r>
      <w:r w:rsidRPr="006E21A3">
        <w:t xml:space="preserve"> г.</w:t>
      </w:r>
      <w:r>
        <w:rPr>
          <w:b/>
        </w:rPr>
        <w:br w:type="page"/>
      </w:r>
    </w:p>
    <w:p w14:paraId="17C32F41" w14:textId="77777777" w:rsidR="00551A0B" w:rsidRDefault="00551A0B" w:rsidP="009A4F54">
      <w:pPr>
        <w:spacing w:line="240" w:lineRule="auto"/>
        <w:ind w:firstLine="0"/>
        <w:jc w:val="center"/>
        <w:rPr>
          <w:b/>
        </w:rPr>
      </w:pPr>
      <w:r>
        <w:rPr>
          <w:b/>
        </w:rPr>
        <w:lastRenderedPageBreak/>
        <w:t>Индивидуальное задание</w:t>
      </w:r>
    </w:p>
    <w:p w14:paraId="35F88A75" w14:textId="77777777" w:rsidR="00551A0B" w:rsidRDefault="00551A0B" w:rsidP="009A4F54">
      <w:pPr>
        <w:spacing w:line="240" w:lineRule="auto"/>
        <w:ind w:firstLine="0"/>
        <w:jc w:val="center"/>
        <w:rPr>
          <w:b/>
        </w:rPr>
      </w:pPr>
    </w:p>
    <w:p w14:paraId="1AE48D0A" w14:textId="77777777" w:rsidR="00551A0B" w:rsidRDefault="00551A0B" w:rsidP="009A4F54">
      <w:pPr>
        <w:ind w:firstLine="708"/>
      </w:pPr>
      <w:r w:rsidRPr="0037320B">
        <w:t>В рамках практики необходимо освоить</w:t>
      </w:r>
      <w:r>
        <w:t xml:space="preserve"> </w:t>
      </w:r>
      <w:proofErr w:type="spellStart"/>
      <w:r>
        <w:t>навыковую</w:t>
      </w:r>
      <w:proofErr w:type="spellEnd"/>
      <w:r>
        <w:t xml:space="preserve"> составляющую компетенций:</w:t>
      </w:r>
    </w:p>
    <w:p w14:paraId="4D0366A3" w14:textId="34896838" w:rsidR="00551A0B" w:rsidRPr="00D67E87" w:rsidRDefault="00551A0B" w:rsidP="009A4F54">
      <w:pPr>
        <w:numPr>
          <w:ilvl w:val="0"/>
          <w:numId w:val="1"/>
        </w:numPr>
      </w:pPr>
      <w:r w:rsidRPr="00D67E87">
        <w:rPr>
          <w:b/>
        </w:rPr>
        <w:t>ПК-1</w:t>
      </w:r>
      <w:r w:rsidR="00D07649">
        <w:rPr>
          <w:b/>
        </w:rPr>
        <w:t xml:space="preserve"> </w:t>
      </w:r>
      <w:r w:rsidRPr="00D67E87">
        <w:rPr>
          <w:b/>
        </w:rPr>
        <w:t xml:space="preserve">– </w:t>
      </w:r>
      <w:r w:rsidRPr="00D67E87">
        <w:t>Способность проводить научные исследования при разработке, внедрении и сопровождении информационных технологий и систем на всех этапах жизненного цикла;</w:t>
      </w:r>
    </w:p>
    <w:p w14:paraId="1685694A" w14:textId="28E000BF" w:rsidR="00551A0B" w:rsidRPr="00D67E87" w:rsidRDefault="00551A0B" w:rsidP="009A4F54">
      <w:pPr>
        <w:numPr>
          <w:ilvl w:val="0"/>
          <w:numId w:val="1"/>
        </w:numPr>
        <w:autoSpaceDE w:val="0"/>
        <w:autoSpaceDN w:val="0"/>
        <w:adjustRightInd w:val="0"/>
        <w:rPr>
          <w:rFonts w:eastAsiaTheme="minorHAnsi"/>
          <w:color w:val="000000"/>
          <w:sz w:val="23"/>
          <w:szCs w:val="23"/>
          <w:lang w:eastAsia="en-US"/>
        </w:rPr>
      </w:pPr>
      <w:r w:rsidRPr="00D67E87">
        <w:rPr>
          <w:b/>
        </w:rPr>
        <w:t>ПК-2</w:t>
      </w:r>
      <w:r w:rsidR="00D07649">
        <w:rPr>
          <w:b/>
        </w:rPr>
        <w:t xml:space="preserve"> </w:t>
      </w:r>
      <w:r w:rsidRPr="00D67E87">
        <w:rPr>
          <w:b/>
        </w:rPr>
        <w:t xml:space="preserve">– </w:t>
      </w:r>
      <w:r w:rsidRPr="00D67E87">
        <w:t>Способность выполнять проектирование и графический дизайн интерактивных пользовательских интерфейсов;</w:t>
      </w:r>
    </w:p>
    <w:p w14:paraId="1724E8D8" w14:textId="77777777" w:rsidR="00551A0B" w:rsidRDefault="00551A0B" w:rsidP="009A4F54">
      <w:pPr>
        <w:numPr>
          <w:ilvl w:val="0"/>
          <w:numId w:val="1"/>
        </w:numPr>
        <w:autoSpaceDE w:val="0"/>
        <w:autoSpaceDN w:val="0"/>
        <w:adjustRightInd w:val="0"/>
      </w:pPr>
      <w:r w:rsidRPr="00D67E87">
        <w:rPr>
          <w:b/>
        </w:rPr>
        <w:t>ПК-3 –</w:t>
      </w:r>
      <w:r w:rsidRPr="00D67E87">
        <w:rPr>
          <w:rFonts w:eastAsiaTheme="minorHAnsi"/>
          <w:color w:val="000000"/>
          <w:sz w:val="23"/>
          <w:szCs w:val="23"/>
          <w:lang w:eastAsia="en-US"/>
        </w:rPr>
        <w:t xml:space="preserve"> </w:t>
      </w:r>
      <w:r w:rsidRPr="00D67E87">
        <w:t>Способность разрабатывать программное обеспечение (ПО), включая проектирование, отладку, проверку раб</w:t>
      </w:r>
      <w:r>
        <w:t>отоспособности и модификацию ПО;</w:t>
      </w:r>
    </w:p>
    <w:p w14:paraId="7E055957" w14:textId="3450A614" w:rsidR="00551A0B" w:rsidRPr="00D67E87" w:rsidRDefault="00551A0B" w:rsidP="009A4F54">
      <w:pPr>
        <w:numPr>
          <w:ilvl w:val="0"/>
          <w:numId w:val="1"/>
        </w:numPr>
        <w:autoSpaceDE w:val="0"/>
        <w:autoSpaceDN w:val="0"/>
        <w:adjustRightInd w:val="0"/>
      </w:pPr>
      <w:r w:rsidRPr="007B38C6">
        <w:rPr>
          <w:b/>
        </w:rPr>
        <w:t>ПК-4</w:t>
      </w:r>
      <w:r>
        <w:t xml:space="preserve"> </w:t>
      </w:r>
      <w:r w:rsidR="00D07649" w:rsidRPr="00D67E87">
        <w:rPr>
          <w:b/>
        </w:rPr>
        <w:t>–</w:t>
      </w:r>
      <w:r>
        <w:t xml:space="preserve"> </w:t>
      </w:r>
      <w:r w:rsidRPr="007B38C6">
        <w:t>Способн</w:t>
      </w:r>
      <w:r>
        <w:t>ость</w:t>
      </w:r>
      <w:r w:rsidRPr="007B38C6">
        <w:t xml:space="preserve"> обеспечивать информационную безопасность на уровне БД</w:t>
      </w:r>
      <w:r>
        <w:t>;</w:t>
      </w:r>
    </w:p>
    <w:p w14:paraId="2E416B9F" w14:textId="77777777" w:rsidR="00551A0B" w:rsidRPr="007F3ADA" w:rsidRDefault="00551A0B" w:rsidP="00942164">
      <w:pPr>
        <w:numPr>
          <w:ilvl w:val="0"/>
          <w:numId w:val="1"/>
        </w:numPr>
      </w:pPr>
      <w:r w:rsidRPr="007F3ADA">
        <w:t xml:space="preserve">Развить навыки сбора, анализа и восприятия научно-технической информации; </w:t>
      </w:r>
    </w:p>
    <w:p w14:paraId="70D6AC80" w14:textId="77777777" w:rsidR="00551A0B" w:rsidRPr="005915DD" w:rsidRDefault="00551A0B" w:rsidP="00942164">
      <w:pPr>
        <w:numPr>
          <w:ilvl w:val="0"/>
          <w:numId w:val="1"/>
        </w:numPr>
      </w:pPr>
      <w:r w:rsidRPr="005915DD">
        <w:t>Провести анализ предметной области и существующих решений в сфере систем управления качеством металло</w:t>
      </w:r>
      <w:r>
        <w:t>продукции</w:t>
      </w:r>
      <w:r w:rsidRPr="005915DD">
        <w:t>;</w:t>
      </w:r>
    </w:p>
    <w:p w14:paraId="76A4AAD9" w14:textId="77777777" w:rsidR="00551A0B" w:rsidRPr="005915DD" w:rsidRDefault="00551A0B" w:rsidP="00942164">
      <w:pPr>
        <w:numPr>
          <w:ilvl w:val="0"/>
          <w:numId w:val="1"/>
        </w:numPr>
      </w:pPr>
      <w:r>
        <w:t>Спроектировать архитектуру информационной системы витрины качества металла с интеграцией данных из MES, SCADA и LIMS;</w:t>
      </w:r>
    </w:p>
    <w:p w14:paraId="263B4CE1" w14:textId="77777777" w:rsidR="00551A0B" w:rsidRPr="005915DD" w:rsidRDefault="00551A0B" w:rsidP="00942164">
      <w:pPr>
        <w:numPr>
          <w:ilvl w:val="0"/>
          <w:numId w:val="1"/>
        </w:numPr>
      </w:pPr>
      <w:r>
        <w:t>Разработать пользовательский интерфейс для ролей: лаборатория, производство, руководство, администратор;</w:t>
      </w:r>
    </w:p>
    <w:p w14:paraId="4C012BEE" w14:textId="77777777" w:rsidR="00551A0B" w:rsidRDefault="00551A0B" w:rsidP="00942164">
      <w:pPr>
        <w:numPr>
          <w:ilvl w:val="0"/>
          <w:numId w:val="1"/>
        </w:numPr>
      </w:pPr>
      <w:r>
        <w:t>Реализовать модуль мониторинга отклонений и систему уведомлений;</w:t>
      </w:r>
    </w:p>
    <w:p w14:paraId="38A93419" w14:textId="63FF1B48" w:rsidR="00551A0B" w:rsidRPr="007F3ADA" w:rsidRDefault="00551A0B" w:rsidP="00942164">
      <w:pPr>
        <w:numPr>
          <w:ilvl w:val="0"/>
          <w:numId w:val="1"/>
        </w:numPr>
      </w:pPr>
      <w:r w:rsidRPr="00C72BA4">
        <w:t>Реализовать функцию автоматической генерации PDF-отчётов по партиям металла.</w:t>
      </w:r>
      <w:r w:rsidRPr="00C72BA4">
        <w:tab/>
      </w:r>
    </w:p>
    <w:p w14:paraId="4E407B32" w14:textId="77777777" w:rsidR="00551A0B" w:rsidRPr="007F3ADA" w:rsidRDefault="00551A0B" w:rsidP="009A4F54">
      <w:pPr>
        <w:spacing w:after="37"/>
        <w:ind w:firstLine="0"/>
      </w:pPr>
      <w:r w:rsidRPr="007F3ADA">
        <w:tab/>
      </w:r>
      <w:r w:rsidRPr="007F3ADA">
        <w:tab/>
      </w:r>
    </w:p>
    <w:p w14:paraId="1AC31E62" w14:textId="342BA083" w:rsidR="00551A0B" w:rsidRPr="009F5802" w:rsidRDefault="00551A0B" w:rsidP="009A4F54">
      <w:pPr>
        <w:spacing w:line="240" w:lineRule="auto"/>
        <w:ind w:firstLine="0"/>
        <w:rPr>
          <w:b/>
        </w:rPr>
      </w:pPr>
      <w:r w:rsidRPr="009F5802">
        <w:rPr>
          <w:b/>
        </w:rPr>
        <w:t>Руководитель практики от кафедры</w:t>
      </w:r>
      <w:r w:rsidRPr="009F5802">
        <w:rPr>
          <w:b/>
        </w:rPr>
        <w:tab/>
      </w:r>
      <w:r w:rsidRPr="009F5802">
        <w:rPr>
          <w:u w:val="single"/>
        </w:rPr>
        <w:tab/>
      </w:r>
      <w:r w:rsidRPr="009F5802">
        <w:rPr>
          <w:u w:val="single"/>
        </w:rPr>
        <w:tab/>
      </w:r>
      <w:proofErr w:type="gramStart"/>
      <w:r w:rsidRPr="00551A0B">
        <w:rPr>
          <w:u w:val="single"/>
        </w:rPr>
        <w:t>/</w:t>
      </w:r>
      <w:r>
        <w:rPr>
          <w:u w:val="single"/>
        </w:rPr>
        <w:t xml:space="preserve">  </w:t>
      </w:r>
      <w:r w:rsidRPr="00551A0B">
        <w:rPr>
          <w:u w:val="single"/>
        </w:rPr>
        <w:t>Петрова</w:t>
      </w:r>
      <w:proofErr w:type="gramEnd"/>
      <w:r w:rsidR="00150B42">
        <w:rPr>
          <w:u w:val="single"/>
        </w:rPr>
        <w:t xml:space="preserve"> </w:t>
      </w:r>
      <w:r w:rsidRPr="009F5802">
        <w:rPr>
          <w:u w:val="single"/>
        </w:rPr>
        <w:t>Т.Ю.</w:t>
      </w:r>
      <w:r w:rsidRPr="009F5802">
        <w:rPr>
          <w:u w:val="single"/>
        </w:rPr>
        <w:tab/>
      </w:r>
      <w:r w:rsidRPr="009F5802">
        <w:t>/</w:t>
      </w:r>
    </w:p>
    <w:p w14:paraId="4A715AAF" w14:textId="77777777" w:rsidR="00551A0B" w:rsidRPr="009F5802" w:rsidRDefault="00551A0B" w:rsidP="009A4F54">
      <w:pPr>
        <w:spacing w:line="240" w:lineRule="auto"/>
        <w:ind w:firstLine="0"/>
        <w:rPr>
          <w:vertAlign w:val="superscript"/>
        </w:rPr>
      </w:pP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vertAlign w:val="superscript"/>
        </w:rPr>
        <w:t>(подпись)</w:t>
      </w:r>
      <w:r w:rsidRPr="009F5802">
        <w:rPr>
          <w:vertAlign w:val="superscript"/>
        </w:rPr>
        <w:tab/>
      </w:r>
      <w:r w:rsidRPr="009F5802">
        <w:rPr>
          <w:vertAlign w:val="superscript"/>
        </w:rPr>
        <w:tab/>
      </w:r>
      <w:r w:rsidRPr="009F5802">
        <w:rPr>
          <w:vertAlign w:val="superscript"/>
        </w:rPr>
        <w:tab/>
        <w:t>(Ф.И.О.)</w:t>
      </w:r>
    </w:p>
    <w:p w14:paraId="79B0D78B" w14:textId="0755DFBC" w:rsidR="00551A0B" w:rsidRPr="009F5802" w:rsidRDefault="00551A0B" w:rsidP="009A4F54">
      <w:pPr>
        <w:spacing w:line="240" w:lineRule="auto"/>
        <w:ind w:firstLine="0"/>
        <w:rPr>
          <w:b/>
        </w:rPr>
      </w:pPr>
      <w:r w:rsidRPr="009F5802">
        <w:rPr>
          <w:b/>
        </w:rPr>
        <w:t>Руководитель практики от организации</w:t>
      </w:r>
      <w:r w:rsidRPr="009F5802">
        <w:rPr>
          <w:u w:val="single"/>
        </w:rPr>
        <w:tab/>
      </w:r>
      <w:r w:rsidRPr="009F5802">
        <w:rPr>
          <w:u w:val="single"/>
        </w:rPr>
        <w:tab/>
      </w:r>
      <w:r w:rsidRPr="00150B42">
        <w:rPr>
          <w:u w:val="single"/>
        </w:rPr>
        <w:t>/ Бандурин А.С.</w:t>
      </w:r>
      <w:r w:rsidRPr="009F5802">
        <w:rPr>
          <w:u w:val="single"/>
        </w:rPr>
        <w:t xml:space="preserve">      </w:t>
      </w:r>
      <w:r w:rsidRPr="009F5802">
        <w:t>/</w:t>
      </w:r>
    </w:p>
    <w:p w14:paraId="7F7569C8" w14:textId="77777777" w:rsidR="00551A0B" w:rsidRDefault="00551A0B" w:rsidP="009A4F54">
      <w:pPr>
        <w:spacing w:line="240" w:lineRule="auto"/>
        <w:ind w:firstLine="0"/>
        <w:rPr>
          <w:vertAlign w:val="superscript"/>
        </w:rPr>
      </w:pP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b/>
        </w:rPr>
        <w:tab/>
      </w:r>
      <w:r w:rsidRPr="009F5802">
        <w:rPr>
          <w:vertAlign w:val="superscript"/>
        </w:rPr>
        <w:t>(подпись)</w:t>
      </w:r>
      <w:r w:rsidRPr="009F5802">
        <w:rPr>
          <w:vertAlign w:val="superscript"/>
        </w:rPr>
        <w:tab/>
      </w:r>
      <w:r w:rsidRPr="009F5802">
        <w:rPr>
          <w:vertAlign w:val="superscript"/>
        </w:rPr>
        <w:tab/>
      </w:r>
      <w:r w:rsidRPr="009F5802">
        <w:rPr>
          <w:vertAlign w:val="superscript"/>
        </w:rPr>
        <w:tab/>
        <w:t>(Ф.И.О.)</w:t>
      </w:r>
    </w:p>
    <w:p w14:paraId="1D5DB7BE" w14:textId="21B031DB" w:rsidR="00551A0B" w:rsidRPr="00551A0B" w:rsidRDefault="00551A0B" w:rsidP="00551A0B">
      <w:pPr>
        <w:spacing w:line="240" w:lineRule="auto"/>
        <w:rPr>
          <w:vertAlign w:val="superscript"/>
        </w:rPr>
      </w:pPr>
      <w:r>
        <w:rPr>
          <w:b/>
        </w:rPr>
        <w:br w:type="page"/>
      </w:r>
    </w:p>
    <w:p w14:paraId="2F5EB7AF" w14:textId="77777777" w:rsidR="00551A0B" w:rsidRPr="00E86435" w:rsidRDefault="00551A0B" w:rsidP="009A4F54">
      <w:pPr>
        <w:ind w:firstLine="0"/>
        <w:jc w:val="center"/>
        <w:rPr>
          <w:b/>
        </w:rPr>
      </w:pPr>
      <w:r w:rsidRPr="007F3ADA">
        <w:rPr>
          <w:b/>
        </w:rPr>
        <w:lastRenderedPageBreak/>
        <w:t>План-график проведения практики</w:t>
      </w:r>
    </w:p>
    <w:tbl>
      <w:tblPr>
        <w:tblW w:w="9531" w:type="dxa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9"/>
        <w:gridCol w:w="3116"/>
        <w:gridCol w:w="1559"/>
        <w:gridCol w:w="2559"/>
        <w:gridCol w:w="1688"/>
      </w:tblGrid>
      <w:tr w:rsidR="00551A0B" w14:paraId="079E524D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98F3C" w14:textId="0152747D" w:rsidR="00551A0B" w:rsidRPr="00551A0B" w:rsidRDefault="009A4F54" w:rsidP="00551A0B">
            <w:pPr>
              <w:spacing w:line="240" w:lineRule="auto"/>
              <w:ind w:firstLine="0"/>
              <w:jc w:val="left"/>
            </w:pPr>
            <w:r w:rsidRPr="007F3ADA">
              <w:rPr>
                <w:rFonts w:ascii="Segoe UI Symbol" w:eastAsia="Segoe UI Symbol" w:hAnsi="Segoe UI Symbol" w:cs="Segoe UI Symbol"/>
                <w:sz w:val="24"/>
              </w:rPr>
              <w:t>№</w:t>
            </w:r>
            <w:r w:rsidRPr="007F3ADA">
              <w:rPr>
                <w:sz w:val="24"/>
              </w:rPr>
              <w:t xml:space="preserve"> п/п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B8E8C1" w14:textId="77777777" w:rsidR="00551A0B" w:rsidRPr="007F3ADA" w:rsidRDefault="00551A0B" w:rsidP="009A4F54">
            <w:pPr>
              <w:spacing w:line="240" w:lineRule="auto"/>
              <w:ind w:firstLine="0"/>
              <w:jc w:val="center"/>
            </w:pPr>
            <w:r w:rsidRPr="007F3ADA">
              <w:rPr>
                <w:sz w:val="24"/>
              </w:rPr>
              <w:t>Наименование вопросов, подлежащих изучению в период практики или вид выполняемой работы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C62CE7" w14:textId="77777777" w:rsidR="00551A0B" w:rsidRPr="007F3ADA" w:rsidRDefault="00551A0B" w:rsidP="009A4F54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F3ADA">
              <w:rPr>
                <w:sz w:val="24"/>
              </w:rPr>
              <w:t>Количество дней</w:t>
            </w:r>
          </w:p>
          <w:p w14:paraId="29B545E7" w14:textId="77777777" w:rsidR="00551A0B" w:rsidRPr="007F3ADA" w:rsidRDefault="00551A0B" w:rsidP="009A4F54">
            <w:pPr>
              <w:spacing w:line="240" w:lineRule="auto"/>
              <w:jc w:val="center"/>
            </w:pP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477A4C" w14:textId="77777777" w:rsidR="00551A0B" w:rsidRPr="007F3ADA" w:rsidRDefault="00551A0B" w:rsidP="009A4F54">
            <w:pPr>
              <w:spacing w:line="240" w:lineRule="auto"/>
              <w:ind w:firstLine="0"/>
              <w:jc w:val="center"/>
            </w:pPr>
            <w:r w:rsidRPr="007F3ADA">
              <w:rPr>
                <w:sz w:val="24"/>
              </w:rPr>
              <w:t>Форма отчетности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2B851D" w14:textId="77777777" w:rsidR="00551A0B" w:rsidRDefault="00551A0B" w:rsidP="009A4F54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F3ADA">
              <w:rPr>
                <w:sz w:val="24"/>
              </w:rPr>
              <w:t>Отметка руководителя о выполнении</w:t>
            </w:r>
          </w:p>
        </w:tc>
      </w:tr>
      <w:tr w:rsidR="00551A0B" w14:paraId="0BD43774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80041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1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EA4DE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 w:rsidRPr="00551A0B">
              <w:t xml:space="preserve">Инструктаж по технике безопасности и охране труда. Постановка задачи на практику, обсуждение. Вводная лекция. инструктаж по подготовке отчета и процедуре защиты (на кафедре); обсуждение и утверждение индивидуальных планов практикантов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797AA" w14:textId="3D6C0415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1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122561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Запись в журнале инструктажей по технике безопасности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0E529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4AA02B68" w14:textId="77777777" w:rsidTr="00A73E48">
        <w:trPr>
          <w:trHeight w:val="375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023A5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2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446E38" w14:textId="3F29ED34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Анализ предметной области: изучение металлургического производства, процессов MES/SCADA/LIMS интеграции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454F28" w14:textId="4626A1C6" w:rsidR="00551A0B" w:rsidRP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2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FA9243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0148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17046B7B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ADFF2E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3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239614" w14:textId="3E505ADF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Анализ существующих информационных систем управления качеством металлопродукции. Сравнительный анализ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41353D" w14:textId="7F69E9CE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2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432F0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2E97D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7E11DDF8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C05F5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4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9D4B4A" w14:textId="6642DDD2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Разработка требований к системе. Описание функциональных и нефункциональных требований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5E3412" w14:textId="118FAB00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2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005662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E97C9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34EAFE8C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7D7F4A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5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8E7A9" w14:textId="2053B50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Проектирование архитектуры системы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2C3DEC" w14:textId="42D2F30D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506692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BAEBA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653658B3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3406B2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6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F1993C" w14:textId="4654A31C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Проектирование базы данных. Разработка схемы данных для партий металла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90399C" w14:textId="2356B28C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EF2F6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B8050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7BFE88B6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F5AA7C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7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9A40A0" w14:textId="6B570A3C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Разработка пользовательского интерфейса: проектирование макетов витрин для ролей системы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ADEB0F" w14:textId="0823A4B3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1F4304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ABC81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2CF8C848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CFA4E0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8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F521D5" w14:textId="5CE808B5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 xml:space="preserve">Реализация серверной части приложения: разработка </w:t>
            </w:r>
            <w:r w:rsidR="007F474D">
              <w:t xml:space="preserve">эмуляции </w:t>
            </w:r>
            <w:r>
              <w:t>интеграции с MES, SCADA и LIMS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1FB6FB" w14:textId="6405945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BB836B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D573D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7A5C2085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283537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lastRenderedPageBreak/>
              <w:t>9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E6EA0" w14:textId="29472F8E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Реализация модуля мониторинга отклонений и системы уведомлений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6BC55" w14:textId="5E582C86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3B1F0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32B6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6A041346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587532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10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94C1C6" w14:textId="22BB0E23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Реализация функции генерации PDF-отчётов по партиям металла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AB521" w14:textId="5B41098B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3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63718D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821C4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27223DEF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6451AE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11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9E443F" w14:textId="1D1C3329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Подготовить отчет по практике, описывающий проделанную работу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ACFC07" w14:textId="5AD2CE64" w:rsidR="00551A0B" w:rsidRP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2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4D7BE5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Письменный отчет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96FAD9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386A6475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AED143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12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9EF692" w14:textId="535D272F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  <w:r>
              <w:t>Оформить результаты в виде презентации для выступления по практике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6602D9" w14:textId="3A9073A7" w:rsidR="00551A0B" w:rsidRP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1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88276E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Презентация по практике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96AF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  <w:tr w:rsidR="00551A0B" w14:paraId="4FD0FEEC" w14:textId="77777777" w:rsidTr="00A73E48">
        <w:trPr>
          <w:trHeight w:val="1"/>
        </w:trPr>
        <w:tc>
          <w:tcPr>
            <w:tcW w:w="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9CAEC6" w14:textId="77777777" w:rsid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9CCB3" w14:textId="77777777" w:rsidR="00551A0B" w:rsidRDefault="00551A0B" w:rsidP="003566B1">
            <w:pPr>
              <w:pStyle w:val="a6"/>
              <w:spacing w:after="0"/>
              <w:ind w:right="153" w:firstLine="0"/>
              <w:jc w:val="center"/>
            </w:pPr>
            <w:r>
              <w:t>Итого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EE903" w14:textId="064B62B1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  <w:r>
              <w:t>28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DE6D7" w14:textId="77777777" w:rsidR="00551A0B" w:rsidRDefault="00551A0B" w:rsidP="009A4F54">
            <w:pPr>
              <w:pStyle w:val="a6"/>
              <w:spacing w:after="0"/>
              <w:ind w:right="153" w:firstLine="0"/>
              <w:jc w:val="center"/>
            </w:pP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D9C45" w14:textId="77777777" w:rsidR="00551A0B" w:rsidRPr="00551A0B" w:rsidRDefault="00551A0B" w:rsidP="00551A0B">
            <w:pPr>
              <w:pStyle w:val="a6"/>
              <w:spacing w:after="0"/>
              <w:ind w:right="153" w:firstLine="0"/>
              <w:jc w:val="left"/>
            </w:pPr>
          </w:p>
        </w:tc>
      </w:tr>
    </w:tbl>
    <w:p w14:paraId="27FC0C7F" w14:textId="77777777" w:rsidR="009A4F54" w:rsidRDefault="009A4F54" w:rsidP="00551A0B">
      <w:pPr>
        <w:rPr>
          <w:b/>
        </w:rPr>
      </w:pPr>
    </w:p>
    <w:p w14:paraId="1DE3F144" w14:textId="1E4DC144" w:rsidR="00551A0B" w:rsidRDefault="00551A0B" w:rsidP="00A83C90">
      <w:pPr>
        <w:ind w:firstLine="0"/>
        <w:rPr>
          <w:b/>
        </w:rPr>
      </w:pPr>
      <w:r>
        <w:rPr>
          <w:b/>
        </w:rPr>
        <w:t>Согласовано:</w:t>
      </w:r>
    </w:p>
    <w:p w14:paraId="4CAB7214" w14:textId="6B6B5DA3" w:rsidR="00551A0B" w:rsidRDefault="00551A0B" w:rsidP="00A83C90">
      <w:pPr>
        <w:spacing w:line="240" w:lineRule="auto"/>
        <w:ind w:firstLine="0"/>
        <w:rPr>
          <w:b/>
        </w:rPr>
      </w:pPr>
      <w:r>
        <w:rPr>
          <w:b/>
          <w:sz w:val="24"/>
        </w:rPr>
        <w:t>Руководитель практики от кафедры</w:t>
      </w:r>
      <w:r w:rsidRPr="00620EF7">
        <w:rPr>
          <w:b/>
          <w:sz w:val="24"/>
        </w:rPr>
        <w:tab/>
      </w:r>
      <w:r w:rsidRPr="00620EF7">
        <w:rPr>
          <w:u w:val="single"/>
        </w:rPr>
        <w:t xml:space="preserve">23.04.2026  </w:t>
      </w:r>
      <w:r w:rsidRPr="00620EF7">
        <w:rPr>
          <w:sz w:val="24"/>
          <w:u w:val="single"/>
        </w:rPr>
        <w:t xml:space="preserve">  </w:t>
      </w:r>
      <w:r w:rsidR="00E56666" w:rsidRPr="00620EF7">
        <w:rPr>
          <w:sz w:val="24"/>
          <w:u w:val="single"/>
        </w:rPr>
        <w:t xml:space="preserve">          </w:t>
      </w:r>
      <w:r w:rsidRPr="00620EF7">
        <w:rPr>
          <w:sz w:val="24"/>
          <w:u w:val="single"/>
        </w:rPr>
        <w:tab/>
      </w:r>
      <w:r w:rsidR="00E56666" w:rsidRPr="00620EF7">
        <w:rPr>
          <w:sz w:val="24"/>
          <w:u w:val="single"/>
        </w:rPr>
        <w:t xml:space="preserve">     </w:t>
      </w:r>
      <w:r w:rsidR="00620EF7">
        <w:rPr>
          <w:sz w:val="24"/>
          <w:u w:val="single"/>
        </w:rPr>
        <w:t xml:space="preserve">    </w:t>
      </w:r>
      <w:r w:rsidRPr="00620EF7">
        <w:rPr>
          <w:sz w:val="24"/>
          <w:u w:val="single"/>
        </w:rPr>
        <w:t>/</w:t>
      </w:r>
      <w:r>
        <w:rPr>
          <w:sz w:val="24"/>
          <w:u w:val="single"/>
        </w:rPr>
        <w:t>Петрова Т.Ю</w:t>
      </w:r>
      <w:r w:rsidR="00620EF7">
        <w:rPr>
          <w:sz w:val="24"/>
          <w:u w:val="single"/>
        </w:rPr>
        <w:t xml:space="preserve">. </w:t>
      </w:r>
      <w:r w:rsidR="00620EF7" w:rsidRPr="00E56666">
        <w:rPr>
          <w:sz w:val="24"/>
        </w:rPr>
        <w:t>/</w:t>
      </w:r>
    </w:p>
    <w:p w14:paraId="684441D4" w14:textId="79D05E47" w:rsidR="00551A0B" w:rsidRDefault="00551A0B" w:rsidP="00A83C90">
      <w:pPr>
        <w:spacing w:line="240" w:lineRule="auto"/>
        <w:ind w:firstLine="0"/>
        <w:rPr>
          <w:sz w:val="24"/>
          <w:vertAlign w:val="superscript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sz w:val="24"/>
          <w:vertAlign w:val="superscript"/>
        </w:rPr>
        <w:t xml:space="preserve">(дата </w:t>
      </w:r>
      <w:proofErr w:type="gramStart"/>
      <w:r>
        <w:rPr>
          <w:sz w:val="24"/>
          <w:vertAlign w:val="superscript"/>
        </w:rPr>
        <w:t>согласования)</w:t>
      </w:r>
      <w:r w:rsidR="00E56666">
        <w:rPr>
          <w:sz w:val="24"/>
          <w:vertAlign w:val="superscript"/>
        </w:rPr>
        <w:t xml:space="preserve">   </w:t>
      </w:r>
      <w:proofErr w:type="gramEnd"/>
      <w:r w:rsidR="00E56666">
        <w:rPr>
          <w:sz w:val="24"/>
          <w:vertAlign w:val="superscript"/>
        </w:rPr>
        <w:t xml:space="preserve">      </w:t>
      </w:r>
      <w:r>
        <w:rPr>
          <w:sz w:val="24"/>
          <w:vertAlign w:val="superscript"/>
        </w:rPr>
        <w:t>(подпись)</w:t>
      </w:r>
      <w:r w:rsidR="00E56666">
        <w:rPr>
          <w:sz w:val="24"/>
          <w:vertAlign w:val="superscript"/>
        </w:rPr>
        <w:t xml:space="preserve">                    </w:t>
      </w:r>
      <w:r>
        <w:rPr>
          <w:sz w:val="24"/>
          <w:vertAlign w:val="superscript"/>
        </w:rPr>
        <w:t>(Ф.И.О.)</w:t>
      </w:r>
    </w:p>
    <w:p w14:paraId="1D9E56AE" w14:textId="6BE82BC4" w:rsidR="00551A0B" w:rsidRDefault="00551A0B" w:rsidP="00A83C90">
      <w:pPr>
        <w:spacing w:line="240" w:lineRule="auto"/>
        <w:ind w:firstLine="0"/>
        <w:rPr>
          <w:b/>
        </w:rPr>
      </w:pPr>
      <w:r>
        <w:rPr>
          <w:b/>
          <w:sz w:val="24"/>
        </w:rPr>
        <w:t>Руководитель практики от организаци</w:t>
      </w:r>
      <w:r w:rsidR="00E56666">
        <w:rPr>
          <w:b/>
          <w:sz w:val="24"/>
        </w:rPr>
        <w:t xml:space="preserve">и </w:t>
      </w:r>
      <w:r w:rsidRPr="00620EF7">
        <w:rPr>
          <w:u w:val="single"/>
        </w:rPr>
        <w:t>23.04.202</w:t>
      </w:r>
      <w:r w:rsidR="00620EF7">
        <w:rPr>
          <w:u w:val="single"/>
        </w:rPr>
        <w:t xml:space="preserve">6                 </w:t>
      </w:r>
      <w:r w:rsidRPr="00E56666">
        <w:rPr>
          <w:sz w:val="24"/>
        </w:rPr>
        <w:t>/</w:t>
      </w:r>
      <w:r w:rsidRPr="00E56666">
        <w:rPr>
          <w:sz w:val="24"/>
          <w:u w:val="single"/>
        </w:rPr>
        <w:t>Бандурин А.С.</w:t>
      </w:r>
      <w:r w:rsidRPr="00E56666">
        <w:rPr>
          <w:sz w:val="24"/>
        </w:rPr>
        <w:t>/</w:t>
      </w:r>
    </w:p>
    <w:p w14:paraId="5E7023EE" w14:textId="145715B9" w:rsidR="00551A0B" w:rsidRDefault="00551A0B" w:rsidP="00A83C90">
      <w:pPr>
        <w:spacing w:line="240" w:lineRule="auto"/>
        <w:ind w:firstLine="0"/>
        <w:rPr>
          <w:sz w:val="24"/>
          <w:vertAlign w:val="superscript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  <w:t xml:space="preserve">      </w:t>
      </w:r>
      <w:r>
        <w:rPr>
          <w:sz w:val="24"/>
          <w:vertAlign w:val="superscript"/>
        </w:rPr>
        <w:t>(дата</w:t>
      </w:r>
      <w:r w:rsidR="00A83C90">
        <w:rPr>
          <w:sz w:val="24"/>
          <w:vertAlign w:val="superscript"/>
        </w:rPr>
        <w:t xml:space="preserve"> </w:t>
      </w:r>
      <w:proofErr w:type="gramStart"/>
      <w:r>
        <w:rPr>
          <w:sz w:val="24"/>
          <w:vertAlign w:val="superscript"/>
        </w:rPr>
        <w:t>согласования</w:t>
      </w:r>
      <w:r w:rsidR="00E56666">
        <w:rPr>
          <w:sz w:val="24"/>
          <w:vertAlign w:val="superscript"/>
        </w:rPr>
        <w:t>)</w:t>
      </w:r>
      <w:r>
        <w:rPr>
          <w:sz w:val="24"/>
          <w:vertAlign w:val="superscript"/>
        </w:rPr>
        <w:t xml:space="preserve">   </w:t>
      </w:r>
      <w:proofErr w:type="gramEnd"/>
      <w:r>
        <w:rPr>
          <w:sz w:val="24"/>
          <w:vertAlign w:val="superscript"/>
        </w:rPr>
        <w:t xml:space="preserve">  (подпись)</w:t>
      </w:r>
      <w:r w:rsidR="00E56666">
        <w:rPr>
          <w:sz w:val="24"/>
          <w:vertAlign w:val="superscript"/>
        </w:rPr>
        <w:t xml:space="preserve">          </w:t>
      </w:r>
      <w:r>
        <w:rPr>
          <w:sz w:val="24"/>
          <w:vertAlign w:val="superscript"/>
        </w:rPr>
        <w:t>(Ф.И.О.)</w:t>
      </w:r>
    </w:p>
    <w:p w14:paraId="0F1F4FAF" w14:textId="77777777" w:rsidR="00551A0B" w:rsidRDefault="00551A0B" w:rsidP="00A83C90">
      <w:pPr>
        <w:spacing w:line="240" w:lineRule="auto"/>
        <w:ind w:firstLine="0"/>
        <w:rPr>
          <w:b/>
        </w:rPr>
      </w:pPr>
      <w:r>
        <w:rPr>
          <w:b/>
        </w:rPr>
        <w:t>Ознакомлен:</w:t>
      </w:r>
    </w:p>
    <w:p w14:paraId="3F40A778" w14:textId="1838FEDD" w:rsidR="00551A0B" w:rsidRDefault="00551A0B" w:rsidP="00A83C90">
      <w:pPr>
        <w:spacing w:line="240" w:lineRule="auto"/>
        <w:ind w:firstLine="0"/>
      </w:pPr>
      <w:r>
        <w:rPr>
          <w:b/>
        </w:rPr>
        <w:t>Студент</w:t>
      </w:r>
      <w:r>
        <w:t xml:space="preserve"> </w:t>
      </w:r>
      <w:r w:rsidR="00E56666">
        <w:rPr>
          <w:u w:val="single"/>
        </w:rPr>
        <w:t>Парамонова А.С.</w:t>
      </w:r>
      <w:r>
        <w:rPr>
          <w:u w:val="single"/>
        </w:rPr>
        <w:t>                                        </w:t>
      </w:r>
      <w:r>
        <w:t xml:space="preserve"> </w:t>
      </w:r>
      <w:proofErr w:type="gramStart"/>
      <w:r w:rsidRPr="00351C9D">
        <w:t>23.04.202</w:t>
      </w:r>
      <w:r>
        <w:t>6</w:t>
      </w:r>
      <w:r w:rsidRPr="00351C9D">
        <w:t xml:space="preserve"> </w:t>
      </w:r>
      <w:r>
        <w:t xml:space="preserve"> г.</w:t>
      </w:r>
      <w:proofErr w:type="gramEnd"/>
    </w:p>
    <w:p w14:paraId="2E657798" w14:textId="77777777" w:rsidR="00551A0B" w:rsidRDefault="00551A0B" w:rsidP="00A83C90">
      <w:pPr>
        <w:spacing w:line="240" w:lineRule="auto"/>
        <w:ind w:firstLine="0"/>
        <w:rPr>
          <w:sz w:val="16"/>
        </w:rPr>
      </w:pPr>
      <w:r>
        <w:rPr>
          <w:sz w:val="16"/>
        </w:rPr>
        <w:t xml:space="preserve">                                              (фамилия, </w:t>
      </w:r>
      <w:proofErr w:type="gramStart"/>
      <w:r>
        <w:rPr>
          <w:sz w:val="16"/>
        </w:rPr>
        <w:t xml:space="preserve">инициалы)   </w:t>
      </w:r>
      <w:proofErr w:type="gramEnd"/>
      <w:r>
        <w:rPr>
          <w:sz w:val="16"/>
        </w:rPr>
        <w:t xml:space="preserve">                                       (подпись)</w:t>
      </w:r>
    </w:p>
    <w:p w14:paraId="05A9C343" w14:textId="77777777" w:rsidR="00551A0B" w:rsidRDefault="00551A0B" w:rsidP="00551A0B">
      <w:pPr>
        <w:spacing w:after="200" w:line="276" w:lineRule="auto"/>
        <w:rPr>
          <w:b/>
        </w:rPr>
      </w:pPr>
      <w:r>
        <w:rPr>
          <w:b/>
        </w:rPr>
        <w:br w:type="page"/>
      </w:r>
    </w:p>
    <w:p w14:paraId="5CB487ED" w14:textId="77777777" w:rsidR="00551A0B" w:rsidRDefault="00551A0B" w:rsidP="00A83C90">
      <w:pPr>
        <w:spacing w:line="240" w:lineRule="auto"/>
        <w:ind w:firstLine="0"/>
        <w:rPr>
          <w:b/>
        </w:rPr>
      </w:pPr>
      <w:r>
        <w:rPr>
          <w:b/>
        </w:rPr>
        <w:lastRenderedPageBreak/>
        <w:t>Отзыв руководителя практики от организации</w:t>
      </w:r>
    </w:p>
    <w:p w14:paraId="14CF7DD8" w14:textId="77777777" w:rsidR="00551A0B" w:rsidRDefault="00551A0B" w:rsidP="00A83C90">
      <w:pPr>
        <w:spacing w:line="240" w:lineRule="auto"/>
        <w:ind w:firstLine="0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71B8CC6" w14:textId="77777777" w:rsidR="00551A0B" w:rsidRDefault="00551A0B" w:rsidP="00A83C90">
      <w:pPr>
        <w:spacing w:line="240" w:lineRule="auto"/>
        <w:ind w:right="-50" w:firstLine="0"/>
        <w:rPr>
          <w:u w:val="single"/>
        </w:rPr>
      </w:pPr>
      <w:r w:rsidRPr="00A83C90">
        <w:t>Подпись</w:t>
      </w:r>
      <w:r w:rsidRPr="00A83C90">
        <w:rPr>
          <w:u w:val="single"/>
        </w:rPr>
        <w:tab/>
      </w:r>
      <w:r w:rsidRPr="00A83C90">
        <w:rPr>
          <w:u w:val="single"/>
        </w:rPr>
        <w:tab/>
      </w:r>
      <w:r w:rsidRPr="00A83C90">
        <w:rPr>
          <w:u w:val="single"/>
        </w:rPr>
        <w:tab/>
        <w:t>/ Бандурин А.С.</w:t>
      </w:r>
      <w:r>
        <w:rPr>
          <w:u w:val="single"/>
        </w:rPr>
        <w:t xml:space="preserve">     / </w:t>
      </w:r>
      <w:r>
        <w:t>Дата</w:t>
      </w:r>
      <w:r>
        <w:rPr>
          <w:u w:val="single"/>
        </w:rPr>
        <w:tab/>
      </w:r>
      <w:r>
        <w:t>22.05.2026</w:t>
      </w:r>
    </w:p>
    <w:p w14:paraId="76F488CE" w14:textId="77777777" w:rsidR="00551A0B" w:rsidRDefault="00551A0B" w:rsidP="00A83C90">
      <w:pPr>
        <w:spacing w:line="240" w:lineRule="auto"/>
        <w:ind w:firstLine="0"/>
      </w:pPr>
    </w:p>
    <w:p w14:paraId="1E3130DD" w14:textId="77777777" w:rsidR="00551A0B" w:rsidRDefault="00551A0B" w:rsidP="00A83C90">
      <w:pPr>
        <w:spacing w:line="240" w:lineRule="auto"/>
        <w:ind w:firstLine="0"/>
      </w:pPr>
    </w:p>
    <w:p w14:paraId="602C42A9" w14:textId="77777777" w:rsidR="00551A0B" w:rsidRDefault="00551A0B" w:rsidP="00A83C90">
      <w:pPr>
        <w:spacing w:line="240" w:lineRule="auto"/>
        <w:ind w:firstLine="0"/>
        <w:rPr>
          <w:b/>
        </w:rPr>
      </w:pPr>
      <w:r>
        <w:rPr>
          <w:b/>
        </w:rPr>
        <w:t>Отзыв руководителя практики от кафедры</w:t>
      </w:r>
    </w:p>
    <w:p w14:paraId="1D0625F6" w14:textId="77777777" w:rsidR="00551A0B" w:rsidRDefault="00551A0B" w:rsidP="00A83C90">
      <w:pPr>
        <w:spacing w:line="240" w:lineRule="auto"/>
        <w:ind w:firstLine="0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8DBE624" w14:textId="5A321A36" w:rsidR="00551A0B" w:rsidRDefault="00551A0B" w:rsidP="00A83C90">
      <w:pPr>
        <w:ind w:firstLine="0"/>
      </w:pPr>
      <w:r>
        <w:t>Подпись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/Петрова Т.Ю.     / </w:t>
      </w:r>
      <w:r>
        <w:t>Дата</w:t>
      </w:r>
      <w:r>
        <w:rPr>
          <w:u w:val="single"/>
        </w:rPr>
        <w:tab/>
      </w:r>
      <w:r w:rsidRPr="00351C9D">
        <w:t>22.05.202</w:t>
      </w:r>
      <w:r>
        <w:t>6</w:t>
      </w:r>
    </w:p>
    <w:p w14:paraId="748CB2EB" w14:textId="77777777" w:rsidR="00B136A4" w:rsidRDefault="00B136A4" w:rsidP="00551A0B">
      <w:pPr>
        <w:ind w:firstLine="0"/>
      </w:pPr>
      <w:r>
        <w:br w:type="page"/>
      </w:r>
    </w:p>
    <w:p w14:paraId="627BE5EF" w14:textId="75391863" w:rsidR="00B136A4" w:rsidRPr="00A83C90" w:rsidRDefault="00891D25" w:rsidP="00C27FCF">
      <w:pPr>
        <w:pStyle w:val="a5"/>
        <w:rPr>
          <w:b/>
          <w:bCs w:val="0"/>
        </w:rPr>
      </w:pPr>
      <w:r w:rsidRPr="00A83C90">
        <w:rPr>
          <w:b/>
          <w:bCs w:val="0"/>
        </w:rPr>
        <w:lastRenderedPageBreak/>
        <w:t>СОДЕРЖАНИЕ</w:t>
      </w:r>
    </w:p>
    <w:p w14:paraId="1E98E82C" w14:textId="02CE1EBF" w:rsidR="00F57709" w:rsidRDefault="00B136A4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 w:rsidRPr="00783A52">
        <w:rPr>
          <w:sz w:val="24"/>
          <w:szCs w:val="24"/>
        </w:rPr>
        <w:fldChar w:fldCharType="begin"/>
      </w:r>
      <w:r w:rsidRPr="00783A52">
        <w:rPr>
          <w:sz w:val="24"/>
          <w:szCs w:val="24"/>
        </w:rPr>
        <w:instrText xml:space="preserve"> TOC \o "1-3" \h \z \u </w:instrText>
      </w:r>
      <w:r w:rsidRPr="00783A52">
        <w:rPr>
          <w:sz w:val="24"/>
          <w:szCs w:val="24"/>
        </w:rPr>
        <w:fldChar w:fldCharType="separate"/>
      </w:r>
      <w:hyperlink w:anchor="_Toc230290895" w:history="1">
        <w:r w:rsidR="00F57709" w:rsidRPr="00F21CFA">
          <w:rPr>
            <w:rStyle w:val="a4"/>
            <w:noProof/>
          </w:rPr>
          <w:t>ВВЕДЕНИЕ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_Toc230290895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9</w:t>
        </w:r>
        <w:r w:rsidR="00F57709">
          <w:rPr>
            <w:noProof/>
            <w:webHidden/>
          </w:rPr>
          <w:fldChar w:fldCharType="end"/>
        </w:r>
      </w:hyperlink>
    </w:p>
    <w:p w14:paraId="6B0FB434" w14:textId="070F74F4" w:rsidR="00F57709" w:rsidRDefault="003F56A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896" w:history="1">
        <w:r w:rsidR="00F57709" w:rsidRPr="00F21CFA">
          <w:rPr>
            <w:rStyle w:val="a4"/>
            <w:noProof/>
          </w:rPr>
          <w:t>1 АНАЛИЗ ПРЕДМЕТНОЙ ОБЛАСТИ И СУЩЕСТВУЮЩИХ РЕШЕНИЙ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_Toc230290896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11</w:t>
        </w:r>
        <w:r w:rsidR="00F57709">
          <w:rPr>
            <w:noProof/>
            <w:webHidden/>
          </w:rPr>
          <w:fldChar w:fldCharType="end"/>
        </w:r>
      </w:hyperlink>
    </w:p>
    <w:p w14:paraId="54810F06" w14:textId="065D61B0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897" w:history="1">
        <w:r w:rsidR="00F57709" w:rsidRPr="00F21CFA">
          <w:rPr>
            <w:rStyle w:val="a4"/>
            <w:noProof/>
          </w:rPr>
          <w:t>1.1 Описание предметной области и задач металлургического производства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_Toc230290897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11</w:t>
        </w:r>
        <w:r w:rsidR="00F57709">
          <w:rPr>
            <w:noProof/>
            <w:webHidden/>
          </w:rPr>
          <w:fldChar w:fldCharType="end"/>
        </w:r>
      </w:hyperlink>
    </w:p>
    <w:p w14:paraId="762A34D0" w14:textId="78C9DBBD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898" w:history="1">
        <w:r w:rsidR="00F57709" w:rsidRPr="00F21CFA">
          <w:rPr>
            <w:rStyle w:val="a4"/>
            <w:noProof/>
          </w:rPr>
          <w:t>1.2 Обзор существующих информационных систем управления качеством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_Toc230290898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13</w:t>
        </w:r>
        <w:r w:rsidR="00F57709">
          <w:rPr>
            <w:noProof/>
            <w:webHidden/>
          </w:rPr>
          <w:fldChar w:fldCharType="end"/>
        </w:r>
      </w:hyperlink>
    </w:p>
    <w:p w14:paraId="4C391562" w14:textId="6DEC7C0F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899" w:history="1">
        <w:r w:rsidR="00F57709" w:rsidRPr="00F21CFA">
          <w:rPr>
            <w:rStyle w:val="a4"/>
            <w:noProof/>
          </w:rPr>
          <w:t>1.2.1 Системы класса MES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_Toc230290899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13</w:t>
        </w:r>
        <w:r w:rsidR="00F57709">
          <w:rPr>
            <w:noProof/>
            <w:webHidden/>
          </w:rPr>
          <w:fldChar w:fldCharType="end"/>
        </w:r>
      </w:hyperlink>
    </w:p>
    <w:p w14:paraId="44F63A53" w14:textId="621951C2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0" w:history="1">
        <w:r w:rsidR="00F57709" w:rsidRPr="00F21CFA">
          <w:rPr>
            <w:rStyle w:val="a4"/>
            <w:noProof/>
          </w:rPr>
          <w:t>1.2.2 Системы класса LIMS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_Toc230290900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14</w:t>
        </w:r>
        <w:r w:rsidR="00F57709">
          <w:rPr>
            <w:noProof/>
            <w:webHidden/>
          </w:rPr>
          <w:fldChar w:fldCharType="end"/>
        </w:r>
      </w:hyperlink>
    </w:p>
    <w:p w14:paraId="3528674E" w14:textId="07EE0682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1" w:history="1">
        <w:r w:rsidR="00F57709" w:rsidRPr="00F21CFA">
          <w:rPr>
            <w:rStyle w:val="a4"/>
            <w:noProof/>
          </w:rPr>
          <w:t>1.2.3 Комплексные платформы управления качеством металла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_Toc230290901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15</w:t>
        </w:r>
        <w:r w:rsidR="00F57709">
          <w:rPr>
            <w:noProof/>
            <w:webHidden/>
          </w:rPr>
          <w:fldChar w:fldCharType="end"/>
        </w:r>
      </w:hyperlink>
    </w:p>
    <w:p w14:paraId="6A0FFD6A" w14:textId="700454B7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2" w:history="1">
        <w:r w:rsidR="00F57709" w:rsidRPr="00F21CFA">
          <w:rPr>
            <w:rStyle w:val="a4"/>
            <w:noProof/>
          </w:rPr>
          <w:t>1.3 Сравнительный анализ существующих решений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_Toc230290902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16</w:t>
        </w:r>
        <w:r w:rsidR="00F57709">
          <w:rPr>
            <w:noProof/>
            <w:webHidden/>
          </w:rPr>
          <w:fldChar w:fldCharType="end"/>
        </w:r>
      </w:hyperlink>
    </w:p>
    <w:p w14:paraId="0279C2CC" w14:textId="5964CC05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3" w:history="1">
        <w:r w:rsidR="00F57709" w:rsidRPr="00F21CFA">
          <w:rPr>
            <w:rStyle w:val="a4"/>
            <w:noProof/>
          </w:rPr>
          <w:t>1.4 Постановка задачи на разработку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_Toc230290903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17</w:t>
        </w:r>
        <w:r w:rsidR="00F57709">
          <w:rPr>
            <w:noProof/>
            <w:webHidden/>
          </w:rPr>
          <w:fldChar w:fldCharType="end"/>
        </w:r>
      </w:hyperlink>
    </w:p>
    <w:p w14:paraId="1432C62F" w14:textId="62A2F449" w:rsidR="00F57709" w:rsidRDefault="003F56A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4" w:history="1">
        <w:r w:rsidR="00F57709" w:rsidRPr="00F21CFA">
          <w:rPr>
            <w:rStyle w:val="a4"/>
            <w:noProof/>
          </w:rPr>
          <w:t>2 ПРОЕКТИРОВАНИЕ ИНФОРМАЦИОННОЙ СИСТЕМЫ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_Toc230290904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20</w:t>
        </w:r>
        <w:r w:rsidR="00F57709">
          <w:rPr>
            <w:noProof/>
            <w:webHidden/>
          </w:rPr>
          <w:fldChar w:fldCharType="end"/>
        </w:r>
      </w:hyperlink>
    </w:p>
    <w:p w14:paraId="7AE9A3C8" w14:textId="4AEEA261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5" w:history="1">
        <w:r w:rsidR="00F57709" w:rsidRPr="00F21CFA">
          <w:rPr>
            <w:rStyle w:val="a4"/>
            <w:noProof/>
          </w:rPr>
          <w:t>2.1 Выбор технологий реализации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_Toc230290905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20</w:t>
        </w:r>
        <w:r w:rsidR="00F57709">
          <w:rPr>
            <w:noProof/>
            <w:webHidden/>
          </w:rPr>
          <w:fldChar w:fldCharType="end"/>
        </w:r>
      </w:hyperlink>
    </w:p>
    <w:p w14:paraId="703D3507" w14:textId="773713B4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6" w:history="1">
        <w:r w:rsidR="00F57709" w:rsidRPr="00F21CFA">
          <w:rPr>
            <w:rStyle w:val="a4"/>
            <w:noProof/>
          </w:rPr>
          <w:t>2.2 Архитектура информационной системы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_Toc230290906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23</w:t>
        </w:r>
        <w:r w:rsidR="00F57709">
          <w:rPr>
            <w:noProof/>
            <w:webHidden/>
          </w:rPr>
          <w:fldChar w:fldCharType="end"/>
        </w:r>
      </w:hyperlink>
    </w:p>
    <w:p w14:paraId="772833AB" w14:textId="37DD3BBE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7" w:history="1">
        <w:r w:rsidR="00F57709" w:rsidRPr="00F21CFA">
          <w:rPr>
            <w:rStyle w:val="a4"/>
            <w:noProof/>
          </w:rPr>
          <w:t>2.3 Характеристики обрабатываемых данных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_Toc230290907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26</w:t>
        </w:r>
        <w:r w:rsidR="00F57709">
          <w:rPr>
            <w:noProof/>
            <w:webHidden/>
          </w:rPr>
          <w:fldChar w:fldCharType="end"/>
        </w:r>
      </w:hyperlink>
    </w:p>
    <w:p w14:paraId="5C531723" w14:textId="524D45CC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8" w:history="1">
        <w:r w:rsidR="00F57709" w:rsidRPr="00F21CFA">
          <w:rPr>
            <w:rStyle w:val="a4"/>
            <w:noProof/>
          </w:rPr>
          <w:t>2.3.1 Входные данные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_Toc230290908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26</w:t>
        </w:r>
        <w:r w:rsidR="00F57709">
          <w:rPr>
            <w:noProof/>
            <w:webHidden/>
          </w:rPr>
          <w:fldChar w:fldCharType="end"/>
        </w:r>
      </w:hyperlink>
    </w:p>
    <w:p w14:paraId="7AAB88D5" w14:textId="13992A3C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09" w:history="1">
        <w:r w:rsidR="00F57709" w:rsidRPr="00F21CFA">
          <w:rPr>
            <w:rStyle w:val="a4"/>
            <w:noProof/>
          </w:rPr>
          <w:t>2.3.2 Выходные данные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_Toc230290909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27</w:t>
        </w:r>
        <w:r w:rsidR="00F57709">
          <w:rPr>
            <w:noProof/>
            <w:webHidden/>
          </w:rPr>
          <w:fldChar w:fldCharType="end"/>
        </w:r>
      </w:hyperlink>
    </w:p>
    <w:p w14:paraId="21AD3B88" w14:textId="057DB819" w:rsidR="00F57709" w:rsidRDefault="003F56AA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10" w:history="1">
        <w:r w:rsidR="00F57709" w:rsidRPr="00F21CFA">
          <w:rPr>
            <w:rStyle w:val="a4"/>
            <w:noProof/>
          </w:rPr>
          <w:t>2.3.3 Информационный поток системы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_Toc230290910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28</w:t>
        </w:r>
        <w:r w:rsidR="00F57709">
          <w:rPr>
            <w:noProof/>
            <w:webHidden/>
          </w:rPr>
          <w:fldChar w:fldCharType="end"/>
        </w:r>
      </w:hyperlink>
    </w:p>
    <w:p w14:paraId="0DD19678" w14:textId="4D0D79DE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11" w:history="1">
        <w:r w:rsidR="00F57709" w:rsidRPr="00F21CFA">
          <w:rPr>
            <w:rStyle w:val="a4"/>
            <w:noProof/>
          </w:rPr>
          <w:t>2.4 Проектирование API взаимодействия компонентов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_Toc230290911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29</w:t>
        </w:r>
        <w:r w:rsidR="00F57709">
          <w:rPr>
            <w:noProof/>
            <w:webHidden/>
          </w:rPr>
          <w:fldChar w:fldCharType="end"/>
        </w:r>
      </w:hyperlink>
    </w:p>
    <w:p w14:paraId="3C8626B3" w14:textId="20355237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12" w:history="1">
        <w:r w:rsidR="00F57709" w:rsidRPr="00F21CFA">
          <w:rPr>
            <w:rStyle w:val="a4"/>
            <w:noProof/>
          </w:rPr>
          <w:t>2.5 Проектирование базы данных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_Toc230290912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31</w:t>
        </w:r>
        <w:r w:rsidR="00F57709">
          <w:rPr>
            <w:noProof/>
            <w:webHidden/>
          </w:rPr>
          <w:fldChar w:fldCharType="end"/>
        </w:r>
      </w:hyperlink>
    </w:p>
    <w:p w14:paraId="01878835" w14:textId="53207A3C" w:rsidR="00F57709" w:rsidRDefault="003F56AA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13" w:history="1">
        <w:r w:rsidR="00F57709" w:rsidRPr="00F21CFA">
          <w:rPr>
            <w:rStyle w:val="a4"/>
            <w:noProof/>
          </w:rPr>
          <w:t>2.6 Проектирование пользовательского интерфейса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_Toc230290913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33</w:t>
        </w:r>
        <w:r w:rsidR="00F57709">
          <w:rPr>
            <w:noProof/>
            <w:webHidden/>
          </w:rPr>
          <w:fldChar w:fldCharType="end"/>
        </w:r>
      </w:hyperlink>
    </w:p>
    <w:p w14:paraId="4781114D" w14:textId="4A055776" w:rsidR="00F57709" w:rsidRDefault="003F56A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0290914" w:history="1">
        <w:r w:rsidR="00F57709" w:rsidRPr="00F21CFA">
          <w:rPr>
            <w:rStyle w:val="a4"/>
            <w:noProof/>
          </w:rPr>
          <w:t>ЗАКЛЮЧЕНИЕ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_Toc230290914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38</w:t>
        </w:r>
        <w:r w:rsidR="00F57709">
          <w:rPr>
            <w:noProof/>
            <w:webHidden/>
          </w:rPr>
          <w:fldChar w:fldCharType="end"/>
        </w:r>
      </w:hyperlink>
    </w:p>
    <w:p w14:paraId="43E29D59" w14:textId="50513CAF" w:rsidR="00DA2430" w:rsidRDefault="003F56AA" w:rsidP="00DA2430">
      <w:pPr>
        <w:pStyle w:val="11"/>
        <w:tabs>
          <w:tab w:val="right" w:leader="dot" w:pos="9345"/>
        </w:tabs>
        <w:sectPr w:rsidR="00DA2430">
          <w:footerReference w:type="default" r:id="rId7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hyperlink w:anchor="_Toc230290915" w:history="1">
        <w:r w:rsidR="00F57709" w:rsidRPr="00F21CFA">
          <w:rPr>
            <w:rStyle w:val="a4"/>
            <w:noProof/>
          </w:rPr>
          <w:t>СПИСОК ИСПОЛЬЗОВАННЫХ ИСТОЧНИКОВ</w:t>
        </w:r>
        <w:r w:rsidR="00F57709">
          <w:rPr>
            <w:noProof/>
            <w:webHidden/>
          </w:rPr>
          <w:tab/>
        </w:r>
        <w:r w:rsidR="00F57709">
          <w:rPr>
            <w:noProof/>
            <w:webHidden/>
          </w:rPr>
          <w:fldChar w:fldCharType="begin"/>
        </w:r>
        <w:r w:rsidR="00F57709">
          <w:rPr>
            <w:noProof/>
            <w:webHidden/>
          </w:rPr>
          <w:instrText xml:space="preserve"> PAGEREF _Toc230290915 \h </w:instrText>
        </w:r>
        <w:r w:rsidR="00F57709">
          <w:rPr>
            <w:noProof/>
            <w:webHidden/>
          </w:rPr>
        </w:r>
        <w:r w:rsidR="00F57709">
          <w:rPr>
            <w:noProof/>
            <w:webHidden/>
          </w:rPr>
          <w:fldChar w:fldCharType="separate"/>
        </w:r>
        <w:r w:rsidR="00F57709">
          <w:rPr>
            <w:noProof/>
            <w:webHidden/>
          </w:rPr>
          <w:t>39</w:t>
        </w:r>
        <w:r w:rsidR="00F57709">
          <w:rPr>
            <w:noProof/>
            <w:webHidden/>
          </w:rPr>
          <w:fldChar w:fldCharType="end"/>
        </w:r>
      </w:hyperlink>
      <w:r w:rsidR="00B136A4" w:rsidRPr="00783A52">
        <w:fldChar w:fldCharType="end"/>
      </w:r>
    </w:p>
    <w:p w14:paraId="66AA6B4E" w14:textId="77777777" w:rsidR="00D32160" w:rsidRPr="0003426C" w:rsidRDefault="00D32160" w:rsidP="00C27FCF">
      <w:pPr>
        <w:pStyle w:val="1"/>
      </w:pPr>
      <w:bookmarkStart w:id="0" w:name="_Toc230290895"/>
      <w:r w:rsidRPr="0003426C">
        <w:lastRenderedPageBreak/>
        <w:t>ВВЕДЕНИЕ</w:t>
      </w:r>
      <w:bookmarkEnd w:id="0"/>
    </w:p>
    <w:p w14:paraId="32E36B93" w14:textId="77777777" w:rsidR="00D32160" w:rsidRDefault="00D32160" w:rsidP="00C27FCF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 xml:space="preserve">), одного из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переключаться между несколькими интерфейсами, не имея единой сводной «витрины» для принятия управленческих решений.</w:t>
      </w:r>
    </w:p>
    <w:p w14:paraId="59A2B0E1" w14:textId="77777777" w:rsidR="00D32160" w:rsidRDefault="00D32160" w:rsidP="00C27FCF">
      <w:r w:rsidRPr="00F90B86">
        <w:t>В связи с этим возникает необходимость создания единой информационной системы витрины качества металла, обеспечивающей:</w:t>
      </w:r>
    </w:p>
    <w:p w14:paraId="516896B5" w14:textId="77777777" w:rsidR="00D32160" w:rsidRDefault="00D32160" w:rsidP="00D32160">
      <w:pPr>
        <w:pStyle w:val="a8"/>
        <w:numPr>
          <w:ilvl w:val="0"/>
          <w:numId w:val="4"/>
        </w:numPr>
        <w:spacing w:line="360" w:lineRule="auto"/>
        <w:jc w:val="both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346A77F8" w14:textId="73A07AAA" w:rsidR="00D32160" w:rsidRDefault="00D32160" w:rsidP="00D32160">
      <w:pPr>
        <w:pStyle w:val="a8"/>
        <w:numPr>
          <w:ilvl w:val="0"/>
          <w:numId w:val="4"/>
        </w:numPr>
        <w:spacing w:line="360" w:lineRule="auto"/>
        <w:jc w:val="both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 w:rsidR="002C37AA">
        <w:t>;</w:t>
      </w:r>
      <w:r w:rsidRPr="00F90B86">
        <w:t xml:space="preserve"> </w:t>
      </w:r>
    </w:p>
    <w:p w14:paraId="7389333E" w14:textId="77777777" w:rsidR="00D32160" w:rsidRDefault="00D32160" w:rsidP="00D32160">
      <w:pPr>
        <w:pStyle w:val="a8"/>
        <w:numPr>
          <w:ilvl w:val="0"/>
          <w:numId w:val="4"/>
        </w:numPr>
        <w:spacing w:line="360" w:lineRule="auto"/>
        <w:jc w:val="both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717FBCAB" w14:textId="199B81A6" w:rsidR="00D32160" w:rsidRDefault="00D32160" w:rsidP="00C27FCF">
      <w:r>
        <w:lastRenderedPageBreak/>
        <w:t xml:space="preserve">Целью </w:t>
      </w:r>
      <w:r w:rsidR="00545F1E">
        <w:t>выпускной квалификационной работы</w:t>
      </w:r>
      <w:r>
        <w:t xml:space="preserve"> является разработка 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4C75E2BB" w14:textId="77777777" w:rsidR="00D32160" w:rsidRDefault="00D32160" w:rsidP="00C27FCF">
      <w:r>
        <w:t>Для достижения поставленной цели необходимо решить следующие задачи:</w:t>
      </w:r>
    </w:p>
    <w:p w14:paraId="61880E73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3B9F4EE8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9A30128" w14:textId="68904604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01DAF4DA" w14:textId="64725ADB" w:rsidR="00292560" w:rsidRDefault="00292560" w:rsidP="00292560">
      <w:pPr>
        <w:pStyle w:val="a8"/>
        <w:numPr>
          <w:ilvl w:val="0"/>
          <w:numId w:val="3"/>
        </w:numPr>
        <w:spacing w:line="360" w:lineRule="auto"/>
        <w:jc w:val="both"/>
      </w:pPr>
      <w:r>
        <w:t>Разработать функциональные и нефункциональные требования к проектируемой информационной системе;</w:t>
      </w:r>
    </w:p>
    <w:p w14:paraId="1C7FBB7D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6B487736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5612336C" w14:textId="6325F3C2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Реализовать серверную часть системы;</w:t>
      </w:r>
    </w:p>
    <w:p w14:paraId="134BAA27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Реализовать клиентскую часть системы с ролевой моделью доступа;</w:t>
      </w:r>
    </w:p>
    <w:p w14:paraId="58CB4D91" w14:textId="50517573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>Разработать модуль мониторинга отклонений и систему уведомлений;</w:t>
      </w:r>
    </w:p>
    <w:p w14:paraId="0A6BA4BF" w14:textId="77777777" w:rsidR="00D32160" w:rsidRDefault="00D32160" w:rsidP="00D32160">
      <w:pPr>
        <w:pStyle w:val="a8"/>
        <w:numPr>
          <w:ilvl w:val="0"/>
          <w:numId w:val="3"/>
        </w:numPr>
        <w:spacing w:line="360" w:lineRule="auto"/>
        <w:jc w:val="both"/>
      </w:pPr>
      <w:r>
        <w:t xml:space="preserve"> </w:t>
      </w:r>
      <w:r w:rsidRPr="00615FC1">
        <w:t>Реализовать функцию автоматической генерации PDF-отчётов по партиям металла.</w:t>
      </w:r>
    </w:p>
    <w:p w14:paraId="5E9BEA88" w14:textId="77777777" w:rsidR="00D32160" w:rsidRDefault="00D32160" w:rsidP="00C27FCF">
      <w:r>
        <w:br w:type="page"/>
      </w:r>
    </w:p>
    <w:p w14:paraId="1E81579F" w14:textId="77777777" w:rsidR="00D32160" w:rsidRPr="00443827" w:rsidRDefault="00D32160" w:rsidP="00C27FCF">
      <w:pPr>
        <w:pStyle w:val="1"/>
      </w:pPr>
      <w:bookmarkStart w:id="1" w:name="_Toc230290896"/>
      <w:r w:rsidRPr="00443827">
        <w:lastRenderedPageBreak/>
        <w:t>1 АНАЛИЗ ПРЕДМЕТНОЙ ОБЛАСТИ И СУЩЕСТВУЮЩИХ РЕШЕНИЙ</w:t>
      </w:r>
      <w:bookmarkEnd w:id="1"/>
    </w:p>
    <w:p w14:paraId="630B3E09" w14:textId="77777777" w:rsidR="00D32160" w:rsidRPr="00615FC1" w:rsidRDefault="00D32160" w:rsidP="00C27FCF">
      <w:pPr>
        <w:pStyle w:val="2"/>
      </w:pPr>
      <w:bookmarkStart w:id="2" w:name="_Toc230290897"/>
      <w:r w:rsidRPr="00615FC1">
        <w:t>1.1 Описание предметной области и задач металлургического производства</w:t>
      </w:r>
      <w:bookmarkEnd w:id="2"/>
    </w:p>
    <w:p w14:paraId="4157BFDA" w14:textId="540D2CA2" w:rsidR="00D32160" w:rsidRDefault="00D32160" w:rsidP="00C27FCF">
      <w:r>
        <w:t xml:space="preserve"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</w:t>
      </w:r>
      <w:r w:rsidR="00B65D4D">
        <w:t>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63A36232" w14:textId="77777777" w:rsidR="004B2CC2" w:rsidRDefault="004B2CC2" w:rsidP="00C27FCF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 [2, 3]. </w:t>
      </w:r>
    </w:p>
    <w:p w14:paraId="29ED317A" w14:textId="6816FFA8" w:rsidR="00292560" w:rsidRPr="004B2CC2" w:rsidRDefault="00D32160" w:rsidP="00C27FCF">
      <w:r>
        <w:t>Информационное обеспечение управления качеством</w:t>
      </w:r>
      <w:r w:rsidR="00292560">
        <w:t xml:space="preserve"> металлопродукции</w:t>
      </w:r>
      <w:r>
        <w:t xml:space="preserve"> строится на трёх ключевых классах систем</w:t>
      </w:r>
      <w:r w:rsidR="001E0414">
        <w:t>.</w:t>
      </w:r>
    </w:p>
    <w:p w14:paraId="230115E0" w14:textId="58ABC0AE" w:rsidR="00D32160" w:rsidRDefault="00D32160" w:rsidP="00C27FCF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 xml:space="preserve"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</w:t>
      </w:r>
      <w:r w:rsidR="00B65D4D" w:rsidRPr="004B2CC2">
        <w:t>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 [4]</w:t>
      </w:r>
      <w:r w:rsidR="004B2CC2">
        <w:t>.</w:t>
      </w:r>
    </w:p>
    <w:p w14:paraId="7BB0FEF3" w14:textId="502128DC" w:rsidR="00D32160" w:rsidRDefault="00D32160" w:rsidP="00C27FCF">
      <w:r w:rsidRPr="004B2CC2">
        <w:lastRenderedPageBreak/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</w:t>
      </w:r>
      <w:r w:rsidR="00B65D4D" w:rsidRPr="004B2CC2">
        <w:t>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 [5].</w:t>
      </w:r>
    </w:p>
    <w:p w14:paraId="5031A28B" w14:textId="555AC42B" w:rsidR="00D32160" w:rsidRDefault="00D32160" w:rsidP="00C27FCF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</w:t>
      </w:r>
      <w:r w:rsidR="00B65D4D">
        <w:t>LIMS хранит результаты химического анализа, физических испытаний и иных видов контроля качества металлопродукции [6].</w:t>
      </w:r>
    </w:p>
    <w:p w14:paraId="5217BC20" w14:textId="77777777" w:rsidR="001E0414" w:rsidRDefault="00AB4166" w:rsidP="001E0414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</w:t>
      </w:r>
      <w:r w:rsidR="00D32160">
        <w:t>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 [7].</w:t>
      </w:r>
    </w:p>
    <w:p w14:paraId="6FC1DCA7" w14:textId="1459BF97" w:rsidR="00D32160" w:rsidRPr="001E0414" w:rsidRDefault="00D32160" w:rsidP="001E0414">
      <w:pPr>
        <w:pStyle w:val="2"/>
      </w:pPr>
      <w:bookmarkStart w:id="3" w:name="_Toc230290898"/>
      <w:r w:rsidRPr="001E0414">
        <w:lastRenderedPageBreak/>
        <w:t>1.2 Обзор существующих информационных систем управления качеством</w:t>
      </w:r>
      <w:bookmarkEnd w:id="3"/>
    </w:p>
    <w:p w14:paraId="7B3AEA2D" w14:textId="77777777" w:rsidR="00D32160" w:rsidRPr="001E0414" w:rsidRDefault="00D32160" w:rsidP="001E0414">
      <w:pPr>
        <w:pStyle w:val="3"/>
      </w:pPr>
      <w:bookmarkStart w:id="4" w:name="_Toc230290899"/>
      <w:r w:rsidRPr="001E0414">
        <w:t>1.2.1 Системы класса MES</w:t>
      </w:r>
      <w:bookmarkEnd w:id="4"/>
    </w:p>
    <w:p w14:paraId="33E7C598" w14:textId="28DA2BF8" w:rsidR="00D32160" w:rsidRDefault="00D32160" w:rsidP="00C27FCF">
      <w:r>
        <w:t>На российском и международном рынках представлен ряд MES-решений, широко применяемых в металлургической промышленности.</w:t>
      </w:r>
    </w:p>
    <w:p w14:paraId="5D942432" w14:textId="77777777" w:rsidR="00D32160" w:rsidRDefault="00D32160" w:rsidP="00C27FCF">
      <w:r>
        <w:t>1</w:t>
      </w:r>
      <w:proofErr w:type="gramStart"/>
      <w:r>
        <w:t>C:MES</w:t>
      </w:r>
      <w:proofErr w:type="gramEnd"/>
      <w:r>
        <w:t xml:space="preserve"> Оперативное управление производством – отечественное решение компании «1С» для автоматизации оперативного производственного планирования и </w:t>
      </w:r>
      <w:proofErr w:type="spellStart"/>
      <w:r>
        <w:t>диспетчирования</w:t>
      </w:r>
      <w:proofErr w:type="spellEnd"/>
      <w:r>
        <w:t>. Система обеспечивает формирование сменно-суточных заданий, отслеживание хода их выполнения, учёт выработки и незавершённого производства. Интеграция с «1</w:t>
      </w:r>
      <w:proofErr w:type="gramStart"/>
      <w:r>
        <w:t>С:ERP</w:t>
      </w:r>
      <w:proofErr w:type="gramEnd"/>
      <w:r>
        <w:t>» и «1С:УПП» позволяет использовать единую нормативно-справочную информацию. Среди достоинств системы следует выделить тесную интеграцию с отечественной экосистемой 1С, поддержку на русском языке и доступность технической документации. Вместе с тем система имеет ограниченные возможности для глубокой интеграции с SCADA-системами, а её функциональность управления качеством уступает специализированным решениям [8].</w:t>
      </w:r>
    </w:p>
    <w:p w14:paraId="173D730D" w14:textId="77777777" w:rsidR="00D32160" w:rsidRDefault="00D32160" w:rsidP="00C27FCF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(ранее SIMATIC IT) – комплексная MES-платформа немецкого концерна </w:t>
      </w:r>
      <w:proofErr w:type="spellStart"/>
      <w:r>
        <w:t>Siemens</w:t>
      </w:r>
      <w:proofErr w:type="spellEnd"/>
      <w:r>
        <w:t xml:space="preserve">, ориентированная на предприятия дискретного и непрерывного производства. Платформа обеспечивает полный спектр MES-функций согласно стандарту ISA-95: управление производственными операциями, качеством, ресурсами и производительностью. Отличается высокой масштабируемостью и богатыми возможностями для интеграции с SCADA-системами </w:t>
      </w:r>
      <w:proofErr w:type="spellStart"/>
      <w:r>
        <w:t>Siemens</w:t>
      </w:r>
      <w:proofErr w:type="spellEnd"/>
      <w:r>
        <w:t>. Существенным недостатком является высокая стоимость внедрения и необходимость привлечения специализированных интеграторов [9].</w:t>
      </w:r>
    </w:p>
    <w:p w14:paraId="228FA5C7" w14:textId="77777777" w:rsidR="00C27FCF" w:rsidRDefault="00D32160" w:rsidP="00C27FCF">
      <w:proofErr w:type="spellStart"/>
      <w:r>
        <w:t>Apriso</w:t>
      </w:r>
      <w:proofErr w:type="spellEnd"/>
      <w:r>
        <w:t xml:space="preserve"> (</w:t>
      </w:r>
      <w:proofErr w:type="spellStart"/>
      <w:r>
        <w:t>Dassault</w:t>
      </w:r>
      <w:proofErr w:type="spellEnd"/>
      <w:r>
        <w:t xml:space="preserve"> </w:t>
      </w:r>
      <w:proofErr w:type="spellStart"/>
      <w:r>
        <w:t>Systèmes</w:t>
      </w:r>
      <w:proofErr w:type="spellEnd"/>
      <w:r>
        <w:t xml:space="preserve">) – глобальная MES/MOM-платформа, позиционируемая для крупных промышленных предприятий с распределёнными производственными площадками. Обладает развитыми средствами управления качеством, включая статистическое управление процессами (SPC). Характерны высокая гибкость настройки и поддержка </w:t>
      </w:r>
      <w:r>
        <w:lastRenderedPageBreak/>
        <w:t xml:space="preserve">широкого набора промышленных стандартов. </w:t>
      </w:r>
      <w:r w:rsidR="00AB4166">
        <w:t xml:space="preserve">Недостатками являются значительная сложность внедрения, высокие требования к квалификации персонала и существенные затраты на лицензирование [10]. </w:t>
      </w:r>
    </w:p>
    <w:p w14:paraId="1E73052B" w14:textId="36457B15" w:rsidR="004B2CC2" w:rsidRDefault="00AB4166" w:rsidP="00C27FCF">
      <w:r>
        <w:t xml:space="preserve">Таким образом, рассмотренные MES-системы обладают развитыми функциями управления производством, </w:t>
      </w:r>
      <w:r w:rsidR="004B2CC2" w:rsidRPr="004B2CC2">
        <w:t xml:space="preserve">однако ни одна из них не предоставляет встроенных ролевых витрин данных и не ориентирована на специфику производства цветных металлов. </w:t>
      </w:r>
    </w:p>
    <w:p w14:paraId="0564F863" w14:textId="5FC4DD84" w:rsidR="00D32160" w:rsidRDefault="00D32160" w:rsidP="001E0414">
      <w:pPr>
        <w:pStyle w:val="3"/>
      </w:pPr>
      <w:bookmarkStart w:id="5" w:name="_Toc230290900"/>
      <w:r>
        <w:t>1.2.2 Системы класса LIMS</w:t>
      </w:r>
      <w:bookmarkEnd w:id="5"/>
    </w:p>
    <w:p w14:paraId="0D9992AF" w14:textId="77777777" w:rsidR="00D32160" w:rsidRDefault="00D32160" w:rsidP="00C27FCF">
      <w:proofErr w:type="spellStart"/>
      <w:r>
        <w:t>Labware</w:t>
      </w:r>
      <w:proofErr w:type="spellEnd"/>
      <w:r>
        <w:t xml:space="preserve"> LIMS – одна из наиболее распространённых в мире лабораторных информационных систем, применяемая в том числе на металлургических предприятиях. Поддерживает широкий спектр лабораторных рабочих процессов, обеспечивает соответствие требованиям GLP/GMP, предоставляет развитые средства отчётности и статистического анализа результатов испытаний. К ограничениям системы относятся сложность и длительность первоначальной настройки, а также высокая стоимость лицензий и поддержки [11].</w:t>
      </w:r>
    </w:p>
    <w:p w14:paraId="579CF733" w14:textId="77777777" w:rsidR="00D32160" w:rsidRDefault="00D32160" w:rsidP="00C27FCF">
      <w:r>
        <w:t>ЛИС «Аналитика» – отечественная лабораторная информационная система, разработанная с учётом требований российских стандартов и нормативных документов. Предназначена для автоматизации деятельности испытательных и аналитических лабораторий промышленных предприятий. Система обеспечивает управление журналами образцов, ввод и хранение результатов испытаний, формирование протоколов и отчётов. Слабой стороной является ограниченная функциональность в части интеграции с внешними производственными системами [12].</w:t>
      </w:r>
    </w:p>
    <w:p w14:paraId="5AC98B21" w14:textId="77777777" w:rsidR="00C27FCF" w:rsidRDefault="00D32160" w:rsidP="00C27FCF">
      <w:proofErr w:type="spellStart"/>
      <w:r>
        <w:t>Thermo</w:t>
      </w:r>
      <w:proofErr w:type="spellEnd"/>
      <w:r>
        <w:t xml:space="preserve"> </w:t>
      </w:r>
      <w:proofErr w:type="spellStart"/>
      <w:r>
        <w:t>Scientific</w:t>
      </w:r>
      <w:proofErr w:type="spellEnd"/>
      <w:r>
        <w:t xml:space="preserve"> </w:t>
      </w:r>
      <w:proofErr w:type="spellStart"/>
      <w:r>
        <w:t>SampleManager</w:t>
      </w:r>
      <w:proofErr w:type="spellEnd"/>
      <w:r>
        <w:t xml:space="preserve"> LIMS – коммерческое решение, ориентированное на лаборатории фармацевтической, химической и металлургической промышленности. </w:t>
      </w:r>
      <w:r w:rsidR="00AB4166">
        <w:t xml:space="preserve">Предоставляет гибкие средства настройки рабочих процессов, поддерживает работу с аналитическим оборудованием, обеспечивает соответствие требованиям международных стандартов в области качества [13]. </w:t>
      </w:r>
    </w:p>
    <w:p w14:paraId="3BC43F23" w14:textId="4BBD3FCD" w:rsidR="00D32160" w:rsidRDefault="00AB4166" w:rsidP="00C27FCF">
      <w:r>
        <w:lastRenderedPageBreak/>
        <w:t xml:space="preserve">Таким образом, существующие LIMS-решения обеспечивают </w:t>
      </w:r>
      <w:r w:rsidR="00C27FCF" w:rsidRPr="00C27FCF">
        <w:t>высокое качество управления лабораторными данными, однако лишены инструментов для интеграции с производственными системами MES и SCADA в рамках единой информационной платформы.</w:t>
      </w:r>
    </w:p>
    <w:p w14:paraId="72B6F2DC" w14:textId="77777777" w:rsidR="00D32160" w:rsidRPr="001E0414" w:rsidRDefault="00D32160" w:rsidP="001E0414">
      <w:pPr>
        <w:pStyle w:val="3"/>
      </w:pPr>
      <w:bookmarkStart w:id="6" w:name="_Toc230290901"/>
      <w:r w:rsidRPr="001E0414">
        <w:t>1.2.3 Комплексные платформы управления качеством металла</w:t>
      </w:r>
      <w:bookmarkEnd w:id="6"/>
    </w:p>
    <w:p w14:paraId="7C41EA32" w14:textId="54D59226" w:rsidR="00D32160" w:rsidRDefault="00D32160" w:rsidP="00C27FCF">
      <w:r>
        <w:t>Помимо отдельных MES и LIMS решений, существуют комплексные платформы, ориентированные непосредственно на управление качеством в металлургии.</w:t>
      </w:r>
    </w:p>
    <w:p w14:paraId="07C27DAC" w14:textId="1EE9E3ED" w:rsidR="00D32160" w:rsidRDefault="00D32160" w:rsidP="00C27FCF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– специализированное решение для металлургических предприятий, разработанное на базе многолетнего опыта автоматизации металлургических процессов. Система охватывает контроль качества на всех производственных переделах: от плавки и разливки до финишной обработки и испытаний готовой продукции. Предоставляет инструменты для анализа причин дефектов и корреляции технологических параметров с показателями качества. Характеризуется высокой степенью специализации для металлургии, но является дорогостоящим отраслевым решением</w:t>
      </w:r>
      <w:r w:rsidR="001E0414">
        <w:t xml:space="preserve"> </w:t>
      </w:r>
      <w:r>
        <w:t>[14].</w:t>
      </w:r>
    </w:p>
    <w:p w14:paraId="4B5BEC8D" w14:textId="77777777" w:rsidR="00D32160" w:rsidRDefault="00D32160" w:rsidP="00C27FCF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– интегрированная система управления качеством металлургического производства от немецкого машиностроительного концерна SMS </w:t>
      </w:r>
      <w:proofErr w:type="spellStart"/>
      <w:r>
        <w:t>group</w:t>
      </w:r>
      <w:proofErr w:type="spellEnd"/>
      <w:r>
        <w:t xml:space="preserve">. Обеспечивает отслеживание качества продукции «от плавки до рулона», автоматическую классификацию дефектов, генерацию удостоверений качества и управление рекламациями. Ключевым преимуществом является глубокая интеграция с оборудованием SMS </w:t>
      </w:r>
      <w:proofErr w:type="spellStart"/>
      <w:r>
        <w:t>group</w:t>
      </w:r>
      <w:proofErr w:type="spellEnd"/>
      <w:r>
        <w:t>, что существенно сужает область применения для предприятий с оборудованием других производителей [15].</w:t>
      </w:r>
    </w:p>
    <w:p w14:paraId="4FBB03E2" w14:textId="77777777" w:rsidR="00C27FCF" w:rsidRDefault="00D32160" w:rsidP="00C27FCF">
      <w:proofErr w:type="spellStart"/>
      <w:r>
        <w:t>Aveva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(ранее </w:t>
      </w:r>
      <w:proofErr w:type="spellStart"/>
      <w:r>
        <w:t>Wonderware</w:t>
      </w:r>
      <w:proofErr w:type="spellEnd"/>
      <w:r>
        <w:t xml:space="preserve"> MES) – универсальная платформа для управления производством, применяемая в различных отраслях, включая металлургию. Предоставляет инструменты для отслеживания партий, управления качеством и формирования производственной отчётности. Хорошо интегрируется с SCADA-системами </w:t>
      </w:r>
      <w:r>
        <w:lastRenderedPageBreak/>
        <w:t xml:space="preserve">линейки </w:t>
      </w:r>
      <w:proofErr w:type="spellStart"/>
      <w:r>
        <w:t>Aveva</w:t>
      </w:r>
      <w:proofErr w:type="spellEnd"/>
      <w:r>
        <w:t>/</w:t>
      </w:r>
      <w:proofErr w:type="spellStart"/>
      <w:r>
        <w:t>Wonderware</w:t>
      </w:r>
      <w:proofErr w:type="spellEnd"/>
      <w:r>
        <w:t xml:space="preserve">. </w:t>
      </w:r>
      <w:r w:rsidR="00AB4166">
        <w:t xml:space="preserve">К недостаткам относятся высокая стоимость и сложность адаптации под специфику конкретного предприятия [16]. </w:t>
      </w:r>
    </w:p>
    <w:p w14:paraId="208EB87D" w14:textId="220C5F91" w:rsidR="00D32160" w:rsidRDefault="00AB4166" w:rsidP="00C27FCF">
      <w:r>
        <w:t xml:space="preserve">Таким образом, комплексные платформы управления качеством металлургического производства, как правило, ориентированы на предприятия </w:t>
      </w:r>
      <w:r w:rsidR="00C27FCF" w:rsidRPr="00C27FCF">
        <w:t>чёрной металлургии и не адаптированы к задачам контроля качества продукции цветной металлургии, что делает их применение на предприятии ПАО «ГМК "Норильский никель"» нецелесообразным.</w:t>
      </w:r>
    </w:p>
    <w:p w14:paraId="1E485008" w14:textId="77777777" w:rsidR="00D32160" w:rsidRPr="001E0414" w:rsidRDefault="00D32160" w:rsidP="001E0414">
      <w:pPr>
        <w:pStyle w:val="2"/>
      </w:pPr>
      <w:bookmarkStart w:id="7" w:name="_Toc230290902"/>
      <w:r w:rsidRPr="001E0414">
        <w:t>1.3 Сравнительный анализ существующих решений</w:t>
      </w:r>
      <w:bookmarkEnd w:id="7"/>
    </w:p>
    <w:p w14:paraId="5732F45C" w14:textId="77777777" w:rsidR="00D32160" w:rsidRDefault="00D32160" w:rsidP="00C27FCF">
      <w:r>
        <w:t>Для объективной оценки существующих решений и обоснования необходимости разработки собственной системы был проведён сравнительный анализ по ключевым критериям. Результаты анализа представлены в таблице 1.</w:t>
      </w:r>
    </w:p>
    <w:p w14:paraId="58D542C4" w14:textId="77777777" w:rsidR="00D32160" w:rsidRPr="00443827" w:rsidRDefault="00D32160" w:rsidP="00C27FCF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a"/>
        <w:tblW w:w="9372" w:type="dxa"/>
        <w:tblLook w:val="04A0" w:firstRow="1" w:lastRow="0" w:firstColumn="1" w:lastColumn="0" w:noHBand="0" w:noVBand="1"/>
      </w:tblPr>
      <w:tblGrid>
        <w:gridCol w:w="2664"/>
        <w:gridCol w:w="1350"/>
        <w:gridCol w:w="1350"/>
        <w:gridCol w:w="1292"/>
        <w:gridCol w:w="1366"/>
        <w:gridCol w:w="1350"/>
      </w:tblGrid>
      <w:tr w:rsidR="00D32160" w14:paraId="39402B84" w14:textId="77777777" w:rsidTr="001E0414">
        <w:trPr>
          <w:trHeight w:val="796"/>
        </w:trPr>
        <w:tc>
          <w:tcPr>
            <w:tcW w:w="2664" w:type="dxa"/>
          </w:tcPr>
          <w:p w14:paraId="086F2EC6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Критерий</w:t>
            </w:r>
          </w:p>
        </w:tc>
        <w:tc>
          <w:tcPr>
            <w:tcW w:w="1350" w:type="dxa"/>
          </w:tcPr>
          <w:p w14:paraId="2C62260B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1</w:t>
            </w:r>
            <w:proofErr w:type="gramStart"/>
            <w:r w:rsidRPr="001E0414">
              <w:rPr>
                <w:sz w:val="24"/>
                <w:szCs w:val="24"/>
              </w:rPr>
              <w:t>C:MES</w:t>
            </w:r>
            <w:proofErr w:type="gramEnd"/>
          </w:p>
        </w:tc>
        <w:tc>
          <w:tcPr>
            <w:tcW w:w="1350" w:type="dxa"/>
          </w:tcPr>
          <w:p w14:paraId="4C5A2BBE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Siemens</w:t>
            </w:r>
            <w:proofErr w:type="spellEnd"/>
            <w:r w:rsidRPr="001E0414">
              <w:rPr>
                <w:sz w:val="24"/>
                <w:szCs w:val="24"/>
              </w:rPr>
              <w:t xml:space="preserve"> </w:t>
            </w:r>
            <w:proofErr w:type="spellStart"/>
            <w:r w:rsidRPr="001E0414">
              <w:rPr>
                <w:sz w:val="24"/>
                <w:szCs w:val="24"/>
              </w:rPr>
              <w:t>Opcenter</w:t>
            </w:r>
            <w:proofErr w:type="spellEnd"/>
          </w:p>
        </w:tc>
        <w:tc>
          <w:tcPr>
            <w:tcW w:w="1292" w:type="dxa"/>
          </w:tcPr>
          <w:p w14:paraId="3A4CF742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Labware</w:t>
            </w:r>
            <w:proofErr w:type="spellEnd"/>
            <w:r w:rsidRPr="001E0414">
              <w:rPr>
                <w:sz w:val="24"/>
                <w:szCs w:val="24"/>
              </w:rPr>
              <w:t xml:space="preserve"> LIMS</w:t>
            </w:r>
          </w:p>
        </w:tc>
        <w:tc>
          <w:tcPr>
            <w:tcW w:w="1366" w:type="dxa"/>
          </w:tcPr>
          <w:p w14:paraId="35B673A6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Primetals</w:t>
            </w:r>
            <w:proofErr w:type="spellEnd"/>
            <w:r w:rsidRPr="001E0414">
              <w:rPr>
                <w:sz w:val="24"/>
                <w:szCs w:val="24"/>
              </w:rPr>
              <w:t xml:space="preserve"> QS</w:t>
            </w:r>
          </w:p>
        </w:tc>
        <w:tc>
          <w:tcPr>
            <w:tcW w:w="1350" w:type="dxa"/>
          </w:tcPr>
          <w:p w14:paraId="337F6486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Aveva</w:t>
            </w:r>
            <w:proofErr w:type="spellEnd"/>
            <w:r w:rsidRPr="001E0414">
              <w:rPr>
                <w:sz w:val="24"/>
                <w:szCs w:val="24"/>
              </w:rPr>
              <w:t xml:space="preserve"> PM</w:t>
            </w:r>
          </w:p>
        </w:tc>
      </w:tr>
      <w:tr w:rsidR="00D32160" w14:paraId="79B1FCA8" w14:textId="77777777" w:rsidTr="001E0414">
        <w:trPr>
          <w:trHeight w:val="809"/>
        </w:trPr>
        <w:tc>
          <w:tcPr>
            <w:tcW w:w="2664" w:type="dxa"/>
          </w:tcPr>
          <w:p w14:paraId="6DD241B0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Интеграция MES+SCADA+LIMS</w:t>
            </w:r>
          </w:p>
        </w:tc>
        <w:tc>
          <w:tcPr>
            <w:tcW w:w="1350" w:type="dxa"/>
          </w:tcPr>
          <w:p w14:paraId="362EFBDE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350" w:type="dxa"/>
          </w:tcPr>
          <w:p w14:paraId="43814219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  <w:tc>
          <w:tcPr>
            <w:tcW w:w="1292" w:type="dxa"/>
          </w:tcPr>
          <w:p w14:paraId="50D199BD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1403CDA4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70F4C838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Частично</w:t>
            </w:r>
          </w:p>
        </w:tc>
      </w:tr>
      <w:tr w:rsidR="00D32160" w14:paraId="0230A226" w14:textId="77777777" w:rsidTr="001E0414">
        <w:trPr>
          <w:trHeight w:val="796"/>
        </w:trPr>
        <w:tc>
          <w:tcPr>
            <w:tcW w:w="2664" w:type="dxa"/>
          </w:tcPr>
          <w:p w14:paraId="3C36C406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Ролевые витрины данных</w:t>
            </w:r>
          </w:p>
        </w:tc>
        <w:tc>
          <w:tcPr>
            <w:tcW w:w="1350" w:type="dxa"/>
          </w:tcPr>
          <w:p w14:paraId="1C0AF1EC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6AEFB91B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099D40DD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70CE2218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2EFEDB52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D32160" w14:paraId="19F82ED0" w14:textId="77777777" w:rsidTr="001E0414">
        <w:trPr>
          <w:trHeight w:val="809"/>
        </w:trPr>
        <w:tc>
          <w:tcPr>
            <w:tcW w:w="2664" w:type="dxa"/>
          </w:tcPr>
          <w:p w14:paraId="1EC9389D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Мониторинг отклонений</w:t>
            </w:r>
          </w:p>
        </w:tc>
        <w:tc>
          <w:tcPr>
            <w:tcW w:w="1350" w:type="dxa"/>
          </w:tcPr>
          <w:p w14:paraId="288DAA58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5DCCAB23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0FCE4E43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789D0D12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3C0B563D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D32160" w14:paraId="6950A0D4" w14:textId="77777777" w:rsidTr="001E0414">
        <w:trPr>
          <w:trHeight w:val="796"/>
        </w:trPr>
        <w:tc>
          <w:tcPr>
            <w:tcW w:w="2664" w:type="dxa"/>
          </w:tcPr>
          <w:p w14:paraId="6128B46E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Уведомления в реальном времени</w:t>
            </w:r>
          </w:p>
        </w:tc>
        <w:tc>
          <w:tcPr>
            <w:tcW w:w="1350" w:type="dxa"/>
          </w:tcPr>
          <w:p w14:paraId="719EDC1D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766F43E9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292" w:type="dxa"/>
          </w:tcPr>
          <w:p w14:paraId="258D39C2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35ED818C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738FA8EE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</w:tr>
      <w:tr w:rsidR="00D32160" w14:paraId="263347CF" w14:textId="77777777" w:rsidTr="001E0414">
        <w:trPr>
          <w:trHeight w:val="809"/>
        </w:trPr>
        <w:tc>
          <w:tcPr>
            <w:tcW w:w="2664" w:type="dxa"/>
          </w:tcPr>
          <w:p w14:paraId="5536D448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1E0414">
              <w:rPr>
                <w:sz w:val="24"/>
                <w:szCs w:val="24"/>
              </w:rPr>
              <w:t>Автогенерация</w:t>
            </w:r>
            <w:proofErr w:type="spellEnd"/>
            <w:r w:rsidRPr="001E0414">
              <w:rPr>
                <w:sz w:val="24"/>
                <w:szCs w:val="24"/>
              </w:rPr>
              <w:t xml:space="preserve"> PDF-отчётов</w:t>
            </w:r>
          </w:p>
        </w:tc>
        <w:tc>
          <w:tcPr>
            <w:tcW w:w="1350" w:type="dxa"/>
          </w:tcPr>
          <w:p w14:paraId="337AC43F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07C7628E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071CA7DF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66" w:type="dxa"/>
          </w:tcPr>
          <w:p w14:paraId="7160D805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2B4C38FF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  <w:tr w:rsidR="00D32160" w14:paraId="62757C79" w14:textId="77777777" w:rsidTr="001E0414">
        <w:trPr>
          <w:trHeight w:val="796"/>
        </w:trPr>
        <w:tc>
          <w:tcPr>
            <w:tcW w:w="2664" w:type="dxa"/>
          </w:tcPr>
          <w:p w14:paraId="604BC364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Отечественная разработка</w:t>
            </w:r>
          </w:p>
        </w:tc>
        <w:tc>
          <w:tcPr>
            <w:tcW w:w="1350" w:type="dxa"/>
          </w:tcPr>
          <w:p w14:paraId="5593B08A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Да</w:t>
            </w:r>
          </w:p>
        </w:tc>
        <w:tc>
          <w:tcPr>
            <w:tcW w:w="1350" w:type="dxa"/>
          </w:tcPr>
          <w:p w14:paraId="1DE8767A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292" w:type="dxa"/>
          </w:tcPr>
          <w:p w14:paraId="7A15DFB6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66" w:type="dxa"/>
          </w:tcPr>
          <w:p w14:paraId="34344E91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  <w:tc>
          <w:tcPr>
            <w:tcW w:w="1350" w:type="dxa"/>
          </w:tcPr>
          <w:p w14:paraId="55B6D77B" w14:textId="77777777" w:rsidR="00D32160" w:rsidRPr="001E0414" w:rsidRDefault="00D32160" w:rsidP="001E0414">
            <w:pPr>
              <w:ind w:firstLine="0"/>
              <w:jc w:val="center"/>
              <w:rPr>
                <w:sz w:val="24"/>
                <w:szCs w:val="24"/>
              </w:rPr>
            </w:pPr>
            <w:r w:rsidRPr="001E0414">
              <w:rPr>
                <w:sz w:val="24"/>
                <w:szCs w:val="24"/>
              </w:rPr>
              <w:t>Нет</w:t>
            </w:r>
          </w:p>
        </w:tc>
      </w:tr>
    </w:tbl>
    <w:p w14:paraId="5AB2776A" w14:textId="53821829" w:rsidR="00D32160" w:rsidRPr="00C27FCF" w:rsidRDefault="00D32160" w:rsidP="00C27FCF">
      <w:r w:rsidRPr="00C27FCF">
        <w:t xml:space="preserve">Анализ рынка показывает, что ни одно из рассмотренных решений не обеспечивает в полной мере совокупность требуемых функций: консолидацию данных из всех трёх систем (MES, SCADA, LIMS), ролевую дифференциацию </w:t>
      </w:r>
      <w:r w:rsidRPr="00C27FCF">
        <w:lastRenderedPageBreak/>
        <w:t>представления информации, автоматический мониторинг отклонений с уведомлениями и генерацию структурированных отчётов по партиям металла. Крупные промышленные платформы (</w:t>
      </w:r>
      <w:proofErr w:type="spellStart"/>
      <w:r w:rsidRPr="00C27FCF">
        <w:t>Siemens</w:t>
      </w:r>
      <w:proofErr w:type="spellEnd"/>
      <w:r w:rsidRPr="00C27FCF">
        <w:t xml:space="preserve"> </w:t>
      </w:r>
      <w:proofErr w:type="spellStart"/>
      <w:r w:rsidRPr="00C27FCF">
        <w:t>Opcenter</w:t>
      </w:r>
      <w:proofErr w:type="spellEnd"/>
      <w:r w:rsidRPr="00C27FCF">
        <w:t xml:space="preserve">, </w:t>
      </w:r>
      <w:proofErr w:type="spellStart"/>
      <w:r w:rsidRPr="00C27FCF">
        <w:t>Primetals</w:t>
      </w:r>
      <w:proofErr w:type="spellEnd"/>
      <w:r w:rsidRPr="00C27FCF">
        <w:t xml:space="preserve"> </w:t>
      </w:r>
      <w:proofErr w:type="spellStart"/>
      <w:r w:rsidRPr="00C27FCF">
        <w:t>Quality</w:t>
      </w:r>
      <w:proofErr w:type="spellEnd"/>
      <w:r w:rsidRPr="00C27FCF">
        <w:t xml:space="preserve"> </w:t>
      </w:r>
      <w:proofErr w:type="spellStart"/>
      <w:r w:rsidRPr="00C27FCF">
        <w:t>System</w:t>
      </w:r>
      <w:proofErr w:type="spellEnd"/>
      <w:r w:rsidRPr="00C27FCF">
        <w:t>) обладают широкими функциональными возможностями, однако требуют значительных инвестиций в лицензирование и внедрение. Отечественные решения (1</w:t>
      </w:r>
      <w:proofErr w:type="gramStart"/>
      <w:r w:rsidRPr="00C27FCF">
        <w:t>С:MES</w:t>
      </w:r>
      <w:proofErr w:type="gramEnd"/>
      <w:r w:rsidRPr="00C27FCF">
        <w:t>) имеют ограниченные возможности интеграции и не предоставляют специализированных средств для визуализации данных о качестве металла в разрезе ролей пользователей.</w:t>
      </w:r>
    </w:p>
    <w:p w14:paraId="0B9C15D9" w14:textId="181C7ED4" w:rsidR="00D32160" w:rsidRDefault="00236B82" w:rsidP="00C27FCF">
      <w:r>
        <w:t>Из чего можно сделать вывод</w:t>
      </w:r>
      <w:r w:rsidR="00D32160">
        <w:t>,</w:t>
      </w:r>
      <w:r>
        <w:t xml:space="preserve"> что</w:t>
      </w:r>
      <w:r w:rsidR="00D32160">
        <w:t xml:space="preserve"> существует объективная потребность в разработке специализированной информационной системы, сочетающей интеграцию разнородных источников данных, ролевое представление информации, интеллектуальный мониторинг показателей и удобные средства документирования. Именно эта ниша и является целевой для разрабатываемой системы витрины качества металла.</w:t>
      </w:r>
    </w:p>
    <w:p w14:paraId="7DFECE5D" w14:textId="77777777" w:rsidR="00D32160" w:rsidRPr="00236B82" w:rsidRDefault="00D32160" w:rsidP="00236B82">
      <w:pPr>
        <w:pStyle w:val="2"/>
      </w:pPr>
      <w:bookmarkStart w:id="8" w:name="_Toc230290903"/>
      <w:r w:rsidRPr="00236B82">
        <w:t>1.4 Постановка задачи на разработку</w:t>
      </w:r>
      <w:bookmarkEnd w:id="8"/>
    </w:p>
    <w:p w14:paraId="6F73412C" w14:textId="77777777" w:rsidR="00FC0626" w:rsidRPr="00FC0626" w:rsidRDefault="00FC0626" w:rsidP="00C27FCF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[1–7].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33982BBF" w14:textId="08A671AE" w:rsidR="00FC0626" w:rsidRPr="00FC0626" w:rsidRDefault="00FC0626" w:rsidP="00C27FCF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 w:rsidR="00B65D4D"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</w:t>
      </w:r>
      <w:r w:rsidR="00B65D4D">
        <w:lastRenderedPageBreak/>
        <w:t xml:space="preserve">также LIMS-систем, обеспечивающих хранение </w:t>
      </w:r>
      <w:r w:rsidRPr="00FC0626">
        <w:t>испытаний продукции [4–6]. 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6FD3147A" w14:textId="3C24DF24" w:rsidR="00FC0626" w:rsidRPr="00FC0626" w:rsidRDefault="00FC0626" w:rsidP="00C27FCF">
      <w:r w:rsidRPr="00FC0626">
        <w:t>Важным функциональным требованием является реализация ролевой модели доступа пользователей. Система должна поддерживать роли лаборатории, производственного персонала, руководства и администратора, каждая из которых получает доступ к специализированной витрине данных, соответствующ</w:t>
      </w:r>
      <w:r w:rsidR="00236B82">
        <w:t>ей</w:t>
      </w:r>
      <w:r w:rsidRPr="00FC0626">
        <w:t xml:space="preserve"> производственным </w:t>
      </w:r>
      <w:r w:rsidR="00236B82">
        <w:t>интересам</w:t>
      </w:r>
      <w:r w:rsidRPr="00FC0626">
        <w:t xml:space="preserve"> конкретной категории пользователей [1,</w:t>
      </w:r>
      <w:r w:rsidR="00236B82">
        <w:t xml:space="preserve"> </w:t>
      </w:r>
      <w:r w:rsidRPr="00FC0626">
        <w:t xml:space="preserve">7]. Сотрудники лаборатории должны иметь доступ преимущественно к результатам исследований LIMS, производственный персонал </w:t>
      </w:r>
      <w:r w:rsidR="00932E1A">
        <w:t>–</w:t>
      </w:r>
      <w:r w:rsidRPr="00FC0626">
        <w:t xml:space="preserve"> к данным MES и SCADA, руководство </w:t>
      </w:r>
      <w:r w:rsidR="00932E1A">
        <w:t>–</w:t>
      </w:r>
      <w:r w:rsidRPr="00FC0626">
        <w:t xml:space="preserve"> к агрегированным аналитическим показателям, а администраторы </w:t>
      </w:r>
      <w:r w:rsidR="00932E1A">
        <w:t>–</w:t>
      </w:r>
      <w:r w:rsidRPr="00FC0626">
        <w:t xml:space="preserve"> к средствам управления пользователями и ролями доступа.</w:t>
      </w:r>
    </w:p>
    <w:p w14:paraId="0FC58136" w14:textId="77777777" w:rsidR="00FC0626" w:rsidRPr="00FC0626" w:rsidRDefault="00FC0626" w:rsidP="00C27FCF">
      <w:r w:rsidRPr="00FC0626">
        <w:t>В рамках программного комплекса должны быть реализованы основные модули системы, включающие главную страницу с отображением типов металлов и статистики по статусам партий, страницу просмотра партий с механизмами поиска и фильтрации, детальную страницу партии с консолидированными данными MES, SCADA и LIMS, а также подсистему мониторинга технологических отклонений [4, 5]. 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 и административный модуль управления учётными записями пользователей.</w:t>
      </w:r>
    </w:p>
    <w:p w14:paraId="26FAB5E2" w14:textId="71DD0AED" w:rsidR="00FC0626" w:rsidRPr="00FC0626" w:rsidRDefault="00FC0626" w:rsidP="00C27FCF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 w:rsidR="00176EB2">
        <w:t xml:space="preserve">интуитивно понятного пользовательского интерфейса, адаптированного для работы </w:t>
      </w:r>
      <w:r w:rsidR="00176EB2">
        <w:lastRenderedPageBreak/>
        <w:t>производственного персонала [17, 23–26].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27BDA69" w14:textId="198EDEFD" w:rsidR="00D32160" w:rsidRDefault="00AB4166" w:rsidP="00C27FCF">
      <w:r w:rsidRPr="00AB4166">
        <w:t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металла, сформированы требования к архитектуре, механизмам интеграции производственных и лабораторных данных, а также к ролевой модели доступа. Полученные результаты служат основой для последующего проектирования структуры системы и выбора технологий её реализации.</w:t>
      </w:r>
    </w:p>
    <w:p w14:paraId="5476C31D" w14:textId="77777777" w:rsidR="00D32160" w:rsidRPr="00FE1881" w:rsidRDefault="00D32160" w:rsidP="00FE1881">
      <w:pPr>
        <w:pStyle w:val="1"/>
      </w:pPr>
      <w:bookmarkStart w:id="9" w:name="_Toc230290904"/>
      <w:r w:rsidRPr="00FE1881">
        <w:lastRenderedPageBreak/>
        <w:t>2 ПРОЕКТИРОВАНИЕ ИНФОРМАЦИОННОЙ СИСТЕМЫ</w:t>
      </w:r>
      <w:bookmarkEnd w:id="9"/>
    </w:p>
    <w:p w14:paraId="30D586DA" w14:textId="6538BFC7" w:rsidR="00D32160" w:rsidRPr="00FE1881" w:rsidRDefault="00D32160" w:rsidP="00FE1881">
      <w:pPr>
        <w:pStyle w:val="2"/>
      </w:pPr>
      <w:bookmarkStart w:id="10" w:name="_Toc230290905"/>
      <w:r w:rsidRPr="00FE1881">
        <w:t>2.</w:t>
      </w:r>
      <w:r w:rsidR="00F57404" w:rsidRPr="00FE1881">
        <w:t>1</w:t>
      </w:r>
      <w:r w:rsidRPr="00FE1881">
        <w:t xml:space="preserve"> Выбор технологий реализации</w:t>
      </w:r>
      <w:bookmarkEnd w:id="10"/>
    </w:p>
    <w:p w14:paraId="4677F44D" w14:textId="387E16F3" w:rsidR="00FC0626" w:rsidRPr="00FC0626" w:rsidRDefault="00FC0626" w:rsidP="00C27FCF">
      <w:r w:rsidRPr="00FC0626">
        <w:t xml:space="preserve">Выбор технологического стека для реализации информационной системы витрины качества металла осуществлялся с учётом требований к производительности, масштабируемости, отказоустойчивости и безопасности программного комплекса </w:t>
      </w:r>
      <w:r w:rsidR="00176EB2">
        <w:t>[7, 17, 23</w:t>
      </w:r>
      <w:r w:rsidR="002D5722">
        <w:t>-</w:t>
      </w:r>
      <w:r w:rsidR="00176EB2">
        <w:t>26]</w:t>
      </w:r>
      <w:r w:rsidRPr="00FC0626">
        <w:t>.</w:t>
      </w:r>
    </w:p>
    <w:p w14:paraId="02E40DBC" w14:textId="77777777" w:rsidR="00FC0626" w:rsidRPr="00FC0626" w:rsidRDefault="00FC0626" w:rsidP="00C27FCF">
      <w:r w:rsidRPr="00FC0626">
        <w:t xml:space="preserve">В качестве клиентской технологии была выбрана библиотека </w:t>
      </w:r>
      <w:proofErr w:type="spellStart"/>
      <w:r w:rsidRPr="00FC0626">
        <w:t>React</w:t>
      </w:r>
      <w:proofErr w:type="spellEnd"/>
      <w:r w:rsidRPr="00FC0626">
        <w:t xml:space="preserve"> 19, обеспечивающая компонентный подход к разработке пользовательского интерфейса и позволяющая создавать динамические SPA-приложения с высокой скоростью обновления данных [18]. Использование </w:t>
      </w:r>
      <w:proofErr w:type="spellStart"/>
      <w:r w:rsidRPr="00FC0626">
        <w:t>React</w:t>
      </w:r>
      <w:proofErr w:type="spellEnd"/>
      <w:r w:rsidRPr="00FC0626">
        <w:t xml:space="preserve"> позволяет существенно повысить </w:t>
      </w:r>
      <w:proofErr w:type="spellStart"/>
      <w:r w:rsidRPr="00FC0626">
        <w:t>переиспользуемость</w:t>
      </w:r>
      <w:proofErr w:type="spellEnd"/>
      <w:r w:rsidRPr="00FC0626">
        <w:t xml:space="preserve"> компонентов, упростить сопровождение проекта и обеспечить высокую производительность интерфейса за счёт использования механизма </w:t>
      </w:r>
      <w:proofErr w:type="spellStart"/>
      <w:r w:rsidRPr="00FC0626">
        <w:t>Virtual</w:t>
      </w:r>
      <w:proofErr w:type="spellEnd"/>
      <w:r w:rsidRPr="00FC0626">
        <w:t xml:space="preserve"> DOM.</w:t>
      </w:r>
    </w:p>
    <w:p w14:paraId="01EF9E06" w14:textId="77777777" w:rsidR="00FC0626" w:rsidRPr="00FC0626" w:rsidRDefault="00FC0626" w:rsidP="00C27FCF">
      <w:r w:rsidRPr="00FC0626">
        <w:t xml:space="preserve">Для организации маршрутизации внутри клиентского приложения применяется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Router</w:t>
      </w:r>
      <w:proofErr w:type="spellEnd"/>
      <w:r w:rsidRPr="00FC0626">
        <w:t xml:space="preserve"> [27]. 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</w:t>
      </w:r>
      <w:proofErr w:type="spellStart"/>
      <w:r w:rsidRPr="00FC0626">
        <w:t>ProtectedRoute</w:t>
      </w:r>
      <w:proofErr w:type="spellEnd"/>
      <w:r w:rsidRPr="00FC0626">
        <w:t>. Такой подход особенно важен для корпоративных информационных систем, содержащих производственные данные ограниченного доступа.</w:t>
      </w:r>
    </w:p>
    <w:p w14:paraId="608DEC8D" w14:textId="6BE33ED7" w:rsidR="00FC0626" w:rsidRPr="00FC0626" w:rsidRDefault="00FC0626" w:rsidP="00C27FCF">
      <w:r w:rsidRPr="00FC0626">
        <w:t xml:space="preserve">Для взаимодействия </w:t>
      </w:r>
      <w:r w:rsidR="00570FFB">
        <w:t xml:space="preserve">клиентского </w:t>
      </w:r>
      <w:r w:rsidRPr="00FC0626">
        <w:t xml:space="preserve">приложения с </w:t>
      </w:r>
      <w:r w:rsidR="00570FFB">
        <w:t>серверн</w:t>
      </w:r>
      <w:r w:rsidR="002D5722">
        <w:t>ым</w:t>
      </w:r>
      <w:r w:rsidR="00570FFB">
        <w:t xml:space="preserve"> </w:t>
      </w:r>
      <w:r w:rsidRPr="00FC0626">
        <w:t xml:space="preserve">API используется библиотека </w:t>
      </w:r>
      <w:proofErr w:type="spellStart"/>
      <w:r w:rsidRPr="00FC0626">
        <w:t>Axios</w:t>
      </w:r>
      <w:proofErr w:type="spellEnd"/>
      <w:r w:rsidRPr="00FC0626">
        <w:t xml:space="preserve">, обеспечивающая удобные средства отправки HTTP-запросов и обработки ответов сервера [19]. Дополнительным преимуществом </w:t>
      </w:r>
      <w:proofErr w:type="spellStart"/>
      <w:r w:rsidRPr="00FC0626">
        <w:t>Axios</w:t>
      </w:r>
      <w:proofErr w:type="spellEnd"/>
      <w:r w:rsidRPr="00FC0626">
        <w:t xml:space="preserve"> является возможность централизованной обработки ошибок авторизации и автоматического добавления JWT-токенов в заголовки запросов посредством </w:t>
      </w:r>
      <w:proofErr w:type="spellStart"/>
      <w:r w:rsidRPr="00FC0626">
        <w:t>interceptors</w:t>
      </w:r>
      <w:proofErr w:type="spellEnd"/>
      <w:r w:rsidRPr="00FC0626">
        <w:t>.</w:t>
      </w:r>
    </w:p>
    <w:p w14:paraId="3FB8B9AE" w14:textId="3641C26A" w:rsidR="00FC0626" w:rsidRPr="00FC0626" w:rsidRDefault="00FC0626" w:rsidP="00C27FCF">
      <w:r w:rsidRPr="00FC0626">
        <w:t xml:space="preserve">Одним из ключевых компонентов клиентской архитектуры является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, предназначенная для управления состоянием, кэширования данных и синхронизации интерфейса с </w:t>
      </w:r>
      <w:r w:rsidR="002D5722">
        <w:t>с</w:t>
      </w:r>
      <w:r w:rsidR="00570FFB">
        <w:t>ерверн</w:t>
      </w:r>
      <w:r w:rsidR="002D5722">
        <w:t xml:space="preserve">ым </w:t>
      </w:r>
      <w:r w:rsidRPr="00FC0626">
        <w:t xml:space="preserve">приложением </w:t>
      </w:r>
      <w:r w:rsidRPr="00FC0626">
        <w:lastRenderedPageBreak/>
        <w:t xml:space="preserve">[28]. Использование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 позволяет снизить количество повторных обращений к серверу, ускорить обновление интерфейса и повысить отзывчивость системы при работе с производственными данными.</w:t>
      </w:r>
    </w:p>
    <w:p w14:paraId="2CB81FF4" w14:textId="78271B9C" w:rsidR="00FC0626" w:rsidRPr="00FC0626" w:rsidRDefault="00FC0626" w:rsidP="00C27FCF">
      <w:r w:rsidRPr="00FC0626">
        <w:t xml:space="preserve">Для визуализации производственных </w:t>
      </w:r>
      <w:r w:rsidR="00EA75B7">
        <w:t>данных</w:t>
      </w:r>
      <w:r w:rsidRPr="00FC0626">
        <w:t xml:space="preserve"> используется библиотека </w:t>
      </w:r>
      <w:proofErr w:type="spellStart"/>
      <w:r w:rsidRPr="00FC0626">
        <w:t>Recharts</w:t>
      </w:r>
      <w:proofErr w:type="spellEnd"/>
      <w:r w:rsidRPr="00FC0626">
        <w:t xml:space="preserve"> [29]. Применение данного решения обусловлено необходимостью построения интерактивных графиков, отображающих</w:t>
      </w:r>
      <w:r w:rsidR="00EA75B7">
        <w:t xml:space="preserve"> </w:t>
      </w:r>
      <w:r w:rsidRPr="00FC0626">
        <w:t>динамику изменения технологических параметров.</w:t>
      </w:r>
    </w:p>
    <w:p w14:paraId="2EAEA204" w14:textId="7DB8DF45" w:rsidR="00FC0626" w:rsidRPr="00FC0626" w:rsidRDefault="00FC0626" w:rsidP="00C27FCF">
      <w:r w:rsidRPr="00FC0626">
        <w:t xml:space="preserve">Серверная часть системы реализована на языке </w:t>
      </w:r>
      <w:proofErr w:type="spellStart"/>
      <w:r w:rsidRPr="00FC0626">
        <w:t>Java</w:t>
      </w:r>
      <w:proofErr w:type="spellEnd"/>
      <w:r w:rsidRPr="00FC0626">
        <w:t xml:space="preserve"> 21 с использованием фреймворка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3 [23]. Выбор </w:t>
      </w:r>
      <w:proofErr w:type="spellStart"/>
      <w:r w:rsidRPr="00FC0626">
        <w:t>Java</w:t>
      </w:r>
      <w:proofErr w:type="spellEnd"/>
      <w:r w:rsidRPr="00FC0626">
        <w:t xml:space="preserve"> обусловлен высокой надёжностью платформы, поддержкой многопоточности и широким распространением технологии в корпоративной разработке. Использование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позволяет упростить конфигурацию </w:t>
      </w:r>
      <w:r w:rsidR="00EA75B7">
        <w:t>с</w:t>
      </w:r>
      <w:r w:rsidR="00570FFB">
        <w:t>ерверно</w:t>
      </w:r>
      <w:r w:rsidR="00EA75B7">
        <w:t xml:space="preserve">го </w:t>
      </w:r>
      <w:r w:rsidRPr="00FC0626">
        <w:t xml:space="preserve">приложения, ускорить разработку REST API и обеспечить интеграцию с другими компонентами экосистемы </w:t>
      </w:r>
      <w:proofErr w:type="spellStart"/>
      <w:r w:rsidRPr="00FC0626">
        <w:t>Spring</w:t>
      </w:r>
      <w:proofErr w:type="spellEnd"/>
      <w:r w:rsidRPr="00FC0626">
        <w:t>.</w:t>
      </w:r>
    </w:p>
    <w:p w14:paraId="7C8A4D24" w14:textId="5A302EE4" w:rsidR="00FC0626" w:rsidRPr="00FC0626" w:rsidRDefault="00FC0626" w:rsidP="00C27FCF">
      <w:r w:rsidRPr="00FC0626">
        <w:t xml:space="preserve">Для реализации механизмов безопасности используется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Security</w:t>
      </w:r>
      <w:proofErr w:type="spellEnd"/>
      <w:r w:rsidRPr="00FC0626">
        <w:t xml:space="preserve"> [26]. Данный фреймворк обеспечивает поддержку аутентификации, авторизации и ролевого разграничения доступа пользователей. В системе реализован JWT-фильтр, выполняющий проверку токенов безопасности при каждом HTTP-запросе. После успешной аутентификации сервер формирует JWT-токен, содержащий сведения о пользователе и его роли, а </w:t>
      </w:r>
      <w:r w:rsidR="00570FFB">
        <w:t xml:space="preserve">клиентского </w:t>
      </w:r>
      <w:r w:rsidRPr="00FC0626">
        <w:t>приложение использует данный токен для доступа к защищённым ресурсам системы.</w:t>
      </w:r>
    </w:p>
    <w:p w14:paraId="60BE482D" w14:textId="77777777" w:rsidR="00FC0626" w:rsidRPr="00FC0626" w:rsidRDefault="00FC0626" w:rsidP="00C27FCF">
      <w:r w:rsidRPr="00FC0626">
        <w:t xml:space="preserve">Для взаимодействия с базой данных применяется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Data</w:t>
      </w:r>
      <w:proofErr w:type="spellEnd"/>
      <w:r w:rsidRPr="00FC0626">
        <w:t xml:space="preserve"> JPA совместно с ORM-фреймворком </w:t>
      </w:r>
      <w:proofErr w:type="spellStart"/>
      <w:r w:rsidRPr="00FC0626">
        <w:t>Hibernate</w:t>
      </w:r>
      <w:proofErr w:type="spellEnd"/>
      <w:r w:rsidRPr="00FC0626">
        <w:t xml:space="preserve"> [23]. Использование JPA позволяет реализовать объектно-реляционное отображение сущностей и сократить объём низкоуровневого SQL-кода. </w:t>
      </w:r>
      <w:proofErr w:type="spellStart"/>
      <w:r w:rsidRPr="00FC0626">
        <w:t>Hibernate</w:t>
      </w:r>
      <w:proofErr w:type="spellEnd"/>
      <w:r w:rsidRPr="00FC0626">
        <w:t xml:space="preserve"> обеспечивает автоматическое управление жизненным циклом сущностей и оптимизацию работы с базой данных.</w:t>
      </w:r>
    </w:p>
    <w:p w14:paraId="7EE3C7FA" w14:textId="77777777" w:rsidR="00FC0626" w:rsidRPr="00FC0626" w:rsidRDefault="00FC0626" w:rsidP="00C27FCF">
      <w:r w:rsidRPr="00FC0626">
        <w:t xml:space="preserve">В качестве системы управления базами данных выбрана </w:t>
      </w:r>
      <w:proofErr w:type="spellStart"/>
      <w:r w:rsidRPr="00FC0626">
        <w:t>PostgreSQL</w:t>
      </w:r>
      <w:proofErr w:type="spellEnd"/>
      <w:r w:rsidRPr="00FC0626">
        <w:t xml:space="preserve"> [17, 24]. Данная СУБД отличается высокой надёжностью, поддержкой сложных </w:t>
      </w:r>
      <w:r w:rsidRPr="00FC0626">
        <w:lastRenderedPageBreak/>
        <w:t>аналитических запросов и возможностью эффективной работы с большими объёмами телеметрических и производственных данных.</w:t>
      </w:r>
    </w:p>
    <w:p w14:paraId="037BB5AA" w14:textId="5FEA434F" w:rsidR="00FC0626" w:rsidRPr="00FC0626" w:rsidRDefault="00FC0626" w:rsidP="00C27FCF">
      <w:r w:rsidRPr="00FC0626">
        <w:t xml:space="preserve">Для реализации потоковой обработки производственной информации используется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[25]. Использование </w:t>
      </w:r>
      <w:proofErr w:type="spellStart"/>
      <w:r w:rsidRPr="00FC0626">
        <w:t>Kafka</w:t>
      </w:r>
      <w:proofErr w:type="spellEnd"/>
      <w:r w:rsidRPr="00FC0626">
        <w:t xml:space="preserve"> позволяет организовать асинхронный обмен сообщениями между сервис</w:t>
      </w:r>
      <w:r w:rsidR="00327254">
        <w:t>ом</w:t>
      </w:r>
      <w:r w:rsidRPr="00FC0626">
        <w:t>-эмулятор</w:t>
      </w:r>
      <w:r w:rsidR="00327254">
        <w:t>ом</w:t>
      </w:r>
      <w:r w:rsidRPr="00FC0626">
        <w:t xml:space="preserve"> MES, SCADA и LIMS и </w:t>
      </w:r>
      <w:r w:rsidR="00EA75B7">
        <w:t>с</w:t>
      </w:r>
      <w:r w:rsidR="00570FFB">
        <w:t>ерверн</w:t>
      </w:r>
      <w:r w:rsidR="00EA75B7">
        <w:t xml:space="preserve">ым </w:t>
      </w:r>
      <w:r w:rsidRPr="00FC0626">
        <w:t xml:space="preserve">приложением. В системе используются отдельные </w:t>
      </w:r>
      <w:proofErr w:type="spellStart"/>
      <w:r w:rsidRPr="00FC0626">
        <w:t>Kafka</w:t>
      </w:r>
      <w:proofErr w:type="spellEnd"/>
      <w:r w:rsidRPr="00FC0626">
        <w:t xml:space="preserve"> </w:t>
      </w:r>
      <w:proofErr w:type="spellStart"/>
      <w:r w:rsidRPr="00FC0626">
        <w:t>topics</w:t>
      </w:r>
      <w:proofErr w:type="spellEnd"/>
      <w:r w:rsidRPr="00FC0626">
        <w:t xml:space="preserve"> для различных типов данных, что обеспечивает масштабируемость и логическое разделение потоков информации.</w:t>
      </w:r>
    </w:p>
    <w:p w14:paraId="3BF4E757" w14:textId="77777777" w:rsidR="00FC0626" w:rsidRPr="00FC0626" w:rsidRDefault="00FC0626" w:rsidP="00C27FCF">
      <w:r w:rsidRPr="00FC0626">
        <w:t xml:space="preserve">Для организации уведомлений в режиме реального времени применяется технология </w:t>
      </w:r>
      <w:proofErr w:type="spellStart"/>
      <w:r w:rsidRPr="00FC0626">
        <w:t>WebSocket</w:t>
      </w:r>
      <w:proofErr w:type="spellEnd"/>
      <w:r w:rsidRPr="00FC0626">
        <w:t xml:space="preserve"> [22]. Использование постоянного двустороннего соединения позволяет мгновенно передавать уведомления о технологических отклонениях пользователям системы без необходимости периодического опроса сервера.</w:t>
      </w:r>
    </w:p>
    <w:p w14:paraId="3D5BD15E" w14:textId="126154DB" w:rsidR="00FC0626" w:rsidRPr="00FC0626" w:rsidRDefault="00FC0626" w:rsidP="00C27FCF">
      <w:r w:rsidRPr="00FC0626">
        <w:t xml:space="preserve">Контейнеризация системы реализована с использованием </w:t>
      </w:r>
      <w:proofErr w:type="spellStart"/>
      <w:r w:rsidRPr="00FC0626">
        <w:t>Docker</w:t>
      </w:r>
      <w:proofErr w:type="spellEnd"/>
      <w:r w:rsidRPr="00FC0626">
        <w:t xml:space="preserve"> и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[30]. Использование </w:t>
      </w:r>
      <w:proofErr w:type="spellStart"/>
      <w:r w:rsidRPr="00FC0626">
        <w:t>Docker</w:t>
      </w:r>
      <w:proofErr w:type="spellEnd"/>
      <w:r w:rsidRPr="00FC0626">
        <w:t xml:space="preserve"> обеспечивает изоляцию сервисов и переносимость программного комплекса, а </w:t>
      </w:r>
      <w:proofErr w:type="spellStart"/>
      <w:r w:rsidRPr="00FC0626">
        <w:t>Docker</w:t>
      </w:r>
      <w:proofErr w:type="spellEnd"/>
      <w:r w:rsidRPr="00FC0626">
        <w:t xml:space="preserve"> </w:t>
      </w:r>
      <w:proofErr w:type="spellStart"/>
      <w:r w:rsidRPr="00FC0626">
        <w:t>Compose</w:t>
      </w:r>
      <w:proofErr w:type="spellEnd"/>
      <w:r w:rsidRPr="00FC0626">
        <w:t xml:space="preserve"> позволяет организовать совместный запуск</w:t>
      </w:r>
      <w:r w:rsidR="007842C2">
        <w:t xml:space="preserve"> всех сервисов </w:t>
      </w:r>
      <w:r w:rsidRPr="00FC0626">
        <w:t>инфраструктуры в единой среде.</w:t>
      </w:r>
    </w:p>
    <w:p w14:paraId="581BF01E" w14:textId="2B83D98A" w:rsidR="00FC0626" w:rsidRPr="00FC0626" w:rsidRDefault="00245354" w:rsidP="00C27FCF">
      <w:r>
        <w:t>Ниже</w:t>
      </w:r>
      <w:r w:rsidR="00FC0626" w:rsidRPr="00FC0626">
        <w:t xml:space="preserve"> представлена таблица 2, содержащая сводную информацию об используемых технологиях и их назначении в рамках разработанной системы.</w:t>
      </w:r>
    </w:p>
    <w:p w14:paraId="1AA29E9B" w14:textId="77777777" w:rsidR="00D32160" w:rsidRPr="00F57404" w:rsidRDefault="00D32160" w:rsidP="007842C2">
      <w:r w:rsidRPr="00F57404">
        <w:t>Таблица 2 – Технологический стек информационной системы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32160" w:rsidRPr="008209AB" w14:paraId="54FB1EBF" w14:textId="77777777" w:rsidTr="00545F1E">
        <w:tc>
          <w:tcPr>
            <w:tcW w:w="3115" w:type="dxa"/>
          </w:tcPr>
          <w:p w14:paraId="6BAB62B1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Уровень</w:t>
            </w:r>
          </w:p>
        </w:tc>
        <w:tc>
          <w:tcPr>
            <w:tcW w:w="3115" w:type="dxa"/>
          </w:tcPr>
          <w:p w14:paraId="28F61DF5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Технология</w:t>
            </w:r>
          </w:p>
        </w:tc>
        <w:tc>
          <w:tcPr>
            <w:tcW w:w="3115" w:type="dxa"/>
          </w:tcPr>
          <w:p w14:paraId="04E80B03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Назначение</w:t>
            </w:r>
          </w:p>
        </w:tc>
      </w:tr>
      <w:tr w:rsidR="00D32160" w:rsidRPr="008209AB" w14:paraId="44EEC280" w14:textId="77777777" w:rsidTr="00545F1E">
        <w:tc>
          <w:tcPr>
            <w:tcW w:w="3115" w:type="dxa"/>
          </w:tcPr>
          <w:p w14:paraId="40D7691E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22E874AC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19</w:t>
            </w:r>
          </w:p>
        </w:tc>
        <w:tc>
          <w:tcPr>
            <w:tcW w:w="3115" w:type="dxa"/>
          </w:tcPr>
          <w:p w14:paraId="4AD0BCFB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SPA-интерфейс</w:t>
            </w:r>
          </w:p>
        </w:tc>
      </w:tr>
      <w:tr w:rsidR="00D32160" w:rsidRPr="008209AB" w14:paraId="3D130D04" w14:textId="77777777" w:rsidTr="00545F1E">
        <w:tc>
          <w:tcPr>
            <w:tcW w:w="3115" w:type="dxa"/>
          </w:tcPr>
          <w:p w14:paraId="16A86FC2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56D43559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Router</w:t>
            </w:r>
            <w:proofErr w:type="spellEnd"/>
          </w:p>
        </w:tc>
        <w:tc>
          <w:tcPr>
            <w:tcW w:w="3115" w:type="dxa"/>
          </w:tcPr>
          <w:p w14:paraId="260F894D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Маршрутизация</w:t>
            </w:r>
          </w:p>
        </w:tc>
      </w:tr>
      <w:tr w:rsidR="00D32160" w:rsidRPr="008209AB" w14:paraId="194C329E" w14:textId="77777777" w:rsidTr="00545F1E">
        <w:tc>
          <w:tcPr>
            <w:tcW w:w="3115" w:type="dxa"/>
          </w:tcPr>
          <w:p w14:paraId="1EE71537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2225B2C1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React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Query</w:t>
            </w:r>
            <w:proofErr w:type="spellEnd"/>
          </w:p>
        </w:tc>
        <w:tc>
          <w:tcPr>
            <w:tcW w:w="3115" w:type="dxa"/>
          </w:tcPr>
          <w:p w14:paraId="1B474C7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Загрузка и кэширование данных</w:t>
            </w:r>
          </w:p>
        </w:tc>
      </w:tr>
      <w:tr w:rsidR="00D32160" w:rsidRPr="008209AB" w14:paraId="1335E83F" w14:textId="77777777" w:rsidTr="00545F1E">
        <w:tc>
          <w:tcPr>
            <w:tcW w:w="3115" w:type="dxa"/>
          </w:tcPr>
          <w:p w14:paraId="1B3E8748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48D88B41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Axios</w:t>
            </w:r>
            <w:proofErr w:type="spellEnd"/>
          </w:p>
        </w:tc>
        <w:tc>
          <w:tcPr>
            <w:tcW w:w="3115" w:type="dxa"/>
          </w:tcPr>
          <w:p w14:paraId="36631BFF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HTTP-запросы</w:t>
            </w:r>
          </w:p>
        </w:tc>
      </w:tr>
      <w:tr w:rsidR="00D32160" w:rsidRPr="008209AB" w14:paraId="1FFC4579" w14:textId="77777777" w:rsidTr="00545F1E">
        <w:tc>
          <w:tcPr>
            <w:tcW w:w="3115" w:type="dxa"/>
          </w:tcPr>
          <w:p w14:paraId="161B6DDD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Клиентский</w:t>
            </w:r>
          </w:p>
        </w:tc>
        <w:tc>
          <w:tcPr>
            <w:tcW w:w="3115" w:type="dxa"/>
          </w:tcPr>
          <w:p w14:paraId="35527ADF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Recharts</w:t>
            </w:r>
            <w:proofErr w:type="spellEnd"/>
          </w:p>
        </w:tc>
        <w:tc>
          <w:tcPr>
            <w:tcW w:w="3115" w:type="dxa"/>
          </w:tcPr>
          <w:p w14:paraId="384090B5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Построение графиков</w:t>
            </w:r>
          </w:p>
        </w:tc>
      </w:tr>
      <w:tr w:rsidR="00D32160" w:rsidRPr="008209AB" w14:paraId="115A4680" w14:textId="77777777" w:rsidTr="00545F1E">
        <w:tc>
          <w:tcPr>
            <w:tcW w:w="3115" w:type="dxa"/>
          </w:tcPr>
          <w:p w14:paraId="2C020501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6486CD3B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Java</w:t>
            </w:r>
            <w:proofErr w:type="spellEnd"/>
            <w:r w:rsidRPr="00245354">
              <w:rPr>
                <w:sz w:val="24"/>
                <w:szCs w:val="24"/>
              </w:rPr>
              <w:t xml:space="preserve"> 21</w:t>
            </w:r>
          </w:p>
        </w:tc>
        <w:tc>
          <w:tcPr>
            <w:tcW w:w="3115" w:type="dxa"/>
          </w:tcPr>
          <w:p w14:paraId="227C306B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Серверная платформа</w:t>
            </w:r>
          </w:p>
        </w:tc>
      </w:tr>
      <w:tr w:rsidR="00D32160" w:rsidRPr="008209AB" w14:paraId="2BAFEE24" w14:textId="77777777" w:rsidTr="00545F1E">
        <w:tc>
          <w:tcPr>
            <w:tcW w:w="3115" w:type="dxa"/>
          </w:tcPr>
          <w:p w14:paraId="4F4F56DE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31C46F98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Boot</w:t>
            </w:r>
            <w:proofErr w:type="spellEnd"/>
            <w:r w:rsidRPr="00245354">
              <w:rPr>
                <w:sz w:val="24"/>
                <w:szCs w:val="24"/>
              </w:rPr>
              <w:t xml:space="preserve"> 3</w:t>
            </w:r>
          </w:p>
        </w:tc>
        <w:tc>
          <w:tcPr>
            <w:tcW w:w="3115" w:type="dxa"/>
          </w:tcPr>
          <w:p w14:paraId="57F9F81A" w14:textId="396B527A" w:rsidR="00D32160" w:rsidRPr="00245354" w:rsidRDefault="00570FFB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Серверное</w:t>
            </w:r>
            <w:r w:rsidR="00D32160" w:rsidRPr="00245354">
              <w:rPr>
                <w:sz w:val="24"/>
                <w:szCs w:val="24"/>
              </w:rPr>
              <w:t>приложение</w:t>
            </w:r>
            <w:proofErr w:type="spellEnd"/>
          </w:p>
        </w:tc>
      </w:tr>
      <w:tr w:rsidR="00D32160" w:rsidRPr="008209AB" w14:paraId="55C207D7" w14:textId="77777777" w:rsidTr="00545F1E">
        <w:tc>
          <w:tcPr>
            <w:tcW w:w="3115" w:type="dxa"/>
          </w:tcPr>
          <w:p w14:paraId="174F95C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lastRenderedPageBreak/>
              <w:t>Серверный</w:t>
            </w:r>
          </w:p>
        </w:tc>
        <w:tc>
          <w:tcPr>
            <w:tcW w:w="3115" w:type="dxa"/>
          </w:tcPr>
          <w:p w14:paraId="6330A2D7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Security</w:t>
            </w:r>
            <w:proofErr w:type="spellEnd"/>
          </w:p>
        </w:tc>
        <w:tc>
          <w:tcPr>
            <w:tcW w:w="3115" w:type="dxa"/>
          </w:tcPr>
          <w:p w14:paraId="5BE405DE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Безопасность</w:t>
            </w:r>
          </w:p>
        </w:tc>
      </w:tr>
      <w:tr w:rsidR="00D32160" w:rsidRPr="008209AB" w14:paraId="7B5589BE" w14:textId="77777777" w:rsidTr="00545F1E">
        <w:tc>
          <w:tcPr>
            <w:tcW w:w="3115" w:type="dxa"/>
          </w:tcPr>
          <w:p w14:paraId="0FB3960E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77904D7B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JWT</w:t>
            </w:r>
          </w:p>
        </w:tc>
        <w:tc>
          <w:tcPr>
            <w:tcW w:w="3115" w:type="dxa"/>
          </w:tcPr>
          <w:p w14:paraId="75F962F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Аутентификация</w:t>
            </w:r>
          </w:p>
        </w:tc>
      </w:tr>
      <w:tr w:rsidR="00D32160" w:rsidRPr="008209AB" w14:paraId="4AAC27CB" w14:textId="77777777" w:rsidTr="00545F1E">
        <w:tc>
          <w:tcPr>
            <w:tcW w:w="3115" w:type="dxa"/>
          </w:tcPr>
          <w:p w14:paraId="1B924845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55EB377D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Spring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Data</w:t>
            </w:r>
            <w:proofErr w:type="spellEnd"/>
            <w:r w:rsidRPr="00245354">
              <w:rPr>
                <w:sz w:val="24"/>
                <w:szCs w:val="24"/>
              </w:rPr>
              <w:t xml:space="preserve"> JPA</w:t>
            </w:r>
          </w:p>
        </w:tc>
        <w:tc>
          <w:tcPr>
            <w:tcW w:w="3115" w:type="dxa"/>
          </w:tcPr>
          <w:p w14:paraId="3BBC87A2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Работа с БД</w:t>
            </w:r>
          </w:p>
        </w:tc>
      </w:tr>
      <w:tr w:rsidR="00D32160" w:rsidRPr="008209AB" w14:paraId="6A6C7203" w14:textId="77777777" w:rsidTr="00545F1E">
        <w:tc>
          <w:tcPr>
            <w:tcW w:w="3115" w:type="dxa"/>
          </w:tcPr>
          <w:p w14:paraId="497F7DB3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Серверный</w:t>
            </w:r>
          </w:p>
        </w:tc>
        <w:tc>
          <w:tcPr>
            <w:tcW w:w="3115" w:type="dxa"/>
          </w:tcPr>
          <w:p w14:paraId="3B060588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Hibernate</w:t>
            </w:r>
            <w:proofErr w:type="spellEnd"/>
          </w:p>
        </w:tc>
        <w:tc>
          <w:tcPr>
            <w:tcW w:w="3115" w:type="dxa"/>
          </w:tcPr>
          <w:p w14:paraId="710F1383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ORM</w:t>
            </w:r>
          </w:p>
        </w:tc>
      </w:tr>
      <w:tr w:rsidR="00D32160" w:rsidRPr="008209AB" w14:paraId="59263975" w14:textId="77777777" w:rsidTr="00545F1E">
        <w:tc>
          <w:tcPr>
            <w:tcW w:w="3115" w:type="dxa"/>
          </w:tcPr>
          <w:p w14:paraId="5D5ECCCE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18E3F45F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Apache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Kafka</w:t>
            </w:r>
            <w:proofErr w:type="spellEnd"/>
          </w:p>
        </w:tc>
        <w:tc>
          <w:tcPr>
            <w:tcW w:w="3115" w:type="dxa"/>
          </w:tcPr>
          <w:p w14:paraId="7C22ABD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Потоковая обработка данных</w:t>
            </w:r>
          </w:p>
        </w:tc>
      </w:tr>
      <w:tr w:rsidR="00D32160" w:rsidRPr="008209AB" w14:paraId="7009DE79" w14:textId="77777777" w:rsidTr="00545F1E">
        <w:tc>
          <w:tcPr>
            <w:tcW w:w="3115" w:type="dxa"/>
          </w:tcPr>
          <w:p w14:paraId="2A7710C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Интеграция</w:t>
            </w:r>
          </w:p>
        </w:tc>
        <w:tc>
          <w:tcPr>
            <w:tcW w:w="3115" w:type="dxa"/>
          </w:tcPr>
          <w:p w14:paraId="34CA6806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3115" w:type="dxa"/>
          </w:tcPr>
          <w:p w14:paraId="54057297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Уведомления в реальном времени</w:t>
            </w:r>
          </w:p>
        </w:tc>
      </w:tr>
      <w:tr w:rsidR="00D32160" w:rsidRPr="008209AB" w14:paraId="7ACC386E" w14:textId="77777777" w:rsidTr="00545F1E">
        <w:tc>
          <w:tcPr>
            <w:tcW w:w="3115" w:type="dxa"/>
          </w:tcPr>
          <w:p w14:paraId="45A8BD12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3115" w:type="dxa"/>
          </w:tcPr>
          <w:p w14:paraId="756A31C7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PostgreSQL</w:t>
            </w:r>
            <w:proofErr w:type="spellEnd"/>
            <w:r w:rsidRPr="00245354">
              <w:rPr>
                <w:sz w:val="24"/>
                <w:szCs w:val="24"/>
              </w:rPr>
              <w:t xml:space="preserve"> 18</w:t>
            </w:r>
          </w:p>
        </w:tc>
        <w:tc>
          <w:tcPr>
            <w:tcW w:w="3115" w:type="dxa"/>
          </w:tcPr>
          <w:p w14:paraId="0604A21F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Реляционная СУБД</w:t>
            </w:r>
          </w:p>
        </w:tc>
      </w:tr>
      <w:tr w:rsidR="00D32160" w:rsidRPr="008209AB" w14:paraId="4BE089D3" w14:textId="77777777" w:rsidTr="00545F1E">
        <w:tc>
          <w:tcPr>
            <w:tcW w:w="3115" w:type="dxa"/>
          </w:tcPr>
          <w:p w14:paraId="079DC482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4A885C1C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</w:p>
        </w:tc>
        <w:tc>
          <w:tcPr>
            <w:tcW w:w="3115" w:type="dxa"/>
          </w:tcPr>
          <w:p w14:paraId="6C427071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Развёртывание сервисов</w:t>
            </w:r>
          </w:p>
        </w:tc>
      </w:tr>
      <w:tr w:rsidR="00D32160" w:rsidRPr="008209AB" w14:paraId="2F053C13" w14:textId="77777777" w:rsidTr="00545F1E">
        <w:tc>
          <w:tcPr>
            <w:tcW w:w="3115" w:type="dxa"/>
          </w:tcPr>
          <w:p w14:paraId="0014375A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3115" w:type="dxa"/>
          </w:tcPr>
          <w:p w14:paraId="229C270D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Docker</w:t>
            </w:r>
            <w:proofErr w:type="spellEnd"/>
            <w:r w:rsidRPr="00245354">
              <w:rPr>
                <w:sz w:val="24"/>
                <w:szCs w:val="24"/>
              </w:rPr>
              <w:t xml:space="preserve"> </w:t>
            </w:r>
            <w:proofErr w:type="spellStart"/>
            <w:r w:rsidRPr="00245354">
              <w:rPr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3115" w:type="dxa"/>
          </w:tcPr>
          <w:p w14:paraId="5B92EFC5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Оркестрация</w:t>
            </w:r>
            <w:proofErr w:type="spellEnd"/>
            <w:r w:rsidRPr="00245354">
              <w:rPr>
                <w:sz w:val="24"/>
                <w:szCs w:val="24"/>
              </w:rPr>
              <w:t xml:space="preserve"> контейнеров</w:t>
            </w:r>
          </w:p>
        </w:tc>
      </w:tr>
      <w:tr w:rsidR="00D32160" w:rsidRPr="008209AB" w14:paraId="32EC93F2" w14:textId="77777777" w:rsidTr="00545F1E">
        <w:tc>
          <w:tcPr>
            <w:tcW w:w="3115" w:type="dxa"/>
          </w:tcPr>
          <w:p w14:paraId="76DE60C4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Генерация отчётов</w:t>
            </w:r>
          </w:p>
        </w:tc>
        <w:tc>
          <w:tcPr>
            <w:tcW w:w="3115" w:type="dxa"/>
          </w:tcPr>
          <w:p w14:paraId="4C33446D" w14:textId="3974FBA5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245354">
              <w:rPr>
                <w:sz w:val="24"/>
                <w:szCs w:val="24"/>
              </w:rPr>
              <w:t>iText</w:t>
            </w:r>
            <w:proofErr w:type="spellEnd"/>
          </w:p>
        </w:tc>
        <w:tc>
          <w:tcPr>
            <w:tcW w:w="3115" w:type="dxa"/>
          </w:tcPr>
          <w:p w14:paraId="65D4E1F0" w14:textId="77777777" w:rsidR="00D32160" w:rsidRPr="00245354" w:rsidRDefault="00D32160" w:rsidP="00245354">
            <w:pPr>
              <w:ind w:firstLine="0"/>
              <w:jc w:val="center"/>
              <w:rPr>
                <w:sz w:val="24"/>
                <w:szCs w:val="24"/>
              </w:rPr>
            </w:pPr>
            <w:r w:rsidRPr="00245354">
              <w:rPr>
                <w:sz w:val="24"/>
                <w:szCs w:val="24"/>
              </w:rPr>
              <w:t>Формирование PDF</w:t>
            </w:r>
          </w:p>
        </w:tc>
      </w:tr>
    </w:tbl>
    <w:p w14:paraId="4BE3FC8B" w14:textId="41CCBD30" w:rsidR="00FC0626" w:rsidRDefault="00FC0626" w:rsidP="00C27FCF">
      <w:r w:rsidRPr="00FC0626">
        <w:t>В результате анализа требований к программному комплексу был сформирован технологический стек, обеспечивающий поддержку распределённой архитектуры, обработку потоковых производственных данных, безопасное взаимодействие компонентов системы и эффективную визуализацию информации. Выбранные технологии соответствуют современным подходам к разработке корпоративных информационных систем промышленного назначения.</w:t>
      </w:r>
    </w:p>
    <w:p w14:paraId="61F93B18" w14:textId="2715CD86" w:rsidR="00D32160" w:rsidRPr="00F872B7" w:rsidRDefault="00D32160" w:rsidP="00F872B7">
      <w:pPr>
        <w:pStyle w:val="2"/>
      </w:pPr>
      <w:bookmarkStart w:id="11" w:name="_Toc230290906"/>
      <w:r w:rsidRPr="00F872B7">
        <w:t>2.</w:t>
      </w:r>
      <w:r w:rsidR="00564F76">
        <w:t>2</w:t>
      </w:r>
      <w:r w:rsidRPr="00F872B7">
        <w:t xml:space="preserve"> Архитектура информационной системы</w:t>
      </w:r>
      <w:bookmarkEnd w:id="11"/>
    </w:p>
    <w:p w14:paraId="599855EE" w14:textId="77777777" w:rsidR="007F1686" w:rsidRPr="007F1686" w:rsidRDefault="007F1686" w:rsidP="007F1686">
      <w:r w:rsidRPr="007F1686">
        <w:t>Архитектура разработанной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 [7, 17, 23–26].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4257A94" w14:textId="77777777" w:rsidR="007F1686" w:rsidRPr="007F1686" w:rsidRDefault="007F1686" w:rsidP="007F1686">
      <w:r w:rsidRPr="007F1686">
        <w:t xml:space="preserve"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</w:t>
      </w:r>
      <w:r w:rsidRPr="007F1686">
        <w:lastRenderedPageBreak/>
        <w:t>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6CDC67EA" w14:textId="77777777" w:rsidR="007F1686" w:rsidRPr="007F1686" w:rsidRDefault="007F1686" w:rsidP="007F1686">
      <w:r w:rsidRPr="007F1686">
        <w:t>Серверное приложение выполняет функции централизованной обработки бизнес-логики системы [23].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5E8B6847" w14:textId="77777777" w:rsidR="007F1686" w:rsidRPr="007F1686" w:rsidRDefault="007F1686" w:rsidP="007F1686">
      <w:r w:rsidRPr="007F1686">
        <w:t xml:space="preserve">Сервис-эмулятор производственных данных предназначен для имитации работы внешних систем MES, SCADA и LIMS [4–6]. Он формирует тестовые потоки производственной, телеметрической и лабораторной информации и передаёт их в </w:t>
      </w:r>
      <w:proofErr w:type="spellStart"/>
      <w:r w:rsidRPr="007F1686">
        <w:t>Kafka</w:t>
      </w:r>
      <w:proofErr w:type="spellEnd"/>
      <w:r w:rsidRPr="007F1686">
        <w:t xml:space="preserve"> </w:t>
      </w:r>
      <w:proofErr w:type="spellStart"/>
      <w:r w:rsidRPr="007F1686">
        <w:t>topics</w:t>
      </w:r>
      <w:proofErr w:type="spellEnd"/>
      <w:r w:rsidRPr="007F1686">
        <w:t>, обеспечивая моделирование поступления данных в систему в режиме, близком к реальному времени.</w:t>
      </w:r>
    </w:p>
    <w:p w14:paraId="252C57C4" w14:textId="77777777" w:rsidR="007F1686" w:rsidRPr="007F1686" w:rsidRDefault="007F1686" w:rsidP="007F1686">
      <w:r w:rsidRPr="007F1686">
        <w:t xml:space="preserve">Брокер сообщений </w:t>
      </w:r>
      <w:proofErr w:type="spellStart"/>
      <w:r w:rsidRPr="007F1686">
        <w:t>Apache</w:t>
      </w:r>
      <w:proofErr w:type="spellEnd"/>
      <w:r w:rsidRPr="007F1686">
        <w:t xml:space="preserve"> </w:t>
      </w:r>
      <w:proofErr w:type="spellStart"/>
      <w:r w:rsidRPr="007F1686">
        <w:t>Kafka</w:t>
      </w:r>
      <w:proofErr w:type="spellEnd"/>
      <w:r w:rsidRPr="007F1686">
        <w:t xml:space="preserve"> обеспечивает передачу данных между сервисом-эмулятором и серверным приложением [25]. Использование </w:t>
      </w:r>
      <w:proofErr w:type="spellStart"/>
      <w:r w:rsidRPr="007F1686">
        <w:t>Kafka</w:t>
      </w:r>
      <w:proofErr w:type="spellEnd"/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высокой интенсивности поступления сообщений.</w:t>
      </w:r>
    </w:p>
    <w:p w14:paraId="312FCA3A" w14:textId="77777777" w:rsidR="007F1686" w:rsidRPr="007F1686" w:rsidRDefault="007F1686" w:rsidP="007F1686">
      <w:r w:rsidRPr="007F1686">
        <w:t xml:space="preserve">База данных </w:t>
      </w:r>
      <w:proofErr w:type="spellStart"/>
      <w:r w:rsidRPr="007F1686">
        <w:t>PostgreSQL</w:t>
      </w:r>
      <w:proofErr w:type="spellEnd"/>
      <w:r w:rsidRPr="007F1686">
        <w:t xml:space="preserve">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 [17, 24]. 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116DEC9D" w14:textId="77777777" w:rsidR="007F1686" w:rsidRPr="007F1686" w:rsidRDefault="007F1686" w:rsidP="007F1686">
      <w:r w:rsidRPr="007F1686">
        <w:t>Дополнительно система реализует механизм уведомлений в режиме реального времени [22]. При обнаружении отклонений производственных параметров серверное приложение формирует уведомления и передаёт их пользователям соответствующих ролей без необходимости обновления страницы.</w:t>
      </w:r>
    </w:p>
    <w:p w14:paraId="09F1369F" w14:textId="63DBF8C2" w:rsidR="00FC0626" w:rsidRPr="00FC0626" w:rsidRDefault="000244CF" w:rsidP="00C27FCF">
      <w:r>
        <w:lastRenderedPageBreak/>
        <w:t xml:space="preserve">Взаимодействие </w:t>
      </w:r>
      <w:r w:rsidR="004D4726" w:rsidRPr="00FC0626">
        <w:t>основных компонентов системы и схема передачи данных между ними</w:t>
      </w:r>
      <w:r w:rsidR="004D4726">
        <w:t xml:space="preserve"> </w:t>
      </w:r>
      <w:r w:rsidR="00FC0626" w:rsidRPr="00FC0626">
        <w:t>представлен</w:t>
      </w:r>
      <w:r w:rsidR="004D4726">
        <w:t>о</w:t>
      </w:r>
      <w:r w:rsidR="00FC0626" w:rsidRPr="00FC0626">
        <w:t xml:space="preserve"> на рисунке 1.</w:t>
      </w:r>
    </w:p>
    <w:p w14:paraId="4F0E066A" w14:textId="0ADBEF01" w:rsidR="000D0338" w:rsidRDefault="0006442D" w:rsidP="00034241">
      <w:pPr>
        <w:jc w:val="center"/>
      </w:pPr>
      <w:r>
        <w:rPr>
          <w:noProof/>
        </w:rPr>
        <w:drawing>
          <wp:inline distT="0" distB="0" distL="0" distR="0" wp14:anchorId="2DF6F2FF" wp14:editId="5226539C">
            <wp:extent cx="5789278" cy="2774273"/>
            <wp:effectExtent l="2540" t="0" r="508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822292" cy="27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A20D" w14:textId="6F99D288" w:rsidR="0006442D" w:rsidRPr="005D3FFC" w:rsidRDefault="0006442D" w:rsidP="005D3FFC">
      <w:pPr>
        <w:jc w:val="center"/>
        <w:rPr>
          <w:sz w:val="24"/>
          <w:szCs w:val="24"/>
        </w:rPr>
      </w:pPr>
      <w:r w:rsidRPr="005D3FFC">
        <w:rPr>
          <w:sz w:val="24"/>
          <w:szCs w:val="24"/>
        </w:rPr>
        <w:t>Рисунок</w:t>
      </w:r>
      <w:r w:rsidR="00B90966">
        <w:rPr>
          <w:sz w:val="24"/>
          <w:szCs w:val="24"/>
        </w:rPr>
        <w:t xml:space="preserve"> 1</w:t>
      </w:r>
      <w:r w:rsidRPr="005D3FFC">
        <w:rPr>
          <w:sz w:val="24"/>
          <w:szCs w:val="24"/>
        </w:rPr>
        <w:t xml:space="preserve"> – Диаграмма</w:t>
      </w:r>
      <w:r w:rsidR="005D3FFC">
        <w:rPr>
          <w:sz w:val="24"/>
          <w:szCs w:val="24"/>
        </w:rPr>
        <w:t xml:space="preserve"> архитектуры системы</w:t>
      </w:r>
    </w:p>
    <w:p w14:paraId="0E2E0349" w14:textId="08E327E9" w:rsidR="00FC0626" w:rsidRDefault="00FC0626" w:rsidP="00C27FCF">
      <w:r w:rsidRPr="00FC0626">
        <w:t>Разработанная архитектура информационной системы обеспечивает эффективное взаимодействие между компонентами программн</w:t>
      </w:r>
      <w:bookmarkStart w:id="12" w:name="_GoBack"/>
      <w:bookmarkEnd w:id="12"/>
      <w:r w:rsidRPr="00FC0626">
        <w:t xml:space="preserve">ого комплекса, поддержку потоковой обработки производственных данных и централизованное хранение информации. Использование распределённой клиент-серверной архитектуры,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и </w:t>
      </w:r>
      <w:proofErr w:type="spellStart"/>
      <w:r w:rsidRPr="00FC0626">
        <w:t>WebSocket</w:t>
      </w:r>
      <w:proofErr w:type="spellEnd"/>
      <w:r w:rsidRPr="00FC0626">
        <w:t xml:space="preserve"> позволяет реализовать масштабируемую и отказоустойчивую систему мониторинга качества металлопродукции.</w:t>
      </w:r>
    </w:p>
    <w:p w14:paraId="6A68E523" w14:textId="77777777" w:rsidR="00910197" w:rsidRPr="00E739ED" w:rsidRDefault="00910197" w:rsidP="00E739ED">
      <w:pPr>
        <w:pStyle w:val="2"/>
      </w:pPr>
      <w:bookmarkStart w:id="13" w:name="_Toc230290907"/>
      <w:r w:rsidRPr="00E739ED">
        <w:lastRenderedPageBreak/>
        <w:t>2.3 Характеристики обрабатываемых данных</w:t>
      </w:r>
      <w:bookmarkEnd w:id="13"/>
    </w:p>
    <w:p w14:paraId="7AF08464" w14:textId="77777777" w:rsidR="00910197" w:rsidRDefault="00910197" w:rsidP="00E739ED">
      <w:r>
        <w:t>В отличие от традиционных корпоративных информационных систем, 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</w:p>
    <w:p w14:paraId="0B24E485" w14:textId="77777777" w:rsidR="00910197" w:rsidRPr="00E739ED" w:rsidRDefault="00910197" w:rsidP="00E739ED">
      <w:pPr>
        <w:pStyle w:val="3"/>
      </w:pPr>
      <w:bookmarkStart w:id="14" w:name="_Toc230290908"/>
      <w:r w:rsidRPr="00E739ED">
        <w:t>2.3.1 Входные данные</w:t>
      </w:r>
      <w:bookmarkEnd w:id="14"/>
    </w:p>
    <w:p w14:paraId="4A6CB9E0" w14:textId="7D05E187" w:rsidR="005C387F" w:rsidRDefault="005C387F" w:rsidP="005C387F">
      <w:r w:rsidRPr="0075610A">
        <w:t xml:space="preserve">К основным входным данным системы относятся сведения о партиях </w:t>
      </w:r>
      <w:r w:rsidR="009715EC">
        <w:t>из сервиса-эмулятора</w:t>
      </w:r>
      <w:r w:rsidRPr="0075610A">
        <w:t>,</w:t>
      </w:r>
      <w:r w:rsidR="009715EC"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>, что можно увидеть в таблице 3.</w:t>
      </w:r>
    </w:p>
    <w:p w14:paraId="467145F1" w14:textId="77777777" w:rsidR="001C6F81" w:rsidRDefault="001C6F81" w:rsidP="001C6F81">
      <w:r>
        <w:t>Таблица 3 – Основные входные данные системы</w:t>
      </w:r>
    </w:p>
    <w:tbl>
      <w:tblPr>
        <w:tblStyle w:val="aa"/>
        <w:tblW w:w="9348" w:type="dxa"/>
        <w:tblLook w:val="04A0" w:firstRow="1" w:lastRow="0" w:firstColumn="1" w:lastColumn="0" w:noHBand="0" w:noVBand="1"/>
      </w:tblPr>
      <w:tblGrid>
        <w:gridCol w:w="2539"/>
        <w:gridCol w:w="6809"/>
      </w:tblGrid>
      <w:tr w:rsidR="001C6F81" w14:paraId="3A2C3E60" w14:textId="77777777" w:rsidTr="001573B1">
        <w:trPr>
          <w:trHeight w:val="417"/>
        </w:trPr>
        <w:tc>
          <w:tcPr>
            <w:tcW w:w="0" w:type="auto"/>
            <w:hideMark/>
          </w:tcPr>
          <w:p w14:paraId="029507B8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A55D72A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1C6F81" w14:paraId="7E4ECBDB" w14:textId="77777777" w:rsidTr="001573B1">
        <w:trPr>
          <w:trHeight w:val="417"/>
        </w:trPr>
        <w:tc>
          <w:tcPr>
            <w:tcW w:w="0" w:type="auto"/>
            <w:hideMark/>
          </w:tcPr>
          <w:p w14:paraId="4E61CABB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0" w:type="auto"/>
            <w:hideMark/>
          </w:tcPr>
          <w:p w14:paraId="18AB4A51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</w:p>
        </w:tc>
      </w:tr>
      <w:tr w:rsidR="001C6F81" w14:paraId="4AFE7348" w14:textId="77777777" w:rsidTr="001573B1">
        <w:trPr>
          <w:trHeight w:val="431"/>
        </w:trPr>
        <w:tc>
          <w:tcPr>
            <w:tcW w:w="0" w:type="auto"/>
            <w:hideMark/>
          </w:tcPr>
          <w:p w14:paraId="2FEF86DF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0" w:type="auto"/>
            <w:hideMark/>
          </w:tcPr>
          <w:p w14:paraId="1315EBA9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</w:p>
        </w:tc>
      </w:tr>
      <w:tr w:rsidR="001C6F81" w14:paraId="45E48540" w14:textId="77777777" w:rsidTr="001573B1">
        <w:trPr>
          <w:trHeight w:val="417"/>
        </w:trPr>
        <w:tc>
          <w:tcPr>
            <w:tcW w:w="0" w:type="auto"/>
            <w:hideMark/>
          </w:tcPr>
          <w:p w14:paraId="1E997689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0" w:type="auto"/>
            <w:hideMark/>
          </w:tcPr>
          <w:p w14:paraId="00653666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</w:p>
        </w:tc>
      </w:tr>
      <w:tr w:rsidR="001C6F81" w14:paraId="63F56DEA" w14:textId="77777777" w:rsidTr="001573B1">
        <w:trPr>
          <w:trHeight w:val="417"/>
        </w:trPr>
        <w:tc>
          <w:tcPr>
            <w:tcW w:w="0" w:type="auto"/>
            <w:hideMark/>
          </w:tcPr>
          <w:p w14:paraId="6AD8C9CE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0" w:type="auto"/>
            <w:hideMark/>
          </w:tcPr>
          <w:p w14:paraId="19C2DF18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1C6F81" w14:paraId="56454AB6" w14:textId="77777777" w:rsidTr="001573B1">
        <w:trPr>
          <w:trHeight w:val="417"/>
        </w:trPr>
        <w:tc>
          <w:tcPr>
            <w:tcW w:w="0" w:type="auto"/>
            <w:hideMark/>
          </w:tcPr>
          <w:p w14:paraId="59868DD0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0" w:type="auto"/>
            <w:hideMark/>
          </w:tcPr>
          <w:p w14:paraId="19FB3C4E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1C6F81" w14:paraId="5B562374" w14:textId="77777777" w:rsidTr="001573B1">
        <w:trPr>
          <w:trHeight w:val="417"/>
        </w:trPr>
        <w:tc>
          <w:tcPr>
            <w:tcW w:w="0" w:type="auto"/>
            <w:hideMark/>
          </w:tcPr>
          <w:p w14:paraId="3B5001CF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0" w:type="auto"/>
            <w:hideMark/>
          </w:tcPr>
          <w:p w14:paraId="076225F0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  <w:tr w:rsidR="001C6F81" w14:paraId="00972B03" w14:textId="77777777" w:rsidTr="001573B1">
        <w:trPr>
          <w:trHeight w:val="417"/>
        </w:trPr>
        <w:tc>
          <w:tcPr>
            <w:tcW w:w="0" w:type="auto"/>
            <w:hideMark/>
          </w:tcPr>
          <w:p w14:paraId="129B0CFC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messages</w:t>
            </w:r>
            <w:proofErr w:type="spellEnd"/>
          </w:p>
        </w:tc>
        <w:tc>
          <w:tcPr>
            <w:tcW w:w="0" w:type="auto"/>
            <w:hideMark/>
          </w:tcPr>
          <w:p w14:paraId="614DCBFA" w14:textId="77777777" w:rsidR="001C6F81" w:rsidRPr="00E36D05" w:rsidRDefault="001C6F81" w:rsidP="001573B1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 xml:space="preserve">Сообщения, поступающие из </w:t>
            </w: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topics</w:t>
            </w:r>
            <w:proofErr w:type="spellEnd"/>
          </w:p>
        </w:tc>
      </w:tr>
    </w:tbl>
    <w:p w14:paraId="16B99AD9" w14:textId="2FF7A474" w:rsidR="0075610A" w:rsidRPr="0075610A" w:rsidRDefault="0075610A" w:rsidP="005C387F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 и текущие статусы производственного процесса [4, 8–10].</w:t>
      </w:r>
    </w:p>
    <w:p w14:paraId="69762DD4" w14:textId="172D1B42" w:rsidR="0075610A" w:rsidRPr="0075610A" w:rsidRDefault="0075610A" w:rsidP="00C27FCF">
      <w:r w:rsidRPr="0075610A">
        <w:t xml:space="preserve">Телеметрические данные SCADA характеризуются высокой интенсивностью поступления и содержат значения датчиков, временные </w:t>
      </w:r>
      <w:r w:rsidRPr="0075610A">
        <w:lastRenderedPageBreak/>
        <w:t>метки измерений, параметры технологического оборудования и информацию о состоянии производственных линий [5, 16].</w:t>
      </w:r>
    </w:p>
    <w:p w14:paraId="75C9044A" w14:textId="74DC165B" w:rsidR="0075610A" w:rsidRPr="0075610A" w:rsidRDefault="0075610A" w:rsidP="00C27FCF">
      <w:r w:rsidRPr="0075610A">
        <w:t>Лабораторные данные LIMS включают результаты исследований образцов металла, сведения о применяемых методах анализа, нормативных значениях показателей и итоговых заключениях лаборатории [6, 11–13].</w:t>
      </w:r>
    </w:p>
    <w:p w14:paraId="3BB688C3" w14:textId="0E662013" w:rsidR="0075610A" w:rsidRPr="0075610A" w:rsidRDefault="0075610A" w:rsidP="00C27FCF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 [23, 26, 27].</w:t>
      </w:r>
    </w:p>
    <w:p w14:paraId="624B6CBE" w14:textId="4B0E83B8" w:rsidR="0075610A" w:rsidRPr="00570FFB" w:rsidRDefault="0075610A" w:rsidP="00C27FCF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 w:rsidR="00E36D05">
        <w:t>.</w:t>
      </w:r>
    </w:p>
    <w:p w14:paraId="75BA50AF" w14:textId="77777777" w:rsidR="00910197" w:rsidRPr="00120BC6" w:rsidRDefault="00910197" w:rsidP="00120BC6">
      <w:pPr>
        <w:pStyle w:val="3"/>
      </w:pPr>
      <w:bookmarkStart w:id="15" w:name="_Toc230290909"/>
      <w:r w:rsidRPr="00120BC6">
        <w:t>2.3.2 Выходные данные</w:t>
      </w:r>
      <w:bookmarkEnd w:id="15"/>
    </w:p>
    <w:p w14:paraId="01E6719A" w14:textId="517F6FE9" w:rsidR="0075610A" w:rsidRDefault="0075610A" w:rsidP="00C27FCF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 w:rsidR="00120BC6">
        <w:t>сервером</w:t>
      </w:r>
      <w:r w:rsidRPr="0075610A">
        <w:t xml:space="preserve"> [1, 2, 14, 15].</w:t>
      </w:r>
      <w:r w:rsidR="00120BC6">
        <w:t xml:space="preserve"> Все категории выходных данных можно рассмотреть в таблице 4.</w:t>
      </w:r>
    </w:p>
    <w:p w14:paraId="7661B867" w14:textId="77777777" w:rsidR="001C6F81" w:rsidRDefault="001C6F81" w:rsidP="001C6F81">
      <w:r>
        <w:t>Таблица 4 – Основные выходные данные системы</w:t>
      </w:r>
    </w:p>
    <w:tbl>
      <w:tblPr>
        <w:tblStyle w:val="aa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1C6F81" w14:paraId="4F9ED15F" w14:textId="77777777" w:rsidTr="001573B1">
        <w:trPr>
          <w:trHeight w:val="416"/>
        </w:trPr>
        <w:tc>
          <w:tcPr>
            <w:tcW w:w="0" w:type="auto"/>
            <w:hideMark/>
          </w:tcPr>
          <w:p w14:paraId="1DEC515D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0DFA1FB3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1C6F81" w14:paraId="6D53D868" w14:textId="77777777" w:rsidTr="001573B1">
        <w:trPr>
          <w:trHeight w:val="416"/>
        </w:trPr>
        <w:tc>
          <w:tcPr>
            <w:tcW w:w="0" w:type="auto"/>
            <w:hideMark/>
          </w:tcPr>
          <w:p w14:paraId="1AD2FDF5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2B656EAE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1C6F81" w14:paraId="6D95560F" w14:textId="77777777" w:rsidTr="001573B1">
        <w:trPr>
          <w:trHeight w:val="429"/>
        </w:trPr>
        <w:tc>
          <w:tcPr>
            <w:tcW w:w="0" w:type="auto"/>
            <w:hideMark/>
          </w:tcPr>
          <w:p w14:paraId="44A20DC2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Результаты LIMS</w:t>
            </w:r>
          </w:p>
        </w:tc>
        <w:tc>
          <w:tcPr>
            <w:tcW w:w="0" w:type="auto"/>
            <w:hideMark/>
          </w:tcPr>
          <w:p w14:paraId="17F6AE9C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 лабораторных исследований</w:t>
            </w:r>
          </w:p>
        </w:tc>
      </w:tr>
      <w:tr w:rsidR="001C6F81" w14:paraId="0DC00E75" w14:textId="77777777" w:rsidTr="001573B1">
        <w:trPr>
          <w:trHeight w:val="416"/>
        </w:trPr>
        <w:tc>
          <w:tcPr>
            <w:tcW w:w="0" w:type="auto"/>
            <w:hideMark/>
          </w:tcPr>
          <w:p w14:paraId="151370EB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  <w:hideMark/>
          </w:tcPr>
          <w:p w14:paraId="25DF9767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1C6F81" w14:paraId="71E855E2" w14:textId="77777777" w:rsidTr="001573B1">
        <w:trPr>
          <w:trHeight w:val="416"/>
        </w:trPr>
        <w:tc>
          <w:tcPr>
            <w:tcW w:w="0" w:type="auto"/>
            <w:hideMark/>
          </w:tcPr>
          <w:p w14:paraId="1BF74F49" w14:textId="5CA9300C" w:rsidR="001C6F81" w:rsidRPr="001C6F81" w:rsidRDefault="000B3F17" w:rsidP="001573B1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</w:t>
            </w:r>
            <w:r w:rsidR="001C6F81" w:rsidRPr="001C6F81">
              <w:rPr>
                <w:sz w:val="24"/>
                <w:szCs w:val="24"/>
              </w:rPr>
              <w:t>рафики</w:t>
            </w:r>
          </w:p>
        </w:tc>
        <w:tc>
          <w:tcPr>
            <w:tcW w:w="0" w:type="auto"/>
            <w:hideMark/>
          </w:tcPr>
          <w:p w14:paraId="79A96082" w14:textId="254A274F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Визуализация показателей</w:t>
            </w:r>
            <w:r w:rsidR="000B3F17">
              <w:rPr>
                <w:sz w:val="24"/>
                <w:szCs w:val="24"/>
              </w:rPr>
              <w:t xml:space="preserve"> оборудования</w:t>
            </w:r>
          </w:p>
        </w:tc>
      </w:tr>
      <w:tr w:rsidR="001C6F81" w14:paraId="15090F95" w14:textId="77777777" w:rsidTr="001573B1">
        <w:trPr>
          <w:trHeight w:val="416"/>
        </w:trPr>
        <w:tc>
          <w:tcPr>
            <w:tcW w:w="0" w:type="auto"/>
            <w:hideMark/>
          </w:tcPr>
          <w:p w14:paraId="7933A646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  <w:hideMark/>
          </w:tcPr>
          <w:p w14:paraId="4D7ED047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1C6F81" w14:paraId="7C473508" w14:textId="77777777" w:rsidTr="001573B1">
        <w:trPr>
          <w:trHeight w:val="416"/>
        </w:trPr>
        <w:tc>
          <w:tcPr>
            <w:tcW w:w="0" w:type="auto"/>
            <w:hideMark/>
          </w:tcPr>
          <w:p w14:paraId="17A78E2A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Статистика</w:t>
            </w:r>
          </w:p>
        </w:tc>
        <w:tc>
          <w:tcPr>
            <w:tcW w:w="0" w:type="auto"/>
            <w:hideMark/>
          </w:tcPr>
          <w:p w14:paraId="12059C3B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Агрегированные показатели качества и брака</w:t>
            </w:r>
          </w:p>
        </w:tc>
      </w:tr>
      <w:tr w:rsidR="001C6F81" w14:paraId="421160F4" w14:textId="77777777" w:rsidTr="001573B1">
        <w:trPr>
          <w:trHeight w:val="416"/>
        </w:trPr>
        <w:tc>
          <w:tcPr>
            <w:tcW w:w="0" w:type="auto"/>
            <w:hideMark/>
          </w:tcPr>
          <w:p w14:paraId="52CA7D8C" w14:textId="77777777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API-ответы</w:t>
            </w:r>
          </w:p>
        </w:tc>
        <w:tc>
          <w:tcPr>
            <w:tcW w:w="0" w:type="auto"/>
            <w:hideMark/>
          </w:tcPr>
          <w:p w14:paraId="3D3F57A0" w14:textId="57B603C1" w:rsidR="001C6F81" w:rsidRPr="001C6F81" w:rsidRDefault="001C6F81" w:rsidP="001573B1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 w:rsidR="000810D2"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0A0D89F" w14:textId="1FABFAC1" w:rsidR="0075610A" w:rsidRPr="0075610A" w:rsidRDefault="0075610A" w:rsidP="00C27FCF">
      <w:r w:rsidRPr="0075610A">
        <w:t xml:space="preserve">В пользовательском интерфейсе данные организуются в зависимости от роли пользователя [7, 26, 27]. Производственный персонал получает доступ к </w:t>
      </w:r>
      <w:r w:rsidRPr="0075610A">
        <w:lastRenderedPageBreak/>
        <w:t>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качества продукции. Руководство предприятия получает агрегированные аналитические показатели, статистику брака, позволяющ</w:t>
      </w:r>
      <w:r w:rsidR="005E0FE9">
        <w:t>ие</w:t>
      </w:r>
      <w:r w:rsidRPr="0075610A">
        <w:t xml:space="preserve"> оценивать эффективность производственного процесса и уровень качества металлопродукции.</w:t>
      </w:r>
    </w:p>
    <w:p w14:paraId="35A2FDAB" w14:textId="1C3ACEAA" w:rsidR="0075610A" w:rsidRPr="0075610A" w:rsidRDefault="0075610A" w:rsidP="00C27FCF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 [5, 22].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 w:rsidR="000810D2">
        <w:t>и</w:t>
      </w:r>
      <w:r w:rsidR="003A3931">
        <w:t>.</w:t>
      </w:r>
    </w:p>
    <w:p w14:paraId="48EA528B" w14:textId="77777777" w:rsidR="0075610A" w:rsidRPr="0075610A" w:rsidRDefault="0075610A" w:rsidP="00C27FCF">
      <w:r w:rsidRPr="0075610A">
        <w:t>Отдельным видом выходных данных являются PDF-отчёты по партиям металла [21].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411A454A" w14:textId="6B6A3417" w:rsidR="0075610A" w:rsidRPr="0075610A" w:rsidRDefault="0075610A" w:rsidP="00C27FCF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02B3D6CB" w14:textId="77777777" w:rsidR="00910197" w:rsidRDefault="00910197" w:rsidP="00C27FCF">
      <w:pPr>
        <w:pStyle w:val="3"/>
      </w:pPr>
      <w:bookmarkStart w:id="16" w:name="_Toc230290910"/>
      <w:r>
        <w:t>2.3.3 Информационный поток системы</w:t>
      </w:r>
      <w:bookmarkEnd w:id="16"/>
    </w:p>
    <w:p w14:paraId="03561B27" w14:textId="07245798" w:rsidR="00A37A5A" w:rsidRPr="00A37A5A" w:rsidRDefault="00A37A5A" w:rsidP="00291B78">
      <w:r w:rsidRPr="00A37A5A">
        <w:t xml:space="preserve">На рисунке </w:t>
      </w:r>
      <w:r w:rsidR="000274A2">
        <w:t>2</w:t>
      </w:r>
      <w:r w:rsidRPr="00A37A5A">
        <w:t xml:space="preserve"> представлена UML-диаграмма последовательности информационного потока системы, отражающая процесс взаимодействия пользователя, </w:t>
      </w:r>
      <w:r w:rsidR="00570FFB">
        <w:t xml:space="preserve">клиентского </w:t>
      </w:r>
      <w:r w:rsidRPr="00A37A5A">
        <w:t xml:space="preserve">приложения, </w:t>
      </w:r>
      <w:r w:rsidR="00291B78">
        <w:t>серверного приложения</w:t>
      </w:r>
      <w:r w:rsidRPr="00A37A5A">
        <w:t xml:space="preserve">, базы данных и </w:t>
      </w:r>
      <w:r w:rsidR="00671322">
        <w:t>сервиса</w:t>
      </w:r>
      <w:r w:rsidRPr="00A37A5A">
        <w:t xml:space="preserve"> генерации отчётов при выполнении операций авторизации, получения информации о партиях металла и формирования отчётных документов. Диаграмма позволяет наглядно продемонстрировать </w:t>
      </w:r>
      <w:r w:rsidRPr="00A37A5A">
        <w:lastRenderedPageBreak/>
        <w:t>последовательность обмена сообщениями между компонентами программного комплекса и логику обработки пользовательских запросов.</w:t>
      </w:r>
    </w:p>
    <w:p w14:paraId="5639CF06" w14:textId="716744BA" w:rsidR="009F1E22" w:rsidRDefault="009F1E22" w:rsidP="00291B78">
      <w:pPr>
        <w:pStyle w:val="ab"/>
        <w:jc w:val="center"/>
      </w:pPr>
      <w:r>
        <w:rPr>
          <w:noProof/>
        </w:rPr>
        <w:drawing>
          <wp:inline distT="0" distB="0" distL="0" distR="0" wp14:anchorId="2FB08A61" wp14:editId="726B2378">
            <wp:extent cx="4914900" cy="56420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884" cy="564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7B7F" w14:textId="6CF06F6C" w:rsidR="00A37A5A" w:rsidRDefault="00A37A5A" w:rsidP="000274A2">
      <w:pPr>
        <w:pStyle w:val="ab"/>
        <w:jc w:val="center"/>
      </w:pPr>
      <w:r>
        <w:t xml:space="preserve">Рисунок </w:t>
      </w:r>
      <w:r w:rsidR="000274A2">
        <w:t xml:space="preserve">2 </w:t>
      </w:r>
      <w:r>
        <w:t xml:space="preserve">– </w:t>
      </w:r>
      <w:r w:rsidR="000274A2">
        <w:t>Диаграмма последовательности</w:t>
      </w:r>
    </w:p>
    <w:p w14:paraId="31881A79" w14:textId="363D519A" w:rsidR="00A37A5A" w:rsidRDefault="00A37A5A" w:rsidP="000274A2">
      <w:r>
        <w:t>Таким образом, информационный поток системы построен по принципам распределённой событийно-ориентированной архитектуры и обеспечивает последовательную обработку производственных данных на всех этапах их жизненного цикла.</w:t>
      </w:r>
    </w:p>
    <w:p w14:paraId="5A5FF795" w14:textId="77777777" w:rsidR="00910197" w:rsidRDefault="00910197" w:rsidP="00BD4C3B">
      <w:pPr>
        <w:pStyle w:val="2"/>
      </w:pPr>
      <w:bookmarkStart w:id="17" w:name="_Toc230290911"/>
      <w:r>
        <w:t>2.4 Проектирование API взаимодействия компонентов</w:t>
      </w:r>
      <w:bookmarkEnd w:id="17"/>
    </w:p>
    <w:p w14:paraId="36A8E730" w14:textId="65694F61" w:rsidR="00A37A5A" w:rsidRPr="00A37A5A" w:rsidRDefault="00A37A5A" w:rsidP="00C27FCF">
      <w:r w:rsidRPr="00A37A5A">
        <w:t xml:space="preserve">Для организации взаимодействия </w:t>
      </w:r>
      <w:r w:rsidR="00570FFB">
        <w:t>клиен</w:t>
      </w:r>
      <w:r w:rsidR="00BD4C3B">
        <w:t xml:space="preserve">та, сервера </w:t>
      </w:r>
      <w:r w:rsidRPr="00A37A5A">
        <w:t xml:space="preserve">и внешних компонентов системы используется REST API, реализованное на базе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lastRenderedPageBreak/>
        <w:t>Boot</w:t>
      </w:r>
      <w:proofErr w:type="spellEnd"/>
      <w:r w:rsidRPr="00A37A5A">
        <w:t xml:space="preserve"> [23, 26]. Применение REST-подхода обеспечивает независимость клиентской и серверной частей приложения, упрощает тестирование системы и позволяет использовать единый формат обмена данными на основе JSON</w:t>
      </w:r>
      <w:r w:rsidR="006806C2">
        <w:t xml:space="preserve"> </w:t>
      </w:r>
      <w:r w:rsidRPr="00A37A5A">
        <w:t>[7].</w:t>
      </w:r>
    </w:p>
    <w:p w14:paraId="61B0ED62" w14:textId="5B891570" w:rsidR="00A37A5A" w:rsidRPr="00A37A5A" w:rsidRDefault="00A37A5A" w:rsidP="00C27FCF">
      <w:r w:rsidRPr="00A37A5A">
        <w:t xml:space="preserve">Для защиты API применяется механизм JWT-аутентификации [26]. После успешного входа в систему </w:t>
      </w:r>
      <w:r w:rsidR="006806C2">
        <w:t xml:space="preserve">сервер </w:t>
      </w:r>
      <w:r w:rsidRPr="00A37A5A">
        <w:t xml:space="preserve">формирует JWT-токен, который </w:t>
      </w:r>
      <w:r w:rsidR="00570FFB">
        <w:t>клиентско</w:t>
      </w:r>
      <w:r w:rsidR="006806C2">
        <w:t>е</w:t>
      </w:r>
      <w:r w:rsidR="00570FFB">
        <w:t xml:space="preserve"> </w:t>
      </w:r>
      <w:r w:rsidRPr="00A37A5A">
        <w:t xml:space="preserve">приложение передаёт в заголовке </w:t>
      </w:r>
      <w:proofErr w:type="spellStart"/>
      <w:r w:rsidRPr="00A37A5A">
        <w:t>Authorization</w:t>
      </w:r>
      <w:proofErr w:type="spellEnd"/>
      <w:r w:rsidRPr="00A37A5A">
        <w:t xml:space="preserve"> каждого HTTP-запроса. Проверка корректности токена выполняется JWT-фильтром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до передачи запроса в бизнес-логику приложения. Такой подход позволяет реализовать </w:t>
      </w:r>
      <w:proofErr w:type="spellStart"/>
      <w:r w:rsidRPr="00A37A5A">
        <w:t>stateless</w:t>
      </w:r>
      <w:proofErr w:type="spellEnd"/>
      <w:r w:rsidRPr="00A37A5A">
        <w:t>-аутентификацию и снизить нагрузку на сервер за счёт отказа от хранения пользовательских сессий.</w:t>
      </w:r>
    </w:p>
    <w:p w14:paraId="5B8FC67B" w14:textId="6F2BB2B1" w:rsidR="00A37A5A" w:rsidRPr="00A37A5A" w:rsidRDefault="00A37A5A" w:rsidP="00C27FCF">
      <w:r w:rsidRPr="00A37A5A">
        <w:t xml:space="preserve">Ролевая модель доступа реализуется как на уровне </w:t>
      </w:r>
      <w:r w:rsidR="006806C2">
        <w:t>сервера</w:t>
      </w:r>
      <w:r w:rsidRPr="00A37A5A">
        <w:t xml:space="preserve">, так и на уровне </w:t>
      </w:r>
      <w:r w:rsidR="006806C2">
        <w:t>клиента</w:t>
      </w:r>
      <w:r w:rsidRPr="00A37A5A">
        <w:t xml:space="preserve"> посредством компонента </w:t>
      </w:r>
      <w:proofErr w:type="spellStart"/>
      <w:r w:rsidRPr="00A37A5A">
        <w:t>ProtectedRoute</w:t>
      </w:r>
      <w:proofErr w:type="spellEnd"/>
      <w:r w:rsidRPr="00A37A5A">
        <w:t xml:space="preserve"> [26, 27]. Использование двойного уровня контроля доступа позволяет исключить возможность обращения неавторизованных пользователей к защищённым разделам системы и обеспечить разграничение доступа к данным в зависимости от роли пользователя.</w:t>
      </w:r>
    </w:p>
    <w:p w14:paraId="0B49646E" w14:textId="7C461B44" w:rsidR="00910197" w:rsidRPr="00A37A5A" w:rsidRDefault="006806C2" w:rsidP="00C27FCF">
      <w:r>
        <w:t xml:space="preserve">Список основных </w:t>
      </w:r>
      <w:r w:rsidR="00186A33">
        <w:t>маршрутов</w:t>
      </w:r>
      <w:r>
        <w:t xml:space="preserve"> можно увидеть в таблице 5.</w:t>
      </w:r>
    </w:p>
    <w:p w14:paraId="199E877D" w14:textId="265551A0" w:rsidR="00910197" w:rsidRDefault="00910197" w:rsidP="002F1ADA">
      <w:r>
        <w:t xml:space="preserve">Таблица </w:t>
      </w:r>
      <w:r w:rsidR="002F1ADA">
        <w:t>5</w:t>
      </w:r>
      <w:r>
        <w:t xml:space="preserve"> – Основные методы API</w:t>
      </w:r>
    </w:p>
    <w:tbl>
      <w:tblPr>
        <w:tblStyle w:val="aa"/>
        <w:tblW w:w="9346" w:type="dxa"/>
        <w:tblLook w:val="04A0" w:firstRow="1" w:lastRow="0" w:firstColumn="1" w:lastColumn="0" w:noHBand="0" w:noVBand="1"/>
      </w:tblPr>
      <w:tblGrid>
        <w:gridCol w:w="1321"/>
        <w:gridCol w:w="2710"/>
        <w:gridCol w:w="5315"/>
      </w:tblGrid>
      <w:tr w:rsidR="00910197" w14:paraId="17D38212" w14:textId="77777777" w:rsidTr="002F1ADA">
        <w:trPr>
          <w:trHeight w:val="399"/>
        </w:trPr>
        <w:tc>
          <w:tcPr>
            <w:tcW w:w="0" w:type="auto"/>
            <w:hideMark/>
          </w:tcPr>
          <w:p w14:paraId="71C075E0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7F77020D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1396B612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910197" w14:paraId="644AD25E" w14:textId="77777777" w:rsidTr="002F1ADA">
        <w:trPr>
          <w:trHeight w:val="399"/>
        </w:trPr>
        <w:tc>
          <w:tcPr>
            <w:tcW w:w="0" w:type="auto"/>
            <w:hideMark/>
          </w:tcPr>
          <w:p w14:paraId="2831A27D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133366DC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35FDCA68" w14:textId="40C0284F" w:rsidR="000617EA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0617EA" w14:paraId="684427D9" w14:textId="77777777" w:rsidTr="002F1ADA">
        <w:trPr>
          <w:trHeight w:val="411"/>
        </w:trPr>
        <w:tc>
          <w:tcPr>
            <w:tcW w:w="0" w:type="auto"/>
          </w:tcPr>
          <w:p w14:paraId="7EF868C3" w14:textId="1E03D765" w:rsidR="000617EA" w:rsidRPr="002F1ADA" w:rsidRDefault="000617EA" w:rsidP="002F1AD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1AD80218" w14:textId="7C709A89" w:rsidR="000617EA" w:rsidRPr="002F1ADA" w:rsidRDefault="000617EA" w:rsidP="002F1ADA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6BD512EE" w14:textId="30D2D87B" w:rsidR="000617EA" w:rsidRPr="002F1ADA" w:rsidRDefault="000617EA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910197" w14:paraId="4968D432" w14:textId="77777777" w:rsidTr="002F1ADA">
        <w:trPr>
          <w:trHeight w:val="399"/>
        </w:trPr>
        <w:tc>
          <w:tcPr>
            <w:tcW w:w="0" w:type="auto"/>
            <w:hideMark/>
          </w:tcPr>
          <w:p w14:paraId="25755124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0B6A89F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1A6FADBC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</w:p>
        </w:tc>
      </w:tr>
      <w:tr w:rsidR="00910197" w14:paraId="36DEBB66" w14:textId="77777777" w:rsidTr="002F1ADA">
        <w:trPr>
          <w:trHeight w:val="399"/>
        </w:trPr>
        <w:tc>
          <w:tcPr>
            <w:tcW w:w="0" w:type="auto"/>
            <w:hideMark/>
          </w:tcPr>
          <w:p w14:paraId="55A16644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BDD3252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5FE031AE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информации о партии</w:t>
            </w:r>
          </w:p>
        </w:tc>
      </w:tr>
      <w:tr w:rsidR="00910197" w14:paraId="56DF231C" w14:textId="77777777" w:rsidTr="002F1ADA">
        <w:trPr>
          <w:trHeight w:val="399"/>
        </w:trPr>
        <w:tc>
          <w:tcPr>
            <w:tcW w:w="0" w:type="auto"/>
            <w:hideMark/>
          </w:tcPr>
          <w:p w14:paraId="1336735C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AF4464C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7839A796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уведомлений</w:t>
            </w:r>
          </w:p>
        </w:tc>
      </w:tr>
      <w:tr w:rsidR="00910197" w14:paraId="74322517" w14:textId="77777777" w:rsidTr="002F1ADA">
        <w:trPr>
          <w:trHeight w:val="399"/>
        </w:trPr>
        <w:tc>
          <w:tcPr>
            <w:tcW w:w="0" w:type="auto"/>
            <w:hideMark/>
          </w:tcPr>
          <w:p w14:paraId="4952C3E9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07329A37" w14:textId="46047418" w:rsidR="00910197" w:rsidRPr="00B10409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="000617EA" w:rsidRPr="002F1ADA">
              <w:rPr>
                <w:sz w:val="24"/>
                <w:szCs w:val="24"/>
                <w:lang w:val="en-US"/>
              </w:rPr>
              <w:t>{id</w:t>
            </w:r>
            <w:r w:rsidR="00B10409"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3B52D7EB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</w:p>
        </w:tc>
      </w:tr>
      <w:tr w:rsidR="00910197" w14:paraId="576A9E9E" w14:textId="77777777" w:rsidTr="002F1ADA">
        <w:trPr>
          <w:trHeight w:val="411"/>
        </w:trPr>
        <w:tc>
          <w:tcPr>
            <w:tcW w:w="0" w:type="auto"/>
            <w:hideMark/>
          </w:tcPr>
          <w:p w14:paraId="42C5D193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A05D5BC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0CE56544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</w:p>
        </w:tc>
      </w:tr>
      <w:tr w:rsidR="00910197" w14:paraId="30479BBF" w14:textId="77777777" w:rsidTr="002F1ADA">
        <w:trPr>
          <w:trHeight w:val="399"/>
        </w:trPr>
        <w:tc>
          <w:tcPr>
            <w:tcW w:w="0" w:type="auto"/>
            <w:hideMark/>
          </w:tcPr>
          <w:p w14:paraId="30540717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22A0C237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0C478F0D" w14:textId="77777777" w:rsidR="00910197" w:rsidRPr="002F1ADA" w:rsidRDefault="00910197" w:rsidP="002F1ADA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Создание пользователя</w:t>
            </w:r>
          </w:p>
        </w:tc>
      </w:tr>
    </w:tbl>
    <w:p w14:paraId="62419967" w14:textId="090DF288" w:rsidR="00A37A5A" w:rsidRPr="00A37A5A" w:rsidRDefault="00A37A5A" w:rsidP="00775786">
      <w:r w:rsidRPr="00A37A5A">
        <w:t xml:space="preserve">Таким образом, разработанная архитектура API обеспечивает безопасное, масштабируемое и отказоустойчивое взаимодействие между компонентами информационной системы. Использование REST API, JWT-аутентификации, </w:t>
      </w:r>
      <w:proofErr w:type="spellStart"/>
      <w:r w:rsidRPr="00A37A5A">
        <w:t>ProtectedRoute</w:t>
      </w:r>
      <w:proofErr w:type="spellEnd"/>
      <w:r w:rsidRPr="00A37A5A">
        <w:t xml:space="preserve"> и </w:t>
      </w:r>
      <w:proofErr w:type="spellStart"/>
      <w:r w:rsidRPr="00A37A5A">
        <w:t>WebSocket</w:t>
      </w:r>
      <w:proofErr w:type="spellEnd"/>
      <w:r w:rsidRPr="00A37A5A">
        <w:t xml:space="preserve"> позволяет реализовать </w:t>
      </w:r>
      <w:r w:rsidRPr="00A37A5A">
        <w:lastRenderedPageBreak/>
        <w:t>современную модель обмена данными, соответствующую требованиям корпоративных промышленных систем.</w:t>
      </w:r>
    </w:p>
    <w:p w14:paraId="7B099E07" w14:textId="52F92A98" w:rsidR="00D32160" w:rsidRPr="00775786" w:rsidRDefault="00D32160" w:rsidP="00775786">
      <w:pPr>
        <w:pStyle w:val="2"/>
      </w:pPr>
      <w:bookmarkStart w:id="18" w:name="_Toc230290912"/>
      <w:r w:rsidRPr="00775786">
        <w:t>2.</w:t>
      </w:r>
      <w:r w:rsidR="00775786" w:rsidRPr="00775786">
        <w:t>5</w:t>
      </w:r>
      <w:r w:rsidRPr="00775786">
        <w:t xml:space="preserve"> Проектирование базы данных</w:t>
      </w:r>
      <w:bookmarkEnd w:id="18"/>
    </w:p>
    <w:p w14:paraId="1996305E" w14:textId="54240D69" w:rsidR="00A37A5A" w:rsidRPr="00A37A5A" w:rsidRDefault="00A37A5A" w:rsidP="00C27FCF">
      <w:r w:rsidRPr="00A37A5A">
        <w:t>Проектирование базы данных информационной системы витрины качества металла проводилось с использованием метода «сущность</w:t>
      </w:r>
      <w:r w:rsidR="00BC45E6">
        <w:t>-</w:t>
      </w:r>
      <w:r w:rsidRPr="00A37A5A">
        <w:t>связь» (ER-моделирования), позволяющего формализовать структуру данных, определить связи между объектами предметной области и обеспечить целостность хранимой информации [7, 17, 23].</w:t>
      </w:r>
    </w:p>
    <w:p w14:paraId="31CA46D0" w14:textId="77777777" w:rsidR="00A37A5A" w:rsidRPr="00A37A5A" w:rsidRDefault="00A37A5A" w:rsidP="00C27FCF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сущности, с которой связаны производственные, лабораторные и телеметрические данные, поступающие в систему в процессе обработки партии [2, 3].</w:t>
      </w:r>
    </w:p>
    <w:p w14:paraId="380B6A09" w14:textId="3B4FC7E4" w:rsidR="00A37A5A" w:rsidRPr="00A37A5A" w:rsidRDefault="00A37A5A" w:rsidP="00C27FCF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</w:t>
      </w:r>
      <w:r w:rsidR="007B1881">
        <w:t xml:space="preserve"> </w:t>
      </w:r>
      <w:r w:rsidR="00BC45E6" w:rsidRPr="00A37A5A">
        <w:t>[4, 8</w:t>
      </w:r>
      <w:r w:rsidR="00BC45E6">
        <w:t>-</w:t>
      </w:r>
      <w:r w:rsidR="00BC45E6" w:rsidRPr="00A37A5A">
        <w:t>10]</w:t>
      </w:r>
      <w:r w:rsidRPr="00A37A5A">
        <w:t>.</w:t>
      </w:r>
    </w:p>
    <w:p w14:paraId="28EFB842" w14:textId="77777777" w:rsidR="00A37A5A" w:rsidRPr="00A37A5A" w:rsidRDefault="00A37A5A" w:rsidP="00C27FCF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 [6, 11–13].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 xml:space="preserve">, содержащей сведения о наименовании исследуемого параметра, фактическом значении показателя, единице измерения и нормативном значении. Подобное разделение структуры хранения позволяет </w:t>
      </w:r>
      <w:r w:rsidRPr="00A37A5A">
        <w:lastRenderedPageBreak/>
        <w:t>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0F7C7F6A" w14:textId="77777777" w:rsidR="00A37A5A" w:rsidRPr="00A37A5A" w:rsidRDefault="00A37A5A" w:rsidP="00C27FCF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>, содержащая сведения о датчиках, оборудовании, времени фиксации параметров, типе измеряемого показателя, его значении и статусе состояния оборудования [5, 16]. Использование отдельной структуры хранения телеметрии позволяет эффективно обрабатывать большие объёмы временных данных, поступающих в систему в режиме, близком к реальному времени.</w:t>
      </w:r>
    </w:p>
    <w:p w14:paraId="3630CB44" w14:textId="52995B84" w:rsidR="00A37A5A" w:rsidRPr="00A37A5A" w:rsidRDefault="00A37A5A" w:rsidP="00C27FCF">
      <w:r w:rsidRPr="00A37A5A">
        <w:t xml:space="preserve">Информация о зарегистрированных технологических отклонениях и уведомлениях пользователей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таблице фиксируются текст уведомления, источник сигнала, связанное оборудование, уровень критичности инцидента, состояние </w:t>
      </w:r>
      <w:r w:rsidR="00972DE5">
        <w:t>решения инцидента</w:t>
      </w:r>
      <w:r w:rsidRPr="00A37A5A">
        <w:t xml:space="preserve"> пользователем и временная метка его создания.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08F2CDAB" w14:textId="77777777" w:rsidR="00A37A5A" w:rsidRPr="00A37A5A" w:rsidRDefault="00A37A5A" w:rsidP="00C27FCF">
      <w:r w:rsidRPr="00A37A5A">
        <w:t xml:space="preserve">Сведения о пользователях системы, их ролях и параметрах аутентификации размещаются в таблице </w:t>
      </w:r>
      <w:proofErr w:type="spellStart"/>
      <w:r w:rsidRPr="00A37A5A">
        <w:t>users</w:t>
      </w:r>
      <w:proofErr w:type="spellEnd"/>
      <w:r w:rsidRPr="00A37A5A">
        <w:t xml:space="preserve"> [23, 26].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39F5EF51" w14:textId="2A66D093" w:rsidR="00A37A5A" w:rsidRDefault="00A37A5A" w:rsidP="00C27FCF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 Для временных данных SCADA дополнительно используется BRIN-индексация, позволяющая эффективно выполнять выборки по временным интервалам при работе с крупными массивами телеметрической информации</w:t>
      </w:r>
      <w:r w:rsidR="00B22435">
        <w:t xml:space="preserve"> </w:t>
      </w:r>
      <w:r w:rsidR="00B22435" w:rsidRPr="00A37A5A">
        <w:t>[17, 24]</w:t>
      </w:r>
      <w:r w:rsidRPr="00A37A5A">
        <w:t>.</w:t>
      </w:r>
    </w:p>
    <w:p w14:paraId="621629FF" w14:textId="56805FE3" w:rsidR="00A37A5A" w:rsidRPr="00A37A5A" w:rsidRDefault="00A37A5A" w:rsidP="00C27FCF">
      <w:r w:rsidRPr="00A37A5A">
        <w:lastRenderedPageBreak/>
        <w:t>Таким образом, разработанная структура базы данных обеспечивает 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15B5B7B1" w14:textId="0425C64F" w:rsidR="00D32160" w:rsidRPr="006F7197" w:rsidRDefault="00D32160" w:rsidP="006F7197">
      <w:pPr>
        <w:pStyle w:val="2"/>
      </w:pPr>
      <w:bookmarkStart w:id="19" w:name="_Toc230290913"/>
      <w:r w:rsidRPr="006F7197">
        <w:t>2.</w:t>
      </w:r>
      <w:r w:rsidR="006F7197" w:rsidRPr="006F7197">
        <w:t>6</w:t>
      </w:r>
      <w:r w:rsidRPr="006F7197">
        <w:t xml:space="preserve"> Проектирование пользовательского интерфейса</w:t>
      </w:r>
      <w:bookmarkEnd w:id="19"/>
    </w:p>
    <w:p w14:paraId="043F9D0F" w14:textId="55793915" w:rsidR="00A37A5A" w:rsidRPr="00A37A5A" w:rsidRDefault="00A37A5A" w:rsidP="00C27FCF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 [18, 27].</w:t>
      </w:r>
    </w:p>
    <w:p w14:paraId="17790E0F" w14:textId="1637C691" w:rsidR="00A37A5A" w:rsidRDefault="00A37A5A" w:rsidP="005F23C0">
      <w:r w:rsidRPr="00A37A5A">
        <w:t>В основе интерфейсной концепции лежит ролевая модель представления информации [26, 27].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 w:rsidR="007460C6">
        <w:t xml:space="preserve"> </w:t>
      </w:r>
      <w:r w:rsidR="007460C6"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 w:rsidR="000E0056">
        <w:t>й</w:t>
      </w:r>
      <w:r w:rsidR="007460C6" w:rsidRPr="00A37A5A">
        <w:t>.</w:t>
      </w:r>
      <w:r w:rsidR="005F23C0">
        <w:t xml:space="preserve"> </w:t>
      </w:r>
      <w:r w:rsidR="00690EFB">
        <w:t>И</w:t>
      </w:r>
      <w:r w:rsidR="005F23C0"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="00690EFB" w:rsidRPr="00690EFB">
        <w:t xml:space="preserve"> </w:t>
      </w:r>
      <w:r w:rsidR="00690EFB">
        <w:t>А в</w:t>
      </w:r>
      <w:r w:rsidR="00690EFB" w:rsidRPr="00A37A5A">
        <w:t xml:space="preserve"> административном разделе системы реализованы функции управления пользователями и ролями доступа</w:t>
      </w:r>
      <w:r w:rsidR="00690EFB">
        <w:t>.</w:t>
      </w:r>
    </w:p>
    <w:p w14:paraId="2165C7D1" w14:textId="1EDE8335" w:rsidR="001347BB" w:rsidRDefault="001347BB" w:rsidP="00C27FCF">
      <w:r w:rsidRPr="00A37A5A"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систему уведомлений, </w:t>
      </w:r>
      <w:r w:rsidR="000D6DEC">
        <w:t>переход в</w:t>
      </w:r>
      <w:r w:rsidRPr="00A37A5A">
        <w:t xml:space="preserve"> профил</w:t>
      </w:r>
      <w:r w:rsidR="000D6DEC">
        <w:t>ь</w:t>
      </w:r>
      <w:r w:rsidRPr="00A37A5A">
        <w:t xml:space="preserve"> пользователя и адаптивное меню навигации</w:t>
      </w:r>
      <w:r w:rsidR="001D654C">
        <w:t>, изображенны</w:t>
      </w:r>
      <w:r w:rsidR="000D6DEC">
        <w:t>й</w:t>
      </w:r>
      <w:r w:rsidR="001D654C">
        <w:t xml:space="preserve"> на рисунке 3</w:t>
      </w:r>
      <w:r w:rsidR="00690EFB">
        <w:t xml:space="preserve">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123206CC" w14:textId="08844F44" w:rsidR="00AD5CD3" w:rsidRDefault="00321DCD" w:rsidP="00321DCD">
      <w:pPr>
        <w:jc w:val="center"/>
      </w:pPr>
      <w:r w:rsidRPr="00321DCD">
        <w:rPr>
          <w:noProof/>
        </w:rPr>
        <w:lastRenderedPageBreak/>
        <w:drawing>
          <wp:inline distT="0" distB="0" distL="0" distR="0" wp14:anchorId="3BFB593B" wp14:editId="173A06DB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A3D33" w14:textId="325546D8" w:rsidR="001D654C" w:rsidRPr="001D654C" w:rsidRDefault="001D654C" w:rsidP="001D654C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3921D6C7" w14:textId="228922C5" w:rsidR="00023B00" w:rsidRDefault="00A37A5A" w:rsidP="00C27FCF">
      <w:r w:rsidRPr="00A37A5A">
        <w:t xml:space="preserve">Главная страница системы </w:t>
      </w:r>
      <w:r w:rsidR="000C2EE7">
        <w:t xml:space="preserve">(рис. </w:t>
      </w:r>
      <w:r w:rsidR="00D4627D">
        <w:t>4</w:t>
      </w:r>
      <w:r w:rsidR="000C2EE7">
        <w:t xml:space="preserve">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 w:rsidR="009E5060"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</w:t>
      </w:r>
      <w:r w:rsidR="009E5060">
        <w:t xml:space="preserve"> </w:t>
      </w:r>
      <w:r w:rsidR="009E5060" w:rsidRPr="00A37A5A">
        <w:t>[1, 2]</w:t>
      </w:r>
      <w:r w:rsidRPr="00A37A5A">
        <w:t>.</w:t>
      </w:r>
    </w:p>
    <w:p w14:paraId="3FECC2F2" w14:textId="65E4F81D" w:rsidR="00690EFB" w:rsidRDefault="007320DC" w:rsidP="007320DC">
      <w:pPr>
        <w:jc w:val="center"/>
      </w:pPr>
      <w:r>
        <w:rPr>
          <w:noProof/>
        </w:rPr>
        <w:drawing>
          <wp:inline distT="0" distB="0" distL="0" distR="0" wp14:anchorId="0DB11042" wp14:editId="7C1CB1C7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EF5DA" w14:textId="0069BDF1" w:rsidR="00023B00" w:rsidRDefault="001A4A10" w:rsidP="001A4A10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 w:rsidR="00D4627D"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1279C202" w14:textId="447B7DB0" w:rsidR="009C15BF" w:rsidRDefault="009C15BF" w:rsidP="009C15BF">
      <w:r>
        <w:t xml:space="preserve"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</w:t>
      </w:r>
      <w:r>
        <w:lastRenderedPageBreak/>
        <w:t xml:space="preserve">партии (рис. </w:t>
      </w:r>
      <w:r w:rsidR="00D4627D">
        <w:t>5</w:t>
      </w:r>
      <w:r>
        <w:t>). Перед списком расположен поисковый блок с фильтрами для ускорения нахождения необходимой партии.</w:t>
      </w:r>
    </w:p>
    <w:p w14:paraId="6DE3EC0F" w14:textId="3790EF6A" w:rsidR="009C15BF" w:rsidRDefault="00BF6C1F" w:rsidP="00BF6C1F">
      <w:pPr>
        <w:jc w:val="center"/>
      </w:pPr>
      <w:r w:rsidRPr="00BF6C1F">
        <w:rPr>
          <w:noProof/>
        </w:rPr>
        <w:drawing>
          <wp:inline distT="0" distB="0" distL="0" distR="0" wp14:anchorId="4E3D7CFD" wp14:editId="3028F886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ECF4F" w14:textId="78BA91FE" w:rsidR="009C15BF" w:rsidRPr="009C15BF" w:rsidRDefault="009C15BF" w:rsidP="009C15BF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 w:rsidR="00D4627D"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67A1EDA1" w14:textId="006BC375" w:rsidR="00A37A5A" w:rsidRDefault="00A37A5A" w:rsidP="00C27FCF">
      <w:r w:rsidRPr="00A37A5A">
        <w:t xml:space="preserve">Детальная страница партии металла </w:t>
      </w:r>
      <w:r w:rsidR="00CD2258">
        <w:t xml:space="preserve">(рис. </w:t>
      </w:r>
      <w:r w:rsidR="00D4627D">
        <w:t>6</w:t>
      </w:r>
      <w:r w:rsidR="00CD2258">
        <w:t xml:space="preserve">) </w:t>
      </w:r>
      <w:r w:rsidRPr="00A37A5A">
        <w:t>является центральным элементом системы и содержит консолидированную информацию из MES, SCADA и LIMS. Пользователь получает доступ к технологическим параметрам обработки, результатам лабораторных исследований</w:t>
      </w:r>
      <w:r w:rsidR="009D054E">
        <w:t xml:space="preserve"> </w:t>
      </w:r>
      <w:r w:rsidRPr="00A37A5A">
        <w:t>и итоговому статусу партии.</w:t>
      </w:r>
    </w:p>
    <w:p w14:paraId="55CEC8B8" w14:textId="371B1DBB" w:rsidR="00926641" w:rsidRDefault="007F23AE" w:rsidP="00D32019">
      <w:pPr>
        <w:jc w:val="center"/>
      </w:pPr>
      <w:r>
        <w:rPr>
          <w:noProof/>
        </w:rPr>
        <w:drawing>
          <wp:inline distT="0" distB="0" distL="0" distR="0" wp14:anchorId="4E6C46BA" wp14:editId="62BB951D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3D507" w14:textId="52521B0E" w:rsidR="00926641" w:rsidRPr="001A4A10" w:rsidRDefault="00926641" w:rsidP="00926641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 w:rsidR="00D4627D"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 w:rsidR="00690EFB">
        <w:rPr>
          <w:sz w:val="24"/>
          <w:szCs w:val="24"/>
        </w:rPr>
        <w:t>Детальная страница партии</w:t>
      </w:r>
    </w:p>
    <w:p w14:paraId="488FAE68" w14:textId="0D972B46" w:rsidR="00A37A5A" w:rsidRDefault="00A37A5A" w:rsidP="00C27FCF">
      <w:r w:rsidRPr="00A37A5A">
        <w:t xml:space="preserve">На детальной странице партии предусмотрен механизм автоматической генерации PDF-отчётов [21]. После формирования документа пользователь может получить структурированный отчёт, содержащий сведения о </w:t>
      </w:r>
      <w:r w:rsidRPr="00A37A5A">
        <w:lastRenderedPageBreak/>
        <w:t>производственных параметрах, лабораторных исследованиях, технологических отклонениях и итоговом заключении о качестве продукции</w:t>
      </w:r>
      <w:r w:rsidR="00690EFB">
        <w:t xml:space="preserve">, что отображено на рисунке </w:t>
      </w:r>
      <w:r w:rsidR="00D4627D">
        <w:t>7</w:t>
      </w:r>
      <w:r w:rsidRPr="00A37A5A">
        <w:t>.</w:t>
      </w:r>
    </w:p>
    <w:p w14:paraId="371B65D5" w14:textId="0B8F882D" w:rsidR="00E066A6" w:rsidRDefault="008C42FD" w:rsidP="008C42FD">
      <w:pPr>
        <w:jc w:val="center"/>
      </w:pPr>
      <w:r>
        <w:rPr>
          <w:noProof/>
        </w:rPr>
        <w:drawing>
          <wp:inline distT="0" distB="0" distL="0" distR="0" wp14:anchorId="783ED8BF" wp14:editId="27A1C83C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00AE" w14:textId="4DB556ED" w:rsidR="00690EFB" w:rsidRDefault="00690EFB" w:rsidP="00690EFB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 w:rsidR="009C15BF"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38BC86B2" w14:textId="4A0B73C0" w:rsidR="00D32160" w:rsidRPr="0073388F" w:rsidRDefault="00A37A5A" w:rsidP="00C27FCF">
      <w:pPr>
        <w:rPr>
          <w:sz w:val="24"/>
          <w:szCs w:val="24"/>
        </w:rPr>
      </w:pPr>
      <w:r w:rsidRPr="00A37A5A"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D32160">
        <w:br w:type="page"/>
      </w:r>
    </w:p>
    <w:p w14:paraId="338833FB" w14:textId="77777777" w:rsidR="00D32160" w:rsidRPr="002B0F8D" w:rsidRDefault="00D32160" w:rsidP="002B0F8D">
      <w:pPr>
        <w:pStyle w:val="1"/>
      </w:pPr>
      <w:bookmarkStart w:id="20" w:name="_Toc230290914"/>
      <w:r w:rsidRPr="002B0F8D">
        <w:lastRenderedPageBreak/>
        <w:t>ЗАКЛЮЧЕНИЕ</w:t>
      </w:r>
      <w:bookmarkEnd w:id="20"/>
    </w:p>
    <w:p w14:paraId="0B3EF6E8" w14:textId="040AE10F" w:rsidR="00D32160" w:rsidRDefault="00D32160" w:rsidP="002B0F8D">
      <w:r>
        <w:t>В ходе производственной (преддипломной) практики была разработана информационная система витрины качества металла для предприятия</w:t>
      </w:r>
      <w:r w:rsidR="002B0F8D">
        <w:t xml:space="preserve"> </w:t>
      </w:r>
      <w:proofErr w:type="spellStart"/>
      <w:r w:rsidR="002B0F8D"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0992EA24" w14:textId="3DA16B56" w:rsidR="00D32160" w:rsidRDefault="00D32160" w:rsidP="002B0F8D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. Система поддерживает ролевую модель доступа, </w:t>
      </w:r>
      <w:r w:rsidR="00176EB2">
        <w:t>генерацию PDF-отчётов и визуализацию производственных данных в режиме реального времени [18, 24, 25].</w:t>
      </w:r>
    </w:p>
    <w:p w14:paraId="642D21F8" w14:textId="34496AC9" w:rsidR="00773A66" w:rsidRDefault="00D32160" w:rsidP="002B0F8D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310447">
        <w:t xml:space="preserve"> </w:t>
      </w:r>
    </w:p>
    <w:p w14:paraId="697E220D" w14:textId="77777777" w:rsidR="00773A66" w:rsidRDefault="00773A66">
      <w:pPr>
        <w:spacing w:after="160" w:line="259" w:lineRule="auto"/>
        <w:ind w:firstLine="0"/>
        <w:jc w:val="left"/>
      </w:pPr>
      <w:r>
        <w:br w:type="page"/>
      </w:r>
    </w:p>
    <w:p w14:paraId="595AB472" w14:textId="77777777" w:rsidR="00D32160" w:rsidRDefault="00D32160" w:rsidP="00773A66">
      <w:pPr>
        <w:pStyle w:val="1"/>
      </w:pPr>
      <w:bookmarkStart w:id="21" w:name="_Toc230290915"/>
      <w:r>
        <w:lastRenderedPageBreak/>
        <w:t>СПИСОК ИСПОЛЬЗОВАННЫХ ИСТОЧНИКОВ</w:t>
      </w:r>
      <w:bookmarkEnd w:id="21"/>
    </w:p>
    <w:p w14:paraId="07C96829" w14:textId="3B39E2A3" w:rsidR="00D32160" w:rsidRDefault="00D32160" w:rsidP="00773A66">
      <w:pPr>
        <w:pStyle w:val="a8"/>
        <w:numPr>
          <w:ilvl w:val="0"/>
          <w:numId w:val="19"/>
        </w:numPr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4109DA94" w14:textId="7497BA45" w:rsidR="00B65D4D" w:rsidRDefault="00B65D4D" w:rsidP="00773A66">
      <w:pPr>
        <w:pStyle w:val="a8"/>
        <w:numPr>
          <w:ilvl w:val="0"/>
          <w:numId w:val="19"/>
        </w:numPr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4D647336" w14:textId="4B47BADC" w:rsidR="00B65D4D" w:rsidRDefault="00B65D4D" w:rsidP="00773A66">
      <w:pPr>
        <w:pStyle w:val="a8"/>
        <w:numPr>
          <w:ilvl w:val="0"/>
          <w:numId w:val="19"/>
        </w:numPr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08E50C72" w14:textId="3DFF8227" w:rsidR="00D32160" w:rsidRDefault="00B65D4D" w:rsidP="00773A66">
      <w:pPr>
        <w:pStyle w:val="a8"/>
        <w:numPr>
          <w:ilvl w:val="0"/>
          <w:numId w:val="19"/>
        </w:numPr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561B25B7" w14:textId="27B909C6" w:rsidR="00D32160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6A82AF13" w14:textId="636366D8" w:rsidR="00D32160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01E3403B" w14:textId="1FA4FBCD" w:rsidR="00B65D4D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10153DB" w14:textId="2E691BCC" w:rsidR="00B65D4D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0FBE69E7" w14:textId="75C38869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 xml:space="preserve">Siemens AG. </w:t>
      </w:r>
      <w:proofErr w:type="spellStart"/>
      <w:r w:rsidRPr="00773A66">
        <w:rPr>
          <w:lang w:val="en-US"/>
        </w:rPr>
        <w:t>Opcenter</w:t>
      </w:r>
      <w:proofErr w:type="spellEnd"/>
      <w:r w:rsidRPr="00773A66">
        <w:rPr>
          <w:lang w:val="en-US"/>
        </w:rPr>
        <w:t xml:space="preserve"> Execution for Discrete Manufacturing: Technical Specification. – Munich: Siemens AG, 2022. – 118 p.</w:t>
      </w:r>
    </w:p>
    <w:p w14:paraId="16F16C35" w14:textId="24FA7865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 xml:space="preserve">Dassault </w:t>
      </w:r>
      <w:proofErr w:type="spellStart"/>
      <w:r w:rsidRPr="00773A66">
        <w:rPr>
          <w:lang w:val="en-US"/>
        </w:rPr>
        <w:t>Systèmes</w:t>
      </w:r>
      <w:proofErr w:type="spellEnd"/>
      <w:r w:rsidRPr="00773A66">
        <w:rPr>
          <w:lang w:val="en-US"/>
        </w:rPr>
        <w:t xml:space="preserve">. </w:t>
      </w:r>
      <w:proofErr w:type="spellStart"/>
      <w:r w:rsidRPr="00773A66">
        <w:rPr>
          <w:lang w:val="en-US"/>
        </w:rPr>
        <w:t>Apriso</w:t>
      </w:r>
      <w:proofErr w:type="spellEnd"/>
      <w:r w:rsidRPr="00773A66">
        <w:rPr>
          <w:lang w:val="en-US"/>
        </w:rPr>
        <w:t xml:space="preserve"> Platform Architecture Overview. – Paris: Dassault </w:t>
      </w:r>
      <w:proofErr w:type="spellStart"/>
      <w:r w:rsidRPr="00773A66">
        <w:rPr>
          <w:lang w:val="en-US"/>
        </w:rPr>
        <w:t>Systèmes</w:t>
      </w:r>
      <w:proofErr w:type="spellEnd"/>
      <w:r w:rsidRPr="00773A66">
        <w:rPr>
          <w:lang w:val="en-US"/>
        </w:rPr>
        <w:t>, 2021. – 56 p.</w:t>
      </w:r>
    </w:p>
    <w:p w14:paraId="46D0E3F4" w14:textId="7EC19AFB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proofErr w:type="spellStart"/>
      <w:r w:rsidRPr="00773A66">
        <w:rPr>
          <w:lang w:val="en-US"/>
        </w:rPr>
        <w:t>LabWare</w:t>
      </w:r>
      <w:proofErr w:type="spellEnd"/>
      <w:r w:rsidRPr="00773A66">
        <w:rPr>
          <w:lang w:val="en-US"/>
        </w:rPr>
        <w:t xml:space="preserve"> Inc. </w:t>
      </w:r>
      <w:proofErr w:type="spellStart"/>
      <w:r w:rsidRPr="00773A66">
        <w:rPr>
          <w:lang w:val="en-US"/>
        </w:rPr>
        <w:t>LabWare</w:t>
      </w:r>
      <w:proofErr w:type="spellEnd"/>
      <w:r w:rsidRPr="00773A66">
        <w:rPr>
          <w:lang w:val="en-US"/>
        </w:rPr>
        <w:t xml:space="preserve"> LIMS 7 Administration Guide. – Wilmington: </w:t>
      </w:r>
      <w:proofErr w:type="spellStart"/>
      <w:r w:rsidRPr="00773A66">
        <w:rPr>
          <w:lang w:val="en-US"/>
        </w:rPr>
        <w:t>LabWare</w:t>
      </w:r>
      <w:proofErr w:type="spellEnd"/>
      <w:r w:rsidRPr="00773A66">
        <w:rPr>
          <w:lang w:val="en-US"/>
        </w:rPr>
        <w:t xml:space="preserve"> Inc., 2023. – 340 p.</w:t>
      </w:r>
    </w:p>
    <w:p w14:paraId="56C5D20B" w14:textId="56A0AADF" w:rsidR="00D32160" w:rsidRDefault="00D32160" w:rsidP="00773A66">
      <w:pPr>
        <w:pStyle w:val="a8"/>
        <w:numPr>
          <w:ilvl w:val="0"/>
          <w:numId w:val="19"/>
        </w:numPr>
      </w:pPr>
      <w:r>
        <w:t>ООО «Аналитика-Сервис». Руководство пользователя ЛИС «Аналитика» версия 4.0. – М., 2022. – 112 с.</w:t>
      </w:r>
    </w:p>
    <w:p w14:paraId="7E17D7FE" w14:textId="5B75B362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 xml:space="preserve">Thermo Fisher Scientific. </w:t>
      </w:r>
      <w:proofErr w:type="spellStart"/>
      <w:r w:rsidRPr="00773A66">
        <w:rPr>
          <w:lang w:val="en-US"/>
        </w:rPr>
        <w:t>SampleManager</w:t>
      </w:r>
      <w:proofErr w:type="spellEnd"/>
      <w:r w:rsidRPr="00773A66">
        <w:rPr>
          <w:lang w:val="en-US"/>
        </w:rPr>
        <w:t xml:space="preserve"> LIMS 12.3 Release Notes. – Waltham: Thermo Fisher Scientific, 2023. – 45 p.</w:t>
      </w:r>
    </w:p>
    <w:p w14:paraId="73C62FF8" w14:textId="6CF9F773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proofErr w:type="spellStart"/>
      <w:r w:rsidRPr="00773A66">
        <w:rPr>
          <w:lang w:val="en-US"/>
        </w:rPr>
        <w:t>Primetals</w:t>
      </w:r>
      <w:proofErr w:type="spellEnd"/>
      <w:r w:rsidRPr="00773A66">
        <w:rPr>
          <w:lang w:val="en-US"/>
        </w:rPr>
        <w:t xml:space="preserve"> Technologies. Quality Management System for Long Products: Product Description. – Linz: </w:t>
      </w:r>
      <w:proofErr w:type="spellStart"/>
      <w:r w:rsidRPr="00773A66">
        <w:rPr>
          <w:lang w:val="en-US"/>
        </w:rPr>
        <w:t>Primetals</w:t>
      </w:r>
      <w:proofErr w:type="spellEnd"/>
      <w:r w:rsidRPr="00773A66">
        <w:rPr>
          <w:lang w:val="en-US"/>
        </w:rPr>
        <w:t xml:space="preserve"> Technologies, 2022. – 62 p.</w:t>
      </w:r>
    </w:p>
    <w:p w14:paraId="152B314F" w14:textId="15F167C5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SMS group GmbH. X-Pact Quality – The Integrated Quality Management System. – Düsseldorf: SMS group, 2022. – 28 p.</w:t>
      </w:r>
    </w:p>
    <w:p w14:paraId="350F730D" w14:textId="470F0CEA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 xml:space="preserve">AVEVA Group plc. </w:t>
      </w:r>
      <w:proofErr w:type="spellStart"/>
      <w:r w:rsidRPr="00773A66">
        <w:rPr>
          <w:lang w:val="en-US"/>
        </w:rPr>
        <w:t>Aveva</w:t>
      </w:r>
      <w:proofErr w:type="spellEnd"/>
      <w:r w:rsidRPr="00773A66">
        <w:rPr>
          <w:lang w:val="en-US"/>
        </w:rPr>
        <w:t xml:space="preserve"> Production Management 2020 Technical Overview. – Cambridge: AVEVA Group, 2021. – 84 p.</w:t>
      </w:r>
    </w:p>
    <w:p w14:paraId="2CBD7AE9" w14:textId="009A34D9" w:rsidR="00D32160" w:rsidRPr="00773A66" w:rsidRDefault="00B65D4D" w:rsidP="00773A66">
      <w:pPr>
        <w:pStyle w:val="a8"/>
        <w:numPr>
          <w:ilvl w:val="0"/>
          <w:numId w:val="19"/>
        </w:numPr>
        <w:rPr>
          <w:lang w:val="en-US"/>
        </w:rPr>
      </w:pPr>
      <w:proofErr w:type="spellStart"/>
      <w:r w:rsidRPr="00B65D4D">
        <w:t>Момджян</w:t>
      </w:r>
      <w:proofErr w:type="spellEnd"/>
      <w:r w:rsidRPr="00773A66">
        <w:rPr>
          <w:lang w:val="en-US"/>
        </w:rPr>
        <w:t xml:space="preserve">, </w:t>
      </w:r>
      <w:r w:rsidRPr="00B65D4D">
        <w:t>Э</w:t>
      </w:r>
      <w:r w:rsidRPr="00773A66">
        <w:rPr>
          <w:lang w:val="en-US"/>
        </w:rPr>
        <w:t xml:space="preserve">. PostgreSQL. </w:t>
      </w:r>
      <w:r w:rsidRPr="00B65D4D">
        <w:t>Основы</w:t>
      </w:r>
      <w:r w:rsidRPr="00773A66">
        <w:rPr>
          <w:lang w:val="en-US"/>
        </w:rPr>
        <w:t xml:space="preserve"> </w:t>
      </w:r>
      <w:r w:rsidRPr="00B65D4D">
        <w:t>языка</w:t>
      </w:r>
      <w:r w:rsidRPr="00773A66">
        <w:rPr>
          <w:lang w:val="en-US"/>
        </w:rPr>
        <w:t xml:space="preserve"> </w:t>
      </w:r>
      <w:proofErr w:type="gramStart"/>
      <w:r w:rsidRPr="00773A66">
        <w:rPr>
          <w:lang w:val="en-US"/>
        </w:rPr>
        <w:t>SQL :</w:t>
      </w:r>
      <w:proofErr w:type="gramEnd"/>
      <w:r w:rsidRPr="00773A66">
        <w:rPr>
          <w:lang w:val="en-US"/>
        </w:rPr>
        <w:t xml:space="preserve"> </w:t>
      </w:r>
      <w:r w:rsidRPr="00B65D4D">
        <w:t>учеб</w:t>
      </w:r>
      <w:r w:rsidRPr="00773A66">
        <w:rPr>
          <w:lang w:val="en-US"/>
        </w:rPr>
        <w:t xml:space="preserve">. </w:t>
      </w:r>
      <w:r w:rsidRPr="00B65D4D">
        <w:t>пособие</w:t>
      </w:r>
      <w:r w:rsidRPr="00773A66">
        <w:rPr>
          <w:lang w:val="en-US"/>
        </w:rPr>
        <w:t xml:space="preserve"> / </w:t>
      </w:r>
      <w:r w:rsidRPr="00B65D4D">
        <w:t>Э</w:t>
      </w:r>
      <w:r w:rsidRPr="00773A66">
        <w:rPr>
          <w:lang w:val="en-US"/>
        </w:rPr>
        <w:t xml:space="preserve">. </w:t>
      </w:r>
      <w:proofErr w:type="spellStart"/>
      <w:r w:rsidRPr="00B65D4D">
        <w:t>Момджян</w:t>
      </w:r>
      <w:proofErr w:type="spellEnd"/>
      <w:r w:rsidRPr="00773A66">
        <w:rPr>
          <w:lang w:val="en-US"/>
        </w:rPr>
        <w:t xml:space="preserve">. – </w:t>
      </w:r>
      <w:r w:rsidRPr="00B65D4D">
        <w:t>СПб</w:t>
      </w:r>
      <w:proofErr w:type="gramStart"/>
      <w:r w:rsidRPr="00773A66">
        <w:rPr>
          <w:lang w:val="en-US"/>
        </w:rPr>
        <w:t>. :</w:t>
      </w:r>
      <w:proofErr w:type="gramEnd"/>
      <w:r w:rsidRPr="00773A66">
        <w:rPr>
          <w:lang w:val="en-US"/>
        </w:rPr>
        <w:t xml:space="preserve"> </w:t>
      </w:r>
      <w:r w:rsidRPr="00B65D4D">
        <w:t>БХВ</w:t>
      </w:r>
      <w:r w:rsidRPr="00773A66">
        <w:rPr>
          <w:lang w:val="en-US"/>
        </w:rPr>
        <w:t>-</w:t>
      </w:r>
      <w:r w:rsidRPr="00B65D4D">
        <w:t>Петербург</w:t>
      </w:r>
      <w:r w:rsidRPr="00773A66">
        <w:rPr>
          <w:lang w:val="en-US"/>
        </w:rPr>
        <w:t xml:space="preserve">, 2018. – 336 </w:t>
      </w:r>
      <w:r w:rsidRPr="00B65D4D">
        <w:t>с</w:t>
      </w:r>
      <w:r w:rsidRPr="00773A66">
        <w:rPr>
          <w:lang w:val="en-US"/>
        </w:rPr>
        <w:t>. – ISBN 978-5-9775-3899-8.</w:t>
      </w:r>
    </w:p>
    <w:p w14:paraId="7C211787" w14:textId="3382C97B" w:rsidR="00D32160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lastRenderedPageBreak/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576F8E40" w14:textId="678DF1A4" w:rsidR="00B65D4D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73C68AB3" w14:textId="2C365377" w:rsidR="00D32160" w:rsidRDefault="00B65D4D" w:rsidP="00773A66">
      <w:pPr>
        <w:pStyle w:val="a8"/>
        <w:numPr>
          <w:ilvl w:val="0"/>
          <w:numId w:val="19"/>
        </w:numPr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22C3EEDD" w14:textId="6709ADBF" w:rsidR="00D32160" w:rsidRPr="00773A66" w:rsidRDefault="00B65D4D" w:rsidP="00773A66">
      <w:pPr>
        <w:pStyle w:val="a8"/>
        <w:numPr>
          <w:ilvl w:val="0"/>
          <w:numId w:val="19"/>
        </w:numPr>
        <w:rPr>
          <w:lang w:val="en-US"/>
        </w:rPr>
      </w:pPr>
      <w:proofErr w:type="spellStart"/>
      <w:r w:rsidRPr="00773A66">
        <w:rPr>
          <w:lang w:val="en-US"/>
        </w:rPr>
        <w:t>iText</w:t>
      </w:r>
      <w:proofErr w:type="spellEnd"/>
      <w:r w:rsidRPr="00773A66">
        <w:rPr>
          <w:lang w:val="en-US"/>
        </w:rPr>
        <w:t xml:space="preserve"> Group. </w:t>
      </w:r>
      <w:proofErr w:type="spellStart"/>
      <w:r w:rsidRPr="00773A66">
        <w:rPr>
          <w:lang w:val="en-US"/>
        </w:rPr>
        <w:t>iText</w:t>
      </w:r>
      <w:proofErr w:type="spellEnd"/>
      <w:r w:rsidRPr="00773A66">
        <w:rPr>
          <w:lang w:val="en-US"/>
        </w:rPr>
        <w:t xml:space="preserve"> 7 </w:t>
      </w:r>
      <w:proofErr w:type="gramStart"/>
      <w:r w:rsidRPr="00773A66">
        <w:rPr>
          <w:lang w:val="en-US"/>
        </w:rPr>
        <w:t>Core :</w:t>
      </w:r>
      <w:proofErr w:type="gramEnd"/>
      <w:r w:rsidRPr="00773A66">
        <w:rPr>
          <w:lang w:val="en-US"/>
        </w:rPr>
        <w:t xml:space="preserve"> Developer Documentation [</w:t>
      </w:r>
      <w:proofErr w:type="spellStart"/>
      <w:r w:rsidRPr="00773A66">
        <w:rPr>
          <w:lang w:val="en-US"/>
        </w:rPr>
        <w:t>Электронный</w:t>
      </w:r>
      <w:proofErr w:type="spellEnd"/>
      <w:r w:rsidRPr="00773A66">
        <w:rPr>
          <w:lang w:val="en-US"/>
        </w:rPr>
        <w:t xml:space="preserve"> </w:t>
      </w:r>
      <w:proofErr w:type="spellStart"/>
      <w:r w:rsidRPr="00773A66">
        <w:rPr>
          <w:lang w:val="en-US"/>
        </w:rPr>
        <w:t>ресурс</w:t>
      </w:r>
      <w:proofErr w:type="spellEnd"/>
      <w:r w:rsidRPr="00773A66">
        <w:rPr>
          <w:lang w:val="en-US"/>
        </w:rPr>
        <w:t>]. – URL: https://itextpdf.com/en/resources/api-documentation/itext-7-core (</w:t>
      </w:r>
      <w:proofErr w:type="spellStart"/>
      <w:r w:rsidRPr="00773A66">
        <w:rPr>
          <w:lang w:val="en-US"/>
        </w:rPr>
        <w:t>дата</w:t>
      </w:r>
      <w:proofErr w:type="spellEnd"/>
      <w:r w:rsidRPr="00773A66">
        <w:rPr>
          <w:lang w:val="en-US"/>
        </w:rPr>
        <w:t xml:space="preserve"> </w:t>
      </w:r>
      <w:proofErr w:type="spellStart"/>
      <w:r w:rsidRPr="00773A66">
        <w:rPr>
          <w:lang w:val="en-US"/>
        </w:rPr>
        <w:t>обращения</w:t>
      </w:r>
      <w:proofErr w:type="spellEnd"/>
      <w:r w:rsidRPr="00773A66">
        <w:rPr>
          <w:lang w:val="en-US"/>
        </w:rPr>
        <w:t>: 15.05.2026).</w:t>
      </w:r>
    </w:p>
    <w:p w14:paraId="51AF553F" w14:textId="7BBA0313" w:rsidR="00D32160" w:rsidRPr="00773A66" w:rsidRDefault="00B65D4D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Spring.io. Spring WebSocket Reference [</w:t>
      </w:r>
      <w:r w:rsidRPr="00B65D4D">
        <w:t>Электронный</w:t>
      </w:r>
      <w:r w:rsidRPr="00773A66">
        <w:rPr>
          <w:lang w:val="en-US"/>
        </w:rPr>
        <w:t xml:space="preserve"> </w:t>
      </w:r>
      <w:r w:rsidRPr="00B65D4D">
        <w:t>ресурс</w:t>
      </w:r>
      <w:r w:rsidRPr="00773A66">
        <w:rPr>
          <w:lang w:val="en-US"/>
        </w:rPr>
        <w:t>]. – URL: https://docs.spring.io/spring-framework/docs/current/reference/html/web.html#websocket (</w:t>
      </w:r>
      <w:r w:rsidRPr="00B65D4D">
        <w:t>дата</w:t>
      </w:r>
      <w:r w:rsidRPr="00773A66">
        <w:rPr>
          <w:lang w:val="en-US"/>
        </w:rPr>
        <w:t xml:space="preserve"> </w:t>
      </w:r>
      <w:r w:rsidRPr="00B65D4D">
        <w:t>обращения</w:t>
      </w:r>
      <w:r w:rsidRPr="00773A66">
        <w:rPr>
          <w:lang w:val="en-US"/>
        </w:rPr>
        <w:t>: 18.05.2026).</w:t>
      </w:r>
    </w:p>
    <w:p w14:paraId="4E663E3C" w14:textId="63AFEC1E" w:rsidR="00D32160" w:rsidRPr="00773A66" w:rsidRDefault="00B65D4D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Spring.io. Spring Boot Reference Documentation [</w:t>
      </w:r>
      <w:proofErr w:type="spellStart"/>
      <w:r w:rsidRPr="00773A66">
        <w:rPr>
          <w:lang w:val="en-US"/>
        </w:rPr>
        <w:t>Электронный</w:t>
      </w:r>
      <w:proofErr w:type="spellEnd"/>
      <w:r w:rsidRPr="00773A66">
        <w:rPr>
          <w:lang w:val="en-US"/>
        </w:rPr>
        <w:t xml:space="preserve"> </w:t>
      </w:r>
      <w:proofErr w:type="spellStart"/>
      <w:r w:rsidRPr="00773A66">
        <w:rPr>
          <w:lang w:val="en-US"/>
        </w:rPr>
        <w:t>ресурс</w:t>
      </w:r>
      <w:proofErr w:type="spellEnd"/>
      <w:r w:rsidRPr="00773A66">
        <w:rPr>
          <w:lang w:val="en-US"/>
        </w:rPr>
        <w:t>]. – URL: https://docs.spring.io/spring-boot/docs/current/reference/html/ (</w:t>
      </w:r>
      <w:proofErr w:type="spellStart"/>
      <w:r w:rsidRPr="00773A66">
        <w:rPr>
          <w:lang w:val="en-US"/>
        </w:rPr>
        <w:t>дата</w:t>
      </w:r>
      <w:proofErr w:type="spellEnd"/>
      <w:r w:rsidRPr="00773A66">
        <w:rPr>
          <w:lang w:val="en-US"/>
        </w:rPr>
        <w:t xml:space="preserve"> </w:t>
      </w:r>
      <w:proofErr w:type="spellStart"/>
      <w:r w:rsidRPr="00773A66">
        <w:rPr>
          <w:lang w:val="en-US"/>
        </w:rPr>
        <w:t>обращения</w:t>
      </w:r>
      <w:proofErr w:type="spellEnd"/>
      <w:r w:rsidRPr="00773A66">
        <w:rPr>
          <w:lang w:val="en-US"/>
        </w:rPr>
        <w:t>: 18.05.2026).</w:t>
      </w:r>
    </w:p>
    <w:p w14:paraId="436E504C" w14:textId="58DC3A09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PostgreSQL Global Development Group. PostgreSQL 16 Documentation [</w:t>
      </w:r>
      <w:r>
        <w:t>Электронный</w:t>
      </w:r>
      <w:r w:rsidRPr="00773A66">
        <w:rPr>
          <w:lang w:val="en-US"/>
        </w:rPr>
        <w:t xml:space="preserve"> </w:t>
      </w:r>
      <w:r>
        <w:t>ресурс</w:t>
      </w:r>
      <w:r w:rsidRPr="00773A66">
        <w:rPr>
          <w:lang w:val="en-US"/>
        </w:rPr>
        <w:t>]. – URL: https://www.postgresql.org/docs/16/ (</w:t>
      </w:r>
      <w:r>
        <w:t>дата</w:t>
      </w:r>
      <w:r w:rsidRPr="00773A66">
        <w:rPr>
          <w:lang w:val="en-US"/>
        </w:rPr>
        <w:t xml:space="preserve"> </w:t>
      </w:r>
      <w:r>
        <w:t>обращения</w:t>
      </w:r>
      <w:r w:rsidRPr="00773A66">
        <w:rPr>
          <w:lang w:val="en-US"/>
        </w:rPr>
        <w:t>: 18.05.2026).</w:t>
      </w:r>
    </w:p>
    <w:p w14:paraId="7A0B5EE7" w14:textId="0AA43FA3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Apache Software Foundation. Apache Kafka Documentation [</w:t>
      </w:r>
      <w:r>
        <w:t>Электронный</w:t>
      </w:r>
      <w:r w:rsidRPr="00773A66">
        <w:rPr>
          <w:lang w:val="en-US"/>
        </w:rPr>
        <w:t xml:space="preserve"> </w:t>
      </w:r>
      <w:r>
        <w:t>ресурс</w:t>
      </w:r>
      <w:r w:rsidRPr="00773A66">
        <w:rPr>
          <w:lang w:val="en-US"/>
        </w:rPr>
        <w:t>]. – URL: https://kafka.apache.org/documentation/ (</w:t>
      </w:r>
      <w:r>
        <w:t>дата</w:t>
      </w:r>
      <w:r w:rsidRPr="00773A66">
        <w:rPr>
          <w:lang w:val="en-US"/>
        </w:rPr>
        <w:t xml:space="preserve"> </w:t>
      </w:r>
      <w:r>
        <w:t>обращения</w:t>
      </w:r>
      <w:r w:rsidRPr="00773A66">
        <w:rPr>
          <w:lang w:val="en-US"/>
        </w:rPr>
        <w:t>: 18.05.2026).</w:t>
      </w:r>
    </w:p>
    <w:p w14:paraId="2144C852" w14:textId="75B7955E" w:rsidR="00D32160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Spring.io. Spring Security Reference [</w:t>
      </w:r>
      <w:r>
        <w:t>Электронный</w:t>
      </w:r>
      <w:r w:rsidRPr="00773A66">
        <w:rPr>
          <w:lang w:val="en-US"/>
        </w:rPr>
        <w:t xml:space="preserve"> </w:t>
      </w:r>
      <w:r>
        <w:t>ресурс</w:t>
      </w:r>
      <w:r w:rsidRPr="00773A66">
        <w:rPr>
          <w:lang w:val="en-US"/>
        </w:rPr>
        <w:t>]. – URL: https://spring.io/projects/spring-security (</w:t>
      </w:r>
      <w:r>
        <w:t>дата</w:t>
      </w:r>
      <w:r w:rsidRPr="00773A66">
        <w:rPr>
          <w:lang w:val="en-US"/>
        </w:rPr>
        <w:t xml:space="preserve"> </w:t>
      </w:r>
      <w:r>
        <w:t>обращения</w:t>
      </w:r>
      <w:r w:rsidRPr="00773A66">
        <w:rPr>
          <w:lang w:val="en-US"/>
        </w:rPr>
        <w:t>: 18.05.2026).</w:t>
      </w:r>
    </w:p>
    <w:p w14:paraId="66C5A3C4" w14:textId="2ACE13EE" w:rsidR="00D32160" w:rsidRDefault="00D32160" w:rsidP="00773A66">
      <w:pPr>
        <w:pStyle w:val="a8"/>
        <w:numPr>
          <w:ilvl w:val="0"/>
          <w:numId w:val="19"/>
        </w:numPr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72875F6" w14:textId="07F42021" w:rsidR="00D32160" w:rsidRDefault="00D32160" w:rsidP="00773A66">
      <w:pPr>
        <w:pStyle w:val="a8"/>
        <w:numPr>
          <w:ilvl w:val="0"/>
          <w:numId w:val="19"/>
        </w:numPr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76423D73" w14:textId="1E14F679" w:rsidR="00D32160" w:rsidRDefault="00D32160" w:rsidP="00773A66">
      <w:pPr>
        <w:pStyle w:val="a8"/>
        <w:numPr>
          <w:ilvl w:val="0"/>
          <w:numId w:val="19"/>
        </w:numPr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77FB12A7" w14:textId="10360D0F" w:rsidR="00E575E4" w:rsidRPr="00773A66" w:rsidRDefault="00D32160" w:rsidP="00773A66">
      <w:pPr>
        <w:pStyle w:val="a8"/>
        <w:numPr>
          <w:ilvl w:val="0"/>
          <w:numId w:val="19"/>
        </w:numPr>
        <w:rPr>
          <w:lang w:val="en-US"/>
        </w:rPr>
      </w:pPr>
      <w:r w:rsidRPr="00773A66">
        <w:rPr>
          <w:lang w:val="en-US"/>
        </w:rPr>
        <w:t>Docker Inc. Docker Compose Documentation [</w:t>
      </w:r>
      <w:r>
        <w:t>Электронный</w:t>
      </w:r>
      <w:r w:rsidRPr="00773A66">
        <w:rPr>
          <w:lang w:val="en-US"/>
        </w:rPr>
        <w:t xml:space="preserve"> </w:t>
      </w:r>
      <w:r>
        <w:t>ресурс</w:t>
      </w:r>
      <w:r w:rsidRPr="00773A66">
        <w:rPr>
          <w:lang w:val="en-US"/>
        </w:rPr>
        <w:t>]. – URL: https://docs.docker.com/compose/ (</w:t>
      </w:r>
      <w:r>
        <w:t>дата</w:t>
      </w:r>
      <w:r w:rsidRPr="00773A66">
        <w:rPr>
          <w:lang w:val="en-US"/>
        </w:rPr>
        <w:t xml:space="preserve"> </w:t>
      </w:r>
      <w:r>
        <w:t>обращения</w:t>
      </w:r>
      <w:r w:rsidRPr="00773A66">
        <w:rPr>
          <w:lang w:val="en-US"/>
        </w:rPr>
        <w:t>: 18.05.2026).</w:t>
      </w:r>
    </w:p>
    <w:sectPr w:rsidR="00E575E4" w:rsidRPr="00773A66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55DD55" w14:textId="77777777" w:rsidR="003F56AA" w:rsidRDefault="003F56AA" w:rsidP="00DA2430">
      <w:pPr>
        <w:spacing w:line="240" w:lineRule="auto"/>
      </w:pPr>
      <w:r>
        <w:separator/>
      </w:r>
    </w:p>
  </w:endnote>
  <w:endnote w:type="continuationSeparator" w:id="0">
    <w:p w14:paraId="1FE16353" w14:textId="77777777" w:rsidR="003F56AA" w:rsidRDefault="003F56AA" w:rsidP="00DA24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0A5AA0" w14:textId="5652E76E" w:rsidR="00DA2430" w:rsidRDefault="00DA2430">
    <w:pPr>
      <w:pStyle w:val="af"/>
      <w:jc w:val="center"/>
    </w:pPr>
  </w:p>
  <w:p w14:paraId="7DD1257A" w14:textId="77777777" w:rsidR="00DA2430" w:rsidRDefault="00DA2430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549416313"/>
      <w:docPartObj>
        <w:docPartGallery w:val="Page Numbers (Bottom of Page)"/>
        <w:docPartUnique/>
      </w:docPartObj>
    </w:sdtPr>
    <w:sdtEndPr/>
    <w:sdtContent>
      <w:p w14:paraId="33BAD908" w14:textId="77777777" w:rsidR="00DA2430" w:rsidRDefault="00DA2430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224D05D" w14:textId="77777777" w:rsidR="00DA2430" w:rsidRDefault="00DA2430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445D41" w14:textId="77777777" w:rsidR="003F56AA" w:rsidRDefault="003F56AA" w:rsidP="00DA2430">
      <w:pPr>
        <w:spacing w:line="240" w:lineRule="auto"/>
      </w:pPr>
      <w:r>
        <w:separator/>
      </w:r>
    </w:p>
  </w:footnote>
  <w:footnote w:type="continuationSeparator" w:id="0">
    <w:p w14:paraId="0CD7BB97" w14:textId="77777777" w:rsidR="003F56AA" w:rsidRDefault="003F56AA" w:rsidP="00DA24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47C41"/>
    <w:multiLevelType w:val="multilevel"/>
    <w:tmpl w:val="283E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C471C"/>
    <w:multiLevelType w:val="multilevel"/>
    <w:tmpl w:val="710C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C6C55"/>
    <w:multiLevelType w:val="multilevel"/>
    <w:tmpl w:val="713E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F40F5"/>
    <w:multiLevelType w:val="hybridMultilevel"/>
    <w:tmpl w:val="5B6A5176"/>
    <w:lvl w:ilvl="0" w:tplc="BA3063A4">
      <w:start w:val="1"/>
      <w:numFmt w:val="decimal"/>
      <w:lvlText w:val="%1."/>
      <w:lvlJc w:val="left"/>
      <w:pPr>
        <w:ind w:left="1789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08508AE"/>
    <w:multiLevelType w:val="multilevel"/>
    <w:tmpl w:val="32A2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24E05"/>
    <w:multiLevelType w:val="multilevel"/>
    <w:tmpl w:val="AA14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C5553B7"/>
    <w:multiLevelType w:val="hybridMultilevel"/>
    <w:tmpl w:val="AF0E5888"/>
    <w:lvl w:ilvl="0" w:tplc="BFD24CC4">
      <w:start w:val="1"/>
      <w:numFmt w:val="bullet"/>
      <w:lvlText w:val="–"/>
      <w:lvlJc w:val="left"/>
      <w:pPr>
        <w:ind w:left="720" w:hanging="360"/>
      </w:pPr>
    </w:lvl>
    <w:lvl w:ilvl="1" w:tplc="55865A78">
      <w:numFmt w:val="decimal"/>
      <w:lvlText w:val=""/>
      <w:lvlJc w:val="left"/>
    </w:lvl>
    <w:lvl w:ilvl="2" w:tplc="4B2082F0">
      <w:numFmt w:val="decimal"/>
      <w:lvlText w:val=""/>
      <w:lvlJc w:val="left"/>
    </w:lvl>
    <w:lvl w:ilvl="3" w:tplc="ADF88CA0">
      <w:numFmt w:val="decimal"/>
      <w:lvlText w:val=""/>
      <w:lvlJc w:val="left"/>
    </w:lvl>
    <w:lvl w:ilvl="4" w:tplc="3E944602">
      <w:numFmt w:val="decimal"/>
      <w:lvlText w:val=""/>
      <w:lvlJc w:val="left"/>
    </w:lvl>
    <w:lvl w:ilvl="5" w:tplc="50BEE0FC">
      <w:numFmt w:val="decimal"/>
      <w:lvlText w:val=""/>
      <w:lvlJc w:val="left"/>
    </w:lvl>
    <w:lvl w:ilvl="6" w:tplc="BDE20B66">
      <w:numFmt w:val="decimal"/>
      <w:lvlText w:val=""/>
      <w:lvlJc w:val="left"/>
    </w:lvl>
    <w:lvl w:ilvl="7" w:tplc="AAF864C0">
      <w:numFmt w:val="decimal"/>
      <w:lvlText w:val=""/>
      <w:lvlJc w:val="left"/>
    </w:lvl>
    <w:lvl w:ilvl="8" w:tplc="AA7CF266">
      <w:numFmt w:val="decimal"/>
      <w:lvlText w:val=""/>
      <w:lvlJc w:val="left"/>
    </w:lvl>
  </w:abstractNum>
  <w:abstractNum w:abstractNumId="8" w15:restartNumberingAfterBreak="0">
    <w:nsid w:val="3F613A11"/>
    <w:multiLevelType w:val="multilevel"/>
    <w:tmpl w:val="C5C6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D60296"/>
    <w:multiLevelType w:val="multilevel"/>
    <w:tmpl w:val="A40C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0B6DAE"/>
    <w:multiLevelType w:val="hybridMultilevel"/>
    <w:tmpl w:val="7F429A7E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1" w15:restartNumberingAfterBreak="0">
    <w:nsid w:val="542D0006"/>
    <w:multiLevelType w:val="multilevel"/>
    <w:tmpl w:val="0D3E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B5D4B"/>
    <w:multiLevelType w:val="hybridMultilevel"/>
    <w:tmpl w:val="E148446E"/>
    <w:lvl w:ilvl="0" w:tplc="BA3063A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877082B"/>
    <w:multiLevelType w:val="multilevel"/>
    <w:tmpl w:val="28CE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E3F19"/>
    <w:multiLevelType w:val="hybridMultilevel"/>
    <w:tmpl w:val="A07C2428"/>
    <w:lvl w:ilvl="0" w:tplc="797287A0">
      <w:start w:val="1"/>
      <w:numFmt w:val="decimal"/>
      <w:lvlText w:val="%1."/>
      <w:lvlJc w:val="left"/>
      <w:pPr>
        <w:ind w:left="720" w:hanging="360"/>
      </w:pPr>
    </w:lvl>
    <w:lvl w:ilvl="1" w:tplc="6ABE93AA">
      <w:numFmt w:val="decimal"/>
      <w:lvlText w:val=""/>
      <w:lvlJc w:val="left"/>
    </w:lvl>
    <w:lvl w:ilvl="2" w:tplc="781AFC24">
      <w:numFmt w:val="decimal"/>
      <w:lvlText w:val=""/>
      <w:lvlJc w:val="left"/>
    </w:lvl>
    <w:lvl w:ilvl="3" w:tplc="A5122CAC">
      <w:numFmt w:val="decimal"/>
      <w:lvlText w:val=""/>
      <w:lvlJc w:val="left"/>
    </w:lvl>
    <w:lvl w:ilvl="4" w:tplc="400A4C36">
      <w:numFmt w:val="decimal"/>
      <w:lvlText w:val=""/>
      <w:lvlJc w:val="left"/>
    </w:lvl>
    <w:lvl w:ilvl="5" w:tplc="03C04B3E">
      <w:numFmt w:val="decimal"/>
      <w:lvlText w:val=""/>
      <w:lvlJc w:val="left"/>
    </w:lvl>
    <w:lvl w:ilvl="6" w:tplc="F58A6506">
      <w:numFmt w:val="decimal"/>
      <w:lvlText w:val=""/>
      <w:lvlJc w:val="left"/>
    </w:lvl>
    <w:lvl w:ilvl="7" w:tplc="0F34B8FE">
      <w:numFmt w:val="decimal"/>
      <w:lvlText w:val=""/>
      <w:lvlJc w:val="left"/>
    </w:lvl>
    <w:lvl w:ilvl="8" w:tplc="73B0C2EA">
      <w:numFmt w:val="decimal"/>
      <w:lvlText w:val=""/>
      <w:lvlJc w:val="left"/>
    </w:lvl>
  </w:abstractNum>
  <w:abstractNum w:abstractNumId="15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6" w15:restartNumberingAfterBreak="0">
    <w:nsid w:val="67614934"/>
    <w:multiLevelType w:val="multilevel"/>
    <w:tmpl w:val="4018648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DBA2507"/>
    <w:multiLevelType w:val="multilevel"/>
    <w:tmpl w:val="49F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7"/>
    <w:lvlOverride w:ilvl="0">
      <w:startOverride w:val="1"/>
    </w:lvlOverride>
  </w:num>
  <w:num w:numId="3">
    <w:abstractNumId w:val="15"/>
    <w:lvlOverride w:ilvl="0">
      <w:startOverride w:val="1"/>
    </w:lvlOverride>
  </w:num>
  <w:num w:numId="4">
    <w:abstractNumId w:val="17"/>
  </w:num>
  <w:num w:numId="5">
    <w:abstractNumId w:val="4"/>
  </w:num>
  <w:num w:numId="6">
    <w:abstractNumId w:val="13"/>
  </w:num>
  <w:num w:numId="7">
    <w:abstractNumId w:val="9"/>
  </w:num>
  <w:num w:numId="8">
    <w:abstractNumId w:val="11"/>
  </w:num>
  <w:num w:numId="9">
    <w:abstractNumId w:val="18"/>
  </w:num>
  <w:num w:numId="10">
    <w:abstractNumId w:val="1"/>
  </w:num>
  <w:num w:numId="11">
    <w:abstractNumId w:val="2"/>
  </w:num>
  <w:num w:numId="12">
    <w:abstractNumId w:val="5"/>
  </w:num>
  <w:num w:numId="13">
    <w:abstractNumId w:val="8"/>
  </w:num>
  <w:num w:numId="14">
    <w:abstractNumId w:val="0"/>
  </w:num>
  <w:num w:numId="15">
    <w:abstractNumId w:val="14"/>
    <w:lvlOverride w:ilvl="0">
      <w:startOverride w:val="1"/>
    </w:lvlOverride>
  </w:num>
  <w:num w:numId="16">
    <w:abstractNumId w:val="12"/>
  </w:num>
  <w:num w:numId="17">
    <w:abstractNumId w:val="10"/>
  </w:num>
  <w:num w:numId="18">
    <w:abstractNumId w:val="3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804"/>
    <w:rsid w:val="00011D92"/>
    <w:rsid w:val="00023B00"/>
    <w:rsid w:val="000244CF"/>
    <w:rsid w:val="000274A2"/>
    <w:rsid w:val="00030266"/>
    <w:rsid w:val="00034241"/>
    <w:rsid w:val="0003426C"/>
    <w:rsid w:val="00035A92"/>
    <w:rsid w:val="000617EA"/>
    <w:rsid w:val="0006442D"/>
    <w:rsid w:val="000810D2"/>
    <w:rsid w:val="0008500B"/>
    <w:rsid w:val="000B3F17"/>
    <w:rsid w:val="000C20B6"/>
    <w:rsid w:val="000C2EE7"/>
    <w:rsid w:val="000D0338"/>
    <w:rsid w:val="000D6DEC"/>
    <w:rsid w:val="000E0056"/>
    <w:rsid w:val="00120BC6"/>
    <w:rsid w:val="00125839"/>
    <w:rsid w:val="001347BB"/>
    <w:rsid w:val="001403CC"/>
    <w:rsid w:val="00150B42"/>
    <w:rsid w:val="00176EB2"/>
    <w:rsid w:val="00186A33"/>
    <w:rsid w:val="001A4A10"/>
    <w:rsid w:val="001A6A65"/>
    <w:rsid w:val="001C6F81"/>
    <w:rsid w:val="001D654C"/>
    <w:rsid w:val="001E0414"/>
    <w:rsid w:val="001E3F97"/>
    <w:rsid w:val="00236B82"/>
    <w:rsid w:val="00245354"/>
    <w:rsid w:val="00291B78"/>
    <w:rsid w:val="00292560"/>
    <w:rsid w:val="002B0F8D"/>
    <w:rsid w:val="002B3757"/>
    <w:rsid w:val="002B676E"/>
    <w:rsid w:val="002C37AA"/>
    <w:rsid w:val="002D5722"/>
    <w:rsid w:val="002F1ADA"/>
    <w:rsid w:val="002F6350"/>
    <w:rsid w:val="00304297"/>
    <w:rsid w:val="00310447"/>
    <w:rsid w:val="00321DCD"/>
    <w:rsid w:val="00327254"/>
    <w:rsid w:val="00345DCC"/>
    <w:rsid w:val="003566B1"/>
    <w:rsid w:val="00362FBE"/>
    <w:rsid w:val="0038773F"/>
    <w:rsid w:val="00390616"/>
    <w:rsid w:val="003A3931"/>
    <w:rsid w:val="003A39D6"/>
    <w:rsid w:val="003B197F"/>
    <w:rsid w:val="003D7BE9"/>
    <w:rsid w:val="003F56AA"/>
    <w:rsid w:val="0040583F"/>
    <w:rsid w:val="00442A2D"/>
    <w:rsid w:val="00443827"/>
    <w:rsid w:val="00455794"/>
    <w:rsid w:val="004B2CC2"/>
    <w:rsid w:val="004D4726"/>
    <w:rsid w:val="00516A76"/>
    <w:rsid w:val="00533F44"/>
    <w:rsid w:val="00545F1E"/>
    <w:rsid w:val="00551A0B"/>
    <w:rsid w:val="00564F76"/>
    <w:rsid w:val="00570FFB"/>
    <w:rsid w:val="005915DD"/>
    <w:rsid w:val="005C2C79"/>
    <w:rsid w:val="005C387F"/>
    <w:rsid w:val="005C7132"/>
    <w:rsid w:val="005D3FFC"/>
    <w:rsid w:val="005D56AC"/>
    <w:rsid w:val="005E0FE9"/>
    <w:rsid w:val="005F23C0"/>
    <w:rsid w:val="00607884"/>
    <w:rsid w:val="00615FC1"/>
    <w:rsid w:val="00620EF7"/>
    <w:rsid w:val="0063676F"/>
    <w:rsid w:val="00640165"/>
    <w:rsid w:val="00657909"/>
    <w:rsid w:val="00671322"/>
    <w:rsid w:val="006806C2"/>
    <w:rsid w:val="00690EFB"/>
    <w:rsid w:val="006F32E8"/>
    <w:rsid w:val="006F7197"/>
    <w:rsid w:val="007320DC"/>
    <w:rsid w:val="0073388F"/>
    <w:rsid w:val="007460C6"/>
    <w:rsid w:val="0075610A"/>
    <w:rsid w:val="00773A66"/>
    <w:rsid w:val="00774B30"/>
    <w:rsid w:val="00775786"/>
    <w:rsid w:val="007842C2"/>
    <w:rsid w:val="007B1881"/>
    <w:rsid w:val="007B76EA"/>
    <w:rsid w:val="007F1686"/>
    <w:rsid w:val="007F23AE"/>
    <w:rsid w:val="007F474D"/>
    <w:rsid w:val="008209AB"/>
    <w:rsid w:val="0082535E"/>
    <w:rsid w:val="00840DAB"/>
    <w:rsid w:val="00851B23"/>
    <w:rsid w:val="00857A00"/>
    <w:rsid w:val="008907F1"/>
    <w:rsid w:val="00891D25"/>
    <w:rsid w:val="00897142"/>
    <w:rsid w:val="008A03B6"/>
    <w:rsid w:val="008C42FD"/>
    <w:rsid w:val="008C686B"/>
    <w:rsid w:val="00900934"/>
    <w:rsid w:val="00910197"/>
    <w:rsid w:val="00926641"/>
    <w:rsid w:val="00932E1A"/>
    <w:rsid w:val="00942164"/>
    <w:rsid w:val="00963236"/>
    <w:rsid w:val="009715EC"/>
    <w:rsid w:val="00972DE5"/>
    <w:rsid w:val="009A4F54"/>
    <w:rsid w:val="009C15BF"/>
    <w:rsid w:val="009C2AFC"/>
    <w:rsid w:val="009D054E"/>
    <w:rsid w:val="009E5060"/>
    <w:rsid w:val="009F1E22"/>
    <w:rsid w:val="00A0374F"/>
    <w:rsid w:val="00A16E58"/>
    <w:rsid w:val="00A37A5A"/>
    <w:rsid w:val="00A61735"/>
    <w:rsid w:val="00A73E48"/>
    <w:rsid w:val="00A83C90"/>
    <w:rsid w:val="00AB4166"/>
    <w:rsid w:val="00AB61B0"/>
    <w:rsid w:val="00AC34FF"/>
    <w:rsid w:val="00AD5CD3"/>
    <w:rsid w:val="00B10409"/>
    <w:rsid w:val="00B136A4"/>
    <w:rsid w:val="00B22435"/>
    <w:rsid w:val="00B54D1B"/>
    <w:rsid w:val="00B65D4D"/>
    <w:rsid w:val="00B90966"/>
    <w:rsid w:val="00B90C5F"/>
    <w:rsid w:val="00B930AD"/>
    <w:rsid w:val="00BC45E6"/>
    <w:rsid w:val="00BD4C3B"/>
    <w:rsid w:val="00BF6C1F"/>
    <w:rsid w:val="00C078F2"/>
    <w:rsid w:val="00C27FCF"/>
    <w:rsid w:val="00C32ED4"/>
    <w:rsid w:val="00C564AC"/>
    <w:rsid w:val="00C57623"/>
    <w:rsid w:val="00C72BA4"/>
    <w:rsid w:val="00C82986"/>
    <w:rsid w:val="00CB59DE"/>
    <w:rsid w:val="00CB6BEF"/>
    <w:rsid w:val="00CC325A"/>
    <w:rsid w:val="00CD2258"/>
    <w:rsid w:val="00CD5352"/>
    <w:rsid w:val="00D07649"/>
    <w:rsid w:val="00D32019"/>
    <w:rsid w:val="00D3208E"/>
    <w:rsid w:val="00D32160"/>
    <w:rsid w:val="00D4335E"/>
    <w:rsid w:val="00D449ED"/>
    <w:rsid w:val="00D4627D"/>
    <w:rsid w:val="00DA2430"/>
    <w:rsid w:val="00DB2804"/>
    <w:rsid w:val="00DD7B7A"/>
    <w:rsid w:val="00E066A6"/>
    <w:rsid w:val="00E07962"/>
    <w:rsid w:val="00E36D05"/>
    <w:rsid w:val="00E411E5"/>
    <w:rsid w:val="00E56666"/>
    <w:rsid w:val="00E575E4"/>
    <w:rsid w:val="00E617E0"/>
    <w:rsid w:val="00E739ED"/>
    <w:rsid w:val="00E827FC"/>
    <w:rsid w:val="00E90FF6"/>
    <w:rsid w:val="00EA75B7"/>
    <w:rsid w:val="00EF3A22"/>
    <w:rsid w:val="00F264E7"/>
    <w:rsid w:val="00F57404"/>
    <w:rsid w:val="00F57709"/>
    <w:rsid w:val="00F64FA4"/>
    <w:rsid w:val="00F84FA4"/>
    <w:rsid w:val="00F872B7"/>
    <w:rsid w:val="00F90B86"/>
    <w:rsid w:val="00FC0626"/>
    <w:rsid w:val="00FC6E15"/>
    <w:rsid w:val="00FE1881"/>
    <w:rsid w:val="00FE7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9EDD6"/>
  <w15:chartTrackingRefBased/>
  <w15:docId w15:val="{8F0D79C1-2180-49A2-840B-D5D74782C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654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1">
    <w:name w:val="heading 1"/>
    <w:basedOn w:val="a0"/>
    <w:next w:val="a"/>
    <w:link w:val="10"/>
    <w:uiPriority w:val="9"/>
    <w:qFormat/>
    <w:rsid w:val="00443827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1E0414"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1E0414"/>
    <w:pPr>
      <w:keepNext/>
      <w:keepLines/>
      <w:outlineLvl w:val="2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B136A4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B136A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136A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136A4"/>
    <w:pPr>
      <w:spacing w:after="100"/>
      <w:ind w:left="440"/>
    </w:pPr>
  </w:style>
  <w:style w:type="character" w:customStyle="1" w:styleId="10">
    <w:name w:val="Заголовок 1 Знак"/>
    <w:basedOn w:val="a1"/>
    <w:link w:val="1"/>
    <w:uiPriority w:val="9"/>
    <w:rsid w:val="00443827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B136A4"/>
    <w:pPr>
      <w:spacing w:after="200"/>
      <w:outlineLvl w:val="9"/>
    </w:pPr>
    <w:rPr>
      <w:b w:val="0"/>
    </w:rPr>
  </w:style>
  <w:style w:type="paragraph" w:styleId="a6">
    <w:name w:val="Body Text"/>
    <w:basedOn w:val="a"/>
    <w:link w:val="a7"/>
    <w:uiPriority w:val="99"/>
    <w:rsid w:val="00B136A4"/>
    <w:pPr>
      <w:spacing w:after="120" w:line="240" w:lineRule="auto"/>
    </w:pPr>
    <w:rPr>
      <w:sz w:val="24"/>
      <w:szCs w:val="24"/>
    </w:rPr>
  </w:style>
  <w:style w:type="character" w:customStyle="1" w:styleId="a7">
    <w:name w:val="Основной текст Знак"/>
    <w:basedOn w:val="a1"/>
    <w:link w:val="a6"/>
    <w:uiPriority w:val="99"/>
    <w:rsid w:val="00B136A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qFormat/>
    <w:rsid w:val="005915DD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1E0414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1E0414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a0">
    <w:name w:val="Title"/>
    <w:basedOn w:val="a"/>
    <w:next w:val="a"/>
    <w:link w:val="a9"/>
    <w:uiPriority w:val="10"/>
    <w:qFormat/>
    <w:rsid w:val="0003426C"/>
    <w:pPr>
      <w:pageBreakBefore/>
      <w:spacing w:after="240"/>
      <w:jc w:val="center"/>
    </w:pPr>
    <w:rPr>
      <w:b/>
      <w:bCs/>
    </w:rPr>
  </w:style>
  <w:style w:type="character" w:customStyle="1" w:styleId="a9">
    <w:name w:val="Заголовок Знак"/>
    <w:basedOn w:val="a1"/>
    <w:link w:val="a0"/>
    <w:uiPriority w:val="10"/>
    <w:rsid w:val="0003426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table" w:styleId="aa">
    <w:name w:val="Table Grid"/>
    <w:basedOn w:val="a2"/>
    <w:uiPriority w:val="39"/>
    <w:rsid w:val="008209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unhideWhenUsed/>
    <w:rsid w:val="002F6350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HTML">
    <w:name w:val="HTML Code"/>
    <w:basedOn w:val="a1"/>
    <w:uiPriority w:val="99"/>
    <w:semiHidden/>
    <w:unhideWhenUsed/>
    <w:rsid w:val="00CC325A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1"/>
    <w:uiPriority w:val="22"/>
    <w:qFormat/>
    <w:rsid w:val="00FC0626"/>
    <w:rPr>
      <w:b/>
      <w:bCs/>
    </w:rPr>
  </w:style>
  <w:style w:type="paragraph" w:styleId="ad">
    <w:name w:val="header"/>
    <w:basedOn w:val="a"/>
    <w:link w:val="ae"/>
    <w:uiPriority w:val="99"/>
    <w:unhideWhenUsed/>
    <w:rsid w:val="00DA2430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DA2430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styleId="af">
    <w:name w:val="footer"/>
    <w:basedOn w:val="a"/>
    <w:link w:val="af0"/>
    <w:uiPriority w:val="99"/>
    <w:unhideWhenUsed/>
    <w:rsid w:val="00DA2430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DA2430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1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9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1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993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97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5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634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6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246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62710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69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592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400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6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</Pages>
  <Words>8020</Words>
  <Characters>45720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191</cp:revision>
  <dcterms:created xsi:type="dcterms:W3CDTF">2026-05-18T18:11:00Z</dcterms:created>
  <dcterms:modified xsi:type="dcterms:W3CDTF">2026-05-21T17:39:00Z</dcterms:modified>
</cp:coreProperties>
</file>