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93E3E9" w14:textId="0F98E083" w:rsidR="009D0D4C" w:rsidRPr="00BF3D87" w:rsidRDefault="009D0D4C" w:rsidP="007E0518">
      <w:pPr>
        <w:spacing w:line="240" w:lineRule="auto"/>
        <w:ind w:firstLine="0"/>
        <w:jc w:val="center"/>
      </w:pPr>
      <w:r w:rsidRPr="00BF3D87">
        <w:t>ФЕДЕРАЛЬНОЕ ГОСУДАРСТВЕННОЕ БЮДЖЕТНОЕ</w:t>
      </w:r>
    </w:p>
    <w:p w14:paraId="139B2DC6" w14:textId="77777777" w:rsidR="009D0D4C" w:rsidRPr="00BF3D87" w:rsidRDefault="009D0D4C" w:rsidP="007E0518">
      <w:pPr>
        <w:spacing w:line="240" w:lineRule="auto"/>
        <w:ind w:firstLine="0"/>
        <w:jc w:val="center"/>
      </w:pPr>
      <w:r w:rsidRPr="00BF3D87">
        <w:t>ОБРАЗОВАТЕЛЬНОЕ УЧРЕЖДЕНИЕ ВЫСШЕГО ОБРАЗОВАНИЯ</w:t>
      </w:r>
    </w:p>
    <w:p w14:paraId="4337CD63" w14:textId="77777777" w:rsidR="009D0D4C" w:rsidRPr="00BF3D87" w:rsidRDefault="009D0D4C" w:rsidP="007E0518">
      <w:pPr>
        <w:spacing w:line="240" w:lineRule="auto"/>
        <w:ind w:firstLine="0"/>
        <w:jc w:val="center"/>
      </w:pPr>
      <w:r w:rsidRPr="00BF3D87">
        <w:t>«САРАТОВСКИЙ ГОСУДАРСТВЕННЫЙ ТЕХНИЧЕСКИЙ УНИВЕРСИТЕТ</w:t>
      </w:r>
    </w:p>
    <w:p w14:paraId="4ECF1B3E" w14:textId="77777777" w:rsidR="009D0D4C" w:rsidRPr="00BF3D87" w:rsidRDefault="009D0D4C" w:rsidP="007E0518">
      <w:pPr>
        <w:spacing w:line="240" w:lineRule="auto"/>
        <w:ind w:firstLine="0"/>
        <w:jc w:val="center"/>
      </w:pPr>
      <w:r w:rsidRPr="00BF3D87">
        <w:t>ИМЕНИ ГАГАРИНА Ю.А.»</w:t>
      </w:r>
    </w:p>
    <w:p w14:paraId="7A54EFEA" w14:textId="77777777" w:rsidR="009D0D4C" w:rsidRPr="00BF3D87" w:rsidRDefault="009D0D4C" w:rsidP="007E0518">
      <w:pPr>
        <w:spacing w:line="240" w:lineRule="auto"/>
        <w:ind w:firstLine="0"/>
      </w:pPr>
    </w:p>
    <w:p w14:paraId="2784CE68" w14:textId="77777777" w:rsidR="009D0D4C" w:rsidRPr="00BF3D87" w:rsidRDefault="009D0D4C" w:rsidP="007E0518">
      <w:pPr>
        <w:spacing w:line="240" w:lineRule="auto"/>
        <w:ind w:firstLine="0"/>
      </w:pPr>
    </w:p>
    <w:p w14:paraId="2CEF42ED" w14:textId="77777777" w:rsidR="009D0D4C" w:rsidRPr="00BF3D87" w:rsidRDefault="009D0D4C" w:rsidP="007E0518">
      <w:pPr>
        <w:spacing w:line="240" w:lineRule="auto"/>
        <w:ind w:firstLine="0"/>
      </w:pPr>
      <w:r w:rsidRPr="00BF3D87">
        <w:t>Институт прикладных информационных технологий и коммуникаций</w:t>
      </w:r>
    </w:p>
    <w:p w14:paraId="71E73B16" w14:textId="77777777" w:rsidR="009D0D4C" w:rsidRPr="00BF3D87" w:rsidRDefault="009D0D4C" w:rsidP="007E0518">
      <w:pPr>
        <w:spacing w:line="240" w:lineRule="auto"/>
        <w:ind w:firstLine="0"/>
      </w:pPr>
    </w:p>
    <w:p w14:paraId="4ED2B5A6" w14:textId="77777777" w:rsidR="009D0D4C" w:rsidRPr="00BF3D87" w:rsidRDefault="009D0D4C" w:rsidP="007E0518">
      <w:pPr>
        <w:spacing w:line="240" w:lineRule="auto"/>
        <w:ind w:firstLine="0"/>
      </w:pPr>
      <w:r w:rsidRPr="00BF3D87">
        <w:t>Кафедра «Прикладные информационные технологии»</w:t>
      </w:r>
    </w:p>
    <w:p w14:paraId="048F887C" w14:textId="77777777" w:rsidR="009D0D4C" w:rsidRPr="00BF3D87" w:rsidRDefault="009D0D4C" w:rsidP="007E0518">
      <w:pPr>
        <w:spacing w:line="240" w:lineRule="auto"/>
        <w:ind w:firstLine="0"/>
      </w:pPr>
    </w:p>
    <w:p w14:paraId="1173B519" w14:textId="77777777" w:rsidR="009D0D4C" w:rsidRPr="00BF3D87" w:rsidRDefault="009D0D4C" w:rsidP="007E0518">
      <w:pPr>
        <w:spacing w:line="240" w:lineRule="auto"/>
        <w:ind w:firstLine="0"/>
      </w:pPr>
      <w:r w:rsidRPr="00BF3D87">
        <w:t>Направление 09.03.02 «Информационные системы и технологии»</w:t>
      </w:r>
    </w:p>
    <w:p w14:paraId="1EF72E77" w14:textId="586F5DC0" w:rsidR="009D0D4C" w:rsidRDefault="009D0D4C" w:rsidP="007E0518">
      <w:pPr>
        <w:spacing w:line="240" w:lineRule="auto"/>
        <w:ind w:firstLine="0"/>
      </w:pPr>
    </w:p>
    <w:p w14:paraId="436C6ECF" w14:textId="77777777" w:rsidR="007F1F18" w:rsidRPr="00BF3D87" w:rsidRDefault="007F1F18" w:rsidP="007E0518">
      <w:pPr>
        <w:spacing w:line="240" w:lineRule="auto"/>
        <w:ind w:firstLine="0"/>
      </w:pPr>
    </w:p>
    <w:p w14:paraId="0BBE4F6B" w14:textId="77777777" w:rsidR="009D0D4C" w:rsidRPr="007E0518" w:rsidRDefault="009D0D4C" w:rsidP="007E0518">
      <w:pPr>
        <w:spacing w:line="240" w:lineRule="auto"/>
        <w:ind w:firstLine="0"/>
        <w:jc w:val="center"/>
        <w:rPr>
          <w:b/>
          <w:bCs/>
          <w:sz w:val="32"/>
          <w:szCs w:val="32"/>
        </w:rPr>
      </w:pPr>
      <w:r w:rsidRPr="007E0518">
        <w:rPr>
          <w:b/>
          <w:bCs/>
          <w:sz w:val="32"/>
          <w:szCs w:val="32"/>
        </w:rPr>
        <w:t>ВЫПУСКНАЯ КВАЛИФИКАЦИОННАЯ РАБОТА</w:t>
      </w:r>
    </w:p>
    <w:p w14:paraId="1EF97A97" w14:textId="622C5331" w:rsidR="009D0D4C" w:rsidRPr="007E0518" w:rsidRDefault="009D0D4C" w:rsidP="007E0518">
      <w:pPr>
        <w:spacing w:line="240" w:lineRule="auto"/>
        <w:ind w:firstLine="0"/>
        <w:jc w:val="center"/>
        <w:rPr>
          <w:sz w:val="32"/>
          <w:szCs w:val="32"/>
        </w:rPr>
      </w:pPr>
      <w:r w:rsidRPr="007E0518">
        <w:rPr>
          <w:sz w:val="32"/>
          <w:szCs w:val="32"/>
        </w:rPr>
        <w:t>«Разработка информационной системы витрины качества металлов»</w:t>
      </w:r>
    </w:p>
    <w:p w14:paraId="63E0A79A" w14:textId="31E3CFCB" w:rsidR="009D0D4C" w:rsidRDefault="009D0D4C" w:rsidP="007E0518">
      <w:pPr>
        <w:spacing w:line="240" w:lineRule="auto"/>
        <w:ind w:firstLine="0"/>
      </w:pPr>
    </w:p>
    <w:p w14:paraId="0BA77B5C" w14:textId="77777777" w:rsidR="007F1F18" w:rsidRPr="00BF3D87" w:rsidRDefault="007F1F18" w:rsidP="007E0518">
      <w:pPr>
        <w:spacing w:line="240" w:lineRule="auto"/>
        <w:ind w:firstLine="0"/>
      </w:pPr>
    </w:p>
    <w:p w14:paraId="3C8ABA5A" w14:textId="77777777" w:rsidR="009D0D4C" w:rsidRPr="00BF3D87" w:rsidRDefault="009D0D4C" w:rsidP="007E0518">
      <w:pPr>
        <w:spacing w:line="240" w:lineRule="auto"/>
        <w:ind w:firstLine="0"/>
      </w:pPr>
    </w:p>
    <w:p w14:paraId="311BEEC1" w14:textId="1B7F9B12" w:rsidR="009D0D4C" w:rsidRPr="007E0518" w:rsidRDefault="009D0D4C" w:rsidP="000E09BC">
      <w:pPr>
        <w:pStyle w:val="a3"/>
        <w:spacing w:line="240" w:lineRule="auto"/>
        <w:ind w:firstLine="0"/>
        <w:rPr>
          <w:sz w:val="28"/>
          <w:szCs w:val="28"/>
        </w:rPr>
      </w:pPr>
      <w:r w:rsidRPr="007E0518">
        <w:rPr>
          <w:sz w:val="28"/>
          <w:szCs w:val="28"/>
        </w:rPr>
        <w:t>Студент ______________________</w:t>
      </w:r>
      <w:r w:rsidRPr="007E0518">
        <w:rPr>
          <w:sz w:val="28"/>
          <w:szCs w:val="28"/>
          <w:u w:val="single"/>
        </w:rPr>
        <w:t>Парамонова Анна Сергеевна</w:t>
      </w:r>
      <w:r w:rsidRPr="007E0518">
        <w:rPr>
          <w:sz w:val="28"/>
          <w:szCs w:val="28"/>
        </w:rPr>
        <w:t>_________________</w:t>
      </w:r>
    </w:p>
    <w:p w14:paraId="7CD8FAC0" w14:textId="100E7A1D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rPr>
          <w:sz w:val="16"/>
          <w:szCs w:val="16"/>
        </w:rPr>
      </w:pPr>
      <w:r w:rsidRPr="00BF3D87">
        <w:rPr>
          <w:sz w:val="16"/>
          <w:szCs w:val="16"/>
        </w:rPr>
        <w:t xml:space="preserve">                                                                                                                                         фамилия, имя, отчество</w:t>
      </w:r>
    </w:p>
    <w:p w14:paraId="2B18A3A5" w14:textId="762FB8A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i/>
          <w:sz w:val="28"/>
        </w:rPr>
      </w:pPr>
      <w:r w:rsidRPr="00BF3D87">
        <w:rPr>
          <w:sz w:val="28"/>
        </w:rPr>
        <w:t>курс 4 группа б1-ИФСТ4</w:t>
      </w:r>
      <w:r w:rsidR="0057184F">
        <w:rPr>
          <w:sz w:val="28"/>
        </w:rPr>
        <w:t>2</w:t>
      </w:r>
    </w:p>
    <w:p w14:paraId="6B4AC023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2DB9FEB2" w14:textId="77777777" w:rsidR="000E09BC" w:rsidRPr="006B567E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</w:pPr>
      <w:r w:rsidRPr="00BF3D87">
        <w:rPr>
          <w:sz w:val="28"/>
        </w:rPr>
        <w:t>Руководитель</w:t>
      </w:r>
    </w:p>
    <w:tbl>
      <w:tblPr>
        <w:tblW w:w="10031" w:type="dxa"/>
        <w:tblLook w:val="04A0" w:firstRow="1" w:lastRow="0" w:firstColumn="1" w:lastColumn="0" w:noHBand="0" w:noVBand="1"/>
      </w:tblPr>
      <w:tblGrid>
        <w:gridCol w:w="4361"/>
        <w:gridCol w:w="2268"/>
        <w:gridCol w:w="3402"/>
      </w:tblGrid>
      <w:tr w:rsidR="000E09BC" w:rsidRPr="00BF3D87" w14:paraId="04F49CBC" w14:textId="77777777" w:rsidTr="007F1F18">
        <w:tc>
          <w:tcPr>
            <w:tcW w:w="4361" w:type="dxa"/>
            <w:tcBorders>
              <w:bottom w:val="single" w:sz="4" w:space="0" w:color="auto"/>
            </w:tcBorders>
            <w:shd w:val="clear" w:color="auto" w:fill="auto"/>
          </w:tcPr>
          <w:p w14:paraId="536CAF6E" w14:textId="77777777" w:rsidR="000E09BC" w:rsidRPr="00BF3D87" w:rsidRDefault="000E09BC" w:rsidP="007F1F18">
            <w:pPr>
              <w:pStyle w:val="a3"/>
              <w:widowControl/>
              <w:tabs>
                <w:tab w:val="left" w:pos="8364"/>
              </w:tabs>
              <w:spacing w:line="240" w:lineRule="auto"/>
              <w:ind w:left="-105" w:firstLine="0"/>
              <w:jc w:val="left"/>
              <w:rPr>
                <w:sz w:val="28"/>
              </w:rPr>
            </w:pPr>
            <w:r>
              <w:rPr>
                <w:sz w:val="28"/>
              </w:rPr>
              <w:t>Доцент кафедры «Прикладные информационные технологии</w:t>
            </w:r>
            <w:r w:rsidRPr="006B567E">
              <w:rPr>
                <w:sz w:val="28"/>
              </w:rPr>
              <w:t xml:space="preserve">», </w:t>
            </w:r>
            <w:r>
              <w:rPr>
                <w:sz w:val="28"/>
              </w:rPr>
              <w:t>кандидат технических наук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</w:tcPr>
          <w:p w14:paraId="0B92F4B8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BF3D87">
              <w:rPr>
                <w:sz w:val="28"/>
              </w:rPr>
              <w:t xml:space="preserve">          </w:t>
            </w:r>
          </w:p>
          <w:p w14:paraId="1FC2DD95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</w:p>
          <w:p w14:paraId="11BB7373" w14:textId="00594B0E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 w:rsidRPr="0057184F">
              <w:rPr>
                <w:sz w:val="28"/>
                <w:highlight w:val="yellow"/>
              </w:rPr>
              <w:t>0</w:t>
            </w:r>
            <w:r w:rsidRPr="00BF3D87">
              <w:rPr>
                <w:sz w:val="28"/>
              </w:rPr>
              <w:t>.06.202</w:t>
            </w:r>
            <w:r w:rsidR="0057184F">
              <w:rPr>
                <w:sz w:val="28"/>
              </w:rPr>
              <w:t>6</w:t>
            </w:r>
          </w:p>
        </w:tc>
        <w:tc>
          <w:tcPr>
            <w:tcW w:w="3402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F48BFD8" w14:textId="77777777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>
              <w:rPr>
                <w:sz w:val="28"/>
              </w:rPr>
              <w:t>А.В. Ермаков</w:t>
            </w:r>
          </w:p>
        </w:tc>
      </w:tr>
      <w:tr w:rsidR="000E09BC" w:rsidRPr="00BF3D87" w14:paraId="0DD3DF35" w14:textId="77777777" w:rsidTr="007F1F18">
        <w:tc>
          <w:tcPr>
            <w:tcW w:w="4361" w:type="dxa"/>
            <w:tcBorders>
              <w:top w:val="single" w:sz="4" w:space="0" w:color="auto"/>
            </w:tcBorders>
            <w:shd w:val="clear" w:color="auto" w:fill="auto"/>
          </w:tcPr>
          <w:p w14:paraId="372D94EA" w14:textId="77777777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BF3D87">
              <w:rPr>
                <w:sz w:val="20"/>
              </w:rPr>
              <w:t>должность, ученая степень, уч. звание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shd w:val="clear" w:color="auto" w:fill="auto"/>
          </w:tcPr>
          <w:p w14:paraId="6AB6ACD2" w14:textId="77777777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 w:rsidRPr="00BF3D87">
              <w:rPr>
                <w:sz w:val="20"/>
              </w:rPr>
              <w:t>подпись, дата</w:t>
            </w:r>
          </w:p>
        </w:tc>
        <w:tc>
          <w:tcPr>
            <w:tcW w:w="3402" w:type="dxa"/>
            <w:tcBorders>
              <w:top w:val="single" w:sz="4" w:space="0" w:color="auto"/>
            </w:tcBorders>
            <w:shd w:val="clear" w:color="auto" w:fill="auto"/>
          </w:tcPr>
          <w:p w14:paraId="7D10EFFE" w14:textId="77777777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BF3D87">
              <w:rPr>
                <w:sz w:val="20"/>
              </w:rPr>
              <w:t>Инициалы Фамилия</w:t>
            </w:r>
          </w:p>
        </w:tc>
      </w:tr>
    </w:tbl>
    <w:p w14:paraId="1426B884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2C8165A3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  <w:r w:rsidRPr="00BF3D87">
        <w:rPr>
          <w:sz w:val="28"/>
        </w:rPr>
        <w:t>Допущен к защите</w:t>
      </w:r>
    </w:p>
    <w:p w14:paraId="7B24F534" w14:textId="6E41492E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  <w:r w:rsidRPr="00BF3D87">
        <w:rPr>
          <w:sz w:val="28"/>
        </w:rPr>
        <w:t xml:space="preserve">Протокол № </w:t>
      </w:r>
      <w:r w:rsidR="0057184F" w:rsidRPr="0057184F">
        <w:rPr>
          <w:sz w:val="28"/>
          <w:highlight w:val="yellow"/>
        </w:rPr>
        <w:t>0</w:t>
      </w:r>
      <w:r w:rsidRPr="00BF3D87">
        <w:rPr>
          <w:sz w:val="28"/>
        </w:rPr>
        <w:t xml:space="preserve"> от «</w:t>
      </w:r>
      <w:r w:rsidRPr="0057184F">
        <w:rPr>
          <w:sz w:val="28"/>
          <w:highlight w:val="yellow"/>
        </w:rPr>
        <w:t>0</w:t>
      </w:r>
      <w:r w:rsidRPr="00BF3D87">
        <w:rPr>
          <w:sz w:val="28"/>
        </w:rPr>
        <w:t>» июня 202</w:t>
      </w:r>
      <w:r w:rsidR="0057184F">
        <w:rPr>
          <w:sz w:val="28"/>
        </w:rPr>
        <w:t>6</w:t>
      </w:r>
      <w:r w:rsidRPr="00BF3D87">
        <w:rPr>
          <w:sz w:val="28"/>
        </w:rPr>
        <w:t xml:space="preserve"> года </w:t>
      </w:r>
      <w:r w:rsidRPr="00BF3D87">
        <w:rPr>
          <w:sz w:val="28"/>
        </w:rPr>
        <w:tab/>
      </w:r>
    </w:p>
    <w:p w14:paraId="53DFC7AC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4AFBEE05" w14:textId="77777777" w:rsidR="000E09BC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tbl>
      <w:tblPr>
        <w:tblW w:w="10279" w:type="dxa"/>
        <w:tblInd w:w="-34" w:type="dxa"/>
        <w:tblLook w:val="04A0" w:firstRow="1" w:lastRow="0" w:firstColumn="1" w:lastColumn="0" w:noHBand="0" w:noVBand="1"/>
      </w:tblPr>
      <w:tblGrid>
        <w:gridCol w:w="4678"/>
        <w:gridCol w:w="1985"/>
        <w:gridCol w:w="3616"/>
      </w:tblGrid>
      <w:tr w:rsidR="000E09BC" w:rsidRPr="008A4CEC" w14:paraId="62AD58DB" w14:textId="77777777" w:rsidTr="00D20726">
        <w:tc>
          <w:tcPr>
            <w:tcW w:w="4678" w:type="dxa"/>
            <w:tcBorders>
              <w:bottom w:val="single" w:sz="4" w:space="0" w:color="auto"/>
            </w:tcBorders>
            <w:shd w:val="clear" w:color="auto" w:fill="auto"/>
          </w:tcPr>
          <w:p w14:paraId="3DE71C2B" w14:textId="77777777" w:rsidR="000E09BC" w:rsidRPr="004C25B8" w:rsidRDefault="000E09BC" w:rsidP="007F1F18">
            <w:pPr>
              <w:pStyle w:val="a3"/>
              <w:widowControl/>
              <w:tabs>
                <w:tab w:val="left" w:pos="8364"/>
              </w:tabs>
              <w:spacing w:line="240" w:lineRule="auto"/>
              <w:ind w:left="-75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</w:rPr>
              <w:t>Зав. кафедрой «Прикладные информационные технологии», кандидат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технических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наук,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доцент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shd w:val="clear" w:color="auto" w:fill="auto"/>
          </w:tcPr>
          <w:p w14:paraId="66307C1B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</w:p>
          <w:p w14:paraId="6D15F385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</w:p>
          <w:p w14:paraId="7E2C1BBD" w14:textId="51325A1A" w:rsidR="000E09BC" w:rsidRPr="008A4CE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 w:rsidRPr="0057184F">
              <w:rPr>
                <w:sz w:val="28"/>
                <w:highlight w:val="yellow"/>
              </w:rPr>
              <w:t>0.</w:t>
            </w:r>
            <w:r w:rsidRPr="00BF3D87">
              <w:rPr>
                <w:sz w:val="28"/>
              </w:rPr>
              <w:t>06.202</w:t>
            </w:r>
            <w:r w:rsidR="0057184F">
              <w:rPr>
                <w:sz w:val="28"/>
              </w:rPr>
              <w:t>6</w:t>
            </w:r>
          </w:p>
        </w:tc>
        <w:tc>
          <w:tcPr>
            <w:tcW w:w="3616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D312D8C" w14:textId="77777777" w:rsidR="000E09BC" w:rsidRPr="008A4CE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>
              <w:rPr>
                <w:sz w:val="28"/>
              </w:rPr>
              <w:t>О.А. Торопова</w:t>
            </w:r>
          </w:p>
        </w:tc>
      </w:tr>
      <w:tr w:rsidR="000E09BC" w:rsidRPr="008A4CEC" w14:paraId="222A8795" w14:textId="77777777" w:rsidTr="00D20726">
        <w:tc>
          <w:tcPr>
            <w:tcW w:w="4678" w:type="dxa"/>
            <w:tcBorders>
              <w:top w:val="single" w:sz="4" w:space="0" w:color="auto"/>
            </w:tcBorders>
            <w:shd w:val="clear" w:color="auto" w:fill="auto"/>
          </w:tcPr>
          <w:p w14:paraId="2F36B349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8A4CEC">
              <w:rPr>
                <w:sz w:val="20"/>
              </w:rPr>
              <w:t>должность, ученая степень, уч. звание</w:t>
            </w:r>
          </w:p>
        </w:tc>
        <w:tc>
          <w:tcPr>
            <w:tcW w:w="1985" w:type="dxa"/>
            <w:tcBorders>
              <w:top w:val="single" w:sz="4" w:space="0" w:color="auto"/>
            </w:tcBorders>
            <w:shd w:val="clear" w:color="auto" w:fill="auto"/>
          </w:tcPr>
          <w:p w14:paraId="6088B64F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 w:rsidRPr="008A4CEC">
              <w:rPr>
                <w:sz w:val="20"/>
              </w:rPr>
              <w:t>подпись, дата</w:t>
            </w:r>
          </w:p>
        </w:tc>
        <w:tc>
          <w:tcPr>
            <w:tcW w:w="3616" w:type="dxa"/>
            <w:tcBorders>
              <w:top w:val="single" w:sz="4" w:space="0" w:color="auto"/>
            </w:tcBorders>
            <w:shd w:val="clear" w:color="auto" w:fill="auto"/>
          </w:tcPr>
          <w:p w14:paraId="77C6D6C7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8A4CEC">
              <w:rPr>
                <w:sz w:val="20"/>
              </w:rPr>
              <w:t>Инициалы Фамилия</w:t>
            </w:r>
          </w:p>
        </w:tc>
      </w:tr>
    </w:tbl>
    <w:p w14:paraId="54A01933" w14:textId="77777777" w:rsidR="000E09BC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1CF38A9A" w14:textId="77777777" w:rsidR="000E09BC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4618FDF4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47D34279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</w:pPr>
    </w:p>
    <w:p w14:paraId="0EA9E4B7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jc w:val="center"/>
        <w:rPr>
          <w:sz w:val="28"/>
        </w:rPr>
      </w:pPr>
    </w:p>
    <w:p w14:paraId="26B80245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jc w:val="center"/>
        <w:rPr>
          <w:sz w:val="28"/>
        </w:rPr>
      </w:pPr>
    </w:p>
    <w:p w14:paraId="7C3BD6F9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jc w:val="center"/>
        <w:rPr>
          <w:sz w:val="28"/>
        </w:rPr>
      </w:pPr>
    </w:p>
    <w:p w14:paraId="1EB2FA5B" w14:textId="7BDD6B9B" w:rsidR="000E09BC" w:rsidRDefault="000E09BC" w:rsidP="000E09BC">
      <w:pPr>
        <w:widowControl/>
        <w:autoSpaceDE/>
        <w:autoSpaceDN/>
        <w:spacing w:line="240" w:lineRule="auto"/>
        <w:ind w:firstLine="0"/>
        <w:jc w:val="center"/>
        <w:rPr>
          <w:lang w:bidi="ar-SA"/>
        </w:rPr>
        <w:sectPr w:rsidR="000E09BC" w:rsidSect="00D20726">
          <w:footerReference w:type="default" r:id="rId8"/>
          <w:pgSz w:w="11906" w:h="16838"/>
          <w:pgMar w:top="1418" w:right="567" w:bottom="851" w:left="1134" w:header="709" w:footer="709" w:gutter="0"/>
          <w:cols w:space="720"/>
          <w:titlePg/>
          <w:docGrid w:linePitch="299"/>
        </w:sectPr>
      </w:pPr>
      <w:r w:rsidRPr="00BF3D87">
        <w:t>Саратов 202</w:t>
      </w:r>
      <w:r>
        <w:t>6</w:t>
      </w:r>
      <w:r w:rsidRPr="00BF3D87">
        <w:t xml:space="preserve"> г</w:t>
      </w:r>
    </w:p>
    <w:p w14:paraId="20494B80" w14:textId="77777777" w:rsidR="009D0D4C" w:rsidRPr="007E0518" w:rsidRDefault="009D0D4C" w:rsidP="007E0518">
      <w:pPr>
        <w:pStyle w:val="a3"/>
        <w:spacing w:line="240" w:lineRule="auto"/>
        <w:ind w:firstLine="0"/>
        <w:jc w:val="center"/>
        <w:rPr>
          <w:sz w:val="28"/>
          <w:szCs w:val="28"/>
        </w:rPr>
      </w:pPr>
    </w:p>
    <w:p w14:paraId="447DCDA7" w14:textId="1FF84948" w:rsidR="00BF0F35" w:rsidRPr="00A30623" w:rsidRDefault="003236BF" w:rsidP="00A30623">
      <w:pPr>
        <w:jc w:val="center"/>
        <w:rPr>
          <w:b/>
          <w:bCs/>
        </w:rPr>
      </w:pPr>
      <w:r w:rsidRPr="00A30623">
        <w:rPr>
          <w:b/>
          <w:bCs/>
        </w:rPr>
        <w:t>СОДЕРЖАНИЕ</w:t>
      </w:r>
    </w:p>
    <w:sdt>
      <w:sdtPr>
        <w:rPr>
          <w:rFonts w:eastAsia="Times New Roman"/>
          <w:b w:val="0"/>
          <w:bCs w:val="0"/>
          <w:color w:val="auto"/>
          <w:lang w:val="ru-RU" w:bidi="ru-RU"/>
        </w:rPr>
        <w:id w:val="2096900727"/>
        <w:docPartObj>
          <w:docPartGallery w:val="Table of Contents"/>
          <w:docPartUnique/>
        </w:docPartObj>
      </w:sdtPr>
      <w:sdtContent>
        <w:p w14:paraId="663DCB37" w14:textId="62894712" w:rsidR="003B6C3C" w:rsidRDefault="003B6C3C" w:rsidP="003B6C3C">
          <w:pPr>
            <w:pStyle w:val="a7"/>
            <w:numPr>
              <w:ilvl w:val="0"/>
              <w:numId w:val="0"/>
            </w:numPr>
            <w:ind w:left="709"/>
            <w:jc w:val="both"/>
          </w:pPr>
        </w:p>
        <w:p w14:paraId="3D9BFF97" w14:textId="54D50789" w:rsidR="00242456" w:rsidRDefault="003B6C3C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34612" w:history="1">
            <w:r w:rsidR="00242456" w:rsidRPr="00E76D44">
              <w:rPr>
                <w:rStyle w:val="aa"/>
                <w:noProof/>
              </w:rPr>
              <w:t>ВВЕДЕНИЕ</w:t>
            </w:r>
            <w:r w:rsidR="00242456">
              <w:rPr>
                <w:noProof/>
                <w:webHidden/>
              </w:rPr>
              <w:tab/>
            </w:r>
            <w:r w:rsidR="00242456">
              <w:rPr>
                <w:noProof/>
                <w:webHidden/>
              </w:rPr>
              <w:fldChar w:fldCharType="begin"/>
            </w:r>
            <w:r w:rsidR="00242456">
              <w:rPr>
                <w:noProof/>
                <w:webHidden/>
              </w:rPr>
              <w:instrText xml:space="preserve"> PAGEREF _Toc231234612 \h </w:instrText>
            </w:r>
            <w:r w:rsidR="00242456">
              <w:rPr>
                <w:noProof/>
                <w:webHidden/>
              </w:rPr>
            </w:r>
            <w:r w:rsidR="00242456">
              <w:rPr>
                <w:noProof/>
                <w:webHidden/>
              </w:rPr>
              <w:fldChar w:fldCharType="separate"/>
            </w:r>
            <w:r w:rsidR="00242456">
              <w:rPr>
                <w:noProof/>
                <w:webHidden/>
              </w:rPr>
              <w:t>5</w:t>
            </w:r>
            <w:r w:rsidR="00242456">
              <w:rPr>
                <w:noProof/>
                <w:webHidden/>
              </w:rPr>
              <w:fldChar w:fldCharType="end"/>
            </w:r>
          </w:hyperlink>
        </w:p>
        <w:p w14:paraId="24A92231" w14:textId="365B424B" w:rsidR="00242456" w:rsidRDefault="00242456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13" w:history="1">
            <w:r w:rsidRPr="00E76D44">
              <w:rPr>
                <w:rStyle w:val="aa"/>
                <w:noProof/>
              </w:rPr>
              <w:t>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17F95" w14:textId="34DFA1C4" w:rsidR="00242456" w:rsidRDefault="00242456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14" w:history="1">
            <w:r w:rsidRPr="00E76D44">
              <w:rPr>
                <w:rStyle w:val="aa"/>
                <w:noProof/>
              </w:rPr>
              <w:t>1.1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81912" w14:textId="75229A23" w:rsidR="00242456" w:rsidRDefault="00242456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15" w:history="1">
            <w:r w:rsidRPr="00E76D44">
              <w:rPr>
                <w:rStyle w:val="aa"/>
                <w:noProof/>
              </w:rPr>
              <w:t>1.2 Обзор существующих информационных систем управления качеством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6AC3E" w14:textId="5313AE53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16" w:history="1">
            <w:r w:rsidRPr="00E76D44">
              <w:rPr>
                <w:rStyle w:val="aa"/>
                <w:noProof/>
              </w:rPr>
              <w:t>1.2.1 Платформы сбора и аналитики промышленных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AA528" w14:textId="74492772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17" w:history="1">
            <w:r w:rsidRPr="00E76D44">
              <w:rPr>
                <w:rStyle w:val="aa"/>
                <w:noProof/>
              </w:rPr>
              <w:t>1.2.2 Специализированные системы управления качеством металлургического производства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ED92E" w14:textId="48B225AE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18" w:history="1">
            <w:r w:rsidRPr="00E76D44">
              <w:rPr>
                <w:rStyle w:val="aa"/>
                <w:noProof/>
              </w:rPr>
              <w:t>1.2.3 Комплексные MES-платформы с модулем управления качеством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E97E5" w14:textId="6D40C866" w:rsidR="00242456" w:rsidRDefault="00242456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19" w:history="1">
            <w:r w:rsidRPr="00E76D44">
              <w:rPr>
                <w:rStyle w:val="aa"/>
                <w:noProof/>
              </w:rPr>
              <w:t>1.3 Сравнительный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61264" w14:textId="07EEC924" w:rsidR="00242456" w:rsidRDefault="00242456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20" w:history="1">
            <w:r w:rsidRPr="00E76D44">
              <w:rPr>
                <w:rStyle w:val="aa"/>
                <w:noProof/>
              </w:rPr>
              <w:t>1.4 Постановка задачи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C7D3D" w14:textId="0402EBD0" w:rsidR="00242456" w:rsidRDefault="00242456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21" w:history="1">
            <w:r w:rsidRPr="00E76D44">
              <w:rPr>
                <w:rStyle w:val="aa"/>
                <w:noProof/>
              </w:rPr>
              <w:t>2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D7131" w14:textId="2E8C2FE9" w:rsidR="00242456" w:rsidRDefault="00242456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22" w:history="1">
            <w:r w:rsidRPr="00E76D44">
              <w:rPr>
                <w:rStyle w:val="aa"/>
                <w:noProof/>
              </w:rPr>
              <w:t>2.1 Функциональные возможности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C2B15" w14:textId="1FEE3E1B" w:rsidR="00242456" w:rsidRDefault="00242456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23" w:history="1">
            <w:r w:rsidRPr="00E76D44">
              <w:rPr>
                <w:rStyle w:val="aa"/>
                <w:noProof/>
              </w:rPr>
              <w:t>2.2 Описание данных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DAD02" w14:textId="07C3CE1D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24" w:history="1">
            <w:r w:rsidRPr="00E76D44">
              <w:rPr>
                <w:rStyle w:val="aa"/>
                <w:noProof/>
              </w:rPr>
              <w:t>2.2.1 Входные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2DA40" w14:textId="398AA1B5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25" w:history="1">
            <w:r w:rsidRPr="00E76D44">
              <w:rPr>
                <w:rStyle w:val="aa"/>
                <w:noProof/>
              </w:rPr>
              <w:t>2.2.2 Выходные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BAFC0" w14:textId="08A15881" w:rsidR="00242456" w:rsidRDefault="00242456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26" w:history="1">
            <w:r w:rsidRPr="00E76D44">
              <w:rPr>
                <w:rStyle w:val="aa"/>
                <w:noProof/>
              </w:rPr>
              <w:t>2.3 Описание процессов и потоков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2452B" w14:textId="40B476D0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27" w:history="1">
            <w:r w:rsidRPr="00E76D44">
              <w:rPr>
                <w:rStyle w:val="aa"/>
                <w:noProof/>
              </w:rPr>
              <w:t>2.3.1 IDEF0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47C74" w14:textId="28E98F6C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28" w:history="1">
            <w:r w:rsidRPr="00E76D44">
              <w:rPr>
                <w:rStyle w:val="aa"/>
                <w:noProof/>
              </w:rPr>
              <w:t>2.3.2 IDEF3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75552" w14:textId="0FAC995E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29" w:history="1">
            <w:r w:rsidRPr="00E76D44">
              <w:rPr>
                <w:rStyle w:val="aa"/>
                <w:noProof/>
              </w:rPr>
              <w:t>2.3.3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0E2E9" w14:textId="570A61A2" w:rsidR="00242456" w:rsidRDefault="00242456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30" w:history="1">
            <w:r w:rsidRPr="00E76D44">
              <w:rPr>
                <w:rStyle w:val="aa"/>
                <w:noProof/>
              </w:rPr>
              <w:t>2.4 Архитектура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DE05C" w14:textId="39C05534" w:rsidR="00242456" w:rsidRDefault="00242456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31" w:history="1">
            <w:r w:rsidRPr="00E76D44">
              <w:rPr>
                <w:rStyle w:val="aa"/>
                <w:noProof/>
              </w:rPr>
              <w:t>2.5 Выбор технологий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4E97C" w14:textId="26E68901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32" w:history="1">
            <w:r w:rsidRPr="00E76D44">
              <w:rPr>
                <w:rStyle w:val="aa"/>
                <w:noProof/>
              </w:rPr>
              <w:t>2.5.1 Технологии разработки клиентской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E1F7F" w14:textId="4E1BD770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33" w:history="1">
            <w:r w:rsidRPr="00E76D44">
              <w:rPr>
                <w:rStyle w:val="aa"/>
                <w:noProof/>
              </w:rPr>
              <w:t>2.5.2 Технологии разработки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B4918" w14:textId="4AF2BC21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34" w:history="1">
            <w:r w:rsidRPr="00E76D44">
              <w:rPr>
                <w:rStyle w:val="aa"/>
                <w:noProof/>
              </w:rPr>
              <w:t>2.5.3 База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FDE29" w14:textId="25ABBA84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35" w:history="1">
            <w:r w:rsidRPr="00E76D44">
              <w:rPr>
                <w:rStyle w:val="aa"/>
                <w:noProof/>
              </w:rPr>
              <w:t>2.5.4 Взаимодействие сервисов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A8676" w14:textId="4F58E4FA" w:rsidR="00242456" w:rsidRDefault="00242456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36" w:history="1">
            <w:r w:rsidRPr="00E76D44">
              <w:rPr>
                <w:rStyle w:val="aa"/>
                <w:noProof/>
              </w:rPr>
              <w:t>3 ОПИСАНИЕ ПРАКТИЧЕСКОГО РЕАЛИЗАЦИИ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54637" w14:textId="08EA73AE" w:rsidR="00242456" w:rsidRDefault="00242456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37" w:history="1">
            <w:r w:rsidRPr="00E76D44">
              <w:rPr>
                <w:rStyle w:val="aa"/>
                <w:noProof/>
              </w:rPr>
              <w:t>3.1 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394CD" w14:textId="2DAC3C90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38" w:history="1">
            <w:r w:rsidRPr="00E76D44">
              <w:rPr>
                <w:rStyle w:val="aa"/>
                <w:noProof/>
              </w:rPr>
              <w:t>3.1.1 Реализация таблиц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0812C" w14:textId="1CAF0267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39" w:history="1">
            <w:r w:rsidRPr="00E76D44">
              <w:rPr>
                <w:rStyle w:val="aa"/>
                <w:noProof/>
              </w:rPr>
              <w:t>3.1.2 Реализация индексации и партиционирования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842D5" w14:textId="64614C92" w:rsidR="00242456" w:rsidRDefault="00242456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40" w:history="1">
            <w:r w:rsidRPr="00E76D44">
              <w:rPr>
                <w:rStyle w:val="aa"/>
                <w:noProof/>
              </w:rPr>
              <w:t>3.2 Реализация взаимодействия компонентов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8DB05" w14:textId="2BB666AF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41" w:history="1">
            <w:r w:rsidRPr="00E76D44">
              <w:rPr>
                <w:rStyle w:val="aa"/>
                <w:noProof/>
              </w:rPr>
              <w:t>3.2.1 Брокер сообщений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70930" w14:textId="6B01C655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42" w:history="1">
            <w:r w:rsidRPr="00E76D44">
              <w:rPr>
                <w:rStyle w:val="aa"/>
                <w:noProof/>
              </w:rPr>
              <w:t>3.2.2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83D06" w14:textId="0F99F567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43" w:history="1">
            <w:r w:rsidRPr="00E76D44">
              <w:rPr>
                <w:rStyle w:val="aa"/>
                <w:noProof/>
              </w:rPr>
              <w:t>3.2.3 Websocket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9DDB5" w14:textId="15974F9E" w:rsidR="00242456" w:rsidRDefault="00242456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44" w:history="1">
            <w:r w:rsidRPr="00E76D44">
              <w:rPr>
                <w:rStyle w:val="aa"/>
                <w:noProof/>
              </w:rPr>
              <w:t>3.3 Реализация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B2A05" w14:textId="2F06AC50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45" w:history="1">
            <w:r w:rsidRPr="00E76D44">
              <w:rPr>
                <w:rStyle w:val="aa"/>
                <w:noProof/>
              </w:rPr>
              <w:t>3.3.1 Модульная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7BD50" w14:textId="0A1CBCC5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46" w:history="1">
            <w:r w:rsidRPr="00E76D44">
              <w:rPr>
                <w:rStyle w:val="aa"/>
                <w:noProof/>
              </w:rPr>
              <w:t>3.3.2 Реализация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66214" w14:textId="328B191D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47" w:history="1">
            <w:r w:rsidRPr="00E76D44">
              <w:rPr>
                <w:rStyle w:val="aa"/>
                <w:noProof/>
              </w:rPr>
              <w:t>3.3.3 Реализация сервисов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D8610" w14:textId="5A4DADB8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48" w:history="1">
            <w:r w:rsidRPr="00E76D44">
              <w:rPr>
                <w:rStyle w:val="aa"/>
                <w:noProof/>
              </w:rPr>
              <w:t>3.3.4 Реализация контроллеров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CE3C3" w14:textId="38F0E137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49" w:history="1">
            <w:r w:rsidRPr="00E76D44">
              <w:rPr>
                <w:rStyle w:val="aa"/>
                <w:noProof/>
              </w:rPr>
              <w:t>3.3.5 Реализация системы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A8269" w14:textId="3DBA6741" w:rsidR="00242456" w:rsidRDefault="00242456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50" w:history="1">
            <w:r w:rsidRPr="00E76D44">
              <w:rPr>
                <w:rStyle w:val="aa"/>
                <w:noProof/>
              </w:rPr>
              <w:t>3.4 Реализация клиентской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9D66E" w14:textId="52E93CB5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51" w:history="1">
            <w:r w:rsidRPr="00E76D44">
              <w:rPr>
                <w:rStyle w:val="aa"/>
                <w:noProof/>
              </w:rPr>
              <w:t>3.4.1 Модульная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3FD19" w14:textId="7E705176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52" w:history="1">
            <w:r w:rsidRPr="00E76D44">
              <w:rPr>
                <w:rStyle w:val="aa"/>
                <w:noProof/>
              </w:rPr>
              <w:t>3.4.2 Реализация общих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17854" w14:textId="1B5B1C49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53" w:history="1">
            <w:r w:rsidRPr="00E76D44">
              <w:rPr>
                <w:rStyle w:val="aa"/>
                <w:noProof/>
              </w:rPr>
              <w:t>3.4.3 Реализация раздела «Главная»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21CF7" w14:textId="37DEFBEE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54" w:history="1">
            <w:r w:rsidRPr="00E76D44">
              <w:rPr>
                <w:rStyle w:val="aa"/>
                <w:noProof/>
              </w:rPr>
              <w:t>3.4.4 Реализация раздела «Партии металла»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DD92A" w14:textId="7B0C9477" w:rsidR="00242456" w:rsidRDefault="00242456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55" w:history="1">
            <w:r w:rsidRPr="00E76D44">
              <w:rPr>
                <w:rStyle w:val="aa"/>
                <w:noProof/>
              </w:rPr>
              <w:t>3.4.5 Реализация раздела «Детальная информация партии»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10B42" w14:textId="5A942593" w:rsidR="00242456" w:rsidRDefault="00242456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56" w:history="1">
            <w:r w:rsidRPr="00E76D44">
              <w:rPr>
                <w:rStyle w:val="aa"/>
                <w:noProof/>
              </w:rPr>
              <w:t>3.5 Итоги реализации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9A523" w14:textId="30A75E26" w:rsidR="00242456" w:rsidRDefault="00242456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57" w:history="1">
            <w:r w:rsidRPr="00E76D44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11877" w14:textId="0E2A2B14" w:rsidR="00242456" w:rsidRDefault="00242456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58" w:history="1">
            <w:r w:rsidRPr="00E76D44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46485" w14:textId="1C35253B" w:rsidR="00242456" w:rsidRDefault="00242456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34659" w:history="1">
            <w:r w:rsidRPr="00E76D44">
              <w:rPr>
                <w:rStyle w:val="aa"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876FC" w14:textId="3D01339C" w:rsidR="003B6C3C" w:rsidRDefault="003B6C3C" w:rsidP="003B6C3C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3202447" w14:textId="36428300" w:rsidR="003236BF" w:rsidRDefault="003236BF" w:rsidP="003B6C3C">
      <w:r>
        <w:br w:type="page"/>
      </w:r>
    </w:p>
    <w:p w14:paraId="020BEBA5" w14:textId="589C590D" w:rsidR="006637EF" w:rsidRPr="00903448" w:rsidRDefault="002D09BB" w:rsidP="00776AAA">
      <w:pPr>
        <w:pStyle w:val="1"/>
        <w:numPr>
          <w:ilvl w:val="0"/>
          <w:numId w:val="0"/>
        </w:numPr>
        <w:ind w:left="709"/>
        <w:rPr>
          <w:lang w:val="ru-RU"/>
        </w:rPr>
      </w:pPr>
      <w:bookmarkStart w:id="0" w:name="_Toc231062503"/>
      <w:bookmarkStart w:id="1" w:name="_Toc231234612"/>
      <w:r w:rsidRPr="00903448">
        <w:rPr>
          <w:lang w:val="ru-RU"/>
        </w:rPr>
        <w:lastRenderedPageBreak/>
        <w:t>ВВЕДЕНИЕ</w:t>
      </w:r>
      <w:bookmarkEnd w:id="0"/>
      <w:bookmarkEnd w:id="1"/>
    </w:p>
    <w:p w14:paraId="6E5F7403" w14:textId="54F9FE34" w:rsidR="00747163" w:rsidRDefault="00747163" w:rsidP="00747163">
      <w:r w:rsidRPr="0038773F">
        <w:t xml:space="preserve">Информационная система разрабатывается для предприятия ПАО «ГМК „Норильский никель“» (далее – </w:t>
      </w:r>
      <w:proofErr w:type="spellStart"/>
      <w:r w:rsidRPr="0038773F">
        <w:t>Норникель</w:t>
      </w:r>
      <w:proofErr w:type="spellEnd"/>
      <w:r w:rsidRPr="0038773F">
        <w:t>), одного из</w:t>
      </w:r>
      <w:bookmarkStart w:id="2" w:name="_GoBack"/>
      <w:bookmarkEnd w:id="2"/>
      <w:r w:rsidRPr="0038773F">
        <w:t xml:space="preserve"> крупнейших мировых производителей цветных и драгоценных металлов. </w:t>
      </w:r>
      <w:r w:rsidRPr="00F90B86">
        <w:t>Для предприятий такого масштаба характерны высокие объёмы производственных данных, поступающих из различных автоматизированных систем управления технологическими процессами</w:t>
      </w:r>
      <w:r>
        <w:t xml:space="preserve">: систем управления производством (MES –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Execution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), систем диспетчерского управления и сбора данных (SCADA – </w:t>
      </w:r>
      <w:proofErr w:type="spellStart"/>
      <w:r>
        <w:t>Supervisory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Acquisition</w:t>
      </w:r>
      <w:proofErr w:type="spellEnd"/>
      <w:r>
        <w:t xml:space="preserve">), а также лабораторных информационных систем (LIMS – 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). Каждая из этих систем решает свои специфические задачи и хранит данные в собственных форматах и базах данных. Отсутствие интегрированного представления данных о качестве партий металла приводит к ситуации, при которой персонал предприятия вынужден </w:t>
      </w:r>
      <w:r w:rsidR="00490799">
        <w:t>ожидать получения информации от других сотрудников</w:t>
      </w:r>
      <w:r>
        <w:t xml:space="preserve">, не имея единой сводной «витрины» для </w:t>
      </w:r>
      <w:r w:rsidR="00C84BD0">
        <w:t xml:space="preserve">быстрого </w:t>
      </w:r>
      <w:r>
        <w:t>принятия управленческих решений.</w:t>
      </w:r>
    </w:p>
    <w:p w14:paraId="5EF27D24" w14:textId="617EFAC8" w:rsidR="00747163" w:rsidRDefault="00747163" w:rsidP="00747163">
      <w:r w:rsidRPr="00F90B86">
        <w:t xml:space="preserve">В связи с этим </w:t>
      </w:r>
      <w:r w:rsidR="002A306E" w:rsidRPr="00831BF9">
        <w:t xml:space="preserve">актуальной становится задача </w:t>
      </w:r>
      <w:r w:rsidRPr="00F90B86">
        <w:t>создания единой информационной системы витрины качества металла, обеспечивающей:</w:t>
      </w:r>
    </w:p>
    <w:p w14:paraId="17B7B735" w14:textId="77777777" w:rsidR="00747163" w:rsidRDefault="00747163" w:rsidP="00747163">
      <w:pPr>
        <w:pStyle w:val="ad"/>
        <w:widowControl/>
        <w:numPr>
          <w:ilvl w:val="0"/>
          <w:numId w:val="14"/>
        </w:numPr>
        <w:autoSpaceDE/>
        <w:autoSpaceDN/>
        <w:contextualSpacing w:val="0"/>
      </w:pPr>
      <w:r w:rsidRPr="00F90B86">
        <w:t>консолидаци</w:t>
      </w:r>
      <w:r>
        <w:t>ю</w:t>
      </w:r>
      <w:r w:rsidRPr="00F90B86">
        <w:t xml:space="preserve"> данных из разнородных источников (MES, SCADA, LIMS) для получения полной картины состояния партий металла в реальном времени</w:t>
      </w:r>
      <w:r>
        <w:t>;</w:t>
      </w:r>
    </w:p>
    <w:p w14:paraId="7DFC19A8" w14:textId="77777777" w:rsidR="00747163" w:rsidRDefault="00747163" w:rsidP="00747163">
      <w:pPr>
        <w:pStyle w:val="ad"/>
        <w:widowControl/>
        <w:numPr>
          <w:ilvl w:val="0"/>
          <w:numId w:val="14"/>
        </w:numPr>
        <w:autoSpaceDE/>
        <w:autoSpaceDN/>
        <w:contextualSpacing w:val="0"/>
      </w:pPr>
      <w:r w:rsidRPr="00F90B86">
        <w:t>дифференцированное представление информации в зависимости от роли пользователя – сотрудники лаборатории, производственный персонал и руководство имеют различные потребности в данных и различный уровень доступа к информации</w:t>
      </w:r>
      <w:r>
        <w:t>;</w:t>
      </w:r>
      <w:r w:rsidRPr="00F90B86">
        <w:t xml:space="preserve"> </w:t>
      </w:r>
    </w:p>
    <w:p w14:paraId="4B714515" w14:textId="77777777" w:rsidR="00747163" w:rsidRDefault="00747163" w:rsidP="00747163">
      <w:pPr>
        <w:pStyle w:val="ad"/>
        <w:widowControl/>
        <w:numPr>
          <w:ilvl w:val="0"/>
          <w:numId w:val="14"/>
        </w:numPr>
        <w:autoSpaceDE/>
        <w:autoSpaceDN/>
        <w:contextualSpacing w:val="0"/>
      </w:pPr>
      <w:r w:rsidRPr="00F90B86">
        <w:t>механизм автоматического обнаружения отклонений показателей качества от нормативных значений с немедленным оповещением ответственных лиц.</w:t>
      </w:r>
    </w:p>
    <w:p w14:paraId="537404A1" w14:textId="77777777" w:rsidR="00747163" w:rsidRDefault="00747163" w:rsidP="00747163">
      <w:r>
        <w:t xml:space="preserve">Целью выпускной квалификационной работы является разработка </w:t>
      </w:r>
      <w:r>
        <w:lastRenderedPageBreak/>
        <w:t>информационной системы витрины качества металла – веб-приложения, интегрирующего данные из систем MES, SCADA и LIMS и предоставляющего дифференцированные интерфейсы для различных категорий пользователей предприятия.</w:t>
      </w:r>
    </w:p>
    <w:p w14:paraId="24E271B3" w14:textId="77777777" w:rsidR="00747163" w:rsidRDefault="00747163" w:rsidP="00747163">
      <w:r>
        <w:t>Для достижения поставленной цели необходимо решить следующие задачи:</w:t>
      </w:r>
    </w:p>
    <w:p w14:paraId="1E30B85F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Провести анализ предметной области металлургического производства и задач управления качеством металлопродукции;</w:t>
      </w:r>
    </w:p>
    <w:p w14:paraId="4E1DCDE8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Изучить существующие информационные системы и программные решения в области управления качеством продукции металлургических предприятий;</w:t>
      </w:r>
    </w:p>
    <w:p w14:paraId="68711C5D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Провести сравнительный анализ существующих решений и обосновать необходимость разработки собственной системы;</w:t>
      </w:r>
    </w:p>
    <w:p w14:paraId="565A08E1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Разработать функциональные и нефункциональные требования к проектируемой информационной системе;</w:t>
      </w:r>
    </w:p>
    <w:p w14:paraId="57138B8F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Разработать модель данных для хранения информации о партиях металла и результатах контроля качества;</w:t>
      </w:r>
    </w:p>
    <w:p w14:paraId="23DDD567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Спроектировать пользовательские интерфейсы для ролей: лаборатория, производство, руководство и администратор;</w:t>
      </w:r>
    </w:p>
    <w:p w14:paraId="10508BD7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Реализовать серверную часть системы;</w:t>
      </w:r>
    </w:p>
    <w:p w14:paraId="7D116C27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Реализовать клиентскую часть системы с ролевой моделью доступа;</w:t>
      </w:r>
    </w:p>
    <w:p w14:paraId="6155C9F5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Разработать модуль мониторинга отклонений и систему уведомлений;</w:t>
      </w:r>
    </w:p>
    <w:p w14:paraId="06824115" w14:textId="485637C3" w:rsidR="00A20A12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 w:rsidRPr="00615FC1">
        <w:t>Реализовать функцию автоматической генерации PDF-отчётов по партиям металла.</w:t>
      </w:r>
      <w:r>
        <w:t xml:space="preserve"> </w:t>
      </w:r>
    </w:p>
    <w:p w14:paraId="2EA60A15" w14:textId="77777777" w:rsidR="00316EEE" w:rsidRDefault="00316EEE" w:rsidP="00316EEE">
      <w:pPr>
        <w:widowControl/>
        <w:autoSpaceDE/>
        <w:autoSpaceDN/>
        <w:ind w:left="360" w:firstLine="0"/>
      </w:pPr>
    </w:p>
    <w:p w14:paraId="11AC7BF8" w14:textId="7B8C16DE" w:rsidR="00747163" w:rsidRDefault="00747163" w:rsidP="00A20A12">
      <w:r>
        <w:br w:type="page"/>
      </w:r>
    </w:p>
    <w:p w14:paraId="7820B9B2" w14:textId="0AC721B6" w:rsidR="002D09BB" w:rsidRPr="00776AAA" w:rsidRDefault="00A569D8" w:rsidP="009D7940">
      <w:pPr>
        <w:pStyle w:val="1"/>
        <w:numPr>
          <w:ilvl w:val="0"/>
          <w:numId w:val="20"/>
        </w:numPr>
      </w:pPr>
      <w:bookmarkStart w:id="3" w:name="_Toc231062504"/>
      <w:bookmarkStart w:id="4" w:name="_Toc231234613"/>
      <w:r w:rsidRPr="00776AAA">
        <w:lastRenderedPageBreak/>
        <w:t>АНАЛИЗ ПРЕДМЕТНОЙ ОБЛАСТИ</w:t>
      </w:r>
      <w:bookmarkEnd w:id="3"/>
      <w:bookmarkEnd w:id="4"/>
    </w:p>
    <w:p w14:paraId="7AE7231E" w14:textId="7849ED8B" w:rsidR="002D09BB" w:rsidRPr="00776AAA" w:rsidRDefault="00872702" w:rsidP="00776AAA">
      <w:pPr>
        <w:pStyle w:val="2"/>
      </w:pPr>
      <w:bookmarkStart w:id="5" w:name="_Toc231062505"/>
      <w:bookmarkStart w:id="6" w:name="_Toc231234614"/>
      <w:proofErr w:type="spellStart"/>
      <w:r w:rsidRPr="00776AAA">
        <w:t>Описание</w:t>
      </w:r>
      <w:proofErr w:type="spellEnd"/>
      <w:r w:rsidRPr="00776AAA">
        <w:t xml:space="preserve"> </w:t>
      </w:r>
      <w:proofErr w:type="spellStart"/>
      <w:r w:rsidRPr="00776AAA">
        <w:t>предметной</w:t>
      </w:r>
      <w:proofErr w:type="spellEnd"/>
      <w:r w:rsidRPr="00776AAA">
        <w:t xml:space="preserve"> </w:t>
      </w:r>
      <w:proofErr w:type="spellStart"/>
      <w:r w:rsidRPr="00776AAA">
        <w:t>области</w:t>
      </w:r>
      <w:bookmarkEnd w:id="5"/>
      <w:bookmarkEnd w:id="6"/>
      <w:proofErr w:type="spellEnd"/>
    </w:p>
    <w:p w14:paraId="51BA82B5" w14:textId="77777777" w:rsidR="00805713" w:rsidRDefault="00805713" w:rsidP="00805713">
      <w:r>
        <w:t>Металлургическое производство представляет собой сложный многостадийный технологический процесс, включающий переработку сырьевых материалов и получение металлической продукции заданных свойств. Управление качеством продукции охватывает всю цепочку производственных операций – от контроля входного сырья и полуфабрикатов до испытания готовой продукции – и является ключевым фактором конкурентоспособности предприятия [1].</w:t>
      </w:r>
    </w:p>
    <w:p w14:paraId="7B353251" w14:textId="0A32E64C" w:rsidR="00805713" w:rsidRDefault="00805713" w:rsidP="00805713">
      <w:r w:rsidRPr="004B2CC2">
        <w:t xml:space="preserve">Производственный цикл партии металла включает следующие этапы: поступление сырья и полупродуктов на переработку и входной контроль; металлургическую переработку (плавку, рафинирование, электролиз и иные технологические операции); лабораторные испытания, по результатам которых принимается решение о соответствии продукции нормативным требованиям; оформление паспорта качества и отгрузку (статус «Готовая продукция») либо направление на повторную переработку или в брак. </w:t>
      </w:r>
    </w:p>
    <w:p w14:paraId="42D84217" w14:textId="77777777" w:rsidR="00805713" w:rsidRPr="004B2CC2" w:rsidRDefault="00805713" w:rsidP="00805713">
      <w:r>
        <w:t>Информационное обеспечение управления качеством металлопродукции строится на трёх ключевых классах систем.</w:t>
      </w:r>
    </w:p>
    <w:p w14:paraId="7D6C3F26" w14:textId="617DF6D1" w:rsidR="00805713" w:rsidRDefault="00805713" w:rsidP="00805713">
      <w:r w:rsidRPr="004B2CC2">
        <w:t>Системы MES (</w:t>
      </w:r>
      <w:proofErr w:type="spellStart"/>
      <w:r w:rsidRPr="004B2CC2">
        <w:t>Manufacturing</w:t>
      </w:r>
      <w:proofErr w:type="spellEnd"/>
      <w:r w:rsidRPr="004B2CC2">
        <w:t xml:space="preserve"> </w:t>
      </w:r>
      <w:proofErr w:type="spellStart"/>
      <w:r w:rsidRPr="004B2CC2">
        <w:t>Execution</w:t>
      </w:r>
      <w:proofErr w:type="spellEnd"/>
      <w:r w:rsidRPr="004B2CC2">
        <w:t xml:space="preserve"> </w:t>
      </w:r>
      <w:proofErr w:type="spellStart"/>
      <w:r w:rsidRPr="004B2CC2">
        <w:t>System</w:t>
      </w:r>
      <w:proofErr w:type="spellEnd"/>
      <w:r w:rsidRPr="004B2CC2">
        <w:t>) – системы управления производственными операциями – отвечают за управление производственными заданиями и диспетчеризацию, отслеживание хода выполнения технологических операций, мониторинг загрузки оборудования, управление персоналом и материалами, а также формирование производственной отчётности. В контексте контроля качества цветных металлов MES фиксирует параметры плавки, рафинирования, электролиза, режимы термообработки и иные технологические параметры, оказывающие непосредственное влияние на чистоту и свойства конечной продукции</w:t>
      </w:r>
      <w:r>
        <w:t>.</w:t>
      </w:r>
    </w:p>
    <w:p w14:paraId="3CBF89FE" w14:textId="34FCDCAB" w:rsidR="00805713" w:rsidRDefault="00805713" w:rsidP="00805713">
      <w:r w:rsidRPr="004B2CC2">
        <w:t>Системы SCADA (</w:t>
      </w:r>
      <w:proofErr w:type="spellStart"/>
      <w:r w:rsidRPr="004B2CC2">
        <w:t>Supervisory</w:t>
      </w:r>
      <w:proofErr w:type="spellEnd"/>
      <w:r w:rsidRPr="004B2CC2">
        <w:t xml:space="preserve"> </w:t>
      </w:r>
      <w:proofErr w:type="spellStart"/>
      <w:r w:rsidRPr="004B2CC2">
        <w:t>Control</w:t>
      </w:r>
      <w:proofErr w:type="spellEnd"/>
      <w:r w:rsidRPr="004B2CC2">
        <w:t xml:space="preserve"> </w:t>
      </w:r>
      <w:proofErr w:type="spellStart"/>
      <w:r w:rsidRPr="004B2CC2">
        <w:t>and</w:t>
      </w:r>
      <w:proofErr w:type="spellEnd"/>
      <w:r w:rsidRPr="004B2CC2">
        <w:t xml:space="preserve"> </w:t>
      </w:r>
      <w:proofErr w:type="spellStart"/>
      <w:r w:rsidRPr="004B2CC2">
        <w:t>Data</w:t>
      </w:r>
      <w:proofErr w:type="spellEnd"/>
      <w:r w:rsidRPr="004B2CC2">
        <w:t xml:space="preserve"> </w:t>
      </w:r>
      <w:proofErr w:type="spellStart"/>
      <w:r w:rsidRPr="004B2CC2">
        <w:t>Acquisition</w:t>
      </w:r>
      <w:proofErr w:type="spellEnd"/>
      <w:r w:rsidRPr="004B2CC2">
        <w:t xml:space="preserve">) – системы диспетчерского управления и сбора данных – обеспечивают сбор сигналов с </w:t>
      </w:r>
      <w:r w:rsidRPr="004B2CC2">
        <w:lastRenderedPageBreak/>
        <w:t>датчиков и контрольно-измерительных приборов технологического оборудования в реальном времени, визуализацию состояния производственного процесса, автоматическое регулирование технологических параметров, а также регистрацию и архивирование показателей производственного процесса. SCADA предоставляет непрерывный поток данных об условиях производства: температуре расплавов, давлении, составе газовой среды, расходе реагентов и других параметрах технологических агрегатов.</w:t>
      </w:r>
    </w:p>
    <w:p w14:paraId="1B1DB269" w14:textId="38955D42" w:rsidR="00805713" w:rsidRDefault="00805713" w:rsidP="00805713">
      <w:r>
        <w:t>Системы LIMS (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System</w:t>
      </w:r>
      <w:proofErr w:type="spellEnd"/>
      <w:r>
        <w:t>) – лабораторные информационные системы – управляют потоком образцов в лаборатории: регистрацией поступающих образцов, назначением испытаний и исполнителей, вводом результатов измерений, верификацией данных, выдачей протоколов испытаний и удостоверений качества, а также хранением и статистической обработкой аналитических данных. LIMS хранит результаты химического анализа, физических испытаний и иных видов контроля качества металлопродукции.</w:t>
      </w:r>
    </w:p>
    <w:p w14:paraId="472AD858" w14:textId="12D79A55" w:rsidR="00805713" w:rsidRPr="00805713" w:rsidRDefault="00805713" w:rsidP="00805713">
      <w:r>
        <w:t>Проблема взаимодействия между данными системами носит системный характер: каждая из них функционирует изолированно, использует собственные модели данных и форматы хранения, что существенно затрудняет получение консолидированного представления о качестве продукции. Для устранения этого разрыва необходима интеграционная платформа – «витрина качества», агрегирующая данные из всех трёх источников и предоставляющая их пользователям в удобном и структурированном виде в зависимости от их роли и потребностей.</w:t>
      </w:r>
    </w:p>
    <w:p w14:paraId="7442ACC8" w14:textId="02C9F49D" w:rsidR="00872702" w:rsidRPr="00903448" w:rsidRDefault="00872702" w:rsidP="00776AAA">
      <w:pPr>
        <w:pStyle w:val="2"/>
        <w:rPr>
          <w:lang w:val="ru-RU"/>
        </w:rPr>
      </w:pPr>
      <w:bookmarkStart w:id="7" w:name="_Toc231062506"/>
      <w:bookmarkStart w:id="8" w:name="_Toc231234615"/>
      <w:r w:rsidRPr="00903448">
        <w:rPr>
          <w:lang w:val="ru-RU"/>
        </w:rPr>
        <w:t>Обзор существующих информационных систем управления качеством</w:t>
      </w:r>
      <w:bookmarkEnd w:id="7"/>
      <w:bookmarkEnd w:id="8"/>
    </w:p>
    <w:p w14:paraId="18B9DEBD" w14:textId="2C935938" w:rsidR="00805713" w:rsidRPr="00E609FD" w:rsidRDefault="00E609FD" w:rsidP="00776AAA">
      <w:pPr>
        <w:pStyle w:val="3"/>
        <w:rPr>
          <w:lang w:val="ru-RU"/>
        </w:rPr>
      </w:pPr>
      <w:bookmarkStart w:id="9" w:name="_Toc231234616"/>
      <w:r>
        <w:rPr>
          <w:lang w:val="ru-RU"/>
        </w:rPr>
        <w:t>Платформы сбора и аналитики промышленных данных</w:t>
      </w:r>
      <w:bookmarkEnd w:id="9"/>
    </w:p>
    <w:p w14:paraId="211D02F0" w14:textId="0A3CEA64" w:rsidR="00E609FD" w:rsidRDefault="00E609FD" w:rsidP="00E609FD">
      <w:r>
        <w:t xml:space="preserve">AVEVA PI </w:t>
      </w:r>
      <w:proofErr w:type="spellStart"/>
      <w:r>
        <w:t>System</w:t>
      </w:r>
      <w:proofErr w:type="spellEnd"/>
      <w:r>
        <w:t xml:space="preserve"> с модулем PI </w:t>
      </w:r>
      <w:proofErr w:type="spellStart"/>
      <w:r>
        <w:t>Vision</w:t>
      </w:r>
      <w:proofErr w:type="spellEnd"/>
      <w:r>
        <w:t xml:space="preserve"> </w:t>
      </w:r>
      <w:r w:rsidR="005D4212">
        <w:t>–</w:t>
      </w:r>
      <w:r>
        <w:t xml:space="preserve"> промышленная платформа агрегации и визуализации производственных данных компании AVEVA </w:t>
      </w:r>
      <w:r>
        <w:lastRenderedPageBreak/>
        <w:t xml:space="preserve">(ранее </w:t>
      </w:r>
      <w:proofErr w:type="spellStart"/>
      <w:r>
        <w:t>OSIsoft</w:t>
      </w:r>
      <w:proofErr w:type="spellEnd"/>
      <w:r>
        <w:t xml:space="preserve">), являющаяся де-факто отраслевым стандартом для работы с телеметрическими данными в металлургии, нефтегазовой и энергетической отраслях. Платформа состоит из нескольких компонентов: PI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Archive</w:t>
      </w:r>
      <w:proofErr w:type="spellEnd"/>
      <w:r>
        <w:t xml:space="preserve"> </w:t>
      </w:r>
      <w:r w:rsidR="005D4212">
        <w:t>–</w:t>
      </w:r>
      <w:r>
        <w:t xml:space="preserve"> специализированный </w:t>
      </w:r>
      <w:proofErr w:type="spellStart"/>
      <w:r>
        <w:t>временно́й</w:t>
      </w:r>
      <w:proofErr w:type="spellEnd"/>
      <w:r>
        <w:t xml:space="preserve"> архив, оптимизированный для хранения миллионов показаний датчиков; PI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r w:rsidR="005D4212">
        <w:t>–</w:t>
      </w:r>
      <w:r>
        <w:t xml:space="preserve"> </w:t>
      </w:r>
      <w:proofErr w:type="spellStart"/>
      <w:r>
        <w:t>контекстуализация</w:t>
      </w:r>
      <w:proofErr w:type="spellEnd"/>
      <w:r>
        <w:t xml:space="preserve"> данных в иерархию активов предприятия; PI </w:t>
      </w:r>
      <w:proofErr w:type="spellStart"/>
      <w:r>
        <w:t>Vision</w:t>
      </w:r>
      <w:proofErr w:type="spellEnd"/>
      <w:r>
        <w:t xml:space="preserve"> </w:t>
      </w:r>
      <w:r w:rsidR="005D4212">
        <w:t>–</w:t>
      </w:r>
      <w:r>
        <w:t xml:space="preserve"> веб-интерфейс для создания и просмотра </w:t>
      </w:r>
      <w:proofErr w:type="spellStart"/>
      <w:r>
        <w:t>дашбордов</w:t>
      </w:r>
      <w:proofErr w:type="spellEnd"/>
      <w:r>
        <w:t xml:space="preserve"> с трендами. Система поддерживает подключение к тысячам типов промышленного оборудования через готовые коннекторы.</w:t>
      </w:r>
    </w:p>
    <w:p w14:paraId="71068388" w14:textId="77777777" w:rsidR="00E609FD" w:rsidRDefault="00E609FD" w:rsidP="00E609FD">
      <w:r>
        <w:t xml:space="preserve">Достоинства AVEVA PI </w:t>
      </w:r>
      <w:proofErr w:type="spellStart"/>
      <w:r>
        <w:t>System</w:t>
      </w:r>
      <w:proofErr w:type="spellEnd"/>
      <w:r>
        <w:t xml:space="preserve">: богатая экосистема интеграций с оборудованием SCADA и DCS-системами; мощные средства анализа </w:t>
      </w:r>
      <w:proofErr w:type="spellStart"/>
      <w:r>
        <w:t>временны́х</w:t>
      </w:r>
      <w:proofErr w:type="spellEnd"/>
      <w:r>
        <w:t xml:space="preserve"> рядов; высокая производительность при работе с большими объёмами телеметрии; широкое распространение в металлургической отрасли.</w:t>
      </w:r>
    </w:p>
    <w:p w14:paraId="21F0EA26" w14:textId="77777777" w:rsidR="00E609FD" w:rsidRDefault="00E609FD" w:rsidP="00E609FD">
      <w:r>
        <w:t xml:space="preserve">Недостатки: система ориентирована исключительно на работу с телеметрическими данными и не имеет </w:t>
      </w:r>
      <w:proofErr w:type="spellStart"/>
      <w:r>
        <w:t>нативной</w:t>
      </w:r>
      <w:proofErr w:type="spellEnd"/>
      <w:r>
        <w:t xml:space="preserve"> интеграции с LIMS; создание ролевых </w:t>
      </w:r>
      <w:proofErr w:type="spellStart"/>
      <w:r>
        <w:t>дашбордов</w:t>
      </w:r>
      <w:proofErr w:type="spellEnd"/>
      <w:r>
        <w:t xml:space="preserve"> требует ручной настройки PI </w:t>
      </w:r>
      <w:proofErr w:type="spellStart"/>
      <w:r>
        <w:t>Vision</w:t>
      </w:r>
      <w:proofErr w:type="spellEnd"/>
      <w:r>
        <w:t xml:space="preserve"> и не предоставляет готовой ролевой модели; отсутствует функциональность управления инцидентами и генерации PDF-отчётов по партиям; крайне высокая стоимость лицензирования.</w:t>
      </w:r>
    </w:p>
    <w:p w14:paraId="32538374" w14:textId="2ABB4723" w:rsidR="00E609FD" w:rsidRDefault="00E609FD" w:rsidP="00E609FD">
      <w:proofErr w:type="spellStart"/>
      <w:r>
        <w:t>dataPARC</w:t>
      </w:r>
      <w:proofErr w:type="spellEnd"/>
      <w:r>
        <w:t xml:space="preserve"> (</w:t>
      </w:r>
      <w:proofErr w:type="spellStart"/>
      <w:r>
        <w:t>PARCview</w:t>
      </w:r>
      <w:proofErr w:type="spellEnd"/>
      <w:r>
        <w:t xml:space="preserve">) </w:t>
      </w:r>
      <w:r w:rsidR="005D4212">
        <w:t>–</w:t>
      </w:r>
      <w:r>
        <w:t xml:space="preserve"> промышленная аналитическая платформа, агрегирующая данные из MES, лабораторных систем и архивов SCADA в едином веб-интерфейсе. Предоставляет инструменты для анализа трендов производственных параметров, корреляционного анализа влияния технологических условий на качество продукции, а также настраиваемые </w:t>
      </w:r>
      <w:proofErr w:type="spellStart"/>
      <w:r>
        <w:t>дашборды</w:t>
      </w:r>
      <w:proofErr w:type="spellEnd"/>
      <w:r>
        <w:t xml:space="preserve"> для различных групп пользователей. Поддерживает импорт данных из лабораторных систем и исторических архивов.</w:t>
      </w:r>
    </w:p>
    <w:p w14:paraId="48E6D634" w14:textId="77777777" w:rsidR="00E609FD" w:rsidRDefault="00E609FD" w:rsidP="00E609FD">
      <w:r>
        <w:t>Достоинства: универсальность подключения к разнородным источникам данных; наличие инструментов корреляционного анализа между параметрами процесса и качеством.</w:t>
      </w:r>
    </w:p>
    <w:p w14:paraId="5AB4534B" w14:textId="77777777" w:rsidR="00E609FD" w:rsidRDefault="00E609FD" w:rsidP="00E609FD">
      <w:r>
        <w:lastRenderedPageBreak/>
        <w:t xml:space="preserve">Недостатки: отсутствует встроенная ролевая модель доступа; нет функционала отслеживания статусов производственных партий и их </w:t>
      </w:r>
      <w:proofErr w:type="spellStart"/>
      <w:r>
        <w:t>таймлайна</w:t>
      </w:r>
      <w:proofErr w:type="spellEnd"/>
      <w:r>
        <w:t>; отсутствует управление реестром инцидентов; генерация PDF-отчётов по партиям не предусмотрена.</w:t>
      </w:r>
    </w:p>
    <w:p w14:paraId="6E276D5F" w14:textId="53D563E9" w:rsidR="00805713" w:rsidRDefault="00E609FD" w:rsidP="00E609FD">
      <w:r>
        <w:t xml:space="preserve">Таким образом, платформы сбора и аналитики промышленных данных обеспечивают высокую производительность при работе с телеметрическими потоками, однако не объединяют производственные и лабораторные данные в единой ролевой витрине и не поддерживают </w:t>
      </w:r>
      <w:r w:rsidR="00021B1F">
        <w:t>отслеживание</w:t>
      </w:r>
      <w:r>
        <w:t xml:space="preserve"> жизненн</w:t>
      </w:r>
      <w:r w:rsidR="00021B1F">
        <w:t>ого</w:t>
      </w:r>
      <w:r>
        <w:t xml:space="preserve"> цикл</w:t>
      </w:r>
      <w:r w:rsidR="00021B1F">
        <w:t>а</w:t>
      </w:r>
      <w:r>
        <w:t xml:space="preserve"> производственной партии.</w:t>
      </w:r>
    </w:p>
    <w:p w14:paraId="35F6D553" w14:textId="19C710E7" w:rsidR="00805713" w:rsidRPr="00E609FD" w:rsidRDefault="00E609FD" w:rsidP="00776AAA">
      <w:pPr>
        <w:pStyle w:val="3"/>
        <w:rPr>
          <w:lang w:val="ru-RU"/>
        </w:rPr>
      </w:pPr>
      <w:bookmarkStart w:id="10" w:name="_Toc231234617"/>
      <w:r w:rsidRPr="00E609FD">
        <w:rPr>
          <w:lang w:val="ru-RU"/>
        </w:rPr>
        <w:t>Специализированные системы управления качеством металлургического производства</w:t>
      </w:r>
      <w:bookmarkEnd w:id="10"/>
    </w:p>
    <w:p w14:paraId="161FFD4E" w14:textId="664DD7B3" w:rsidR="00E609FD" w:rsidRDefault="00E609FD" w:rsidP="00E609FD">
      <w:proofErr w:type="spellStart"/>
      <w:r>
        <w:t>Primetals</w:t>
      </w:r>
      <w:proofErr w:type="spellEnd"/>
      <w:r>
        <w:t xml:space="preserve"> </w:t>
      </w:r>
      <w:proofErr w:type="spellStart"/>
      <w:r>
        <w:t>Technologies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r w:rsidR="005D4212">
        <w:t>–</w:t>
      </w:r>
      <w:r>
        <w:t xml:space="preserve"> специализированная система управления качеством металлургического производства, разработанная австрийским технологическим концерном </w:t>
      </w:r>
      <w:proofErr w:type="spellStart"/>
      <w:r>
        <w:t>Primetals</w:t>
      </w:r>
      <w:proofErr w:type="spellEnd"/>
      <w:r>
        <w:t xml:space="preserve"> </w:t>
      </w:r>
      <w:proofErr w:type="spellStart"/>
      <w:r>
        <w:t>Technologies</w:t>
      </w:r>
      <w:proofErr w:type="spellEnd"/>
      <w:r>
        <w:t xml:space="preserve">. Система обеспечивает сквозное отслеживание качества продукции от плавки до финишной обработки, корреляцию технологических параметров с показателями качества, автоматическую классификацию дефектов и генерацию паспортов качества. Функционально охватывает данные из систем автоматизации </w:t>
      </w:r>
      <w:proofErr w:type="spellStart"/>
      <w:r>
        <w:t>Primetals</w:t>
      </w:r>
      <w:proofErr w:type="spellEnd"/>
      <w:r>
        <w:t>, результаты лабораторных испытаний и параметры производственных операций.</w:t>
      </w:r>
    </w:p>
    <w:p w14:paraId="64454BE9" w14:textId="77777777" w:rsidR="00E609FD" w:rsidRDefault="00E609FD" w:rsidP="00E609FD">
      <w:r>
        <w:t xml:space="preserve">Достоинства: глубокая специализация под задачи металлургического производства; полная </w:t>
      </w:r>
      <w:proofErr w:type="spellStart"/>
      <w:r>
        <w:t>трассируемость</w:t>
      </w:r>
      <w:proofErr w:type="spellEnd"/>
      <w:r>
        <w:t xml:space="preserve"> производственного цикла партии; интеграция данных от нескольких технологических переделов в одном интерфейсе.</w:t>
      </w:r>
    </w:p>
    <w:p w14:paraId="517E1AC9" w14:textId="77777777" w:rsidR="00E609FD" w:rsidRDefault="00E609FD" w:rsidP="00E609FD">
      <w:r>
        <w:t xml:space="preserve">Недостатки: система ориентирована на предприятия чёрной металлургии (прокатное производство) и не адаптирована к специфике производства цветных металлов; функционирует только в связке с оборудованием </w:t>
      </w:r>
      <w:proofErr w:type="spellStart"/>
      <w:r>
        <w:t>Primetals</w:t>
      </w:r>
      <w:proofErr w:type="spellEnd"/>
      <w:r>
        <w:t xml:space="preserve"> </w:t>
      </w:r>
      <w:proofErr w:type="spellStart"/>
      <w:r>
        <w:t>Technologies</w:t>
      </w:r>
      <w:proofErr w:type="spellEnd"/>
      <w:r>
        <w:t xml:space="preserve">; высокая стоимость внедрения; отсутствуют ролевые витрины данных, настроенные под конкретные </w:t>
      </w:r>
      <w:r>
        <w:lastRenderedPageBreak/>
        <w:t>подразделения.</w:t>
      </w:r>
    </w:p>
    <w:p w14:paraId="6DD6757F" w14:textId="144DEF67" w:rsidR="00E609FD" w:rsidRDefault="00E609FD" w:rsidP="00E609FD">
      <w:r>
        <w:t xml:space="preserve">SMS </w:t>
      </w:r>
      <w:proofErr w:type="spellStart"/>
      <w:r>
        <w:t>group</w:t>
      </w:r>
      <w:proofErr w:type="spellEnd"/>
      <w:r>
        <w:t xml:space="preserve"> X-</w:t>
      </w:r>
      <w:proofErr w:type="spellStart"/>
      <w:r>
        <w:t>Pact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r w:rsidR="005D4212">
        <w:t>–</w:t>
      </w:r>
      <w:r>
        <w:t xml:space="preserve"> система управления качеством металлургического производства от немецкого концерна SMS </w:t>
      </w:r>
      <w:proofErr w:type="spellStart"/>
      <w:r>
        <w:t>group</w:t>
      </w:r>
      <w:proofErr w:type="spellEnd"/>
      <w:r>
        <w:t>, реализующая контроль качества по принципу «от плавки до рулона». Система обеспечивает автоматическую классификацию технологических отклонений, управление рекламациями, генерацию сертификатов качества и отслеживание производственных партий на всех переделах.</w:t>
      </w:r>
    </w:p>
    <w:p w14:paraId="5766793A" w14:textId="77777777" w:rsidR="00E609FD" w:rsidRDefault="00E609FD" w:rsidP="00E609FD">
      <w:r>
        <w:t xml:space="preserve">Достоинства: тесная интеграция с производственным оборудованием SMS </w:t>
      </w:r>
      <w:proofErr w:type="spellStart"/>
      <w:r>
        <w:t>group</w:t>
      </w:r>
      <w:proofErr w:type="spellEnd"/>
      <w:r>
        <w:t>; поддержка международных стандартов качества; полная история производственного цикла партии.</w:t>
      </w:r>
    </w:p>
    <w:p w14:paraId="11459C16" w14:textId="77777777" w:rsidR="00E609FD" w:rsidRDefault="00E609FD" w:rsidP="00E609FD">
      <w:r>
        <w:t xml:space="preserve">Недостатки: применима только на предприятиях, оснащённых оборудованием SMS </w:t>
      </w:r>
      <w:proofErr w:type="spellStart"/>
      <w:r>
        <w:t>group</w:t>
      </w:r>
      <w:proofErr w:type="spellEnd"/>
      <w:r>
        <w:t>; отсутствует интеграция с внешними LIMS-системами; нет ролевых аналитических витрин для производственного персонала и руководства; система ориентирована на стальной прокат.</w:t>
      </w:r>
    </w:p>
    <w:p w14:paraId="16751BB0" w14:textId="3681AEB1" w:rsidR="00805713" w:rsidRDefault="00E609FD" w:rsidP="00E609FD">
      <w:r>
        <w:t>Таким образом, специализированные металлургические системы управления качеством обладают высокой отраслевой экспертизой, однако ориентированы преимущественно на предприятия чёрной металлургии, жёстко привязаны к оборудованию конкретных производителей и не предоставляют персонализированных ролевых витрин данных.</w:t>
      </w:r>
    </w:p>
    <w:p w14:paraId="25B3F5AC" w14:textId="14630346" w:rsidR="00805713" w:rsidRPr="00E609FD" w:rsidRDefault="00805713" w:rsidP="00776AAA">
      <w:pPr>
        <w:pStyle w:val="3"/>
        <w:rPr>
          <w:lang w:val="ru-RU"/>
        </w:rPr>
      </w:pPr>
      <w:bookmarkStart w:id="11" w:name="_Toc230290901"/>
      <w:bookmarkStart w:id="12" w:name="_Toc231062509"/>
      <w:bookmarkStart w:id="13" w:name="_Toc231234618"/>
      <w:r w:rsidRPr="00E609FD">
        <w:rPr>
          <w:lang w:val="ru-RU"/>
        </w:rPr>
        <w:t>Комплексные</w:t>
      </w:r>
      <w:bookmarkEnd w:id="11"/>
      <w:bookmarkEnd w:id="12"/>
      <w:r w:rsidR="00E609FD">
        <w:rPr>
          <w:lang w:val="ru-RU"/>
        </w:rPr>
        <w:t xml:space="preserve"> </w:t>
      </w:r>
      <w:r w:rsidR="00E609FD">
        <w:t>MES</w:t>
      </w:r>
      <w:r w:rsidR="00E609FD" w:rsidRPr="00E609FD">
        <w:rPr>
          <w:lang w:val="ru-RU"/>
        </w:rPr>
        <w:t>-платформы с модулем управления качеством</w:t>
      </w:r>
      <w:bookmarkEnd w:id="13"/>
    </w:p>
    <w:p w14:paraId="40F694F7" w14:textId="2ECF3AD4" w:rsidR="00E609FD" w:rsidRDefault="00E609FD" w:rsidP="00E609FD">
      <w:proofErr w:type="spellStart"/>
      <w:r>
        <w:t>Siemens</w:t>
      </w:r>
      <w:proofErr w:type="spellEnd"/>
      <w:r>
        <w:t xml:space="preserve"> </w:t>
      </w:r>
      <w:proofErr w:type="spellStart"/>
      <w:r>
        <w:t>Opcenter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r w:rsidR="005D4212">
        <w:t>–</w:t>
      </w:r>
      <w:r>
        <w:t xml:space="preserve"> специализированный модуль управления качеством в составе комплексной MES-платформы </w:t>
      </w:r>
      <w:proofErr w:type="spellStart"/>
      <w:r>
        <w:t>Siemens</w:t>
      </w:r>
      <w:proofErr w:type="spellEnd"/>
      <w:r>
        <w:t xml:space="preserve"> </w:t>
      </w:r>
      <w:proofErr w:type="spellStart"/>
      <w:r>
        <w:t>Opcenter</w:t>
      </w:r>
      <w:proofErr w:type="spellEnd"/>
      <w:r>
        <w:t xml:space="preserve">. Функционал включает планирование инспекций и испытаний, статистическое управление процессами (SPC </w:t>
      </w:r>
      <w:r w:rsidR="005D4212">
        <w:t>–</w:t>
      </w:r>
      <w:r>
        <w:t xml:space="preserve"> </w:t>
      </w:r>
      <w:proofErr w:type="spellStart"/>
      <w:r>
        <w:t>Statistical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) с автоматическим построением контрольных карт </w:t>
      </w:r>
      <w:proofErr w:type="spellStart"/>
      <w:r>
        <w:t>Шухарта</w:t>
      </w:r>
      <w:proofErr w:type="spellEnd"/>
      <w:r>
        <w:t xml:space="preserve">, управление несоответствиями (NCR </w:t>
      </w:r>
      <w:r w:rsidR="005D4212">
        <w:t>–</w:t>
      </w:r>
      <w:r>
        <w:t xml:space="preserve"> </w:t>
      </w:r>
      <w:proofErr w:type="spellStart"/>
      <w:r>
        <w:t>Non-Conformance</w:t>
      </w:r>
      <w:proofErr w:type="spellEnd"/>
      <w:r>
        <w:t xml:space="preserve"> </w:t>
      </w:r>
      <w:proofErr w:type="spellStart"/>
      <w:r>
        <w:t>Reports</w:t>
      </w:r>
      <w:proofErr w:type="spellEnd"/>
      <w:r>
        <w:t>), корректирующими и предупреждающими действиями (CAPA), а также интеграцию с лабораторными системами через стандартизированные интерфейсы. Платформа соответствует стандарту ISA-</w:t>
      </w:r>
      <w:r>
        <w:lastRenderedPageBreak/>
        <w:t xml:space="preserve">95 и поддерживает интеграцию с SCADA-системами </w:t>
      </w:r>
      <w:proofErr w:type="spellStart"/>
      <w:r>
        <w:t>Siemens</w:t>
      </w:r>
      <w:proofErr w:type="spellEnd"/>
      <w:r>
        <w:t xml:space="preserve"> [9].</w:t>
      </w:r>
    </w:p>
    <w:p w14:paraId="4EBD907C" w14:textId="77777777" w:rsidR="00E609FD" w:rsidRDefault="00E609FD" w:rsidP="00E609FD">
      <w:r>
        <w:t>Достоинства: наличие модуля SPC для статистического анализа процессных параметров; развитые инструменты управления несоответствиями; соответствие международным производственным стандартам; возможность интеграции MES и SCADA данных в единой платформе.</w:t>
      </w:r>
    </w:p>
    <w:p w14:paraId="595CCD32" w14:textId="3035B494" w:rsidR="00E609FD" w:rsidRDefault="00E609FD" w:rsidP="00E609FD">
      <w:r>
        <w:t xml:space="preserve">Недостатки: чрезвычайно высокая стоимость лицензирования и внедрения; требует привлечения авторизованных интеграторов </w:t>
      </w:r>
      <w:proofErr w:type="spellStart"/>
      <w:r>
        <w:t>Siemens</w:t>
      </w:r>
      <w:proofErr w:type="spellEnd"/>
      <w:r>
        <w:t>; не предоставляет готовых ролевых витрин данных для разных производственных подразделений; ограниченная адаптируемость к специфике цветной металлургии.</w:t>
      </w:r>
    </w:p>
    <w:p w14:paraId="152125C3" w14:textId="5838E36F" w:rsidR="00805713" w:rsidRPr="00805713" w:rsidRDefault="00E609FD" w:rsidP="00E609FD">
      <w:r>
        <w:t>Таким образом, комплексные MES-платформы с модулем управления качеством обеспечивают наиболее широкий функциональный охват среди рассмотренных решений, однако их высокая стоимость, сложность кастомизации и отсутствие готовой ролевой модели представления данных делают их применение нецелесообразным в контексте разрабатываемой системы.</w:t>
      </w:r>
    </w:p>
    <w:p w14:paraId="0291B256" w14:textId="20CFEE49" w:rsidR="00483424" w:rsidRDefault="00483424" w:rsidP="00776AAA">
      <w:pPr>
        <w:pStyle w:val="2"/>
      </w:pPr>
      <w:bookmarkStart w:id="14" w:name="_Toc231062510"/>
      <w:bookmarkStart w:id="15" w:name="_Toc231234619"/>
      <w:r>
        <w:t>Сравнительный анализ существующих решений</w:t>
      </w:r>
      <w:bookmarkEnd w:id="14"/>
      <w:bookmarkEnd w:id="15"/>
    </w:p>
    <w:p w14:paraId="76A3A981" w14:textId="77777777" w:rsidR="00E609FD" w:rsidRDefault="00E609FD" w:rsidP="00805713">
      <w:r w:rsidRPr="00E609FD">
        <w:t>Для объективного обоснования необходимости разработки собственной информационной системы был проведён сравнительный анализ рассмотренных аналогов по ключевым функциональным и организационным критериям, непосредственно соответствующим требованиям к разрабатываемой системе. Результаты анализа представлены в таблице 1.</w:t>
      </w:r>
    </w:p>
    <w:p w14:paraId="4CF92D6F" w14:textId="46AD04F3" w:rsidR="00805713" w:rsidRPr="00443827" w:rsidRDefault="00805713" w:rsidP="00805713">
      <w:r w:rsidRPr="00443827">
        <w:t>Таблица 1 – Сравнительный анализ существующих систем управления качеством металла</w:t>
      </w:r>
    </w:p>
    <w:tbl>
      <w:tblPr>
        <w:tblStyle w:val="ae"/>
        <w:tblW w:w="9183" w:type="dxa"/>
        <w:tblLook w:val="04A0" w:firstRow="1" w:lastRow="0" w:firstColumn="1" w:lastColumn="0" w:noHBand="0" w:noVBand="1"/>
      </w:tblPr>
      <w:tblGrid>
        <w:gridCol w:w="2542"/>
        <w:gridCol w:w="1602"/>
        <w:gridCol w:w="1243"/>
        <w:gridCol w:w="1188"/>
        <w:gridCol w:w="1420"/>
        <w:gridCol w:w="1188"/>
      </w:tblGrid>
      <w:tr w:rsidR="00E609FD" w:rsidRPr="00E609FD" w14:paraId="2D19557D" w14:textId="77777777" w:rsidTr="00F84036">
        <w:tc>
          <w:tcPr>
            <w:tcW w:w="2542" w:type="dxa"/>
            <w:hideMark/>
          </w:tcPr>
          <w:p w14:paraId="5EB117E9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Критерий</w:t>
            </w:r>
          </w:p>
        </w:tc>
        <w:tc>
          <w:tcPr>
            <w:tcW w:w="1602" w:type="dxa"/>
            <w:hideMark/>
          </w:tcPr>
          <w:p w14:paraId="4AEF1CA3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 xml:space="preserve">AVEVA PI </w:t>
            </w:r>
            <w:proofErr w:type="spellStart"/>
            <w:r w:rsidRPr="00E609FD">
              <w:rPr>
                <w:sz w:val="24"/>
                <w:szCs w:val="24"/>
                <w:lang w:bidi="ar-SA"/>
              </w:rPr>
              <w:t>System</w:t>
            </w:r>
            <w:proofErr w:type="spellEnd"/>
          </w:p>
        </w:tc>
        <w:tc>
          <w:tcPr>
            <w:tcW w:w="1243" w:type="dxa"/>
            <w:hideMark/>
          </w:tcPr>
          <w:p w14:paraId="522A6EA2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bidi="ar-SA"/>
              </w:rPr>
            </w:pPr>
            <w:proofErr w:type="spellStart"/>
            <w:r w:rsidRPr="00E609FD">
              <w:rPr>
                <w:sz w:val="24"/>
                <w:szCs w:val="24"/>
                <w:lang w:bidi="ar-SA"/>
              </w:rPr>
              <w:t>dataPARC</w:t>
            </w:r>
            <w:proofErr w:type="spellEnd"/>
          </w:p>
        </w:tc>
        <w:tc>
          <w:tcPr>
            <w:tcW w:w="1188" w:type="dxa"/>
            <w:hideMark/>
          </w:tcPr>
          <w:p w14:paraId="40E31963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bidi="ar-SA"/>
              </w:rPr>
            </w:pPr>
            <w:proofErr w:type="spellStart"/>
            <w:r w:rsidRPr="00E609FD">
              <w:rPr>
                <w:sz w:val="24"/>
                <w:szCs w:val="24"/>
                <w:lang w:bidi="ar-SA"/>
              </w:rPr>
              <w:t>Primetals</w:t>
            </w:r>
            <w:proofErr w:type="spellEnd"/>
            <w:r w:rsidRPr="00E609FD">
              <w:rPr>
                <w:sz w:val="24"/>
                <w:szCs w:val="24"/>
                <w:lang w:bidi="ar-SA"/>
              </w:rPr>
              <w:t xml:space="preserve"> QS</w:t>
            </w:r>
          </w:p>
        </w:tc>
        <w:tc>
          <w:tcPr>
            <w:tcW w:w="1420" w:type="dxa"/>
            <w:hideMark/>
          </w:tcPr>
          <w:p w14:paraId="6351D151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SMS X-</w:t>
            </w:r>
            <w:proofErr w:type="spellStart"/>
            <w:r w:rsidRPr="00E609FD">
              <w:rPr>
                <w:sz w:val="24"/>
                <w:szCs w:val="24"/>
                <w:lang w:bidi="ar-SA"/>
              </w:rPr>
              <w:t>Pact</w:t>
            </w:r>
            <w:proofErr w:type="spellEnd"/>
          </w:p>
        </w:tc>
        <w:tc>
          <w:tcPr>
            <w:tcW w:w="0" w:type="auto"/>
            <w:hideMark/>
          </w:tcPr>
          <w:p w14:paraId="54D7EEE9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bidi="ar-SA"/>
              </w:rPr>
            </w:pPr>
            <w:proofErr w:type="spellStart"/>
            <w:r w:rsidRPr="00E609FD">
              <w:rPr>
                <w:sz w:val="24"/>
                <w:szCs w:val="24"/>
                <w:lang w:bidi="ar-SA"/>
              </w:rPr>
              <w:t>Siemens</w:t>
            </w:r>
            <w:proofErr w:type="spellEnd"/>
            <w:r w:rsidRPr="00E609FD">
              <w:rPr>
                <w:sz w:val="24"/>
                <w:szCs w:val="24"/>
                <w:lang w:bidi="ar-SA"/>
              </w:rPr>
              <w:t xml:space="preserve"> </w:t>
            </w:r>
            <w:proofErr w:type="spellStart"/>
            <w:r w:rsidRPr="00E609FD">
              <w:rPr>
                <w:sz w:val="24"/>
                <w:szCs w:val="24"/>
                <w:lang w:bidi="ar-SA"/>
              </w:rPr>
              <w:t>Opcenter</w:t>
            </w:r>
            <w:proofErr w:type="spellEnd"/>
            <w:r w:rsidRPr="00E609FD">
              <w:rPr>
                <w:sz w:val="24"/>
                <w:szCs w:val="24"/>
                <w:lang w:bidi="ar-SA"/>
              </w:rPr>
              <w:t xml:space="preserve"> </w:t>
            </w:r>
            <w:proofErr w:type="spellStart"/>
            <w:r w:rsidRPr="00E609FD">
              <w:rPr>
                <w:sz w:val="24"/>
                <w:szCs w:val="24"/>
                <w:lang w:bidi="ar-SA"/>
              </w:rPr>
              <w:t>Quality</w:t>
            </w:r>
            <w:proofErr w:type="spellEnd"/>
          </w:p>
        </w:tc>
      </w:tr>
      <w:tr w:rsidR="00E609FD" w:rsidRPr="00E609FD" w14:paraId="1A702809" w14:textId="77777777" w:rsidTr="00F84036">
        <w:tc>
          <w:tcPr>
            <w:tcW w:w="2542" w:type="dxa"/>
            <w:hideMark/>
          </w:tcPr>
          <w:p w14:paraId="3FF15B93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Интеграция MES+SCADA+LIMS в единый интерфейс</w:t>
            </w:r>
          </w:p>
        </w:tc>
        <w:tc>
          <w:tcPr>
            <w:tcW w:w="1602" w:type="dxa"/>
            <w:hideMark/>
          </w:tcPr>
          <w:p w14:paraId="2952F4F7" w14:textId="703BA6D9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Частично</w:t>
            </w:r>
          </w:p>
        </w:tc>
        <w:tc>
          <w:tcPr>
            <w:tcW w:w="1243" w:type="dxa"/>
            <w:hideMark/>
          </w:tcPr>
          <w:p w14:paraId="6E8C640C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Частично</w:t>
            </w:r>
          </w:p>
        </w:tc>
        <w:tc>
          <w:tcPr>
            <w:tcW w:w="1188" w:type="dxa"/>
            <w:hideMark/>
          </w:tcPr>
          <w:p w14:paraId="1AE702AB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Частично</w:t>
            </w:r>
          </w:p>
        </w:tc>
        <w:tc>
          <w:tcPr>
            <w:tcW w:w="1420" w:type="dxa"/>
            <w:hideMark/>
          </w:tcPr>
          <w:p w14:paraId="2B5E1996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0" w:type="auto"/>
            <w:hideMark/>
          </w:tcPr>
          <w:p w14:paraId="54086390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</w:tr>
      <w:tr w:rsidR="00E609FD" w:rsidRPr="00E609FD" w14:paraId="59B93F98" w14:textId="77777777" w:rsidTr="00F84036">
        <w:tc>
          <w:tcPr>
            <w:tcW w:w="2542" w:type="dxa"/>
            <w:hideMark/>
          </w:tcPr>
          <w:p w14:paraId="5BBC92A5" w14:textId="1AC090AE" w:rsidR="00E609FD" w:rsidRPr="00E609FD" w:rsidRDefault="00F84036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>
              <w:rPr>
                <w:sz w:val="24"/>
                <w:szCs w:val="24"/>
                <w:lang w:bidi="ar-SA"/>
              </w:rPr>
              <w:lastRenderedPageBreak/>
              <w:t>Р</w:t>
            </w:r>
            <w:r w:rsidR="00E609FD" w:rsidRPr="00E609FD">
              <w:rPr>
                <w:sz w:val="24"/>
                <w:szCs w:val="24"/>
                <w:lang w:bidi="ar-SA"/>
              </w:rPr>
              <w:t>олевые витрины данных</w:t>
            </w:r>
          </w:p>
        </w:tc>
        <w:tc>
          <w:tcPr>
            <w:tcW w:w="1602" w:type="dxa"/>
            <w:hideMark/>
          </w:tcPr>
          <w:p w14:paraId="6C52B8AD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243" w:type="dxa"/>
            <w:hideMark/>
          </w:tcPr>
          <w:p w14:paraId="3C83C4E7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188" w:type="dxa"/>
            <w:hideMark/>
          </w:tcPr>
          <w:p w14:paraId="262595BB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420" w:type="dxa"/>
            <w:hideMark/>
          </w:tcPr>
          <w:p w14:paraId="0AEDE92C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0" w:type="auto"/>
            <w:hideMark/>
          </w:tcPr>
          <w:p w14:paraId="64170656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</w:tr>
      <w:tr w:rsidR="00E609FD" w:rsidRPr="00E609FD" w14:paraId="185C6E4F" w14:textId="77777777" w:rsidTr="00F84036">
        <w:tc>
          <w:tcPr>
            <w:tcW w:w="2542" w:type="dxa"/>
            <w:hideMark/>
          </w:tcPr>
          <w:p w14:paraId="75C7DD43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Мониторинг отклонений в реальном времени</w:t>
            </w:r>
          </w:p>
        </w:tc>
        <w:tc>
          <w:tcPr>
            <w:tcW w:w="1602" w:type="dxa"/>
            <w:hideMark/>
          </w:tcPr>
          <w:p w14:paraId="0F8058A4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  <w:tc>
          <w:tcPr>
            <w:tcW w:w="1243" w:type="dxa"/>
            <w:hideMark/>
          </w:tcPr>
          <w:p w14:paraId="49D54473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  <w:tc>
          <w:tcPr>
            <w:tcW w:w="1188" w:type="dxa"/>
            <w:hideMark/>
          </w:tcPr>
          <w:p w14:paraId="15AFC473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  <w:tc>
          <w:tcPr>
            <w:tcW w:w="1420" w:type="dxa"/>
            <w:hideMark/>
          </w:tcPr>
          <w:p w14:paraId="13102CFF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  <w:tc>
          <w:tcPr>
            <w:tcW w:w="0" w:type="auto"/>
            <w:hideMark/>
          </w:tcPr>
          <w:p w14:paraId="6E9AF578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</w:tr>
      <w:tr w:rsidR="00E609FD" w:rsidRPr="00E609FD" w14:paraId="1B4C5FCA" w14:textId="77777777" w:rsidTr="00F84036">
        <w:tc>
          <w:tcPr>
            <w:tcW w:w="2542" w:type="dxa"/>
            <w:hideMark/>
          </w:tcPr>
          <w:p w14:paraId="2D007B9B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proofErr w:type="spellStart"/>
            <w:r w:rsidRPr="00E609FD">
              <w:rPr>
                <w:sz w:val="24"/>
                <w:szCs w:val="24"/>
                <w:lang w:bidi="ar-SA"/>
              </w:rPr>
              <w:t>Push</w:t>
            </w:r>
            <w:proofErr w:type="spellEnd"/>
            <w:r w:rsidRPr="00E609FD">
              <w:rPr>
                <w:sz w:val="24"/>
                <w:szCs w:val="24"/>
                <w:lang w:bidi="ar-SA"/>
              </w:rPr>
              <w:t>-уведомления об отклонениях</w:t>
            </w:r>
          </w:p>
        </w:tc>
        <w:tc>
          <w:tcPr>
            <w:tcW w:w="1602" w:type="dxa"/>
            <w:hideMark/>
          </w:tcPr>
          <w:p w14:paraId="0692B7EA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243" w:type="dxa"/>
            <w:hideMark/>
          </w:tcPr>
          <w:p w14:paraId="45A62DE0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188" w:type="dxa"/>
            <w:hideMark/>
          </w:tcPr>
          <w:p w14:paraId="133AC81D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420" w:type="dxa"/>
            <w:hideMark/>
          </w:tcPr>
          <w:p w14:paraId="511BBCED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0" w:type="auto"/>
            <w:hideMark/>
          </w:tcPr>
          <w:p w14:paraId="302BB960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</w:tr>
      <w:tr w:rsidR="00E609FD" w:rsidRPr="00E609FD" w14:paraId="6F394151" w14:textId="77777777" w:rsidTr="00F84036">
        <w:tc>
          <w:tcPr>
            <w:tcW w:w="2542" w:type="dxa"/>
            <w:hideMark/>
          </w:tcPr>
          <w:p w14:paraId="5C03970E" w14:textId="3FF8247F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 xml:space="preserve">Управление реестром </w:t>
            </w:r>
            <w:r w:rsidR="00F84036">
              <w:rPr>
                <w:sz w:val="24"/>
                <w:szCs w:val="24"/>
                <w:lang w:bidi="ar-SA"/>
              </w:rPr>
              <w:t>уведомлений о сбоях</w:t>
            </w:r>
          </w:p>
        </w:tc>
        <w:tc>
          <w:tcPr>
            <w:tcW w:w="1602" w:type="dxa"/>
            <w:hideMark/>
          </w:tcPr>
          <w:p w14:paraId="10C6E9A7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243" w:type="dxa"/>
            <w:hideMark/>
          </w:tcPr>
          <w:p w14:paraId="39FE5EEB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188" w:type="dxa"/>
            <w:hideMark/>
          </w:tcPr>
          <w:p w14:paraId="6E8C4080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  <w:tc>
          <w:tcPr>
            <w:tcW w:w="1420" w:type="dxa"/>
            <w:hideMark/>
          </w:tcPr>
          <w:p w14:paraId="15935441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  <w:tc>
          <w:tcPr>
            <w:tcW w:w="0" w:type="auto"/>
            <w:hideMark/>
          </w:tcPr>
          <w:p w14:paraId="50140EDD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</w:tr>
      <w:tr w:rsidR="00E609FD" w:rsidRPr="00E609FD" w14:paraId="3D0186AA" w14:textId="77777777" w:rsidTr="00F84036">
        <w:tc>
          <w:tcPr>
            <w:tcW w:w="2542" w:type="dxa"/>
            <w:hideMark/>
          </w:tcPr>
          <w:p w14:paraId="028BC2CE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Автоматическая генерация PDF-отчётов по партии</w:t>
            </w:r>
          </w:p>
        </w:tc>
        <w:tc>
          <w:tcPr>
            <w:tcW w:w="1602" w:type="dxa"/>
            <w:hideMark/>
          </w:tcPr>
          <w:p w14:paraId="46BD0E69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243" w:type="dxa"/>
            <w:hideMark/>
          </w:tcPr>
          <w:p w14:paraId="5DDEA71D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188" w:type="dxa"/>
            <w:hideMark/>
          </w:tcPr>
          <w:p w14:paraId="41BDF3A1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  <w:tc>
          <w:tcPr>
            <w:tcW w:w="1420" w:type="dxa"/>
            <w:hideMark/>
          </w:tcPr>
          <w:p w14:paraId="2F383723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  <w:tc>
          <w:tcPr>
            <w:tcW w:w="0" w:type="auto"/>
            <w:hideMark/>
          </w:tcPr>
          <w:p w14:paraId="1AA816C7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</w:tr>
      <w:tr w:rsidR="00E609FD" w:rsidRPr="00E609FD" w14:paraId="21783390" w14:textId="77777777" w:rsidTr="00F84036">
        <w:tc>
          <w:tcPr>
            <w:tcW w:w="2542" w:type="dxa"/>
            <w:hideMark/>
          </w:tcPr>
          <w:p w14:paraId="7E980617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Адаптация к цветной металлургии</w:t>
            </w:r>
          </w:p>
        </w:tc>
        <w:tc>
          <w:tcPr>
            <w:tcW w:w="1602" w:type="dxa"/>
            <w:hideMark/>
          </w:tcPr>
          <w:p w14:paraId="292E947F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Частично</w:t>
            </w:r>
          </w:p>
        </w:tc>
        <w:tc>
          <w:tcPr>
            <w:tcW w:w="1243" w:type="dxa"/>
            <w:hideMark/>
          </w:tcPr>
          <w:p w14:paraId="7B039497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Частично</w:t>
            </w:r>
          </w:p>
        </w:tc>
        <w:tc>
          <w:tcPr>
            <w:tcW w:w="1188" w:type="dxa"/>
            <w:hideMark/>
          </w:tcPr>
          <w:p w14:paraId="5368577F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420" w:type="dxa"/>
            <w:hideMark/>
          </w:tcPr>
          <w:p w14:paraId="64F179AD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0" w:type="auto"/>
            <w:hideMark/>
          </w:tcPr>
          <w:p w14:paraId="1ED5DA2F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Частично</w:t>
            </w:r>
          </w:p>
        </w:tc>
      </w:tr>
      <w:tr w:rsidR="00E609FD" w:rsidRPr="00E609FD" w14:paraId="7697D798" w14:textId="77777777" w:rsidTr="00F84036">
        <w:tc>
          <w:tcPr>
            <w:tcW w:w="2542" w:type="dxa"/>
            <w:hideMark/>
          </w:tcPr>
          <w:p w14:paraId="1B5EE891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Отсутствие санкционных рисков</w:t>
            </w:r>
          </w:p>
        </w:tc>
        <w:tc>
          <w:tcPr>
            <w:tcW w:w="1602" w:type="dxa"/>
            <w:hideMark/>
          </w:tcPr>
          <w:p w14:paraId="230CC092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243" w:type="dxa"/>
            <w:hideMark/>
          </w:tcPr>
          <w:p w14:paraId="3B4455DD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188" w:type="dxa"/>
            <w:hideMark/>
          </w:tcPr>
          <w:p w14:paraId="479EDB4C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420" w:type="dxa"/>
            <w:hideMark/>
          </w:tcPr>
          <w:p w14:paraId="344FCE8C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0" w:type="auto"/>
            <w:hideMark/>
          </w:tcPr>
          <w:p w14:paraId="74B3A5D3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</w:tr>
    </w:tbl>
    <w:p w14:paraId="18AE6AAD" w14:textId="032D2D10" w:rsidR="00F84036" w:rsidRDefault="00F84036" w:rsidP="00F84036">
      <w:r>
        <w:t xml:space="preserve">Как следует из приведённого анализа, ни одно из рассмотренных решений не удовлетворяет в полной мере совокупности требований к разрабатываемой системе. Платформы AVEVA PI </w:t>
      </w:r>
      <w:proofErr w:type="spellStart"/>
      <w:r>
        <w:t>System</w:t>
      </w:r>
      <w:proofErr w:type="spellEnd"/>
      <w:r>
        <w:t xml:space="preserve"> и </w:t>
      </w:r>
      <w:proofErr w:type="spellStart"/>
      <w:r>
        <w:t>dataPARC</w:t>
      </w:r>
      <w:proofErr w:type="spellEnd"/>
      <w:r>
        <w:t xml:space="preserve"> обеспечивают высокую производительность при работе с телеметрическими данными, однако не интегрируют лабораторные данные LIMS и не предоставляют ролевых витрин. Специализированные металлургические системы </w:t>
      </w:r>
      <w:proofErr w:type="spellStart"/>
      <w:r>
        <w:t>Primetals</w:t>
      </w:r>
      <w:proofErr w:type="spellEnd"/>
      <w:r>
        <w:t xml:space="preserve"> и SMS X-</w:t>
      </w:r>
      <w:proofErr w:type="spellStart"/>
      <w:r>
        <w:t>Pact</w:t>
      </w:r>
      <w:proofErr w:type="spellEnd"/>
      <w:r>
        <w:t xml:space="preserve"> обладают необходимой производственной функциональностью, но ориентированы исключительно на предприятия чёрной металлургии и не поддерживают гибкую ролевую модель представления данных. </w:t>
      </w:r>
      <w:proofErr w:type="spellStart"/>
      <w:r>
        <w:t>Siemens</w:t>
      </w:r>
      <w:proofErr w:type="spellEnd"/>
      <w:r>
        <w:t xml:space="preserve"> </w:t>
      </w:r>
      <w:proofErr w:type="spellStart"/>
      <w:r>
        <w:t>Opcenter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r w:rsidR="005D4212">
        <w:t>–</w:t>
      </w:r>
      <w:r>
        <w:t xml:space="preserve"> наиболее функционально полное решение из рассмотренных </w:t>
      </w:r>
      <w:r w:rsidR="005D4212">
        <w:t>–</w:t>
      </w:r>
      <w:r>
        <w:t xml:space="preserve"> требует значительных инвестиций в лицензирование и внедрение, не адаптировано к специфике производства цветных металлов и не предоставляет готовых персонализированных витрин для различных категорий производственного персонала. Дополнительным ограничивающим фактором для всех зарубежных платформ является наличие санкционных рисков, делающих их применение в инфраструктуре </w:t>
      </w:r>
      <w:proofErr w:type="spellStart"/>
      <w:r>
        <w:t>Норникеля</w:t>
      </w:r>
      <w:proofErr w:type="spellEnd"/>
      <w:r>
        <w:t xml:space="preserve"> потенциально невозможным.</w:t>
      </w:r>
    </w:p>
    <w:p w14:paraId="5AB03E5E" w14:textId="08210407" w:rsidR="00F84036" w:rsidRPr="00805713" w:rsidRDefault="00F84036" w:rsidP="00F84036">
      <w:r>
        <w:t xml:space="preserve">Таким образом, ни одно из существующих решений не обеспечивает одновременно интеграцию MES, SCADA и LIMS в едином интерфейсе, персонализированные ролевые витрины данных, управление реестром </w:t>
      </w:r>
      <w:r>
        <w:lastRenderedPageBreak/>
        <w:t xml:space="preserve">инцидентов с </w:t>
      </w:r>
      <w:proofErr w:type="spellStart"/>
      <w:r>
        <w:t>push</w:t>
      </w:r>
      <w:proofErr w:type="spellEnd"/>
      <w:r>
        <w:t>-уведомлениями и генерацию отчётов по партиям, адаптированных к специфике производства цветных металлов. Именно этим определяется необходимость разработки специализированной информационной системы витрины качества металла.</w:t>
      </w:r>
    </w:p>
    <w:p w14:paraId="46590FB1" w14:textId="3A20F982" w:rsidR="00483424" w:rsidRDefault="00F45518" w:rsidP="00776AAA">
      <w:pPr>
        <w:pStyle w:val="2"/>
      </w:pPr>
      <w:bookmarkStart w:id="16" w:name="_Toc231062511"/>
      <w:bookmarkStart w:id="17" w:name="_Toc231234620"/>
      <w:proofErr w:type="spellStart"/>
      <w:r>
        <w:t>Постановка</w:t>
      </w:r>
      <w:proofErr w:type="spellEnd"/>
      <w:r>
        <w:t xml:space="preserve"> </w:t>
      </w:r>
      <w:proofErr w:type="spellStart"/>
      <w:r>
        <w:t>задачи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разработку</w:t>
      </w:r>
      <w:bookmarkEnd w:id="16"/>
      <w:bookmarkEnd w:id="17"/>
      <w:proofErr w:type="spellEnd"/>
    </w:p>
    <w:p w14:paraId="23B11A7D" w14:textId="3F44ABD7" w:rsidR="00805713" w:rsidRPr="00FC0626" w:rsidRDefault="00805713" w:rsidP="00805713">
      <w:r w:rsidRPr="00FC0626">
        <w:t>На основании проведённого анализа предметной области, существующих корпоративных решений в области управления качеством металлопродукции, а также особенностей организации производственных процессов на предприятиях металлургической отрасли была сформулирована задача на разработку информационной системы витрины качества металла. Основной целью разрабатываемой системы является централизованное хранение, обработка и визуализация производственных и лабораторных данных, поступающих из различных источников, а также обеспечение оперативного контроля качества металлопродукции на различных этапах производственного цикла.</w:t>
      </w:r>
    </w:p>
    <w:p w14:paraId="5C520261" w14:textId="48E576C4" w:rsidR="00805713" w:rsidRPr="00FC0626" w:rsidRDefault="00805713" w:rsidP="00805713">
      <w:r w:rsidRPr="00FC0626">
        <w:t xml:space="preserve">Разрабатываемая система должна обеспечивать сбор, обработку и хранение данных о партиях металла из трёх внешних источников: </w:t>
      </w:r>
      <w:r>
        <w:t xml:space="preserve">MES-систем, содержащих сведения о технологических параметрах переработки металлов; SCADA-систем, предоставляющих телеметрические данные и показатели технологического оборудования в режиме реального времени; а также LIMS-систем, обеспечивающих хранение </w:t>
      </w:r>
      <w:r w:rsidRPr="00FC0626">
        <w:t>испытаний продукции. Для каждой производственной партии система должна поддерживать возможность отслеживания её текущего состояния, отображения производственных параметров и анализа отклонений от нормативных показателей.</w:t>
      </w:r>
    </w:p>
    <w:p w14:paraId="51321C54" w14:textId="78E4FD18" w:rsidR="00805713" w:rsidRPr="00FC0626" w:rsidRDefault="00805713" w:rsidP="00805713">
      <w:r w:rsidRPr="00FC0626">
        <w:t xml:space="preserve">Важным функциональным требованием является реализация ролевой модели доступа пользователей. Система должна поддерживать роли лаборатории, </w:t>
      </w:r>
      <w:r w:rsidR="00F23EC2">
        <w:t>производства</w:t>
      </w:r>
      <w:r w:rsidRPr="00FC0626">
        <w:t>, руководства и администратора, каждая из которых получает доступ к специализированной витрине данных, соответствующ</w:t>
      </w:r>
      <w:r>
        <w:t>ей</w:t>
      </w:r>
      <w:r w:rsidRPr="00FC0626">
        <w:t xml:space="preserve"> </w:t>
      </w:r>
      <w:r>
        <w:t>интересам</w:t>
      </w:r>
      <w:r w:rsidRPr="00FC0626">
        <w:t xml:space="preserve"> конкретной категории пользователей. </w:t>
      </w:r>
      <w:r w:rsidRPr="00FC0626">
        <w:lastRenderedPageBreak/>
        <w:t xml:space="preserve">Сотрудники лаборатории должны иметь доступ преимущественно к результатам исследований LIMS, производственный персонал </w:t>
      </w:r>
      <w:r>
        <w:t>–</w:t>
      </w:r>
      <w:r w:rsidRPr="00FC0626">
        <w:t xml:space="preserve"> к данным MES и SCADA, руководство </w:t>
      </w:r>
      <w:r>
        <w:t>–</w:t>
      </w:r>
      <w:r w:rsidRPr="00FC0626">
        <w:t xml:space="preserve"> к агрегированным аналитическим показателям, а администраторы </w:t>
      </w:r>
      <w:r>
        <w:t>–</w:t>
      </w:r>
      <w:r w:rsidRPr="00FC0626">
        <w:t xml:space="preserve"> к средствам управления пользователями и ролями доступа.</w:t>
      </w:r>
    </w:p>
    <w:p w14:paraId="0A759B3C" w14:textId="2358581F" w:rsidR="00805713" w:rsidRPr="00FC0626" w:rsidRDefault="00805713" w:rsidP="00805713">
      <w:r w:rsidRPr="00FC0626">
        <w:t>Дополнительно система должна поддерживать автоматическое формирование уведомлений при выходе производственных параметров за допустимые пределы, генерацию PDF-отчётов по партиям металла.</w:t>
      </w:r>
    </w:p>
    <w:p w14:paraId="5CD102AB" w14:textId="52A41E7F" w:rsidR="00805713" w:rsidRPr="00FC0626" w:rsidRDefault="00805713" w:rsidP="00805713">
      <w:r w:rsidRPr="00FC0626">
        <w:t xml:space="preserve">К числу нефункциональных требований относятся обеспечение надёжности и отказоустойчивости системы, поддержка ролевого разграничения доступа, обеспечение высокой скорости отображения данных и передачи уведомлений, а также создание </w:t>
      </w:r>
      <w:r>
        <w:t>интуитивно понятного пользовательского интерфейса, адаптированного для работы производственного персонала.</w:t>
      </w:r>
      <w:r w:rsidRPr="00FC0626">
        <w:t xml:space="preserve"> Дополнительным требованием является возможность </w:t>
      </w:r>
      <w:proofErr w:type="spellStart"/>
      <w:r w:rsidRPr="00FC0626">
        <w:t>контейнеризированного</w:t>
      </w:r>
      <w:proofErr w:type="spellEnd"/>
      <w:r w:rsidRPr="00FC0626">
        <w:t xml:space="preserve"> развёртывания системы и поддержка масштабируемой архитектуры, ориентированной на обработку потоковых производственных данных.</w:t>
      </w:r>
    </w:p>
    <w:p w14:paraId="3805DCE2" w14:textId="67442D4C" w:rsidR="00747163" w:rsidRDefault="00805713" w:rsidP="00805713">
      <w:r w:rsidRPr="00AB4166">
        <w:t>Таким образом, в результате анализа предметной области и формирования постановки задачи были определены основные функциональные и нефункциональные требования к информационной системе витрины качества металла</w:t>
      </w:r>
      <w:r w:rsidR="00F23EC2">
        <w:t xml:space="preserve">. </w:t>
      </w:r>
      <w:r w:rsidRPr="00AB4166">
        <w:t>Полученные результаты служат основой для последующего проектирования структуры системы и выбора технологий её реализации.</w:t>
      </w:r>
      <w:r w:rsidR="00747163">
        <w:t xml:space="preserve"> </w:t>
      </w:r>
      <w:r w:rsidR="00747163">
        <w:br w:type="page"/>
      </w:r>
    </w:p>
    <w:p w14:paraId="11700FA4" w14:textId="6ED7EA42" w:rsidR="00A569D8" w:rsidRDefault="00A569D8" w:rsidP="00776AAA">
      <w:pPr>
        <w:pStyle w:val="1"/>
      </w:pPr>
      <w:bookmarkStart w:id="18" w:name="_Toc231062512"/>
      <w:bookmarkStart w:id="19" w:name="_Toc231234621"/>
      <w:r>
        <w:lastRenderedPageBreak/>
        <w:t>ПРОЕКТИРОВАНИЕ ИНФОРМАЦИОННОЙ СИСТЕМЫ</w:t>
      </w:r>
      <w:bookmarkEnd w:id="18"/>
      <w:bookmarkEnd w:id="19"/>
    </w:p>
    <w:p w14:paraId="0EEC58EB" w14:textId="4CD98DB2" w:rsidR="00D301C9" w:rsidRPr="00D301C9" w:rsidRDefault="002A306E" w:rsidP="00D301C9">
      <w:pPr>
        <w:pStyle w:val="2"/>
      </w:pPr>
      <w:bookmarkStart w:id="20" w:name="_Toc198227623"/>
      <w:bookmarkStart w:id="21" w:name="_Toc198201797"/>
      <w:bookmarkStart w:id="22" w:name="_Toc231062513"/>
      <w:bookmarkStart w:id="23" w:name="_Toc231234622"/>
      <w:proofErr w:type="spellStart"/>
      <w:r w:rsidRPr="00D301C9">
        <w:t>Функциональные</w:t>
      </w:r>
      <w:proofErr w:type="spellEnd"/>
      <w:r w:rsidRPr="00D301C9">
        <w:t xml:space="preserve"> </w:t>
      </w:r>
      <w:proofErr w:type="spellStart"/>
      <w:r w:rsidRPr="00D301C9">
        <w:t>возможности</w:t>
      </w:r>
      <w:proofErr w:type="spellEnd"/>
      <w:r w:rsidRPr="00D301C9">
        <w:t xml:space="preserve"> </w:t>
      </w:r>
      <w:bookmarkEnd w:id="20"/>
      <w:bookmarkEnd w:id="21"/>
      <w:proofErr w:type="spellStart"/>
      <w:r w:rsidR="00D10FB3" w:rsidRPr="00D301C9">
        <w:t>информационной</w:t>
      </w:r>
      <w:proofErr w:type="spellEnd"/>
      <w:r w:rsidR="00D10FB3" w:rsidRPr="00D301C9">
        <w:t xml:space="preserve"> </w:t>
      </w:r>
      <w:proofErr w:type="spellStart"/>
      <w:r w:rsidR="00D10FB3" w:rsidRPr="00D301C9">
        <w:t>системы</w:t>
      </w:r>
      <w:bookmarkEnd w:id="22"/>
      <w:bookmarkEnd w:id="23"/>
      <w:proofErr w:type="spellEnd"/>
    </w:p>
    <w:p w14:paraId="4ED0032B" w14:textId="4A195605" w:rsidR="00D301C9" w:rsidRPr="00D301C9" w:rsidRDefault="00605E1D" w:rsidP="00D301C9">
      <w:pPr>
        <w:rPr>
          <w:lang w:bidi="ar-SA"/>
        </w:rPr>
      </w:pPr>
      <w:bookmarkStart w:id="24" w:name="_Toc231062514"/>
      <w:r>
        <w:rPr>
          <w:lang w:bidi="ar-SA"/>
        </w:rPr>
        <w:t>Витрина качества металла обладает следующим функционалом</w:t>
      </w:r>
      <w:r w:rsidR="00D301C9" w:rsidRPr="00D301C9">
        <w:rPr>
          <w:lang w:bidi="ar-SA"/>
        </w:rPr>
        <w:t>, соответствующи</w:t>
      </w:r>
      <w:r>
        <w:rPr>
          <w:lang w:bidi="ar-SA"/>
        </w:rPr>
        <w:t>м</w:t>
      </w:r>
      <w:r w:rsidR="00D301C9" w:rsidRPr="00D301C9">
        <w:rPr>
          <w:lang w:bidi="ar-SA"/>
        </w:rPr>
        <w:t xml:space="preserve"> сформулированным требованиям</w:t>
      </w:r>
      <w:r>
        <w:rPr>
          <w:lang w:bidi="ar-SA"/>
        </w:rPr>
        <w:t xml:space="preserve"> на разработку</w:t>
      </w:r>
      <w:r w:rsidR="00D301C9" w:rsidRPr="00D301C9">
        <w:rPr>
          <w:lang w:bidi="ar-SA"/>
        </w:rPr>
        <w:t>:</w:t>
      </w:r>
    </w:p>
    <w:p w14:paraId="1D166F93" w14:textId="74DFBA0A" w:rsidR="00D301C9" w:rsidRPr="00D301C9" w:rsidRDefault="00D301C9" w:rsidP="00DC7715">
      <w:pPr>
        <w:pStyle w:val="ad"/>
        <w:numPr>
          <w:ilvl w:val="0"/>
          <w:numId w:val="25"/>
        </w:numPr>
        <w:ind w:left="993" w:hanging="284"/>
        <w:rPr>
          <w:lang w:bidi="ar-SA"/>
        </w:rPr>
      </w:pPr>
      <w:r w:rsidRPr="00D301C9">
        <w:rPr>
          <w:lang w:bidi="ar-SA"/>
        </w:rPr>
        <w:t xml:space="preserve">Ролевая аутентификация и разграничение доступа </w:t>
      </w:r>
      <w:r w:rsidR="00A61F2D">
        <w:rPr>
          <w:lang w:bidi="ar-SA"/>
        </w:rPr>
        <w:t xml:space="preserve">с </w:t>
      </w:r>
      <w:r w:rsidRPr="00D301C9">
        <w:rPr>
          <w:lang w:bidi="ar-SA"/>
        </w:rPr>
        <w:t>персонализированн</w:t>
      </w:r>
      <w:r w:rsidR="00A61F2D">
        <w:rPr>
          <w:lang w:bidi="ar-SA"/>
        </w:rPr>
        <w:t>ыми</w:t>
      </w:r>
      <w:r w:rsidRPr="00D301C9">
        <w:rPr>
          <w:lang w:bidi="ar-SA"/>
        </w:rPr>
        <w:t xml:space="preserve"> витрин</w:t>
      </w:r>
      <w:r w:rsidR="00A61F2D">
        <w:rPr>
          <w:lang w:bidi="ar-SA"/>
        </w:rPr>
        <w:t>ами</w:t>
      </w:r>
      <w:r w:rsidRPr="00D301C9">
        <w:rPr>
          <w:lang w:bidi="ar-SA"/>
        </w:rPr>
        <w:t xml:space="preserve"> данных в соответствии с ролью </w:t>
      </w:r>
      <w:r w:rsidR="00A61F2D">
        <w:rPr>
          <w:lang w:bidi="ar-SA"/>
        </w:rPr>
        <w:t>пользователя;</w:t>
      </w:r>
    </w:p>
    <w:p w14:paraId="59455C63" w14:textId="36A46FA8" w:rsidR="00D301C9" w:rsidRPr="00D301C9" w:rsidRDefault="00D301C9" w:rsidP="00DC7715">
      <w:pPr>
        <w:pStyle w:val="ad"/>
        <w:numPr>
          <w:ilvl w:val="0"/>
          <w:numId w:val="25"/>
        </w:numPr>
        <w:ind w:left="993" w:hanging="284"/>
        <w:rPr>
          <w:lang w:bidi="ar-SA"/>
        </w:rPr>
      </w:pPr>
      <w:r w:rsidRPr="00D301C9">
        <w:rPr>
          <w:lang w:bidi="ar-SA"/>
        </w:rPr>
        <w:t>Мониторинг партий металла в режиме реального времени с отображением агрегированных счётчиков по всем статусам жизненного цикла в разрезе каждого типа металла</w:t>
      </w:r>
      <w:r w:rsidR="00A61F2D">
        <w:rPr>
          <w:lang w:bidi="ar-SA"/>
        </w:rPr>
        <w:t>;</w:t>
      </w:r>
    </w:p>
    <w:p w14:paraId="54F62B64" w14:textId="3774F92D" w:rsidR="00D301C9" w:rsidRPr="00D301C9" w:rsidRDefault="00D301C9" w:rsidP="00DC7715">
      <w:pPr>
        <w:pStyle w:val="ad"/>
        <w:numPr>
          <w:ilvl w:val="0"/>
          <w:numId w:val="25"/>
        </w:numPr>
        <w:ind w:left="993" w:hanging="284"/>
        <w:rPr>
          <w:lang w:bidi="ar-SA"/>
        </w:rPr>
      </w:pPr>
      <w:proofErr w:type="spellStart"/>
      <w:r w:rsidRPr="00D301C9">
        <w:rPr>
          <w:lang w:bidi="ar-SA"/>
        </w:rPr>
        <w:t>Трассируемость</w:t>
      </w:r>
      <w:proofErr w:type="spellEnd"/>
      <w:r w:rsidRPr="00D301C9">
        <w:rPr>
          <w:lang w:bidi="ar-SA"/>
        </w:rPr>
        <w:t xml:space="preserve"> производственного цикла партии посредством хронологического </w:t>
      </w:r>
      <w:proofErr w:type="spellStart"/>
      <w:r w:rsidRPr="00D301C9">
        <w:rPr>
          <w:lang w:bidi="ar-SA"/>
        </w:rPr>
        <w:t>таймлайна</w:t>
      </w:r>
      <w:proofErr w:type="spellEnd"/>
      <w:r w:rsidRPr="00D301C9">
        <w:rPr>
          <w:lang w:bidi="ar-SA"/>
        </w:rPr>
        <w:t xml:space="preserve"> смены статусов с </w:t>
      </w:r>
      <w:proofErr w:type="spellStart"/>
      <w:r w:rsidRPr="00D301C9">
        <w:rPr>
          <w:lang w:bidi="ar-SA"/>
        </w:rPr>
        <w:t>временны́ми</w:t>
      </w:r>
      <w:proofErr w:type="spellEnd"/>
      <w:r w:rsidRPr="00D301C9">
        <w:rPr>
          <w:lang w:bidi="ar-SA"/>
        </w:rPr>
        <w:t xml:space="preserve"> метками каждого перехода</w:t>
      </w:r>
      <w:r w:rsidR="00A61F2D">
        <w:rPr>
          <w:lang w:bidi="ar-SA"/>
        </w:rPr>
        <w:t>;</w:t>
      </w:r>
    </w:p>
    <w:p w14:paraId="02EB7013" w14:textId="2C6BC007" w:rsidR="00D301C9" w:rsidRPr="00D301C9" w:rsidRDefault="00D301C9" w:rsidP="00DC7715">
      <w:pPr>
        <w:pStyle w:val="ad"/>
        <w:numPr>
          <w:ilvl w:val="0"/>
          <w:numId w:val="25"/>
        </w:numPr>
        <w:ind w:left="993" w:hanging="284"/>
        <w:rPr>
          <w:lang w:bidi="ar-SA"/>
        </w:rPr>
      </w:pPr>
      <w:r w:rsidRPr="00D301C9">
        <w:rPr>
          <w:lang w:bidi="ar-SA"/>
        </w:rPr>
        <w:t xml:space="preserve">Визуализация технологических параметров в виде интерактивных графиков </w:t>
      </w:r>
      <w:proofErr w:type="spellStart"/>
      <w:r w:rsidRPr="00D301C9">
        <w:rPr>
          <w:lang w:bidi="ar-SA"/>
        </w:rPr>
        <w:t>временны́х</w:t>
      </w:r>
      <w:proofErr w:type="spellEnd"/>
      <w:r w:rsidRPr="00D301C9">
        <w:rPr>
          <w:lang w:bidi="ar-SA"/>
        </w:rPr>
        <w:t xml:space="preserve"> рядов показаний датчиков SCADA для каждой партии с подсветкой выявленных отклонений</w:t>
      </w:r>
      <w:r w:rsidR="00A61F2D">
        <w:rPr>
          <w:lang w:bidi="ar-SA"/>
        </w:rPr>
        <w:t>;</w:t>
      </w:r>
    </w:p>
    <w:p w14:paraId="6D952A12" w14:textId="0AA997A1" w:rsidR="00D301C9" w:rsidRPr="00D301C9" w:rsidRDefault="00D301C9" w:rsidP="00DC7715">
      <w:pPr>
        <w:pStyle w:val="ad"/>
        <w:numPr>
          <w:ilvl w:val="0"/>
          <w:numId w:val="25"/>
        </w:numPr>
        <w:ind w:left="993" w:hanging="284"/>
        <w:rPr>
          <w:lang w:bidi="ar-SA"/>
        </w:rPr>
      </w:pPr>
      <w:r w:rsidRPr="00D301C9">
        <w:rPr>
          <w:lang w:bidi="ar-SA"/>
        </w:rPr>
        <w:t xml:space="preserve">Автоматическое обнаружение отклонений показателей MES и SCADA от нормативных порогов при поступлении данных с формированием инцидента и мгновенной доставкой </w:t>
      </w:r>
      <w:proofErr w:type="spellStart"/>
      <w:r w:rsidRPr="00D301C9">
        <w:rPr>
          <w:lang w:bidi="ar-SA"/>
        </w:rPr>
        <w:t>push</w:t>
      </w:r>
      <w:proofErr w:type="spellEnd"/>
      <w:r w:rsidRPr="00D301C9">
        <w:rPr>
          <w:lang w:bidi="ar-SA"/>
        </w:rPr>
        <w:t>-уведомления ответственным пользователям</w:t>
      </w:r>
      <w:r w:rsidR="00A61F2D">
        <w:rPr>
          <w:lang w:bidi="ar-SA"/>
        </w:rPr>
        <w:t>;</w:t>
      </w:r>
    </w:p>
    <w:p w14:paraId="424C8715" w14:textId="042C2538" w:rsidR="00D301C9" w:rsidRPr="00D301C9" w:rsidRDefault="00D301C9" w:rsidP="00DC7715">
      <w:pPr>
        <w:pStyle w:val="ad"/>
        <w:numPr>
          <w:ilvl w:val="0"/>
          <w:numId w:val="25"/>
        </w:numPr>
        <w:ind w:left="993" w:hanging="284"/>
        <w:rPr>
          <w:lang w:bidi="ar-SA"/>
        </w:rPr>
      </w:pPr>
      <w:r w:rsidRPr="00D301C9">
        <w:rPr>
          <w:lang w:bidi="ar-SA"/>
        </w:rPr>
        <w:t>Генерация PDF-отчёта по партии металла с автоматическим сбором данных из MES, SCADA и LIMS, подсчётом количества отклонений от нормы по каждому источнику и формированием итогового заключения о качестве партии</w:t>
      </w:r>
      <w:r w:rsidR="00A61F2D">
        <w:rPr>
          <w:lang w:bidi="ar-SA"/>
        </w:rPr>
        <w:t>;</w:t>
      </w:r>
    </w:p>
    <w:p w14:paraId="5BD798AD" w14:textId="37E74866" w:rsidR="00D301C9" w:rsidRPr="00D301C9" w:rsidRDefault="00D301C9" w:rsidP="00DC7715">
      <w:pPr>
        <w:pStyle w:val="ad"/>
        <w:numPr>
          <w:ilvl w:val="0"/>
          <w:numId w:val="25"/>
        </w:numPr>
        <w:ind w:left="993" w:hanging="284"/>
        <w:rPr>
          <w:rFonts w:eastAsiaTheme="majorEastAsia"/>
          <w:b/>
          <w:bCs/>
          <w:color w:val="000000" w:themeColor="text1"/>
        </w:rPr>
      </w:pPr>
      <w:r w:rsidRPr="00D301C9">
        <w:rPr>
          <w:lang w:bidi="ar-SA"/>
        </w:rPr>
        <w:t>Управление пользователями и ролями в административном разделе системы.</w:t>
      </w:r>
    </w:p>
    <w:p w14:paraId="022236A8" w14:textId="181E4206" w:rsidR="002A306E" w:rsidRPr="00D301C9" w:rsidRDefault="00776AAA" w:rsidP="00D301C9">
      <w:pPr>
        <w:pStyle w:val="2"/>
        <w:rPr>
          <w:lang w:val="ru-RU"/>
        </w:rPr>
      </w:pPr>
      <w:bookmarkStart w:id="25" w:name="_Toc231234623"/>
      <w:r w:rsidRPr="00D301C9">
        <w:rPr>
          <w:lang w:val="ru-RU"/>
        </w:rPr>
        <w:t>Описание д</w:t>
      </w:r>
      <w:r w:rsidR="002A306E" w:rsidRPr="00D301C9">
        <w:rPr>
          <w:lang w:val="ru-RU"/>
        </w:rPr>
        <w:t>анны</w:t>
      </w:r>
      <w:r w:rsidRPr="00D301C9">
        <w:rPr>
          <w:lang w:val="ru-RU"/>
        </w:rPr>
        <w:t xml:space="preserve">х </w:t>
      </w:r>
      <w:r w:rsidR="002A306E" w:rsidRPr="00D301C9">
        <w:rPr>
          <w:lang w:val="ru-RU"/>
        </w:rPr>
        <w:t>информационной системы</w:t>
      </w:r>
      <w:bookmarkEnd w:id="24"/>
      <w:bookmarkEnd w:id="25"/>
    </w:p>
    <w:p w14:paraId="75977A9C" w14:textId="6352816D" w:rsidR="002A306E" w:rsidRDefault="002A306E" w:rsidP="002A306E">
      <w:r>
        <w:t xml:space="preserve">В отличие от традиционных корпоративных информационных систем, </w:t>
      </w:r>
      <w:r>
        <w:lastRenderedPageBreak/>
        <w:t>ориентированных преимущественно на работу со статическими данными, проектируемая система обрабатывает как структурированные справочные сведения, так и потоковые телеметрические данные, поступающие в режиме, близком к реальному времени. Значительная часть информации характеризуется высокой частотой обновления, что предъявляет повышенные требования к скорости обработки, производительности базы данных и эффективности механизмов передачи сообщений.</w:t>
      </w:r>
      <w:r w:rsidR="00532A7A">
        <w:t xml:space="preserve"> </w:t>
      </w:r>
    </w:p>
    <w:p w14:paraId="725C00D1" w14:textId="77777777" w:rsidR="00206F9A" w:rsidRPr="002D6FA2" w:rsidRDefault="00206F9A" w:rsidP="00776AAA">
      <w:pPr>
        <w:pStyle w:val="3"/>
      </w:pPr>
      <w:bookmarkStart w:id="26" w:name="_Toc230290908"/>
      <w:bookmarkStart w:id="27" w:name="_Toc231062515"/>
      <w:bookmarkStart w:id="28" w:name="_Toc231234624"/>
      <w:r w:rsidRPr="002D6FA2">
        <w:t>Входные данные</w:t>
      </w:r>
      <w:bookmarkEnd w:id="26"/>
      <w:bookmarkEnd w:id="27"/>
      <w:bookmarkEnd w:id="28"/>
    </w:p>
    <w:p w14:paraId="4E983F8C" w14:textId="6510EF61" w:rsidR="00206F9A" w:rsidRDefault="00206F9A" w:rsidP="00206F9A">
      <w:r w:rsidRPr="0075610A">
        <w:t xml:space="preserve">К основным входным данным системы относятся сведения о партиях </w:t>
      </w:r>
      <w:r>
        <w:t>из сервиса-эмулятора</w:t>
      </w:r>
      <w:r w:rsidRPr="0075610A">
        <w:t>,</w:t>
      </w:r>
      <w:r>
        <w:t xml:space="preserve"> а также</w:t>
      </w:r>
      <w:r w:rsidRPr="0075610A">
        <w:t xml:space="preserve"> данные пользователей и параметры взаимодействия компонентов системы</w:t>
      </w:r>
      <w:r>
        <w:t xml:space="preserve">, что можно увидеть в таблице </w:t>
      </w:r>
      <w:r w:rsidR="00291C36">
        <w:t>2</w:t>
      </w:r>
      <w:r>
        <w:t>.</w:t>
      </w:r>
    </w:p>
    <w:p w14:paraId="41CAADCF" w14:textId="3624CD5F" w:rsidR="00206F9A" w:rsidRDefault="00206F9A" w:rsidP="00206F9A">
      <w:r>
        <w:t xml:space="preserve">Таблица </w:t>
      </w:r>
      <w:r w:rsidR="00291C36">
        <w:t>2</w:t>
      </w:r>
      <w:r>
        <w:t xml:space="preserve"> – Основные входные данные системы</w:t>
      </w:r>
    </w:p>
    <w:tbl>
      <w:tblPr>
        <w:tblStyle w:val="ae"/>
        <w:tblW w:w="9348" w:type="dxa"/>
        <w:tblLook w:val="04A0" w:firstRow="1" w:lastRow="0" w:firstColumn="1" w:lastColumn="0" w:noHBand="0" w:noVBand="1"/>
      </w:tblPr>
      <w:tblGrid>
        <w:gridCol w:w="2405"/>
        <w:gridCol w:w="6943"/>
      </w:tblGrid>
      <w:tr w:rsidR="00206F9A" w14:paraId="17D64F55" w14:textId="77777777" w:rsidTr="006B7791">
        <w:trPr>
          <w:trHeight w:val="417"/>
        </w:trPr>
        <w:tc>
          <w:tcPr>
            <w:tcW w:w="2405" w:type="dxa"/>
            <w:hideMark/>
          </w:tcPr>
          <w:p w14:paraId="177AB0C6" w14:textId="77777777" w:rsidR="00206F9A" w:rsidRPr="00E36D05" w:rsidRDefault="00206F9A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</w:t>
            </w:r>
          </w:p>
        </w:tc>
        <w:tc>
          <w:tcPr>
            <w:tcW w:w="6943" w:type="dxa"/>
            <w:hideMark/>
          </w:tcPr>
          <w:p w14:paraId="58DC55D9" w14:textId="77777777" w:rsidR="00206F9A" w:rsidRPr="00E36D05" w:rsidRDefault="00206F9A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Описание</w:t>
            </w:r>
          </w:p>
        </w:tc>
      </w:tr>
      <w:tr w:rsidR="00206F9A" w14:paraId="6B2C5456" w14:textId="77777777" w:rsidTr="006B7791">
        <w:trPr>
          <w:trHeight w:val="417"/>
        </w:trPr>
        <w:tc>
          <w:tcPr>
            <w:tcW w:w="2405" w:type="dxa"/>
            <w:hideMark/>
          </w:tcPr>
          <w:p w14:paraId="13AE4021" w14:textId="77777777" w:rsidR="00206F9A" w:rsidRPr="00E36D05" w:rsidRDefault="00206F9A" w:rsidP="006B7791">
            <w:pPr>
              <w:ind w:firstLine="33"/>
              <w:jc w:val="left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 MES</w:t>
            </w:r>
          </w:p>
        </w:tc>
        <w:tc>
          <w:tcPr>
            <w:tcW w:w="6943" w:type="dxa"/>
            <w:hideMark/>
          </w:tcPr>
          <w:p w14:paraId="1EDEFA12" w14:textId="1343A029" w:rsidR="00206F9A" w:rsidRPr="00E36D05" w:rsidRDefault="00206F9A" w:rsidP="006B7791">
            <w:pPr>
              <w:ind w:firstLine="33"/>
              <w:jc w:val="left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Производственные параметры обработки партий металла</w:t>
            </w:r>
            <w:r w:rsidR="00291C36" w:rsidRPr="00E36D05">
              <w:rPr>
                <w:sz w:val="24"/>
                <w:szCs w:val="24"/>
              </w:rPr>
              <w:t xml:space="preserve">, поступающие из </w:t>
            </w:r>
            <w:r w:rsidR="008A5957">
              <w:rPr>
                <w:sz w:val="24"/>
                <w:szCs w:val="24"/>
              </w:rPr>
              <w:t xml:space="preserve">топиков </w:t>
            </w:r>
            <w:proofErr w:type="spellStart"/>
            <w:r w:rsidR="00291C36" w:rsidRPr="00E36D05">
              <w:rPr>
                <w:sz w:val="24"/>
                <w:szCs w:val="24"/>
              </w:rPr>
              <w:t>Kafka</w:t>
            </w:r>
            <w:proofErr w:type="spellEnd"/>
          </w:p>
        </w:tc>
      </w:tr>
      <w:tr w:rsidR="00206F9A" w14:paraId="33C7E053" w14:textId="77777777" w:rsidTr="006B7791">
        <w:trPr>
          <w:trHeight w:val="431"/>
        </w:trPr>
        <w:tc>
          <w:tcPr>
            <w:tcW w:w="2405" w:type="dxa"/>
            <w:hideMark/>
          </w:tcPr>
          <w:p w14:paraId="1EAC523E" w14:textId="77777777" w:rsidR="00206F9A" w:rsidRPr="00E36D05" w:rsidRDefault="00206F9A" w:rsidP="006B7791">
            <w:pPr>
              <w:ind w:firstLine="33"/>
              <w:jc w:val="left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 SCADA</w:t>
            </w:r>
          </w:p>
        </w:tc>
        <w:tc>
          <w:tcPr>
            <w:tcW w:w="6943" w:type="dxa"/>
            <w:hideMark/>
          </w:tcPr>
          <w:p w14:paraId="53DBD6AF" w14:textId="7E5550B3" w:rsidR="00206F9A" w:rsidRPr="00E36D05" w:rsidRDefault="00206F9A" w:rsidP="006B7791">
            <w:pPr>
              <w:ind w:firstLine="33"/>
              <w:jc w:val="left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Телеметрические показатели датчиков и оборудования</w:t>
            </w:r>
            <w:r w:rsidR="00291C36" w:rsidRPr="00E36D05">
              <w:rPr>
                <w:sz w:val="24"/>
                <w:szCs w:val="24"/>
              </w:rPr>
              <w:t>, поступающие из</w:t>
            </w:r>
            <w:r w:rsidR="008A5957">
              <w:rPr>
                <w:sz w:val="24"/>
                <w:szCs w:val="24"/>
              </w:rPr>
              <w:t xml:space="preserve"> топиков</w:t>
            </w:r>
            <w:r w:rsidR="00291C36" w:rsidRPr="00E36D05">
              <w:rPr>
                <w:sz w:val="24"/>
                <w:szCs w:val="24"/>
              </w:rPr>
              <w:t xml:space="preserve"> </w:t>
            </w:r>
            <w:proofErr w:type="spellStart"/>
            <w:r w:rsidR="00291C36" w:rsidRPr="00E36D05">
              <w:rPr>
                <w:sz w:val="24"/>
                <w:szCs w:val="24"/>
              </w:rPr>
              <w:t>Kafka</w:t>
            </w:r>
            <w:proofErr w:type="spellEnd"/>
          </w:p>
        </w:tc>
      </w:tr>
      <w:tr w:rsidR="00206F9A" w14:paraId="175F7B06" w14:textId="77777777" w:rsidTr="006B7791">
        <w:trPr>
          <w:trHeight w:val="417"/>
        </w:trPr>
        <w:tc>
          <w:tcPr>
            <w:tcW w:w="2405" w:type="dxa"/>
            <w:hideMark/>
          </w:tcPr>
          <w:p w14:paraId="15F5A772" w14:textId="77777777" w:rsidR="00206F9A" w:rsidRPr="00E36D05" w:rsidRDefault="00206F9A" w:rsidP="006B7791">
            <w:pPr>
              <w:ind w:firstLine="33"/>
              <w:jc w:val="left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 LIMS</w:t>
            </w:r>
          </w:p>
        </w:tc>
        <w:tc>
          <w:tcPr>
            <w:tcW w:w="6943" w:type="dxa"/>
            <w:hideMark/>
          </w:tcPr>
          <w:p w14:paraId="0C258B59" w14:textId="7A408740" w:rsidR="00206F9A" w:rsidRPr="00E36D05" w:rsidRDefault="00206F9A" w:rsidP="006B7791">
            <w:pPr>
              <w:ind w:firstLine="33"/>
              <w:jc w:val="left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Результаты лабораторных исследований и анализов</w:t>
            </w:r>
            <w:r w:rsidR="00291C36" w:rsidRPr="00E36D05">
              <w:rPr>
                <w:sz w:val="24"/>
                <w:szCs w:val="24"/>
              </w:rPr>
              <w:t xml:space="preserve">, поступающие из </w:t>
            </w:r>
            <w:r w:rsidR="008A5957">
              <w:rPr>
                <w:sz w:val="24"/>
                <w:szCs w:val="24"/>
              </w:rPr>
              <w:t xml:space="preserve">топиков </w:t>
            </w:r>
            <w:proofErr w:type="spellStart"/>
            <w:r w:rsidR="00291C36" w:rsidRPr="00E36D05">
              <w:rPr>
                <w:sz w:val="24"/>
                <w:szCs w:val="24"/>
              </w:rPr>
              <w:t>Kafka</w:t>
            </w:r>
            <w:proofErr w:type="spellEnd"/>
          </w:p>
        </w:tc>
      </w:tr>
      <w:tr w:rsidR="00206F9A" w14:paraId="05AFFA57" w14:textId="77777777" w:rsidTr="006B7791">
        <w:trPr>
          <w:trHeight w:val="417"/>
        </w:trPr>
        <w:tc>
          <w:tcPr>
            <w:tcW w:w="2405" w:type="dxa"/>
            <w:hideMark/>
          </w:tcPr>
          <w:p w14:paraId="44FF56AB" w14:textId="77777777" w:rsidR="00206F9A" w:rsidRPr="00E36D05" w:rsidRDefault="00206F9A" w:rsidP="006B7791">
            <w:pPr>
              <w:ind w:firstLine="33"/>
              <w:jc w:val="left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JWT-токен</w:t>
            </w:r>
          </w:p>
        </w:tc>
        <w:tc>
          <w:tcPr>
            <w:tcW w:w="6943" w:type="dxa"/>
            <w:hideMark/>
          </w:tcPr>
          <w:p w14:paraId="12ACAE86" w14:textId="77777777" w:rsidR="00206F9A" w:rsidRPr="00E36D05" w:rsidRDefault="00206F9A" w:rsidP="006B7791">
            <w:pPr>
              <w:ind w:firstLine="33"/>
              <w:jc w:val="left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 аутентификации пользователя</w:t>
            </w:r>
          </w:p>
        </w:tc>
      </w:tr>
      <w:tr w:rsidR="00206F9A" w14:paraId="23F0780B" w14:textId="77777777" w:rsidTr="006B7791">
        <w:trPr>
          <w:trHeight w:val="417"/>
        </w:trPr>
        <w:tc>
          <w:tcPr>
            <w:tcW w:w="2405" w:type="dxa"/>
            <w:hideMark/>
          </w:tcPr>
          <w:p w14:paraId="4B237CCC" w14:textId="77777777" w:rsidR="00206F9A" w:rsidRPr="00E36D05" w:rsidRDefault="00206F9A" w:rsidP="006B7791">
            <w:pPr>
              <w:ind w:firstLine="33"/>
              <w:jc w:val="left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Параметры API</w:t>
            </w:r>
          </w:p>
        </w:tc>
        <w:tc>
          <w:tcPr>
            <w:tcW w:w="6943" w:type="dxa"/>
            <w:hideMark/>
          </w:tcPr>
          <w:p w14:paraId="2B7789DC" w14:textId="77777777" w:rsidR="00206F9A" w:rsidRPr="00E36D05" w:rsidRDefault="00206F9A" w:rsidP="006B7791">
            <w:pPr>
              <w:ind w:firstLine="33"/>
              <w:jc w:val="left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Параметры HTTP-запросов и маршрутизации</w:t>
            </w:r>
          </w:p>
        </w:tc>
      </w:tr>
      <w:tr w:rsidR="00206F9A" w14:paraId="1E291247" w14:textId="77777777" w:rsidTr="006B7791">
        <w:trPr>
          <w:trHeight w:val="417"/>
        </w:trPr>
        <w:tc>
          <w:tcPr>
            <w:tcW w:w="2405" w:type="dxa"/>
            <w:hideMark/>
          </w:tcPr>
          <w:p w14:paraId="5B39FD89" w14:textId="77777777" w:rsidR="00206F9A" w:rsidRPr="00E36D05" w:rsidRDefault="00206F9A" w:rsidP="006B7791">
            <w:pPr>
              <w:ind w:firstLine="33"/>
              <w:jc w:val="left"/>
              <w:rPr>
                <w:sz w:val="24"/>
                <w:szCs w:val="24"/>
              </w:rPr>
            </w:pPr>
            <w:proofErr w:type="spellStart"/>
            <w:r w:rsidRPr="00E36D05">
              <w:rPr>
                <w:sz w:val="24"/>
                <w:szCs w:val="24"/>
              </w:rPr>
              <w:t>WebSocket</w:t>
            </w:r>
            <w:proofErr w:type="spellEnd"/>
            <w:r w:rsidRPr="00E36D05">
              <w:rPr>
                <w:sz w:val="24"/>
                <w:szCs w:val="24"/>
              </w:rPr>
              <w:t>-события</w:t>
            </w:r>
          </w:p>
        </w:tc>
        <w:tc>
          <w:tcPr>
            <w:tcW w:w="6943" w:type="dxa"/>
            <w:hideMark/>
          </w:tcPr>
          <w:p w14:paraId="5AC04BCE" w14:textId="77777777" w:rsidR="00206F9A" w:rsidRPr="00E36D05" w:rsidRDefault="00206F9A" w:rsidP="006B7791">
            <w:pPr>
              <w:ind w:firstLine="33"/>
              <w:jc w:val="left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События уведомлений и обновления данных</w:t>
            </w:r>
          </w:p>
        </w:tc>
      </w:tr>
    </w:tbl>
    <w:p w14:paraId="7097C5ED" w14:textId="5ED765A7" w:rsidR="00206F9A" w:rsidRPr="0075610A" w:rsidRDefault="00206F9A" w:rsidP="00206F9A">
      <w:r w:rsidRPr="0075610A">
        <w:t>Производственные данные MES содержат сведения о технологических операциях, выполняемых над партиями металла, включая параметры обработки, идентификаторы оборудования, продолжительность операций, показатели энергопотребления</w:t>
      </w:r>
      <w:r w:rsidR="008A5957">
        <w:t>, временные отметки смены статусов партий</w:t>
      </w:r>
      <w:r w:rsidRPr="0075610A">
        <w:t xml:space="preserve"> и текущи</w:t>
      </w:r>
      <w:r w:rsidR="008A5957">
        <w:t>й</w:t>
      </w:r>
      <w:r w:rsidRPr="0075610A">
        <w:t xml:space="preserve"> статус производственного процесса.</w:t>
      </w:r>
    </w:p>
    <w:p w14:paraId="099113F4" w14:textId="57436AB1" w:rsidR="00206F9A" w:rsidRPr="0075610A" w:rsidRDefault="00206F9A" w:rsidP="00206F9A">
      <w:r w:rsidRPr="0075610A">
        <w:t xml:space="preserve">Телеметрические данные SCADA характеризуются высокой интенсивностью поступления и содержат </w:t>
      </w:r>
      <w:r w:rsidR="008A5957">
        <w:t>идентификаторы</w:t>
      </w:r>
      <w:r w:rsidRPr="0075610A">
        <w:t xml:space="preserve"> датчиков, временные метки измерений, параметры технологического оборудования</w:t>
      </w:r>
      <w:r w:rsidR="008A5957">
        <w:t xml:space="preserve"> и их </w:t>
      </w:r>
      <w:r w:rsidR="008A5957">
        <w:lastRenderedPageBreak/>
        <w:t>значения на момент измерения</w:t>
      </w:r>
      <w:r w:rsidRPr="0075610A">
        <w:t xml:space="preserve"> и информацию о </w:t>
      </w:r>
      <w:r w:rsidR="008A5957">
        <w:t>соответствии значений норме</w:t>
      </w:r>
      <w:r w:rsidRPr="0075610A">
        <w:t>.</w:t>
      </w:r>
    </w:p>
    <w:p w14:paraId="1DB73F0D" w14:textId="0E23AB9D" w:rsidR="00206F9A" w:rsidRPr="0075610A" w:rsidRDefault="00206F9A" w:rsidP="00206F9A">
      <w:r w:rsidRPr="0075610A">
        <w:t>Лабораторные данные LIMS включают результаты исследований образцов металла, сведения о применяемых методах анализа, нормативных значениях показателей и итоговых заключениях лаборатории.</w:t>
      </w:r>
    </w:p>
    <w:p w14:paraId="19FA8D2C" w14:textId="7DB53C55" w:rsidR="00206F9A" w:rsidRPr="0075610A" w:rsidRDefault="00206F9A" w:rsidP="00206F9A">
      <w:r w:rsidRPr="0075610A">
        <w:t>Помимо производственной информации, система принимает данные аутентификации пользователей, параметры запросов клиентского приложения и служебные сведения, необходимые для работы механизмов безопасности и маршрутизации.</w:t>
      </w:r>
    </w:p>
    <w:p w14:paraId="3C069458" w14:textId="495B6444" w:rsidR="00206F9A" w:rsidRPr="00570FFB" w:rsidRDefault="00206F9A" w:rsidP="00206F9A">
      <w:r w:rsidRPr="0075610A">
        <w:t>Таким образом, входные данные системы представляют собой совокупность производственной, лабораторной, телеметрической и служебной информации, поступающей из различных источников в асинхронном режиме</w:t>
      </w:r>
      <w:r>
        <w:t>.</w:t>
      </w:r>
    </w:p>
    <w:p w14:paraId="6375D91F" w14:textId="77777777" w:rsidR="00206F9A" w:rsidRPr="00120BC6" w:rsidRDefault="00206F9A" w:rsidP="00776AAA">
      <w:pPr>
        <w:pStyle w:val="3"/>
      </w:pPr>
      <w:bookmarkStart w:id="29" w:name="_Toc230290909"/>
      <w:bookmarkStart w:id="30" w:name="_Toc231062516"/>
      <w:bookmarkStart w:id="31" w:name="_Toc231234625"/>
      <w:r w:rsidRPr="00120BC6">
        <w:t>Выходные данные</w:t>
      </w:r>
      <w:bookmarkEnd w:id="29"/>
      <w:bookmarkEnd w:id="30"/>
      <w:bookmarkEnd w:id="31"/>
    </w:p>
    <w:p w14:paraId="3B175C58" w14:textId="4F99D6B9" w:rsidR="00206F9A" w:rsidRDefault="00206F9A" w:rsidP="00206F9A">
      <w:r w:rsidRPr="0075610A">
        <w:t xml:space="preserve">Результатом работы информационной системы являются структурированные данные, отображаемые пользователям в интерфейсе витрины качества металла, а также аналитические и отчётные материалы, формируемые </w:t>
      </w:r>
      <w:r>
        <w:t>сервером</w:t>
      </w:r>
      <w:r w:rsidRPr="0075610A">
        <w:t>.</w:t>
      </w:r>
      <w:r>
        <w:t xml:space="preserve"> Все категории выходных данных можно рассмотреть в таблице </w:t>
      </w:r>
      <w:r w:rsidR="0022116B">
        <w:t>3</w:t>
      </w:r>
      <w:r>
        <w:t>.</w:t>
      </w:r>
    </w:p>
    <w:p w14:paraId="0A3E6CE5" w14:textId="3A009B11" w:rsidR="00206F9A" w:rsidRDefault="00206F9A" w:rsidP="00206F9A">
      <w:r>
        <w:t xml:space="preserve">Таблица </w:t>
      </w:r>
      <w:r w:rsidR="0022116B">
        <w:t>3</w:t>
      </w:r>
      <w:r>
        <w:t xml:space="preserve"> – Основные выходные данные системы</w:t>
      </w:r>
    </w:p>
    <w:tbl>
      <w:tblPr>
        <w:tblStyle w:val="ae"/>
        <w:tblW w:w="9483" w:type="dxa"/>
        <w:tblLook w:val="04A0" w:firstRow="1" w:lastRow="0" w:firstColumn="1" w:lastColumn="0" w:noHBand="0" w:noVBand="1"/>
      </w:tblPr>
      <w:tblGrid>
        <w:gridCol w:w="2939"/>
        <w:gridCol w:w="6544"/>
      </w:tblGrid>
      <w:tr w:rsidR="00206F9A" w14:paraId="1A92F884" w14:textId="77777777" w:rsidTr="00D20726">
        <w:trPr>
          <w:trHeight w:val="416"/>
        </w:trPr>
        <w:tc>
          <w:tcPr>
            <w:tcW w:w="0" w:type="auto"/>
            <w:hideMark/>
          </w:tcPr>
          <w:p w14:paraId="17E44743" w14:textId="77777777" w:rsidR="00206F9A" w:rsidRPr="001C6F81" w:rsidRDefault="00206F9A" w:rsidP="00D20726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Данные</w:t>
            </w:r>
          </w:p>
        </w:tc>
        <w:tc>
          <w:tcPr>
            <w:tcW w:w="0" w:type="auto"/>
            <w:hideMark/>
          </w:tcPr>
          <w:p w14:paraId="2B8EA66A" w14:textId="77777777" w:rsidR="00206F9A" w:rsidRPr="001C6F81" w:rsidRDefault="00206F9A" w:rsidP="00D20726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Описание</w:t>
            </w:r>
          </w:p>
        </w:tc>
      </w:tr>
      <w:tr w:rsidR="00207C17" w14:paraId="35BD7445" w14:textId="77777777" w:rsidTr="00D20726">
        <w:trPr>
          <w:trHeight w:val="416"/>
        </w:trPr>
        <w:tc>
          <w:tcPr>
            <w:tcW w:w="0" w:type="auto"/>
          </w:tcPr>
          <w:p w14:paraId="32D2EC61" w14:textId="0B448A89" w:rsidR="00207C17" w:rsidRPr="001C6F81" w:rsidRDefault="00207C17" w:rsidP="0022116B">
            <w:pPr>
              <w:ind w:firstLine="0"/>
              <w:jc w:val="left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Уведомления</w:t>
            </w:r>
          </w:p>
        </w:tc>
        <w:tc>
          <w:tcPr>
            <w:tcW w:w="0" w:type="auto"/>
          </w:tcPr>
          <w:p w14:paraId="60C30C58" w14:textId="5F835108" w:rsidR="00207C17" w:rsidRPr="001C6F81" w:rsidRDefault="00207C17" w:rsidP="0022116B">
            <w:pPr>
              <w:ind w:firstLine="0"/>
              <w:jc w:val="left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Сообщения о технологических отклонениях</w:t>
            </w:r>
          </w:p>
        </w:tc>
      </w:tr>
      <w:tr w:rsidR="00207C17" w14:paraId="5D8A6714" w14:textId="77777777" w:rsidTr="00D20726">
        <w:trPr>
          <w:trHeight w:val="416"/>
        </w:trPr>
        <w:tc>
          <w:tcPr>
            <w:tcW w:w="0" w:type="auto"/>
            <w:hideMark/>
          </w:tcPr>
          <w:p w14:paraId="1354A8C9" w14:textId="77777777" w:rsidR="00207C17" w:rsidRPr="001C6F81" w:rsidRDefault="00207C17" w:rsidP="0022116B">
            <w:pPr>
              <w:ind w:firstLine="0"/>
              <w:jc w:val="left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Информация о партии</w:t>
            </w:r>
          </w:p>
        </w:tc>
        <w:tc>
          <w:tcPr>
            <w:tcW w:w="0" w:type="auto"/>
            <w:hideMark/>
          </w:tcPr>
          <w:p w14:paraId="31DBEFC7" w14:textId="77777777" w:rsidR="00207C17" w:rsidRPr="001C6F81" w:rsidRDefault="00207C17" w:rsidP="0022116B">
            <w:pPr>
              <w:ind w:firstLine="0"/>
              <w:jc w:val="left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Сведения о состоянии и параметрах партии металла</w:t>
            </w:r>
          </w:p>
        </w:tc>
      </w:tr>
      <w:tr w:rsidR="00207C17" w14:paraId="2AABEF93" w14:textId="77777777" w:rsidTr="00D20726">
        <w:trPr>
          <w:trHeight w:val="416"/>
        </w:trPr>
        <w:tc>
          <w:tcPr>
            <w:tcW w:w="0" w:type="auto"/>
          </w:tcPr>
          <w:p w14:paraId="3A957CF3" w14:textId="50B12942" w:rsidR="00207C17" w:rsidRPr="001C6F81" w:rsidRDefault="00207C17" w:rsidP="0022116B">
            <w:pPr>
              <w:ind w:firstLine="0"/>
              <w:jc w:val="left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PDF-отчёт</w:t>
            </w:r>
          </w:p>
        </w:tc>
        <w:tc>
          <w:tcPr>
            <w:tcW w:w="0" w:type="auto"/>
          </w:tcPr>
          <w:p w14:paraId="13E7476D" w14:textId="3788A6DD" w:rsidR="00207C17" w:rsidRPr="001C6F81" w:rsidRDefault="00207C17" w:rsidP="0022116B">
            <w:pPr>
              <w:ind w:firstLine="0"/>
              <w:jc w:val="left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Сводный отчёт по производственной партии</w:t>
            </w:r>
          </w:p>
        </w:tc>
      </w:tr>
      <w:tr w:rsidR="00207C17" w14:paraId="5A65772B" w14:textId="77777777" w:rsidTr="00D20726">
        <w:trPr>
          <w:trHeight w:val="416"/>
        </w:trPr>
        <w:tc>
          <w:tcPr>
            <w:tcW w:w="0" w:type="auto"/>
            <w:hideMark/>
          </w:tcPr>
          <w:p w14:paraId="7B8CAD02" w14:textId="77777777" w:rsidR="00207C17" w:rsidRPr="001C6F81" w:rsidRDefault="00207C17" w:rsidP="0022116B">
            <w:pPr>
              <w:ind w:firstLine="0"/>
              <w:jc w:val="left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API-ответы</w:t>
            </w:r>
          </w:p>
        </w:tc>
        <w:tc>
          <w:tcPr>
            <w:tcW w:w="0" w:type="auto"/>
            <w:hideMark/>
          </w:tcPr>
          <w:p w14:paraId="5ED632BD" w14:textId="77777777" w:rsidR="00207C17" w:rsidRPr="001C6F81" w:rsidRDefault="00207C17" w:rsidP="0022116B">
            <w:pPr>
              <w:ind w:firstLine="0"/>
              <w:jc w:val="left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 xml:space="preserve">JSON-ответы </w:t>
            </w:r>
            <w:r>
              <w:rPr>
                <w:sz w:val="24"/>
                <w:szCs w:val="24"/>
              </w:rPr>
              <w:t xml:space="preserve">серверного </w:t>
            </w:r>
            <w:r w:rsidRPr="001C6F81">
              <w:rPr>
                <w:sz w:val="24"/>
                <w:szCs w:val="24"/>
              </w:rPr>
              <w:t>приложения</w:t>
            </w:r>
          </w:p>
        </w:tc>
      </w:tr>
    </w:tbl>
    <w:p w14:paraId="019985CA" w14:textId="1A827F2B" w:rsidR="00206F9A" w:rsidRPr="0075610A" w:rsidRDefault="00206F9A" w:rsidP="00206F9A">
      <w:r w:rsidRPr="0075610A">
        <w:t xml:space="preserve">В пользовательском интерфейсе данные организуются в зависимости от роли пользователя. Производственный персонал получает доступ к информации о текущем состоянии партий металла, технологических параметрах и уведомлениях об отклонениях. Сотрудники лаборатории работают преимущественно с результатами исследований и показателями </w:t>
      </w:r>
      <w:r w:rsidRPr="0075610A">
        <w:lastRenderedPageBreak/>
        <w:t>качества продукции. Руководство предприятия получает агрегированные аналитические показатели, статистику брака, позволяющ</w:t>
      </w:r>
      <w:r>
        <w:t>ие</w:t>
      </w:r>
      <w:r w:rsidRPr="0075610A">
        <w:t xml:space="preserve"> оценивать эффективность производственного процесса и уровень качества металлопродукции</w:t>
      </w:r>
      <w:r w:rsidR="00E73A19">
        <w:t>, а также имеют доступ к уведомлениям о сбоях</w:t>
      </w:r>
      <w:r w:rsidRPr="0075610A">
        <w:t>.</w:t>
      </w:r>
    </w:p>
    <w:p w14:paraId="79AE4FB3" w14:textId="2945B70B" w:rsidR="00206F9A" w:rsidRPr="0075610A" w:rsidRDefault="00206F9A" w:rsidP="00206F9A">
      <w:r w:rsidRPr="0075610A">
        <w:t xml:space="preserve">Особое значение имеют уведомления, формируемые системой при обнаружении отклонений технологических параметров от нормативных значений. Такие уведомления передаются пользователям посредством </w:t>
      </w:r>
      <w:proofErr w:type="spellStart"/>
      <w:r w:rsidRPr="0075610A">
        <w:t>WebSocket</w:t>
      </w:r>
      <w:proofErr w:type="spellEnd"/>
      <w:r w:rsidRPr="0075610A">
        <w:t>-соединений и отображаются в интерфейсе в режиме реального времен</w:t>
      </w:r>
      <w:r>
        <w:t>и.</w:t>
      </w:r>
    </w:p>
    <w:p w14:paraId="2F348482" w14:textId="2D68B871" w:rsidR="00206F9A" w:rsidRPr="0075610A" w:rsidRDefault="00206F9A" w:rsidP="00206F9A">
      <w:r w:rsidRPr="0075610A">
        <w:t>Отдельным видом выходных данных являются PDF-отчёты по партиям металла. Генерируемые документы содержат сведения о технологических операциях, телеметрических показателях SCADA, результатах лабораторных исследований LIMS, зарегистрированных отклонениях и итоговом статусе партии. Подобные отчёты используются для внутреннего документооборота, анализа производственных показателей и последующего контроля качества продукции.</w:t>
      </w:r>
    </w:p>
    <w:p w14:paraId="6F3C2B74" w14:textId="35ED5857" w:rsidR="00206F9A" w:rsidRDefault="00206F9A" w:rsidP="002A306E">
      <w:r w:rsidRPr="0075610A">
        <w:t>Таким образом, выходные данные информационной системы обеспечивают поддержку оперативного мониторинга, аналитической обработки и формирования отчётности по производственным партиям металла.</w:t>
      </w:r>
    </w:p>
    <w:p w14:paraId="56ED3706" w14:textId="7DBFC2EC" w:rsidR="002A306E" w:rsidRPr="00903448" w:rsidRDefault="002A306E" w:rsidP="00776AAA">
      <w:pPr>
        <w:pStyle w:val="2"/>
        <w:rPr>
          <w:lang w:val="ru-RU"/>
        </w:rPr>
      </w:pPr>
      <w:bookmarkStart w:id="32" w:name="_Toc231062517"/>
      <w:bookmarkStart w:id="33" w:name="_Toc231234626"/>
      <w:r w:rsidRPr="00903448">
        <w:rPr>
          <w:lang w:val="ru-RU"/>
        </w:rPr>
        <w:t xml:space="preserve">Описание процессов </w:t>
      </w:r>
      <w:r w:rsidR="00206F9A" w:rsidRPr="00903448">
        <w:rPr>
          <w:lang w:val="ru-RU"/>
        </w:rPr>
        <w:t xml:space="preserve">и потоков </w:t>
      </w:r>
      <w:r w:rsidR="00154C32">
        <w:rPr>
          <w:lang w:val="ru-RU"/>
        </w:rPr>
        <w:t xml:space="preserve">информационной </w:t>
      </w:r>
      <w:r w:rsidR="00206F9A" w:rsidRPr="00903448">
        <w:rPr>
          <w:lang w:val="ru-RU"/>
        </w:rPr>
        <w:t>системы</w:t>
      </w:r>
      <w:bookmarkEnd w:id="32"/>
      <w:bookmarkEnd w:id="33"/>
    </w:p>
    <w:p w14:paraId="740CFCB8" w14:textId="2791502D" w:rsidR="00206F9A" w:rsidRPr="00783A52" w:rsidRDefault="0051055D" w:rsidP="00776AAA">
      <w:r w:rsidRPr="0051055D">
        <w:t>Проектирование информационной системы предполагает формализованное описание составляющих её процессов и информационных потоков с использованием стандартизированных нотаций моделирования. Применение различных методологий позволяет рассмотреть систему с дополняющих друг друга точек зрения: функциональной, процессной</w:t>
      </w:r>
      <w:r w:rsidR="006C22D9">
        <w:t xml:space="preserve">, </w:t>
      </w:r>
      <w:r w:rsidRPr="0051055D">
        <w:t xml:space="preserve">потоковой и структурной. В данном разделе представлены модели, разработанные с использованием методологий IDEF0 и IDEF3, а также диаграммы в нотации UML (диаграмма прецедентов, диаграмма активности, </w:t>
      </w:r>
      <w:r w:rsidRPr="0051055D">
        <w:lastRenderedPageBreak/>
        <w:t>диаграмма последовательности, диаграмма классов).</w:t>
      </w:r>
    </w:p>
    <w:p w14:paraId="69F22CA0" w14:textId="518A70FA" w:rsidR="00206F9A" w:rsidRPr="0051055D" w:rsidRDefault="00206F9A" w:rsidP="00776AAA">
      <w:pPr>
        <w:pStyle w:val="3"/>
        <w:rPr>
          <w:lang w:val="ru-RU"/>
        </w:rPr>
      </w:pPr>
      <w:bookmarkStart w:id="34" w:name="_Toc231062518"/>
      <w:bookmarkStart w:id="35" w:name="_Toc231234627"/>
      <w:r w:rsidRPr="00776AAA">
        <w:t>IDEF0</w:t>
      </w:r>
      <w:bookmarkEnd w:id="34"/>
      <w:bookmarkEnd w:id="35"/>
    </w:p>
    <w:p w14:paraId="230CA0FD" w14:textId="1918A92B" w:rsidR="00507F92" w:rsidRDefault="00507F92" w:rsidP="00507F92">
      <w:r w:rsidRPr="00507F92">
        <w:rPr>
          <w:lang w:val="en-US"/>
        </w:rPr>
        <w:t>IDEF</w:t>
      </w:r>
      <w:r w:rsidRPr="00A42336">
        <w:t xml:space="preserve">0 </w:t>
      </w:r>
      <w:r w:rsidR="005D4212">
        <w:t>–</w:t>
      </w:r>
      <w:r w:rsidRPr="00A42336">
        <w:t xml:space="preserve"> </w:t>
      </w:r>
      <w:r>
        <w:t>методология</w:t>
      </w:r>
      <w:r w:rsidRPr="00A42336">
        <w:t xml:space="preserve"> </w:t>
      </w:r>
      <w:r>
        <w:t>функционального</w:t>
      </w:r>
      <w:r w:rsidRPr="00A42336">
        <w:t xml:space="preserve"> </w:t>
      </w:r>
      <w:r>
        <w:t>моделирования</w:t>
      </w:r>
      <w:r w:rsidRPr="00A42336">
        <w:t xml:space="preserve">, </w:t>
      </w:r>
      <w:r>
        <w:t>основанная</w:t>
      </w:r>
      <w:r w:rsidRPr="00A42336">
        <w:t xml:space="preserve"> </w:t>
      </w:r>
      <w:r>
        <w:t>на</w:t>
      </w:r>
      <w:r w:rsidRPr="00A42336">
        <w:t xml:space="preserve"> </w:t>
      </w:r>
      <w:r>
        <w:t>нотации</w:t>
      </w:r>
      <w:r w:rsidRPr="00A42336">
        <w:t xml:space="preserve"> </w:t>
      </w:r>
      <w:r w:rsidRPr="00507F92">
        <w:rPr>
          <w:lang w:val="en-US"/>
        </w:rPr>
        <w:t>SADT</w:t>
      </w:r>
      <w:r w:rsidRPr="00A42336">
        <w:t xml:space="preserve">. </w:t>
      </w:r>
      <w:r>
        <w:t xml:space="preserve">Каждый функциональный </w:t>
      </w:r>
      <w:proofErr w:type="gramStart"/>
      <w:r>
        <w:t>блок</w:t>
      </w:r>
      <w:r w:rsidR="00A42336">
        <w:t xml:space="preserve"> </w:t>
      </w:r>
      <w:r>
        <w:t>диаграммы</w:t>
      </w:r>
      <w:proofErr w:type="gramEnd"/>
      <w:r>
        <w:t xml:space="preserve"> описывается четырьмя видами связей: входами (</w:t>
      </w:r>
      <w:proofErr w:type="spellStart"/>
      <w:r>
        <w:t>Input</w:t>
      </w:r>
      <w:proofErr w:type="spellEnd"/>
      <w:r>
        <w:t xml:space="preserve">) </w:t>
      </w:r>
      <w:r w:rsidR="005D4212">
        <w:t>–</w:t>
      </w:r>
      <w:r>
        <w:t xml:space="preserve"> данными и объектами, преобразуемыми функцией; управлением (</w:t>
      </w:r>
      <w:proofErr w:type="spellStart"/>
      <w:r>
        <w:t>Control</w:t>
      </w:r>
      <w:proofErr w:type="spellEnd"/>
      <w:r>
        <w:t xml:space="preserve">) </w:t>
      </w:r>
      <w:r w:rsidR="005D4212">
        <w:t>–</w:t>
      </w:r>
      <w:r>
        <w:t xml:space="preserve"> условиями, стандартами и правилами, регулирующими выполнение функции; выходами (</w:t>
      </w:r>
      <w:proofErr w:type="spellStart"/>
      <w:r>
        <w:t>Output</w:t>
      </w:r>
      <w:proofErr w:type="spellEnd"/>
      <w:r>
        <w:t xml:space="preserve">) </w:t>
      </w:r>
      <w:r w:rsidR="005D4212">
        <w:t>–</w:t>
      </w:r>
      <w:r>
        <w:t xml:space="preserve"> результатами её работы; механизмами (</w:t>
      </w:r>
      <w:proofErr w:type="spellStart"/>
      <w:r>
        <w:t>Mechanism</w:t>
      </w:r>
      <w:proofErr w:type="spellEnd"/>
      <w:r>
        <w:t xml:space="preserve">) </w:t>
      </w:r>
      <w:r w:rsidR="005D4212">
        <w:t>–</w:t>
      </w:r>
      <w:r>
        <w:t xml:space="preserve"> ресурсами и средствами реализации. IDEF0 применяется для описания функциональной структуры системы на различных уровнях детализации посредством последовательной декомпозиции блоков.</w:t>
      </w:r>
    </w:p>
    <w:p w14:paraId="082DD4AD" w14:textId="300D95AA" w:rsidR="008E390D" w:rsidRDefault="00507F92" w:rsidP="00507F92">
      <w:r>
        <w:t xml:space="preserve">Контекстная диаграмма IDEF0 (рис. </w:t>
      </w:r>
      <w:r w:rsidR="008E390D">
        <w:t>1</w:t>
      </w:r>
      <w:r>
        <w:t xml:space="preserve">) </w:t>
      </w:r>
      <w:r w:rsidR="008E390D">
        <w:t>описывает процесс</w:t>
      </w:r>
      <w:r>
        <w:t xml:space="preserve"> </w:t>
      </w:r>
      <w:r w:rsidR="008E390D">
        <w:t>о</w:t>
      </w:r>
      <w:r>
        <w:t>беспеч</w:t>
      </w:r>
      <w:r w:rsidR="008E390D">
        <w:t>ения</w:t>
      </w:r>
      <w:r>
        <w:t xml:space="preserve"> контрол</w:t>
      </w:r>
      <w:r w:rsidR="008E390D">
        <w:t>я</w:t>
      </w:r>
      <w:r>
        <w:t xml:space="preserve"> качества партии металла. Входными данными функции служат производственные параметры из систем MES, телеметрические показатели датчиков из SCADA и результаты лабораторных анализов из LIMS, а также учётные данные пользователя для аутентификации. Управление осуществляется нормативными значениями показателей качества для каждого типа металла, требованиями стандартов ISO 9001 и ISO/IEC 17025 к управлению данными качества, а также ролевой политикой разграничения доступа (RBAC). Выходами функции являются ролевая витрина данных, отображаемая пользователю в соответствии с его производственной ролью; уведомления об обнаруженных отклонениях; PDF-отчёт по производственной партии. Механизмами реализации выступают компоненты </w:t>
      </w:r>
      <w:r w:rsidR="008E390D">
        <w:t>информационной системы и запросы пользователя к системе.</w:t>
      </w:r>
    </w:p>
    <w:p w14:paraId="5823156A" w14:textId="77777777" w:rsidR="00F407AE" w:rsidRDefault="00F407AE" w:rsidP="00F407AE">
      <w:pPr>
        <w:jc w:val="center"/>
        <w:rPr>
          <w:noProof/>
        </w:rPr>
      </w:pPr>
    </w:p>
    <w:p w14:paraId="27653A25" w14:textId="2B2F7EE0" w:rsidR="00FA7D75" w:rsidRDefault="00FA7D75" w:rsidP="001349DE">
      <w:pPr>
        <w:ind w:firstLine="0"/>
        <w:jc w:val="center"/>
        <w:rPr>
          <w:sz w:val="24"/>
          <w:szCs w:val="24"/>
          <w:lang w:bidi="ar-SA"/>
        </w:rPr>
      </w:pPr>
      <w:r w:rsidRPr="00FA7D75">
        <w:rPr>
          <w:noProof/>
        </w:rPr>
        <w:lastRenderedPageBreak/>
        <w:drawing>
          <wp:inline distT="0" distB="0" distL="0" distR="0" wp14:anchorId="2AD0CD6B" wp14:editId="21DC3E9B">
            <wp:extent cx="5232677" cy="2914650"/>
            <wp:effectExtent l="0" t="0" r="635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85" t="3131" r="2444" b="3584"/>
                    <a:stretch/>
                  </pic:blipFill>
                  <pic:spPr bwMode="auto">
                    <a:xfrm>
                      <a:off x="0" y="0"/>
                      <a:ext cx="5246603" cy="2922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782788" w14:textId="67022C0D" w:rsidR="00507F92" w:rsidRPr="00FA7D75" w:rsidRDefault="00F76DF4" w:rsidP="001349DE">
      <w:pPr>
        <w:pStyle w:val="af1"/>
      </w:pPr>
      <w:r>
        <w:t xml:space="preserve">Рисунок </w:t>
      </w:r>
      <w:r w:rsidR="0025486C">
        <w:t xml:space="preserve">1 </w:t>
      </w:r>
      <w:r>
        <w:t xml:space="preserve">– Диаграмма </w:t>
      </w:r>
      <w:r>
        <w:rPr>
          <w:lang w:val="en-US"/>
        </w:rPr>
        <w:t>IDEF</w:t>
      </w:r>
      <w:r w:rsidRPr="00F76DF4">
        <w:t>0</w:t>
      </w:r>
    </w:p>
    <w:p w14:paraId="6A48D2A5" w14:textId="304EC71F" w:rsidR="00F76DF4" w:rsidRDefault="00507F92" w:rsidP="00507F92">
      <w:r w:rsidRPr="00507F92">
        <w:t xml:space="preserve">Декомпозиция диаграммы IDEF0 (рис. </w:t>
      </w:r>
      <w:r w:rsidR="007F748E">
        <w:t>2</w:t>
      </w:r>
      <w:r w:rsidRPr="00507F92">
        <w:t xml:space="preserve">) раскрывает внутреннюю функциональную структуру </w:t>
      </w:r>
      <w:r w:rsidR="007F748E">
        <w:t>процесса</w:t>
      </w:r>
      <w:r w:rsidRPr="00507F92">
        <w:t>, состоящую из четырёх взаимосвязанных подфункций. Подфункция A1 «</w:t>
      </w:r>
      <w:r w:rsidR="007F748E">
        <w:t>п</w:t>
      </w:r>
      <w:r w:rsidRPr="00507F92">
        <w:t xml:space="preserve">олучить </w:t>
      </w:r>
      <w:r w:rsidR="007F748E">
        <w:t xml:space="preserve">из разрозненных источников </w:t>
      </w:r>
      <w:r w:rsidRPr="00507F92">
        <w:t xml:space="preserve">и сохранить данные о партии» принимает сообщения из топиков </w:t>
      </w:r>
      <w:proofErr w:type="spellStart"/>
      <w:r w:rsidRPr="00507F92">
        <w:t>Apache</w:t>
      </w:r>
      <w:proofErr w:type="spellEnd"/>
      <w:r w:rsidRPr="00507F92">
        <w:t xml:space="preserve"> </w:t>
      </w:r>
      <w:proofErr w:type="spellStart"/>
      <w:r w:rsidRPr="00507F92">
        <w:t>Kafka</w:t>
      </w:r>
      <w:proofErr w:type="spellEnd"/>
      <w:r w:rsidRPr="00507F92">
        <w:t xml:space="preserve">, выполняет их </w:t>
      </w:r>
      <w:proofErr w:type="spellStart"/>
      <w:r w:rsidRPr="00507F92">
        <w:t>десериализацию</w:t>
      </w:r>
      <w:proofErr w:type="spellEnd"/>
      <w:r w:rsidRPr="00507F92">
        <w:t xml:space="preserve"> и валидацию, после чего сохраняет данные в соответствующие таблицы базы данных. Результат выполнения A</w:t>
      </w:r>
      <w:r w:rsidR="007F748E">
        <w:t>0</w:t>
      </w:r>
      <w:r w:rsidRPr="00507F92">
        <w:t xml:space="preserve">1 </w:t>
      </w:r>
      <w:r w:rsidR="005D4212">
        <w:t>–</w:t>
      </w:r>
      <w:r w:rsidRPr="00507F92">
        <w:t xml:space="preserve"> сохранённые и нормализованные данные партии </w:t>
      </w:r>
      <w:r w:rsidR="005D4212">
        <w:t>–</w:t>
      </w:r>
      <w:r w:rsidRPr="00507F92">
        <w:t xml:space="preserve"> передаётся в подфункцию A</w:t>
      </w:r>
      <w:r w:rsidR="007F748E">
        <w:t>0</w:t>
      </w:r>
      <w:r w:rsidRPr="00507F92">
        <w:t>2. Подфункция A</w:t>
      </w:r>
      <w:r w:rsidR="007F748E">
        <w:t>0</w:t>
      </w:r>
      <w:r w:rsidRPr="00507F92">
        <w:t>2 «</w:t>
      </w:r>
      <w:r w:rsidR="007F748E">
        <w:t>п</w:t>
      </w:r>
      <w:r w:rsidRPr="00507F92">
        <w:t xml:space="preserve">роверить показатели на </w:t>
      </w:r>
      <w:r w:rsidR="007F748E">
        <w:t xml:space="preserve">признак </w:t>
      </w:r>
      <w:r w:rsidRPr="00507F92">
        <w:t>отклонени</w:t>
      </w:r>
      <w:r w:rsidR="007F748E">
        <w:t>й</w:t>
      </w:r>
      <w:r w:rsidRPr="00507F92">
        <w:t xml:space="preserve">» </w:t>
      </w:r>
      <w:r w:rsidR="007F748E">
        <w:t>определяет статус</w:t>
      </w:r>
      <w:r w:rsidRPr="00507F92">
        <w:t xml:space="preserve"> поступивши</w:t>
      </w:r>
      <w:r w:rsidR="007F748E">
        <w:t>х</w:t>
      </w:r>
      <w:r w:rsidRPr="00507F92">
        <w:t xml:space="preserve"> значени</w:t>
      </w:r>
      <w:r w:rsidR="007F748E">
        <w:t>й</w:t>
      </w:r>
      <w:r w:rsidRPr="00507F92">
        <w:t xml:space="preserve"> параметров и формирует запись инцидента</w:t>
      </w:r>
      <w:r w:rsidR="007F748E" w:rsidRPr="007F748E">
        <w:t xml:space="preserve"> </w:t>
      </w:r>
      <w:r w:rsidR="007F748E" w:rsidRPr="00507F92">
        <w:t>при обнаружении превышения</w:t>
      </w:r>
      <w:r w:rsidRPr="00507F92">
        <w:t xml:space="preserve"> и инициирует отправку уведомления. Подфункция A</w:t>
      </w:r>
      <w:r w:rsidR="007F748E">
        <w:t>0</w:t>
      </w:r>
      <w:r w:rsidRPr="00507F92">
        <w:t>3 «</w:t>
      </w:r>
      <w:r w:rsidR="007F748E">
        <w:t>п</w:t>
      </w:r>
      <w:r w:rsidRPr="00507F92">
        <w:t>редоставить ролевую витрину данных» обрабатывает запросы авторизованных пользователей: в зависимости от роли запрашивает из базы данных соответствующий набор сведений. Подфункция A</w:t>
      </w:r>
      <w:r w:rsidR="007F748E">
        <w:t>0</w:t>
      </w:r>
      <w:r w:rsidRPr="00507F92">
        <w:t>4 «</w:t>
      </w:r>
      <w:r w:rsidR="007F748E">
        <w:t>с</w:t>
      </w:r>
      <w:r w:rsidRPr="00507F92">
        <w:t>формировать отчё</w:t>
      </w:r>
      <w:r w:rsidR="007F748E">
        <w:t>т</w:t>
      </w:r>
      <w:r w:rsidRPr="00507F92">
        <w:t>» по запросу пользователя собирает данные из всех трёх источников для указанной партии, подсчитывает количество зафиксированных отклонений и формирует структурированный PDF-документ.</w:t>
      </w:r>
    </w:p>
    <w:p w14:paraId="209216E1" w14:textId="77777777" w:rsidR="00011BE1" w:rsidRDefault="00011BE1" w:rsidP="00011BE1">
      <w:pPr>
        <w:widowControl/>
        <w:autoSpaceDE/>
        <w:autoSpaceDN/>
        <w:spacing w:line="240" w:lineRule="auto"/>
        <w:ind w:firstLine="0"/>
        <w:jc w:val="center"/>
        <w:rPr>
          <w:noProof/>
        </w:rPr>
      </w:pPr>
    </w:p>
    <w:p w14:paraId="3D01A777" w14:textId="242AFF55" w:rsidR="00FA7D75" w:rsidRDefault="00FA7D75" w:rsidP="00011BE1">
      <w:pPr>
        <w:widowControl/>
        <w:autoSpaceDE/>
        <w:autoSpaceDN/>
        <w:spacing w:line="240" w:lineRule="auto"/>
        <w:ind w:firstLine="0"/>
        <w:jc w:val="center"/>
        <w:rPr>
          <w:sz w:val="24"/>
          <w:szCs w:val="24"/>
          <w:lang w:bidi="ar-SA"/>
        </w:rPr>
      </w:pPr>
      <w:r w:rsidRPr="00FA7D75">
        <w:rPr>
          <w:noProof/>
        </w:rPr>
        <w:lastRenderedPageBreak/>
        <w:drawing>
          <wp:inline distT="0" distB="0" distL="0" distR="0" wp14:anchorId="5505079B" wp14:editId="1089D42D">
            <wp:extent cx="5772150" cy="317194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81" r="1517"/>
                    <a:stretch/>
                  </pic:blipFill>
                  <pic:spPr bwMode="auto">
                    <a:xfrm>
                      <a:off x="0" y="0"/>
                      <a:ext cx="5809848" cy="3192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CAB534" w14:textId="04965AF2" w:rsidR="003B6154" w:rsidRPr="008060E5" w:rsidRDefault="00F76DF4" w:rsidP="001349DE">
      <w:pPr>
        <w:pStyle w:val="af1"/>
      </w:pPr>
      <w:r w:rsidRPr="008060E5">
        <w:t xml:space="preserve">Рисунок </w:t>
      </w:r>
      <w:r w:rsidR="00011BE1" w:rsidRPr="008060E5">
        <w:t xml:space="preserve">2 </w:t>
      </w:r>
      <w:r w:rsidRPr="008060E5">
        <w:t>– Декомпозиция диаграммы IDEF0</w:t>
      </w:r>
    </w:p>
    <w:p w14:paraId="41D14997" w14:textId="18981E4B" w:rsidR="00FA7D75" w:rsidRPr="00D20726" w:rsidRDefault="00507F92" w:rsidP="00B830C9">
      <w:r w:rsidRPr="00507F92">
        <w:rPr>
          <w:lang w:bidi="ar-SA"/>
        </w:rPr>
        <w:t xml:space="preserve">Таким образом, функциональная модель IDEF0 демонстрирует, что система витрины качества металла реализует сквозную цепочку обработки производственных данных </w:t>
      </w:r>
      <w:r w:rsidR="005D4212">
        <w:rPr>
          <w:lang w:bidi="ar-SA"/>
        </w:rPr>
        <w:t>–</w:t>
      </w:r>
      <w:r w:rsidRPr="00507F92">
        <w:rPr>
          <w:lang w:bidi="ar-SA"/>
        </w:rPr>
        <w:t xml:space="preserve"> от получения из внешних источников до представления пользователю в персонализированном интерфейсе и документирования в форме отчётов.</w:t>
      </w:r>
    </w:p>
    <w:p w14:paraId="5B73CEF8" w14:textId="5B46917C" w:rsidR="00206F9A" w:rsidRDefault="00206F9A" w:rsidP="00776AAA">
      <w:pPr>
        <w:pStyle w:val="3"/>
      </w:pPr>
      <w:bookmarkStart w:id="36" w:name="_Toc231062519"/>
      <w:bookmarkStart w:id="37" w:name="_Toc231234628"/>
      <w:r>
        <w:t>IDEF3</w:t>
      </w:r>
      <w:bookmarkEnd w:id="36"/>
      <w:bookmarkEnd w:id="37"/>
    </w:p>
    <w:p w14:paraId="02208F7D" w14:textId="01B3F600" w:rsidR="00507F92" w:rsidRDefault="00507F92" w:rsidP="00507F92">
      <w:r>
        <w:t xml:space="preserve">IDEF3 </w:t>
      </w:r>
      <w:r w:rsidR="005D4212">
        <w:t>–</w:t>
      </w:r>
      <w:r>
        <w:t xml:space="preserve"> методология описания процессов, фокусирующаяся на </w:t>
      </w:r>
      <w:proofErr w:type="spellStart"/>
      <w:r>
        <w:t>временно́й</w:t>
      </w:r>
      <w:proofErr w:type="spellEnd"/>
      <w:r>
        <w:t xml:space="preserve"> и логической последовательности выполнения операций. В отличие от IDEF0, которая отвечает на вопрос «что делает система», IDEF3 описывает «как и в каком порядке выполняются действия». Основными элементами нотации являются блоки действий (</w:t>
      </w:r>
      <w:proofErr w:type="spellStart"/>
      <w:r>
        <w:t>Unit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Behavior</w:t>
      </w:r>
      <w:proofErr w:type="spellEnd"/>
      <w:r>
        <w:t>, UOB), связи предшествования (</w:t>
      </w:r>
      <w:proofErr w:type="spellStart"/>
      <w:r>
        <w:t>Precedence</w:t>
      </w:r>
      <w:proofErr w:type="spellEnd"/>
      <w:r>
        <w:t xml:space="preserve"> </w:t>
      </w:r>
      <w:proofErr w:type="spellStart"/>
      <w:r>
        <w:t>Links</w:t>
      </w:r>
      <w:proofErr w:type="spellEnd"/>
      <w:r>
        <w:t>), обозначающие порядок выполнения операций, а также перекрёстки (</w:t>
      </w:r>
      <w:proofErr w:type="spellStart"/>
      <w:r>
        <w:t>Junction</w:t>
      </w:r>
      <w:proofErr w:type="spellEnd"/>
      <w:r>
        <w:t>) для моделирования ветвлений, условных переходов и слияния параллельных потоков управления.</w:t>
      </w:r>
    </w:p>
    <w:p w14:paraId="3D481AB0" w14:textId="0FF8B2D3" w:rsidR="00097806" w:rsidRDefault="00DB79B1" w:rsidP="00507F92">
      <w:r>
        <w:t>В рамках</w:t>
      </w:r>
      <w:r w:rsidR="00507F92">
        <w:t xml:space="preserve"> системы в нотации IDEF3 смоделирован процесс обработки инцидента </w:t>
      </w:r>
      <w:r w:rsidR="005D4212">
        <w:t>–</w:t>
      </w:r>
      <w:r w:rsidR="00507F92">
        <w:t xml:space="preserve"> от момента поступления данных с отклонением до закрытия зарегистрированного инцидента ответственным пользователем</w:t>
      </w:r>
      <w:r w:rsidR="00816A76">
        <w:t xml:space="preserve">. Диаграмма </w:t>
      </w:r>
      <w:r w:rsidR="00816A76">
        <w:lastRenderedPageBreak/>
        <w:t>изображена на рисунк</w:t>
      </w:r>
      <w:r w:rsidR="00130329">
        <w:t>ах</w:t>
      </w:r>
      <w:r w:rsidR="00816A76">
        <w:t xml:space="preserve"> 3</w:t>
      </w:r>
      <w:r w:rsidR="00130329">
        <w:t xml:space="preserve"> и 4</w:t>
      </w:r>
      <w:r w:rsidR="00816A76">
        <w:t xml:space="preserve">. </w:t>
      </w:r>
      <w:r w:rsidR="00507F92">
        <w:t xml:space="preserve">Процесс инициируется в момент получения серверным приложением сообщения из </w:t>
      </w:r>
      <w:r w:rsidR="00130329">
        <w:t>брокера</w:t>
      </w:r>
      <w:r w:rsidR="00507F92">
        <w:t xml:space="preserve">. </w:t>
      </w:r>
      <w:r w:rsidR="00130329">
        <w:t>Сервер</w:t>
      </w:r>
      <w:r w:rsidR="00507F92">
        <w:t xml:space="preserve"> </w:t>
      </w:r>
      <w:proofErr w:type="spellStart"/>
      <w:r w:rsidR="00507F92">
        <w:t>десериализует</w:t>
      </w:r>
      <w:proofErr w:type="spellEnd"/>
      <w:r w:rsidR="00507F92">
        <w:t xml:space="preserve"> входящее JSON-сообщение и производит запись </w:t>
      </w:r>
      <w:r w:rsidR="00130329">
        <w:t xml:space="preserve">новых </w:t>
      </w:r>
      <w:r w:rsidR="00507F92">
        <w:t xml:space="preserve">телеметрических или производственных </w:t>
      </w:r>
      <w:r w:rsidR="000461E4">
        <w:t>данных в соответствующую таблицу БД</w:t>
      </w:r>
      <w:r w:rsidR="00507F92">
        <w:t xml:space="preserve">. После сохранения данных </w:t>
      </w:r>
      <w:r w:rsidR="000461E4">
        <w:t>определяется статус соответствия значений норме</w:t>
      </w:r>
      <w:r w:rsidR="00507F92">
        <w:t xml:space="preserve">. Если </w:t>
      </w:r>
      <w:r w:rsidR="000461E4">
        <w:t>статус показывает выход</w:t>
      </w:r>
      <w:r w:rsidR="00507F92">
        <w:t xml:space="preserve"> за допустимые пределы, создаётся новая запись инцидента со статусом </w:t>
      </w:r>
      <w:r w:rsidR="000461E4">
        <w:t>«Создано»</w:t>
      </w:r>
      <w:r w:rsidR="00507F92">
        <w:t xml:space="preserve">, и через </w:t>
      </w:r>
      <w:proofErr w:type="spellStart"/>
      <w:r w:rsidR="00507F92">
        <w:t>WebSocket</w:t>
      </w:r>
      <w:proofErr w:type="spellEnd"/>
      <w:r w:rsidR="00507F92">
        <w:t>-канал пользователям с рол</w:t>
      </w:r>
      <w:r w:rsidR="00130329">
        <w:t>ями</w:t>
      </w:r>
      <w:r w:rsidR="00507F92">
        <w:t xml:space="preserve"> «Производство»</w:t>
      </w:r>
      <w:r w:rsidR="000461E4">
        <w:t xml:space="preserve"> и «Руководство»</w:t>
      </w:r>
      <w:r w:rsidR="00507F92">
        <w:t xml:space="preserve">, подключённым к системе в данный момент, немедленно направляется </w:t>
      </w:r>
      <w:proofErr w:type="spellStart"/>
      <w:r w:rsidR="00507F92">
        <w:t>push</w:t>
      </w:r>
      <w:proofErr w:type="spellEnd"/>
      <w:r w:rsidR="00507F92">
        <w:t xml:space="preserve">-уведомление. Пользователь получает уведомление в интерфейсе, переходит на страницу реестра </w:t>
      </w:r>
      <w:r w:rsidR="00130329">
        <w:t>сбоев</w:t>
      </w:r>
      <w:r w:rsidR="00507F92">
        <w:t xml:space="preserve">, просматривает детали </w:t>
      </w:r>
      <w:r w:rsidR="00130329">
        <w:t>уведомления</w:t>
      </w:r>
      <w:r w:rsidR="00507F92">
        <w:t xml:space="preserve"> и принимает инцидент в работу, переводя его в статус</w:t>
      </w:r>
      <w:r w:rsidR="00130329">
        <w:t xml:space="preserve"> «На проверке»</w:t>
      </w:r>
      <w:r w:rsidR="00507F92">
        <w:t xml:space="preserve">. После проведения необходимых корректирующих мероприятий на производстве пользователь закрывает инцидент </w:t>
      </w:r>
      <w:r w:rsidR="00130329">
        <w:t>и в зависимости от истинности сбоя устанавливает статус «Причина устранена» или «Ложное срабатывание»</w:t>
      </w:r>
      <w:r w:rsidR="00507F92">
        <w:t>.</w:t>
      </w:r>
    </w:p>
    <w:p w14:paraId="3E9A0B04" w14:textId="06DD29F6" w:rsidR="00664C13" w:rsidRDefault="00664C13" w:rsidP="00130329">
      <w:pPr>
        <w:widowControl/>
        <w:autoSpaceDE/>
        <w:autoSpaceDN/>
        <w:spacing w:line="240" w:lineRule="auto"/>
        <w:ind w:firstLine="0"/>
        <w:jc w:val="center"/>
        <w:rPr>
          <w:sz w:val="24"/>
          <w:szCs w:val="24"/>
          <w:lang w:bidi="ar-SA"/>
        </w:rPr>
      </w:pPr>
      <w:r w:rsidRPr="00664C13">
        <w:rPr>
          <w:noProof/>
        </w:rPr>
        <w:drawing>
          <wp:inline distT="0" distB="0" distL="0" distR="0" wp14:anchorId="11888D1B" wp14:editId="1FCD24E4">
            <wp:extent cx="5825490" cy="143426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130" cy="14373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F7458" w14:textId="6A0852A8" w:rsidR="00507F92" w:rsidRPr="00664C13" w:rsidRDefault="00507F92" w:rsidP="001349DE">
      <w:pPr>
        <w:pStyle w:val="af1"/>
      </w:pPr>
      <w:r>
        <w:t xml:space="preserve">Рисунок </w:t>
      </w:r>
      <w:r w:rsidR="00130329">
        <w:t xml:space="preserve">3 </w:t>
      </w:r>
      <w:r>
        <w:t xml:space="preserve">– Диаграмма </w:t>
      </w:r>
      <w:r>
        <w:rPr>
          <w:lang w:val="en-US"/>
        </w:rPr>
        <w:t xml:space="preserve">IDEF3, </w:t>
      </w:r>
      <w:r>
        <w:t>часть 1</w:t>
      </w:r>
    </w:p>
    <w:p w14:paraId="34489F3F" w14:textId="4435B4B1" w:rsidR="00664C13" w:rsidRDefault="00664C13" w:rsidP="00FC39D3">
      <w:pPr>
        <w:widowControl/>
        <w:autoSpaceDE/>
        <w:autoSpaceDN/>
        <w:spacing w:line="240" w:lineRule="auto"/>
        <w:ind w:firstLine="0"/>
        <w:jc w:val="center"/>
        <w:rPr>
          <w:sz w:val="24"/>
          <w:szCs w:val="24"/>
          <w:lang w:bidi="ar-SA"/>
        </w:rPr>
      </w:pPr>
      <w:r w:rsidRPr="00664C13">
        <w:rPr>
          <w:noProof/>
        </w:rPr>
        <w:drawing>
          <wp:inline distT="0" distB="0" distL="0" distR="0" wp14:anchorId="5085B39E" wp14:editId="5F91DF56">
            <wp:extent cx="5939790" cy="1671955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67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7974B" w14:textId="33E5BF4B" w:rsidR="00507F92" w:rsidRDefault="00507F92" w:rsidP="001349DE">
      <w:pPr>
        <w:pStyle w:val="af1"/>
      </w:pPr>
      <w:r>
        <w:t xml:space="preserve">Рисунок </w:t>
      </w:r>
      <w:r w:rsidR="00130329">
        <w:t xml:space="preserve">4 </w:t>
      </w:r>
      <w:r>
        <w:t xml:space="preserve">– Диаграмма </w:t>
      </w:r>
      <w:r>
        <w:rPr>
          <w:lang w:val="en-US"/>
        </w:rPr>
        <w:t>IDEF</w:t>
      </w:r>
      <w:r w:rsidRPr="00CB50F3">
        <w:t xml:space="preserve">3, </w:t>
      </w:r>
      <w:r>
        <w:t>часть 2</w:t>
      </w:r>
    </w:p>
    <w:p w14:paraId="4E22CA46" w14:textId="796BFECE" w:rsidR="00097806" w:rsidRPr="00097806" w:rsidRDefault="00507F92" w:rsidP="00097806">
      <w:r w:rsidRPr="00507F92">
        <w:rPr>
          <w:lang w:bidi="ar-SA"/>
        </w:rPr>
        <w:t xml:space="preserve">Таким образом, диаграмма IDEF3 позволяет формализовать </w:t>
      </w:r>
      <w:r w:rsidRPr="00507F92">
        <w:rPr>
          <w:lang w:bidi="ar-SA"/>
        </w:rPr>
        <w:lastRenderedPageBreak/>
        <w:t xml:space="preserve">последовательность реакции системы на производственные отклонения </w:t>
      </w:r>
      <w:r w:rsidR="005D4212">
        <w:rPr>
          <w:lang w:bidi="ar-SA"/>
        </w:rPr>
        <w:t>–</w:t>
      </w:r>
      <w:r w:rsidRPr="00507F92">
        <w:rPr>
          <w:lang w:bidi="ar-SA"/>
        </w:rPr>
        <w:t xml:space="preserve"> от автоматического обнаружения на </w:t>
      </w:r>
      <w:r w:rsidR="00140A71">
        <w:rPr>
          <w:lang w:bidi="ar-SA"/>
        </w:rPr>
        <w:t>сервере</w:t>
      </w:r>
      <w:r w:rsidRPr="00507F92">
        <w:rPr>
          <w:lang w:bidi="ar-SA"/>
        </w:rPr>
        <w:t xml:space="preserve"> до подтверждения устранения пользователем, </w:t>
      </w:r>
      <w:r w:rsidR="005D4212">
        <w:rPr>
          <w:lang w:bidi="ar-SA"/>
        </w:rPr>
        <w:t>–</w:t>
      </w:r>
      <w:r w:rsidRPr="00507F92">
        <w:rPr>
          <w:lang w:bidi="ar-SA"/>
        </w:rPr>
        <w:t xml:space="preserve"> что обеспечивает полную прослеживаемость каждого </w:t>
      </w:r>
      <w:r w:rsidR="00140A71">
        <w:rPr>
          <w:lang w:bidi="ar-SA"/>
        </w:rPr>
        <w:t>сбоя</w:t>
      </w:r>
      <w:r w:rsidRPr="00507F92">
        <w:rPr>
          <w:lang w:bidi="ar-SA"/>
        </w:rPr>
        <w:t xml:space="preserve"> в жизненном цикле производственной партии.</w:t>
      </w:r>
    </w:p>
    <w:p w14:paraId="03C33EAB" w14:textId="7ABD7782" w:rsidR="00206F9A" w:rsidRDefault="00206F9A" w:rsidP="00776AAA">
      <w:pPr>
        <w:pStyle w:val="3"/>
      </w:pPr>
      <w:bookmarkStart w:id="38" w:name="_Toc231062521"/>
      <w:bookmarkStart w:id="39" w:name="_Toc231234629"/>
      <w:r>
        <w:t>UML</w:t>
      </w:r>
      <w:bookmarkEnd w:id="38"/>
      <w:bookmarkEnd w:id="39"/>
    </w:p>
    <w:p w14:paraId="3F523A90" w14:textId="3BD77547" w:rsidR="00507F92" w:rsidRDefault="00507F92" w:rsidP="009C133D">
      <w:r>
        <w:t>Нотация UML (</w:t>
      </w:r>
      <w:proofErr w:type="spellStart"/>
      <w:r>
        <w:t>Unified</w:t>
      </w:r>
      <w:proofErr w:type="spellEnd"/>
      <w:r>
        <w:t xml:space="preserve"> </w:t>
      </w:r>
      <w:proofErr w:type="spellStart"/>
      <w:r>
        <w:t>Modeling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) является стандартом визуального моделирования программных систем. В данном разделе применены </w:t>
      </w:r>
      <w:r w:rsidR="006230FC">
        <w:t>четыре</w:t>
      </w:r>
      <w:r>
        <w:t xml:space="preserve"> вид</w:t>
      </w:r>
      <w:r w:rsidR="006230FC">
        <w:t>а</w:t>
      </w:r>
      <w:r>
        <w:t xml:space="preserve"> UML-диаграмм, каждая из которых моделирует отдельный аспект системы. </w:t>
      </w:r>
    </w:p>
    <w:p w14:paraId="509D89D1" w14:textId="0E6A5DDE" w:rsidR="00507F92" w:rsidRDefault="00507F92" w:rsidP="00507F92">
      <w:r>
        <w:t xml:space="preserve">Диаграмма прецедентов </w:t>
      </w:r>
      <w:r w:rsidR="009C133D">
        <w:t>(</w:t>
      </w:r>
      <w:proofErr w:type="spellStart"/>
      <w:r w:rsidR="009C133D">
        <w:t>Use</w:t>
      </w:r>
      <w:proofErr w:type="spellEnd"/>
      <w:r w:rsidR="009C133D">
        <w:t xml:space="preserve"> </w:t>
      </w:r>
      <w:proofErr w:type="spellStart"/>
      <w:r w:rsidR="009C133D">
        <w:t>Case</w:t>
      </w:r>
      <w:proofErr w:type="spellEnd"/>
      <w:r w:rsidR="009C133D">
        <w:t xml:space="preserve"> </w:t>
      </w:r>
      <w:proofErr w:type="spellStart"/>
      <w:r w:rsidR="009C133D">
        <w:t>Diagram</w:t>
      </w:r>
      <w:proofErr w:type="spellEnd"/>
      <w:r w:rsidR="009C133D">
        <w:t xml:space="preserve">) </w:t>
      </w:r>
      <w:r>
        <w:t xml:space="preserve">описывает функциональные возможности системы с точки зрения её пользователей: определяет </w:t>
      </w:r>
      <w:proofErr w:type="spellStart"/>
      <w:r>
        <w:t>акторов</w:t>
      </w:r>
      <w:proofErr w:type="spellEnd"/>
      <w:r>
        <w:t xml:space="preserve"> (внешних участников взаимодействия), прецеденты (сценарии использования) и отношения между ними </w:t>
      </w:r>
      <w:r w:rsidR="005D4212">
        <w:t>–</w:t>
      </w:r>
      <w:r>
        <w:t xml:space="preserve"> ассоциации (доступ </w:t>
      </w:r>
      <w:proofErr w:type="spellStart"/>
      <w:r>
        <w:t>актора</w:t>
      </w:r>
      <w:proofErr w:type="spellEnd"/>
      <w:r>
        <w:t xml:space="preserve"> к прецеденту), включение (&lt;&lt;</w:t>
      </w:r>
      <w:proofErr w:type="spellStart"/>
      <w:r>
        <w:t>include</w:t>
      </w:r>
      <w:proofErr w:type="spellEnd"/>
      <w:r>
        <w:t>&gt;&gt;, обязательная часть другого прецедента) и расширение (&lt;&lt;</w:t>
      </w:r>
      <w:proofErr w:type="spellStart"/>
      <w:r>
        <w:t>extend</w:t>
      </w:r>
      <w:proofErr w:type="spellEnd"/>
      <w:r>
        <w:t>&gt;&gt;, опциональное поведение).</w:t>
      </w:r>
    </w:p>
    <w:p w14:paraId="28F10973" w14:textId="77777777" w:rsidR="00EE1D28" w:rsidRDefault="00507F92" w:rsidP="00507F92">
      <w:r>
        <w:t xml:space="preserve">Диаграмма прецедентов системы витрины качества металла (рис. </w:t>
      </w:r>
      <w:r w:rsidR="00EE1D28">
        <w:t>5</w:t>
      </w:r>
      <w:r>
        <w:t xml:space="preserve">) устанавливает четыре </w:t>
      </w:r>
      <w:proofErr w:type="spellStart"/>
      <w:r>
        <w:t>актора</w:t>
      </w:r>
      <w:proofErr w:type="spellEnd"/>
      <w:r>
        <w:t xml:space="preserve">: </w:t>
      </w:r>
    </w:p>
    <w:p w14:paraId="3AAF9863" w14:textId="77777777" w:rsidR="00EE1D28" w:rsidRDefault="00507F92" w:rsidP="00EE1D28">
      <w:pPr>
        <w:pStyle w:val="ad"/>
        <w:numPr>
          <w:ilvl w:val="0"/>
          <w:numId w:val="27"/>
        </w:numPr>
      </w:pPr>
      <w:r>
        <w:t>Лаборатория</w:t>
      </w:r>
      <w:r w:rsidR="00EE1D28">
        <w:t>;</w:t>
      </w:r>
    </w:p>
    <w:p w14:paraId="6732C6A4" w14:textId="77777777" w:rsidR="00EE1D28" w:rsidRDefault="00507F92" w:rsidP="00EE1D28">
      <w:pPr>
        <w:pStyle w:val="ad"/>
        <w:numPr>
          <w:ilvl w:val="0"/>
          <w:numId w:val="27"/>
        </w:numPr>
      </w:pPr>
      <w:r>
        <w:t>Производство</w:t>
      </w:r>
      <w:r w:rsidR="00EE1D28">
        <w:t>;</w:t>
      </w:r>
    </w:p>
    <w:p w14:paraId="49749376" w14:textId="77777777" w:rsidR="00EE1D28" w:rsidRDefault="00507F92" w:rsidP="00EE1D28">
      <w:pPr>
        <w:pStyle w:val="ad"/>
        <w:numPr>
          <w:ilvl w:val="0"/>
          <w:numId w:val="27"/>
        </w:numPr>
      </w:pPr>
      <w:r>
        <w:t>Руководство</w:t>
      </w:r>
      <w:r w:rsidR="00EE1D28">
        <w:t>;</w:t>
      </w:r>
    </w:p>
    <w:p w14:paraId="6C73D9A5" w14:textId="77777777" w:rsidR="00EE1D28" w:rsidRDefault="00507F92" w:rsidP="00EE1D28">
      <w:pPr>
        <w:pStyle w:val="ad"/>
        <w:numPr>
          <w:ilvl w:val="0"/>
          <w:numId w:val="27"/>
        </w:numPr>
      </w:pPr>
      <w:r>
        <w:t xml:space="preserve">Администратор. </w:t>
      </w:r>
    </w:p>
    <w:p w14:paraId="0083D705" w14:textId="5CDC88D2" w:rsidR="001E25AD" w:rsidRDefault="00EE1D28" w:rsidP="001E25AD">
      <w:pPr>
        <w:rPr>
          <w:noProof/>
        </w:rPr>
      </w:pPr>
      <w:r>
        <w:t xml:space="preserve">Каждый из </w:t>
      </w:r>
      <w:proofErr w:type="spellStart"/>
      <w:r>
        <w:t>акторов</w:t>
      </w:r>
      <w:proofErr w:type="spellEnd"/>
      <w:r>
        <w:t xml:space="preserve"> (ролей в системе) имеет</w:t>
      </w:r>
      <w:r w:rsidR="00507F92">
        <w:t xml:space="preserve"> доступ к </w:t>
      </w:r>
      <w:r>
        <w:t xml:space="preserve">персонализированной </w:t>
      </w:r>
      <w:r w:rsidR="00507F92">
        <w:t>витрине, списку партий с фильтрацией, детальной странице партии и генерации PDF-отчёта. Рол</w:t>
      </w:r>
      <w:r>
        <w:t>ям</w:t>
      </w:r>
      <w:r w:rsidR="00507F92">
        <w:t xml:space="preserve"> «Производство» </w:t>
      </w:r>
      <w:r>
        <w:t>и «Руководство» также доступно</w:t>
      </w:r>
      <w:r w:rsidR="00507F92">
        <w:t xml:space="preserve"> управлени</w:t>
      </w:r>
      <w:r>
        <w:t>е</w:t>
      </w:r>
      <w:r w:rsidR="00507F92">
        <w:t xml:space="preserve"> уведомлениями </w:t>
      </w:r>
      <w:r>
        <w:t>о сбоях и просмотр</w:t>
      </w:r>
      <w:r w:rsidR="00507F92">
        <w:t xml:space="preserve"> страниц</w:t>
      </w:r>
      <w:r>
        <w:t>ы</w:t>
      </w:r>
      <w:r w:rsidR="00507F92">
        <w:t xml:space="preserve"> реестра инцидентов. </w:t>
      </w:r>
      <w:r w:rsidR="001E25AD">
        <w:t>А р</w:t>
      </w:r>
      <w:r w:rsidR="00507F92">
        <w:t xml:space="preserve">оль «Администратор» дополнительно </w:t>
      </w:r>
      <w:r>
        <w:t>имеет возможность</w:t>
      </w:r>
      <w:r w:rsidR="00507F92">
        <w:t xml:space="preserve"> управления пользователями.</w:t>
      </w:r>
    </w:p>
    <w:p w14:paraId="06F1737C" w14:textId="60E306AC" w:rsidR="00B10257" w:rsidRDefault="00A77399" w:rsidP="001349D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4CF6720" wp14:editId="02D26F78">
            <wp:extent cx="3686175" cy="589411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Диаграмма uml использования.sv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rcRect l="267" t="2382" b="2657"/>
                    <a:stretch/>
                  </pic:blipFill>
                  <pic:spPr bwMode="auto">
                    <a:xfrm>
                      <a:off x="0" y="0"/>
                      <a:ext cx="3690767" cy="5901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AEB4B8" w14:textId="28BC8644" w:rsidR="00BD44A3" w:rsidRPr="00BD44A3" w:rsidRDefault="00BD44A3" w:rsidP="001349DE">
      <w:pPr>
        <w:pStyle w:val="af1"/>
      </w:pPr>
      <w:r w:rsidRPr="00BD44A3">
        <w:t xml:space="preserve">Рисунок </w:t>
      </w:r>
      <w:r w:rsidR="001E25AD">
        <w:t xml:space="preserve">5 </w:t>
      </w:r>
      <w:r w:rsidRPr="00BD44A3">
        <w:t>– Диаграмма прецедентов</w:t>
      </w:r>
    </w:p>
    <w:p w14:paraId="34DA1327" w14:textId="2885B8C2" w:rsidR="00507F92" w:rsidRDefault="00507F92" w:rsidP="00507F92">
      <w:r>
        <w:t xml:space="preserve">Диаграмма активности </w:t>
      </w:r>
      <w:r w:rsidR="00500A04">
        <w:t>(</w:t>
      </w:r>
      <w:proofErr w:type="spellStart"/>
      <w:r w:rsidR="00500A04">
        <w:t>Activity</w:t>
      </w:r>
      <w:proofErr w:type="spellEnd"/>
      <w:r w:rsidR="00500A04">
        <w:t xml:space="preserve"> </w:t>
      </w:r>
      <w:proofErr w:type="spellStart"/>
      <w:r w:rsidR="00500A04">
        <w:t>Diagram</w:t>
      </w:r>
      <w:proofErr w:type="spellEnd"/>
      <w:r w:rsidR="00500A04">
        <w:t xml:space="preserve">) </w:t>
      </w:r>
      <w:r>
        <w:t>относится к поведенческим диаграммам UML и предназначена для моделирования алгоритмов, рабочих процессов и параллельных потоков управления. Основными элементами являются начальный и конечный узлы, действия (</w:t>
      </w:r>
      <w:proofErr w:type="spellStart"/>
      <w:r>
        <w:t>actions</w:t>
      </w:r>
      <w:proofErr w:type="spellEnd"/>
      <w:r>
        <w:t>), узлы решений (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nodes</w:t>
      </w:r>
      <w:proofErr w:type="spellEnd"/>
      <w:r>
        <w:t>) с условными переходами, а также узлы ветвления и слияния (</w:t>
      </w:r>
      <w:proofErr w:type="spellStart"/>
      <w:r>
        <w:t>fork</w:t>
      </w:r>
      <w:proofErr w:type="spellEnd"/>
      <w:r>
        <w:t>/</w:t>
      </w:r>
      <w:proofErr w:type="spellStart"/>
      <w:r>
        <w:t>join</w:t>
      </w:r>
      <w:proofErr w:type="spellEnd"/>
      <w:r>
        <w:t>) для параллельных потоков.</w:t>
      </w:r>
    </w:p>
    <w:p w14:paraId="02EEFD74" w14:textId="1833C8BC" w:rsidR="00CA6BFD" w:rsidRDefault="00507F92" w:rsidP="00507F92">
      <w:r>
        <w:t>Диаграмма активности</w:t>
      </w:r>
      <w:r w:rsidR="00002F6D">
        <w:t xml:space="preserve">, изображенная на рисунке 6, </w:t>
      </w:r>
      <w:r>
        <w:t xml:space="preserve">описывает процесс генерации PDF-отчёта по производственной партии металла. Процесс </w:t>
      </w:r>
      <w:r>
        <w:lastRenderedPageBreak/>
        <w:t>инициируется нажатием пользователем кнопки «С</w:t>
      </w:r>
      <w:r w:rsidR="000B5DAA">
        <w:t>оздать</w:t>
      </w:r>
      <w:r>
        <w:t xml:space="preserve"> отчёт» на детальной странице партии, после чего клиентское приложение отправляет </w:t>
      </w:r>
      <w:r w:rsidR="001B313D">
        <w:t>запрос на сервер</w:t>
      </w:r>
      <w:r>
        <w:t xml:space="preserve">. </w:t>
      </w:r>
      <w:r w:rsidR="001B313D">
        <w:t>Серверное приложение</w:t>
      </w:r>
      <w:r>
        <w:t xml:space="preserve"> принимает запрос</w:t>
      </w:r>
      <w:r w:rsidR="001B313D">
        <w:t xml:space="preserve">, </w:t>
      </w:r>
      <w:r>
        <w:t xml:space="preserve">проверяет подлинность токена и допустимость роли, после чего </w:t>
      </w:r>
      <w:r w:rsidR="001B313D">
        <w:t>запрашивает из БД</w:t>
      </w:r>
      <w:r>
        <w:t xml:space="preserve"> набор</w:t>
      </w:r>
      <w:r w:rsidR="001B313D">
        <w:t>ы</w:t>
      </w:r>
      <w:r>
        <w:t xml:space="preserve"> данных: общую информацию о партии, </w:t>
      </w:r>
      <w:r w:rsidR="001B313D">
        <w:t>данные</w:t>
      </w:r>
      <w:r>
        <w:t xml:space="preserve"> MES, SCADA, </w:t>
      </w:r>
      <w:r w:rsidR="001B313D">
        <w:rPr>
          <w:lang w:val="en-US"/>
        </w:rPr>
        <w:t>LIMS</w:t>
      </w:r>
      <w:r w:rsidR="001B313D">
        <w:t xml:space="preserve">, </w:t>
      </w:r>
      <w:r>
        <w:t xml:space="preserve">а также зарегистрированные </w:t>
      </w:r>
      <w:r w:rsidR="001B313D">
        <w:t>уведомления о сбоях</w:t>
      </w:r>
      <w:r>
        <w:t xml:space="preserve">. После получения всех данных сервис </w:t>
      </w:r>
      <w:r w:rsidR="001B313D">
        <w:t>отчетов формирует</w:t>
      </w:r>
      <w:r>
        <w:t xml:space="preserve"> PDF-документ, содержащий </w:t>
      </w:r>
      <w:r w:rsidR="001B313D">
        <w:t>всю необходимую информацию</w:t>
      </w:r>
      <w:r>
        <w:t xml:space="preserve"> и итоговое заключение о качестве партии. Готовый документ возвращается клиенту</w:t>
      </w:r>
      <w:r w:rsidR="001B313D">
        <w:t xml:space="preserve"> и открывается в новом окне</w:t>
      </w:r>
      <w:r>
        <w:t xml:space="preserve"> браузер</w:t>
      </w:r>
      <w:r w:rsidR="001B313D">
        <w:t>а</w:t>
      </w:r>
      <w:r>
        <w:t>.</w:t>
      </w:r>
    </w:p>
    <w:p w14:paraId="52174978" w14:textId="544854D4" w:rsidR="00CA6BFD" w:rsidRDefault="00CA6BFD" w:rsidP="001349DE">
      <w:pPr>
        <w:ind w:firstLine="0"/>
        <w:jc w:val="center"/>
      </w:pPr>
      <w:r>
        <w:rPr>
          <w:noProof/>
        </w:rPr>
        <w:drawing>
          <wp:inline distT="0" distB="0" distL="0" distR="0" wp14:anchorId="10C3BFDF" wp14:editId="180D5851">
            <wp:extent cx="5353050" cy="4736937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Диаграмма uml активности.sv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3278" cy="4754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B2DCB" w14:textId="384EA758" w:rsidR="00E3453C" w:rsidRPr="00AA2565" w:rsidRDefault="00E3453C" w:rsidP="001349DE">
      <w:pPr>
        <w:pStyle w:val="af1"/>
      </w:pPr>
      <w:r w:rsidRPr="00AA2565">
        <w:t>Рисунок</w:t>
      </w:r>
      <w:r w:rsidR="001149BC" w:rsidRPr="00AA2565">
        <w:t xml:space="preserve"> 6</w:t>
      </w:r>
      <w:r w:rsidRPr="00AA2565">
        <w:t xml:space="preserve"> – Диаграмма активности</w:t>
      </w:r>
    </w:p>
    <w:p w14:paraId="71D2E0D9" w14:textId="0C4C25C4" w:rsidR="00507F92" w:rsidRDefault="00507F92" w:rsidP="00507F92">
      <w:r>
        <w:t xml:space="preserve">Диаграмма последовательности </w:t>
      </w:r>
      <w:r w:rsidR="00EA446D">
        <w:t>(</w:t>
      </w:r>
      <w:proofErr w:type="spellStart"/>
      <w:r w:rsidR="00EA446D">
        <w:t>Sequence</w:t>
      </w:r>
      <w:proofErr w:type="spellEnd"/>
      <w:r w:rsidR="00EA446D">
        <w:t xml:space="preserve"> </w:t>
      </w:r>
      <w:proofErr w:type="spellStart"/>
      <w:r w:rsidR="00EA446D">
        <w:t>Diagram</w:t>
      </w:r>
      <w:proofErr w:type="spellEnd"/>
      <w:r w:rsidR="00EA446D">
        <w:t xml:space="preserve">) </w:t>
      </w:r>
      <w:r>
        <w:t xml:space="preserve">является диаграммой взаимодействия UML и отражает </w:t>
      </w:r>
      <w:proofErr w:type="spellStart"/>
      <w:r>
        <w:t>временну́ю</w:t>
      </w:r>
      <w:proofErr w:type="spellEnd"/>
      <w:r>
        <w:t xml:space="preserve"> последовательность обмена сообщениями между участниками взаимодействия. Горизонтальная </w:t>
      </w:r>
      <w:r>
        <w:lastRenderedPageBreak/>
        <w:t>ось соответствует участникам (</w:t>
      </w:r>
      <w:proofErr w:type="spellStart"/>
      <w:r>
        <w:t>lifelines</w:t>
      </w:r>
      <w:proofErr w:type="spellEnd"/>
      <w:r>
        <w:t xml:space="preserve">), вертикальная </w:t>
      </w:r>
      <w:r w:rsidR="005D4212">
        <w:t>–</w:t>
      </w:r>
      <w:r>
        <w:t xml:space="preserve"> </w:t>
      </w:r>
      <w:proofErr w:type="spellStart"/>
      <w:r>
        <w:t>временно́й</w:t>
      </w:r>
      <w:proofErr w:type="spellEnd"/>
      <w:r>
        <w:t xml:space="preserve"> шкале; синхронные вызовы обозначаются сплошными стрелками с закрашенным наконечником, асинхронные </w:t>
      </w:r>
      <w:r w:rsidR="005D4212">
        <w:t>–</w:t>
      </w:r>
      <w:r>
        <w:t xml:space="preserve"> открытым наконечником, возвраты </w:t>
      </w:r>
      <w:r w:rsidR="005D4212">
        <w:t>–</w:t>
      </w:r>
      <w:r>
        <w:t xml:space="preserve"> пунктирными стрелками.</w:t>
      </w:r>
    </w:p>
    <w:p w14:paraId="1344ED33" w14:textId="7C332DD7" w:rsidR="00C0015B" w:rsidRDefault="00507F92" w:rsidP="00C0015B">
      <w:r>
        <w:t>На диаграмме последовательности (рис.</w:t>
      </w:r>
      <w:r w:rsidR="00C0015B">
        <w:t xml:space="preserve"> 7</w:t>
      </w:r>
      <w:r>
        <w:t xml:space="preserve">) представлен сценарий взаимодействия пользователя, клиентского приложения, серверного приложения </w:t>
      </w:r>
      <w:r w:rsidR="00C0015B">
        <w:t>и</w:t>
      </w:r>
      <w:r>
        <w:t xml:space="preserve"> базы данных. Диаграмма охватывает три последовательных сценария: аутентификацию, получение информации о партии и генерацию отчёта.</w:t>
      </w:r>
    </w:p>
    <w:p w14:paraId="00C48269" w14:textId="77777777" w:rsidR="00C0015B" w:rsidRDefault="00FE2CE9" w:rsidP="001349DE">
      <w:pPr>
        <w:ind w:firstLine="0"/>
        <w:jc w:val="center"/>
      </w:pPr>
      <w:r>
        <w:rPr>
          <w:noProof/>
        </w:rPr>
        <w:drawing>
          <wp:inline distT="0" distB="0" distL="0" distR="0" wp14:anchorId="58B30E07" wp14:editId="48217AEC">
            <wp:extent cx="4870605" cy="5591175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Диаграмма uml.sv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9781" cy="5613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F5DFF" w14:textId="0DCBB16B" w:rsidR="00FE2CE9" w:rsidRDefault="00FE2CE9" w:rsidP="001349DE">
      <w:pPr>
        <w:pStyle w:val="af1"/>
      </w:pPr>
      <w:r>
        <w:t xml:space="preserve">Рисунок </w:t>
      </w:r>
      <w:r w:rsidR="00C0015B">
        <w:t>7</w:t>
      </w:r>
      <w:r>
        <w:t xml:space="preserve"> – Диаграмма последовательности</w:t>
      </w:r>
    </w:p>
    <w:p w14:paraId="2896F8B0" w14:textId="30A182F5" w:rsidR="00507F92" w:rsidRDefault="00507F92" w:rsidP="00507F92">
      <w:r>
        <w:lastRenderedPageBreak/>
        <w:t xml:space="preserve">Диаграмма классов </w:t>
      </w:r>
      <w:r w:rsidR="004F23A7">
        <w:t>(</w:t>
      </w:r>
      <w:proofErr w:type="spellStart"/>
      <w:r w:rsidR="004F23A7">
        <w:t>Class</w:t>
      </w:r>
      <w:proofErr w:type="spellEnd"/>
      <w:r w:rsidR="004F23A7">
        <w:t xml:space="preserve"> </w:t>
      </w:r>
      <w:proofErr w:type="spellStart"/>
      <w:r w:rsidR="004F23A7">
        <w:t>Diagram</w:t>
      </w:r>
      <w:proofErr w:type="spellEnd"/>
      <w:r w:rsidR="004F23A7">
        <w:t xml:space="preserve">) </w:t>
      </w:r>
      <w:r>
        <w:t>является центральным структурным артефактом объектно-ориентированного проектирования и отображает классы системы с их атрибутами и операциями, перечисления (</w:t>
      </w:r>
      <w:proofErr w:type="spellStart"/>
      <w:r>
        <w:t>enum</w:t>
      </w:r>
      <w:proofErr w:type="spellEnd"/>
      <w:r>
        <w:t>) и отношения между ними: ассоциации, агрегации, композиции и зависимости.</w:t>
      </w:r>
    </w:p>
    <w:p w14:paraId="182DBD0F" w14:textId="5EE46BBD" w:rsidR="00EA4E67" w:rsidRPr="00F651DD" w:rsidRDefault="00507F92" w:rsidP="004937CB">
      <w:r>
        <w:t xml:space="preserve">Диаграмма классов системы витрины качества металла </w:t>
      </w:r>
      <w:r w:rsidR="004F23A7">
        <w:t>представлена на рисунках 8</w:t>
      </w:r>
      <w:r w:rsidR="00F651DD">
        <w:t xml:space="preserve"> и </w:t>
      </w:r>
      <w:r w:rsidR="004F23A7">
        <w:t>9.</w:t>
      </w:r>
      <w:r>
        <w:t xml:space="preserve"> </w:t>
      </w:r>
      <w:r w:rsidR="00F651DD">
        <w:t>Ключевые классы включают:</w:t>
      </w:r>
      <w:r>
        <w:t xml:space="preserve"> </w:t>
      </w:r>
      <w:proofErr w:type="spellStart"/>
      <w:r>
        <w:t>DimBatchEntity</w:t>
      </w:r>
      <w:proofErr w:type="spellEnd"/>
      <w:r>
        <w:t xml:space="preserve"> (</w:t>
      </w:r>
      <w:r w:rsidR="00F651DD">
        <w:t>партия металла</w:t>
      </w:r>
      <w:r>
        <w:t xml:space="preserve">), </w:t>
      </w:r>
      <w:proofErr w:type="spellStart"/>
      <w:r w:rsidR="00F651DD">
        <w:t>MesEntity</w:t>
      </w:r>
      <w:proofErr w:type="spellEnd"/>
      <w:r w:rsidR="00F651DD">
        <w:t xml:space="preserve"> (производственные данные), </w:t>
      </w:r>
      <w:proofErr w:type="spellStart"/>
      <w:r w:rsidR="00F651DD">
        <w:t>LimsEntity</w:t>
      </w:r>
      <w:proofErr w:type="spellEnd"/>
      <w:r w:rsidR="00F651DD">
        <w:t xml:space="preserve"> (лабораторные анализы), </w:t>
      </w:r>
      <w:proofErr w:type="spellStart"/>
      <w:r w:rsidR="00F651DD">
        <w:t>LimsResultEntity</w:t>
      </w:r>
      <w:proofErr w:type="spellEnd"/>
      <w:r w:rsidR="00F651DD">
        <w:t xml:space="preserve"> (параметры анализов), </w:t>
      </w:r>
      <w:proofErr w:type="spellStart"/>
      <w:r w:rsidR="00F651DD">
        <w:t>ScadaEntity</w:t>
      </w:r>
      <w:proofErr w:type="spellEnd"/>
      <w:r w:rsidR="00F651DD">
        <w:t xml:space="preserve"> (показатели оборудования), </w:t>
      </w:r>
      <w:proofErr w:type="spellStart"/>
      <w:r w:rsidR="00F651DD">
        <w:t>NotificationEntity</w:t>
      </w:r>
      <w:proofErr w:type="spellEnd"/>
      <w:r w:rsidR="00F651DD">
        <w:t xml:space="preserve"> (уведомления о сбоях), </w:t>
      </w:r>
      <w:proofErr w:type="spellStart"/>
      <w:r w:rsidR="00F651DD">
        <w:t>UserEntity</w:t>
      </w:r>
      <w:proofErr w:type="spellEnd"/>
      <w:r w:rsidR="00F651DD">
        <w:t xml:space="preserve"> (пользователи). Также на диаграмме представлены следующие п</w:t>
      </w:r>
      <w:r>
        <w:t>еречислени</w:t>
      </w:r>
      <w:r w:rsidR="00F651DD">
        <w:t>я:</w:t>
      </w:r>
      <w:r>
        <w:t xml:space="preserve"> </w:t>
      </w:r>
      <w:proofErr w:type="spellStart"/>
      <w:r>
        <w:t>MetalTypeEnum</w:t>
      </w:r>
      <w:proofErr w:type="spellEnd"/>
      <w:r w:rsidR="00F651DD">
        <w:t xml:space="preserve"> (тип металла)</w:t>
      </w:r>
      <w:r>
        <w:t xml:space="preserve">, </w:t>
      </w:r>
      <w:proofErr w:type="spellStart"/>
      <w:r>
        <w:t>MesProcessStatusEnum</w:t>
      </w:r>
      <w:proofErr w:type="spellEnd"/>
      <w:r w:rsidR="00F651DD">
        <w:t xml:space="preserve"> (статус производственного цикла партии), </w:t>
      </w:r>
      <w:proofErr w:type="spellStart"/>
      <w:r>
        <w:t>MesStatusEnum</w:t>
      </w:r>
      <w:proofErr w:type="spellEnd"/>
      <w:r>
        <w:t xml:space="preserve"> </w:t>
      </w:r>
      <w:r w:rsidR="00F651DD">
        <w:t>(статус соответствия норме производственных показателей</w:t>
      </w:r>
      <w:r>
        <w:t>)</w:t>
      </w:r>
      <w:r w:rsidR="00F651DD">
        <w:t xml:space="preserve">, </w:t>
      </w:r>
      <w:proofErr w:type="spellStart"/>
      <w:r>
        <w:t>LimsStatusEnum</w:t>
      </w:r>
      <w:proofErr w:type="spellEnd"/>
      <w:r w:rsidR="00F651DD">
        <w:t xml:space="preserve"> (статус результата анализа</w:t>
      </w:r>
      <w:r>
        <w:t>),</w:t>
      </w:r>
      <w:r w:rsidR="00F651DD">
        <w:t xml:space="preserve"> </w:t>
      </w:r>
      <w:proofErr w:type="spellStart"/>
      <w:r>
        <w:t>ScadaStatusEnum</w:t>
      </w:r>
      <w:proofErr w:type="spellEnd"/>
      <w:r w:rsidR="00F651DD">
        <w:t xml:space="preserve"> (статус соответствия норме показателя оборудования</w:t>
      </w:r>
      <w:r>
        <w:t>)</w:t>
      </w:r>
      <w:r w:rsidR="00F651DD">
        <w:t xml:space="preserve">, </w:t>
      </w:r>
      <w:proofErr w:type="spellStart"/>
      <w:r>
        <w:t>NotificationSeverityEnum</w:t>
      </w:r>
      <w:proofErr w:type="spellEnd"/>
      <w:r w:rsidR="00F651DD">
        <w:t xml:space="preserve"> (критичност</w:t>
      </w:r>
      <w:r w:rsidR="00772168">
        <w:t>ь</w:t>
      </w:r>
      <w:r w:rsidR="00F651DD">
        <w:t xml:space="preserve"> сбоя</w:t>
      </w:r>
      <w:r>
        <w:t xml:space="preserve">), </w:t>
      </w:r>
      <w:proofErr w:type="spellStart"/>
      <w:r>
        <w:t>NotificationStatusEnum</w:t>
      </w:r>
      <w:proofErr w:type="spellEnd"/>
      <w:r w:rsidR="00F651DD">
        <w:t xml:space="preserve"> (статус жизненного цикла уведомления</w:t>
      </w:r>
      <w:r>
        <w:t>),</w:t>
      </w:r>
      <w:r w:rsidR="00F651DD">
        <w:t xml:space="preserve"> </w:t>
      </w:r>
      <w:proofErr w:type="spellStart"/>
      <w:r w:rsidRPr="00507F92">
        <w:rPr>
          <w:lang w:val="en-US"/>
        </w:rPr>
        <w:t>UserRoleEnum</w:t>
      </w:r>
      <w:proofErr w:type="spellEnd"/>
      <w:r w:rsidRPr="00F651DD">
        <w:t xml:space="preserve"> </w:t>
      </w:r>
      <w:r w:rsidR="00F651DD">
        <w:t>(роль пользователя</w:t>
      </w:r>
      <w:r w:rsidRPr="00F651DD">
        <w:t>)</w:t>
      </w:r>
      <w:r w:rsidR="00F651DD">
        <w:t>.</w:t>
      </w:r>
    </w:p>
    <w:p w14:paraId="4DAEEBF2" w14:textId="55ED5BF5" w:rsidR="005465D9" w:rsidRDefault="005465D9" w:rsidP="001349DE">
      <w:pPr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B75307D" wp14:editId="078EBC8E">
            <wp:extent cx="5610225" cy="3538627"/>
            <wp:effectExtent l="0" t="0" r="0" b="508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Классы 1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0920" cy="356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D9C40" w14:textId="588EF7F7" w:rsidR="00FB7D61" w:rsidRPr="001349DE" w:rsidRDefault="00FB7D61" w:rsidP="001349DE">
      <w:pPr>
        <w:pStyle w:val="af1"/>
      </w:pPr>
      <w:r w:rsidRPr="001349DE">
        <w:t xml:space="preserve">Рисунок </w:t>
      </w:r>
      <w:r w:rsidR="001349DE" w:rsidRPr="001349DE">
        <w:t xml:space="preserve">8 </w:t>
      </w:r>
      <w:r w:rsidRPr="001349DE">
        <w:t>– Диаграмма классов, часть 1</w:t>
      </w:r>
    </w:p>
    <w:p w14:paraId="7028A64A" w14:textId="3E6C3FB6" w:rsidR="005465D9" w:rsidRDefault="005465D9" w:rsidP="00CE51AE">
      <w:pPr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6A27501" wp14:editId="044AF679">
            <wp:extent cx="4314825" cy="4020066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Классы 2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7362" cy="405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50FB1" w14:textId="427FD617" w:rsidR="00FB7D61" w:rsidRPr="00FB7D61" w:rsidRDefault="00FB7D61" w:rsidP="00CE51AE">
      <w:pPr>
        <w:pStyle w:val="af1"/>
      </w:pPr>
      <w:r w:rsidRPr="00FB7D61">
        <w:t xml:space="preserve">Рисунок </w:t>
      </w:r>
      <w:r w:rsidR="00CE51AE">
        <w:t xml:space="preserve">9 </w:t>
      </w:r>
      <w:r w:rsidRPr="00FB7D61">
        <w:t xml:space="preserve">– Диаграмма классов, часть </w:t>
      </w:r>
      <w:r>
        <w:t>2</w:t>
      </w:r>
    </w:p>
    <w:p w14:paraId="00B5C77F" w14:textId="22A63A6D" w:rsidR="00FE2CE9" w:rsidRPr="00E07083" w:rsidRDefault="00FE2CE9" w:rsidP="00FE2CE9">
      <w:r>
        <w:t xml:space="preserve">Таким образом, </w:t>
      </w:r>
      <w:r w:rsidR="000359E8">
        <w:t xml:space="preserve">структура системы, </w:t>
      </w:r>
      <w:r>
        <w:t>информационны</w:t>
      </w:r>
      <w:r w:rsidR="00D1420D">
        <w:t>е процессы и</w:t>
      </w:r>
      <w:r>
        <w:t xml:space="preserve"> поток</w:t>
      </w:r>
      <w:r w:rsidR="00D1420D">
        <w:t>и</w:t>
      </w:r>
      <w:r w:rsidR="000359E8">
        <w:t xml:space="preserve">, описанные с помощью нотации </w:t>
      </w:r>
      <w:r w:rsidR="000359E8">
        <w:rPr>
          <w:lang w:val="en-US"/>
        </w:rPr>
        <w:t>UML</w:t>
      </w:r>
      <w:r w:rsidR="000359E8">
        <w:t>,</w:t>
      </w:r>
      <w:r>
        <w:t xml:space="preserve"> обеспечива</w:t>
      </w:r>
      <w:r w:rsidR="00D1420D">
        <w:t>ю</w:t>
      </w:r>
      <w:r>
        <w:t xml:space="preserve">т </w:t>
      </w:r>
      <w:r w:rsidR="00D1420D">
        <w:t>отслеживание</w:t>
      </w:r>
      <w:r>
        <w:t xml:space="preserve"> производственных данных на всех этапах их жизненного цикла.</w:t>
      </w:r>
    </w:p>
    <w:p w14:paraId="105583A6" w14:textId="39CA1F29" w:rsidR="00F45518" w:rsidRDefault="00F45518" w:rsidP="00776AAA">
      <w:pPr>
        <w:pStyle w:val="2"/>
      </w:pPr>
      <w:bookmarkStart w:id="40" w:name="_Toc231062522"/>
      <w:bookmarkStart w:id="41" w:name="_Toc231234630"/>
      <w:r>
        <w:t>Архитектура информационной системы</w:t>
      </w:r>
      <w:bookmarkEnd w:id="40"/>
      <w:bookmarkEnd w:id="41"/>
    </w:p>
    <w:p w14:paraId="7A58F1FC" w14:textId="5E504471" w:rsidR="00E07083" w:rsidRPr="007F1686" w:rsidRDefault="00E07083" w:rsidP="00E07083">
      <w:r w:rsidRPr="007F1686">
        <w:t>Архитектура разраб</w:t>
      </w:r>
      <w:r w:rsidR="00F315E2">
        <w:t>атываемой</w:t>
      </w:r>
      <w:r w:rsidRPr="007F1686">
        <w:t xml:space="preserve"> информационной системы построена по многоуровневой клиент-серверной модели и включает клиентское приложение, серверное приложение, сервис-эмулятор производственных данных, брокер сообщений и реляционную базу данных. Подобная структура обеспечивает разделение функций между компонентами системы и позволяет организовать централизованную обработку производственной информации.</w:t>
      </w:r>
    </w:p>
    <w:p w14:paraId="414854F2" w14:textId="77777777" w:rsidR="00E07083" w:rsidRPr="007F1686" w:rsidRDefault="00E07083" w:rsidP="00E07083">
      <w:r w:rsidRPr="007F1686">
        <w:t xml:space="preserve">Клиентское приложение предназначено для взаимодействия пользователей с системой и обеспечивает отображение ролевых витрин данных, информации о партиях металла, результатов лабораторных исследований, производственных параметров, аналитических графиков и </w:t>
      </w:r>
      <w:r w:rsidRPr="007F1686">
        <w:lastRenderedPageBreak/>
        <w:t>уведомлений о технологических отклонениях. Интерфейс также предоставляет функции поиска партий, фильтрации данных и формирования отчётов.</w:t>
      </w:r>
    </w:p>
    <w:p w14:paraId="0EEFA042" w14:textId="14CFC4C2" w:rsidR="00E07083" w:rsidRPr="007F1686" w:rsidRDefault="00E07083" w:rsidP="00E07083">
      <w:r w:rsidRPr="007F1686">
        <w:t>Серверное приложение выполняет функции централизованной обработки бизнес-логики системы. Оно принимает запросы от клиентского приложения, обрабатывает производственные данные, управляет пользователями и ролями доступа, формирует уведомления, агрегирует сведения из различных источников и подготавливает PDF-отчёты по производственным партиям.</w:t>
      </w:r>
    </w:p>
    <w:p w14:paraId="19E3BD60" w14:textId="2E45B5EE" w:rsidR="00E07083" w:rsidRPr="007F1686" w:rsidRDefault="00E07083" w:rsidP="00E07083">
      <w:r w:rsidRPr="007F1686">
        <w:t xml:space="preserve">Сервис-эмулятор производственных данных предназначен для имитации работы внешних систем MES, SCADA и LIMS. Он формирует тестовые потоки производственной, телеметрической и лабораторной информации и передаёт их в </w:t>
      </w:r>
      <w:r w:rsidR="00F315E2">
        <w:t>брокер сообщений</w:t>
      </w:r>
      <w:r w:rsidRPr="007F1686">
        <w:t>, обеспечивая моделирование поступления данных в систему в режиме, близком к реальному времени.</w:t>
      </w:r>
    </w:p>
    <w:p w14:paraId="50E4C498" w14:textId="4C7E4374" w:rsidR="00E07083" w:rsidRPr="007F1686" w:rsidRDefault="00E07083" w:rsidP="00E07083">
      <w:r w:rsidRPr="007F1686">
        <w:t xml:space="preserve">Брокер сообщений обеспечивает передачу данных между сервисом-эмулятором и серверным приложением. Использование </w:t>
      </w:r>
      <w:r w:rsidR="00D90CC5">
        <w:t>брокера</w:t>
      </w:r>
      <w:r w:rsidRPr="007F1686">
        <w:t xml:space="preserve"> позволяет организовать асинхронный обмен сообщениями, разделить потоки данных по категориям и обеспечить устойчивую обработку информации при высокой интенсивности поступления сообщений.</w:t>
      </w:r>
    </w:p>
    <w:p w14:paraId="7356E850" w14:textId="22EE977A" w:rsidR="00E07083" w:rsidRPr="007F1686" w:rsidRDefault="00E07083" w:rsidP="00E07083">
      <w:r w:rsidRPr="007F1686">
        <w:t>База данных используется для хранения информации о партиях металла, технологических параметрах, результатах лабораторных исследований, уведомлениях и учётных записях пользователей. Хранилище данных обеспечивает сохранение истории производственных операций и поддержку аналитической обработки информации.</w:t>
      </w:r>
    </w:p>
    <w:p w14:paraId="762F36A0" w14:textId="25CF5C07" w:rsidR="00E07083" w:rsidRPr="00FC0626" w:rsidRDefault="00E07083" w:rsidP="00E07083">
      <w:r>
        <w:t xml:space="preserve">Взаимодействие </w:t>
      </w:r>
      <w:r w:rsidRPr="00FC0626">
        <w:t>основных компонентов системы и схема передачи данных между ними</w:t>
      </w:r>
      <w:r>
        <w:t xml:space="preserve"> </w:t>
      </w:r>
      <w:r w:rsidRPr="00FC0626">
        <w:t>представлен</w:t>
      </w:r>
      <w:r>
        <w:t>о</w:t>
      </w:r>
      <w:r w:rsidRPr="00FC0626">
        <w:t xml:space="preserve"> на рисунке </w:t>
      </w:r>
      <w:r w:rsidR="00D90CC5">
        <w:t>10</w:t>
      </w:r>
      <w:r w:rsidRPr="00FC0626">
        <w:t>.</w:t>
      </w:r>
    </w:p>
    <w:p w14:paraId="0C4F80E1" w14:textId="77777777" w:rsidR="00E07083" w:rsidRDefault="00E07083" w:rsidP="00FE5C72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437998F" wp14:editId="2E190AFD">
            <wp:extent cx="7262490" cy="3480248"/>
            <wp:effectExtent l="5080" t="0" r="127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Диаграмма архитектуры.sv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7329411" cy="351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FE8D1" w14:textId="06F5E4D7" w:rsidR="00E07083" w:rsidRPr="005D3FFC" w:rsidRDefault="00E07083" w:rsidP="00FE5C72">
      <w:pPr>
        <w:pStyle w:val="af1"/>
      </w:pPr>
      <w:r w:rsidRPr="005D3FFC">
        <w:t>Рисунок</w:t>
      </w:r>
      <w:r>
        <w:t xml:space="preserve"> </w:t>
      </w:r>
      <w:r w:rsidR="00FE5C72">
        <w:t xml:space="preserve">10 </w:t>
      </w:r>
      <w:r w:rsidRPr="005D3FFC">
        <w:t>– Диаграмма</w:t>
      </w:r>
      <w:r>
        <w:t xml:space="preserve"> архитектуры системы</w:t>
      </w:r>
    </w:p>
    <w:p w14:paraId="2D5D2FFA" w14:textId="3A04F903" w:rsidR="00903448" w:rsidRDefault="00E07083" w:rsidP="00FE2CE9">
      <w:r w:rsidRPr="00FC0626">
        <w:t>Разработанная архитектура информационной системы обеспечивает эффективное взаимодействие между компонентами программного комплекса, поддержку потоковой обработки производственных данных и централизованное хранение информации.</w:t>
      </w:r>
    </w:p>
    <w:p w14:paraId="6B0661EF" w14:textId="77777777" w:rsidR="00903448" w:rsidRDefault="00903448" w:rsidP="00903448">
      <w:pPr>
        <w:pStyle w:val="2"/>
        <w:numPr>
          <w:ilvl w:val="1"/>
          <w:numId w:val="12"/>
        </w:numPr>
        <w:ind w:left="709"/>
      </w:pPr>
      <w:bookmarkStart w:id="42" w:name="_Toc231062524"/>
      <w:bookmarkStart w:id="43" w:name="_Toc231234631"/>
      <w:proofErr w:type="spellStart"/>
      <w:r>
        <w:lastRenderedPageBreak/>
        <w:t>Выбор</w:t>
      </w:r>
      <w:proofErr w:type="spellEnd"/>
      <w:r>
        <w:t xml:space="preserve"> </w:t>
      </w:r>
      <w:proofErr w:type="spellStart"/>
      <w:r>
        <w:t>технологий</w:t>
      </w:r>
      <w:proofErr w:type="spellEnd"/>
      <w:r>
        <w:t xml:space="preserve"> </w:t>
      </w:r>
      <w:proofErr w:type="spellStart"/>
      <w:r>
        <w:t>реализации</w:t>
      </w:r>
      <w:bookmarkEnd w:id="42"/>
      <w:bookmarkEnd w:id="43"/>
      <w:proofErr w:type="spellEnd"/>
    </w:p>
    <w:p w14:paraId="71B1D107" w14:textId="1383AB83" w:rsidR="00853DF9" w:rsidRDefault="00853DF9" w:rsidP="00853DF9">
      <w:pPr>
        <w:pStyle w:val="3"/>
      </w:pPr>
      <w:bookmarkStart w:id="44" w:name="_Toc231234632"/>
      <w:proofErr w:type="spellStart"/>
      <w:r>
        <w:t>Технологии</w:t>
      </w:r>
      <w:proofErr w:type="spellEnd"/>
      <w:r>
        <w:t xml:space="preserve"> </w:t>
      </w:r>
      <w:proofErr w:type="spellStart"/>
      <w:r>
        <w:t>разработки</w:t>
      </w:r>
      <w:proofErr w:type="spellEnd"/>
      <w:r>
        <w:t xml:space="preserve"> </w:t>
      </w:r>
      <w:proofErr w:type="spellStart"/>
      <w:r>
        <w:t>клиентской</w:t>
      </w:r>
      <w:proofErr w:type="spellEnd"/>
      <w:r>
        <w:t xml:space="preserve"> </w:t>
      </w:r>
      <w:proofErr w:type="spellStart"/>
      <w:r>
        <w:t>части</w:t>
      </w:r>
      <w:bookmarkEnd w:id="44"/>
      <w:proofErr w:type="spellEnd"/>
    </w:p>
    <w:p w14:paraId="0B4A1798" w14:textId="065D5F32" w:rsidR="00507F92" w:rsidRDefault="00C333ED" w:rsidP="00507F92">
      <w:r>
        <w:t xml:space="preserve">Библиотека </w:t>
      </w:r>
      <w:proofErr w:type="spellStart"/>
      <w:r w:rsidR="00507F92">
        <w:t>React</w:t>
      </w:r>
      <w:proofErr w:type="spellEnd"/>
      <w:r w:rsidR="00507F92">
        <w:t xml:space="preserve"> 19 выбран</w:t>
      </w:r>
      <w:r>
        <w:t>а</w:t>
      </w:r>
      <w:r w:rsidR="00507F92">
        <w:t xml:space="preserve"> в качестве основы клиентского приложения по двум причинам. Во-первых, механизм </w:t>
      </w:r>
      <w:proofErr w:type="spellStart"/>
      <w:r w:rsidR="00507F92">
        <w:t>Virtual</w:t>
      </w:r>
      <w:proofErr w:type="spellEnd"/>
      <w:r w:rsidR="00507F92">
        <w:t xml:space="preserve"> DOM обеспечивает обновление только тех компонентов интерфейса, данные которых изменились,</w:t>
      </w:r>
      <w:r w:rsidR="008E6647">
        <w:t xml:space="preserve"> так как</w:t>
      </w:r>
      <w:r w:rsidR="00507F92">
        <w:t xml:space="preserve"> перерисовка всего DOM-дерева при каждом обновлении делала бы интерфейс неотзывчивым. Во-вторых, компонентная архитектура позволила создать </w:t>
      </w:r>
      <w:proofErr w:type="spellStart"/>
      <w:r w:rsidR="00507F92">
        <w:t>переиспользуемые</w:t>
      </w:r>
      <w:proofErr w:type="spellEnd"/>
      <w:r w:rsidR="00507F92">
        <w:t xml:space="preserve"> блоки, которые применяются без дублирования кода во всех четырёх ролевых витринах.</w:t>
      </w:r>
    </w:p>
    <w:p w14:paraId="3477D2D9" w14:textId="1460CE63" w:rsidR="00507F92" w:rsidRDefault="00C333ED" w:rsidP="00507F92">
      <w:r w:rsidRPr="00FC0626">
        <w:t>Для организации маршрутизации применяется библиотека</w:t>
      </w:r>
      <w:r>
        <w:t xml:space="preserve"> </w:t>
      </w:r>
      <w:proofErr w:type="spellStart"/>
      <w:r w:rsidR="00507F92">
        <w:t>React</w:t>
      </w:r>
      <w:proofErr w:type="spellEnd"/>
      <w:r w:rsidR="00507F92">
        <w:t xml:space="preserve"> </w:t>
      </w:r>
      <w:proofErr w:type="spellStart"/>
      <w:r w:rsidR="00507F92">
        <w:t>Router</w:t>
      </w:r>
      <w:proofErr w:type="spellEnd"/>
      <w:r>
        <w:t>.</w:t>
      </w:r>
      <w:r w:rsidR="00507F92">
        <w:t xml:space="preserve"> </w:t>
      </w:r>
      <w:r w:rsidRPr="00FC0626">
        <w:t xml:space="preserve">Использование данного решения обеспечивает навигацию между разделами системы без полной перезагрузки страницы и позволяет реализовать механизм защищённых маршрутов через компонент </w:t>
      </w:r>
      <w:proofErr w:type="spellStart"/>
      <w:r w:rsidRPr="00FC0626">
        <w:t>ProtectedRoute</w:t>
      </w:r>
      <w:proofErr w:type="spellEnd"/>
      <w:r w:rsidR="00507F92">
        <w:t>.</w:t>
      </w:r>
    </w:p>
    <w:p w14:paraId="5B5C3A79" w14:textId="108332F9" w:rsidR="00BA43D8" w:rsidRPr="00FC0626" w:rsidRDefault="00BA43D8" w:rsidP="00BA43D8">
      <w:r w:rsidRPr="00FC0626">
        <w:t xml:space="preserve">Одним из ключевых компонентов клиентской архитектуры является библиотека </w:t>
      </w:r>
      <w:proofErr w:type="spellStart"/>
      <w:r w:rsidRPr="00FC0626">
        <w:t>React</w:t>
      </w:r>
      <w:proofErr w:type="spellEnd"/>
      <w:r w:rsidRPr="00FC0626">
        <w:t xml:space="preserve"> </w:t>
      </w:r>
      <w:proofErr w:type="spellStart"/>
      <w:r w:rsidRPr="00FC0626">
        <w:t>Query</w:t>
      </w:r>
      <w:proofErr w:type="spellEnd"/>
      <w:r w:rsidRPr="00FC0626">
        <w:t xml:space="preserve">, предназначенная для управления состоянием, кэширования данных и синхронизации интерфейса с </w:t>
      </w:r>
      <w:r>
        <w:t xml:space="preserve">серверным </w:t>
      </w:r>
      <w:r w:rsidRPr="00FC0626">
        <w:t xml:space="preserve">приложением. Использование </w:t>
      </w:r>
      <w:proofErr w:type="spellStart"/>
      <w:r w:rsidRPr="00FC0626">
        <w:t>React</w:t>
      </w:r>
      <w:proofErr w:type="spellEnd"/>
      <w:r w:rsidRPr="00FC0626">
        <w:t xml:space="preserve"> </w:t>
      </w:r>
      <w:proofErr w:type="spellStart"/>
      <w:r w:rsidRPr="00FC0626">
        <w:t>Query</w:t>
      </w:r>
      <w:proofErr w:type="spellEnd"/>
      <w:r w:rsidRPr="00FC0626">
        <w:t xml:space="preserve"> позволяет снизить количество повторных обращений к серверу, ускорить обновление интерфейса и повысить отзывчивость системы при работе с производственными данными.</w:t>
      </w:r>
    </w:p>
    <w:p w14:paraId="0C0A07CA" w14:textId="5E380020" w:rsidR="00507F92" w:rsidRDefault="00BA43D8" w:rsidP="00507F92">
      <w:r>
        <w:t xml:space="preserve">Библиотека </w:t>
      </w:r>
      <w:proofErr w:type="spellStart"/>
      <w:r w:rsidR="00507F92">
        <w:t>Axios</w:t>
      </w:r>
      <w:proofErr w:type="spellEnd"/>
      <w:r w:rsidR="00507F92">
        <w:t xml:space="preserve"> выбрана из-за механизма перехватчиков (</w:t>
      </w:r>
      <w:proofErr w:type="spellStart"/>
      <w:r w:rsidR="00507F92">
        <w:t>interceptors</w:t>
      </w:r>
      <w:proofErr w:type="spellEnd"/>
      <w:r w:rsidR="00507F92">
        <w:t xml:space="preserve">). </w:t>
      </w:r>
      <w:proofErr w:type="spellStart"/>
      <w:r w:rsidR="00507F92">
        <w:t>Request</w:t>
      </w:r>
      <w:proofErr w:type="spellEnd"/>
      <w:r w:rsidR="00507F92">
        <w:t xml:space="preserve"> </w:t>
      </w:r>
      <w:proofErr w:type="spellStart"/>
      <w:r w:rsidR="00507F92">
        <w:t>interceptor</w:t>
      </w:r>
      <w:proofErr w:type="spellEnd"/>
      <w:r w:rsidR="00507F92">
        <w:t xml:space="preserve"> автоматически извлекает JWT-токен из </w:t>
      </w:r>
      <w:proofErr w:type="spellStart"/>
      <w:r w:rsidR="00507F92">
        <w:t>localStorage</w:t>
      </w:r>
      <w:proofErr w:type="spellEnd"/>
      <w:r w:rsidR="00507F92">
        <w:t xml:space="preserve"> и добавляет его в заголовок </w:t>
      </w:r>
      <w:proofErr w:type="spellStart"/>
      <w:r w:rsidR="00507F92">
        <w:t>Authorization</w:t>
      </w:r>
      <w:proofErr w:type="spellEnd"/>
      <w:r w:rsidR="00507F92">
        <w:t xml:space="preserve"> каждого исходящего запроса, исключая необходимость вручную передавать токен в каждом вызове API. </w:t>
      </w:r>
      <w:proofErr w:type="spellStart"/>
      <w:r w:rsidR="00507F92">
        <w:t>Response</w:t>
      </w:r>
      <w:proofErr w:type="spellEnd"/>
      <w:r w:rsidR="00507F92">
        <w:t xml:space="preserve"> </w:t>
      </w:r>
      <w:proofErr w:type="spellStart"/>
      <w:r w:rsidR="00507F92">
        <w:t>interceptor</w:t>
      </w:r>
      <w:proofErr w:type="spellEnd"/>
      <w:r w:rsidR="00507F92">
        <w:t xml:space="preserve"> перехватывает ответы с</w:t>
      </w:r>
      <w:r w:rsidR="00681F13">
        <w:t xml:space="preserve"> определенными</w:t>
      </w:r>
      <w:r w:rsidR="00507F92">
        <w:t xml:space="preserve"> код</w:t>
      </w:r>
      <w:r w:rsidR="00681F13">
        <w:t>ами</w:t>
      </w:r>
      <w:r w:rsidR="00507F92">
        <w:t>, обеспечивая единообразную обработку ошибок по всему приложению.</w:t>
      </w:r>
    </w:p>
    <w:p w14:paraId="77D99072" w14:textId="0596BAB5" w:rsidR="00507F92" w:rsidRDefault="00BA43D8" w:rsidP="00BA43D8">
      <w:r w:rsidRPr="00FC0626">
        <w:t xml:space="preserve">Для визуализации производственных </w:t>
      </w:r>
      <w:r>
        <w:t>данных</w:t>
      </w:r>
      <w:r w:rsidRPr="00FC0626">
        <w:t xml:space="preserve"> используется библиотека </w:t>
      </w:r>
      <w:proofErr w:type="spellStart"/>
      <w:r w:rsidRPr="00FC0626">
        <w:t>Recharts</w:t>
      </w:r>
      <w:proofErr w:type="spellEnd"/>
      <w:r w:rsidRPr="00FC0626">
        <w:t>. Применение данного решения обусловлено необходимостью построения интерактивных графиков, отображающих</w:t>
      </w:r>
      <w:r>
        <w:t xml:space="preserve"> </w:t>
      </w:r>
      <w:r w:rsidRPr="00FC0626">
        <w:t>динамику изменения технологических параметров</w:t>
      </w:r>
      <w:r>
        <w:t xml:space="preserve"> </w:t>
      </w:r>
      <w:r w:rsidR="00507F92">
        <w:t xml:space="preserve">без разработки собственного графического </w:t>
      </w:r>
      <w:r w:rsidR="00507F92">
        <w:lastRenderedPageBreak/>
        <w:t>движка.</w:t>
      </w:r>
    </w:p>
    <w:p w14:paraId="4351EF70" w14:textId="6A8D5A23" w:rsidR="00853DF9" w:rsidRDefault="00853DF9" w:rsidP="00853DF9">
      <w:pPr>
        <w:pStyle w:val="3"/>
      </w:pPr>
      <w:bookmarkStart w:id="45" w:name="_Toc231234633"/>
      <w:r>
        <w:t>Технологии разработки серверной части</w:t>
      </w:r>
      <w:bookmarkEnd w:id="45"/>
    </w:p>
    <w:p w14:paraId="7C26F189" w14:textId="1DA7886F" w:rsidR="00D34B2C" w:rsidRPr="00FC0626" w:rsidRDefault="00D34B2C" w:rsidP="00D34B2C">
      <w:r w:rsidRPr="00FC0626">
        <w:t xml:space="preserve">Серверная часть системы реализована на языке </w:t>
      </w:r>
      <w:proofErr w:type="spellStart"/>
      <w:r w:rsidRPr="00FC0626">
        <w:t>Java</w:t>
      </w:r>
      <w:proofErr w:type="spellEnd"/>
      <w:r w:rsidRPr="00FC0626">
        <w:t xml:space="preserve"> 21 с использованием фреймворка </w:t>
      </w:r>
      <w:proofErr w:type="spellStart"/>
      <w:r w:rsidRPr="00FC0626">
        <w:t>Spring</w:t>
      </w:r>
      <w:proofErr w:type="spellEnd"/>
      <w:r w:rsidRPr="00FC0626">
        <w:t xml:space="preserve"> </w:t>
      </w:r>
      <w:proofErr w:type="spellStart"/>
      <w:r w:rsidRPr="00FC0626">
        <w:t>Boot</w:t>
      </w:r>
      <w:proofErr w:type="spellEnd"/>
      <w:r w:rsidRPr="00FC0626">
        <w:t xml:space="preserve"> 3. Выбор </w:t>
      </w:r>
      <w:proofErr w:type="spellStart"/>
      <w:r w:rsidRPr="00FC0626">
        <w:t>Java</w:t>
      </w:r>
      <w:proofErr w:type="spellEnd"/>
      <w:r w:rsidRPr="00FC0626">
        <w:t xml:space="preserve"> обусловлен высокой надёжностью платформы, поддержкой многопоточности и широким распространением технологии в корпоративной разработке. Использование </w:t>
      </w:r>
      <w:proofErr w:type="spellStart"/>
      <w:r w:rsidRPr="00FC0626">
        <w:t>Spring</w:t>
      </w:r>
      <w:proofErr w:type="spellEnd"/>
      <w:r w:rsidRPr="00FC0626">
        <w:t xml:space="preserve"> </w:t>
      </w:r>
      <w:proofErr w:type="spellStart"/>
      <w:r w:rsidRPr="00FC0626">
        <w:t>Boot</w:t>
      </w:r>
      <w:proofErr w:type="spellEnd"/>
      <w:r w:rsidRPr="00FC0626">
        <w:t xml:space="preserve"> позволяет упростить конфигурацию </w:t>
      </w:r>
      <w:r>
        <w:t xml:space="preserve">серверного </w:t>
      </w:r>
      <w:r w:rsidRPr="00FC0626">
        <w:t xml:space="preserve">приложения, ускорить разработку REST API и обеспечить интеграцию с другими компонентами экосистемы </w:t>
      </w:r>
      <w:proofErr w:type="spellStart"/>
      <w:r w:rsidRPr="00FC0626">
        <w:t>Spring</w:t>
      </w:r>
      <w:proofErr w:type="spellEnd"/>
      <w:r w:rsidRPr="00FC0626">
        <w:t>.</w:t>
      </w:r>
    </w:p>
    <w:p w14:paraId="44DF10C7" w14:textId="2E61CCE1" w:rsidR="00507F92" w:rsidRDefault="00507F92" w:rsidP="00507F92">
      <w:proofErr w:type="spellStart"/>
      <w:r>
        <w:t>Spring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</w:t>
      </w:r>
      <w:r w:rsidR="00C91BCF">
        <w:t>+</w:t>
      </w:r>
      <w:r>
        <w:t xml:space="preserve"> JWT: JWT-фильтр интегрирован в цепочку безопасности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как первый обработчик (</w:t>
      </w:r>
      <w:proofErr w:type="spellStart"/>
      <w:r>
        <w:t>OncePerRequestFilter</w:t>
      </w:r>
      <w:proofErr w:type="spellEnd"/>
      <w:r>
        <w:t xml:space="preserve">) и извлекает идентификатор пользователя и его роль из тела токена без обращения к базе данных при каждом запросе. Это обеспечивает </w:t>
      </w:r>
      <w:proofErr w:type="spellStart"/>
      <w:r>
        <w:t>stateless</w:t>
      </w:r>
      <w:proofErr w:type="spellEnd"/>
      <w:r>
        <w:t>-аутентификацию: поскольку сервер не хранит пользовательских сессий, любой из нескольких экземпляров серверного приложения может обработать любой запрос, что является необходимым условием горизонтального масштабирования.</w:t>
      </w:r>
    </w:p>
    <w:p w14:paraId="739A4B86" w14:textId="3CFDA2B2" w:rsidR="007656AD" w:rsidRPr="00FC0626" w:rsidRDefault="007656AD" w:rsidP="00372347">
      <w:r w:rsidRPr="00FC0626">
        <w:t xml:space="preserve">Для взаимодействия с базой данных применяется </w:t>
      </w:r>
      <w:proofErr w:type="spellStart"/>
      <w:r w:rsidRPr="00FC0626">
        <w:t>Spring</w:t>
      </w:r>
      <w:proofErr w:type="spellEnd"/>
      <w:r w:rsidRPr="00FC0626">
        <w:t xml:space="preserve"> </w:t>
      </w:r>
      <w:proofErr w:type="spellStart"/>
      <w:r w:rsidRPr="00FC0626">
        <w:t>Data</w:t>
      </w:r>
      <w:proofErr w:type="spellEnd"/>
      <w:r w:rsidRPr="00FC0626">
        <w:t xml:space="preserve"> JPA совместно с ORM-фреймворком </w:t>
      </w:r>
      <w:proofErr w:type="spellStart"/>
      <w:r w:rsidRPr="00FC0626">
        <w:t>Hibernate</w:t>
      </w:r>
      <w:proofErr w:type="spellEnd"/>
      <w:r w:rsidRPr="00FC0626">
        <w:t xml:space="preserve">. Использование JPA позволяет реализовать объектно-реляционное отображение сущностей и сократить объём низкоуровневого SQL-кода. </w:t>
      </w:r>
      <w:proofErr w:type="spellStart"/>
      <w:r w:rsidRPr="00FC0626">
        <w:t>Hibernate</w:t>
      </w:r>
      <w:proofErr w:type="spellEnd"/>
      <w:r w:rsidRPr="00FC0626">
        <w:t xml:space="preserve"> обеспечивает автоматическое управление жизненным циклом сущностей и оптимизацию работы с базой данных.</w:t>
      </w:r>
    </w:p>
    <w:p w14:paraId="6949FDDB" w14:textId="162E35B9" w:rsidR="00853DF9" w:rsidRDefault="00853DF9" w:rsidP="00853DF9">
      <w:proofErr w:type="spellStart"/>
      <w:r>
        <w:t>iText</w:t>
      </w:r>
      <w:proofErr w:type="spellEnd"/>
      <w:r>
        <w:t xml:space="preserve"> 7 выбрана для серверной генерации PDF-отчётов, поскольку предоставляет </w:t>
      </w:r>
      <w:r w:rsidR="001F2EC4">
        <w:t>методы</w:t>
      </w:r>
      <w:r>
        <w:t xml:space="preserve"> для построения документов с табличным представлением данных, встраиванием кириллических TTF-шрифтов и управлением разбивкой больших таблиц на страницы.</w:t>
      </w:r>
    </w:p>
    <w:p w14:paraId="0D574823" w14:textId="7F8ACC36" w:rsidR="00853DF9" w:rsidRDefault="00853DF9" w:rsidP="00853DF9">
      <w:pPr>
        <w:pStyle w:val="3"/>
      </w:pPr>
      <w:bookmarkStart w:id="46" w:name="_Toc231234634"/>
      <w:r>
        <w:t>База данных</w:t>
      </w:r>
      <w:bookmarkEnd w:id="46"/>
    </w:p>
    <w:p w14:paraId="0BF1A77D" w14:textId="523B40D3" w:rsidR="00140B59" w:rsidRPr="00724F61" w:rsidRDefault="00140B59" w:rsidP="00140B59">
      <w:r w:rsidRPr="00FC0626">
        <w:t xml:space="preserve">В качестве системы управления базами данных выбрана </w:t>
      </w:r>
      <w:proofErr w:type="spellStart"/>
      <w:r w:rsidRPr="00FC0626">
        <w:t>PostgreSQL</w:t>
      </w:r>
      <w:proofErr w:type="spellEnd"/>
      <w:r w:rsidRPr="00FC0626">
        <w:t xml:space="preserve"> </w:t>
      </w:r>
      <w:r>
        <w:t>18</w:t>
      </w:r>
      <w:r w:rsidRPr="00FC0626">
        <w:t xml:space="preserve">. Данная СУБД отличается высокой надёжностью, поддержкой сложных </w:t>
      </w:r>
      <w:r w:rsidRPr="00FC0626">
        <w:lastRenderedPageBreak/>
        <w:t>аналитических запросов и возможностью эффективной работы с большими объёмами</w:t>
      </w:r>
      <w:r w:rsidR="00724F61">
        <w:t xml:space="preserve"> </w:t>
      </w:r>
      <w:r w:rsidRPr="00FC0626">
        <w:t>данных.</w:t>
      </w:r>
      <w:r w:rsidR="00724F61">
        <w:t xml:space="preserve"> Также она обладает механизмами индексации и </w:t>
      </w:r>
      <w:proofErr w:type="spellStart"/>
      <w:r w:rsidR="00724F61">
        <w:t>партиционирования</w:t>
      </w:r>
      <w:proofErr w:type="spellEnd"/>
      <w:r w:rsidR="00724F61">
        <w:t xml:space="preserve">, необходимыми для быстрого доступа к определенным </w:t>
      </w:r>
      <w:r w:rsidR="00724F61" w:rsidRPr="00FC0626">
        <w:t>телеметрически</w:t>
      </w:r>
      <w:r w:rsidR="00724F61">
        <w:t>м</w:t>
      </w:r>
      <w:r w:rsidR="00724F61" w:rsidRPr="00FC0626">
        <w:t xml:space="preserve"> и производственны</w:t>
      </w:r>
      <w:r w:rsidR="00724F61">
        <w:t>м данным.</w:t>
      </w:r>
    </w:p>
    <w:p w14:paraId="16CEA375" w14:textId="0C020F54" w:rsidR="00853DF9" w:rsidRDefault="004E2502" w:rsidP="00853DF9">
      <w:pPr>
        <w:pStyle w:val="3"/>
      </w:pPr>
      <w:bookmarkStart w:id="47" w:name="_Toc231234635"/>
      <w:r>
        <w:rPr>
          <w:lang w:val="ru-RU"/>
        </w:rPr>
        <w:t>В</w:t>
      </w:r>
      <w:r w:rsidR="004A41FE">
        <w:rPr>
          <w:lang w:val="ru-RU"/>
        </w:rPr>
        <w:t>заимодействие</w:t>
      </w:r>
      <w:r>
        <w:rPr>
          <w:lang w:val="ru-RU"/>
        </w:rPr>
        <w:t xml:space="preserve"> сервисов</w:t>
      </w:r>
      <w:bookmarkEnd w:id="47"/>
    </w:p>
    <w:p w14:paraId="42ABC19F" w14:textId="4120E310" w:rsidR="00507F92" w:rsidRDefault="00507F92" w:rsidP="00507F92">
      <w:proofErr w:type="spellStart"/>
      <w:r>
        <w:t>Apache</w:t>
      </w:r>
      <w:proofErr w:type="spellEnd"/>
      <w:r>
        <w:t xml:space="preserve"> </w:t>
      </w:r>
      <w:proofErr w:type="spellStart"/>
      <w:r>
        <w:t>Kafka</w:t>
      </w:r>
      <w:proofErr w:type="spellEnd"/>
      <w:r>
        <w:t xml:space="preserve"> используется </w:t>
      </w:r>
      <w:r w:rsidR="000359BD">
        <w:t>для асинхронного обмена информацией</w:t>
      </w:r>
      <w:r>
        <w:t xml:space="preserve"> между сервисом-эмулятором и серверным приложением</w:t>
      </w:r>
      <w:r w:rsidR="000359BD">
        <w:t xml:space="preserve">. </w:t>
      </w:r>
      <w:r>
        <w:t xml:space="preserve">Разделение потоков по топикам </w:t>
      </w:r>
      <w:r w:rsidR="001F2EC4">
        <w:t xml:space="preserve">брокера </w:t>
      </w:r>
      <w:r>
        <w:t xml:space="preserve">позволяет </w:t>
      </w:r>
      <w:r w:rsidR="001F2EC4">
        <w:t>серверу</w:t>
      </w:r>
      <w:r>
        <w:t xml:space="preserve"> обрабатывать каждый тип данных с независимой скоростью. Журнальное хранение сообщений (</w:t>
      </w:r>
      <w:proofErr w:type="spellStart"/>
      <w:r>
        <w:t>log</w:t>
      </w:r>
      <w:proofErr w:type="spellEnd"/>
      <w:r>
        <w:t xml:space="preserve"> </w:t>
      </w:r>
      <w:proofErr w:type="spellStart"/>
      <w:r>
        <w:t>retention</w:t>
      </w:r>
      <w:proofErr w:type="spellEnd"/>
      <w:r>
        <w:t>) обеспечивает гарантию доставки: если серверное приложение было перезапущено, все накопившиеся в топике сообщения будут обработаны после восстановления, без потери данных о производственных операциях или показаниях датчиков.</w:t>
      </w:r>
    </w:p>
    <w:p w14:paraId="522FBAB8" w14:textId="02C6AC97" w:rsidR="00507F92" w:rsidRDefault="00507F92" w:rsidP="00507F92">
      <w:proofErr w:type="spellStart"/>
      <w:r>
        <w:t>WebSocket</w:t>
      </w:r>
      <w:proofErr w:type="spellEnd"/>
      <w:r>
        <w:t xml:space="preserve"> (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WebSocket</w:t>
      </w:r>
      <w:proofErr w:type="spellEnd"/>
      <w:r>
        <w:t xml:space="preserve">) выбран как механизм доставки уведомлений </w:t>
      </w:r>
      <w:r w:rsidR="00C96471">
        <w:t xml:space="preserve">и новых данных в клиентское приложение. </w:t>
      </w:r>
      <w:r w:rsidR="00C96471" w:rsidRPr="00FC0626">
        <w:t xml:space="preserve">Использование постоянного двустороннего соединения позволяет мгновенно передавать </w:t>
      </w:r>
      <w:r w:rsidR="00C96471">
        <w:t>информацию</w:t>
      </w:r>
      <w:r w:rsidR="00C96471" w:rsidRPr="00FC0626">
        <w:t xml:space="preserve"> пользователям системы без необходимости периодического опроса сервера.</w:t>
      </w:r>
    </w:p>
    <w:p w14:paraId="0C1AFA0A" w14:textId="2FBC61E5" w:rsidR="00507F92" w:rsidRDefault="00507F92" w:rsidP="00507F92">
      <w:proofErr w:type="spellStart"/>
      <w:r>
        <w:t>Docker</w:t>
      </w:r>
      <w:proofErr w:type="spellEnd"/>
      <w:r>
        <w:t xml:space="preserve"> и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применяются для контейнеризации и </w:t>
      </w:r>
      <w:proofErr w:type="spellStart"/>
      <w:r>
        <w:t>оркестрации</w:t>
      </w:r>
      <w:proofErr w:type="spellEnd"/>
      <w:r>
        <w:t xml:space="preserve"> сервисов системы. </w:t>
      </w:r>
      <w:proofErr w:type="spellStart"/>
      <w:r>
        <w:t>Docker</w:t>
      </w:r>
      <w:proofErr w:type="spellEnd"/>
      <w:r>
        <w:t xml:space="preserve"> обеспечивает изоляцию каждого </w:t>
      </w:r>
      <w:r w:rsidR="00D83D29">
        <w:t>сервиса</w:t>
      </w:r>
      <w:r>
        <w:t xml:space="preserve">, исключая конфликты версий зависимостей.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позволяет декларативно задать порядок запуска сервисов через директиву </w:t>
      </w:r>
      <w:proofErr w:type="spellStart"/>
      <w:r>
        <w:t>depends_on</w:t>
      </w:r>
      <w:proofErr w:type="spellEnd"/>
      <w:r>
        <w:t xml:space="preserve"> и передать конфигурацию через переменные окружения без изменения исходного кода, что обеспечивает развёртывание всего комплекса единственной командой.</w:t>
      </w:r>
    </w:p>
    <w:p w14:paraId="79A4A6B5" w14:textId="5EB9E550" w:rsidR="00747163" w:rsidRDefault="00507F92" w:rsidP="00FE2CE9">
      <w:r>
        <w:t>Таким образом, каждый компонент технологического стека был выбран на основании конкретных функциональных характеристик, непосредственно обеспечивающих ключевые требования к систем</w:t>
      </w:r>
      <w:r w:rsidR="00D83D29">
        <w:t>е</w:t>
      </w:r>
      <w:r>
        <w:t>.</w:t>
      </w:r>
      <w:r w:rsidR="008E2ED4">
        <w:t xml:space="preserve"> </w:t>
      </w:r>
      <w:r w:rsidR="00747163">
        <w:br w:type="page"/>
      </w:r>
    </w:p>
    <w:p w14:paraId="2909F73D" w14:textId="41749D13" w:rsidR="00864E04" w:rsidRDefault="00864E04" w:rsidP="00776AAA">
      <w:pPr>
        <w:pStyle w:val="1"/>
      </w:pPr>
      <w:bookmarkStart w:id="48" w:name="_Toc231062523"/>
      <w:bookmarkStart w:id="49" w:name="_Toc231234636"/>
      <w:r>
        <w:lastRenderedPageBreak/>
        <w:t>ОПИСАНИЕ ПРАКТИЧЕСКОГО РЕАЛИЗАЦИИ СИСТЕМЫ</w:t>
      </w:r>
      <w:bookmarkEnd w:id="48"/>
      <w:bookmarkEnd w:id="49"/>
    </w:p>
    <w:p w14:paraId="16D467D4" w14:textId="618D707B" w:rsidR="00F45518" w:rsidRDefault="00FE2CE9" w:rsidP="00776AAA">
      <w:pPr>
        <w:pStyle w:val="2"/>
      </w:pPr>
      <w:bookmarkStart w:id="50" w:name="_Toc231062525"/>
      <w:bookmarkStart w:id="51" w:name="_Toc231234637"/>
      <w:proofErr w:type="spellStart"/>
      <w:r>
        <w:t>Реализация</w:t>
      </w:r>
      <w:proofErr w:type="spellEnd"/>
      <w:r w:rsidR="00F45518">
        <w:t xml:space="preserve"> </w:t>
      </w:r>
      <w:proofErr w:type="spellStart"/>
      <w:r w:rsidR="00F45518">
        <w:t>базы</w:t>
      </w:r>
      <w:proofErr w:type="spellEnd"/>
      <w:r w:rsidR="00F45518">
        <w:t xml:space="preserve"> </w:t>
      </w:r>
      <w:proofErr w:type="spellStart"/>
      <w:r w:rsidR="00F45518">
        <w:t>данных</w:t>
      </w:r>
      <w:bookmarkEnd w:id="50"/>
      <w:bookmarkEnd w:id="51"/>
      <w:proofErr w:type="spellEnd"/>
    </w:p>
    <w:p w14:paraId="30EC03E5" w14:textId="3A939E1E" w:rsidR="00E80159" w:rsidRDefault="00E80159" w:rsidP="00E07083">
      <w:r>
        <w:t xml:space="preserve">Проектирование базы данных являлось одним из ключевых этапов разработки. Основной задачей </w:t>
      </w:r>
      <w:r>
        <w:t>было</w:t>
      </w:r>
      <w:r>
        <w:t xml:space="preserve"> создание структуры хранения данных, обеспечивающей высокую производительность при работе с большими объемами технологической информации.</w:t>
      </w:r>
    </w:p>
    <w:p w14:paraId="3D62E099" w14:textId="3A8235B8" w:rsidR="00BF6CEF" w:rsidRPr="00E80159" w:rsidRDefault="00BF6CEF" w:rsidP="00BF6CEF">
      <w:pPr>
        <w:pStyle w:val="3"/>
        <w:rPr>
          <w:lang w:val="ru-RU"/>
        </w:rPr>
      </w:pPr>
      <w:bookmarkStart w:id="52" w:name="_Toc231234638"/>
      <w:r w:rsidRPr="00E80159">
        <w:rPr>
          <w:lang w:val="ru-RU"/>
        </w:rPr>
        <w:t>Реализация таблиц</w:t>
      </w:r>
      <w:bookmarkEnd w:id="52"/>
    </w:p>
    <w:p w14:paraId="47C8630D" w14:textId="4DDE6603" w:rsidR="00E07083" w:rsidRPr="00A37A5A" w:rsidRDefault="00E07083" w:rsidP="00E07083">
      <w:r w:rsidRPr="00A37A5A">
        <w:t xml:space="preserve">Центральным объектом модели данных является таблица </w:t>
      </w:r>
      <w:proofErr w:type="spellStart"/>
      <w:r w:rsidRPr="00A37A5A">
        <w:t>dim_batch</w:t>
      </w:r>
      <w:proofErr w:type="spellEnd"/>
      <w:r w:rsidRPr="00A37A5A">
        <w:t>, предназначенная для хранения сведений о производственных партиях металла. В данной таблице содержатся идентификатор партии, тип металла, временные параметры производственного цикла, текущий статус обработки и показатель выхода годной продукции. Таблица выступает в роли основной сущности, с которой связаны производственные, лабораторные и телеметрические данные, поступающие в систему в процессе обработки партии.</w:t>
      </w:r>
    </w:p>
    <w:p w14:paraId="6D8CBED7" w14:textId="445E543E" w:rsidR="00E07083" w:rsidRPr="00A37A5A" w:rsidRDefault="00E07083" w:rsidP="00E07083">
      <w:r w:rsidRPr="00A37A5A">
        <w:t xml:space="preserve">Для хранения технологических параметров, поступающих из MES, используется таблица </w:t>
      </w:r>
      <w:proofErr w:type="spellStart"/>
      <w:r w:rsidRPr="00A37A5A">
        <w:t>fact_mes</w:t>
      </w:r>
      <w:proofErr w:type="spellEnd"/>
      <w:r w:rsidRPr="00A37A5A">
        <w:t>. В ней фиксируются сведения о производственных операциях, включая идентификатор оборудования, идентификатор оператора, параметры технологического процесса, длительность обработки, уровень энергопотребления и итоговый статус производственной операции.</w:t>
      </w:r>
    </w:p>
    <w:p w14:paraId="4B822522" w14:textId="27F7BE17" w:rsidR="00E07083" w:rsidRPr="00A37A5A" w:rsidRDefault="00E07083" w:rsidP="00E07083">
      <w:r w:rsidRPr="00A37A5A">
        <w:t xml:space="preserve">Лабораторные данные размещаются в таблицах </w:t>
      </w:r>
      <w:proofErr w:type="spellStart"/>
      <w:r w:rsidRPr="00A37A5A">
        <w:t>fact_lims</w:t>
      </w:r>
      <w:proofErr w:type="spellEnd"/>
      <w:r w:rsidRPr="00A37A5A">
        <w:t xml:space="preserve"> и </w:t>
      </w:r>
      <w:proofErr w:type="spellStart"/>
      <w:r w:rsidRPr="00A37A5A">
        <w:t>fact_lims_results</w:t>
      </w:r>
      <w:proofErr w:type="spellEnd"/>
      <w:r w:rsidRPr="00A37A5A">
        <w:t xml:space="preserve">. Таблица </w:t>
      </w:r>
      <w:proofErr w:type="spellStart"/>
      <w:r w:rsidRPr="00A37A5A">
        <w:t>fact_lims</w:t>
      </w:r>
      <w:proofErr w:type="spellEnd"/>
      <w:r w:rsidRPr="00A37A5A">
        <w:t xml:space="preserve"> предназначена для хранения общей информации о лабораторных исследованиях, включая идентификатор образца, метод анализа, дату проведения испытаний и статус исследования. Детализированные результаты измерений сохраняются в таблице </w:t>
      </w:r>
      <w:proofErr w:type="spellStart"/>
      <w:r w:rsidRPr="00A37A5A">
        <w:t>fact_lims_results</w:t>
      </w:r>
      <w:proofErr w:type="spellEnd"/>
      <w:r w:rsidRPr="00A37A5A">
        <w:t xml:space="preserve">, содержащей сведения о наименовании исследуемого параметра, фактическом значении показателя, единице измерения и </w:t>
      </w:r>
      <w:r w:rsidR="00C15B35">
        <w:t>соответствии норме</w:t>
      </w:r>
      <w:r w:rsidRPr="00A37A5A">
        <w:t xml:space="preserve"> значени</w:t>
      </w:r>
      <w:r w:rsidR="00C15B35">
        <w:t>я</w:t>
      </w:r>
      <w:r w:rsidRPr="00A37A5A">
        <w:t xml:space="preserve">. Подобное разделение структуры хранения </w:t>
      </w:r>
      <w:r w:rsidRPr="00A37A5A">
        <w:lastRenderedPageBreak/>
        <w:t>позволяет обеспечить гибкость системы при работе с различными типами лабораторных исследований и расширять перечень анализируемых показателей без изменения общей структуры базы данных.</w:t>
      </w:r>
    </w:p>
    <w:p w14:paraId="5AD759E6" w14:textId="5644C3D3" w:rsidR="00E07083" w:rsidRPr="00A37A5A" w:rsidRDefault="00E07083" w:rsidP="00E07083">
      <w:r w:rsidRPr="00A37A5A">
        <w:t xml:space="preserve">Для хранения телеметрических данных SCADA применяется таблица </w:t>
      </w:r>
      <w:proofErr w:type="spellStart"/>
      <w:r w:rsidRPr="00A37A5A">
        <w:t>fact_scada</w:t>
      </w:r>
      <w:proofErr w:type="spellEnd"/>
      <w:r w:rsidRPr="00A37A5A">
        <w:t xml:space="preserve">, содержащая сведения о </w:t>
      </w:r>
      <w:r w:rsidR="00C15B35">
        <w:t xml:space="preserve">идентификаторах </w:t>
      </w:r>
      <w:r w:rsidRPr="00A37A5A">
        <w:t>датчик</w:t>
      </w:r>
      <w:r w:rsidR="00C15B35">
        <w:t>ов и</w:t>
      </w:r>
      <w:r w:rsidRPr="00A37A5A">
        <w:t xml:space="preserve"> оборудовани</w:t>
      </w:r>
      <w:r w:rsidR="00C15B35">
        <w:t>я</w:t>
      </w:r>
      <w:r w:rsidRPr="00A37A5A">
        <w:t>, времени фиксации параметров, типе измеряемого показателя, его значении и статусе состояния оборудования.</w:t>
      </w:r>
    </w:p>
    <w:p w14:paraId="12A0B083" w14:textId="7121B051" w:rsidR="00E07083" w:rsidRPr="00A37A5A" w:rsidRDefault="00E07083" w:rsidP="00E07083">
      <w:r w:rsidRPr="00A37A5A">
        <w:t xml:space="preserve">Информация о зарегистрированных </w:t>
      </w:r>
      <w:r w:rsidR="00C15B35" w:rsidRPr="00A37A5A">
        <w:t xml:space="preserve">уведомлениях </w:t>
      </w:r>
      <w:r w:rsidR="00C15B35">
        <w:t>о сбоях</w:t>
      </w:r>
      <w:r w:rsidRPr="00A37A5A">
        <w:t xml:space="preserve"> хранится в таблице </w:t>
      </w:r>
      <w:proofErr w:type="spellStart"/>
      <w:r w:rsidRPr="00A37A5A">
        <w:t>fact_notifications</w:t>
      </w:r>
      <w:proofErr w:type="spellEnd"/>
      <w:r w:rsidRPr="00A37A5A">
        <w:t xml:space="preserve">. В данной таблице фиксируются текст уведомления, источник сигнала, </w:t>
      </w:r>
      <w:r w:rsidR="00C15B35">
        <w:t xml:space="preserve">идентификатор </w:t>
      </w:r>
      <w:r w:rsidRPr="00A37A5A">
        <w:t>оборудовани</w:t>
      </w:r>
      <w:r w:rsidR="00C15B35">
        <w:t>я</w:t>
      </w:r>
      <w:r w:rsidRPr="00A37A5A">
        <w:t xml:space="preserve">, уровень критичности инцидента, состояние </w:t>
      </w:r>
      <w:r>
        <w:t>решения инцидента</w:t>
      </w:r>
      <w:r w:rsidRPr="00A37A5A">
        <w:t xml:space="preserve"> пользователем</w:t>
      </w:r>
      <w:r w:rsidR="00C15B35">
        <w:t>, комментарий от пользователя, ответственное лицо, последним редактирующее уведомление</w:t>
      </w:r>
      <w:r w:rsidR="00BE3453">
        <w:t>,</w:t>
      </w:r>
      <w:r w:rsidRPr="00A37A5A">
        <w:t xml:space="preserve"> и временн</w:t>
      </w:r>
      <w:r w:rsidR="00C15B35">
        <w:t>ые</w:t>
      </w:r>
      <w:r w:rsidRPr="00A37A5A">
        <w:t xml:space="preserve"> метк</w:t>
      </w:r>
      <w:r w:rsidR="00C15B35">
        <w:t>и</w:t>
      </w:r>
      <w:r w:rsidRPr="00A37A5A">
        <w:t xml:space="preserve"> его создания</w:t>
      </w:r>
      <w:r w:rsidR="00C15B35">
        <w:t xml:space="preserve"> и изменения</w:t>
      </w:r>
      <w:r w:rsidRPr="00A37A5A">
        <w:t>. Хранение уведомлений в отдельной сущности обеспечивает возможность последующего анализа производственных инцидентов и формирования статистики по отклонениям.</w:t>
      </w:r>
    </w:p>
    <w:p w14:paraId="39A050E8" w14:textId="2AFF2F28" w:rsidR="00E07083" w:rsidRDefault="00E07083" w:rsidP="00E07083">
      <w:r w:rsidRPr="00A37A5A">
        <w:t>Сведения о пользователях системы</w:t>
      </w:r>
      <w:r w:rsidR="00BE3453">
        <w:t xml:space="preserve"> и</w:t>
      </w:r>
      <w:r w:rsidRPr="00A37A5A">
        <w:t xml:space="preserve"> их ролях размещаются в таблице </w:t>
      </w:r>
      <w:proofErr w:type="spellStart"/>
      <w:r w:rsidRPr="00A37A5A">
        <w:t>users</w:t>
      </w:r>
      <w:proofErr w:type="spellEnd"/>
      <w:r w:rsidRPr="00A37A5A">
        <w:t xml:space="preserve">. Данная таблица используется механизмами </w:t>
      </w:r>
      <w:proofErr w:type="spellStart"/>
      <w:r w:rsidRPr="00A37A5A">
        <w:t>Spring</w:t>
      </w:r>
      <w:proofErr w:type="spellEnd"/>
      <w:r w:rsidRPr="00A37A5A">
        <w:t xml:space="preserve"> </w:t>
      </w:r>
      <w:proofErr w:type="spellStart"/>
      <w:r w:rsidRPr="00A37A5A">
        <w:t>Security</w:t>
      </w:r>
      <w:proofErr w:type="spellEnd"/>
      <w:r w:rsidRPr="00A37A5A">
        <w:t xml:space="preserve"> и JWT-аутентификации для реализации разграничения доступа к интерфейсам и API системы в соответствии с ролевой моделью предприятия.</w:t>
      </w:r>
    </w:p>
    <w:p w14:paraId="24C17DC2" w14:textId="3F323BD9" w:rsidR="008C119E" w:rsidRPr="00A37A5A" w:rsidRDefault="008C119E" w:rsidP="008C119E">
      <w:pPr>
        <w:pStyle w:val="3"/>
      </w:pPr>
      <w:bookmarkStart w:id="53" w:name="_Toc231234639"/>
      <w:r>
        <w:t xml:space="preserve">Реализация индексации и </w:t>
      </w:r>
      <w:proofErr w:type="spellStart"/>
      <w:r>
        <w:t>партиционирования</w:t>
      </w:r>
      <w:bookmarkEnd w:id="53"/>
      <w:proofErr w:type="spellEnd"/>
    </w:p>
    <w:p w14:paraId="564C9A6A" w14:textId="474AE787" w:rsidR="00E07083" w:rsidRDefault="00E07083" w:rsidP="00E07083">
      <w:r w:rsidRPr="00A37A5A">
        <w:t>С целью повышения производительности аналитических запросов и ускорения обработки больших объёмов производственных данных в базе данных реализована система индексов.</w:t>
      </w:r>
    </w:p>
    <w:p w14:paraId="1FA0FD7D" w14:textId="094C0937" w:rsidR="00575EBE" w:rsidRDefault="00575EBE" w:rsidP="00575EBE">
      <w:r>
        <w:t>Для таблиц, содержащих данные о партиях, лабораторных анализах, уведомлениях и показаниях оборудования, созданы B-</w:t>
      </w:r>
      <w:proofErr w:type="spellStart"/>
      <w:r>
        <w:t>tree</w:t>
      </w:r>
      <w:proofErr w:type="spellEnd"/>
      <w:r>
        <w:t xml:space="preserve"> индексы, являющиеся стандартным и наиболее универсальным типом индексов в </w:t>
      </w:r>
      <w:proofErr w:type="spellStart"/>
      <w:r>
        <w:t>PostgreSQL</w:t>
      </w:r>
      <w:proofErr w:type="spellEnd"/>
      <w:r>
        <w:t xml:space="preserve">. Данные индексы используются для ускорения поиска по идентификаторам партий, оборудования, датам проведения анализов, статусам технологических процессов и другим атрибутам, активно </w:t>
      </w:r>
      <w:r>
        <w:lastRenderedPageBreak/>
        <w:t>участвующим в фильтрации и сортировке данных.</w:t>
      </w:r>
      <w:r>
        <w:t xml:space="preserve"> </w:t>
      </w:r>
      <w:r>
        <w:t>Для некоторых сценариев дополнительно реализованы составные индексы, включающие сразу несколько полей. Такой подход позволяет эффективно выполнять запросы, использующие одновременно несколько условий отбора.</w:t>
      </w:r>
    </w:p>
    <w:p w14:paraId="450A3B40" w14:textId="76AD75B1" w:rsidR="00575EBE" w:rsidRDefault="00575EBE" w:rsidP="00575EBE">
      <w:r w:rsidRPr="00575EBE">
        <w:t>Поскольку таблица хранения данных SCADA содержит большой объем временных рядов, для неё дополнительно используется индекс типа BRIN (</w:t>
      </w:r>
      <w:proofErr w:type="spellStart"/>
      <w:r w:rsidRPr="00575EBE">
        <w:t>Block</w:t>
      </w:r>
      <w:proofErr w:type="spellEnd"/>
      <w:r w:rsidRPr="00575EBE">
        <w:t xml:space="preserve"> </w:t>
      </w:r>
      <w:proofErr w:type="spellStart"/>
      <w:r w:rsidRPr="00575EBE">
        <w:t>Range</w:t>
      </w:r>
      <w:proofErr w:type="spellEnd"/>
      <w:r w:rsidRPr="00575EBE">
        <w:t xml:space="preserve"> </w:t>
      </w:r>
      <w:proofErr w:type="spellStart"/>
      <w:r w:rsidRPr="00575EBE">
        <w:t>Index</w:t>
      </w:r>
      <w:proofErr w:type="spellEnd"/>
      <w:r w:rsidRPr="00575EBE">
        <w:t>). Данный тип индекса оптимизирован для работы с последовательно поступающими временными данными и обеспечивает эффективный поиск записей по временным диапазонам при минимальном объеме занимаемой памяти.</w:t>
      </w:r>
    </w:p>
    <w:p w14:paraId="7F816827" w14:textId="64DAD3F0" w:rsidR="00575EBE" w:rsidRDefault="00575EBE" w:rsidP="00575EBE">
      <w:r>
        <w:t xml:space="preserve">Для обеспечения дальнейшей масштабируемости системы таблица </w:t>
      </w:r>
      <w:r>
        <w:rPr>
          <w:lang w:val="en-US"/>
        </w:rPr>
        <w:t>fact</w:t>
      </w:r>
      <w:r w:rsidRPr="00575EBE">
        <w:t>_</w:t>
      </w:r>
      <w:proofErr w:type="spellStart"/>
      <w:r>
        <w:rPr>
          <w:lang w:val="en-US"/>
        </w:rPr>
        <w:t>scada</w:t>
      </w:r>
      <w:proofErr w:type="spellEnd"/>
      <w:r>
        <w:t xml:space="preserve"> реализована с использованием механизма секционирования (</w:t>
      </w:r>
      <w:proofErr w:type="spellStart"/>
      <w:r>
        <w:t>партиционирования</w:t>
      </w:r>
      <w:proofErr w:type="spellEnd"/>
      <w:r>
        <w:t xml:space="preserve">) по диапазонам времени. В качестве ключа </w:t>
      </w:r>
      <w:proofErr w:type="spellStart"/>
      <w:r>
        <w:t>партиционирования</w:t>
      </w:r>
      <w:proofErr w:type="spellEnd"/>
      <w:r>
        <w:t xml:space="preserve"> выбран временной атрибут записи</w:t>
      </w:r>
      <w:r w:rsidR="004E1A0A">
        <w:t xml:space="preserve"> (</w:t>
      </w:r>
      <w:r w:rsidR="004E1A0A">
        <w:rPr>
          <w:lang w:val="en-US"/>
        </w:rPr>
        <w:t>time)</w:t>
      </w:r>
      <w:r>
        <w:t>. Каждая секция хранит данные только за один календарный месяц, что позволяет существенно уменьшить объем данных, обрабатываемых при выполнении запросов за ограниченный временной интервал.</w:t>
      </w:r>
      <w:r>
        <w:t xml:space="preserve"> </w:t>
      </w:r>
      <w:r>
        <w:t xml:space="preserve">Дополнительно создана секция по умолчанию, предназначенная для хранения записей, не попавших ни в один из существующих временных диапазонов. Это обеспечивает корректное сохранение данных даже при возникновении нештатных ситуаций, связанных с отсутствием необходимой </w:t>
      </w:r>
      <w:proofErr w:type="spellStart"/>
      <w:r>
        <w:t>партиции</w:t>
      </w:r>
      <w:proofErr w:type="spellEnd"/>
      <w:r>
        <w:t>.</w:t>
      </w:r>
    </w:p>
    <w:p w14:paraId="7789009B" w14:textId="4AB06776" w:rsidR="00575EBE" w:rsidRDefault="00575EBE" w:rsidP="00575EBE">
      <w:r>
        <w:t>Для автоматизации сопровождения структуры хранения разработана специальная функция базы данных</w:t>
      </w:r>
      <w:r w:rsidR="003537CC">
        <w:t xml:space="preserve"> – </w:t>
      </w:r>
      <w:proofErr w:type="spellStart"/>
      <w:r w:rsidR="003537CC" w:rsidRPr="003537CC">
        <w:t>create_next_scada_partition</w:t>
      </w:r>
      <w:proofErr w:type="spellEnd"/>
      <w:r>
        <w:t xml:space="preserve">, выполняющая создание новой месячной </w:t>
      </w:r>
      <w:proofErr w:type="spellStart"/>
      <w:r>
        <w:t>партиции</w:t>
      </w:r>
      <w:proofErr w:type="spellEnd"/>
      <w:r>
        <w:t xml:space="preserve"> для таблицы </w:t>
      </w:r>
      <w:r>
        <w:t xml:space="preserve">данных </w:t>
      </w:r>
      <w:r>
        <w:t xml:space="preserve">SCADA. Функция определяет границы следующего календарного месяца, проверяет наличие соответствующей секции и при её отсутствии автоматически создаёт новую </w:t>
      </w:r>
      <w:proofErr w:type="spellStart"/>
      <w:r>
        <w:t>партицию</w:t>
      </w:r>
      <w:proofErr w:type="spellEnd"/>
      <w:r>
        <w:t xml:space="preserve"> с необходимым временным диапазоном.</w:t>
      </w:r>
      <w:r>
        <w:t xml:space="preserve"> </w:t>
      </w:r>
      <w:r>
        <w:t xml:space="preserve">Автоматический запуск функции реализован с использованием расширения </w:t>
      </w:r>
      <w:proofErr w:type="spellStart"/>
      <w:r>
        <w:t>pg_cron</w:t>
      </w:r>
      <w:proofErr w:type="spellEnd"/>
      <w:r>
        <w:t xml:space="preserve">. Планировщик выполняет проверку и создание новой </w:t>
      </w:r>
      <w:proofErr w:type="spellStart"/>
      <w:r>
        <w:lastRenderedPageBreak/>
        <w:t>партиции</w:t>
      </w:r>
      <w:proofErr w:type="spellEnd"/>
      <w:r>
        <w:t xml:space="preserve"> </w:t>
      </w:r>
      <w:r w:rsidR="004E1A0A">
        <w:t>25-ого числа каждого месяца</w:t>
      </w:r>
      <w:r>
        <w:t>, что позволяет заранее подготовить структуру хранения к поступлению новых данных без участия администратора базы данных. Такой подход обеспечивает непрерывную работу системы и исключает риск возникновения ошибок при записи данных в начале нового отчетного периода.</w:t>
      </w:r>
    </w:p>
    <w:p w14:paraId="250A8DC3" w14:textId="53CCAEF2" w:rsidR="00E07083" w:rsidRPr="00E07083" w:rsidRDefault="00E07083" w:rsidP="00E07083">
      <w:r w:rsidRPr="00A37A5A">
        <w:t>Таким образом, разработанная структура базы данных обеспечивает централизованное хранение производственной, лабораторной и телеметрической информации, поддерживает ролевую модель доступа и позволяет эффективно выполнять аналитическую обработку данных.</w:t>
      </w:r>
    </w:p>
    <w:p w14:paraId="594CF23F" w14:textId="71B0930F" w:rsidR="00F45518" w:rsidRDefault="00C96846" w:rsidP="00776AAA">
      <w:pPr>
        <w:pStyle w:val="2"/>
      </w:pPr>
      <w:bookmarkStart w:id="54" w:name="_Toc231062526"/>
      <w:bookmarkStart w:id="55" w:name="_Toc231234640"/>
      <w:proofErr w:type="spellStart"/>
      <w:r>
        <w:t>Реализация</w:t>
      </w:r>
      <w:proofErr w:type="spellEnd"/>
      <w:r w:rsidR="00F45518">
        <w:t xml:space="preserve"> </w:t>
      </w:r>
      <w:proofErr w:type="spellStart"/>
      <w:r w:rsidR="00F45518">
        <w:t>взаимодействия</w:t>
      </w:r>
      <w:proofErr w:type="spellEnd"/>
      <w:r w:rsidR="00F45518">
        <w:t xml:space="preserve"> </w:t>
      </w:r>
      <w:proofErr w:type="spellStart"/>
      <w:r w:rsidR="00F45518">
        <w:t>компонентов</w:t>
      </w:r>
      <w:proofErr w:type="spellEnd"/>
      <w:r w:rsidR="00F45518">
        <w:t xml:space="preserve"> </w:t>
      </w:r>
      <w:proofErr w:type="spellStart"/>
      <w:r w:rsidR="00F45518">
        <w:t>системы</w:t>
      </w:r>
      <w:bookmarkEnd w:id="54"/>
      <w:bookmarkEnd w:id="55"/>
      <w:proofErr w:type="spellEnd"/>
    </w:p>
    <w:p w14:paraId="1E068A08" w14:textId="46C4E501" w:rsidR="00CA4D0F" w:rsidRDefault="00CA4D0F" w:rsidP="00CA4D0F">
      <w:pPr>
        <w:pStyle w:val="3"/>
      </w:pPr>
      <w:bookmarkStart w:id="56" w:name="_Toc231234641"/>
      <w:proofErr w:type="spellStart"/>
      <w:r>
        <w:t>Брокер</w:t>
      </w:r>
      <w:proofErr w:type="spellEnd"/>
      <w:r>
        <w:t xml:space="preserve"> </w:t>
      </w:r>
      <w:proofErr w:type="spellStart"/>
      <w:r>
        <w:t>сообщений</w:t>
      </w:r>
      <w:bookmarkEnd w:id="56"/>
      <w:proofErr w:type="spellEnd"/>
    </w:p>
    <w:p w14:paraId="0A923687" w14:textId="5A2676E0" w:rsidR="00EA602C" w:rsidRDefault="00EA602C" w:rsidP="00EA602C">
      <w:r w:rsidRPr="00EA602C">
        <w:t xml:space="preserve">Для организации обмена данными между </w:t>
      </w:r>
      <w:r>
        <w:t xml:space="preserve">сервисом-эмулятором </w:t>
      </w:r>
      <w:r w:rsidRPr="00EA602C">
        <w:t>производственны</w:t>
      </w:r>
      <w:r>
        <w:t>х</w:t>
      </w:r>
      <w:r w:rsidRPr="00EA602C">
        <w:t xml:space="preserve"> источник</w:t>
      </w:r>
      <w:r>
        <w:t>ов</w:t>
      </w:r>
      <w:r w:rsidRPr="00EA602C">
        <w:t xml:space="preserve"> информации и серверной частью системы используется брокер сообщений </w:t>
      </w:r>
      <w:proofErr w:type="spellStart"/>
      <w:r w:rsidRPr="00EA602C">
        <w:t>Apache</w:t>
      </w:r>
      <w:proofErr w:type="spellEnd"/>
      <w:r w:rsidRPr="00EA602C">
        <w:t xml:space="preserve"> </w:t>
      </w:r>
      <w:proofErr w:type="spellStart"/>
      <w:r w:rsidRPr="00EA602C">
        <w:t>Kafka</w:t>
      </w:r>
      <w:proofErr w:type="spellEnd"/>
      <w:r w:rsidRPr="00EA602C">
        <w:t>.</w:t>
      </w:r>
      <w:r>
        <w:t xml:space="preserve"> </w:t>
      </w:r>
    </w:p>
    <w:p w14:paraId="49905738" w14:textId="6AB83407" w:rsidR="003673F5" w:rsidRDefault="00EA602C" w:rsidP="003673F5">
      <w:r w:rsidRPr="00EA602C">
        <w:t xml:space="preserve">В разработанной системе создано три специализированных топика </w:t>
      </w:r>
      <w:proofErr w:type="spellStart"/>
      <w:r w:rsidRPr="00EA602C">
        <w:t>Kafka</w:t>
      </w:r>
      <w:proofErr w:type="spellEnd"/>
      <w:r w:rsidRPr="00EA602C">
        <w:t>, соответствующих основным источникам производственных данных</w:t>
      </w:r>
      <w:r>
        <w:t>:</w:t>
      </w:r>
      <w:r w:rsidRPr="00EA602C">
        <w:t xml:space="preserve"> MES</w:t>
      </w:r>
      <w:r>
        <w:t xml:space="preserve">, </w:t>
      </w:r>
      <w:r>
        <w:rPr>
          <w:lang w:val="en-US"/>
        </w:rPr>
        <w:t>SCADA</w:t>
      </w:r>
      <w:r w:rsidRPr="00EA602C">
        <w:t xml:space="preserve"> </w:t>
      </w:r>
      <w:r>
        <w:t xml:space="preserve">и </w:t>
      </w:r>
      <w:r>
        <w:rPr>
          <w:lang w:val="en-US"/>
        </w:rPr>
        <w:t>LIMS</w:t>
      </w:r>
      <w:r>
        <w:t xml:space="preserve">. </w:t>
      </w:r>
      <w:r w:rsidR="003673F5">
        <w:t>На стороне серверного приложения реализованы специализированные потребители сообщений</w:t>
      </w:r>
      <w:r w:rsidR="00563ADF">
        <w:t xml:space="preserve"> (</w:t>
      </w:r>
      <w:proofErr w:type="spellStart"/>
      <w:r w:rsidR="00563ADF" w:rsidRPr="00563ADF">
        <w:t>Kafka</w:t>
      </w:r>
      <w:r w:rsidR="00563ADF">
        <w:rPr>
          <w:lang w:val="en-US"/>
        </w:rPr>
        <w:t>ConsumerMes</w:t>
      </w:r>
      <w:proofErr w:type="spellEnd"/>
      <w:r w:rsidR="00563ADF">
        <w:t xml:space="preserve">, </w:t>
      </w:r>
      <w:proofErr w:type="spellStart"/>
      <w:r w:rsidR="00563ADF" w:rsidRPr="00563ADF">
        <w:t>Kafka</w:t>
      </w:r>
      <w:r w:rsidR="00563ADF">
        <w:rPr>
          <w:lang w:val="en-US"/>
        </w:rPr>
        <w:t>ConsumerScada</w:t>
      </w:r>
      <w:proofErr w:type="spellEnd"/>
      <w:r w:rsidR="00563ADF">
        <w:t xml:space="preserve">, </w:t>
      </w:r>
      <w:proofErr w:type="spellStart"/>
      <w:r w:rsidR="00563ADF" w:rsidRPr="00563ADF">
        <w:t>Kafka</w:t>
      </w:r>
      <w:proofErr w:type="spellEnd"/>
      <w:r w:rsidR="00563ADF">
        <w:rPr>
          <w:lang w:val="en-US"/>
        </w:rPr>
        <w:t>Consumer</w:t>
      </w:r>
      <w:proofErr w:type="spellStart"/>
      <w:r w:rsidR="00563ADF" w:rsidRPr="00563ADF">
        <w:t>Lims</w:t>
      </w:r>
      <w:proofErr w:type="spellEnd"/>
      <w:r w:rsidR="00563ADF">
        <w:t>)</w:t>
      </w:r>
      <w:r w:rsidR="003673F5">
        <w:t>, осуществляющие чтение данных из соответствующих топиков. После получения сообщения выполняется его преобразование в объект предметной области, валидация и сохранение в базе данных. Такой подход обеспечивает централизованную обработку данных независимо от источника их происхождения.</w:t>
      </w:r>
    </w:p>
    <w:p w14:paraId="3EB6A123" w14:textId="33B4DE15" w:rsidR="00CA4D0F" w:rsidRDefault="00CA4D0F" w:rsidP="00CA4D0F">
      <w:pPr>
        <w:pStyle w:val="3"/>
      </w:pPr>
      <w:bookmarkStart w:id="57" w:name="_Toc231234642"/>
      <w:r>
        <w:t>API</w:t>
      </w:r>
      <w:bookmarkEnd w:id="57"/>
    </w:p>
    <w:p w14:paraId="25500058" w14:textId="101C2003" w:rsidR="00CA4D0F" w:rsidRDefault="00563ADF" w:rsidP="00CA4D0F">
      <w:r w:rsidRPr="00563ADF">
        <w:t>Взаимодействие между клиентской и серверной частями системы реализовано посредством REST API. Данный подход обеспечивает стандартизированный обмен данными по протоколу HTTP</w:t>
      </w:r>
      <w:r>
        <w:t>.</w:t>
      </w:r>
    </w:p>
    <w:p w14:paraId="32F89B3C" w14:textId="01331D8B" w:rsidR="00563ADF" w:rsidRDefault="00563ADF" w:rsidP="00563ADF">
      <w:r>
        <w:t xml:space="preserve">Все программные интерфейсы объединены в единую структуру маршрутов и предоставляют доступ к функциональным возможностям </w:t>
      </w:r>
      <w:r>
        <w:lastRenderedPageBreak/>
        <w:t>системы в соответствии с ролью пользователя. Перед выполнением большинства запросов осуществляется проверка подлинности пользователя на основе JWT-токенов. После успешной авторизации токен передается клиентом в заголовке каждого последующего запроса, что позволяет серверу идентифицировать пользователя и определить его права доступа.</w:t>
      </w:r>
    </w:p>
    <w:p w14:paraId="403D1167" w14:textId="77777777" w:rsidR="007874E8" w:rsidRPr="00A37A5A" w:rsidRDefault="007874E8" w:rsidP="007874E8">
      <w:r>
        <w:t>Список основных маршрутов можно увидеть в таблице 4.</w:t>
      </w:r>
    </w:p>
    <w:p w14:paraId="01D17B2B" w14:textId="77777777" w:rsidR="007874E8" w:rsidRDefault="007874E8" w:rsidP="007874E8">
      <w:r>
        <w:t>Таблица 4 – Основные методы API</w:t>
      </w:r>
    </w:p>
    <w:tbl>
      <w:tblPr>
        <w:tblStyle w:val="ae"/>
        <w:tblW w:w="9346" w:type="dxa"/>
        <w:tblLook w:val="04A0" w:firstRow="1" w:lastRow="0" w:firstColumn="1" w:lastColumn="0" w:noHBand="0" w:noVBand="1"/>
      </w:tblPr>
      <w:tblGrid>
        <w:gridCol w:w="1096"/>
        <w:gridCol w:w="2249"/>
        <w:gridCol w:w="6001"/>
      </w:tblGrid>
      <w:tr w:rsidR="007874E8" w14:paraId="736A23A5" w14:textId="77777777" w:rsidTr="00914BF1">
        <w:trPr>
          <w:trHeight w:val="399"/>
        </w:trPr>
        <w:tc>
          <w:tcPr>
            <w:tcW w:w="0" w:type="auto"/>
            <w:hideMark/>
          </w:tcPr>
          <w:p w14:paraId="5C6EDB37" w14:textId="77777777" w:rsidR="007874E8" w:rsidRPr="002F1ADA" w:rsidRDefault="007874E8" w:rsidP="00914BF1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Метод</w:t>
            </w:r>
          </w:p>
        </w:tc>
        <w:tc>
          <w:tcPr>
            <w:tcW w:w="0" w:type="auto"/>
            <w:hideMark/>
          </w:tcPr>
          <w:p w14:paraId="23DCA879" w14:textId="77777777" w:rsidR="007874E8" w:rsidRPr="002F1ADA" w:rsidRDefault="007874E8" w:rsidP="00914BF1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Маршрут</w:t>
            </w:r>
          </w:p>
        </w:tc>
        <w:tc>
          <w:tcPr>
            <w:tcW w:w="0" w:type="auto"/>
            <w:hideMark/>
          </w:tcPr>
          <w:p w14:paraId="6337EC1E" w14:textId="77777777" w:rsidR="007874E8" w:rsidRPr="002F1ADA" w:rsidRDefault="007874E8" w:rsidP="00914BF1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Назначение</w:t>
            </w:r>
          </w:p>
        </w:tc>
      </w:tr>
      <w:tr w:rsidR="007874E8" w14:paraId="4BB51C52" w14:textId="77777777" w:rsidTr="00914BF1">
        <w:trPr>
          <w:trHeight w:val="399"/>
        </w:trPr>
        <w:tc>
          <w:tcPr>
            <w:tcW w:w="0" w:type="auto"/>
            <w:hideMark/>
          </w:tcPr>
          <w:p w14:paraId="49E66E99" w14:textId="77777777" w:rsidR="007874E8" w:rsidRPr="002F1ADA" w:rsidRDefault="007874E8" w:rsidP="00914BF1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282DAE96" w14:textId="77777777" w:rsidR="007874E8" w:rsidRPr="002F1ADA" w:rsidRDefault="007874E8" w:rsidP="00914BF1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auth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0" w:type="auto"/>
            <w:hideMark/>
          </w:tcPr>
          <w:p w14:paraId="7B8F8382" w14:textId="77777777" w:rsidR="007874E8" w:rsidRPr="002F1ADA" w:rsidRDefault="007874E8" w:rsidP="00914BF1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Аутентификация пользователя</w:t>
            </w:r>
          </w:p>
        </w:tc>
      </w:tr>
      <w:tr w:rsidR="007874E8" w14:paraId="0C93B928" w14:textId="77777777" w:rsidTr="00914BF1">
        <w:trPr>
          <w:trHeight w:val="411"/>
        </w:trPr>
        <w:tc>
          <w:tcPr>
            <w:tcW w:w="0" w:type="auto"/>
          </w:tcPr>
          <w:p w14:paraId="7E0C46A2" w14:textId="77777777" w:rsidR="007874E8" w:rsidRPr="002F1ADA" w:rsidRDefault="007874E8" w:rsidP="00914BF1">
            <w:pPr>
              <w:ind w:firstLine="33"/>
              <w:jc w:val="center"/>
              <w:rPr>
                <w:sz w:val="24"/>
                <w:szCs w:val="24"/>
                <w:lang w:val="en-US"/>
              </w:rPr>
            </w:pPr>
            <w:r w:rsidRPr="002F1ADA">
              <w:rPr>
                <w:sz w:val="24"/>
                <w:szCs w:val="24"/>
                <w:lang w:val="en-US"/>
              </w:rPr>
              <w:t>POST</w:t>
            </w:r>
          </w:p>
        </w:tc>
        <w:tc>
          <w:tcPr>
            <w:tcW w:w="0" w:type="auto"/>
          </w:tcPr>
          <w:p w14:paraId="37FEB4AE" w14:textId="77777777" w:rsidR="007874E8" w:rsidRPr="002F1ADA" w:rsidRDefault="007874E8" w:rsidP="00914BF1">
            <w:pPr>
              <w:ind w:firstLine="33"/>
              <w:jc w:val="center"/>
              <w:rPr>
                <w:sz w:val="24"/>
                <w:szCs w:val="24"/>
                <w:lang w:val="en-US"/>
              </w:rPr>
            </w:pPr>
            <w:r w:rsidRPr="002F1ADA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2F1ADA">
              <w:rPr>
                <w:sz w:val="24"/>
                <w:szCs w:val="24"/>
                <w:lang w:val="en-US"/>
              </w:rPr>
              <w:t>api</w:t>
            </w:r>
            <w:proofErr w:type="spellEnd"/>
            <w:r w:rsidRPr="002F1ADA">
              <w:rPr>
                <w:sz w:val="24"/>
                <w:szCs w:val="24"/>
                <w:lang w:val="en-US"/>
              </w:rPr>
              <w:t>/auth/register</w:t>
            </w:r>
          </w:p>
        </w:tc>
        <w:tc>
          <w:tcPr>
            <w:tcW w:w="0" w:type="auto"/>
          </w:tcPr>
          <w:p w14:paraId="41664C8E" w14:textId="77777777" w:rsidR="007874E8" w:rsidRPr="002F1ADA" w:rsidRDefault="007874E8" w:rsidP="00914BF1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Регистрация пользователя</w:t>
            </w:r>
          </w:p>
        </w:tc>
      </w:tr>
      <w:tr w:rsidR="007874E8" w14:paraId="7878DBA6" w14:textId="77777777" w:rsidTr="00914BF1">
        <w:trPr>
          <w:trHeight w:val="399"/>
        </w:trPr>
        <w:tc>
          <w:tcPr>
            <w:tcW w:w="0" w:type="auto"/>
            <w:hideMark/>
          </w:tcPr>
          <w:p w14:paraId="1A32F7A5" w14:textId="77777777" w:rsidR="007874E8" w:rsidRPr="008517F2" w:rsidRDefault="007874E8" w:rsidP="00914BF1">
            <w:pPr>
              <w:ind w:firstLine="33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POST</w:t>
            </w:r>
          </w:p>
        </w:tc>
        <w:tc>
          <w:tcPr>
            <w:tcW w:w="0" w:type="auto"/>
            <w:hideMark/>
          </w:tcPr>
          <w:p w14:paraId="30532CB0" w14:textId="77777777" w:rsidR="007874E8" w:rsidRPr="008517F2" w:rsidRDefault="007874E8" w:rsidP="00914BF1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  <w:lang w:val="en-US"/>
              </w:rPr>
              <w:t>metals</w:t>
            </w:r>
          </w:p>
        </w:tc>
        <w:tc>
          <w:tcPr>
            <w:tcW w:w="0" w:type="auto"/>
            <w:hideMark/>
          </w:tcPr>
          <w:p w14:paraId="01E63B2D" w14:textId="77777777" w:rsidR="007874E8" w:rsidRPr="002F1ADA" w:rsidRDefault="007874E8" w:rsidP="00914BF1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Получение списка партий</w:t>
            </w:r>
            <w:r>
              <w:rPr>
                <w:sz w:val="24"/>
                <w:szCs w:val="24"/>
              </w:rPr>
              <w:t xml:space="preserve"> металла с фильтром</w:t>
            </w:r>
          </w:p>
        </w:tc>
      </w:tr>
      <w:tr w:rsidR="007874E8" w14:paraId="5E6FAFEE" w14:textId="77777777" w:rsidTr="00914BF1">
        <w:trPr>
          <w:trHeight w:val="399"/>
        </w:trPr>
        <w:tc>
          <w:tcPr>
            <w:tcW w:w="0" w:type="auto"/>
            <w:hideMark/>
          </w:tcPr>
          <w:p w14:paraId="4F8F7940" w14:textId="77777777" w:rsidR="007874E8" w:rsidRPr="002F1ADA" w:rsidRDefault="007874E8" w:rsidP="00914BF1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4E2B6617" w14:textId="77777777" w:rsidR="007874E8" w:rsidRPr="002F1ADA" w:rsidRDefault="007874E8" w:rsidP="00914BF1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batches</w:t>
            </w:r>
            <w:proofErr w:type="spellEnd"/>
            <w:r w:rsidRPr="002F1ADA">
              <w:rPr>
                <w:sz w:val="24"/>
                <w:szCs w:val="24"/>
              </w:rPr>
              <w:t>/{</w:t>
            </w:r>
            <w:proofErr w:type="spellStart"/>
            <w:r w:rsidRPr="002F1ADA">
              <w:rPr>
                <w:sz w:val="24"/>
                <w:szCs w:val="24"/>
              </w:rPr>
              <w:t>id</w:t>
            </w:r>
            <w:proofErr w:type="spellEnd"/>
            <w:r w:rsidRPr="002F1ADA">
              <w:rPr>
                <w:sz w:val="24"/>
                <w:szCs w:val="24"/>
              </w:rPr>
              <w:t>}</w:t>
            </w:r>
          </w:p>
        </w:tc>
        <w:tc>
          <w:tcPr>
            <w:tcW w:w="0" w:type="auto"/>
            <w:hideMark/>
          </w:tcPr>
          <w:p w14:paraId="71F85206" w14:textId="77777777" w:rsidR="007874E8" w:rsidRPr="002F1ADA" w:rsidRDefault="007874E8" w:rsidP="00914BF1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 xml:space="preserve">Получение </w:t>
            </w:r>
            <w:r>
              <w:rPr>
                <w:sz w:val="24"/>
                <w:szCs w:val="24"/>
              </w:rPr>
              <w:t xml:space="preserve">детальной </w:t>
            </w:r>
            <w:r w:rsidRPr="002F1ADA">
              <w:rPr>
                <w:sz w:val="24"/>
                <w:szCs w:val="24"/>
              </w:rPr>
              <w:t>информации о партии</w:t>
            </w:r>
          </w:p>
        </w:tc>
      </w:tr>
      <w:tr w:rsidR="007874E8" w14:paraId="724200B1" w14:textId="77777777" w:rsidTr="00914BF1">
        <w:trPr>
          <w:trHeight w:val="399"/>
        </w:trPr>
        <w:tc>
          <w:tcPr>
            <w:tcW w:w="0" w:type="auto"/>
            <w:hideMark/>
          </w:tcPr>
          <w:p w14:paraId="7DBD321F" w14:textId="77777777" w:rsidR="007874E8" w:rsidRPr="008517F2" w:rsidRDefault="007874E8" w:rsidP="00914BF1">
            <w:pPr>
              <w:ind w:firstLine="3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POST</w:t>
            </w:r>
          </w:p>
        </w:tc>
        <w:tc>
          <w:tcPr>
            <w:tcW w:w="0" w:type="auto"/>
            <w:hideMark/>
          </w:tcPr>
          <w:p w14:paraId="5E38C858" w14:textId="77777777" w:rsidR="007874E8" w:rsidRPr="002F1ADA" w:rsidRDefault="007874E8" w:rsidP="00914BF1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notifications</w:t>
            </w:r>
            <w:proofErr w:type="spellEnd"/>
          </w:p>
        </w:tc>
        <w:tc>
          <w:tcPr>
            <w:tcW w:w="0" w:type="auto"/>
            <w:hideMark/>
          </w:tcPr>
          <w:p w14:paraId="436AC630" w14:textId="77777777" w:rsidR="007874E8" w:rsidRPr="002F1ADA" w:rsidRDefault="007874E8" w:rsidP="00914BF1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Получение</w:t>
            </w:r>
            <w:r>
              <w:rPr>
                <w:sz w:val="24"/>
                <w:szCs w:val="24"/>
              </w:rPr>
              <w:t xml:space="preserve"> всех</w:t>
            </w:r>
            <w:r w:rsidRPr="002F1ADA">
              <w:rPr>
                <w:sz w:val="24"/>
                <w:szCs w:val="24"/>
              </w:rPr>
              <w:t xml:space="preserve"> уведомлений</w:t>
            </w:r>
            <w:r>
              <w:rPr>
                <w:sz w:val="24"/>
                <w:szCs w:val="24"/>
              </w:rPr>
              <w:t xml:space="preserve"> с фильтром</w:t>
            </w:r>
          </w:p>
        </w:tc>
      </w:tr>
      <w:tr w:rsidR="007874E8" w14:paraId="66561615" w14:textId="77777777" w:rsidTr="00914BF1">
        <w:trPr>
          <w:trHeight w:val="399"/>
        </w:trPr>
        <w:tc>
          <w:tcPr>
            <w:tcW w:w="0" w:type="auto"/>
            <w:hideMark/>
          </w:tcPr>
          <w:p w14:paraId="69217DA9" w14:textId="77777777" w:rsidR="007874E8" w:rsidRPr="002F1ADA" w:rsidRDefault="007874E8" w:rsidP="00914BF1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44DEA3DF" w14:textId="77777777" w:rsidR="007874E8" w:rsidRPr="00B10409" w:rsidRDefault="007874E8" w:rsidP="00914BF1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report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r w:rsidRPr="002F1ADA">
              <w:rPr>
                <w:sz w:val="24"/>
                <w:szCs w:val="24"/>
                <w:lang w:val="en-US"/>
              </w:rPr>
              <w:t>{id</w:t>
            </w:r>
            <w:r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hideMark/>
          </w:tcPr>
          <w:p w14:paraId="2C4175EF" w14:textId="77777777" w:rsidR="007874E8" w:rsidRPr="002F1ADA" w:rsidRDefault="007874E8" w:rsidP="00914BF1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Генерация PDF-отчёта</w:t>
            </w:r>
            <w:r>
              <w:rPr>
                <w:sz w:val="24"/>
                <w:szCs w:val="24"/>
              </w:rPr>
              <w:t xml:space="preserve"> о партии</w:t>
            </w:r>
          </w:p>
        </w:tc>
      </w:tr>
      <w:tr w:rsidR="007874E8" w14:paraId="1D8D1038" w14:textId="77777777" w:rsidTr="00914BF1">
        <w:trPr>
          <w:trHeight w:val="411"/>
        </w:trPr>
        <w:tc>
          <w:tcPr>
            <w:tcW w:w="0" w:type="auto"/>
            <w:hideMark/>
          </w:tcPr>
          <w:p w14:paraId="0F9A0FAE" w14:textId="77777777" w:rsidR="007874E8" w:rsidRPr="00CB3007" w:rsidRDefault="007874E8" w:rsidP="00914BF1">
            <w:pPr>
              <w:ind w:firstLine="33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POST</w:t>
            </w:r>
          </w:p>
        </w:tc>
        <w:tc>
          <w:tcPr>
            <w:tcW w:w="0" w:type="auto"/>
            <w:hideMark/>
          </w:tcPr>
          <w:p w14:paraId="245836D7" w14:textId="77777777" w:rsidR="007874E8" w:rsidRPr="002F1ADA" w:rsidRDefault="007874E8" w:rsidP="00914BF1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0" w:type="auto"/>
            <w:hideMark/>
          </w:tcPr>
          <w:p w14:paraId="673CAB86" w14:textId="77777777" w:rsidR="007874E8" w:rsidRPr="002F1ADA" w:rsidRDefault="007874E8" w:rsidP="00914BF1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Получение списка пользователей</w:t>
            </w:r>
            <w:r>
              <w:rPr>
                <w:sz w:val="24"/>
                <w:szCs w:val="24"/>
              </w:rPr>
              <w:t xml:space="preserve"> с фильтром</w:t>
            </w:r>
          </w:p>
        </w:tc>
      </w:tr>
      <w:tr w:rsidR="007874E8" w14:paraId="5AAB2490" w14:textId="77777777" w:rsidTr="00914BF1">
        <w:trPr>
          <w:trHeight w:val="399"/>
        </w:trPr>
        <w:tc>
          <w:tcPr>
            <w:tcW w:w="0" w:type="auto"/>
            <w:hideMark/>
          </w:tcPr>
          <w:p w14:paraId="47B3F455" w14:textId="77777777" w:rsidR="007874E8" w:rsidRPr="00CB3007" w:rsidRDefault="007874E8" w:rsidP="00914BF1">
            <w:pPr>
              <w:ind w:firstLine="3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PUT</w:t>
            </w:r>
          </w:p>
        </w:tc>
        <w:tc>
          <w:tcPr>
            <w:tcW w:w="0" w:type="auto"/>
            <w:hideMark/>
          </w:tcPr>
          <w:p w14:paraId="5DB13F5D" w14:textId="77777777" w:rsidR="007874E8" w:rsidRPr="002F1ADA" w:rsidRDefault="007874E8" w:rsidP="00914BF1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0" w:type="auto"/>
            <w:hideMark/>
          </w:tcPr>
          <w:p w14:paraId="73D8AE7F" w14:textId="77777777" w:rsidR="007874E8" w:rsidRPr="002F1ADA" w:rsidRDefault="007874E8" w:rsidP="00914BF1">
            <w:pPr>
              <w:ind w:firstLine="3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Редактирование данных</w:t>
            </w:r>
            <w:r w:rsidRPr="002F1ADA">
              <w:rPr>
                <w:sz w:val="24"/>
                <w:szCs w:val="24"/>
              </w:rPr>
              <w:t xml:space="preserve"> пользователя</w:t>
            </w:r>
          </w:p>
        </w:tc>
      </w:tr>
    </w:tbl>
    <w:p w14:paraId="3CB89642" w14:textId="59A90F96" w:rsidR="00CA4D0F" w:rsidRPr="00CA4D0F" w:rsidRDefault="00563ADF" w:rsidP="00CA4D0F">
      <w:pPr>
        <w:rPr>
          <w:lang w:val="en-US"/>
        </w:rPr>
      </w:pPr>
      <w:r>
        <w:t>Разработанный API включает несколько функциональных групп методов. Подсистема авторизации обеспечивает регистрацию пользователей и выполнение входа в систему. Административный интерфейс предоставляет возможность управления учетными записями пользователей и изменения их ролей.</w:t>
      </w:r>
      <w:r>
        <w:t xml:space="preserve"> </w:t>
      </w:r>
      <w:r>
        <w:t xml:space="preserve">Для работы с данными </w:t>
      </w:r>
      <w:r w:rsidR="005E3E8C">
        <w:t>производства</w:t>
      </w:r>
      <w:r>
        <w:t xml:space="preserve"> </w:t>
      </w:r>
      <w:r>
        <w:t xml:space="preserve">реализованы методы получения информации о </w:t>
      </w:r>
      <w:r w:rsidR="005E3E8C">
        <w:t xml:space="preserve">партиях металла, </w:t>
      </w:r>
      <w:r>
        <w:t xml:space="preserve">технологических параметрах оборудования, результатах лабораторных исследований и агрегированной статистике. Отдельные интерфейсы предназначены для пользователей </w:t>
      </w:r>
      <w:r w:rsidR="005E3E8C">
        <w:t>по ролям</w:t>
      </w:r>
      <w:r>
        <w:t>, что позволяет предоставлять каждому типу пользователей только необходимый набор данных.</w:t>
      </w:r>
      <w:r w:rsidR="005E3E8C">
        <w:t xml:space="preserve"> </w:t>
      </w:r>
      <w:r>
        <w:t>Для работы с системой уведомлений реализованы методы получения активных уведомлений</w:t>
      </w:r>
      <w:r w:rsidR="005E3E8C">
        <w:t xml:space="preserve"> и</w:t>
      </w:r>
      <w:r>
        <w:t xml:space="preserve"> изменения их </w:t>
      </w:r>
      <w:r w:rsidR="005E3E8C">
        <w:t>значений</w:t>
      </w:r>
      <w:r>
        <w:t>. Дополнительно предусмотрен интерфейс формирования отчетов по партиям</w:t>
      </w:r>
      <w:r w:rsidR="005E3E8C">
        <w:t xml:space="preserve"> металла.</w:t>
      </w:r>
    </w:p>
    <w:p w14:paraId="110523EF" w14:textId="65090A03" w:rsidR="00CA4D0F" w:rsidRDefault="00CA4D0F" w:rsidP="00CA4D0F">
      <w:pPr>
        <w:pStyle w:val="3"/>
      </w:pPr>
      <w:bookmarkStart w:id="58" w:name="_Toc231234643"/>
      <w:proofErr w:type="spellStart"/>
      <w:r>
        <w:t>Websocket</w:t>
      </w:r>
      <w:bookmarkEnd w:id="58"/>
      <w:proofErr w:type="spellEnd"/>
    </w:p>
    <w:p w14:paraId="712D4AF6" w14:textId="5FB24AAF" w:rsidR="00C53491" w:rsidRDefault="00C53491" w:rsidP="00C53491">
      <w:r>
        <w:t xml:space="preserve">Для оперативного отображения изменений в пользовательском </w:t>
      </w:r>
      <w:r>
        <w:lastRenderedPageBreak/>
        <w:t xml:space="preserve">интерфейсе в системе реализован механизм двустороннего обмена данными на основе технологии </w:t>
      </w:r>
      <w:proofErr w:type="spellStart"/>
      <w:r>
        <w:t>WebSocket</w:t>
      </w:r>
      <w:proofErr w:type="spellEnd"/>
      <w:r>
        <w:t>.</w:t>
      </w:r>
    </w:p>
    <w:p w14:paraId="60B2EA3C" w14:textId="55E7F6C3" w:rsidR="00C53491" w:rsidRDefault="00C53491" w:rsidP="00C53491">
      <w:r>
        <w:t xml:space="preserve">После открытия клиентского приложения устанавливается постоянное соединение между браузером пользователя и сервером через специализированную конечную точку </w:t>
      </w:r>
      <w:proofErr w:type="spellStart"/>
      <w:r>
        <w:t>WebSocket</w:t>
      </w:r>
      <w:proofErr w:type="spellEnd"/>
      <w:r>
        <w:t>. Для организации обмена сообщениями используется протокол STOMP, обеспечивающий удобную маршрутизацию данных по тематическим каналам.</w:t>
      </w:r>
    </w:p>
    <w:p w14:paraId="26CBAD01" w14:textId="7C00B7F9" w:rsidR="00C53491" w:rsidRDefault="00C53491" w:rsidP="00C53491">
      <w:r>
        <w:t>В системе реализовано четыре канала передачи данных</w:t>
      </w:r>
      <w:r w:rsidRPr="00C53491">
        <w:t xml:space="preserve">: </w:t>
      </w:r>
      <w:r>
        <w:t xml:space="preserve">для распространения уведомлений о возникновении </w:t>
      </w:r>
      <w:r>
        <w:t xml:space="preserve">отклонений у параметров новых записей; </w:t>
      </w:r>
      <w:r>
        <w:t>для передачи изменений, связанных с данными MES</w:t>
      </w:r>
      <w:r>
        <w:t>; для</w:t>
      </w:r>
      <w:r>
        <w:t xml:space="preserve"> обновлени</w:t>
      </w:r>
      <w:r>
        <w:t>я</w:t>
      </w:r>
      <w:r>
        <w:t xml:space="preserve"> результатов лабораторных исследований</w:t>
      </w:r>
      <w:r>
        <w:t xml:space="preserve">; </w:t>
      </w:r>
      <w:r>
        <w:t>для передачи новых технологических параметров оборудования.</w:t>
      </w:r>
      <w:r>
        <w:t xml:space="preserve"> </w:t>
      </w:r>
      <w:r>
        <w:t xml:space="preserve">После получения новых данных из </w:t>
      </w:r>
      <w:proofErr w:type="spellStart"/>
      <w:r>
        <w:t>Kafka</w:t>
      </w:r>
      <w:proofErr w:type="spellEnd"/>
      <w:r>
        <w:t xml:space="preserve"> и их сохранения в базе данных сервер формирует соответствующее сообщение и публикует его в необходимый </w:t>
      </w:r>
      <w:proofErr w:type="spellStart"/>
      <w:r>
        <w:t>WebSocket</w:t>
      </w:r>
      <w:proofErr w:type="spellEnd"/>
      <w:r>
        <w:t>-канал. Все подключенные клиенты автоматически получают данное сообщение без выполнения дополнительных HTTP-запросов.</w:t>
      </w:r>
    </w:p>
    <w:p w14:paraId="26D20F73" w14:textId="6EB8BC21" w:rsidR="00C53491" w:rsidRPr="00C53491" w:rsidRDefault="00C53491" w:rsidP="00C53491">
      <w:r>
        <w:t>На клиентской стороне поступающие события используются для актуализации отображаемой информации. В зависимости от типа сообщения выполняется обновление статистических показателей, списков уведомлений, сведений о производственных партиях, результатов лабораторных исследований и графиков технологических параметров. Для данных SCADA реализовано динамическое добавление новых точек на графики без полной перезагрузки страницы, что обеспечивает плавное отображение технологических процессов в режиме реального времени.</w:t>
      </w:r>
    </w:p>
    <w:p w14:paraId="375666F8" w14:textId="7861841F" w:rsidR="00E07083" w:rsidRPr="00E07083" w:rsidRDefault="00E07083" w:rsidP="00E07083">
      <w:r w:rsidRPr="00A37A5A">
        <w:t>Таким образом, разработанная архитектура обеспечивает безопасное, масштабируемое и отказоустойчивое взаимодействие между компонентами информационной системы.</w:t>
      </w:r>
    </w:p>
    <w:p w14:paraId="020C86AC" w14:textId="3F6B3730" w:rsidR="00864E04" w:rsidRDefault="00864E04" w:rsidP="00776AAA">
      <w:pPr>
        <w:pStyle w:val="2"/>
      </w:pPr>
      <w:bookmarkStart w:id="59" w:name="_Toc231062527"/>
      <w:bookmarkStart w:id="60" w:name="_Toc231234644"/>
      <w:proofErr w:type="spellStart"/>
      <w:r>
        <w:lastRenderedPageBreak/>
        <w:t>Реализация</w:t>
      </w:r>
      <w:proofErr w:type="spellEnd"/>
      <w:r>
        <w:t xml:space="preserve"> </w:t>
      </w:r>
      <w:proofErr w:type="spellStart"/>
      <w:r>
        <w:t>серверной</w:t>
      </w:r>
      <w:proofErr w:type="spellEnd"/>
      <w:r>
        <w:t xml:space="preserve"> </w:t>
      </w:r>
      <w:proofErr w:type="spellStart"/>
      <w:r>
        <w:t>части</w:t>
      </w:r>
      <w:bookmarkEnd w:id="59"/>
      <w:bookmarkEnd w:id="60"/>
      <w:proofErr w:type="spellEnd"/>
    </w:p>
    <w:p w14:paraId="39645F55" w14:textId="1E3B02A0" w:rsidR="00BF6CEF" w:rsidRDefault="00BF6CEF" w:rsidP="00BF6CEF">
      <w:pPr>
        <w:pStyle w:val="3"/>
      </w:pPr>
      <w:bookmarkStart w:id="61" w:name="_Toc231234645"/>
      <w:proofErr w:type="spellStart"/>
      <w:r>
        <w:t>Модульная</w:t>
      </w:r>
      <w:proofErr w:type="spellEnd"/>
      <w:r>
        <w:t xml:space="preserve">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проекта</w:t>
      </w:r>
      <w:bookmarkEnd w:id="61"/>
      <w:proofErr w:type="spellEnd"/>
    </w:p>
    <w:p w14:paraId="6A748E25" w14:textId="615BEA5E" w:rsidR="00BF6CEF" w:rsidRDefault="00BF6CEF" w:rsidP="00BF6CEF">
      <w:pPr>
        <w:pStyle w:val="3"/>
      </w:pPr>
      <w:bookmarkStart w:id="62" w:name="_Toc231234646"/>
      <w:proofErr w:type="spellStart"/>
      <w:r>
        <w:t>Реализация</w:t>
      </w:r>
      <w:proofErr w:type="spellEnd"/>
      <w:r>
        <w:t xml:space="preserve"> </w:t>
      </w:r>
      <w:proofErr w:type="spellStart"/>
      <w:r>
        <w:t>моделей</w:t>
      </w:r>
      <w:bookmarkEnd w:id="62"/>
      <w:proofErr w:type="spellEnd"/>
    </w:p>
    <w:p w14:paraId="1CED60B4" w14:textId="4DD0E131" w:rsidR="00BF6CEF" w:rsidRPr="00BF6CEF" w:rsidRDefault="00BF6CEF" w:rsidP="00BF6CEF">
      <w:pPr>
        <w:pStyle w:val="3"/>
      </w:pPr>
      <w:bookmarkStart w:id="63" w:name="_Toc231234647"/>
      <w:proofErr w:type="spellStart"/>
      <w:r>
        <w:t>Реализация</w:t>
      </w:r>
      <w:proofErr w:type="spellEnd"/>
      <w:r>
        <w:t xml:space="preserve"> </w:t>
      </w:r>
      <w:proofErr w:type="spellStart"/>
      <w:r>
        <w:t>сервисов</w:t>
      </w:r>
      <w:bookmarkEnd w:id="63"/>
      <w:proofErr w:type="spellEnd"/>
    </w:p>
    <w:p w14:paraId="6CB60E5A" w14:textId="58E06BDF" w:rsidR="00BF6CEF" w:rsidRDefault="00BF6CEF" w:rsidP="00BF6CEF">
      <w:pPr>
        <w:pStyle w:val="3"/>
      </w:pPr>
      <w:bookmarkStart w:id="64" w:name="_Toc231234648"/>
      <w:proofErr w:type="spellStart"/>
      <w:r>
        <w:t>Реализация</w:t>
      </w:r>
      <w:proofErr w:type="spellEnd"/>
      <w:r>
        <w:t xml:space="preserve"> </w:t>
      </w:r>
      <w:proofErr w:type="spellStart"/>
      <w:r>
        <w:t>контроллеров</w:t>
      </w:r>
      <w:bookmarkEnd w:id="64"/>
      <w:proofErr w:type="spellEnd"/>
    </w:p>
    <w:p w14:paraId="3497293F" w14:textId="601CE7FC" w:rsidR="00BF6CEF" w:rsidRPr="00BF6CEF" w:rsidRDefault="00BF6CEF" w:rsidP="00BF6CEF">
      <w:pPr>
        <w:pStyle w:val="3"/>
        <w:rPr>
          <w:lang w:val="ru-RU"/>
        </w:rPr>
      </w:pPr>
      <w:bookmarkStart w:id="65" w:name="_Toc231234649"/>
      <w:r>
        <w:t>Реализация системы безопасности</w:t>
      </w:r>
      <w:bookmarkEnd w:id="65"/>
    </w:p>
    <w:p w14:paraId="510C07EE" w14:textId="79B75ED2" w:rsidR="00864E04" w:rsidRDefault="00864E04" w:rsidP="00776AAA">
      <w:pPr>
        <w:pStyle w:val="2"/>
      </w:pPr>
      <w:bookmarkStart w:id="66" w:name="_Toc231062528"/>
      <w:bookmarkStart w:id="67" w:name="_Toc231234650"/>
      <w:proofErr w:type="spellStart"/>
      <w:r>
        <w:t>Реализация</w:t>
      </w:r>
      <w:proofErr w:type="spellEnd"/>
      <w:r>
        <w:t xml:space="preserve"> </w:t>
      </w:r>
      <w:proofErr w:type="spellStart"/>
      <w:r>
        <w:t>клиентской</w:t>
      </w:r>
      <w:proofErr w:type="spellEnd"/>
      <w:r>
        <w:t xml:space="preserve"> </w:t>
      </w:r>
      <w:proofErr w:type="spellStart"/>
      <w:r>
        <w:t>части</w:t>
      </w:r>
      <w:bookmarkEnd w:id="66"/>
      <w:bookmarkEnd w:id="67"/>
      <w:proofErr w:type="spellEnd"/>
    </w:p>
    <w:p w14:paraId="0ABDAA1C" w14:textId="6AB887E8" w:rsidR="00BF6CEF" w:rsidRDefault="008C119E" w:rsidP="008C119E">
      <w:pPr>
        <w:pStyle w:val="3"/>
      </w:pPr>
      <w:bookmarkStart w:id="68" w:name="_Toc231234651"/>
      <w:proofErr w:type="spellStart"/>
      <w:r>
        <w:t>Модульная</w:t>
      </w:r>
      <w:proofErr w:type="spellEnd"/>
      <w:r>
        <w:t xml:space="preserve">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проекта</w:t>
      </w:r>
      <w:bookmarkEnd w:id="68"/>
      <w:proofErr w:type="spellEnd"/>
    </w:p>
    <w:p w14:paraId="4442B6AF" w14:textId="28391CA0" w:rsidR="008C119E" w:rsidRPr="008C119E" w:rsidRDefault="008C119E" w:rsidP="008C119E">
      <w:pPr>
        <w:pStyle w:val="3"/>
        <w:rPr>
          <w:lang w:val="ru-RU"/>
        </w:rPr>
      </w:pPr>
      <w:bookmarkStart w:id="69" w:name="_Toc231234652"/>
      <w:r>
        <w:t>Реализация общих компонентов</w:t>
      </w:r>
      <w:bookmarkEnd w:id="69"/>
    </w:p>
    <w:p w14:paraId="322635AB" w14:textId="6A8932B0" w:rsidR="008C119E" w:rsidRDefault="008C119E" w:rsidP="008C119E">
      <w:pPr>
        <w:pStyle w:val="3"/>
      </w:pPr>
      <w:bookmarkStart w:id="70" w:name="_Toc231234653"/>
      <w:proofErr w:type="spellStart"/>
      <w:r>
        <w:t>Реализация</w:t>
      </w:r>
      <w:proofErr w:type="spellEnd"/>
      <w:r>
        <w:t xml:space="preserve"> </w:t>
      </w:r>
      <w:proofErr w:type="spellStart"/>
      <w:r>
        <w:t>раздела</w:t>
      </w:r>
      <w:proofErr w:type="spellEnd"/>
      <w:r>
        <w:t xml:space="preserve"> «</w:t>
      </w:r>
      <w:proofErr w:type="spellStart"/>
      <w:r>
        <w:t>Главная</w:t>
      </w:r>
      <w:proofErr w:type="spellEnd"/>
      <w:r>
        <w:t>»</w:t>
      </w:r>
      <w:bookmarkEnd w:id="70"/>
    </w:p>
    <w:p w14:paraId="2C6A7277" w14:textId="14B03926" w:rsidR="008C119E" w:rsidRDefault="008C119E" w:rsidP="008C119E">
      <w:pPr>
        <w:pStyle w:val="3"/>
      </w:pPr>
      <w:bookmarkStart w:id="71" w:name="_Toc231234654"/>
      <w:r>
        <w:t>Реализация раздела «Партии металла»</w:t>
      </w:r>
      <w:bookmarkEnd w:id="71"/>
    </w:p>
    <w:p w14:paraId="478D2CDD" w14:textId="1D76DA4A" w:rsidR="008C119E" w:rsidRPr="008C119E" w:rsidRDefault="008C119E" w:rsidP="008C119E">
      <w:pPr>
        <w:pStyle w:val="3"/>
        <w:rPr>
          <w:lang w:val="ru-RU"/>
        </w:rPr>
      </w:pPr>
      <w:bookmarkStart w:id="72" w:name="_Toc231234655"/>
      <w:r>
        <w:t>Реализация раздела «Детальная информация партии»</w:t>
      </w:r>
      <w:bookmarkEnd w:id="72"/>
    </w:p>
    <w:p w14:paraId="00A927C5" w14:textId="2B1CCEC7" w:rsidR="00E07083" w:rsidRPr="00A37A5A" w:rsidRDefault="00E07083" w:rsidP="00E07083">
      <w:r w:rsidRPr="00A37A5A">
        <w:t>Проектирование пользовательского интерфейса информационной системы витрины качества металла осуществлялось с учётом необходимости обеспечения быстрого доступа к производственным данным, минимизации времени реакции на технологические отклонения и организации удобной навигации между разделами системы.</w:t>
      </w:r>
    </w:p>
    <w:p w14:paraId="7467658A" w14:textId="2C3AD9F2" w:rsidR="00E07083" w:rsidRDefault="00E07083" w:rsidP="00E07083">
      <w:r w:rsidRPr="00A37A5A">
        <w:t>В основе интерфейсной концепции лежит ролевая модель представления информации. Для каждой категории пользователей разработана отдельная витрина данных, содержащая наиболее релевантные показатели и элементы управления.</w:t>
      </w:r>
      <w:r>
        <w:t xml:space="preserve"> </w:t>
      </w:r>
      <w:r w:rsidRPr="00A37A5A">
        <w:t>Для сотрудников лаборатории интерфейс ориентирован на отображение результатов исследований LIMS, статистики анализов. Для производственного персонала основной акцент сделан на отображении текущих параметров MES и SCADA, мониторинге технологических отклонени</w:t>
      </w:r>
      <w:r>
        <w:t>й</w:t>
      </w:r>
      <w:r w:rsidRPr="00A37A5A">
        <w:t>.</w:t>
      </w:r>
      <w:r>
        <w:t xml:space="preserve"> И</w:t>
      </w:r>
      <w:r w:rsidRPr="00A37A5A">
        <w:t>нтерфейс руководства предоставляет агрегированные аналитические показатели, включая статистику брака, распределение партий по статусам.</w:t>
      </w:r>
      <w:r w:rsidRPr="00690EFB">
        <w:t xml:space="preserve"> </w:t>
      </w:r>
      <w:r>
        <w:t>А в</w:t>
      </w:r>
      <w:r w:rsidRPr="00A37A5A">
        <w:t xml:space="preserve"> административном разделе системы реализованы функции управления пользователями и ролями доступа</w:t>
      </w:r>
      <w:r>
        <w:t>.</w:t>
      </w:r>
    </w:p>
    <w:p w14:paraId="3DAF4915" w14:textId="77777777" w:rsidR="00E07083" w:rsidRDefault="00E07083" w:rsidP="00E07083">
      <w:r w:rsidRPr="00A37A5A">
        <w:lastRenderedPageBreak/>
        <w:t xml:space="preserve">В верхней части интерфейса размещён </w:t>
      </w:r>
      <w:proofErr w:type="spellStart"/>
      <w:r w:rsidRPr="00A37A5A">
        <w:t>header</w:t>
      </w:r>
      <w:proofErr w:type="spellEnd"/>
      <w:r w:rsidRPr="00A37A5A">
        <w:t xml:space="preserve">-компонент, содержащий систему уведомлений, </w:t>
      </w:r>
      <w:r>
        <w:t>переход в</w:t>
      </w:r>
      <w:r w:rsidRPr="00A37A5A">
        <w:t xml:space="preserve"> профил</w:t>
      </w:r>
      <w:r>
        <w:t>ь</w:t>
      </w:r>
      <w:r w:rsidRPr="00A37A5A">
        <w:t xml:space="preserve"> пользователя и адаптивное меню навигации</w:t>
      </w:r>
      <w:r>
        <w:t xml:space="preserve">, изображенный на рисунке 3. </w:t>
      </w:r>
      <w:r w:rsidRPr="00A37A5A">
        <w:t xml:space="preserve">Для обеспечения удобства использования интерфейс реализован в адаптивном формате, позволяющем корректно отображать элементы системы на устройствах с различными размерами экрана. </w:t>
      </w:r>
    </w:p>
    <w:p w14:paraId="089389DE" w14:textId="77777777" w:rsidR="00E07083" w:rsidRDefault="00E07083" w:rsidP="00E07083">
      <w:pPr>
        <w:jc w:val="center"/>
      </w:pPr>
      <w:r w:rsidRPr="00321DCD">
        <w:rPr>
          <w:noProof/>
        </w:rPr>
        <w:drawing>
          <wp:inline distT="0" distB="0" distL="0" distR="0" wp14:anchorId="5C936D90" wp14:editId="1EDF23B4">
            <wp:extent cx="4752342" cy="18288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67615" cy="187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CB7F5" w14:textId="77777777" w:rsidR="00E07083" w:rsidRPr="001D654C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3 – </w:t>
      </w:r>
      <w:r>
        <w:rPr>
          <w:sz w:val="24"/>
          <w:szCs w:val="24"/>
        </w:rPr>
        <w:t>Шапка системы и меню уведомлений</w:t>
      </w:r>
    </w:p>
    <w:p w14:paraId="2BC9EF39" w14:textId="19365A05" w:rsidR="00E07083" w:rsidRDefault="00E07083" w:rsidP="00E07083">
      <w:r w:rsidRPr="00A37A5A">
        <w:t xml:space="preserve">Главная страница системы </w:t>
      </w:r>
      <w:r>
        <w:t xml:space="preserve">(рис. 4) </w:t>
      </w:r>
      <w:r w:rsidRPr="00A37A5A">
        <w:t>содержит обзорную статистику по типам металлов, статусам производственных партий и зарегистрированным отклонения</w:t>
      </w:r>
      <w:r>
        <w:t>м</w:t>
      </w:r>
      <w:r w:rsidRPr="00A37A5A">
        <w:t>. Пользователь получает возможность быстро оценить текущее состояние производственного процесса и перейти к детальному просмотру конкретной партии.</w:t>
      </w:r>
    </w:p>
    <w:p w14:paraId="7CEB208A" w14:textId="77777777" w:rsidR="00E07083" w:rsidRDefault="00E07083" w:rsidP="00E07083">
      <w:pPr>
        <w:jc w:val="center"/>
      </w:pPr>
      <w:r>
        <w:rPr>
          <w:noProof/>
        </w:rPr>
        <w:lastRenderedPageBreak/>
        <w:drawing>
          <wp:inline distT="0" distB="0" distL="0" distR="0" wp14:anchorId="71697A91" wp14:editId="76900622">
            <wp:extent cx="3276600" cy="381019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4659" cy="390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C4F3C" w14:textId="77777777" w:rsidR="00E07083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4</w:t>
      </w:r>
      <w:r w:rsidRPr="001A4A10">
        <w:rPr>
          <w:sz w:val="24"/>
          <w:szCs w:val="24"/>
        </w:rPr>
        <w:t xml:space="preserve"> – Главная страница системы</w:t>
      </w:r>
    </w:p>
    <w:p w14:paraId="01888971" w14:textId="77777777" w:rsidR="00E07083" w:rsidRDefault="00E07083" w:rsidP="00E07083">
      <w:r>
        <w:t>При выборе определенного типа металла пользователь попадает на страницу, где отображена информация о последних партиях данного типа, их показателях, а также возможностью перехода на детальную информацию о партии (рис. 5). Перед списком расположен поисковый блок с фильтрами для ускорения нахождения необходимой партии.</w:t>
      </w:r>
    </w:p>
    <w:p w14:paraId="6E0D62F4" w14:textId="77777777" w:rsidR="00E07083" w:rsidRDefault="00E07083" w:rsidP="00E07083">
      <w:pPr>
        <w:jc w:val="center"/>
      </w:pPr>
      <w:r w:rsidRPr="00BF6C1F">
        <w:rPr>
          <w:noProof/>
        </w:rPr>
        <w:drawing>
          <wp:inline distT="0" distB="0" distL="0" distR="0" wp14:anchorId="0E483121" wp14:editId="02916C53">
            <wp:extent cx="3790950" cy="1783427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76688" cy="1823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A1F9C" w14:textId="77777777" w:rsidR="00E07083" w:rsidRPr="009C15BF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5</w:t>
      </w:r>
      <w:r w:rsidRPr="001A4A10">
        <w:rPr>
          <w:sz w:val="24"/>
          <w:szCs w:val="24"/>
        </w:rPr>
        <w:t xml:space="preserve"> – </w:t>
      </w:r>
      <w:r>
        <w:rPr>
          <w:sz w:val="24"/>
          <w:szCs w:val="24"/>
        </w:rPr>
        <w:t>Страница типа металла</w:t>
      </w:r>
    </w:p>
    <w:p w14:paraId="3DBB5127" w14:textId="77777777" w:rsidR="00E07083" w:rsidRDefault="00E07083" w:rsidP="00E07083">
      <w:r w:rsidRPr="00A37A5A">
        <w:t xml:space="preserve">Детальная страница партии металла </w:t>
      </w:r>
      <w:r>
        <w:t xml:space="preserve">(рис. 6) </w:t>
      </w:r>
      <w:r w:rsidRPr="00A37A5A">
        <w:t xml:space="preserve">является центральным элементом системы и содержит консолидированную информацию из MES, SCADA и LIMS. Пользователь получает доступ к технологическим </w:t>
      </w:r>
      <w:r w:rsidRPr="00A37A5A">
        <w:lastRenderedPageBreak/>
        <w:t>параметрам обработки, результатам лабораторных исследований</w:t>
      </w:r>
      <w:r>
        <w:t xml:space="preserve"> </w:t>
      </w:r>
      <w:r w:rsidRPr="00A37A5A">
        <w:t>и итоговому статусу партии.</w:t>
      </w:r>
    </w:p>
    <w:p w14:paraId="562528D2" w14:textId="77777777" w:rsidR="00E07083" w:rsidRDefault="00E07083" w:rsidP="00E07083">
      <w:pPr>
        <w:jc w:val="center"/>
      </w:pPr>
      <w:r>
        <w:rPr>
          <w:noProof/>
        </w:rPr>
        <w:drawing>
          <wp:inline distT="0" distB="0" distL="0" distR="0" wp14:anchorId="1FF55B82" wp14:editId="22C45C47">
            <wp:extent cx="3057525" cy="340019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8911" cy="35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BF074" w14:textId="77777777" w:rsidR="00E07083" w:rsidRPr="001A4A10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6</w:t>
      </w:r>
      <w:r w:rsidRPr="001A4A10">
        <w:rPr>
          <w:sz w:val="24"/>
          <w:szCs w:val="24"/>
        </w:rPr>
        <w:t xml:space="preserve"> – </w:t>
      </w:r>
      <w:r>
        <w:rPr>
          <w:sz w:val="24"/>
          <w:szCs w:val="24"/>
        </w:rPr>
        <w:t>Детальная страница партии</w:t>
      </w:r>
    </w:p>
    <w:p w14:paraId="7B648F1E" w14:textId="49D4EB53" w:rsidR="00E07083" w:rsidRDefault="00E07083" w:rsidP="00E07083">
      <w:r w:rsidRPr="00A37A5A">
        <w:t>На детальной странице партии предусмотрен механизм автоматической генерации PDF-отчётов. После формирования документа пользователь может получить структурированный отчёт, содержащий сведения о производственных параметрах, лабораторных исследованиях, технологических отклонениях и итоговом заключении о качестве продукции</w:t>
      </w:r>
      <w:r>
        <w:t>, что отображено на рисунке 7</w:t>
      </w:r>
      <w:r w:rsidRPr="00A37A5A">
        <w:t>.</w:t>
      </w:r>
    </w:p>
    <w:p w14:paraId="5BD37133" w14:textId="77777777" w:rsidR="00E07083" w:rsidRDefault="00E07083" w:rsidP="00E07083">
      <w:pPr>
        <w:jc w:val="center"/>
      </w:pPr>
      <w:r>
        <w:rPr>
          <w:noProof/>
        </w:rPr>
        <w:drawing>
          <wp:inline distT="0" distB="0" distL="0" distR="0" wp14:anchorId="6214D64C" wp14:editId="546E1EE3">
            <wp:extent cx="4770408" cy="223656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059" cy="2264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AA2BE" w14:textId="77777777" w:rsidR="00E07083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7</w:t>
      </w:r>
      <w:r w:rsidRPr="001A4A10">
        <w:rPr>
          <w:sz w:val="24"/>
          <w:szCs w:val="24"/>
        </w:rPr>
        <w:t xml:space="preserve"> – </w:t>
      </w:r>
      <w:r>
        <w:rPr>
          <w:sz w:val="24"/>
          <w:szCs w:val="24"/>
        </w:rPr>
        <w:t>Отчет о партии металла</w:t>
      </w:r>
    </w:p>
    <w:p w14:paraId="3C56FB84" w14:textId="77777777" w:rsidR="008C119E" w:rsidRDefault="00E07083" w:rsidP="00E07083">
      <w:r w:rsidRPr="00A37A5A">
        <w:lastRenderedPageBreak/>
        <w:t xml:space="preserve">Таким образом, пользовательский интерфейс системы ориентирован на обеспечение удобного и оперативного доступа к производственной информации для различных категорий сотрудников предприятия. Использование ролевых витрин, адаптивного интерфейса, </w:t>
      </w:r>
      <w:proofErr w:type="spellStart"/>
      <w:r w:rsidRPr="00A37A5A">
        <w:t>WebSocket</w:t>
      </w:r>
      <w:proofErr w:type="spellEnd"/>
      <w:r w:rsidRPr="00A37A5A">
        <w:t>-уведомлений и аналитических визуализаций позволяет повысить эффективность взаимодействия пользователей с системой и ускорить процесс принятия решений в области контроля качества металлопродукции.</w:t>
      </w:r>
      <w:r w:rsidR="00747163">
        <w:t xml:space="preserve">  </w:t>
      </w:r>
    </w:p>
    <w:p w14:paraId="291F7C86" w14:textId="257D1967" w:rsidR="00747163" w:rsidRDefault="008C119E" w:rsidP="008C119E">
      <w:pPr>
        <w:pStyle w:val="2"/>
      </w:pPr>
      <w:bookmarkStart w:id="73" w:name="_Toc231234656"/>
      <w:r>
        <w:t>Итоги реализации системы</w:t>
      </w:r>
      <w:bookmarkEnd w:id="73"/>
      <w:r w:rsidR="00747163">
        <w:br w:type="page"/>
      </w:r>
    </w:p>
    <w:p w14:paraId="28F196F2" w14:textId="1C5A3C0D" w:rsidR="00864E04" w:rsidRPr="00903448" w:rsidRDefault="00864E04" w:rsidP="00776AAA">
      <w:pPr>
        <w:pStyle w:val="1"/>
        <w:numPr>
          <w:ilvl w:val="0"/>
          <w:numId w:val="0"/>
        </w:numPr>
        <w:ind w:left="709"/>
        <w:rPr>
          <w:lang w:val="ru-RU"/>
        </w:rPr>
      </w:pPr>
      <w:bookmarkStart w:id="74" w:name="_Toc231062529"/>
      <w:bookmarkStart w:id="75" w:name="_Toc231234657"/>
      <w:r w:rsidRPr="00903448">
        <w:rPr>
          <w:lang w:val="ru-RU"/>
        </w:rPr>
        <w:lastRenderedPageBreak/>
        <w:t>ЗАКЛЮЧЕНИЕ</w:t>
      </w:r>
      <w:bookmarkEnd w:id="74"/>
      <w:bookmarkEnd w:id="75"/>
    </w:p>
    <w:p w14:paraId="73488931" w14:textId="77777777" w:rsidR="00BA728E" w:rsidRDefault="00BA728E" w:rsidP="00BA728E">
      <w:r>
        <w:t xml:space="preserve">В ходе производственной (преддипломной) практики была разработана информационная система витрины качества металла для предприятия </w:t>
      </w:r>
      <w:proofErr w:type="spellStart"/>
      <w:r>
        <w:t>Норникель</w:t>
      </w:r>
      <w:proofErr w:type="spellEnd"/>
      <w:r>
        <w:t>. Система обеспечивает интеграцию данных MES, SCADA и LIMS, централизованное хранение информации, мониторинг технологических параметров, отображение аналитических витрин и автоматическое формирование уведомлений.</w:t>
      </w:r>
    </w:p>
    <w:p w14:paraId="40C4095F" w14:textId="55B4D66C" w:rsidR="00BA728E" w:rsidRDefault="00BA728E" w:rsidP="00BA728E">
      <w:r>
        <w:t xml:space="preserve">Разработанное решение реализовано на современном технологическом стеке с использованием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,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Apache</w:t>
      </w:r>
      <w:proofErr w:type="spellEnd"/>
      <w:r>
        <w:t xml:space="preserve"> </w:t>
      </w:r>
      <w:proofErr w:type="spellStart"/>
      <w:r>
        <w:t>Kafka</w:t>
      </w:r>
      <w:proofErr w:type="spellEnd"/>
      <w:r>
        <w:t>. Система поддерживает ролевую модель доступа, генерацию PDF-отчётов и визуализацию производственных данных в режиме реального времени.</w:t>
      </w:r>
    </w:p>
    <w:p w14:paraId="354D587C" w14:textId="3BA862FE" w:rsidR="00747163" w:rsidRDefault="00BA728E" w:rsidP="00BA728E">
      <w:r>
        <w:t>Практическая значимость проекта заключается в возможности повышения оперативности контроля качества металлургической продукции, сокращения времени анализа производственных отклонений и повышения эффективности взаимодействия между подразделениями предприятия.</w:t>
      </w:r>
      <w:r w:rsidR="00747163">
        <w:t xml:space="preserve"> </w:t>
      </w:r>
      <w:r w:rsidR="00747163">
        <w:br w:type="page"/>
      </w:r>
    </w:p>
    <w:p w14:paraId="5618BB3C" w14:textId="3C5BE823" w:rsidR="00864E04" w:rsidRDefault="00864E04" w:rsidP="00776AAA">
      <w:pPr>
        <w:pStyle w:val="1"/>
        <w:numPr>
          <w:ilvl w:val="0"/>
          <w:numId w:val="0"/>
        </w:numPr>
        <w:ind w:left="709"/>
      </w:pPr>
      <w:bookmarkStart w:id="76" w:name="_Toc231062530"/>
      <w:bookmarkStart w:id="77" w:name="_Toc231234658"/>
      <w:r>
        <w:lastRenderedPageBreak/>
        <w:t>СПИСОК ИСПОЛЬЗОВАННЫХ ИСТОЧНИКОВ</w:t>
      </w:r>
      <w:bookmarkEnd w:id="76"/>
      <w:bookmarkEnd w:id="77"/>
    </w:p>
    <w:p w14:paraId="71390EFB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>
        <w:t xml:space="preserve">ГОСТ Р ИСО 9001-2015. Системы менеджмента качества. Требования. – М.: </w:t>
      </w:r>
      <w:proofErr w:type="spellStart"/>
      <w:r>
        <w:t>Стандартинформ</w:t>
      </w:r>
      <w:proofErr w:type="spellEnd"/>
      <w:r>
        <w:t>, 2015. – 32 с.</w:t>
      </w:r>
    </w:p>
    <w:p w14:paraId="3500AD3E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 w:rsidRPr="00B65D4D">
        <w:t xml:space="preserve">Чернова, Г.В. Управление качеством продукции в металлургии / Г.В. Чернова, В.А. Дунаев. – М.: </w:t>
      </w:r>
      <w:proofErr w:type="spellStart"/>
      <w:r w:rsidRPr="00B65D4D">
        <w:t>МИСиС</w:t>
      </w:r>
      <w:proofErr w:type="spellEnd"/>
      <w:r w:rsidRPr="00B65D4D">
        <w:t xml:space="preserve">, 2019. – 224 с. </w:t>
      </w:r>
    </w:p>
    <w:p w14:paraId="7602F950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 w:rsidRPr="00B65D4D">
        <w:t xml:space="preserve">ГОСТ Р ИСО 14001-2016. Системы экологического менеджмента. Требования и руководство по применению. – М.: </w:t>
      </w:r>
      <w:proofErr w:type="spellStart"/>
      <w:r w:rsidRPr="00B65D4D">
        <w:t>Стандартинформ</w:t>
      </w:r>
      <w:proofErr w:type="spellEnd"/>
      <w:r w:rsidRPr="00B65D4D">
        <w:t xml:space="preserve">, 2016. – 32 с. </w:t>
      </w:r>
    </w:p>
    <w:p w14:paraId="6B237170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 w:rsidRPr="00B65D4D">
        <w:t xml:space="preserve">Колчин, А.Ф. Управление жизненным циклом продукции / А.Ф. Колчин, М.В. Овсянников, А.Ф. Стрекалов, С.В. Сумароков. – М.: </w:t>
      </w:r>
      <w:proofErr w:type="spellStart"/>
      <w:r w:rsidRPr="00B65D4D">
        <w:t>Анахарсис</w:t>
      </w:r>
      <w:proofErr w:type="spellEnd"/>
      <w:r w:rsidRPr="00B65D4D">
        <w:t>, 2002. – 304 с.</w:t>
      </w:r>
    </w:p>
    <w:p w14:paraId="49C3CDCC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Кангин</w:t>
      </w:r>
      <w:proofErr w:type="spellEnd"/>
      <w:r w:rsidRPr="00B65D4D">
        <w:t>, В.В. Разработка SCADA-</w:t>
      </w:r>
      <w:proofErr w:type="gramStart"/>
      <w:r w:rsidRPr="00B65D4D">
        <w:t>систем :</w:t>
      </w:r>
      <w:proofErr w:type="gramEnd"/>
      <w:r w:rsidRPr="00B65D4D">
        <w:t xml:space="preserve"> учеб. пособие / В.В. </w:t>
      </w:r>
      <w:proofErr w:type="spellStart"/>
      <w:r w:rsidRPr="00B65D4D">
        <w:t>Кангин</w:t>
      </w:r>
      <w:proofErr w:type="spellEnd"/>
      <w:r w:rsidRPr="00B65D4D">
        <w:t xml:space="preserve">, М.В. </w:t>
      </w:r>
      <w:proofErr w:type="spellStart"/>
      <w:r w:rsidRPr="00B65D4D">
        <w:t>Кангин</w:t>
      </w:r>
      <w:proofErr w:type="spellEnd"/>
      <w:r w:rsidRPr="00B65D4D">
        <w:t xml:space="preserve">, Д.Н. </w:t>
      </w:r>
      <w:proofErr w:type="spellStart"/>
      <w:r w:rsidRPr="00B65D4D">
        <w:t>Ямолдинов</w:t>
      </w:r>
      <w:proofErr w:type="spellEnd"/>
      <w:r w:rsidRPr="00B65D4D">
        <w:t xml:space="preserve">. – </w:t>
      </w:r>
      <w:proofErr w:type="gramStart"/>
      <w:r w:rsidRPr="00B65D4D">
        <w:t>М. :</w:t>
      </w:r>
      <w:proofErr w:type="gramEnd"/>
      <w:r w:rsidRPr="00B65D4D">
        <w:t xml:space="preserve"> БИНОМ. Лаборатория знаний, 2020. – 256 с. – ISBN 978-5-9729-0319-1.</w:t>
      </w:r>
    </w:p>
    <w:p w14:paraId="77BAEB8A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Пьявченко</w:t>
      </w:r>
      <w:proofErr w:type="spellEnd"/>
      <w:r w:rsidRPr="00B65D4D">
        <w:t>, Т.А. Проектирование АСУТП в SCADA-</w:t>
      </w:r>
      <w:proofErr w:type="gramStart"/>
      <w:r w:rsidRPr="00B65D4D">
        <w:t>системе :</w:t>
      </w:r>
      <w:proofErr w:type="gramEnd"/>
      <w:r w:rsidRPr="00B65D4D">
        <w:t xml:space="preserve"> учеб. пособие / Т.А. </w:t>
      </w:r>
      <w:proofErr w:type="spellStart"/>
      <w:r w:rsidRPr="00B65D4D">
        <w:t>Пьявченко</w:t>
      </w:r>
      <w:proofErr w:type="spellEnd"/>
      <w:r w:rsidRPr="00B65D4D">
        <w:t xml:space="preserve">. – </w:t>
      </w:r>
      <w:proofErr w:type="gramStart"/>
      <w:r w:rsidRPr="00B65D4D">
        <w:t>Таганрог :</w:t>
      </w:r>
      <w:proofErr w:type="gramEnd"/>
      <w:r w:rsidRPr="00B65D4D">
        <w:t xml:space="preserve"> Изд-во Технологического ин-та ЮФУ, 2007. – 84 с.</w:t>
      </w:r>
    </w:p>
    <w:p w14:paraId="58EB0491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Зиндер</w:t>
      </w:r>
      <w:proofErr w:type="spellEnd"/>
      <w:r w:rsidRPr="00B65D4D">
        <w:t xml:space="preserve">, Е.З. Новое системное проектирование: информационные технологии и бизнес-реинжиниринг / Е.З. </w:t>
      </w:r>
      <w:proofErr w:type="spellStart"/>
      <w:r w:rsidRPr="00B65D4D">
        <w:t>Зиндер</w:t>
      </w:r>
      <w:proofErr w:type="spellEnd"/>
      <w:r w:rsidRPr="00B65D4D">
        <w:t xml:space="preserve"> // СУБД. – 1995. – № 4. – С. 37–51. </w:t>
      </w:r>
    </w:p>
    <w:p w14:paraId="4B1B1D32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Шапот</w:t>
      </w:r>
      <w:proofErr w:type="spellEnd"/>
      <w:r w:rsidRPr="00B65D4D">
        <w:t xml:space="preserve">, М.Д. MES-системы для промышленных предприятий / М.Д. </w:t>
      </w:r>
      <w:proofErr w:type="spellStart"/>
      <w:r w:rsidRPr="00B65D4D">
        <w:t>Шапот</w:t>
      </w:r>
      <w:proofErr w:type="spellEnd"/>
      <w:r w:rsidRPr="00B65D4D">
        <w:t xml:space="preserve"> // Открытые системы. – 2002. – № 3. – С. 14–20. </w:t>
      </w:r>
    </w:p>
    <w:p w14:paraId="6A3BDDEE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 xml:space="preserve">Siemens AG. </w:t>
      </w:r>
      <w:proofErr w:type="spellStart"/>
      <w:r w:rsidRPr="00903448">
        <w:rPr>
          <w:lang w:val="en-US"/>
        </w:rPr>
        <w:t>Opcenter</w:t>
      </w:r>
      <w:proofErr w:type="spellEnd"/>
      <w:r w:rsidRPr="00903448">
        <w:rPr>
          <w:lang w:val="en-US"/>
        </w:rPr>
        <w:t xml:space="preserve"> Execution for Discrete Manufacturing: Technical Specification. – Munich: Siemens AG, 2022. – 118 p.</w:t>
      </w:r>
    </w:p>
    <w:p w14:paraId="15BDDA57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 xml:space="preserve">Dassault </w:t>
      </w:r>
      <w:proofErr w:type="spellStart"/>
      <w:r w:rsidRPr="00903448">
        <w:rPr>
          <w:lang w:val="en-US"/>
        </w:rPr>
        <w:t>Systèmes</w:t>
      </w:r>
      <w:proofErr w:type="spellEnd"/>
      <w:r w:rsidRPr="00903448">
        <w:rPr>
          <w:lang w:val="en-US"/>
        </w:rPr>
        <w:t xml:space="preserve">. </w:t>
      </w:r>
      <w:proofErr w:type="spellStart"/>
      <w:r w:rsidRPr="00903448">
        <w:rPr>
          <w:lang w:val="en-US"/>
        </w:rPr>
        <w:t>Apriso</w:t>
      </w:r>
      <w:proofErr w:type="spellEnd"/>
      <w:r w:rsidRPr="00903448">
        <w:rPr>
          <w:lang w:val="en-US"/>
        </w:rPr>
        <w:t xml:space="preserve"> Platform Architecture Overview. – Paris: Dassault </w:t>
      </w:r>
      <w:proofErr w:type="spellStart"/>
      <w:r w:rsidRPr="00903448">
        <w:rPr>
          <w:lang w:val="en-US"/>
        </w:rPr>
        <w:t>Systèmes</w:t>
      </w:r>
      <w:proofErr w:type="spellEnd"/>
      <w:r w:rsidRPr="00903448">
        <w:rPr>
          <w:lang w:val="en-US"/>
        </w:rPr>
        <w:t>, 2021. – 56 p.</w:t>
      </w:r>
    </w:p>
    <w:p w14:paraId="2F6DFE25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proofErr w:type="spellStart"/>
      <w:r w:rsidRPr="00903448">
        <w:rPr>
          <w:lang w:val="en-US"/>
        </w:rPr>
        <w:t>LabWare</w:t>
      </w:r>
      <w:proofErr w:type="spellEnd"/>
      <w:r w:rsidRPr="00903448">
        <w:rPr>
          <w:lang w:val="en-US"/>
        </w:rPr>
        <w:t xml:space="preserve"> Inc. </w:t>
      </w:r>
      <w:proofErr w:type="spellStart"/>
      <w:r w:rsidRPr="00903448">
        <w:rPr>
          <w:lang w:val="en-US"/>
        </w:rPr>
        <w:t>LabWare</w:t>
      </w:r>
      <w:proofErr w:type="spellEnd"/>
      <w:r w:rsidRPr="00903448">
        <w:rPr>
          <w:lang w:val="en-US"/>
        </w:rPr>
        <w:t xml:space="preserve"> LIMS 7 Administration Guide. – Wilmington: </w:t>
      </w:r>
      <w:proofErr w:type="spellStart"/>
      <w:r w:rsidRPr="00903448">
        <w:rPr>
          <w:lang w:val="en-US"/>
        </w:rPr>
        <w:t>LabWare</w:t>
      </w:r>
      <w:proofErr w:type="spellEnd"/>
      <w:r w:rsidRPr="00903448">
        <w:rPr>
          <w:lang w:val="en-US"/>
        </w:rPr>
        <w:t xml:space="preserve"> Inc., 2023. – 340 p.</w:t>
      </w:r>
    </w:p>
    <w:p w14:paraId="29BB904F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>
        <w:t xml:space="preserve">ООО «Аналитика-Сервис». Руководство пользователя ЛИС </w:t>
      </w:r>
      <w:r>
        <w:lastRenderedPageBreak/>
        <w:t>«Аналитика» версия 4.0. – М., 2022. – 112 с.</w:t>
      </w:r>
    </w:p>
    <w:p w14:paraId="1B9BE963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 xml:space="preserve">Thermo Fisher Scientific. </w:t>
      </w:r>
      <w:proofErr w:type="spellStart"/>
      <w:r w:rsidRPr="00903448">
        <w:rPr>
          <w:lang w:val="en-US"/>
        </w:rPr>
        <w:t>SampleManager</w:t>
      </w:r>
      <w:proofErr w:type="spellEnd"/>
      <w:r w:rsidRPr="00903448">
        <w:rPr>
          <w:lang w:val="en-US"/>
        </w:rPr>
        <w:t xml:space="preserve"> LIMS 12.3 Release Notes. – Waltham: Thermo Fisher Scientific, 2023. – 45 p.</w:t>
      </w:r>
    </w:p>
    <w:p w14:paraId="475547C4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proofErr w:type="spellStart"/>
      <w:r w:rsidRPr="00903448">
        <w:rPr>
          <w:lang w:val="en-US"/>
        </w:rPr>
        <w:t>Primetals</w:t>
      </w:r>
      <w:proofErr w:type="spellEnd"/>
      <w:r w:rsidRPr="00903448">
        <w:rPr>
          <w:lang w:val="en-US"/>
        </w:rPr>
        <w:t xml:space="preserve"> Technologies. Quality Management System for Long Products: Product Description. – Linz: </w:t>
      </w:r>
      <w:proofErr w:type="spellStart"/>
      <w:r w:rsidRPr="00903448">
        <w:rPr>
          <w:lang w:val="en-US"/>
        </w:rPr>
        <w:t>Primetals</w:t>
      </w:r>
      <w:proofErr w:type="spellEnd"/>
      <w:r w:rsidRPr="00903448">
        <w:rPr>
          <w:lang w:val="en-US"/>
        </w:rPr>
        <w:t xml:space="preserve"> Technologies, 2022. – 62 p.</w:t>
      </w:r>
    </w:p>
    <w:p w14:paraId="2DAF0B03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SMS group GmbH. X-Pact Quality – The Integrated Quality Management System. – Düsseldorf: SMS group, 2022. – 28 p.</w:t>
      </w:r>
    </w:p>
    <w:p w14:paraId="2F463FA4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 xml:space="preserve">AVEVA Group plc. </w:t>
      </w:r>
      <w:proofErr w:type="spellStart"/>
      <w:r w:rsidRPr="00903448">
        <w:rPr>
          <w:lang w:val="en-US"/>
        </w:rPr>
        <w:t>Aveva</w:t>
      </w:r>
      <w:proofErr w:type="spellEnd"/>
      <w:r w:rsidRPr="00903448">
        <w:rPr>
          <w:lang w:val="en-US"/>
        </w:rPr>
        <w:t xml:space="preserve"> Production Management 2020 Technical Overview. – Cambridge: AVEVA Group, 2021. – 84 p.</w:t>
      </w:r>
    </w:p>
    <w:p w14:paraId="35045058" w14:textId="77777777" w:rsidR="00BB0D89" w:rsidRPr="00D20726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proofErr w:type="spellStart"/>
      <w:r w:rsidRPr="00B65D4D">
        <w:t>Момджян</w:t>
      </w:r>
      <w:proofErr w:type="spellEnd"/>
      <w:r w:rsidRPr="00D20726">
        <w:rPr>
          <w:lang w:val="en-US"/>
        </w:rPr>
        <w:t xml:space="preserve">, </w:t>
      </w:r>
      <w:r w:rsidRPr="00B65D4D">
        <w:t>Э</w:t>
      </w:r>
      <w:r w:rsidRPr="00D20726">
        <w:rPr>
          <w:lang w:val="en-US"/>
        </w:rPr>
        <w:t xml:space="preserve">. PostgreSQL. </w:t>
      </w:r>
      <w:r w:rsidRPr="00B65D4D">
        <w:t>Основы</w:t>
      </w:r>
      <w:r w:rsidRPr="00D20726">
        <w:rPr>
          <w:lang w:val="en-US"/>
        </w:rPr>
        <w:t xml:space="preserve"> </w:t>
      </w:r>
      <w:r w:rsidRPr="00B65D4D">
        <w:t>языка</w:t>
      </w:r>
      <w:r w:rsidRPr="00D20726">
        <w:rPr>
          <w:lang w:val="en-US"/>
        </w:rPr>
        <w:t xml:space="preserve"> </w:t>
      </w:r>
      <w:proofErr w:type="gramStart"/>
      <w:r w:rsidRPr="00D20726">
        <w:rPr>
          <w:lang w:val="en-US"/>
        </w:rPr>
        <w:t>SQL :</w:t>
      </w:r>
      <w:proofErr w:type="gramEnd"/>
      <w:r w:rsidRPr="00D20726">
        <w:rPr>
          <w:lang w:val="en-US"/>
        </w:rPr>
        <w:t xml:space="preserve"> </w:t>
      </w:r>
      <w:r w:rsidRPr="00B65D4D">
        <w:t>учеб</w:t>
      </w:r>
      <w:r w:rsidRPr="00D20726">
        <w:rPr>
          <w:lang w:val="en-US"/>
        </w:rPr>
        <w:t xml:space="preserve">. </w:t>
      </w:r>
      <w:r w:rsidRPr="00B65D4D">
        <w:t>пособие</w:t>
      </w:r>
      <w:r w:rsidRPr="00D20726">
        <w:rPr>
          <w:lang w:val="en-US"/>
        </w:rPr>
        <w:t xml:space="preserve"> / </w:t>
      </w:r>
      <w:r w:rsidRPr="00B65D4D">
        <w:t>Э</w:t>
      </w:r>
      <w:r w:rsidRPr="00D20726">
        <w:rPr>
          <w:lang w:val="en-US"/>
        </w:rPr>
        <w:t xml:space="preserve">. </w:t>
      </w:r>
      <w:proofErr w:type="spellStart"/>
      <w:r w:rsidRPr="00B65D4D">
        <w:t>Момджян</w:t>
      </w:r>
      <w:proofErr w:type="spellEnd"/>
      <w:r w:rsidRPr="00D20726">
        <w:rPr>
          <w:lang w:val="en-US"/>
        </w:rPr>
        <w:t xml:space="preserve">. – </w:t>
      </w:r>
      <w:r w:rsidRPr="00B65D4D">
        <w:t>СПб</w:t>
      </w:r>
      <w:proofErr w:type="gramStart"/>
      <w:r w:rsidRPr="00D20726">
        <w:rPr>
          <w:lang w:val="en-US"/>
        </w:rPr>
        <w:t>. :</w:t>
      </w:r>
      <w:proofErr w:type="gramEnd"/>
      <w:r w:rsidRPr="00D20726">
        <w:rPr>
          <w:lang w:val="en-US"/>
        </w:rPr>
        <w:t xml:space="preserve"> </w:t>
      </w:r>
      <w:r w:rsidRPr="00B65D4D">
        <w:t>БХВ</w:t>
      </w:r>
      <w:r w:rsidRPr="00D20726">
        <w:rPr>
          <w:lang w:val="en-US"/>
        </w:rPr>
        <w:t>-</w:t>
      </w:r>
      <w:r w:rsidRPr="00B65D4D">
        <w:t>Петербург</w:t>
      </w:r>
      <w:r w:rsidRPr="00D20726">
        <w:rPr>
          <w:lang w:val="en-US"/>
        </w:rPr>
        <w:t xml:space="preserve">, 2018. – 336 </w:t>
      </w:r>
      <w:r w:rsidRPr="00B65D4D">
        <w:t>с</w:t>
      </w:r>
      <w:r w:rsidRPr="00D20726">
        <w:rPr>
          <w:lang w:val="en-US"/>
        </w:rPr>
        <w:t>. – ISBN 978-5-9775-3899-8.</w:t>
      </w:r>
    </w:p>
    <w:p w14:paraId="018B0AAD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Банкс</w:t>
      </w:r>
      <w:proofErr w:type="spellEnd"/>
      <w:r w:rsidRPr="00B65D4D">
        <w:t xml:space="preserve">, А. Изучаем </w:t>
      </w:r>
      <w:proofErr w:type="spellStart"/>
      <w:r w:rsidRPr="00B65D4D">
        <w:t>React</w:t>
      </w:r>
      <w:proofErr w:type="spellEnd"/>
      <w:r w:rsidRPr="00B65D4D">
        <w:t xml:space="preserve"> / А. </w:t>
      </w:r>
      <w:proofErr w:type="spellStart"/>
      <w:r w:rsidRPr="00B65D4D">
        <w:t>Банкс</w:t>
      </w:r>
      <w:proofErr w:type="spellEnd"/>
      <w:r w:rsidRPr="00B65D4D">
        <w:t xml:space="preserve">, Е. </w:t>
      </w:r>
      <w:proofErr w:type="spellStart"/>
      <w:proofErr w:type="gramStart"/>
      <w:r w:rsidRPr="00B65D4D">
        <w:t>Порселло</w:t>
      </w:r>
      <w:proofErr w:type="spellEnd"/>
      <w:r w:rsidRPr="00B65D4D">
        <w:t xml:space="preserve"> ;</w:t>
      </w:r>
      <w:proofErr w:type="gramEnd"/>
      <w:r w:rsidRPr="00B65D4D">
        <w:t xml:space="preserve"> пер. с англ. А. Логунова. – 2-е изд. – СПб</w:t>
      </w:r>
      <w:proofErr w:type="gramStart"/>
      <w:r w:rsidRPr="00B65D4D">
        <w:t>. :</w:t>
      </w:r>
      <w:proofErr w:type="gramEnd"/>
      <w:r w:rsidRPr="00B65D4D">
        <w:t xml:space="preserve"> Питер, 2020. – 400 с. – ISBN 978-5-4461-1113-8.</w:t>
      </w:r>
    </w:p>
    <w:p w14:paraId="4E2545FF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Флэнаган</w:t>
      </w:r>
      <w:proofErr w:type="spellEnd"/>
      <w:r w:rsidRPr="00B65D4D">
        <w:t xml:space="preserve">, Д. </w:t>
      </w:r>
      <w:proofErr w:type="spellStart"/>
      <w:r w:rsidRPr="00B65D4D">
        <w:t>JavaScript</w:t>
      </w:r>
      <w:proofErr w:type="spellEnd"/>
      <w:r w:rsidRPr="00B65D4D">
        <w:t xml:space="preserve">. Подробное руководство / Д. </w:t>
      </w:r>
      <w:proofErr w:type="spellStart"/>
      <w:proofErr w:type="gramStart"/>
      <w:r w:rsidRPr="00B65D4D">
        <w:t>Флэнаган</w:t>
      </w:r>
      <w:proofErr w:type="spellEnd"/>
      <w:r w:rsidRPr="00B65D4D">
        <w:t xml:space="preserve"> ;</w:t>
      </w:r>
      <w:proofErr w:type="gramEnd"/>
      <w:r w:rsidRPr="00B65D4D">
        <w:t xml:space="preserve"> пер. с англ. – 7-е изд. – М. : О&amp;#x2019;Рейли, 2022. – 706 с. – ISBN 978-5-9203-9565-2. </w:t>
      </w:r>
    </w:p>
    <w:p w14:paraId="06FB157E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Козмина</w:t>
      </w:r>
      <w:proofErr w:type="spellEnd"/>
      <w:r w:rsidRPr="00B65D4D">
        <w:t xml:space="preserve">, Д. </w:t>
      </w:r>
      <w:proofErr w:type="spellStart"/>
      <w:r w:rsidRPr="00B65D4D">
        <w:t>Pro</w:t>
      </w:r>
      <w:proofErr w:type="spellEnd"/>
      <w:r w:rsidRPr="00B65D4D">
        <w:t xml:space="preserve"> </w:t>
      </w:r>
      <w:proofErr w:type="spellStart"/>
      <w:r w:rsidRPr="00B65D4D">
        <w:t>Spring</w:t>
      </w:r>
      <w:proofErr w:type="spellEnd"/>
      <w:r w:rsidRPr="00B65D4D">
        <w:t xml:space="preserve"> </w:t>
      </w:r>
      <w:proofErr w:type="gramStart"/>
      <w:r w:rsidRPr="00B65D4D">
        <w:t>5 :</w:t>
      </w:r>
      <w:proofErr w:type="gramEnd"/>
      <w:r w:rsidRPr="00B65D4D">
        <w:t xml:space="preserve"> руководство по разработке корпоративных приложений / Д. </w:t>
      </w:r>
      <w:proofErr w:type="spellStart"/>
      <w:r w:rsidRPr="00B65D4D">
        <w:t>Козмина</w:t>
      </w:r>
      <w:proofErr w:type="spellEnd"/>
      <w:r w:rsidRPr="00B65D4D">
        <w:t xml:space="preserve">, Р. </w:t>
      </w:r>
      <w:proofErr w:type="spellStart"/>
      <w:r w:rsidRPr="00B65D4D">
        <w:t>Харроп</w:t>
      </w:r>
      <w:proofErr w:type="spellEnd"/>
      <w:r w:rsidRPr="00B65D4D">
        <w:t>, К. Шефер, К. Хо ; пер. с англ. – М. : ДМК Пресс, 2019. – 920 с. – ISBN 978-5-97060-632-5.</w:t>
      </w:r>
    </w:p>
    <w:p w14:paraId="69743725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proofErr w:type="spellStart"/>
      <w:r w:rsidRPr="00903448">
        <w:rPr>
          <w:lang w:val="en-US"/>
        </w:rPr>
        <w:t>iText</w:t>
      </w:r>
      <w:proofErr w:type="spellEnd"/>
      <w:r w:rsidRPr="00903448">
        <w:rPr>
          <w:lang w:val="en-US"/>
        </w:rPr>
        <w:t xml:space="preserve"> Group. </w:t>
      </w:r>
      <w:proofErr w:type="spellStart"/>
      <w:r w:rsidRPr="00903448">
        <w:rPr>
          <w:lang w:val="en-US"/>
        </w:rPr>
        <w:t>iText</w:t>
      </w:r>
      <w:proofErr w:type="spellEnd"/>
      <w:r w:rsidRPr="00903448">
        <w:rPr>
          <w:lang w:val="en-US"/>
        </w:rPr>
        <w:t xml:space="preserve"> 7 </w:t>
      </w:r>
      <w:proofErr w:type="gramStart"/>
      <w:r w:rsidRPr="00903448">
        <w:rPr>
          <w:lang w:val="en-US"/>
        </w:rPr>
        <w:t>Core :</w:t>
      </w:r>
      <w:proofErr w:type="gramEnd"/>
      <w:r w:rsidRPr="00903448">
        <w:rPr>
          <w:lang w:val="en-US"/>
        </w:rPr>
        <w:t xml:space="preserve"> Developer Documentation [</w:t>
      </w:r>
      <w:r w:rsidRPr="00773A66">
        <w:t>Электронный</w:t>
      </w:r>
      <w:r w:rsidRPr="00903448">
        <w:rPr>
          <w:lang w:val="en-US"/>
        </w:rPr>
        <w:t xml:space="preserve"> </w:t>
      </w:r>
      <w:r w:rsidRPr="00773A66">
        <w:t>ресурс</w:t>
      </w:r>
      <w:r w:rsidRPr="00903448">
        <w:rPr>
          <w:lang w:val="en-US"/>
        </w:rPr>
        <w:t>]. – URL: https://itextpdf.com/en/resources/api-documentation/itext-7-core (</w:t>
      </w:r>
      <w:r w:rsidRPr="00773A66">
        <w:t>дата</w:t>
      </w:r>
      <w:r w:rsidRPr="00903448">
        <w:rPr>
          <w:lang w:val="en-US"/>
        </w:rPr>
        <w:t xml:space="preserve"> </w:t>
      </w:r>
      <w:r w:rsidRPr="00773A66">
        <w:t>обращения</w:t>
      </w:r>
      <w:r w:rsidRPr="00903448">
        <w:rPr>
          <w:lang w:val="en-US"/>
        </w:rPr>
        <w:t>: 15.05.2026).</w:t>
      </w:r>
    </w:p>
    <w:p w14:paraId="2A74855F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Spring.io. Spring WebSocket Reference [</w:t>
      </w:r>
      <w:r w:rsidRPr="00B65D4D">
        <w:t>Электронный</w:t>
      </w:r>
      <w:r w:rsidRPr="00903448">
        <w:rPr>
          <w:lang w:val="en-US"/>
        </w:rPr>
        <w:t xml:space="preserve"> </w:t>
      </w:r>
      <w:r w:rsidRPr="00B65D4D">
        <w:t>ресурс</w:t>
      </w:r>
      <w:r w:rsidRPr="00903448">
        <w:rPr>
          <w:lang w:val="en-US"/>
        </w:rPr>
        <w:t>]. – URL: https://docs.spring.io/spring-framework/docs/current/reference/html/web.html#websocket (</w:t>
      </w:r>
      <w:r w:rsidRPr="00B65D4D">
        <w:t>дата</w:t>
      </w:r>
      <w:r w:rsidRPr="00903448">
        <w:rPr>
          <w:lang w:val="en-US"/>
        </w:rPr>
        <w:t xml:space="preserve"> </w:t>
      </w:r>
      <w:r w:rsidRPr="00B65D4D">
        <w:t>обращения</w:t>
      </w:r>
      <w:r w:rsidRPr="00903448">
        <w:rPr>
          <w:lang w:val="en-US"/>
        </w:rPr>
        <w:t>: 18.05.2026).</w:t>
      </w:r>
    </w:p>
    <w:p w14:paraId="532D5BD0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Spring.io. Spring Boot Reference Documentation [</w:t>
      </w:r>
      <w:r w:rsidRPr="00773A66">
        <w:t>Электронный</w:t>
      </w:r>
      <w:r w:rsidRPr="00903448">
        <w:rPr>
          <w:lang w:val="en-US"/>
        </w:rPr>
        <w:t xml:space="preserve"> </w:t>
      </w:r>
      <w:r w:rsidRPr="00773A66">
        <w:lastRenderedPageBreak/>
        <w:t>ресурс</w:t>
      </w:r>
      <w:r w:rsidRPr="00903448">
        <w:rPr>
          <w:lang w:val="en-US"/>
        </w:rPr>
        <w:t>]. – URL: https://docs.spring.io/spring-boot/docs/current/reference/html/ (</w:t>
      </w:r>
      <w:r w:rsidRPr="00773A66">
        <w:t>дата</w:t>
      </w:r>
      <w:r w:rsidRPr="00903448">
        <w:rPr>
          <w:lang w:val="en-US"/>
        </w:rPr>
        <w:t xml:space="preserve"> </w:t>
      </w:r>
      <w:r w:rsidRPr="00773A66">
        <w:t>обращения</w:t>
      </w:r>
      <w:r w:rsidRPr="00903448">
        <w:rPr>
          <w:lang w:val="en-US"/>
        </w:rPr>
        <w:t>: 18.05.2026).</w:t>
      </w:r>
    </w:p>
    <w:p w14:paraId="0E280D49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PostgreSQL Global Development Group. PostgreSQL 16 Documentation [</w:t>
      </w:r>
      <w:r>
        <w:t>Электронный</w:t>
      </w:r>
      <w:r w:rsidRPr="00903448">
        <w:rPr>
          <w:lang w:val="en-US"/>
        </w:rPr>
        <w:t xml:space="preserve"> </w:t>
      </w:r>
      <w:r>
        <w:t>ресурс</w:t>
      </w:r>
      <w:r w:rsidRPr="00903448">
        <w:rPr>
          <w:lang w:val="en-US"/>
        </w:rPr>
        <w:t>]. – URL: https://www.postgresql.org/docs/16/ (</w:t>
      </w:r>
      <w:r>
        <w:t>дата</w:t>
      </w:r>
      <w:r w:rsidRPr="00903448">
        <w:rPr>
          <w:lang w:val="en-US"/>
        </w:rPr>
        <w:t xml:space="preserve"> </w:t>
      </w:r>
      <w:r>
        <w:t>обращения</w:t>
      </w:r>
      <w:r w:rsidRPr="00903448">
        <w:rPr>
          <w:lang w:val="en-US"/>
        </w:rPr>
        <w:t>: 18.05.2026).</w:t>
      </w:r>
    </w:p>
    <w:p w14:paraId="31927161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Apache Software Foundation. Apache Kafka Documentation [</w:t>
      </w:r>
      <w:r>
        <w:t>Электронный</w:t>
      </w:r>
      <w:r w:rsidRPr="00903448">
        <w:rPr>
          <w:lang w:val="en-US"/>
        </w:rPr>
        <w:t xml:space="preserve"> </w:t>
      </w:r>
      <w:r>
        <w:t>ресурс</w:t>
      </w:r>
      <w:r w:rsidRPr="00903448">
        <w:rPr>
          <w:lang w:val="en-US"/>
        </w:rPr>
        <w:t>]. – URL: https://kafka.apache.org/documentation/ (</w:t>
      </w:r>
      <w:r>
        <w:t>дата</w:t>
      </w:r>
      <w:r w:rsidRPr="00903448">
        <w:rPr>
          <w:lang w:val="en-US"/>
        </w:rPr>
        <w:t xml:space="preserve"> </w:t>
      </w:r>
      <w:r>
        <w:t>обращения</w:t>
      </w:r>
      <w:r w:rsidRPr="00903448">
        <w:rPr>
          <w:lang w:val="en-US"/>
        </w:rPr>
        <w:t>: 18.05.2026).</w:t>
      </w:r>
    </w:p>
    <w:p w14:paraId="5A145121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Spring.io. Spring Security Reference [</w:t>
      </w:r>
      <w:r>
        <w:t>Электронный</w:t>
      </w:r>
      <w:r w:rsidRPr="00903448">
        <w:rPr>
          <w:lang w:val="en-US"/>
        </w:rPr>
        <w:t xml:space="preserve"> </w:t>
      </w:r>
      <w:r>
        <w:t>ресурс</w:t>
      </w:r>
      <w:r w:rsidRPr="00903448">
        <w:rPr>
          <w:lang w:val="en-US"/>
        </w:rPr>
        <w:t>]. – URL: https://spring.io/projects/spring-security (</w:t>
      </w:r>
      <w:r>
        <w:t>дата</w:t>
      </w:r>
      <w:r w:rsidRPr="00903448">
        <w:rPr>
          <w:lang w:val="en-US"/>
        </w:rPr>
        <w:t xml:space="preserve"> </w:t>
      </w:r>
      <w:r>
        <w:t>обращения</w:t>
      </w:r>
      <w:r w:rsidRPr="00903448">
        <w:rPr>
          <w:lang w:val="en-US"/>
        </w:rPr>
        <w:t>: 18.05.2026).</w:t>
      </w:r>
    </w:p>
    <w:p w14:paraId="58795659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>
        <w:t>React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https://reactrouter.com/ (дата обращения: 18.05.2026).</w:t>
      </w:r>
    </w:p>
    <w:p w14:paraId="41F27BBC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>
        <w:t>TanStack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https://tanstack.com/query/latest (дата обращения: 18.05.2026).</w:t>
      </w:r>
    </w:p>
    <w:p w14:paraId="2E2E7B61" w14:textId="77777777" w:rsidR="00BB0D89" w:rsidRP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>
        <w:t>Recharts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https://recharts.org/en-US/ (дата обращения: 18.05.2026).</w:t>
      </w:r>
    </w:p>
    <w:p w14:paraId="3FC21E9D" w14:textId="23A28E01" w:rsidR="00747163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Docker Inc. Docker Compose Documentation [</w:t>
      </w:r>
      <w:r>
        <w:t>Электронный</w:t>
      </w:r>
      <w:r w:rsidRPr="00903448">
        <w:rPr>
          <w:lang w:val="en-US"/>
        </w:rPr>
        <w:t xml:space="preserve"> </w:t>
      </w:r>
      <w:r>
        <w:t>ресурс</w:t>
      </w:r>
      <w:r w:rsidRPr="00903448">
        <w:rPr>
          <w:lang w:val="en-US"/>
        </w:rPr>
        <w:t>]. – URL: https://docs.docker.com/compose/ (</w:t>
      </w:r>
      <w:r>
        <w:t>дата</w:t>
      </w:r>
      <w:r w:rsidRPr="00903448">
        <w:rPr>
          <w:lang w:val="en-US"/>
        </w:rPr>
        <w:t xml:space="preserve"> </w:t>
      </w:r>
      <w:r>
        <w:t>обращения</w:t>
      </w:r>
      <w:r w:rsidRPr="00903448">
        <w:rPr>
          <w:lang w:val="en-US"/>
        </w:rPr>
        <w:t>: 18.05.2026).</w:t>
      </w:r>
      <w:r w:rsidR="00747163" w:rsidRPr="00903448">
        <w:rPr>
          <w:lang w:val="en-US"/>
        </w:rPr>
        <w:t xml:space="preserve">  </w:t>
      </w:r>
      <w:r w:rsidR="00747163" w:rsidRPr="00903448">
        <w:rPr>
          <w:lang w:val="en-US"/>
        </w:rPr>
        <w:br w:type="page"/>
      </w:r>
    </w:p>
    <w:p w14:paraId="18883209" w14:textId="2EB617E4" w:rsidR="00864E04" w:rsidRPr="00864E04" w:rsidRDefault="00864E04" w:rsidP="00776AAA">
      <w:pPr>
        <w:pStyle w:val="1"/>
        <w:numPr>
          <w:ilvl w:val="0"/>
          <w:numId w:val="0"/>
        </w:numPr>
        <w:ind w:left="709"/>
      </w:pPr>
      <w:bookmarkStart w:id="78" w:name="_Toc231062531"/>
      <w:bookmarkStart w:id="79" w:name="_Toc231234659"/>
      <w:r>
        <w:lastRenderedPageBreak/>
        <w:t>ПРИЛОЖЕНИЕ 1</w:t>
      </w:r>
      <w:bookmarkEnd w:id="78"/>
      <w:bookmarkEnd w:id="79"/>
    </w:p>
    <w:p w14:paraId="06ED575B" w14:textId="77777777" w:rsidR="00864E04" w:rsidRPr="00864E04" w:rsidRDefault="00864E04" w:rsidP="00864E04"/>
    <w:sectPr w:rsidR="00864E04" w:rsidRPr="00864E04" w:rsidSect="003236BF">
      <w:footerReference w:type="default" r:id="rId28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C7D9271" w14:textId="77777777" w:rsidR="00E77FDA" w:rsidRDefault="00E77FDA" w:rsidP="007206F3">
      <w:pPr>
        <w:spacing w:line="240" w:lineRule="auto"/>
      </w:pPr>
      <w:r>
        <w:separator/>
      </w:r>
    </w:p>
  </w:endnote>
  <w:endnote w:type="continuationSeparator" w:id="0">
    <w:p w14:paraId="60859858" w14:textId="77777777" w:rsidR="00E77FDA" w:rsidRDefault="00E77FDA" w:rsidP="007206F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167437124"/>
      <w:docPartObj>
        <w:docPartGallery w:val="Page Numbers (Bottom of Page)"/>
        <w:docPartUnique/>
      </w:docPartObj>
    </w:sdtPr>
    <w:sdtContent>
      <w:p w14:paraId="38C548AC" w14:textId="77777777" w:rsidR="00BF6CEF" w:rsidRDefault="00BF6CE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  <w:p w14:paraId="0381CFD2" w14:textId="77777777" w:rsidR="00BF6CEF" w:rsidRDefault="00BF6CE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840070555"/>
      <w:docPartObj>
        <w:docPartGallery w:val="Page Numbers (Bottom of Page)"/>
        <w:docPartUnique/>
      </w:docPartObj>
    </w:sdtPr>
    <w:sdtContent>
      <w:p w14:paraId="793F60C5" w14:textId="6484792E" w:rsidR="00BF6CEF" w:rsidRDefault="00BF6CE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DA972CC" w14:textId="77777777" w:rsidR="00BF6CEF" w:rsidRDefault="00BF6CEF" w:rsidP="00342FC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65FC866" w14:textId="77777777" w:rsidR="00E77FDA" w:rsidRDefault="00E77FDA" w:rsidP="007206F3">
      <w:pPr>
        <w:spacing w:line="240" w:lineRule="auto"/>
      </w:pPr>
      <w:r>
        <w:separator/>
      </w:r>
    </w:p>
  </w:footnote>
  <w:footnote w:type="continuationSeparator" w:id="0">
    <w:p w14:paraId="1D5BB263" w14:textId="77777777" w:rsidR="00E77FDA" w:rsidRDefault="00E77FDA" w:rsidP="007206F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3A00BF"/>
    <w:multiLevelType w:val="multilevel"/>
    <w:tmpl w:val="0CDCD832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709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9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09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09" w:firstLine="0"/>
      </w:pPr>
      <w:rPr>
        <w:rFonts w:hint="default"/>
      </w:rPr>
    </w:lvl>
  </w:abstractNum>
  <w:abstractNum w:abstractNumId="1" w15:restartNumberingAfterBreak="0">
    <w:nsid w:val="0E881D89"/>
    <w:multiLevelType w:val="hybridMultilevel"/>
    <w:tmpl w:val="A4E21E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DF73B2"/>
    <w:multiLevelType w:val="multilevel"/>
    <w:tmpl w:val="B252855E"/>
    <w:lvl w:ilvl="0">
      <w:start w:val="1"/>
      <w:numFmt w:val="decimal"/>
      <w:pStyle w:val="1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1985" w:firstLine="0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11260C60"/>
    <w:multiLevelType w:val="hybridMultilevel"/>
    <w:tmpl w:val="E4ECAFF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6A143D5"/>
    <w:multiLevelType w:val="hybridMultilevel"/>
    <w:tmpl w:val="CFBE4F36"/>
    <w:lvl w:ilvl="0" w:tplc="7FAC7E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88130AF"/>
    <w:multiLevelType w:val="hybridMultilevel"/>
    <w:tmpl w:val="ED9E78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C35AED"/>
    <w:multiLevelType w:val="hybridMultilevel"/>
    <w:tmpl w:val="FAB6B8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12D68E2"/>
    <w:multiLevelType w:val="multilevel"/>
    <w:tmpl w:val="6598FD4A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isLgl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8" w15:restartNumberingAfterBreak="0">
    <w:nsid w:val="219341EF"/>
    <w:multiLevelType w:val="hybridMultilevel"/>
    <w:tmpl w:val="78248F0C"/>
    <w:lvl w:ilvl="0" w:tplc="72A20E72">
      <w:numFmt w:val="bullet"/>
      <w:lvlText w:val="·"/>
      <w:lvlJc w:val="left"/>
      <w:pPr>
        <w:ind w:left="1465" w:hanging="756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268866C0"/>
    <w:multiLevelType w:val="hybridMultilevel"/>
    <w:tmpl w:val="1FAC788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27E53368"/>
    <w:multiLevelType w:val="multilevel"/>
    <w:tmpl w:val="495806B8"/>
    <w:numStyleLink w:val="10"/>
  </w:abstractNum>
  <w:abstractNum w:abstractNumId="11" w15:restartNumberingAfterBreak="0">
    <w:nsid w:val="2DF964E8"/>
    <w:multiLevelType w:val="multilevel"/>
    <w:tmpl w:val="495806B8"/>
    <w:styleLink w:val="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31B934E5"/>
    <w:multiLevelType w:val="multilevel"/>
    <w:tmpl w:val="7ACE963A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isLgl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3" w15:restartNumberingAfterBreak="0">
    <w:nsid w:val="36B756EE"/>
    <w:multiLevelType w:val="hybridMultilevel"/>
    <w:tmpl w:val="CB540DD0"/>
    <w:lvl w:ilvl="0" w:tplc="C1406C6C">
      <w:start w:val="1"/>
      <w:numFmt w:val="decimal"/>
      <w:lvlText w:val="%1."/>
      <w:lvlJc w:val="left"/>
      <w:pPr>
        <w:ind w:left="1189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E4018CB"/>
    <w:multiLevelType w:val="multilevel"/>
    <w:tmpl w:val="E2B6E934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isLgl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5" w15:restartNumberingAfterBreak="0">
    <w:nsid w:val="61C800BF"/>
    <w:multiLevelType w:val="multilevel"/>
    <w:tmpl w:val="AEE8A2AC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6" w15:restartNumberingAfterBreak="0">
    <w:nsid w:val="622A2350"/>
    <w:multiLevelType w:val="hybridMultilevel"/>
    <w:tmpl w:val="C83C2A70"/>
    <w:lvl w:ilvl="0" w:tplc="7DB85D00">
      <w:start w:val="1"/>
      <w:numFmt w:val="decimal"/>
      <w:lvlText w:val="%1."/>
      <w:lvlJc w:val="left"/>
      <w:pPr>
        <w:ind w:left="720" w:hanging="360"/>
      </w:pPr>
    </w:lvl>
    <w:lvl w:ilvl="1" w:tplc="4A6C6A7E">
      <w:numFmt w:val="decimal"/>
      <w:lvlText w:val=""/>
      <w:lvlJc w:val="left"/>
    </w:lvl>
    <w:lvl w:ilvl="2" w:tplc="C9E83D04">
      <w:numFmt w:val="decimal"/>
      <w:lvlText w:val=""/>
      <w:lvlJc w:val="left"/>
    </w:lvl>
    <w:lvl w:ilvl="3" w:tplc="2CE2616A">
      <w:numFmt w:val="decimal"/>
      <w:lvlText w:val=""/>
      <w:lvlJc w:val="left"/>
    </w:lvl>
    <w:lvl w:ilvl="4" w:tplc="8ADE0B7C">
      <w:numFmt w:val="decimal"/>
      <w:lvlText w:val=""/>
      <w:lvlJc w:val="left"/>
    </w:lvl>
    <w:lvl w:ilvl="5" w:tplc="E7D0A7CA">
      <w:numFmt w:val="decimal"/>
      <w:lvlText w:val=""/>
      <w:lvlJc w:val="left"/>
    </w:lvl>
    <w:lvl w:ilvl="6" w:tplc="799E23F6">
      <w:numFmt w:val="decimal"/>
      <w:lvlText w:val=""/>
      <w:lvlJc w:val="left"/>
    </w:lvl>
    <w:lvl w:ilvl="7" w:tplc="E5404ACE">
      <w:numFmt w:val="decimal"/>
      <w:lvlText w:val=""/>
      <w:lvlJc w:val="left"/>
    </w:lvl>
    <w:lvl w:ilvl="8" w:tplc="2B2E0476">
      <w:numFmt w:val="decimal"/>
      <w:lvlText w:val=""/>
      <w:lvlJc w:val="left"/>
    </w:lvl>
  </w:abstractNum>
  <w:abstractNum w:abstractNumId="17" w15:restartNumberingAfterBreak="0">
    <w:nsid w:val="675F6A3D"/>
    <w:multiLevelType w:val="hybridMultilevel"/>
    <w:tmpl w:val="D8F003D0"/>
    <w:lvl w:ilvl="0" w:tplc="72A20E72">
      <w:numFmt w:val="bullet"/>
      <w:lvlText w:val="·"/>
      <w:lvlJc w:val="left"/>
      <w:pPr>
        <w:ind w:left="2174" w:hanging="756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7F730A9"/>
    <w:multiLevelType w:val="hybridMultilevel"/>
    <w:tmpl w:val="36DE72D2"/>
    <w:lvl w:ilvl="0" w:tplc="6D84D0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6AC01791"/>
    <w:multiLevelType w:val="hybridMultilevel"/>
    <w:tmpl w:val="38D827C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ECA08D9"/>
    <w:multiLevelType w:val="hybridMultilevel"/>
    <w:tmpl w:val="4BCC62B0"/>
    <w:lvl w:ilvl="0" w:tplc="04190001">
      <w:start w:val="1"/>
      <w:numFmt w:val="bullet"/>
      <w:lvlText w:val=""/>
      <w:lvlJc w:val="left"/>
      <w:pPr>
        <w:ind w:left="2174" w:hanging="756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A195D67"/>
    <w:multiLevelType w:val="hybridMultilevel"/>
    <w:tmpl w:val="B6986CF8"/>
    <w:lvl w:ilvl="0" w:tplc="F42A92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F522EDC"/>
    <w:multiLevelType w:val="multilevel"/>
    <w:tmpl w:val="B404A878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709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9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09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09" w:firstLine="0"/>
      </w:pPr>
      <w:rPr>
        <w:rFonts w:hint="default"/>
      </w:rPr>
    </w:lvl>
  </w:abstractNum>
  <w:num w:numId="1">
    <w:abstractNumId w:val="3"/>
  </w:num>
  <w:num w:numId="2">
    <w:abstractNumId w:val="21"/>
  </w:num>
  <w:num w:numId="3">
    <w:abstractNumId w:val="12"/>
  </w:num>
  <w:num w:numId="4">
    <w:abstractNumId w:val="22"/>
  </w:num>
  <w:num w:numId="5">
    <w:abstractNumId w:val="11"/>
  </w:num>
  <w:num w:numId="6">
    <w:abstractNumId w:val="0"/>
  </w:num>
  <w:num w:numId="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0"/>
  </w:num>
  <w:num w:numId="9">
    <w:abstractNumId w:val="15"/>
  </w:num>
  <w:num w:numId="10">
    <w:abstractNumId w:val="12"/>
  </w:num>
  <w:num w:numId="11">
    <w:abstractNumId w:val="14"/>
  </w:num>
  <w:num w:numId="12">
    <w:abstractNumId w:val="2"/>
  </w:num>
  <w:num w:numId="13">
    <w:abstractNumId w:val="16"/>
    <w:lvlOverride w:ilvl="0">
      <w:startOverride w:val="1"/>
    </w:lvlOverride>
  </w:num>
  <w:num w:numId="14">
    <w:abstractNumId w:val="19"/>
  </w:num>
  <w:num w:numId="15">
    <w:abstractNumId w:val="13"/>
  </w:num>
  <w:num w:numId="16">
    <w:abstractNumId w:val="1"/>
  </w:num>
  <w:num w:numId="17">
    <w:abstractNumId w:val="2"/>
  </w:num>
  <w:num w:numId="18">
    <w:abstractNumId w:val="7"/>
  </w:num>
  <w:num w:numId="19">
    <w:abstractNumId w:val="6"/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9"/>
  </w:num>
  <w:num w:numId="22">
    <w:abstractNumId w:val="5"/>
  </w:num>
  <w:num w:numId="23">
    <w:abstractNumId w:val="8"/>
  </w:num>
  <w:num w:numId="24">
    <w:abstractNumId w:val="17"/>
  </w:num>
  <w:num w:numId="25">
    <w:abstractNumId w:val="20"/>
  </w:num>
  <w:num w:numId="26">
    <w:abstractNumId w:val="18"/>
  </w:num>
  <w:num w:numId="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FC5"/>
    <w:rsid w:val="00002F6D"/>
    <w:rsid w:val="00011BE1"/>
    <w:rsid w:val="000129A8"/>
    <w:rsid w:val="00021B1F"/>
    <w:rsid w:val="000359BD"/>
    <w:rsid w:val="000359E8"/>
    <w:rsid w:val="000436B4"/>
    <w:rsid w:val="000461E4"/>
    <w:rsid w:val="00086A81"/>
    <w:rsid w:val="00097806"/>
    <w:rsid w:val="000A7710"/>
    <w:rsid w:val="000B5DAA"/>
    <w:rsid w:val="000C6E28"/>
    <w:rsid w:val="000E09BC"/>
    <w:rsid w:val="000F4C7C"/>
    <w:rsid w:val="000F53D8"/>
    <w:rsid w:val="001149BC"/>
    <w:rsid w:val="00117C1C"/>
    <w:rsid w:val="00130329"/>
    <w:rsid w:val="001349DE"/>
    <w:rsid w:val="0014075D"/>
    <w:rsid w:val="00140A71"/>
    <w:rsid w:val="00140B59"/>
    <w:rsid w:val="00154C32"/>
    <w:rsid w:val="00154E51"/>
    <w:rsid w:val="00184B6A"/>
    <w:rsid w:val="001A0A29"/>
    <w:rsid w:val="001B313D"/>
    <w:rsid w:val="001E25AD"/>
    <w:rsid w:val="001E711A"/>
    <w:rsid w:val="001F2EC4"/>
    <w:rsid w:val="0020445C"/>
    <w:rsid w:val="00206F9A"/>
    <w:rsid w:val="00207C17"/>
    <w:rsid w:val="0022116B"/>
    <w:rsid w:val="00226B64"/>
    <w:rsid w:val="00242456"/>
    <w:rsid w:val="0025486C"/>
    <w:rsid w:val="002720B8"/>
    <w:rsid w:val="00291C36"/>
    <w:rsid w:val="002A306E"/>
    <w:rsid w:val="002B05A0"/>
    <w:rsid w:val="002D09BB"/>
    <w:rsid w:val="002D6FA2"/>
    <w:rsid w:val="00316EEE"/>
    <w:rsid w:val="00322986"/>
    <w:rsid w:val="003236BF"/>
    <w:rsid w:val="00342FCD"/>
    <w:rsid w:val="003537CC"/>
    <w:rsid w:val="003673F5"/>
    <w:rsid w:val="00372347"/>
    <w:rsid w:val="003B4730"/>
    <w:rsid w:val="003B6154"/>
    <w:rsid w:val="003B6C3C"/>
    <w:rsid w:val="00440FBB"/>
    <w:rsid w:val="00462FC5"/>
    <w:rsid w:val="00483424"/>
    <w:rsid w:val="00490799"/>
    <w:rsid w:val="004937CB"/>
    <w:rsid w:val="004A41FE"/>
    <w:rsid w:val="004E1A0A"/>
    <w:rsid w:val="004E2502"/>
    <w:rsid w:val="004F23A7"/>
    <w:rsid w:val="004F40FE"/>
    <w:rsid w:val="004F4A99"/>
    <w:rsid w:val="00500A04"/>
    <w:rsid w:val="005014FE"/>
    <w:rsid w:val="00507F92"/>
    <w:rsid w:val="0051055D"/>
    <w:rsid w:val="00532A7A"/>
    <w:rsid w:val="005465D9"/>
    <w:rsid w:val="00563ADF"/>
    <w:rsid w:val="0057184F"/>
    <w:rsid w:val="00573A85"/>
    <w:rsid w:val="00575EBE"/>
    <w:rsid w:val="00586023"/>
    <w:rsid w:val="005A7879"/>
    <w:rsid w:val="005B315D"/>
    <w:rsid w:val="005C7C8D"/>
    <w:rsid w:val="005D4212"/>
    <w:rsid w:val="005E324B"/>
    <w:rsid w:val="005E3D42"/>
    <w:rsid w:val="005E3E8C"/>
    <w:rsid w:val="005F0699"/>
    <w:rsid w:val="005F540B"/>
    <w:rsid w:val="00605E1D"/>
    <w:rsid w:val="0061051A"/>
    <w:rsid w:val="006230FC"/>
    <w:rsid w:val="006637EF"/>
    <w:rsid w:val="00664C13"/>
    <w:rsid w:val="00670192"/>
    <w:rsid w:val="006727CB"/>
    <w:rsid w:val="00681F13"/>
    <w:rsid w:val="006A77CF"/>
    <w:rsid w:val="006B7791"/>
    <w:rsid w:val="006C22D9"/>
    <w:rsid w:val="007206F3"/>
    <w:rsid w:val="00724F61"/>
    <w:rsid w:val="00740709"/>
    <w:rsid w:val="00747163"/>
    <w:rsid w:val="007656AD"/>
    <w:rsid w:val="00772168"/>
    <w:rsid w:val="00776AAA"/>
    <w:rsid w:val="007874E8"/>
    <w:rsid w:val="007A0654"/>
    <w:rsid w:val="007D1D9B"/>
    <w:rsid w:val="007E0518"/>
    <w:rsid w:val="007F0614"/>
    <w:rsid w:val="007F1F18"/>
    <w:rsid w:val="007F748E"/>
    <w:rsid w:val="00805713"/>
    <w:rsid w:val="008060E5"/>
    <w:rsid w:val="00816A76"/>
    <w:rsid w:val="008517F2"/>
    <w:rsid w:val="00853DF9"/>
    <w:rsid w:val="00860FC8"/>
    <w:rsid w:val="00864E04"/>
    <w:rsid w:val="00872702"/>
    <w:rsid w:val="00876D3F"/>
    <w:rsid w:val="00881C24"/>
    <w:rsid w:val="00886DAE"/>
    <w:rsid w:val="008A5957"/>
    <w:rsid w:val="008C119E"/>
    <w:rsid w:val="008D0F30"/>
    <w:rsid w:val="008E2ED4"/>
    <w:rsid w:val="008E390D"/>
    <w:rsid w:val="008E5ED6"/>
    <w:rsid w:val="008E6647"/>
    <w:rsid w:val="00903448"/>
    <w:rsid w:val="00906DB1"/>
    <w:rsid w:val="00964EB0"/>
    <w:rsid w:val="009834A2"/>
    <w:rsid w:val="00984F77"/>
    <w:rsid w:val="009C133D"/>
    <w:rsid w:val="009D0D4C"/>
    <w:rsid w:val="009D7940"/>
    <w:rsid w:val="00A20A12"/>
    <w:rsid w:val="00A21BAA"/>
    <w:rsid w:val="00A23858"/>
    <w:rsid w:val="00A30623"/>
    <w:rsid w:val="00A36202"/>
    <w:rsid w:val="00A42336"/>
    <w:rsid w:val="00A569D8"/>
    <w:rsid w:val="00A61F2D"/>
    <w:rsid w:val="00A77399"/>
    <w:rsid w:val="00AA2565"/>
    <w:rsid w:val="00AC0674"/>
    <w:rsid w:val="00AC0E10"/>
    <w:rsid w:val="00AC34A2"/>
    <w:rsid w:val="00AF67DA"/>
    <w:rsid w:val="00B10257"/>
    <w:rsid w:val="00B830C9"/>
    <w:rsid w:val="00BA43D8"/>
    <w:rsid w:val="00BA728E"/>
    <w:rsid w:val="00BB0D89"/>
    <w:rsid w:val="00BD44A3"/>
    <w:rsid w:val="00BE3453"/>
    <w:rsid w:val="00BE61A7"/>
    <w:rsid w:val="00BF0F35"/>
    <w:rsid w:val="00BF3367"/>
    <w:rsid w:val="00BF6CEF"/>
    <w:rsid w:val="00C0015B"/>
    <w:rsid w:val="00C15B35"/>
    <w:rsid w:val="00C3031C"/>
    <w:rsid w:val="00C333ED"/>
    <w:rsid w:val="00C51930"/>
    <w:rsid w:val="00C51DB8"/>
    <w:rsid w:val="00C53386"/>
    <w:rsid w:val="00C53491"/>
    <w:rsid w:val="00C563A8"/>
    <w:rsid w:val="00C84BD0"/>
    <w:rsid w:val="00C91BCF"/>
    <w:rsid w:val="00C94D7E"/>
    <w:rsid w:val="00C96471"/>
    <w:rsid w:val="00C96846"/>
    <w:rsid w:val="00CA4D0F"/>
    <w:rsid w:val="00CA6BFD"/>
    <w:rsid w:val="00CB3007"/>
    <w:rsid w:val="00CB50F3"/>
    <w:rsid w:val="00CC774B"/>
    <w:rsid w:val="00CD6C56"/>
    <w:rsid w:val="00CE4E8D"/>
    <w:rsid w:val="00CE51AE"/>
    <w:rsid w:val="00CF01E8"/>
    <w:rsid w:val="00CF4B3E"/>
    <w:rsid w:val="00D10FB3"/>
    <w:rsid w:val="00D1420D"/>
    <w:rsid w:val="00D16B8D"/>
    <w:rsid w:val="00D20726"/>
    <w:rsid w:val="00D301C9"/>
    <w:rsid w:val="00D34B2C"/>
    <w:rsid w:val="00D83D21"/>
    <w:rsid w:val="00D83D29"/>
    <w:rsid w:val="00D904F8"/>
    <w:rsid w:val="00D90CC5"/>
    <w:rsid w:val="00DA3B61"/>
    <w:rsid w:val="00DA6800"/>
    <w:rsid w:val="00DB79B1"/>
    <w:rsid w:val="00DC7715"/>
    <w:rsid w:val="00DD4300"/>
    <w:rsid w:val="00DF006C"/>
    <w:rsid w:val="00DF59CA"/>
    <w:rsid w:val="00E06689"/>
    <w:rsid w:val="00E07083"/>
    <w:rsid w:val="00E161B1"/>
    <w:rsid w:val="00E3453C"/>
    <w:rsid w:val="00E56361"/>
    <w:rsid w:val="00E609FD"/>
    <w:rsid w:val="00E73A19"/>
    <w:rsid w:val="00E77FDA"/>
    <w:rsid w:val="00E80159"/>
    <w:rsid w:val="00EA446D"/>
    <w:rsid w:val="00EA4E67"/>
    <w:rsid w:val="00EA602C"/>
    <w:rsid w:val="00EC51A4"/>
    <w:rsid w:val="00ED5A96"/>
    <w:rsid w:val="00ED77B9"/>
    <w:rsid w:val="00EE1D28"/>
    <w:rsid w:val="00EF34ED"/>
    <w:rsid w:val="00F17DB3"/>
    <w:rsid w:val="00F23EC2"/>
    <w:rsid w:val="00F315E2"/>
    <w:rsid w:val="00F407AE"/>
    <w:rsid w:val="00F45518"/>
    <w:rsid w:val="00F651DD"/>
    <w:rsid w:val="00F76DF4"/>
    <w:rsid w:val="00F84036"/>
    <w:rsid w:val="00F87925"/>
    <w:rsid w:val="00F91CA9"/>
    <w:rsid w:val="00F93FE6"/>
    <w:rsid w:val="00F97090"/>
    <w:rsid w:val="00FA7D75"/>
    <w:rsid w:val="00FB7D61"/>
    <w:rsid w:val="00FC39D3"/>
    <w:rsid w:val="00FE2CE9"/>
    <w:rsid w:val="00FE2D5F"/>
    <w:rsid w:val="00FE5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1570C1"/>
  <w15:chartTrackingRefBased/>
  <w15:docId w15:val="{C1B4D9BC-D08C-41F1-A007-41A2D5243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507F92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1">
    <w:name w:val="heading 1"/>
    <w:basedOn w:val="2"/>
    <w:next w:val="a"/>
    <w:link w:val="11"/>
    <w:uiPriority w:val="9"/>
    <w:qFormat/>
    <w:rsid w:val="00776AAA"/>
    <w:pPr>
      <w:numPr>
        <w:ilvl w:val="0"/>
      </w:numPr>
      <w:jc w:val="center"/>
      <w:outlineLvl w:val="0"/>
    </w:pPr>
  </w:style>
  <w:style w:type="paragraph" w:styleId="2">
    <w:name w:val="heading 2"/>
    <w:basedOn w:val="3"/>
    <w:next w:val="a"/>
    <w:link w:val="20"/>
    <w:uiPriority w:val="9"/>
    <w:unhideWhenUsed/>
    <w:qFormat/>
    <w:rsid w:val="005F0699"/>
    <w:pPr>
      <w:numPr>
        <w:ilvl w:val="1"/>
      </w:numPr>
      <w:ind w:left="709"/>
      <w:outlineLvl w:val="1"/>
    </w:pPr>
  </w:style>
  <w:style w:type="paragraph" w:styleId="3">
    <w:name w:val="heading 3"/>
    <w:basedOn w:val="4"/>
    <w:next w:val="a"/>
    <w:link w:val="30"/>
    <w:uiPriority w:val="9"/>
    <w:unhideWhenUsed/>
    <w:qFormat/>
    <w:rsid w:val="00776AAA"/>
    <w:pPr>
      <w:numPr>
        <w:ilvl w:val="2"/>
      </w:numPr>
      <w:outlineLvl w:val="2"/>
    </w:pPr>
  </w:style>
  <w:style w:type="paragraph" w:styleId="4">
    <w:name w:val="heading 4"/>
    <w:basedOn w:val="5"/>
    <w:next w:val="a"/>
    <w:link w:val="40"/>
    <w:uiPriority w:val="9"/>
    <w:unhideWhenUsed/>
    <w:qFormat/>
    <w:rsid w:val="00776AAA"/>
    <w:pPr>
      <w:numPr>
        <w:ilvl w:val="3"/>
        <w:numId w:val="17"/>
      </w:numPr>
      <w:outlineLvl w:val="3"/>
    </w:pPr>
  </w:style>
  <w:style w:type="paragraph" w:styleId="5">
    <w:name w:val="heading 5"/>
    <w:basedOn w:val="a"/>
    <w:next w:val="a"/>
    <w:link w:val="50"/>
    <w:uiPriority w:val="9"/>
    <w:unhideWhenUsed/>
    <w:qFormat/>
    <w:rsid w:val="00206F9A"/>
    <w:pPr>
      <w:keepNext/>
      <w:keepLines/>
      <w:spacing w:before="40"/>
      <w:ind w:firstLine="0"/>
      <w:outlineLvl w:val="4"/>
    </w:pPr>
    <w:rPr>
      <w:rFonts w:eastAsiaTheme="majorEastAsia"/>
      <w:b/>
      <w:bCs/>
      <w:color w:val="000000" w:themeColor="text1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9D0D4C"/>
    <w:pPr>
      <w:suppressAutoHyphens/>
      <w:autoSpaceDE/>
      <w:autoSpaceDN/>
    </w:pPr>
    <w:rPr>
      <w:sz w:val="24"/>
      <w:szCs w:val="20"/>
      <w:lang w:eastAsia="zh-CN" w:bidi="ar-SA"/>
    </w:rPr>
  </w:style>
  <w:style w:type="character" w:customStyle="1" w:styleId="a4">
    <w:name w:val="Основной текст Знак"/>
    <w:basedOn w:val="a0"/>
    <w:link w:val="a3"/>
    <w:rsid w:val="009D0D4C"/>
    <w:rPr>
      <w:rFonts w:ascii="Times New Roman" w:eastAsia="Times New Roman" w:hAnsi="Times New Roman" w:cs="Times New Roman"/>
      <w:sz w:val="24"/>
      <w:szCs w:val="20"/>
      <w:lang w:eastAsia="zh-CN"/>
    </w:rPr>
  </w:style>
  <w:style w:type="paragraph" w:styleId="a5">
    <w:name w:val="footer"/>
    <w:basedOn w:val="a"/>
    <w:link w:val="a6"/>
    <w:uiPriority w:val="99"/>
    <w:unhideWhenUsed/>
    <w:rsid w:val="009D0D4C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D0D4C"/>
    <w:rPr>
      <w:rFonts w:ascii="Times New Roman" w:eastAsia="Times New Roman" w:hAnsi="Times New Roman" w:cs="Times New Roman"/>
      <w:lang w:eastAsia="ru-RU" w:bidi="ru-RU"/>
    </w:rPr>
  </w:style>
  <w:style w:type="character" w:customStyle="1" w:styleId="11">
    <w:name w:val="Заголовок 1 Знак"/>
    <w:basedOn w:val="a0"/>
    <w:link w:val="1"/>
    <w:uiPriority w:val="9"/>
    <w:rsid w:val="00776AAA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en-US" w:eastAsia="ru-RU" w:bidi="ru-RU"/>
    </w:rPr>
  </w:style>
  <w:style w:type="paragraph" w:styleId="a7">
    <w:name w:val="TOC Heading"/>
    <w:basedOn w:val="1"/>
    <w:next w:val="a"/>
    <w:uiPriority w:val="39"/>
    <w:unhideWhenUsed/>
    <w:qFormat/>
    <w:rsid w:val="003236BF"/>
    <w:pPr>
      <w:widowControl/>
      <w:autoSpaceDE/>
      <w:autoSpaceDN/>
      <w:spacing w:line="259" w:lineRule="auto"/>
      <w:outlineLvl w:val="9"/>
    </w:pPr>
    <w:rPr>
      <w:lang w:bidi="ar-SA"/>
    </w:rPr>
  </w:style>
  <w:style w:type="character" w:customStyle="1" w:styleId="20">
    <w:name w:val="Заголовок 2 Знак"/>
    <w:basedOn w:val="a0"/>
    <w:link w:val="2"/>
    <w:uiPriority w:val="9"/>
    <w:rsid w:val="005F0699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en-US" w:eastAsia="ru-RU" w:bidi="ru-RU"/>
    </w:rPr>
  </w:style>
  <w:style w:type="character" w:customStyle="1" w:styleId="30">
    <w:name w:val="Заголовок 3 Знак"/>
    <w:basedOn w:val="a0"/>
    <w:link w:val="3"/>
    <w:uiPriority w:val="9"/>
    <w:rsid w:val="00776AAA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customStyle="1" w:styleId="a8">
    <w:name w:val="Титул"/>
    <w:basedOn w:val="a3"/>
    <w:link w:val="a9"/>
    <w:uiPriority w:val="1"/>
    <w:qFormat/>
    <w:rsid w:val="000E09BC"/>
    <w:pPr>
      <w:spacing w:line="240" w:lineRule="auto"/>
      <w:ind w:firstLine="0"/>
    </w:pPr>
    <w:rPr>
      <w:sz w:val="28"/>
      <w:szCs w:val="28"/>
    </w:rPr>
  </w:style>
  <w:style w:type="paragraph" w:styleId="12">
    <w:name w:val="toc 1"/>
    <w:basedOn w:val="a"/>
    <w:next w:val="a"/>
    <w:autoRedefine/>
    <w:uiPriority w:val="39"/>
    <w:unhideWhenUsed/>
    <w:rsid w:val="005A7879"/>
    <w:pPr>
      <w:spacing w:after="100"/>
    </w:pPr>
  </w:style>
  <w:style w:type="character" w:customStyle="1" w:styleId="a9">
    <w:name w:val="Титул Знак"/>
    <w:basedOn w:val="a4"/>
    <w:link w:val="a8"/>
    <w:uiPriority w:val="1"/>
    <w:rsid w:val="000E09BC"/>
    <w:rPr>
      <w:rFonts w:ascii="Times New Roman" w:eastAsia="Times New Roman" w:hAnsi="Times New Roman" w:cs="Times New Roman"/>
      <w:sz w:val="28"/>
      <w:szCs w:val="28"/>
      <w:lang w:eastAsia="zh-CN"/>
    </w:rPr>
  </w:style>
  <w:style w:type="paragraph" w:styleId="21">
    <w:name w:val="toc 2"/>
    <w:basedOn w:val="a"/>
    <w:next w:val="a"/>
    <w:autoRedefine/>
    <w:uiPriority w:val="39"/>
    <w:unhideWhenUsed/>
    <w:rsid w:val="005A7879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A7879"/>
    <w:pPr>
      <w:spacing w:after="100"/>
      <w:ind w:left="560"/>
    </w:pPr>
  </w:style>
  <w:style w:type="character" w:styleId="aa">
    <w:name w:val="Hyperlink"/>
    <w:basedOn w:val="a0"/>
    <w:uiPriority w:val="99"/>
    <w:unhideWhenUsed/>
    <w:rsid w:val="005A7879"/>
    <w:rPr>
      <w:color w:val="0563C1" w:themeColor="hyperlink"/>
      <w:u w:val="single"/>
    </w:rPr>
  </w:style>
  <w:style w:type="paragraph" w:styleId="ab">
    <w:name w:val="header"/>
    <w:basedOn w:val="a"/>
    <w:link w:val="ac"/>
    <w:uiPriority w:val="99"/>
    <w:unhideWhenUsed/>
    <w:rsid w:val="007206F3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7206F3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numbering" w:customStyle="1" w:styleId="10">
    <w:name w:val="Стиль1"/>
    <w:uiPriority w:val="99"/>
    <w:rsid w:val="00AC0E10"/>
    <w:pPr>
      <w:numPr>
        <w:numId w:val="5"/>
      </w:numPr>
    </w:pPr>
  </w:style>
  <w:style w:type="paragraph" w:styleId="ad">
    <w:name w:val="List Paragraph"/>
    <w:basedOn w:val="a"/>
    <w:qFormat/>
    <w:rsid w:val="0014075D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rsid w:val="00776AAA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en-US" w:eastAsia="ru-RU" w:bidi="ru-RU"/>
    </w:rPr>
  </w:style>
  <w:style w:type="character" w:customStyle="1" w:styleId="50">
    <w:name w:val="Заголовок 5 Знак"/>
    <w:basedOn w:val="a0"/>
    <w:link w:val="5"/>
    <w:uiPriority w:val="9"/>
    <w:rsid w:val="00206F9A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en-US" w:eastAsia="ru-RU" w:bidi="ru-RU"/>
    </w:rPr>
  </w:style>
  <w:style w:type="table" w:styleId="ae">
    <w:name w:val="Table Grid"/>
    <w:basedOn w:val="a1"/>
    <w:uiPriority w:val="39"/>
    <w:rsid w:val="008057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rmal (Web)"/>
    <w:basedOn w:val="a"/>
    <w:uiPriority w:val="99"/>
    <w:unhideWhenUsed/>
    <w:rsid w:val="00E07083"/>
    <w:pPr>
      <w:widowControl/>
      <w:autoSpaceDE/>
      <w:autoSpaceDN/>
      <w:spacing w:before="100" w:beforeAutospacing="1" w:after="100" w:afterAutospacing="1" w:line="240" w:lineRule="auto"/>
    </w:pPr>
    <w:rPr>
      <w:color w:val="000000" w:themeColor="text1"/>
      <w:sz w:val="24"/>
      <w:szCs w:val="24"/>
      <w:lang w:bidi="ar-SA"/>
    </w:rPr>
  </w:style>
  <w:style w:type="paragraph" w:customStyle="1" w:styleId="af0">
    <w:name w:val="Текст ВКР"/>
    <w:basedOn w:val="a"/>
    <w:uiPriority w:val="99"/>
    <w:qFormat/>
    <w:rsid w:val="00206F9A"/>
    <w:pPr>
      <w:widowControl/>
      <w:autoSpaceDE/>
      <w:autoSpaceDN/>
      <w:spacing w:after="200"/>
    </w:pPr>
    <w:rPr>
      <w:rFonts w:eastAsia="Calibri"/>
      <w:szCs w:val="22"/>
      <w:lang w:eastAsia="en-US" w:bidi="ar-SA"/>
    </w:rPr>
  </w:style>
  <w:style w:type="paragraph" w:customStyle="1" w:styleId="af1">
    <w:name w:val="Рисунок"/>
    <w:basedOn w:val="a"/>
    <w:link w:val="af2"/>
    <w:uiPriority w:val="1"/>
    <w:qFormat/>
    <w:rsid w:val="001349DE"/>
    <w:pPr>
      <w:widowControl/>
      <w:autoSpaceDE/>
      <w:autoSpaceDN/>
      <w:spacing w:after="160"/>
      <w:ind w:firstLine="0"/>
      <w:jc w:val="center"/>
    </w:pPr>
    <w:rPr>
      <w:sz w:val="24"/>
      <w:szCs w:val="24"/>
      <w:lang w:bidi="ar-SA"/>
    </w:rPr>
  </w:style>
  <w:style w:type="character" w:customStyle="1" w:styleId="af2">
    <w:name w:val="Рисунок Знак"/>
    <w:basedOn w:val="a0"/>
    <w:link w:val="af1"/>
    <w:uiPriority w:val="1"/>
    <w:rsid w:val="001349DE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830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4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5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9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77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8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0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71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67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72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4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36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2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2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0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sv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sv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svg"/><Relationship Id="rId22" Type="http://schemas.openxmlformats.org/officeDocument/2006/relationships/image" Target="media/image14.sv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821DDA-9EE1-4F29-889F-B172DA48D5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903</TotalTime>
  <Pages>50</Pages>
  <Words>9919</Words>
  <Characters>56539</Characters>
  <Application>Microsoft Office Word</Application>
  <DocSecurity>0</DocSecurity>
  <Lines>471</Lines>
  <Paragraphs>132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Парамонова</dc:creator>
  <cp:keywords/>
  <dc:description/>
  <cp:lastModifiedBy>Анна Парамонова</cp:lastModifiedBy>
  <cp:revision>212</cp:revision>
  <dcterms:created xsi:type="dcterms:W3CDTF">2026-05-30T13:36:00Z</dcterms:created>
  <dcterms:modified xsi:type="dcterms:W3CDTF">2026-06-01T15:30:00Z</dcterms:modified>
</cp:coreProperties>
</file>