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DF112C" w:rsidRDefault="004B0482">
      <w:pPr>
        <w:numPr>
          <w:ilvl w:val="0"/>
          <w:numId w:val="3"/>
        </w:numPr>
        <w:rPr>
          <w:b/>
        </w:rPr>
      </w:pPr>
      <w:r>
        <w:rPr>
          <w:b/>
        </w:rPr>
        <w:t>Translate into English.</w:t>
      </w:r>
    </w:p>
    <w:p w14:paraId="2E51EDEA" w14:textId="4B99B632" w:rsidR="00993AAC" w:rsidRDefault="00B53838" w:rsidP="00306B8A">
      <w:pPr>
        <w:jc w:val="both"/>
        <w:rPr>
          <w:lang w:val="en-US"/>
        </w:rPr>
      </w:pPr>
      <w:r>
        <w:rPr>
          <w:lang w:val="en-US"/>
        </w:rPr>
        <w:t>Games are inspiring mix of technolog</w:t>
      </w:r>
      <w:r w:rsidR="003D63E8">
        <w:rPr>
          <w:lang w:val="en-US"/>
        </w:rPr>
        <w:t>y</w:t>
      </w:r>
      <w:r>
        <w:rPr>
          <w:lang w:val="en-US"/>
        </w:rPr>
        <w:t xml:space="preserve"> and creativity. We love games. It could be the reason why we </w:t>
      </w:r>
      <w:r w:rsidR="00D55209">
        <w:rPr>
          <w:lang w:val="en-US"/>
        </w:rPr>
        <w:t>succeed to implement the product in 200 countries, 20 languages</w:t>
      </w:r>
      <w:r w:rsidR="003D63E8">
        <w:rPr>
          <w:lang w:val="en-US"/>
        </w:rPr>
        <w:t>,</w:t>
      </w:r>
      <w:r w:rsidR="00D55209">
        <w:rPr>
          <w:lang w:val="en-US"/>
        </w:rPr>
        <w:t xml:space="preserve"> and 130 currencies. Since day one we have </w:t>
      </w:r>
      <w:r w:rsidR="00993AAC">
        <w:rPr>
          <w:lang w:val="en-US"/>
        </w:rPr>
        <w:t>been convinced</w:t>
      </w:r>
      <w:r w:rsidR="00D55209">
        <w:rPr>
          <w:lang w:val="en-US"/>
        </w:rPr>
        <w:t xml:space="preserve"> </w:t>
      </w:r>
      <w:r w:rsidR="00993AAC">
        <w:rPr>
          <w:lang w:val="en-US"/>
        </w:rPr>
        <w:t>that everyone deserves equal opportunity to play.</w:t>
      </w:r>
    </w:p>
    <w:p w14:paraId="0CF67B92" w14:textId="03046D22" w:rsidR="00B53838" w:rsidRPr="00993AAC" w:rsidRDefault="00993AAC" w:rsidP="00306B8A">
      <w:pPr>
        <w:jc w:val="both"/>
        <w:rPr>
          <w:lang w:val="en-US"/>
        </w:rPr>
      </w:pPr>
      <w:r>
        <w:rPr>
          <w:lang w:val="en-US"/>
        </w:rPr>
        <w:t xml:space="preserve">In 2005, thousands of gamers in Russia were being left out of the gaming community that could </w:t>
      </w:r>
      <w:r w:rsidR="00326C56">
        <w:rPr>
          <w:lang w:val="en-US"/>
        </w:rPr>
        <w:t xml:space="preserve">easily </w:t>
      </w:r>
      <w:r>
        <w:rPr>
          <w:lang w:val="en-US"/>
        </w:rPr>
        <w:t>b</w:t>
      </w:r>
      <w:r w:rsidR="00326C56">
        <w:rPr>
          <w:lang w:val="en-US"/>
        </w:rPr>
        <w:t xml:space="preserve">uy </w:t>
      </w:r>
      <w:r w:rsidR="0086722F">
        <w:rPr>
          <w:lang w:val="en-US"/>
        </w:rPr>
        <w:t>virtual</w:t>
      </w:r>
      <w:r w:rsidR="00326C56">
        <w:rPr>
          <w:lang w:val="en-US"/>
        </w:rPr>
        <w:t xml:space="preserve"> goods. Our first product and nationwide chain of pay stations enabled them to </w:t>
      </w:r>
      <w:r w:rsidR="00FA4DF7">
        <w:rPr>
          <w:lang w:val="en-US"/>
        </w:rPr>
        <w:t>finally enjoy the game.</w:t>
      </w:r>
    </w:p>
    <w:p w14:paraId="00000006" w14:textId="56ADF4B6" w:rsidR="00DF112C" w:rsidRDefault="004B0482">
      <w:pPr>
        <w:numPr>
          <w:ilvl w:val="0"/>
          <w:numId w:val="1"/>
        </w:numPr>
      </w:pPr>
      <w:r>
        <w:rPr>
          <w:b/>
        </w:rPr>
        <w:t>Copywrite the text below. Make the text easier to read and more understandable for a new reader. Feel free to change the structure of the text or ad</w:t>
      </w:r>
      <w:r w:rsidR="006C12C3">
        <w:rPr>
          <w:b/>
        </w:rPr>
        <w:t>d/remove sentences if required.</w:t>
      </w:r>
    </w:p>
    <w:p w14:paraId="1466A41C" w14:textId="016C9E50" w:rsidR="00476543" w:rsidRDefault="004B0482" w:rsidP="00306B8A">
      <w:pPr>
        <w:jc w:val="both"/>
      </w:pPr>
      <w:r>
        <w:t>Partner Network is a global solution</w:t>
      </w:r>
      <w:r w:rsidR="00810A1F">
        <w:t xml:space="preserve"> for developers</w:t>
      </w:r>
      <w:r>
        <w:t xml:space="preserve"> </w:t>
      </w:r>
      <w:r w:rsidR="00810A1F">
        <w:t xml:space="preserve">that helps build a game’s brand and </w:t>
      </w:r>
      <w:r>
        <w:t>acquire new users</w:t>
      </w:r>
      <w:r w:rsidR="00810A1F">
        <w:t xml:space="preserve"> at no upfront charge. </w:t>
      </w:r>
      <w:r w:rsidR="0010560F">
        <w:t>The tool</w:t>
      </w:r>
      <w:r w:rsidR="00476543">
        <w:t xml:space="preserve"> has already proven effective in the Life is Feudal success story. </w:t>
      </w:r>
    </w:p>
    <w:p w14:paraId="21CD1C86" w14:textId="3EDE81BD" w:rsidR="00810A1F" w:rsidRDefault="0010560F" w:rsidP="00306B8A">
      <w:pPr>
        <w:jc w:val="both"/>
      </w:pPr>
      <w:r>
        <w:t>Xsolla Part</w:t>
      </w:r>
      <w:r w:rsidR="00CF38FB">
        <w:t>n</w:t>
      </w:r>
      <w:r>
        <w:t>er Network</w:t>
      </w:r>
      <w:r w:rsidR="00254540">
        <w:t xml:space="preserve"> </w:t>
      </w:r>
      <w:r w:rsidR="009B602D">
        <w:t>provides</w:t>
      </w:r>
      <w:r w:rsidR="00254540">
        <w:t xml:space="preserve"> </w:t>
      </w:r>
      <w:r w:rsidR="009B602D">
        <w:t>two types</w:t>
      </w:r>
      <w:r w:rsidR="00595722" w:rsidRPr="00595722">
        <w:rPr>
          <w:lang w:val="en-US"/>
        </w:rPr>
        <w:t xml:space="preserve"> </w:t>
      </w:r>
      <w:r w:rsidR="00595722">
        <w:rPr>
          <w:lang w:val="en-US"/>
        </w:rPr>
        <w:t>of collaboration programms</w:t>
      </w:r>
      <w:r w:rsidR="00254540">
        <w:t xml:space="preserve"> for game distribution </w:t>
      </w:r>
      <w:r w:rsidR="00BC03D1">
        <w:t xml:space="preserve">and promotion on hundreds of gaming media portals </w:t>
      </w:r>
      <w:r w:rsidR="00254540">
        <w:t>from one place:</w:t>
      </w:r>
    </w:p>
    <w:p w14:paraId="75840DBA" w14:textId="2251A20C" w:rsidR="00254540" w:rsidRPr="00F812B6" w:rsidRDefault="007A46DA" w:rsidP="00306B8A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7A46DA">
        <w:rPr>
          <w:lang w:val="en-US"/>
        </w:rPr>
        <w:t>4,000+ i</w:t>
      </w:r>
      <w:r w:rsidR="009B602D" w:rsidRPr="007A46DA">
        <w:rPr>
          <w:lang w:val="en-US"/>
        </w:rPr>
        <w:t xml:space="preserve">nfluencers on over 10 the most popular </w:t>
      </w:r>
      <w:r w:rsidRPr="007A46DA">
        <w:rPr>
          <w:lang w:val="en-US"/>
        </w:rPr>
        <w:t>p</w:t>
      </w:r>
      <w:r w:rsidR="009B602D" w:rsidRPr="007A46DA">
        <w:rPr>
          <w:lang w:val="en-US"/>
        </w:rPr>
        <w:t>latforms</w:t>
      </w:r>
    </w:p>
    <w:p w14:paraId="4AEDA55F" w14:textId="322EC977" w:rsidR="00810A1F" w:rsidRPr="007A46DA" w:rsidRDefault="009B602D" w:rsidP="00306B8A">
      <w:pPr>
        <w:pStyle w:val="a5"/>
        <w:numPr>
          <w:ilvl w:val="0"/>
          <w:numId w:val="8"/>
        </w:numPr>
        <w:spacing w:line="240" w:lineRule="auto"/>
        <w:jc w:val="both"/>
        <w:rPr>
          <w:lang w:val="ru-RU"/>
        </w:rPr>
      </w:pPr>
      <w:r w:rsidRPr="007A46DA">
        <w:rPr>
          <w:lang w:val="en-US"/>
        </w:rPr>
        <w:t>100 affiliate networks</w:t>
      </w:r>
    </w:p>
    <w:p w14:paraId="4E831517" w14:textId="31892A9C" w:rsidR="0057763C" w:rsidRDefault="00476543" w:rsidP="00306B8A">
      <w:pPr>
        <w:spacing w:line="240" w:lineRule="auto"/>
        <w:jc w:val="both"/>
        <w:rPr>
          <w:lang w:val="en-US"/>
        </w:rPr>
      </w:pPr>
      <w:r w:rsidRPr="007A46DA">
        <w:rPr>
          <w:lang w:val="en-US"/>
        </w:rPr>
        <w:t xml:space="preserve">You </w:t>
      </w:r>
      <w:r w:rsidR="004B0482" w:rsidRPr="007A46DA">
        <w:t xml:space="preserve">can easily configure </w:t>
      </w:r>
      <w:r w:rsidR="00841479">
        <w:t>partner</w:t>
      </w:r>
      <w:r w:rsidR="006076D4">
        <w:t xml:space="preserve"> programs </w:t>
      </w:r>
      <w:r w:rsidR="004B0482" w:rsidRPr="007A46DA">
        <w:t xml:space="preserve">and start </w:t>
      </w:r>
      <w:r w:rsidR="0010560F" w:rsidRPr="007A46DA">
        <w:t xml:space="preserve">collaborating with influencers or affiliates </w:t>
      </w:r>
      <w:r w:rsidRPr="007A46DA">
        <w:t xml:space="preserve">just </w:t>
      </w:r>
      <w:r w:rsidR="004B0482" w:rsidRPr="007A46DA">
        <w:t xml:space="preserve">in </w:t>
      </w:r>
      <w:r w:rsidRPr="007A46DA">
        <w:t>five simple steps</w:t>
      </w:r>
      <w:r w:rsidR="00CD7EA2">
        <w:t xml:space="preserve">. </w:t>
      </w:r>
      <w:r w:rsidR="0010560F" w:rsidRPr="007A46DA">
        <w:t>A</w:t>
      </w:r>
      <w:r w:rsidR="004B0482" w:rsidRPr="007A46DA">
        <w:t>nd, since</w:t>
      </w:r>
      <w:r w:rsidR="004B0482">
        <w:t xml:space="preserve"> Xsolla is integrated with all the affiliates, they don’t need to make all those integrations from scratch</w:t>
      </w:r>
      <w:r w:rsidR="0010560F">
        <w:t xml:space="preserve"> too</w:t>
      </w:r>
      <w:r w:rsidR="004B0482">
        <w:t>.</w:t>
      </w:r>
      <w:r w:rsidR="0057763C" w:rsidRPr="0057763C">
        <w:rPr>
          <w:lang w:val="en-US"/>
        </w:rPr>
        <w:t xml:space="preserve"> </w:t>
      </w:r>
      <w:r w:rsidR="000E1736">
        <w:rPr>
          <w:lang w:val="en-US"/>
        </w:rPr>
        <w:t xml:space="preserve">Moreover, the tool helps </w:t>
      </w:r>
      <w:r w:rsidR="007A46DA">
        <w:rPr>
          <w:lang w:val="en-US"/>
        </w:rPr>
        <w:t>save</w:t>
      </w:r>
      <w:r w:rsidR="0057763C">
        <w:rPr>
          <w:lang w:val="en-US"/>
        </w:rPr>
        <w:t xml:space="preserve"> </w:t>
      </w:r>
      <w:r w:rsidR="0057763C">
        <w:t>time, money and R&amp;D resources</w:t>
      </w:r>
      <w:r w:rsidR="007A46DA">
        <w:t xml:space="preserve"> without </w:t>
      </w:r>
      <w:r w:rsidR="0057763C" w:rsidRPr="007A46DA">
        <w:rPr>
          <w:lang w:val="en-US"/>
        </w:rPr>
        <w:t>signing agreements with each of collaborators</w:t>
      </w:r>
      <w:r w:rsidR="007A46DA">
        <w:rPr>
          <w:lang w:val="en-US"/>
        </w:rPr>
        <w:t>.</w:t>
      </w:r>
    </w:p>
    <w:p w14:paraId="3D986957" w14:textId="041092F8" w:rsidR="00CD7EA2" w:rsidRPr="007A46DA" w:rsidRDefault="00CD7EA2" w:rsidP="00306B8A">
      <w:pPr>
        <w:spacing w:line="240" w:lineRule="auto"/>
        <w:jc w:val="both"/>
      </w:pPr>
      <w:r>
        <w:rPr>
          <w:lang w:val="en-US"/>
        </w:rPr>
        <w:t>Key features include:</w:t>
      </w:r>
    </w:p>
    <w:p w14:paraId="172E6685" w14:textId="057DCD2F" w:rsidR="00CD7EA2" w:rsidRDefault="00CD7EA2" w:rsidP="00306B8A">
      <w:pPr>
        <w:pStyle w:val="a5"/>
        <w:numPr>
          <w:ilvl w:val="0"/>
          <w:numId w:val="11"/>
        </w:numPr>
        <w:jc w:val="both"/>
      </w:pPr>
      <w:r>
        <w:t>Selection of advertising level at your own will</w:t>
      </w:r>
    </w:p>
    <w:p w14:paraId="23A165BB" w14:textId="18ED5719" w:rsidR="006076D4" w:rsidRDefault="000E1736" w:rsidP="00306B8A">
      <w:pPr>
        <w:pStyle w:val="a5"/>
        <w:numPr>
          <w:ilvl w:val="0"/>
          <w:numId w:val="11"/>
        </w:numPr>
        <w:jc w:val="both"/>
      </w:pPr>
      <w:r>
        <w:t>Flexible campaign settings</w:t>
      </w:r>
      <w:r w:rsidR="00CD7EA2">
        <w:t xml:space="preserve"> depending on collaborator type</w:t>
      </w:r>
    </w:p>
    <w:p w14:paraId="0000000C" w14:textId="61AB1E74" w:rsidR="00DF112C" w:rsidRDefault="006076D4" w:rsidP="00306B8A">
      <w:pPr>
        <w:pStyle w:val="a5"/>
        <w:numPr>
          <w:ilvl w:val="0"/>
          <w:numId w:val="11"/>
        </w:numPr>
        <w:jc w:val="both"/>
      </w:pPr>
      <w:r>
        <w:t xml:space="preserve">Revenue-sharing </w:t>
      </w:r>
      <w:r w:rsidR="007709FF">
        <w:rPr>
          <w:lang w:val="en-US"/>
        </w:rPr>
        <w:t>and/</w:t>
      </w:r>
      <w:r>
        <w:t xml:space="preserve">or </w:t>
      </w:r>
      <w:r w:rsidR="00CD7EA2">
        <w:t>incentive payment models</w:t>
      </w:r>
    </w:p>
    <w:p w14:paraId="00000010" w14:textId="33041C3A" w:rsidR="00DF112C" w:rsidRDefault="00520017" w:rsidP="00306B8A">
      <w:pPr>
        <w:pStyle w:val="a5"/>
        <w:numPr>
          <w:ilvl w:val="0"/>
          <w:numId w:val="2"/>
        </w:numPr>
        <w:jc w:val="both"/>
      </w:pPr>
      <w:r>
        <w:t xml:space="preserve">Analytics tools to analyze </w:t>
      </w:r>
      <w:r w:rsidR="004B0482">
        <w:t xml:space="preserve">user acquisition campaigns </w:t>
      </w:r>
      <w:r>
        <w:t>(</w:t>
      </w:r>
      <w:r w:rsidR="004B0482">
        <w:t>trackab</w:t>
      </w:r>
      <w:r>
        <w:t>le links, promotional codes,</w:t>
      </w:r>
      <w:r w:rsidR="004B0482">
        <w:t xml:space="preserve"> product activation keys</w:t>
      </w:r>
      <w:r>
        <w:t>)</w:t>
      </w:r>
    </w:p>
    <w:p w14:paraId="027FECE0" w14:textId="77777777" w:rsidR="006C12C3" w:rsidRPr="006C12C3" w:rsidRDefault="004B0482" w:rsidP="00773214">
      <w:pPr>
        <w:numPr>
          <w:ilvl w:val="0"/>
          <w:numId w:val="4"/>
        </w:numPr>
        <w:jc w:val="both"/>
        <w:rPr>
          <w:lang w:val="en-US"/>
        </w:rPr>
      </w:pPr>
      <w:r w:rsidRPr="006C12C3">
        <w:rPr>
          <w:b/>
        </w:rPr>
        <w:t xml:space="preserve">Describe in 5 sentences what is Pay Station. </w:t>
      </w:r>
    </w:p>
    <w:p w14:paraId="5BDB5132" w14:textId="00AEF158" w:rsidR="0086722F" w:rsidRPr="006C12C3" w:rsidRDefault="0086722F" w:rsidP="006C12C3">
      <w:pPr>
        <w:jc w:val="both"/>
        <w:rPr>
          <w:lang w:val="en-US"/>
        </w:rPr>
      </w:pPr>
      <w:r w:rsidRPr="0086722F">
        <w:t xml:space="preserve">Pay Station is </w:t>
      </w:r>
      <w:r>
        <w:t>a payments solution adapted for different interfaces that helps developers monetize their product.</w:t>
      </w:r>
      <w:r w:rsidR="00472B49">
        <w:t xml:space="preserve"> They can sell virtual currency and items, premium subscriptions, preorders</w:t>
      </w:r>
      <w:r w:rsidR="00CF38FB">
        <w:t>,</w:t>
      </w:r>
      <w:r w:rsidR="00472B49">
        <w:t xml:space="preserve"> and physical goods and manage all settings from a single </w:t>
      </w:r>
      <w:r w:rsidR="00765078">
        <w:t>Xsolla Publisher</w:t>
      </w:r>
      <w:r w:rsidR="00472B49">
        <w:t xml:space="preserve"> Account. The tool</w:t>
      </w:r>
      <w:r>
        <w:t xml:space="preserve"> provides user-friendly UI enabling purc</w:t>
      </w:r>
      <w:r w:rsidR="00472B49">
        <w:t>hases with</w:t>
      </w:r>
      <w:r>
        <w:t xml:space="preserve"> 700</w:t>
      </w:r>
      <w:r w:rsidR="00472B49">
        <w:t>+</w:t>
      </w:r>
      <w:r>
        <w:t xml:space="preserve"> payment methods </w:t>
      </w:r>
      <w:r w:rsidR="00472B49">
        <w:t>(bank cards, eWallets, mobile payments, cash kiosk, gift cards, special offers</w:t>
      </w:r>
      <w:r w:rsidR="00CF38FB">
        <w:t>,</w:t>
      </w:r>
      <w:r w:rsidR="00472B49">
        <w:t xml:space="preserve"> and cryptocurrencies) </w:t>
      </w:r>
      <w:r w:rsidR="000E65F1">
        <w:t>in 130+ currencies and applies</w:t>
      </w:r>
      <w:r w:rsidR="00765078">
        <w:t xml:space="preserve"> the PayRank algorithm to automatically suggest the most relevant payment method for </w:t>
      </w:r>
      <w:r w:rsidR="00CF38FB">
        <w:t xml:space="preserve">a </w:t>
      </w:r>
      <w:r w:rsidR="00765078">
        <w:t>player</w:t>
      </w:r>
      <w:r w:rsidR="00472B49">
        <w:t xml:space="preserve">. UI is localized </w:t>
      </w:r>
      <w:r w:rsidR="00472B49" w:rsidRPr="006C12C3">
        <w:rPr>
          <w:lang w:val="en-US"/>
        </w:rPr>
        <w:t>in 20+ languages</w:t>
      </w:r>
      <w:r w:rsidR="00765078" w:rsidRPr="006C12C3">
        <w:rPr>
          <w:lang w:val="en-US"/>
        </w:rPr>
        <w:t xml:space="preserve"> and compliant with all government and tax regulations</w:t>
      </w:r>
      <w:r w:rsidR="00472B49" w:rsidRPr="006C12C3">
        <w:rPr>
          <w:lang w:val="en-US"/>
        </w:rPr>
        <w:t xml:space="preserve"> that incr</w:t>
      </w:r>
      <w:r w:rsidR="00CF38FB" w:rsidRPr="006C12C3">
        <w:rPr>
          <w:lang w:val="en-US"/>
        </w:rPr>
        <w:t>ease</w:t>
      </w:r>
      <w:r w:rsidR="00765078" w:rsidRPr="006C12C3">
        <w:rPr>
          <w:lang w:val="en-US"/>
        </w:rPr>
        <w:t xml:space="preserve"> transaction success. Pay Station </w:t>
      </w:r>
      <w:r w:rsidR="00CF38FB" w:rsidRPr="006C12C3">
        <w:rPr>
          <w:lang w:val="en-US"/>
        </w:rPr>
        <w:t>guarantees high-</w:t>
      </w:r>
      <w:r w:rsidR="000E65F1" w:rsidRPr="006C12C3">
        <w:rPr>
          <w:lang w:val="en-US"/>
        </w:rPr>
        <w:t>security level of transactions, being equipped</w:t>
      </w:r>
      <w:r w:rsidR="00765078" w:rsidRPr="006C12C3">
        <w:rPr>
          <w:lang w:val="en-US"/>
        </w:rPr>
        <w:t xml:space="preserve"> with </w:t>
      </w:r>
      <w:r w:rsidR="000E65F1" w:rsidRPr="006C12C3">
        <w:rPr>
          <w:lang w:val="en-US"/>
        </w:rPr>
        <w:t xml:space="preserve">the </w:t>
      </w:r>
      <w:r w:rsidR="00765078" w:rsidRPr="006C12C3">
        <w:rPr>
          <w:lang w:val="en-US"/>
        </w:rPr>
        <w:t xml:space="preserve">best-in-class fraud protection </w:t>
      </w:r>
      <w:r w:rsidR="000E65F1" w:rsidRPr="006C12C3">
        <w:rPr>
          <w:lang w:val="en-US"/>
        </w:rPr>
        <w:t>that blocks 99% of frauds.</w:t>
      </w:r>
      <w:r w:rsidR="00765078" w:rsidRPr="006C12C3">
        <w:rPr>
          <w:lang w:val="en-US"/>
        </w:rPr>
        <w:t xml:space="preserve"> </w:t>
      </w:r>
    </w:p>
    <w:p w14:paraId="00000016" w14:textId="77777777" w:rsidR="00DF112C" w:rsidRPr="000E65F1" w:rsidRDefault="004B0482">
      <w:pPr>
        <w:numPr>
          <w:ilvl w:val="0"/>
          <w:numId w:val="4"/>
        </w:numPr>
      </w:pPr>
      <w:r>
        <w:rPr>
          <w:b/>
        </w:rPr>
        <w:t xml:space="preserve">Translate the copywritten text about Partner Network into Russian. </w:t>
      </w:r>
    </w:p>
    <w:p w14:paraId="6B4166B1" w14:textId="6D78A66C" w:rsidR="00135A63" w:rsidRDefault="00F812B6" w:rsidP="006C12C3">
      <w:pPr>
        <w:jc w:val="both"/>
        <w:rPr>
          <w:lang w:val="ru-RU"/>
        </w:rPr>
      </w:pPr>
      <w:r>
        <w:rPr>
          <w:lang w:val="ru-RU"/>
        </w:rPr>
        <w:t>Партнерская сеть</w:t>
      </w:r>
      <w:r w:rsidRPr="00F812B6">
        <w:rPr>
          <w:lang w:val="ru-RU"/>
        </w:rPr>
        <w:t xml:space="preserve"> – </w:t>
      </w:r>
      <w:r>
        <w:rPr>
          <w:lang w:val="ru-RU"/>
        </w:rPr>
        <w:t>это универсальное решение для разработчиков, которое помогает в построении бренда игры и привлечении новых пользователей</w:t>
      </w:r>
      <w:r w:rsidR="006C12C3">
        <w:rPr>
          <w:lang w:val="ru-RU"/>
        </w:rPr>
        <w:t xml:space="preserve"> и не</w:t>
      </w:r>
      <w:r>
        <w:rPr>
          <w:lang w:val="ru-RU"/>
        </w:rPr>
        <w:t xml:space="preserve"> треб</w:t>
      </w:r>
      <w:r w:rsidR="006C12C3">
        <w:rPr>
          <w:lang w:val="ru-RU"/>
        </w:rPr>
        <w:t>уюет</w:t>
      </w:r>
      <w:r>
        <w:rPr>
          <w:lang w:val="ru-RU"/>
        </w:rPr>
        <w:t xml:space="preserve"> затрат на этапе</w:t>
      </w:r>
      <w:r w:rsidR="005D2CA7">
        <w:rPr>
          <w:lang w:val="ru-RU"/>
        </w:rPr>
        <w:t xml:space="preserve"> создания партнерской программы</w:t>
      </w:r>
      <w:r>
        <w:rPr>
          <w:lang w:val="ru-RU"/>
        </w:rPr>
        <w:t xml:space="preserve">. </w:t>
      </w:r>
      <w:r w:rsidR="00135A63">
        <w:rPr>
          <w:lang w:val="ru-RU"/>
        </w:rPr>
        <w:t xml:space="preserve">Пример эффективного использования инструмента </w:t>
      </w:r>
      <w:r w:rsidR="00595722" w:rsidRPr="00F812B6">
        <w:rPr>
          <w:lang w:val="ru-RU"/>
        </w:rPr>
        <w:t>–</w:t>
      </w:r>
      <w:r w:rsidR="00135A63">
        <w:rPr>
          <w:lang w:val="ru-RU"/>
        </w:rPr>
        <w:t xml:space="preserve"> успех серии «</w:t>
      </w:r>
      <w:r w:rsidR="00135A63">
        <w:t>Life</w:t>
      </w:r>
      <w:r w:rsidR="00135A63" w:rsidRPr="00135A63">
        <w:rPr>
          <w:lang w:val="ru-RU"/>
        </w:rPr>
        <w:t xml:space="preserve"> </w:t>
      </w:r>
      <w:r w:rsidR="00135A63">
        <w:t>is</w:t>
      </w:r>
      <w:r w:rsidR="00135A63" w:rsidRPr="00135A63">
        <w:rPr>
          <w:lang w:val="ru-RU"/>
        </w:rPr>
        <w:t xml:space="preserve"> </w:t>
      </w:r>
      <w:r w:rsidR="00135A63">
        <w:t>Feudal</w:t>
      </w:r>
      <w:r w:rsidR="00135A63">
        <w:rPr>
          <w:lang w:val="ru-RU"/>
        </w:rPr>
        <w:t>».</w:t>
      </w:r>
    </w:p>
    <w:p w14:paraId="09390075" w14:textId="3487032B" w:rsidR="00135A63" w:rsidRDefault="001007DD" w:rsidP="00306B8A">
      <w:pPr>
        <w:jc w:val="both"/>
        <w:rPr>
          <w:lang w:val="ru-RU"/>
        </w:rPr>
      </w:pPr>
      <w:r>
        <w:rPr>
          <w:lang w:val="ru-RU"/>
        </w:rPr>
        <w:t>Вы можете р</w:t>
      </w:r>
      <w:r w:rsidR="00135A63">
        <w:rPr>
          <w:lang w:val="ru-RU"/>
        </w:rPr>
        <w:t xml:space="preserve">аспространять и продвигать игру на сотнях медиапорталов об играх </w:t>
      </w:r>
      <w:r>
        <w:rPr>
          <w:lang w:val="ru-RU"/>
        </w:rPr>
        <w:t>через единый интерфейс Партнерской сети Иксолла, используя два типа</w:t>
      </w:r>
      <w:r w:rsidR="00595722" w:rsidRPr="00595722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программ:</w:t>
      </w:r>
    </w:p>
    <w:p w14:paraId="4484A3D2" w14:textId="5104A43C" w:rsidR="001007DD" w:rsidRDefault="001007DD" w:rsidP="00306B8A">
      <w:pPr>
        <w:pStyle w:val="a5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lastRenderedPageBreak/>
        <w:t>4000+ инфлюенсеров на 10</w:t>
      </w:r>
      <w:r w:rsidR="00B01436">
        <w:rPr>
          <w:lang w:val="ru-RU"/>
        </w:rPr>
        <w:t>+</w:t>
      </w:r>
      <w:r>
        <w:rPr>
          <w:lang w:val="ru-RU"/>
        </w:rPr>
        <w:t xml:space="preserve"> наиболее популярных платформах</w:t>
      </w:r>
    </w:p>
    <w:p w14:paraId="39B66C68" w14:textId="01396D49" w:rsidR="001007DD" w:rsidRDefault="001007DD" w:rsidP="00306B8A">
      <w:pPr>
        <w:pStyle w:val="a5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100 аффилированных сетей</w:t>
      </w:r>
    </w:p>
    <w:p w14:paraId="4CAD2186" w14:textId="4A4E2FA7" w:rsidR="001007DD" w:rsidRDefault="001007DD" w:rsidP="00306B8A">
      <w:pPr>
        <w:jc w:val="both"/>
        <w:rPr>
          <w:lang w:val="ru-RU"/>
        </w:rPr>
      </w:pPr>
      <w:r>
        <w:rPr>
          <w:lang w:val="ru-RU"/>
        </w:rPr>
        <w:t xml:space="preserve">Вы можете без труда настроить программы </w:t>
      </w:r>
      <w:r w:rsidR="00841479">
        <w:rPr>
          <w:lang w:val="ru-RU"/>
        </w:rPr>
        <w:t>взаимодействия с партнерами</w:t>
      </w:r>
      <w:r>
        <w:rPr>
          <w:lang w:val="ru-RU"/>
        </w:rPr>
        <w:t xml:space="preserve"> и начать работу с инфлюенсерами и аффилиатами всего за пять простых </w:t>
      </w:r>
      <w:r w:rsidR="00841479">
        <w:rPr>
          <w:lang w:val="ru-RU"/>
        </w:rPr>
        <w:t>шагов. Иксолла уже интегрирован</w:t>
      </w:r>
      <w:r w:rsidR="00595722">
        <w:rPr>
          <w:lang w:val="ru-RU"/>
        </w:rPr>
        <w:t>н</w:t>
      </w:r>
      <w:r>
        <w:rPr>
          <w:lang w:val="ru-RU"/>
        </w:rPr>
        <w:t>а со всеми аффилиатами, поэтому им не нужно выполнять все настройки с нуля</w:t>
      </w:r>
      <w:r w:rsidR="001C166C">
        <w:rPr>
          <w:lang w:val="ru-RU"/>
        </w:rPr>
        <w:t xml:space="preserve">. Решение также </w:t>
      </w:r>
      <w:r>
        <w:rPr>
          <w:lang w:val="ru-RU"/>
        </w:rPr>
        <w:t xml:space="preserve">экономит </w:t>
      </w:r>
      <w:r w:rsidR="001C166C">
        <w:rPr>
          <w:lang w:val="ru-RU"/>
        </w:rPr>
        <w:t xml:space="preserve">ваше </w:t>
      </w:r>
      <w:r>
        <w:rPr>
          <w:lang w:val="ru-RU"/>
        </w:rPr>
        <w:t xml:space="preserve">время, деньги и ресурсы разработки, т.к. </w:t>
      </w:r>
      <w:r w:rsidR="00B01436">
        <w:rPr>
          <w:lang w:val="ru-RU"/>
        </w:rPr>
        <w:t>не требует подписания соглашения</w:t>
      </w:r>
      <w:r>
        <w:rPr>
          <w:lang w:val="ru-RU"/>
        </w:rPr>
        <w:t xml:space="preserve"> с каждым партнером. </w:t>
      </w:r>
    </w:p>
    <w:p w14:paraId="7CB74A7F" w14:textId="77777777" w:rsidR="001007DD" w:rsidRDefault="001007DD" w:rsidP="00306B8A">
      <w:pPr>
        <w:jc w:val="both"/>
        <w:rPr>
          <w:lang w:val="ru-RU"/>
        </w:rPr>
      </w:pPr>
      <w:r>
        <w:rPr>
          <w:lang w:val="ru-RU"/>
        </w:rPr>
        <w:t>Основные возможности Партерской сети:</w:t>
      </w:r>
    </w:p>
    <w:p w14:paraId="44DA2E92" w14:textId="2D51AC55" w:rsidR="001007DD" w:rsidRDefault="00841479" w:rsidP="00306B8A">
      <w:pPr>
        <w:pStyle w:val="a5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Выбор </w:t>
      </w:r>
      <w:r w:rsidR="005D2CA7">
        <w:rPr>
          <w:lang w:val="ru-RU"/>
        </w:rPr>
        <w:t xml:space="preserve">необходимого вам </w:t>
      </w:r>
      <w:r>
        <w:rPr>
          <w:lang w:val="ru-RU"/>
        </w:rPr>
        <w:t>уровня реклам</w:t>
      </w:r>
      <w:r w:rsidR="00B01436">
        <w:rPr>
          <w:lang w:val="ru-RU"/>
        </w:rPr>
        <w:t>ного освещения</w:t>
      </w:r>
    </w:p>
    <w:p w14:paraId="4BC03AE5" w14:textId="2C39CDD5" w:rsidR="00841479" w:rsidRDefault="00841479" w:rsidP="00306B8A">
      <w:pPr>
        <w:pStyle w:val="a5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Гибкие настройки </w:t>
      </w:r>
      <w:r w:rsidR="005D2CA7">
        <w:rPr>
          <w:lang w:val="ru-RU"/>
        </w:rPr>
        <w:t>программ в зависимости от типа выбранного партнера</w:t>
      </w:r>
    </w:p>
    <w:p w14:paraId="1E5FAFB2" w14:textId="4DCE7B09" w:rsidR="007709FF" w:rsidRDefault="007709FF" w:rsidP="00306B8A">
      <w:pPr>
        <w:pStyle w:val="a5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Бизнес-модели </w:t>
      </w:r>
      <w:r>
        <w:rPr>
          <w:lang w:val="en-US"/>
        </w:rPr>
        <w:t>Revenue</w:t>
      </w:r>
      <w:r w:rsidRPr="007709FF">
        <w:rPr>
          <w:lang w:val="ru-RU"/>
        </w:rPr>
        <w:t>-</w:t>
      </w:r>
      <w:r>
        <w:rPr>
          <w:lang w:val="en-US"/>
        </w:rPr>
        <w:t>sharing</w:t>
      </w:r>
      <w:r w:rsidRPr="007709FF">
        <w:rPr>
          <w:lang w:val="ru-RU"/>
        </w:rPr>
        <w:t xml:space="preserve"> </w:t>
      </w:r>
      <w:r>
        <w:rPr>
          <w:lang w:val="ru-RU"/>
        </w:rPr>
        <w:t>и/или авансово</w:t>
      </w:r>
      <w:r w:rsidR="00B01436">
        <w:rPr>
          <w:lang w:val="ru-RU"/>
        </w:rPr>
        <w:t>вой выплаты</w:t>
      </w:r>
      <w:r w:rsidRPr="007709FF">
        <w:rPr>
          <w:lang w:val="ru-RU"/>
        </w:rPr>
        <w:t xml:space="preserve"> </w:t>
      </w:r>
      <w:r>
        <w:rPr>
          <w:lang w:val="ru-RU"/>
        </w:rPr>
        <w:t>для взаимодействия с партнерами</w:t>
      </w:r>
    </w:p>
    <w:p w14:paraId="2E817FEC" w14:textId="3C4659B3" w:rsidR="007709FF" w:rsidRPr="001007DD" w:rsidRDefault="007709FF" w:rsidP="00306B8A">
      <w:pPr>
        <w:pStyle w:val="a5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 xml:space="preserve">Инструменты аналитики </w:t>
      </w:r>
      <w:r w:rsidR="005D2CA7">
        <w:rPr>
          <w:lang w:val="ru-RU"/>
        </w:rPr>
        <w:t>для анализа эффективности программ привлечения пользователей (трекинговые ссылки, промокоды, ключи активации продукта)</w:t>
      </w:r>
    </w:p>
    <w:sectPr w:rsidR="007709FF" w:rsidRPr="001007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55A5"/>
    <w:multiLevelType w:val="multilevel"/>
    <w:tmpl w:val="C502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F75DA"/>
    <w:multiLevelType w:val="multilevel"/>
    <w:tmpl w:val="1FCE9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20963"/>
    <w:multiLevelType w:val="multilevel"/>
    <w:tmpl w:val="7450A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DF51E6"/>
    <w:multiLevelType w:val="hybridMultilevel"/>
    <w:tmpl w:val="5D26D0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C23052"/>
    <w:multiLevelType w:val="hybridMultilevel"/>
    <w:tmpl w:val="4B7C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F6686"/>
    <w:multiLevelType w:val="hybridMultilevel"/>
    <w:tmpl w:val="A7EE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469AE"/>
    <w:multiLevelType w:val="multilevel"/>
    <w:tmpl w:val="F2C2911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DF4A6F"/>
    <w:multiLevelType w:val="hybridMultilevel"/>
    <w:tmpl w:val="81FC02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F13252"/>
    <w:multiLevelType w:val="hybridMultilevel"/>
    <w:tmpl w:val="66289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B2A60"/>
    <w:multiLevelType w:val="hybridMultilevel"/>
    <w:tmpl w:val="DF72A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54803"/>
    <w:multiLevelType w:val="hybridMultilevel"/>
    <w:tmpl w:val="9C4C99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88B4CBD"/>
    <w:multiLevelType w:val="multilevel"/>
    <w:tmpl w:val="45EA9ED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D32744"/>
    <w:multiLevelType w:val="hybridMultilevel"/>
    <w:tmpl w:val="E728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1"/>
  </w:num>
  <w:num w:numId="5">
    <w:abstractNumId w:val="12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F112C"/>
    <w:rsid w:val="000610FA"/>
    <w:rsid w:val="000E1736"/>
    <w:rsid w:val="000E65F1"/>
    <w:rsid w:val="001007DD"/>
    <w:rsid w:val="0010560F"/>
    <w:rsid w:val="00133FF3"/>
    <w:rsid w:val="00135A63"/>
    <w:rsid w:val="001C166C"/>
    <w:rsid w:val="00254540"/>
    <w:rsid w:val="00306B8A"/>
    <w:rsid w:val="00326C56"/>
    <w:rsid w:val="003D63E8"/>
    <w:rsid w:val="00472B49"/>
    <w:rsid w:val="00476543"/>
    <w:rsid w:val="004B0482"/>
    <w:rsid w:val="00520017"/>
    <w:rsid w:val="0057763C"/>
    <w:rsid w:val="00595722"/>
    <w:rsid w:val="005D2CA7"/>
    <w:rsid w:val="006076D4"/>
    <w:rsid w:val="006C12C3"/>
    <w:rsid w:val="00765078"/>
    <w:rsid w:val="007709FF"/>
    <w:rsid w:val="007A46DA"/>
    <w:rsid w:val="00810A1F"/>
    <w:rsid w:val="00841479"/>
    <w:rsid w:val="0086722F"/>
    <w:rsid w:val="00993AAC"/>
    <w:rsid w:val="009B602D"/>
    <w:rsid w:val="00B01436"/>
    <w:rsid w:val="00B53838"/>
    <w:rsid w:val="00BC03D1"/>
    <w:rsid w:val="00CC43C5"/>
    <w:rsid w:val="00CD7EA2"/>
    <w:rsid w:val="00CF38FB"/>
    <w:rsid w:val="00D55209"/>
    <w:rsid w:val="00DF112C"/>
    <w:rsid w:val="00F326B2"/>
    <w:rsid w:val="00F812B6"/>
    <w:rsid w:val="00F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B054A-A967-4635-9C83-32B1C04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10A1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A4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Ushakova, Anna O.</cp:lastModifiedBy>
  <cp:revision>14</cp:revision>
  <dcterms:created xsi:type="dcterms:W3CDTF">2019-06-23T04:13:00Z</dcterms:created>
  <dcterms:modified xsi:type="dcterms:W3CDTF">2019-06-24T04:58:00Z</dcterms:modified>
</cp:coreProperties>
</file>