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43967">
      <w:pPr>
        <w:pStyle w:val="18"/>
        <w:spacing w:before="1440" w:beforeLines="400" w:after="360"/>
        <w:rPr>
          <w:rFonts w:hint="eastAsia"/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09B9">
      <w:pPr>
        <w:spacing w:before="72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C7DD">
      <w:pPr>
        <w:pStyle w:val="17"/>
        <w:spacing w:before="720" w:after="0" w:afterLines="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信息学院软件工程系</w:t>
      </w:r>
    </w:p>
    <w:p w14:paraId="462031F7">
      <w:pPr>
        <w:pStyle w:val="17"/>
        <w:spacing w:before="360" w:beforeLines="100" w:after="720" w:afterLines="200"/>
        <w:rPr>
          <w:rFonts w:hint="eastAsia" w:asciiTheme="minorEastAsia" w:hAnsiTheme="minorEastAsia" w:eastAsiaTheme="minorEastAsia"/>
          <w:b/>
          <w:bCs w:val="0"/>
          <w:sz w:val="40"/>
        </w:rPr>
      </w:pPr>
      <w:r>
        <w:rPr>
          <w:rFonts w:hint="eastAsia" w:asciiTheme="minorEastAsia" w:hAnsiTheme="minorEastAsia" w:eastAsiaTheme="minorEastAsia"/>
          <w:b/>
          <w:bCs w:val="0"/>
          <w:sz w:val="40"/>
        </w:rPr>
        <w:t>《计算机网络》实验报告</w:t>
      </w:r>
    </w:p>
    <w:p w14:paraId="5C29B1E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实验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三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　</w:t>
      </w:r>
      <w:permStart w:id="0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PCAP监听和分析</w:t>
      </w:r>
      <w:permEnd w:id="0"/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69B280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班　　级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数字媒体技术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2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>02</w:t>
      </w:r>
      <w:permStart w:id="1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3</w:t>
      </w:r>
      <w:permEnd w:id="1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级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数媒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班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95BCCCB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姓　　名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马鑫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61CC5452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学　　号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permStart w:id="2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37220232203780</w:t>
      </w:r>
      <w:permEnd w:id="2"/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6CBC00D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实验时间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ascii="Times New Roman" w:hAnsi="Times New Roman" w:eastAsia="仿宋"/>
          <w:b/>
          <w:sz w:val="28"/>
          <w:szCs w:val="28"/>
          <w:u w:val="single"/>
        </w:rPr>
        <w:t>202</w:t>
      </w:r>
      <w:permStart w:id="3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5</w:t>
      </w:r>
      <w:permEnd w:id="3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年</w:t>
      </w:r>
      <w:permStart w:id="4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10</w:t>
      </w:r>
      <w:permEnd w:id="4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月</w:t>
      </w:r>
      <w:permStart w:id="5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23</w:t>
      </w:r>
      <w:permEnd w:id="5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日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0193B301">
      <w:pPr>
        <w:spacing w:before="360" w:beforeLines="1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5年2月15日</w:t>
      </w:r>
    </w:p>
    <w:p w14:paraId="1A46DFA5">
      <w:pPr>
        <w:sectPr>
          <w:pgSz w:w="11907" w:h="16840"/>
          <w:pgMar w:top="1440" w:right="1797" w:bottom="1440" w:left="1797" w:header="709" w:footer="709" w:gutter="0"/>
          <w:cols w:space="708" w:num="1"/>
          <w:docGrid w:type="lines" w:linePitch="360" w:charSpace="921"/>
        </w:sectPr>
      </w:pPr>
    </w:p>
    <w:p w14:paraId="2BFE6BD9">
      <w:pPr>
        <w:pStyle w:val="17"/>
        <w:spacing w:before="480" w:after="480" w:afterLines="20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填写说明</w:t>
      </w:r>
    </w:p>
    <w:p w14:paraId="5A7C3DE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本文件为Word模板文件，建议使用Microsoft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hint="eastAsia" w:eastAsia="仿宋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hint="eastAsia" w:eastAsia="仿宋"/>
          <w:sz w:val="28"/>
          <w:szCs w:val="32"/>
        </w:rPr>
        <w:t>4打开，在可填写的区域中如实填写；</w:t>
      </w:r>
    </w:p>
    <w:p w14:paraId="6B60D0B4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填表时勿改变字体字号，保持排版工整，打印为PDF文件提交；</w:t>
      </w:r>
    </w:p>
    <w:p w14:paraId="7C33677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文件总大小尽量控制在1MB以下，最大勿超过5MB；</w:t>
      </w:r>
    </w:p>
    <w:p w14:paraId="0822990B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在实验课结束</w:t>
      </w:r>
      <w:r>
        <w:rPr>
          <w:rFonts w:eastAsia="仿宋"/>
          <w:sz w:val="28"/>
          <w:szCs w:val="32"/>
        </w:rPr>
        <w:t>14</w:t>
      </w:r>
      <w:r>
        <w:rPr>
          <w:rFonts w:hint="eastAsia" w:eastAsia="仿宋"/>
          <w:sz w:val="28"/>
          <w:szCs w:val="32"/>
        </w:rPr>
        <w:t>天内，按实验报告提交到我校课程网站的指定位置，源代码等主要材料上传在公开的代码托管平台上。</w:t>
      </w:r>
    </w:p>
    <w:p w14:paraId="2EFD05D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159914D0"/>
    <w:p w14:paraId="3255FF2F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282B6CCA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实验目的</w:t>
      </w:r>
    </w:p>
    <w:p w14:paraId="24F95C7F">
      <w:pPr>
        <w:pStyle w:val="3"/>
        <w:spacing w:before="120" w:after="120"/>
        <w:ind w:firstLine="480"/>
      </w:pPr>
      <w:permStart w:id="6" w:edGrp="everyone"/>
      <w:r>
        <w:rPr>
          <w:rFonts w:hint="eastAsia"/>
        </w:rPr>
        <w:t>通过完成实验，理解数据链路层、网络层、传输层和应用层的基本原理。掌握用 Wireshark 观察网络流量并辅助网络侦听相关的编程；掌握用 Libpcap 或WinPcap 库侦听并处理以太网帧和 IP 报文的方法；熟悉以太网帧、IP 报文、TCP段和 FTP 命令的格式概念，掌握 TCP 协议的基本机制；熟悉帧头部或 IP 报文头部各字段的含义。熟悉 TCP 段和 FTP 数据协议的概念，熟悉段头部各字段和 FTP控制命令的指令和数据的含义。</w:t>
      </w:r>
    </w:p>
    <w:permEnd w:id="6"/>
    <w:p w14:paraId="0D5E492F">
      <w:pPr>
        <w:pStyle w:val="2"/>
        <w:spacing w:before="240" w:after="240"/>
        <w:rPr>
          <w:rFonts w:hint="eastAsia"/>
        </w:rPr>
      </w:pPr>
      <w:r>
        <w:t>实验环境</w:t>
      </w:r>
    </w:p>
    <w:p w14:paraId="752A49C4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permStart w:id="7" w:edGrp="everyone"/>
      <w:r>
        <w:rPr>
          <w:rFonts w:hint="eastAsia"/>
          <w:lang w:val="en-US" w:eastAsia="zh-CN"/>
        </w:rPr>
        <w:t>Windows11，C++</w:t>
      </w:r>
    </w:p>
    <w:permEnd w:id="7"/>
    <w:p w14:paraId="725CDF28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6660FFD8">
      <w:pPr>
        <w:pStyle w:val="3"/>
        <w:spacing w:before="120" w:after="120"/>
        <w:ind w:firstLine="480"/>
        <w:rPr>
          <w:rFonts w:hint="eastAsia"/>
        </w:rPr>
      </w:pPr>
      <w:permStart w:id="8" w:edGrp="everyone"/>
      <w:r>
        <w:rPr>
          <w:rFonts w:hint="eastAsia"/>
        </w:rPr>
        <w:t>1、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用侦听解析软件观察数据格式</w:t>
      </w:r>
    </w:p>
    <w:p w14:paraId="6FEA0494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用 Wireshark 或 Omnipeek 等网络侦听软件网络上的数据流，验证理论课讲授的网络协议层次嵌套，验证帧格式、IP 报文格式、TCP 段格式和 FTP 协议命令和响应的格式，验证 MAC 地址、IP 地址、TCP 端口等协议地址格式。</w:t>
      </w:r>
    </w:p>
    <w:p w14:paraId="085CD0F8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在Wireshark中输出了每一个数据包的如下几部分</w:t>
      </w:r>
    </w:p>
    <w:p w14:paraId="49E547BC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1160" cy="2203450"/>
            <wp:effectExtent l="0" t="0" r="0" b="6350"/>
            <wp:docPr id="6" name="图片 6" descr="tmpD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D2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364F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选择第三帧验证以上格式</w:t>
      </w:r>
    </w:p>
    <w:p w14:paraId="0A9ADE79">
      <w:pPr>
        <w:pStyle w:val="3"/>
        <w:numPr>
          <w:ilvl w:val="0"/>
          <w:numId w:val="3"/>
        </w:numPr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帧格式</w:t>
      </w:r>
    </w:p>
    <w:p w14:paraId="152A080B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该帧在线路上共有60bytes，捕获长度60bytes，到达时间2025年10月22日 13:11:50.153958000（中国标准时间），接口：\Device\NPF_{3972CAFF-3623-41ED-A856-0A98F5962A73}，封装类型：以太网（Ethernet）</w:t>
      </w:r>
    </w:p>
    <w:p w14:paraId="0C270772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0050" cy="2596515"/>
            <wp:effectExtent l="0" t="0" r="6350" b="9525"/>
            <wp:docPr id="7" name="图片 7" descr="tmp5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52F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AA7C"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IP报文格式</w:t>
      </w:r>
    </w:p>
    <w:p w14:paraId="6997E479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版本号：IPv4，头部长度：20bytes，总长度：40bytes，标志：不可被切片，偏移地址：0，生存期：50，类型：TCP，头部校验和：未被校验，源IP地址：42.186.111.153，目的地址：10.32.44.202。</w:t>
      </w:r>
    </w:p>
    <w:p w14:paraId="7AB1C8EF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2637155"/>
            <wp:effectExtent l="0" t="0" r="0" b="14605"/>
            <wp:docPr id="8" name="图片 8" descr="tmp5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569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0433"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TCP段格式</w:t>
      </w:r>
    </w:p>
    <w:p w14:paraId="7C8B2478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源端口号：443，目的端口号：51656，滑动窗口大小：83，未使用紧急指针。</w:t>
      </w:r>
    </w:p>
    <w:p w14:paraId="35EE241C"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3485515"/>
            <wp:effectExtent l="0" t="0" r="635" b="4445"/>
            <wp:docPr id="9" name="图片 9" descr="tmpDE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DE0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DEBC"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FTP协议命令和响应的格式</w:t>
      </w:r>
    </w:p>
    <w:p w14:paraId="1C212B38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第317条是一个命令协议，noop表示无动作，除了来自服务器上的承认。第325条是一个响应请求，200表示命令OK。</w:t>
      </w:r>
    </w:p>
    <w:p w14:paraId="186E9025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3225" cy="2639060"/>
            <wp:effectExtent l="0" t="0" r="3175" b="12700"/>
            <wp:docPr id="10" name="图片 10" descr="tmp51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51D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EB18"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验证MAC地址</w:t>
      </w:r>
    </w:p>
    <w:p w14:paraId="607CFE34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在抓包数据的以太网格式可以找到本地的MAC地址。</w:t>
      </w:r>
    </w:p>
    <w:p w14:paraId="03B45C78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977900"/>
            <wp:effectExtent l="0" t="0" r="6350" b="12700"/>
            <wp:docPr id="11" name="图片 11" descr="tmp9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97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F062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在命令行使用ipconfig/all可以查看本机的MAC地址。</w:t>
      </w:r>
    </w:p>
    <w:p w14:paraId="2BE42A09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3860" cy="2820035"/>
            <wp:effectExtent l="0" t="0" r="2540" b="14605"/>
            <wp:docPr id="13" name="图片 13" descr="tmp22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22D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4356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经过对比可以发现本机MAC地址是抓包数据中的目的地址，代表这条数据是发送给本机的。</w:t>
      </w:r>
    </w:p>
    <w:p w14:paraId="33A576E1"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验证IP地址</w:t>
      </w:r>
    </w:p>
    <w:p w14:paraId="124BB394"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2786380"/>
            <wp:effectExtent l="0" t="0" r="635" b="2540"/>
            <wp:docPr id="14" name="图片 14" descr="tmp6E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6EF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480685" cy="2827020"/>
            <wp:effectExtent l="0" t="0" r="5715" b="7620"/>
            <wp:docPr id="15" name="图片 15" descr="tmp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96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580C"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同理可以验证抓包数据的IP目的地址就是本机的IP地址。</w:t>
      </w:r>
    </w:p>
    <w:p w14:paraId="3CB2625A"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验证TCP端口</w:t>
      </w:r>
    </w:p>
    <w:p w14:paraId="0B02C548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8145" cy="3142615"/>
            <wp:effectExtent l="0" t="0" r="8255" b="12065"/>
            <wp:docPr id="16" name="图片 16" descr="tmp6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6D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F1C8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通过Netstat -p TCP查看TCP端口，通过IP地址进行定位，与抓取的数据报一致。</w:t>
      </w:r>
    </w:p>
    <w:p w14:paraId="7DC5C032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4495" cy="3380105"/>
            <wp:effectExtent l="0" t="0" r="1905" b="3175"/>
            <wp:docPr id="17" name="图片 17" descr="tmp89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89D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F7FF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2、用侦听解析软件观察 TCP 机制</w:t>
      </w:r>
    </w:p>
    <w:p w14:paraId="19C073EF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 Wireshark 侦听并观察 TCP 数据段。观察其建立和撤除连接的过程，观察段 ID、窗口机制和拥塞控制机制等。</w:t>
      </w:r>
    </w:p>
    <w:p w14:paraId="1FBBB89B">
      <w:pPr>
        <w:pStyle w:val="3"/>
        <w:numPr>
          <w:ilvl w:val="0"/>
          <w:numId w:val="4"/>
        </w:numPr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TCP三次握手</w:t>
      </w:r>
    </w:p>
    <w:p w14:paraId="4FD84822">
      <w:pPr>
        <w:pStyle w:val="3"/>
        <w:numPr>
          <w:ilvl w:val="0"/>
          <w:numId w:val="0"/>
        </w:numPr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所用测试服务器IP为121.194.11.72，本机IP为10.27.193.99，</w:t>
      </w:r>
    </w:p>
    <w:p w14:paraId="3ED90BF9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4335" cy="240665"/>
            <wp:effectExtent l="0" t="0" r="12065" b="3175"/>
            <wp:docPr id="1" name="图片 1" descr="tmp8E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8E8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975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第一次握手：本机的TCP向服务器请求连接报文，首部中的同部位SYN=1，并选择序号seq=0</w:t>
      </w:r>
    </w:p>
    <w:p w14:paraId="5DAD4509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4391025"/>
            <wp:effectExtent l="0" t="0" r="6350" b="13335"/>
            <wp:docPr id="2" name="图片 2" descr="tmp6F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6F5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5911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第二次握手：服务器的TCP收到连接请求报文段后同意并发回确认，确认报文段中SYN=1，ACK=1，确认号ack=1，自己选择的序号seq=0。</w:t>
      </w:r>
    </w:p>
    <w:p w14:paraId="4D3E370F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1955" cy="4733290"/>
            <wp:effectExtent l="0" t="0" r="4445" b="6350"/>
            <wp:docPr id="4" name="图片 4" descr="tmp1F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1F3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9962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第三次握手：本机收到报文段之后再次向服务器确认，ACK=1，确认号ack=1，序号seq=1。</w:t>
      </w:r>
    </w:p>
    <w:p w14:paraId="0884781C">
      <w:pPr>
        <w:pStyle w:val="3"/>
        <w:numPr>
          <w:ilvl w:val="0"/>
          <w:numId w:val="0"/>
        </w:numPr>
        <w:spacing w:before="120" w:after="12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3860" cy="4473575"/>
            <wp:effectExtent l="0" t="0" r="2540" b="6985"/>
            <wp:docPr id="12" name="图片 12" descr="tmp8C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8C3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9DF5">
      <w:pPr>
        <w:pStyle w:val="3"/>
        <w:numPr>
          <w:ilvl w:val="0"/>
          <w:numId w:val="4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TCP四次挥手</w:t>
      </w:r>
    </w:p>
    <w:p w14:paraId="63A751B2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1795" cy="388620"/>
            <wp:effectExtent l="0" t="0" r="14605" b="7620"/>
            <wp:docPr id="18" name="图片 18" descr="tmp1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12A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E9B6"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第一次挥手：服务器首先向本机发送链接释放办文段，并停止再发送数据，FIN=1，序号seq=1534，等待主机确认。</w:t>
      </w:r>
    </w:p>
    <w:p w14:paraId="5DA142B7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5130" cy="4109720"/>
            <wp:effectExtent l="0" t="0" r="1270" b="5080"/>
            <wp:docPr id="19" name="图片 19" descr="tmpE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EED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2D8C"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第二次挥手：主机发出确认ACK=1，确认号ack=1535，报文段序号seq=3711。</w:t>
      </w:r>
    </w:p>
    <w:p w14:paraId="76714A47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</w:p>
    <w:p w14:paraId="4496ECBE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4118610"/>
            <wp:effectExtent l="0" t="0" r="6350" b="11430"/>
            <wp:docPr id="20" name="图片 20" descr="tmp6D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6DA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0F50"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第三次挥手：主机通知TCP释放连接，FIN=1，ACK=1，序号seq=3711，确认号ack=1535。</w:t>
      </w:r>
    </w:p>
    <w:p w14:paraId="7F265106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2590" cy="4307205"/>
            <wp:effectExtent l="0" t="0" r="3810" b="5715"/>
            <wp:docPr id="22" name="图片 22" descr="tmp9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9ED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89B8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第四次挥手：此处没有收到正常挥手，即收到ACK确认信号，而是收到RST重置连接信号，意味着异常终止。</w:t>
      </w:r>
    </w:p>
    <w:p w14:paraId="47316136"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8780" cy="4338320"/>
            <wp:effectExtent l="0" t="0" r="7620" b="5080"/>
            <wp:docPr id="23" name="图片 23" descr="tmp67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67B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14D1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3、用 Libpcap 或 WinPcap 库侦听网络数据</w:t>
      </w:r>
    </w:p>
    <w:p w14:paraId="4E8777ED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 Libpcap 或 WinPcap 库侦听网络上的数据流，解析发送方与接收方的MAC和 IP 地址，并作记录与统计。</w:t>
      </w:r>
    </w:p>
    <w:p w14:paraId="417ABC18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定义ip和mac头文件的结构体，定义全局统计变量用于统计；来自不同MAC和IP地址的通信数据长度。</w:t>
      </w:r>
    </w:p>
    <w:p w14:paraId="55A8EBCC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76700" cy="6229350"/>
            <wp:effectExtent l="0" t="0" r="7620" b="3810"/>
            <wp:docPr id="30" name="图片 30" descr="tmpC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C54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FDA4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实现数据抓包函数，将捕捉到的数据写入scv文件中，并统计MAC和IP地址的通信数据长度，每60s进行写入。</w:t>
      </w:r>
    </w:p>
    <w:p w14:paraId="4FCE29FB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0050" cy="5884545"/>
            <wp:effectExtent l="0" t="0" r="6350" b="13335"/>
            <wp:docPr id="31" name="图片 31" descr="tmpE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EED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340F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main函数获取设备列表，并根据用户输入对相应的设备进行抓包。</w:t>
      </w:r>
    </w:p>
    <w:p w14:paraId="59F72F8E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0685" cy="5785485"/>
            <wp:effectExtent l="0" t="0" r="5715" b="5715"/>
            <wp:docPr id="32" name="图片 32" descr="tmp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3F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0650" cy="7581900"/>
            <wp:effectExtent l="0" t="0" r="11430" b="7620"/>
            <wp:docPr id="33" name="图片 33" descr="tmp1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13E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D95F">
      <w:pPr>
        <w:pStyle w:val="3"/>
        <w:spacing w:before="120" w:after="120"/>
        <w:rPr>
          <w:rFonts w:hint="eastAsia" w:eastAsiaTheme="minorEastAsia"/>
          <w:lang w:eastAsia="zh-CN"/>
        </w:rPr>
      </w:pPr>
    </w:p>
    <w:p w14:paraId="2B629951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运行结果，监听设备6时，可以正常捕获。</w:t>
      </w:r>
    </w:p>
    <w:p w14:paraId="341B60FD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4970" cy="2860675"/>
            <wp:effectExtent l="0" t="0" r="11430" b="4445"/>
            <wp:docPr id="27" name="图片 27" descr="tmpAB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AB8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B697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创建的network_traffic.csv如下。</w:t>
      </w:r>
    </w:p>
    <w:p w14:paraId="68F8FDE4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5765" cy="8199120"/>
            <wp:effectExtent l="0" t="0" r="635" b="0"/>
            <wp:docPr id="28" name="图片 28" descr="tmpD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D45D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81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CBD2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创建的traffic_statistics.csv如下。</w:t>
      </w:r>
    </w:p>
    <w:p w14:paraId="6103A171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88890" cy="8223885"/>
            <wp:effectExtent l="0" t="0" r="1270" b="5715"/>
            <wp:docPr id="29" name="图片 29" descr="tmpE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EA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82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7336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4、解析侦听到的网络数据</w:t>
      </w:r>
    </w:p>
    <w:p w14:paraId="48B817CB">
      <w:pPr>
        <w:pStyle w:val="3"/>
        <w:spacing w:before="120" w:after="12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 Wireshark 侦听并观察 FTP 数据，分析其用户名密码所在报文的上下文特征，再总结出提取用户名密码的有效方法。解析协议内容，并作记录与统计。对用户登录行为进行记录。</w:t>
      </w:r>
    </w:p>
    <w:p w14:paraId="3BAC7B2B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通过Wireshark侦听FTP数据，其用户名在“USER”之后，用户密码在“PASS”之后，“530”表示登录失败，“230”表示登录成功。</w:t>
      </w:r>
    </w:p>
    <w:p w14:paraId="1E4E3CE2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5130" cy="2425065"/>
            <wp:effectExtent l="0" t="0" r="1270" b="13335"/>
            <wp:docPr id="34" name="图片 34" descr="tmpD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D6A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7675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增加tcp头文件和FTP会话状态的结构体。</w:t>
      </w:r>
    </w:p>
    <w:p w14:paraId="49226F66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4124325"/>
            <wp:effectExtent l="0" t="0" r="0" b="5715"/>
            <wp:docPr id="41" name="图片 41" descr="tmp9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mp954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E9FB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解析FTP协议中的内容，根据用户名在“USER”之后，口令在“PASS”之后，“530”表示登录失败，“230”表示登录成功的规则分别处理FTP命令与响应。</w:t>
      </w:r>
    </w:p>
    <w:p w14:paraId="146EF395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4335" cy="2580640"/>
            <wp:effectExtent l="0" t="0" r="12065" b="10160"/>
            <wp:docPr id="42" name="图片 42" descr="tmpE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mpE3DA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479415" cy="1508125"/>
            <wp:effectExtent l="0" t="0" r="6985" b="635"/>
            <wp:docPr id="44" name="图片 44" descr="tmp85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mp859B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BCF3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实现数据抓包函数，与第3项实验要求类似，新增对FTP协议解析函数的调用。</w:t>
      </w:r>
    </w:p>
    <w:p w14:paraId="4EEB2550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8145" cy="2873375"/>
            <wp:effectExtent l="0" t="0" r="8255" b="6985"/>
            <wp:docPr id="21" name="图片 21" descr="tmp6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69F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477510" cy="2527935"/>
            <wp:effectExtent l="0" t="0" r="8890" b="1905"/>
            <wp:docPr id="43" name="图片 43" descr="tmp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mp216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8915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main函数新增存储用户登录行为的日志表。</w:t>
      </w:r>
    </w:p>
    <w:p w14:paraId="2148E06B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4495" cy="661670"/>
            <wp:effectExtent l="0" t="0" r="0" b="0"/>
            <wp:docPr id="46" name="图片 46" descr="tmpE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mpE159"/>
                    <pic:cNvPicPr>
                      <a:picLocks noChangeAspect="1"/>
                    </pic:cNvPicPr>
                  </pic:nvPicPr>
                  <pic:blipFill>
                    <a:blip r:embed="rId41"/>
                    <a:srcRect b="6078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6AED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运行结果，在监听过程中，尝试登录ftp服务器，一次输入失败的密码，一次输入成功的密码。</w:t>
      </w:r>
    </w:p>
    <w:p w14:paraId="360915C9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4970" cy="2860675"/>
            <wp:effectExtent l="0" t="0" r="11430" b="4445"/>
            <wp:docPr id="36" name="图片 36" descr="tmp33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mp33FF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474970" cy="2860675"/>
            <wp:effectExtent l="0" t="0" r="11430" b="4445"/>
            <wp:docPr id="35" name="图片 35" descr="tmp2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mp235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8224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创建的traffic_statistics_ftp.csv如下。</w:t>
      </w:r>
    </w:p>
    <w:p w14:paraId="2F2E6457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33725" cy="3676650"/>
            <wp:effectExtent l="0" t="0" r="5715" b="11430"/>
            <wp:docPr id="37" name="图片 37" descr="tmpA9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mpA97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C07C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创建的ftp_logins.csv如下。</w:t>
      </w:r>
    </w:p>
    <w:p w14:paraId="096709F8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2590" cy="782955"/>
            <wp:effectExtent l="0" t="0" r="3810" b="9525"/>
            <wp:docPr id="38" name="图片 38" descr="tmpB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mpB7E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4BDE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创建的network_traffic_ftp.csv如下。</w:t>
      </w:r>
    </w:p>
    <w:p w14:paraId="79065D71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7856855"/>
            <wp:effectExtent l="0" t="0" r="5715" b="6985"/>
            <wp:docPr id="40" name="图片 40" descr="tmpC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mpC6D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785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0EBC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</w:p>
    <w:permEnd w:id="8"/>
    <w:p w14:paraId="7FBE9620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实验代码</w:t>
      </w:r>
    </w:p>
    <w:p w14:paraId="4807EF2B">
      <w:pPr>
        <w:pStyle w:val="3"/>
        <w:spacing w:before="120" w:after="120"/>
        <w:ind w:firstLine="480"/>
        <w:rPr>
          <w:rFonts w:hint="eastAsia" w:eastAsiaTheme="minorEastAsia"/>
          <w:lang w:val="en-US" w:eastAsia="zh-CN"/>
        </w:rPr>
      </w:pPr>
      <w:r>
        <w:rPr>
          <w:rFonts w:hint="eastAsia"/>
        </w:rPr>
        <w:t>本次实验的代码已上传于以下代码仓库：</w:t>
      </w:r>
      <w:permStart w:id="9" w:edGrp="everyone"/>
      <w:r>
        <w:rPr>
          <w:rFonts w:hint="eastAsia"/>
        </w:rPr>
        <w:t>https://gitee.com/koshistar/cni-exp</w:t>
      </w:r>
      <w:permEnd w:id="9"/>
      <w:r>
        <w:rPr>
          <w:rFonts w:hint="eastAsia"/>
        </w:rPr>
        <w:t>。</w:t>
      </w:r>
      <w:permStart w:id="10" w:edGrp="everyone"/>
    </w:p>
    <w:permEnd w:id="10"/>
    <w:p w14:paraId="736F1FF5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0929EF6C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permStart w:id="11" w:edGrp="everyone"/>
      <w:bookmarkStart w:id="0" w:name="_GoBack"/>
      <w:bookmarkEnd w:id="0"/>
      <w:r>
        <w:rPr>
          <w:rFonts w:hint="eastAsia"/>
          <w:lang w:val="en-US" w:eastAsia="zh-CN"/>
        </w:rPr>
        <w:t>本次实验内容超出了当前所学内容，学到了许多之后的知识，同时，初步熟悉了Wireshark的和Winpcap包的使用。</w:t>
      </w:r>
    </w:p>
    <w:p w14:paraId="3A191BBE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本次实验参考了学长的实验报告，并利用网络内容和AI进行学习并改进。</w:t>
      </w:r>
    </w:p>
    <w:p w14:paraId="26FE7430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以下是遇到的一些问题。</w:t>
      </w:r>
    </w:p>
    <w:p w14:paraId="256597F9">
      <w:pPr>
        <w:pStyle w:val="3"/>
        <w:numPr>
          <w:ilvl w:val="0"/>
          <w:numId w:val="5"/>
        </w:numPr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winpcap包的引入，#include &lt;pcap.h&gt;，#include &lt;Packet32.h&gt;，#include &lt;ntddndis.h&gt;需要放在其他include之后，否则会出现incline的重载报错。</w:t>
      </w:r>
    </w:p>
    <w:p w14:paraId="0227E0C4">
      <w:pPr>
        <w:pStyle w:val="3"/>
        <w:numPr>
          <w:ilvl w:val="0"/>
          <w:numId w:val="5"/>
        </w:numPr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实验要求4需要以管理员身份运行。</w:t>
      </w:r>
    </w:p>
    <w:p w14:paraId="3B0F1127">
      <w:pPr>
        <w:pStyle w:val="3"/>
        <w:numPr>
          <w:ilvl w:val="0"/>
          <w:numId w:val="5"/>
        </w:numPr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本机上有8个可监听设备，只有监听6时能在Windows环境下捕获到内容。</w:t>
      </w:r>
    </w:p>
    <w:p w14:paraId="52AC2E50">
      <w:pPr>
        <w:pStyle w:val="3"/>
        <w:numPr>
          <w:ilvl w:val="0"/>
          <w:numId w:val="5"/>
        </w:numPr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尝试使用FileZilla搭建FTP服务器，但是单机的情况下未能捕获到FTP协议，利用软工FTP的服务器完成了实验。</w:t>
      </w:r>
    </w:p>
    <w:permEnd w:id="11"/>
    <w:p w14:paraId="4128F031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B8A21">
    <w:pPr>
      <w:pStyle w:val="13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8B8E9">
    <w:pPr>
      <w:pStyle w:val="14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4E9465"/>
    <w:multiLevelType w:val="singleLevel"/>
    <w:tmpl w:val="D74E946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8889EB"/>
    <w:multiLevelType w:val="singleLevel"/>
    <w:tmpl w:val="338889E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619D4007"/>
    <w:multiLevelType w:val="singleLevel"/>
    <w:tmpl w:val="619D400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comments" w:enforcement="0"/>
  <w:defaultTabStop w:val="420"/>
  <w:drawingGridHorizontalSpacing w:val="1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5E06"/>
    <w:rsid w:val="000F0B73"/>
    <w:rsid w:val="002E41EA"/>
    <w:rsid w:val="002F7C0B"/>
    <w:rsid w:val="00342791"/>
    <w:rsid w:val="0043285F"/>
    <w:rsid w:val="00643165"/>
    <w:rsid w:val="00662194"/>
    <w:rsid w:val="006B08B5"/>
    <w:rsid w:val="006B7B64"/>
    <w:rsid w:val="006C4490"/>
    <w:rsid w:val="00714D02"/>
    <w:rsid w:val="007A1555"/>
    <w:rsid w:val="009D20C4"/>
    <w:rsid w:val="00E7788E"/>
    <w:rsid w:val="00EB3974"/>
    <w:rsid w:val="00F90F9D"/>
    <w:rsid w:val="04ED2320"/>
    <w:rsid w:val="15C81E5D"/>
    <w:rsid w:val="1C3E47D3"/>
    <w:rsid w:val="2F615943"/>
    <w:rsid w:val="36DC1946"/>
    <w:rsid w:val="3C984DF1"/>
    <w:rsid w:val="45462229"/>
    <w:rsid w:val="75E1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eastAsia="方正公文黑体" w:asciiTheme="majorHAnsi" w:hAnsiTheme="majorHAnsi" w:cstheme="majorBidi"/>
      <w:bCs/>
      <w:kern w:val="32"/>
      <w:sz w:val="30"/>
      <w:szCs w:val="32"/>
    </w:rPr>
  </w:style>
  <w:style w:type="paragraph" w:styleId="4">
    <w:name w:val="heading 2"/>
    <w:basedOn w:val="2"/>
    <w:next w:val="3"/>
    <w:link w:val="25"/>
    <w:qFormat/>
    <w:uiPriority w:val="9"/>
    <w:pPr>
      <w:numPr>
        <w:ilvl w:val="1"/>
      </w:numPr>
      <w:adjustRightInd w:val="0"/>
      <w:spacing w:before="163" w:beforeLines="50" w:after="163" w:afterLines="50"/>
      <w:jc w:val="both"/>
      <w:outlineLvl w:val="1"/>
    </w:pPr>
    <w:rPr>
      <w:rFonts w:eastAsia="方正公文楷体"/>
      <w:sz w:val="28"/>
    </w:rPr>
  </w:style>
  <w:style w:type="paragraph" w:styleId="5">
    <w:name w:val="heading 3"/>
    <w:basedOn w:val="4"/>
    <w:next w:val="3"/>
    <w:link w:val="26"/>
    <w:qFormat/>
    <w:uiPriority w:val="9"/>
    <w:pPr>
      <w:numPr>
        <w:ilvl w:val="2"/>
      </w:numPr>
      <w:outlineLvl w:val="2"/>
    </w:pPr>
    <w:rPr>
      <w:rFonts w:eastAsiaTheme="majorEastAsia"/>
    </w:rPr>
  </w:style>
  <w:style w:type="paragraph" w:styleId="6">
    <w:name w:val="heading 4"/>
    <w:basedOn w:val="5"/>
    <w:next w:val="3"/>
    <w:link w:val="2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28"/>
    <w:qFormat/>
    <w:uiPriority w:val="9"/>
    <w:pPr>
      <w:spacing w:before="156" w:after="156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3"/>
    <w:link w:val="29"/>
    <w:qFormat/>
    <w:uiPriority w:val="9"/>
    <w:pPr>
      <w:spacing w:before="156" w:after="156"/>
      <w:outlineLvl w:val="5"/>
    </w:pPr>
    <w:rPr>
      <w:rFonts w:cstheme="majorBidi"/>
      <w:b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1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12">
    <w:name w:val="caption"/>
    <w:basedOn w:val="1"/>
    <w:next w:val="3"/>
    <w:link w:val="53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 w:cstheme="minorHAnsi"/>
      <w:kern w:val="2"/>
      <w:szCs w:val="20"/>
    </w:r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6">
    <w:name w:val="index 1"/>
    <w:basedOn w:val="1"/>
    <w:next w:val="1"/>
    <w:autoRedefine/>
    <w:semiHidden/>
    <w:unhideWhenUsed/>
    <w:uiPriority w:val="99"/>
  </w:style>
  <w:style w:type="paragraph" w:styleId="17">
    <w:name w:val="Subtitle"/>
    <w:basedOn w:val="18"/>
    <w:next w:val="1"/>
    <w:link w:val="34"/>
    <w:qFormat/>
    <w:uiPriority w:val="11"/>
    <w:pPr>
      <w:spacing w:before="652" w:after="7172" w:afterLines="2200"/>
    </w:pPr>
    <w:rPr>
      <w:rFonts w:eastAsia="方正公文楷体"/>
      <w:bCs/>
      <w:sz w:val="32"/>
      <w:szCs w:val="40"/>
    </w:rPr>
  </w:style>
  <w:style w:type="paragraph" w:styleId="18">
    <w:name w:val="Title"/>
    <w:basedOn w:val="1"/>
    <w:next w:val="1"/>
    <w:link w:val="33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 w:cstheme="majorBidi"/>
      <w:sz w:val="44"/>
      <w:szCs w:val="44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Emphasis"/>
    <w:qFormat/>
    <w:uiPriority w:val="20"/>
    <w:rPr>
      <w:rFonts w:ascii="Times New Roman" w:hAnsi="Times New Roman"/>
      <w:b/>
      <w:i/>
      <w:iCs/>
    </w:rPr>
  </w:style>
  <w:style w:type="character" w:styleId="23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link w:val="2"/>
    <w:uiPriority w:val="9"/>
    <w:rPr>
      <w:rFonts w:eastAsia="方正公文黑体" w:asciiTheme="majorHAnsi" w:hAnsiTheme="majorHAnsi" w:cstheme="majorBidi"/>
      <w:bCs/>
      <w:kern w:val="32"/>
      <w:sz w:val="30"/>
      <w:szCs w:val="32"/>
    </w:rPr>
  </w:style>
  <w:style w:type="character" w:customStyle="1" w:styleId="25">
    <w:name w:val="标题 2 字符"/>
    <w:link w:val="4"/>
    <w:uiPriority w:val="9"/>
    <w:rPr>
      <w:rFonts w:eastAsia="方正公文楷体" w:asciiTheme="majorHAnsi" w:hAnsiTheme="majorHAnsi" w:cstheme="majorBidi"/>
      <w:bCs/>
      <w:kern w:val="32"/>
      <w:sz w:val="28"/>
      <w:szCs w:val="32"/>
    </w:rPr>
  </w:style>
  <w:style w:type="character" w:customStyle="1" w:styleId="26">
    <w:name w:val="标题 3 字符"/>
    <w:link w:val="5"/>
    <w:uiPriority w:val="9"/>
    <w:rPr>
      <w:rFonts w:asciiTheme="majorHAnsi" w:hAnsiTheme="majorHAnsi" w:eastAsiaTheme="majorEastAsia" w:cstheme="majorBidi"/>
      <w:bCs/>
      <w:kern w:val="32"/>
      <w:sz w:val="28"/>
      <w:szCs w:val="32"/>
    </w:rPr>
  </w:style>
  <w:style w:type="character" w:customStyle="1" w:styleId="27">
    <w:name w:val="标题 4 字符"/>
    <w:link w:val="6"/>
    <w:qFormat/>
    <w:uiPriority w:val="9"/>
    <w:rPr>
      <w:rFonts w:asciiTheme="minorHAnsi" w:hAnsiTheme="minorHAnsi" w:eastAsiaTheme="minorEastAsia" w:cstheme="majorBidi"/>
      <w:bCs/>
      <w:kern w:val="32"/>
      <w:sz w:val="24"/>
      <w:szCs w:val="32"/>
    </w:rPr>
  </w:style>
  <w:style w:type="character" w:customStyle="1" w:styleId="28">
    <w:name w:val="标题 5 字符"/>
    <w:link w:val="7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标题 6 字符"/>
    <w:link w:val="8"/>
    <w:qFormat/>
    <w:uiPriority w:val="9"/>
    <w:rPr>
      <w:rFonts w:asciiTheme="minorHAnsi" w:hAnsiTheme="minorHAnsi" w:eastAsiaTheme="minorEastAsia" w:cstheme="majorBidi"/>
      <w:b/>
      <w:sz w:val="24"/>
      <w:szCs w:val="24"/>
    </w:rPr>
  </w:style>
  <w:style w:type="character" w:customStyle="1" w:styleId="30">
    <w:name w:val="标题 7 字符"/>
    <w:basedOn w:val="20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link w:val="18"/>
    <w:qFormat/>
    <w:uiPriority w:val="10"/>
    <w:rPr>
      <w:rFonts w:asciiTheme="majorHAnsi" w:hAnsiTheme="majorHAnsi" w:eastAsiaTheme="majorEastAsia" w:cstheme="majorBidi"/>
      <w:sz w:val="44"/>
      <w:szCs w:val="44"/>
    </w:rPr>
  </w:style>
  <w:style w:type="character" w:customStyle="1" w:styleId="34">
    <w:name w:val="副标题 字符"/>
    <w:link w:val="17"/>
    <w:uiPriority w:val="11"/>
    <w:rPr>
      <w:rFonts w:eastAsia="方正公文楷体" w:asciiTheme="majorHAnsi" w:hAnsiTheme="majorHAnsi" w:cstheme="majorBidi"/>
      <w:bCs/>
      <w:sz w:val="32"/>
      <w:szCs w:val="40"/>
    </w:rPr>
  </w:style>
  <w:style w:type="paragraph" w:styleId="35">
    <w:name w:val="Quote"/>
    <w:basedOn w:val="1"/>
    <w:next w:val="1"/>
    <w:link w:val="36"/>
    <w:qFormat/>
    <w:uiPriority w:val="29"/>
    <w:rPr>
      <w:rFonts w:ascii="Times New Roman" w:hAnsi="Times New Roman" w:eastAsia="宋体"/>
      <w:i/>
    </w:rPr>
  </w:style>
  <w:style w:type="character" w:customStyle="1" w:styleId="36">
    <w:name w:val="引用 字符"/>
    <w:link w:val="35"/>
    <w:uiPriority w:val="29"/>
    <w:rPr>
      <w:i/>
      <w:sz w:val="24"/>
      <w:szCs w:val="24"/>
    </w:rPr>
  </w:style>
  <w:style w:type="character" w:customStyle="1" w:styleId="37">
    <w:name w:val="Intense Emphasis"/>
    <w:qFormat/>
    <w:uiPriority w:val="21"/>
    <w:rPr>
      <w:b/>
      <w:i/>
      <w:sz w:val="24"/>
      <w:szCs w:val="24"/>
      <w:u w:val="single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39">
    <w:name w:val="明显引用 字符"/>
    <w:link w:val="38"/>
    <w:uiPriority w:val="30"/>
    <w:rPr>
      <w:b/>
      <w:i/>
      <w:sz w:val="24"/>
    </w:rPr>
  </w:style>
  <w:style w:type="character" w:customStyle="1" w:styleId="40">
    <w:name w:val="Intense Reference"/>
    <w:qFormat/>
    <w:uiPriority w:val="32"/>
    <w:rPr>
      <w:b/>
      <w:sz w:val="24"/>
      <w:u w:val="single"/>
    </w:rPr>
  </w:style>
  <w:style w:type="character" w:customStyle="1" w:styleId="41">
    <w:name w:val="列表段落 字符"/>
    <w:link w:val="3"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42">
    <w:name w:val="页眉 字符"/>
    <w:basedOn w:val="20"/>
    <w:link w:val="14"/>
    <w:qFormat/>
    <w:uiPriority w:val="99"/>
    <w:rPr>
      <w:rFonts w:cs="Times New Roman"/>
      <w:kern w:val="0"/>
      <w:sz w:val="18"/>
      <w:szCs w:val="18"/>
    </w:rPr>
  </w:style>
  <w:style w:type="character" w:customStyle="1" w:styleId="43">
    <w:name w:val="页脚 字符"/>
    <w:basedOn w:val="20"/>
    <w:link w:val="13"/>
    <w:uiPriority w:val="99"/>
    <w:rPr>
      <w:rFonts w:cs="Times New Roman"/>
      <w:kern w:val="0"/>
      <w:sz w:val="18"/>
      <w:szCs w:val="18"/>
    </w:rPr>
  </w:style>
  <w:style w:type="paragraph" w:customStyle="1" w:styleId="44">
    <w:name w:val="公式编号"/>
    <w:basedOn w:val="45"/>
    <w:link w:val="46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45">
    <w:name w:val="公式实体"/>
    <w:link w:val="56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46">
    <w:name w:val="公式编号 Char"/>
    <w:link w:val="44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47">
    <w:name w:val="图实体"/>
    <w:basedOn w:val="1"/>
    <w:next w:val="12"/>
    <w:link w:val="48"/>
    <w:qFormat/>
    <w:uiPriority w:val="0"/>
    <w:pPr>
      <w:jc w:val="center"/>
    </w:pPr>
    <w:rPr>
      <w:kern w:val="2"/>
    </w:rPr>
  </w:style>
  <w:style w:type="character" w:customStyle="1" w:styleId="48">
    <w:name w:val="图实体 Char"/>
    <w:link w:val="47"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49">
    <w:name w:val="垂直标题"/>
    <w:basedOn w:val="1"/>
    <w:link w:val="50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50">
    <w:name w:val="垂直标题 Char"/>
    <w:link w:val="49"/>
    <w:qFormat/>
    <w:uiPriority w:val="0"/>
    <w:rPr>
      <w:rFonts w:ascii="Arial" w:hAnsi="Arial" w:eastAsia="黑体" w:cs="Arial"/>
      <w:b/>
      <w:sz w:val="52"/>
      <w:szCs w:val="52"/>
    </w:rPr>
  </w:style>
  <w:style w:type="paragraph" w:customStyle="1" w:styleId="51">
    <w:name w:val="表头题注"/>
    <w:basedOn w:val="12"/>
    <w:link w:val="52"/>
    <w:qFormat/>
    <w:uiPriority w:val="0"/>
    <w:pPr>
      <w:keepNext/>
      <w:spacing w:before="50" w:beforeLines="50" w:after="0" w:afterLines="0"/>
    </w:pPr>
  </w:style>
  <w:style w:type="character" w:customStyle="1" w:styleId="52">
    <w:name w:val="表头题注 Char"/>
    <w:basedOn w:val="53"/>
    <w:link w:val="51"/>
    <w:qFormat/>
    <w:uiPriority w:val="0"/>
    <w:rPr>
      <w:rFonts w:asciiTheme="majorHAnsi" w:hAnsiTheme="majorHAnsi" w:eastAsiaTheme="majorEastAsia" w:cstheme="minorHAnsi"/>
      <w:kern w:val="2"/>
      <w:sz w:val="24"/>
    </w:rPr>
  </w:style>
  <w:style w:type="character" w:customStyle="1" w:styleId="53">
    <w:name w:val="题注 字符"/>
    <w:link w:val="12"/>
    <w:qFormat/>
    <w:uiPriority w:val="35"/>
    <w:rPr>
      <w:rFonts w:asciiTheme="majorHAnsi" w:hAnsiTheme="majorHAnsi" w:eastAsiaTheme="majorEastAsia" w:cstheme="minorHAnsi"/>
      <w:kern w:val="2"/>
      <w:sz w:val="24"/>
    </w:rPr>
  </w:style>
  <w:style w:type="paragraph" w:customStyle="1" w:styleId="54">
    <w:name w:val="表格尾注"/>
    <w:basedOn w:val="3"/>
    <w:link w:val="55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55">
    <w:name w:val="表格尾注 Char"/>
    <w:basedOn w:val="41"/>
    <w:link w:val="54"/>
    <w:qFormat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56">
    <w:name w:val="公式实体 Char"/>
    <w:basedOn w:val="20"/>
    <w:link w:val="45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7">
    <w:name w:val="列出段落 (不缩进)"/>
    <w:basedOn w:val="3"/>
    <w:next w:val="3"/>
    <w:link w:val="58"/>
    <w:qFormat/>
    <w:uiPriority w:val="0"/>
    <w:pPr>
      <w:ind w:firstLine="0" w:firstLineChars="0"/>
    </w:pPr>
  </w:style>
  <w:style w:type="character" w:customStyle="1" w:styleId="58">
    <w:name w:val="列出段落 (不缩进) Char"/>
    <w:basedOn w:val="41"/>
    <w:link w:val="57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9">
    <w:name w:val="封面日期和单位"/>
    <w:basedOn w:val="1"/>
    <w:link w:val="60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60">
    <w:name w:val="封面日期和单位 Char"/>
    <w:basedOn w:val="20"/>
    <w:link w:val="59"/>
    <w:qFormat/>
    <w:uiPriority w:val="0"/>
    <w:rPr>
      <w:rFonts w:ascii="仿宋_GB2312" w:eastAsia="仿宋_GB2312"/>
      <w:b/>
      <w:sz w:val="32"/>
      <w:szCs w:val="36"/>
    </w:rPr>
  </w:style>
  <w:style w:type="paragraph" w:styleId="61">
    <w:name w:val="No Spacing"/>
    <w:basedOn w:val="1"/>
    <w:link w:val="62"/>
    <w:qFormat/>
    <w:uiPriority w:val="1"/>
    <w:rPr>
      <w:szCs w:val="32"/>
    </w:rPr>
  </w:style>
  <w:style w:type="character" w:customStyle="1" w:styleId="62">
    <w:name w:val="无间隔 字符"/>
    <w:link w:val="61"/>
    <w:qFormat/>
    <w:uiPriority w:val="1"/>
    <w:rPr>
      <w:rFonts w:asciiTheme="minorHAnsi" w:hAnsiTheme="minorHAnsi" w:eastAsiaTheme="minorEastAsia"/>
      <w:sz w:val="24"/>
      <w:szCs w:val="32"/>
    </w:rPr>
  </w:style>
  <w:style w:type="character" w:customStyle="1" w:styleId="63">
    <w:name w:val="Subtle Emphasis"/>
    <w:qFormat/>
    <w:uiPriority w:val="19"/>
    <w:rPr>
      <w:i/>
      <w:color w:val="5A5A5A"/>
    </w:rPr>
  </w:style>
  <w:style w:type="character" w:customStyle="1" w:styleId="64">
    <w:name w:val="Subtle Reference"/>
    <w:qFormat/>
    <w:uiPriority w:val="31"/>
    <w:rPr>
      <w:sz w:val="24"/>
      <w:szCs w:val="24"/>
      <w:u w:val="single"/>
    </w:rPr>
  </w:style>
  <w:style w:type="character" w:customStyle="1" w:styleId="65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66">
    <w:name w:val="TOC Heading"/>
    <w:basedOn w:val="15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67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Pages>31</Pages>
  <Words>1616</Words>
  <Characters>2182</Characters>
  <Lines>4</Lines>
  <Paragraphs>1</Paragraphs>
  <TotalTime>49</TotalTime>
  <ScaleCrop>false</ScaleCrop>
  <LinksUpToDate>false</LinksUpToDate>
  <CharactersWithSpaces>2264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2025-10-21T13:02:00Z</dcterms:created>
  <dc:creator>WPS_1601472217</dc:creator>
  <cp:lastModifiedBy>WPS_1601472217</cp:lastModifiedBy>
  <dcterms:modified xsi:type="dcterms:W3CDTF">2025-10-23T03:06:54Z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6CA967F03E1840E6938430EE2AE7D66D_11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2052-12.1.0.23125</vt:lpwstr>
  </property>
</Properties>
</file>