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65E5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实验三实验报告</w:t>
      </w:r>
    </w:p>
    <w:p w14:paraId="0E39C3D7">
      <w:pPr>
        <w:numPr>
          <w:ilvl w:val="0"/>
          <w:numId w:val="1"/>
        </w:numPr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t>寻优的适应度函数</w:t>
      </w:r>
    </w:p>
    <w:p w14:paraId="4750EA63">
      <w:pPr>
        <w:numPr>
          <w:ilvl w:val="0"/>
          <w:numId w:val="0"/>
        </w:numPr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GA算法二进制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</w:t>
      </w:r>
    </w:p>
    <w:p w14:paraId="52A14D4A">
      <w:pPr>
        <w:numPr>
          <w:ilvl w:val="0"/>
          <w:numId w:val="0"/>
        </w:numPr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default" w:hAnsi="Cambria Math"/>
          <w:i w:val="0"/>
          <w:sz w:val="24"/>
          <w:szCs w:val="24"/>
          <w:lang w:val="en-US" w:eastAsia="zh-CN"/>
        </w:rPr>
        <w:drawing>
          <wp:inline distT="0" distB="0" distL="114300" distR="114300">
            <wp:extent cx="5271135" cy="2703830"/>
            <wp:effectExtent l="0" t="0" r="1905" b="8890"/>
            <wp:docPr id="1" name="图片 1" descr="tmp2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21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0B32">
      <w:pPr>
        <w:numPr>
          <w:ilvl w:val="0"/>
          <w:numId w:val="0"/>
        </w:numPr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default" w:hAnsi="Cambria Math"/>
          <w:i w:val="0"/>
          <w:sz w:val="24"/>
          <w:szCs w:val="24"/>
          <w:lang w:val="en-US" w:eastAsia="zh-CN"/>
        </w:rPr>
        <w:drawing>
          <wp:inline distT="0" distB="0" distL="114300" distR="114300">
            <wp:extent cx="5271770" cy="2297430"/>
            <wp:effectExtent l="0" t="0" r="1270" b="3810"/>
            <wp:docPr id="2" name="图片 2" descr="tmp32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328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5A9D">
      <w:pPr>
        <w:numPr>
          <w:ilvl w:val="0"/>
          <w:numId w:val="0"/>
        </w:numPr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两个适配工程场景的符合适应度函数f和f2，f2为f的变体，用于结果验证。</w:t>
      </w:r>
    </w:p>
    <w:p w14:paraId="0BCAD05C">
      <w:pPr>
        <w:numPr>
          <w:ilvl w:val="0"/>
          <w:numId w:val="0"/>
        </w:numPr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G</w:t>
      </w: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A算法检验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</w:t>
      </w:r>
    </w:p>
    <w:p w14:paraId="252F5BC1">
      <w:pPr>
        <w:numPr>
          <w:ilvl w:val="0"/>
          <w:numId w:val="0"/>
        </w:numPr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default" w:hAnsi="Cambria Math"/>
          <w:i w:val="0"/>
          <w:sz w:val="24"/>
          <w:szCs w:val="24"/>
          <w:lang w:val="en-US" w:eastAsia="zh-CN"/>
        </w:rPr>
        <w:drawing>
          <wp:inline distT="0" distB="0" distL="114300" distR="114300">
            <wp:extent cx="5268595" cy="2647950"/>
            <wp:effectExtent l="0" t="0" r="4445" b="3810"/>
            <wp:docPr id="4" name="图片 4" descr="tmp7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7F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F377">
      <w:pPr>
        <w:numPr>
          <w:ilvl w:val="0"/>
          <w:numId w:val="0"/>
        </w:numPr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三个适应度函数，检验函数1，Rosenbrock函数，求全局极小值，测试GA的全局寻优能力；检验函数2，Goldstein-Price函数，求全局极小值，测试GA处理强非线性、多峰函数的能力；检验函数3，Schaffer N.2函数，求全局极大值，测试GA跳出局部最优、避免早熟收敛的能力。</w:t>
      </w:r>
    </w:p>
    <w:p w14:paraId="728D31B2">
      <w:pPr>
        <w:numPr>
          <w:ilvl w:val="0"/>
          <w:numId w:val="0"/>
        </w:numPr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GA算法实数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</w:t>
      </w:r>
    </w:p>
    <w:p w14:paraId="5F367F5E">
      <w:pPr>
        <w:numPr>
          <w:ilvl w:val="0"/>
          <w:numId w:val="0"/>
        </w:numPr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default" w:hAnsi="Cambria Math"/>
          <w:i w:val="0"/>
          <w:sz w:val="24"/>
          <w:szCs w:val="24"/>
          <w:lang w:val="en-US" w:eastAsia="zh-CN"/>
        </w:rPr>
        <w:drawing>
          <wp:inline distT="0" distB="0" distL="114300" distR="114300">
            <wp:extent cx="5267325" cy="2428875"/>
            <wp:effectExtent l="0" t="0" r="5715" b="9525"/>
            <wp:docPr id="5" name="图片 5" descr="tmpCB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CB9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C04D">
      <w:pPr>
        <w:numPr>
          <w:ilvl w:val="0"/>
          <w:numId w:val="0"/>
        </w:numPr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适应度函数给予Six-Hump Camel Back经典测试函数改造，核心目标求该函数的最小值，做了逆变换后为最大化适应度。</w:t>
      </w:r>
    </w:p>
    <w:p w14:paraId="0DA593AC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8"/>
          <w:szCs w:val="28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t>区别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7"/>
        <w:gridCol w:w="791"/>
        <w:gridCol w:w="3523"/>
        <w:gridCol w:w="3771"/>
      </w:tblGrid>
      <w:tr w14:paraId="08ECF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4A004598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对比维度</w:t>
            </w:r>
          </w:p>
        </w:tc>
        <w:tc>
          <w:tcPr>
            <w:tcW w:w="2130" w:type="dxa"/>
          </w:tcPr>
          <w:p w14:paraId="32EB0E79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GA算法二进制</w:t>
            </w:r>
          </w:p>
        </w:tc>
        <w:tc>
          <w:tcPr>
            <w:tcW w:w="2131" w:type="dxa"/>
          </w:tcPr>
          <w:p w14:paraId="30CB8125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GA算法检验</w:t>
            </w:r>
          </w:p>
        </w:tc>
        <w:tc>
          <w:tcPr>
            <w:tcW w:w="2131" w:type="dxa"/>
          </w:tcPr>
          <w:p w14:paraId="015C5507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GA算法实数</w:t>
            </w:r>
          </w:p>
        </w:tc>
      </w:tr>
      <w:tr w14:paraId="6066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E01D20A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编码方式</w:t>
            </w:r>
          </w:p>
        </w:tc>
        <w:tc>
          <w:tcPr>
            <w:tcW w:w="2130" w:type="dxa"/>
          </w:tcPr>
          <w:p w14:paraId="3BF7711E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二进制编码：chrom存储0/1整数</w:t>
            </w:r>
          </w:p>
        </w:tc>
        <w:tc>
          <w:tcPr>
            <w:tcW w:w="2131" w:type="dxa"/>
          </w:tcPr>
          <w:p w14:paraId="41821851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二进制编码：chrom存储0/1整数</w:t>
            </w:r>
          </w:p>
        </w:tc>
        <w:tc>
          <w:tcPr>
            <w:tcW w:w="2131" w:type="dxa"/>
          </w:tcPr>
          <w:p w14:paraId="240C1C5C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实数编码：chrom存储double型实数</w:t>
            </w:r>
          </w:p>
        </w:tc>
      </w:tr>
      <w:tr w14:paraId="15C7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7C84CDC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变量映射逻辑</w:t>
            </w:r>
          </w:p>
        </w:tc>
        <w:tc>
          <w:tcPr>
            <w:tcW w:w="2130" w:type="dxa"/>
          </w:tcPr>
          <w:p w14:paraId="4DE21A67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x[j]由10位二进制chrom解码为实数</w:t>
            </w:r>
          </w:p>
        </w:tc>
        <w:tc>
          <w:tcPr>
            <w:tcW w:w="2131" w:type="dxa"/>
          </w:tcPr>
          <w:p w14:paraId="793D3EAA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x[j]由10位二进制chrom解码为实数</w:t>
            </w:r>
          </w:p>
        </w:tc>
        <w:tc>
          <w:tcPr>
            <w:tcW w:w="2131" w:type="dxa"/>
          </w:tcPr>
          <w:p w14:paraId="6945EE8B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x[j]=chrom[(j-1)*2+1]+chrom[(j-1)*2+2]</w:t>
            </w:r>
          </w:p>
        </w:tc>
      </w:tr>
      <w:tr w14:paraId="2194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D8261F7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适应度函数</w:t>
            </w:r>
          </w:p>
        </w:tc>
        <w:tc>
          <w:tcPr>
            <w:tcW w:w="2130" w:type="dxa"/>
          </w:tcPr>
          <w:p w14:paraId="25BF967F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工程类复合函数</w:t>
            </w:r>
          </w:p>
        </w:tc>
        <w:tc>
          <w:tcPr>
            <w:tcW w:w="2131" w:type="dxa"/>
          </w:tcPr>
          <w:p w14:paraId="5455A233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lang w:val="en-US" w:eastAsia="zh-CN"/>
              </w:rPr>
              <w:t>Rosenbrock/Goldstein-Price/Schaffer N.2</w:t>
            </w:r>
          </w:p>
        </w:tc>
        <w:tc>
          <w:tcPr>
            <w:tcW w:w="2131" w:type="dxa"/>
          </w:tcPr>
          <w:p w14:paraId="22836B3A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Six-Hump Camel Back</w:t>
            </w:r>
          </w:p>
        </w:tc>
      </w:tr>
      <w:tr w14:paraId="223A2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FE7539F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交叉逻辑</w:t>
            </w:r>
          </w:p>
        </w:tc>
        <w:tc>
          <w:tcPr>
            <w:tcW w:w="2130" w:type="dxa"/>
          </w:tcPr>
          <w:p w14:paraId="1640DC0C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二进制位片段交换</w:t>
            </w:r>
          </w:p>
        </w:tc>
        <w:tc>
          <w:tcPr>
            <w:tcW w:w="2131" w:type="dxa"/>
          </w:tcPr>
          <w:p w14:paraId="00AE6714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仅对非精英个体操作</w:t>
            </w:r>
          </w:p>
        </w:tc>
        <w:tc>
          <w:tcPr>
            <w:tcW w:w="2131" w:type="dxa"/>
          </w:tcPr>
          <w:p w14:paraId="5A5FE48B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实数数组片段交换</w:t>
            </w:r>
          </w:p>
        </w:tc>
      </w:tr>
      <w:tr w14:paraId="405C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AD07290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变异逻辑</w:t>
            </w:r>
          </w:p>
        </w:tc>
        <w:tc>
          <w:tcPr>
            <w:tcW w:w="2130" w:type="dxa"/>
          </w:tcPr>
          <w:p w14:paraId="75067851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位翻转</w:t>
            </w:r>
          </w:p>
        </w:tc>
        <w:tc>
          <w:tcPr>
            <w:tcW w:w="2131" w:type="dxa"/>
          </w:tcPr>
          <w:p w14:paraId="08E39946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位翻转</w:t>
            </w:r>
          </w:p>
        </w:tc>
        <w:tc>
          <w:tcPr>
            <w:tcW w:w="2131" w:type="dxa"/>
          </w:tcPr>
          <w:p w14:paraId="20F7C8AA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随机设0/1</w:t>
            </w:r>
          </w:p>
        </w:tc>
      </w:tr>
      <w:tr w14:paraId="5EB8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44DA448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精英策略</w:t>
            </w:r>
          </w:p>
        </w:tc>
        <w:tc>
          <w:tcPr>
            <w:tcW w:w="2130" w:type="dxa"/>
          </w:tcPr>
          <w:p w14:paraId="7E0AE55A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保留单个最优个体，迭代回填</w:t>
            </w:r>
          </w:p>
        </w:tc>
        <w:tc>
          <w:tcPr>
            <w:tcW w:w="2131" w:type="dxa"/>
          </w:tcPr>
          <w:p w14:paraId="1A010A48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保留8%精英个体，仅优化非精英</w:t>
            </w:r>
          </w:p>
        </w:tc>
        <w:tc>
          <w:tcPr>
            <w:tcW w:w="2131" w:type="dxa"/>
          </w:tcPr>
          <w:p w14:paraId="57FB595F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保留单个最优个体，迭代回填</w:t>
            </w:r>
          </w:p>
        </w:tc>
      </w:tr>
      <w:tr w14:paraId="679D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471C126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终止条件</w:t>
            </w:r>
          </w:p>
        </w:tc>
        <w:tc>
          <w:tcPr>
            <w:tcW w:w="2130" w:type="dxa"/>
          </w:tcPr>
          <w:p w14:paraId="4EFBAFA8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固定迭代25次</w:t>
            </w:r>
          </w:p>
        </w:tc>
        <w:tc>
          <w:tcPr>
            <w:tcW w:w="2131" w:type="dxa"/>
          </w:tcPr>
          <w:p w14:paraId="189F32F7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最优-平均适应度&lt;0.01或迭代200次</w:t>
            </w:r>
          </w:p>
        </w:tc>
        <w:tc>
          <w:tcPr>
            <w:tcW w:w="2131" w:type="dxa"/>
          </w:tcPr>
          <w:p w14:paraId="0CEFDA97">
            <w:pPr>
              <w:numPr>
                <w:numId w:val="0"/>
              </w:numPr>
              <w:jc w:val="both"/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最优-平均适应度&lt;0.1或迭代100次</w:t>
            </w:r>
          </w:p>
        </w:tc>
      </w:tr>
      <w:tr w14:paraId="2469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A14C557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数组索引</w:t>
            </w:r>
          </w:p>
        </w:tc>
        <w:tc>
          <w:tcPr>
            <w:tcW w:w="2130" w:type="dxa"/>
          </w:tcPr>
          <w:p w14:paraId="3C724CC7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从1开始</w:t>
            </w:r>
          </w:p>
        </w:tc>
        <w:tc>
          <w:tcPr>
            <w:tcW w:w="2131" w:type="dxa"/>
          </w:tcPr>
          <w:p w14:paraId="2B9A8639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从0开始</w:t>
            </w:r>
          </w:p>
        </w:tc>
        <w:tc>
          <w:tcPr>
            <w:tcW w:w="2131" w:type="dxa"/>
          </w:tcPr>
          <w:p w14:paraId="1591E111">
            <w:pPr>
              <w:numPr>
                <w:numId w:val="0"/>
              </w:numPr>
              <w:jc w:val="both"/>
              <w:rPr>
                <w:rFonts w:hint="default" w:hAnsi="Cambria Math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sz w:val="24"/>
                <w:szCs w:val="24"/>
                <w:vertAlign w:val="baseline"/>
                <w:lang w:val="en-US" w:eastAsia="zh-CN"/>
              </w:rPr>
              <w:t>从1开始</w:t>
            </w:r>
          </w:p>
        </w:tc>
      </w:tr>
    </w:tbl>
    <w:p w14:paraId="45AC5376">
      <w:pPr>
        <w:numPr>
          <w:numId w:val="0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</w:p>
    <w:p w14:paraId="277FADBD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t>寻优步骤</w:t>
      </w:r>
    </w:p>
    <w:p w14:paraId="79FE2267">
      <w:pPr>
        <w:numPr>
          <w:numId w:val="0"/>
        </w:numPr>
        <w:ind w:left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GA算法二进制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</w:t>
      </w:r>
    </w:p>
    <w:p w14:paraId="188E5E64">
      <w:pPr>
        <w:numPr>
          <w:ilvl w:val="0"/>
          <w:numId w:val="2"/>
        </w:numPr>
        <w:ind w:left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初始化：设置种群大小、二进制位长、交叉变异概率、固定迭代25次。</w:t>
      </w:r>
    </w:p>
    <w:p w14:paraId="41A668A2">
      <w:pPr>
        <w:numPr>
          <w:ilvl w:val="0"/>
          <w:numId w:val="2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种群初始化：输入变量数和范围，随机生成x[j]，计算适应度f。</w:t>
      </w:r>
    </w:p>
    <w:p w14:paraId="2ABD0041">
      <w:pPr>
        <w:numPr>
          <w:ilvl w:val="0"/>
          <w:numId w:val="2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适应度平移：减去最小适应度，避免负适应度影响轮盘赌选择。</w:t>
      </w:r>
    </w:p>
    <w:p w14:paraId="7CF4A774">
      <w:pPr>
        <w:numPr>
          <w:ilvl w:val="0"/>
          <w:numId w:val="2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编码：将x[j]的实数值转为10位二进制，存入chrom数组。</w:t>
      </w:r>
    </w:p>
    <w:p w14:paraId="472A6F43">
      <w:pPr>
        <w:numPr>
          <w:ilvl w:val="0"/>
          <w:numId w:val="2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排序：按适应度降序排列种群。</w:t>
      </w:r>
    </w:p>
    <w:p w14:paraId="4C25A2CE">
      <w:pPr>
        <w:numPr>
          <w:ilvl w:val="0"/>
          <w:numId w:val="2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局部优化：对最优个体调整x[j]步长0.1，迭代提升适应度。</w:t>
      </w:r>
    </w:p>
    <w:p w14:paraId="5DB453E7">
      <w:pPr>
        <w:numPr>
          <w:ilvl w:val="0"/>
          <w:numId w:val="2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精英保留：保存最优个体到临时变量。</w:t>
      </w:r>
    </w:p>
    <w:p w14:paraId="5147D864">
      <w:pPr>
        <w:numPr>
          <w:ilvl w:val="0"/>
          <w:numId w:val="2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迭代寻优：</w:t>
      </w:r>
    </w:p>
    <w:p w14:paraId="108BB347">
      <w:pPr>
        <w:numPr>
          <w:numId w:val="0"/>
        </w:numPr>
        <w:ind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选择：轮盘赌选择个体，复制到旧种群；</w:t>
      </w:r>
    </w:p>
    <w:p w14:paraId="6AE097FB">
      <w:pPr>
        <w:numPr>
          <w:numId w:val="0"/>
        </w:numPr>
        <w:ind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交叉：随机选两个个体，交换二进制位片段；</w:t>
      </w:r>
    </w:p>
    <w:p w14:paraId="4FC3A1FB">
      <w:pPr>
        <w:numPr>
          <w:numId w:val="0"/>
        </w:numPr>
        <w:ind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变异：随机选位，翻转二进制位片段；</w:t>
      </w:r>
    </w:p>
    <w:p w14:paraId="7A146847">
      <w:pPr>
        <w:numPr>
          <w:numId w:val="0"/>
        </w:numPr>
        <w:ind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解码：将二进制chrom转回x[j]，重新计算适应度；</w:t>
      </w:r>
    </w:p>
    <w:p w14:paraId="713824F1">
      <w:pPr>
        <w:numPr>
          <w:numId w:val="0"/>
        </w:numPr>
        <w:ind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再次平移适应度，循环迭代。</w:t>
      </w:r>
    </w:p>
    <w:p w14:paraId="530FEF92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终止后：输出最优变量、f2适应度，并用预设测试点验证结果。</w:t>
      </w:r>
    </w:p>
    <w:p w14:paraId="6B9EBE59">
      <w:pPr>
        <w:numPr>
          <w:numId w:val="0"/>
        </w:numPr>
        <w:ind w:left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GA算法实数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</w:t>
      </w:r>
    </w:p>
    <w:p w14:paraId="28A12DF4">
      <w:pPr>
        <w:numPr>
          <w:ilvl w:val="0"/>
          <w:numId w:val="3"/>
        </w:numPr>
        <w:ind w:left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初始化：设置种群大小、交叉变异概率、最大迭代等参数。</w:t>
      </w:r>
    </w:p>
    <w:p w14:paraId="36E29598">
      <w:pPr>
        <w:numPr>
          <w:ilvl w:val="0"/>
          <w:numId w:val="3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种群初始化：输入变量数和范围，为每个个体生成实数chrom，计算x[j]和适应度。</w:t>
      </w:r>
    </w:p>
    <w:p w14:paraId="1FC77A8D">
      <w:pPr>
        <w:numPr>
          <w:ilvl w:val="0"/>
          <w:numId w:val="3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排序：按适应度降序排列种群。</w:t>
      </w:r>
    </w:p>
    <w:p w14:paraId="430B8B32">
      <w:pPr>
        <w:numPr>
          <w:ilvl w:val="0"/>
          <w:numId w:val="3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局部优化：对最优个体调整x[j]步长0.01，迭代提升适应度。</w:t>
      </w:r>
    </w:p>
    <w:p w14:paraId="2B80C63F">
      <w:pPr>
        <w:numPr>
          <w:ilvl w:val="0"/>
          <w:numId w:val="3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精英保留：保存最优个体到临时变量。</w:t>
      </w:r>
    </w:p>
    <w:p w14:paraId="072416B9">
      <w:pPr>
        <w:numPr>
          <w:ilvl w:val="0"/>
          <w:numId w:val="3"/>
        </w:numPr>
        <w:ind w:left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迭代寻优：</w:t>
      </w:r>
    </w:p>
    <w:p w14:paraId="19F624E5">
      <w:pPr>
        <w:numPr>
          <w:ilvl w:val="0"/>
          <w:numId w:val="0"/>
        </w:numPr>
        <w:ind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选择：轮盘赌选择个体，复制到新种群；</w:t>
      </w:r>
    </w:p>
    <w:p w14:paraId="0D279D47">
      <w:pPr>
        <w:numPr>
          <w:ilvl w:val="0"/>
          <w:numId w:val="0"/>
        </w:numPr>
        <w:ind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交叉：随机选两个个体，交换chrom数组片段；</w:t>
      </w:r>
    </w:p>
    <w:p w14:paraId="523482EE">
      <w:pPr>
        <w:numPr>
          <w:ilvl w:val="0"/>
          <w:numId w:val="0"/>
        </w:numPr>
        <w:ind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变异：随机选位，将chrom值设为0/1；</w:t>
      </w:r>
    </w:p>
    <w:p w14:paraId="55AE1C25">
      <w:pPr>
        <w:numPr>
          <w:numId w:val="0"/>
        </w:numPr>
        <w:ind w:firstLine="420" w:firstLineChars="0"/>
        <w:jc w:val="both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重新排序，回填精英个体，更新适应度。</w:t>
      </w:r>
    </w:p>
    <w:p w14:paraId="362B37E7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终止后：再次局部优化最优个体，输出变量和原函数最小值。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691100"/>
    <w:multiLevelType w:val="singleLevel"/>
    <w:tmpl w:val="B169110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C13463A"/>
    <w:multiLevelType w:val="singleLevel"/>
    <w:tmpl w:val="BC13463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9592EA3"/>
    <w:multiLevelType w:val="singleLevel"/>
    <w:tmpl w:val="D9592EA3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30718"/>
    <w:rsid w:val="17BD5A89"/>
    <w:rsid w:val="6955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</Words>
  <Characters>15</Characters>
  <Lines>0</Lines>
  <Paragraphs>0</Paragraphs>
  <TotalTime>5</TotalTime>
  <ScaleCrop>false</ScaleCrop>
  <LinksUpToDate>false</LinksUpToDate>
  <CharactersWithSpaces>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2026-03-30T02:55:00Z</dcterms:created>
  <dc:creator>lenovo</dc:creator>
  <cp:lastModifiedBy>WPS_1601472217</cp:lastModifiedBy>
  <dcterms:modified xsi:type="dcterms:W3CDTF">2026-04-13T03:41:28Z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5274A62F3CCE47BAB3DACEBB5655C153_12</vt:lpwstr>
  </property>
</Properties>
</file>