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A6E86">
      <w:pPr>
        <w:pStyle w:val="2"/>
        <w:keepLines w:val="0"/>
        <w:pageBreakBefore w:val="0"/>
        <w:widowControl/>
        <w:kinsoku/>
        <w:wordWrap/>
        <w:overflowPunct/>
        <w:topLinePunct w:val="0"/>
        <w:autoSpaceDE/>
        <w:autoSpaceDN/>
        <w:bidi w:val="0"/>
        <w:adjustRightInd/>
        <w:snapToGrid/>
        <w:spacing w:before="480" w:after="360" w:line="240" w:lineRule="auto"/>
        <w:ind w:left="0" w:right="0" w:firstLine="0"/>
        <w:jc w:val="center"/>
        <w:textAlignment w:val="auto"/>
        <w:outlineLvl w:val="0"/>
      </w:pPr>
      <w:r>
        <w:rPr>
          <w:rFonts w:hint="eastAsia" w:cs="Times New Roman"/>
          <w:b/>
          <w:bCs/>
          <w:color w:val="000000"/>
          <w:sz w:val="32"/>
          <w:szCs w:val="32"/>
          <w:lang w:val="en-US" w:eastAsia="zh-CN"/>
        </w:rPr>
        <w:t>技术文档</w:t>
      </w:r>
    </w:p>
    <w:p w14:paraId="5E456714">
      <w:pPr>
        <w:pStyle w:val="3"/>
        <w:keepLines w:val="0"/>
        <w:pageBreakBefore w:val="0"/>
        <w:widowControl/>
        <w:kinsoku/>
        <w:wordWrap/>
        <w:overflowPunct/>
        <w:topLinePunct w:val="0"/>
        <w:autoSpaceDE/>
        <w:autoSpaceDN/>
        <w:bidi w:val="0"/>
        <w:adjustRightInd/>
        <w:snapToGrid/>
        <w:spacing w:before="480" w:after="120" w:line="240" w:lineRule="auto"/>
        <w:ind w:left="0" w:right="0" w:firstLine="0"/>
        <w:jc w:val="left"/>
        <w:textAlignment w:val="auto"/>
        <w:outlineLvl w:val="1"/>
      </w:pPr>
      <w:r>
        <w:rPr>
          <w:rFonts w:ascii="Times New Roman" w:hAnsi="Times New Roman" w:eastAsia="黑体" w:cs="Times New Roman"/>
          <w:b/>
          <w:bCs/>
          <w:color w:val="000000"/>
          <w:sz w:val="28"/>
          <w:szCs w:val="28"/>
        </w:rPr>
        <w:t>零、项目建设背景与建设目标</w:t>
      </w:r>
    </w:p>
    <w:p w14:paraId="2D7C84FA">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1. 项目背景</w:t>
      </w:r>
    </w:p>
    <w:p w14:paraId="6DDDD0AD">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随着电子书阅读、视觉小说游戏、无障碍辅助等场景的普及，用户对"将屏幕上任意区域的文字实时转换为语音"的需求日益增长。现有方案存在以下痛点：</w:t>
      </w:r>
    </w:p>
    <w:p w14:paraId="080C80E3">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OCR 工具</w:t>
      </w:r>
      <w:r>
        <w:rPr>
          <w:rFonts w:ascii="Times New Roman" w:hAnsi="Times New Roman" w:eastAsia="宋体" w:cs="Times New Roman"/>
          <w:color w:val="000000"/>
          <w:sz w:val="24"/>
          <w:szCs w:val="24"/>
        </w:rPr>
        <w:t>：识别后仅展示文本，无 TTS 集成，操作割裂</w:t>
      </w:r>
      <w:r>
        <w:rPr>
          <w:rFonts w:hint="eastAsia" w:cs="Times New Roman"/>
          <w:color w:val="000000"/>
          <w:sz w:val="24"/>
          <w:szCs w:val="24"/>
          <w:lang w:eastAsia="zh-CN"/>
        </w:rPr>
        <w:t>；</w:t>
      </w:r>
    </w:p>
    <w:p w14:paraId="147AB793">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TTS 工具</w:t>
      </w:r>
      <w:r>
        <w:rPr>
          <w:rFonts w:ascii="Times New Roman" w:hAnsi="Times New Roman" w:eastAsia="宋体" w:cs="Times New Roman"/>
          <w:color w:val="000000"/>
          <w:sz w:val="24"/>
          <w:szCs w:val="24"/>
        </w:rPr>
        <w:t>：需要手动粘贴文本，不支持屏幕选区识别</w:t>
      </w:r>
      <w:r>
        <w:rPr>
          <w:rFonts w:hint="eastAsia" w:cs="Times New Roman"/>
          <w:color w:val="000000"/>
          <w:sz w:val="24"/>
          <w:szCs w:val="24"/>
          <w:lang w:eastAsia="zh-CN"/>
        </w:rPr>
        <w:t>；</w:t>
      </w:r>
    </w:p>
    <w:p w14:paraId="14AEF12C">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游戏配音</w:t>
      </w:r>
      <w:r>
        <w:rPr>
          <w:rFonts w:ascii="Times New Roman" w:hAnsi="Times New Roman" w:eastAsia="宋体" w:cs="Times New Roman"/>
          <w:color w:val="000000"/>
          <w:sz w:val="24"/>
          <w:szCs w:val="24"/>
        </w:rPr>
        <w:t>：视觉小说等游戏文本动态变化，传统 TTS 无法自动跟踪</w:t>
      </w:r>
      <w:r>
        <w:rPr>
          <w:rFonts w:hint="eastAsia" w:cs="Times New Roman"/>
          <w:color w:val="000000"/>
          <w:sz w:val="24"/>
          <w:szCs w:val="24"/>
          <w:lang w:eastAsia="zh-CN"/>
        </w:rPr>
        <w:t>。</w:t>
      </w:r>
    </w:p>
    <w:p w14:paraId="4D885100">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个性化需求</w:t>
      </w:r>
      <w:r>
        <w:rPr>
          <w:rFonts w:ascii="Times New Roman" w:hAnsi="Times New Roman" w:eastAsia="宋体" w:cs="Times New Roman"/>
          <w:color w:val="000000"/>
          <w:sz w:val="24"/>
          <w:szCs w:val="24"/>
        </w:rPr>
        <w:t>：用户希望为不同角色绑定不同音色，实现"听角色说话"的沉浸体验</w:t>
      </w:r>
      <w:r>
        <w:rPr>
          <w:rFonts w:hint="eastAsia" w:cs="Times New Roman"/>
          <w:color w:val="000000"/>
          <w:sz w:val="24"/>
          <w:szCs w:val="24"/>
          <w:lang w:eastAsia="zh-CN"/>
        </w:rPr>
        <w:t>。</w:t>
      </w:r>
    </w:p>
    <w:p w14:paraId="2208F0B7">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实时性</w:t>
      </w:r>
      <w:r>
        <w:rPr>
          <w:rFonts w:ascii="Times New Roman" w:hAnsi="Times New Roman" w:eastAsia="宋体" w:cs="Times New Roman"/>
          <w:color w:val="000000"/>
          <w:sz w:val="24"/>
          <w:szCs w:val="24"/>
        </w:rPr>
        <w:t>：传统 TTS 需要等待完整合成才能播放，延迟感知明显</w:t>
      </w:r>
      <w:r>
        <w:rPr>
          <w:rFonts w:hint="eastAsia" w:cs="Times New Roman"/>
          <w:color w:val="000000"/>
          <w:sz w:val="24"/>
          <w:szCs w:val="24"/>
          <w:lang w:eastAsia="zh-CN"/>
        </w:rPr>
        <w:t>。</w:t>
      </w:r>
    </w:p>
    <w:p w14:paraId="1E9A1265">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本项目旨在打造一款便携、本地优先、低延迟的屏幕文本实时配音工具，融合 OCR 识别、多模型 TTS 合成、AI 角色扮演等能力，面向电子书阅读、游戏娱乐、无障碍使用等场景。</w:t>
      </w:r>
    </w:p>
    <w:p w14:paraId="20D59135">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2. 总目标</w:t>
      </w:r>
    </w:p>
    <w:p w14:paraId="75BAB228">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开发一款 Windows 桌面应用，实现屏幕区域文字的实时 OCR 识别与多引擎 TTS 语音合成，支持角色立绘展示、AI 智能对话陪伴、角色名识别与音色自动匹配，提供高度自定义的听觉阅读与游戏陪伴体验。</w:t>
      </w:r>
    </w:p>
    <w:p w14:paraId="3F3C6E6B">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3. 功能目标和技术（性能）目标</w:t>
      </w:r>
    </w:p>
    <w:p w14:paraId="42E250FE">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功能目标</w:t>
      </w:r>
      <w:r>
        <w:rPr>
          <w:rFonts w:ascii="Times New Roman" w:hAnsi="Times New Roman" w:eastAsia="宋体" w:cs="Times New Roman"/>
          <w:color w:val="000000"/>
          <w:sz w:val="24"/>
          <w:szCs w:val="24"/>
        </w:rPr>
        <w:t>：</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0"/>
        <w:gridCol w:w="1815"/>
        <w:gridCol w:w="6281"/>
      </w:tblGrid>
      <w:tr w14:paraId="73ADAA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877" w:type="dxa"/>
            <w:tcBorders>
              <w:bottom w:val="single" w:color="000000" w:sz="6" w:space="0"/>
            </w:tcBorders>
            <w:vAlign w:val="center"/>
          </w:tcPr>
          <w:p w14:paraId="76A3961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编号</w:t>
            </w:r>
          </w:p>
        </w:tc>
        <w:tc>
          <w:tcPr>
            <w:tcW w:w="1710" w:type="dxa"/>
            <w:tcBorders>
              <w:bottom w:val="single" w:color="000000" w:sz="6" w:space="0"/>
            </w:tcBorders>
            <w:vAlign w:val="center"/>
          </w:tcPr>
          <w:p w14:paraId="79A2A58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功能</w:t>
            </w:r>
          </w:p>
        </w:tc>
        <w:tc>
          <w:tcPr>
            <w:tcW w:w="5918" w:type="dxa"/>
            <w:tcBorders>
              <w:bottom w:val="single" w:color="000000" w:sz="6" w:space="0"/>
            </w:tcBorders>
            <w:vAlign w:val="center"/>
          </w:tcPr>
          <w:p w14:paraId="5EA433A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描述</w:t>
            </w:r>
          </w:p>
        </w:tc>
      </w:tr>
      <w:tr w14:paraId="0F31A9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877" w:type="dxa"/>
            <w:vAlign w:val="center"/>
          </w:tcPr>
          <w:p w14:paraId="071D44E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F1</w:t>
            </w:r>
          </w:p>
        </w:tc>
        <w:tc>
          <w:tcPr>
            <w:tcW w:w="1710" w:type="dxa"/>
            <w:vAlign w:val="center"/>
          </w:tcPr>
          <w:p w14:paraId="33D38DE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屏幕 OCR 识别</w:t>
            </w:r>
          </w:p>
        </w:tc>
        <w:tc>
          <w:tcPr>
            <w:tcW w:w="5918" w:type="dxa"/>
            <w:vAlign w:val="center"/>
          </w:tcPr>
          <w:p w14:paraId="46AC883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鼠标框选区域，实时识别中/英文</w:t>
            </w:r>
          </w:p>
        </w:tc>
      </w:tr>
      <w:tr w14:paraId="0C2694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877" w:type="dxa"/>
            <w:vAlign w:val="center"/>
          </w:tcPr>
          <w:p w14:paraId="69BF1E0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F2</w:t>
            </w:r>
          </w:p>
        </w:tc>
        <w:tc>
          <w:tcPr>
            <w:tcW w:w="1710" w:type="dxa"/>
            <w:vAlign w:val="center"/>
          </w:tcPr>
          <w:p w14:paraId="3658DD7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角色名识别</w:t>
            </w:r>
          </w:p>
        </w:tc>
        <w:tc>
          <w:tcPr>
            <w:tcW w:w="5918" w:type="dxa"/>
            <w:vAlign w:val="center"/>
          </w:tcPr>
          <w:p w14:paraId="6A4E1A8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支持角色名区域 + 内容区域分离识别</w:t>
            </w:r>
          </w:p>
        </w:tc>
      </w:tr>
      <w:tr w14:paraId="625453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877" w:type="dxa"/>
            <w:vAlign w:val="center"/>
          </w:tcPr>
          <w:p w14:paraId="2A0CFBC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F3</w:t>
            </w:r>
          </w:p>
        </w:tc>
        <w:tc>
          <w:tcPr>
            <w:tcW w:w="1710" w:type="dxa"/>
            <w:vAlign w:val="center"/>
          </w:tcPr>
          <w:p w14:paraId="37B8BD0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多引擎 TTS</w:t>
            </w:r>
          </w:p>
        </w:tc>
        <w:tc>
          <w:tcPr>
            <w:tcW w:w="5918" w:type="dxa"/>
            <w:vAlign w:val="center"/>
          </w:tcPr>
          <w:p w14:paraId="563B5E1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Qwen3-TTS、VITS-simple-api、EmotionTTS Cloud</w:t>
            </w:r>
          </w:p>
        </w:tc>
      </w:tr>
      <w:tr w14:paraId="5D2D24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877" w:type="dxa"/>
            <w:vAlign w:val="center"/>
          </w:tcPr>
          <w:p w14:paraId="7ED24CA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F4</w:t>
            </w:r>
          </w:p>
        </w:tc>
        <w:tc>
          <w:tcPr>
            <w:tcW w:w="1710" w:type="dxa"/>
            <w:vAlign w:val="center"/>
          </w:tcPr>
          <w:p w14:paraId="2A748E7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角色立绘展示</w:t>
            </w:r>
          </w:p>
        </w:tc>
        <w:tc>
          <w:tcPr>
            <w:tcW w:w="5918" w:type="dxa"/>
            <w:vAlign w:val="center"/>
          </w:tcPr>
          <w:p w14:paraId="642EA6F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可拖拽/缩放/置顶的立绘窗口，支持情绪差分切换</w:t>
            </w:r>
          </w:p>
        </w:tc>
      </w:tr>
      <w:tr w14:paraId="1C1A9A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877" w:type="dxa"/>
            <w:vAlign w:val="center"/>
          </w:tcPr>
          <w:p w14:paraId="628A6231">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F5</w:t>
            </w:r>
          </w:p>
        </w:tc>
        <w:tc>
          <w:tcPr>
            <w:tcW w:w="1710" w:type="dxa"/>
            <w:vAlign w:val="center"/>
          </w:tcPr>
          <w:p w14:paraId="1B187A7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AI 角色对话</w:t>
            </w:r>
          </w:p>
        </w:tc>
        <w:tc>
          <w:tcPr>
            <w:tcW w:w="5918" w:type="dxa"/>
            <w:vAlign w:val="center"/>
          </w:tcPr>
          <w:p w14:paraId="5CC3E26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基于大模型的角色人格对话，情绪解析 + 立绘联动</w:t>
            </w:r>
          </w:p>
        </w:tc>
      </w:tr>
      <w:tr w14:paraId="02DCDD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877" w:type="dxa"/>
            <w:vAlign w:val="center"/>
          </w:tcPr>
          <w:p w14:paraId="2ACF365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F6</w:t>
            </w:r>
          </w:p>
        </w:tc>
        <w:tc>
          <w:tcPr>
            <w:tcW w:w="1710" w:type="dxa"/>
            <w:vAlign w:val="center"/>
          </w:tcPr>
          <w:p w14:paraId="5D63220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语音角色库</w:t>
            </w:r>
          </w:p>
        </w:tc>
        <w:tc>
          <w:tcPr>
            <w:tcW w:w="5918" w:type="dxa"/>
            <w:vAlign w:val="center"/>
          </w:tcPr>
          <w:p w14:paraId="59A6A98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EmotionTTS 兼容的角色库，支持 ZIP 导入导出</w:t>
            </w:r>
          </w:p>
        </w:tc>
      </w:tr>
      <w:tr w14:paraId="25F662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877" w:type="dxa"/>
            <w:vAlign w:val="center"/>
          </w:tcPr>
          <w:p w14:paraId="45820DD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F7</w:t>
            </w:r>
          </w:p>
        </w:tc>
        <w:tc>
          <w:tcPr>
            <w:tcW w:w="1710" w:type="dxa"/>
            <w:vAlign w:val="center"/>
          </w:tcPr>
          <w:p w14:paraId="656CD34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Monitor 模式</w:t>
            </w:r>
          </w:p>
        </w:tc>
        <w:tc>
          <w:tcPr>
            <w:tcW w:w="5918" w:type="dxa"/>
            <w:vAlign w:val="center"/>
          </w:tcPr>
          <w:p w14:paraId="7DCE801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检测鼠标/键盘输入后自动 OCR + TTS</w:t>
            </w:r>
          </w:p>
        </w:tc>
      </w:tr>
      <w:tr w14:paraId="34EED1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877" w:type="dxa"/>
            <w:vAlign w:val="center"/>
          </w:tcPr>
          <w:p w14:paraId="314569B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F8</w:t>
            </w:r>
          </w:p>
        </w:tc>
        <w:tc>
          <w:tcPr>
            <w:tcW w:w="1710" w:type="dxa"/>
            <w:vAlign w:val="center"/>
          </w:tcPr>
          <w:p w14:paraId="44D61B6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文本预处理</w:t>
            </w:r>
          </w:p>
        </w:tc>
        <w:tc>
          <w:tcPr>
            <w:tcW w:w="5918" w:type="dxa"/>
            <w:vAlign w:val="center"/>
          </w:tcPr>
          <w:p w14:paraId="0060893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OCR 符号清理 + LLM 文本润色</w:t>
            </w:r>
          </w:p>
        </w:tc>
      </w:tr>
    </w:tbl>
    <w:p w14:paraId="2578ECAB">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性能目标</w:t>
      </w:r>
      <w:r>
        <w:rPr>
          <w:rFonts w:ascii="Times New Roman" w:hAnsi="Times New Roman" w:eastAsia="宋体" w:cs="Times New Roman"/>
          <w:color w:val="000000"/>
          <w:sz w:val="24"/>
          <w:szCs w:val="24"/>
        </w:rPr>
        <w:t>：</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256"/>
        <w:gridCol w:w="1881"/>
        <w:gridCol w:w="4889"/>
      </w:tblGrid>
      <w:tr w14:paraId="1B010C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trPr>
        <w:tc>
          <w:tcPr>
            <w:tcW w:w="2126" w:type="dxa"/>
            <w:tcBorders>
              <w:bottom w:val="single" w:color="000000" w:sz="6" w:space="0"/>
            </w:tcBorders>
            <w:vAlign w:val="center"/>
          </w:tcPr>
          <w:p w14:paraId="1B6641C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指标</w:t>
            </w:r>
          </w:p>
        </w:tc>
        <w:tc>
          <w:tcPr>
            <w:tcW w:w="1772" w:type="dxa"/>
            <w:tcBorders>
              <w:bottom w:val="single" w:color="000000" w:sz="6" w:space="0"/>
            </w:tcBorders>
            <w:vAlign w:val="center"/>
          </w:tcPr>
          <w:p w14:paraId="1F5A0A8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目标值</w:t>
            </w:r>
          </w:p>
        </w:tc>
        <w:tc>
          <w:tcPr>
            <w:tcW w:w="4606" w:type="dxa"/>
            <w:tcBorders>
              <w:bottom w:val="single" w:color="000000" w:sz="6" w:space="0"/>
            </w:tcBorders>
            <w:vAlign w:val="center"/>
          </w:tcPr>
          <w:p w14:paraId="1B19BA8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实现方式</w:t>
            </w:r>
          </w:p>
        </w:tc>
      </w:tr>
      <w:tr w14:paraId="188DB2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126" w:type="dxa"/>
            <w:vAlign w:val="center"/>
          </w:tcPr>
          <w:p w14:paraId="06D8ADF1">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OCR 延迟</w:t>
            </w:r>
          </w:p>
        </w:tc>
        <w:tc>
          <w:tcPr>
            <w:tcW w:w="1772" w:type="dxa"/>
            <w:vAlign w:val="center"/>
          </w:tcPr>
          <w:p w14:paraId="50B0C59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&lt; 500ms</w:t>
            </w:r>
          </w:p>
        </w:tc>
        <w:tc>
          <w:tcPr>
            <w:tcW w:w="4606" w:type="dxa"/>
            <w:vAlign w:val="center"/>
          </w:tcPr>
          <w:p w14:paraId="7E35F40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mss 区域截图 + pytesseract</w:t>
            </w:r>
          </w:p>
        </w:tc>
      </w:tr>
      <w:tr w14:paraId="6B3341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126" w:type="dxa"/>
            <w:vAlign w:val="center"/>
          </w:tcPr>
          <w:p w14:paraId="2329F3D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TTS 首句延迟</w:t>
            </w:r>
          </w:p>
        </w:tc>
        <w:tc>
          <w:tcPr>
            <w:tcW w:w="1772" w:type="dxa"/>
            <w:vAlign w:val="center"/>
          </w:tcPr>
          <w:p w14:paraId="5B91C8D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&lt; 2s</w:t>
            </w:r>
          </w:p>
        </w:tc>
        <w:tc>
          <w:tcPr>
            <w:tcW w:w="4606" w:type="dxa"/>
            <w:vAlign w:val="center"/>
          </w:tcPr>
          <w:p w14:paraId="70C364B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句子级流式合成 + 播放</w:t>
            </w:r>
          </w:p>
        </w:tc>
      </w:tr>
      <w:tr w14:paraId="5CF7F7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126" w:type="dxa"/>
            <w:vAlign w:val="center"/>
          </w:tcPr>
          <w:p w14:paraId="1CE13A8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音频采样率</w:t>
            </w:r>
          </w:p>
        </w:tc>
        <w:tc>
          <w:tcPr>
            <w:tcW w:w="1772" w:type="dxa"/>
            <w:vAlign w:val="center"/>
          </w:tcPr>
          <w:p w14:paraId="3CA6408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22-32kHz</w:t>
            </w:r>
          </w:p>
        </w:tc>
        <w:tc>
          <w:tcPr>
            <w:tcW w:w="4606" w:type="dxa"/>
            <w:vAlign w:val="center"/>
          </w:tcPr>
          <w:p w14:paraId="4C23257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按引擎自适应</w:t>
            </w:r>
          </w:p>
        </w:tc>
      </w:tr>
      <w:tr w14:paraId="0DA569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126" w:type="dxa"/>
            <w:vAlign w:val="center"/>
          </w:tcPr>
          <w:p w14:paraId="028203B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Monitor 响应</w:t>
            </w:r>
          </w:p>
        </w:tc>
        <w:tc>
          <w:tcPr>
            <w:tcW w:w="1772" w:type="dxa"/>
            <w:vAlign w:val="center"/>
          </w:tcPr>
          <w:p w14:paraId="33E751E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800ms 可调</w:t>
            </w:r>
          </w:p>
        </w:tc>
        <w:tc>
          <w:tcPr>
            <w:tcW w:w="4606" w:type="dxa"/>
            <w:vAlign w:val="center"/>
          </w:tcPr>
          <w:p w14:paraId="44E8A5C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Win32 GetLastInputInfo API</w:t>
            </w:r>
          </w:p>
        </w:tc>
      </w:tr>
      <w:tr w14:paraId="632B0F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126" w:type="dxa"/>
            <w:vAlign w:val="center"/>
          </w:tcPr>
          <w:p w14:paraId="054C794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内存占用</w:t>
            </w:r>
          </w:p>
        </w:tc>
        <w:tc>
          <w:tcPr>
            <w:tcW w:w="1772" w:type="dxa"/>
            <w:vAlign w:val="center"/>
          </w:tcPr>
          <w:p w14:paraId="65C5F73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&lt; 200MB</w:t>
            </w:r>
          </w:p>
        </w:tc>
        <w:tc>
          <w:tcPr>
            <w:tcW w:w="4606" w:type="dxa"/>
            <w:vAlign w:val="center"/>
          </w:tcPr>
          <w:p w14:paraId="3778B7C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单进程 PyQt5</w:t>
            </w:r>
          </w:p>
        </w:tc>
      </w:tr>
    </w:tbl>
    <w:p w14:paraId="2407D895">
      <w:pPr>
        <w:pStyle w:val="3"/>
        <w:keepLines w:val="0"/>
        <w:pageBreakBefore w:val="0"/>
        <w:widowControl/>
        <w:kinsoku/>
        <w:wordWrap/>
        <w:overflowPunct/>
        <w:topLinePunct w:val="0"/>
        <w:autoSpaceDE/>
        <w:autoSpaceDN/>
        <w:bidi w:val="0"/>
        <w:adjustRightInd/>
        <w:snapToGrid/>
        <w:spacing w:before="480" w:after="120" w:line="240" w:lineRule="auto"/>
        <w:ind w:left="0" w:right="0" w:firstLine="0"/>
        <w:jc w:val="left"/>
        <w:textAlignment w:val="auto"/>
        <w:outlineLvl w:val="1"/>
      </w:pPr>
      <w:r>
        <w:rPr>
          <w:rFonts w:ascii="Times New Roman" w:hAnsi="Times New Roman" w:eastAsia="黑体" w:cs="Times New Roman"/>
          <w:b/>
          <w:bCs/>
          <w:color w:val="000000"/>
          <w:sz w:val="28"/>
          <w:szCs w:val="28"/>
        </w:rPr>
        <w:t>一、相关研究现状</w:t>
      </w:r>
    </w:p>
    <w:p w14:paraId="3B70367B">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1. 对标的技术（论文调研）</w:t>
      </w:r>
    </w:p>
    <w:p w14:paraId="763B675A">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TTS 技术演进</w:t>
      </w:r>
      <w:r>
        <w:rPr>
          <w:rFonts w:ascii="Times New Roman" w:hAnsi="Times New Roman" w:eastAsia="宋体" w:cs="Times New Roman"/>
          <w:color w:val="000000"/>
          <w:sz w:val="24"/>
          <w:szCs w:val="24"/>
        </w:rPr>
        <w:t>：</w:t>
      </w:r>
    </w:p>
    <w:p w14:paraId="3F01C453">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Tacotron 2 + WaveNet</w:t>
      </w:r>
      <w:r>
        <w:rPr>
          <w:rFonts w:ascii="Times New Roman" w:hAnsi="Times New Roman" w:eastAsia="宋体" w:cs="Times New Roman"/>
          <w:color w:val="000000"/>
          <w:sz w:val="24"/>
          <w:szCs w:val="24"/>
        </w:rPr>
        <w:t xml:space="preserve"> (2017): Google 提出端到端 TTS，将文本序列映射到 mel-spectrogram，再由 WaveNet 声码器生成波形，自然度大幅提升</w:t>
      </w:r>
      <w:r>
        <w:rPr>
          <w:rFonts w:hint="eastAsia" w:cs="Times New Roman"/>
          <w:color w:val="000000"/>
          <w:sz w:val="24"/>
          <w:szCs w:val="24"/>
          <w:lang w:eastAsia="zh-CN"/>
        </w:rPr>
        <w:t>。</w:t>
      </w:r>
    </w:p>
    <w:p w14:paraId="30E1D92E">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FastSpeech 2</w:t>
      </w:r>
      <w:r>
        <w:rPr>
          <w:rFonts w:ascii="Times New Roman" w:hAnsi="Times New Roman" w:eastAsia="宋体" w:cs="Times New Roman"/>
          <w:color w:val="000000"/>
          <w:sz w:val="24"/>
          <w:szCs w:val="24"/>
        </w:rPr>
        <w:t xml:space="preserve"> (2020): 微软提出非自回归 TTS，支持音高、能量、时长控制，推理速度比 Tacotron 2 快 270 倍</w:t>
      </w:r>
      <w:r>
        <w:rPr>
          <w:rFonts w:hint="eastAsia" w:cs="Times New Roman"/>
          <w:color w:val="000000"/>
          <w:sz w:val="24"/>
          <w:szCs w:val="24"/>
          <w:lang w:eastAsia="zh-CN"/>
        </w:rPr>
        <w:t>。</w:t>
      </w:r>
    </w:p>
    <w:p w14:paraId="48A41F0C">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VITS</w:t>
      </w:r>
      <w:r>
        <w:rPr>
          <w:rFonts w:ascii="Times New Roman" w:hAnsi="Times New Roman" w:eastAsia="宋体" w:cs="Times New Roman"/>
          <w:color w:val="000000"/>
          <w:sz w:val="24"/>
          <w:szCs w:val="24"/>
        </w:rPr>
        <w:t xml:space="preserve"> (2021): 端到端变分推理 TTS，将文本到波形统一为单一模型，自然度超越两阶段方案</w:t>
      </w:r>
      <w:r>
        <w:rPr>
          <w:rFonts w:hint="eastAsia" w:cs="Times New Roman"/>
          <w:color w:val="000000"/>
          <w:sz w:val="24"/>
          <w:szCs w:val="24"/>
          <w:lang w:eastAsia="zh-CN"/>
        </w:rPr>
        <w:t>。</w:t>
      </w:r>
    </w:p>
    <w:p w14:paraId="0F882766">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GPT-SoVITS</w:t>
      </w:r>
      <w:r>
        <w:rPr>
          <w:rFonts w:ascii="Times New Roman" w:hAnsi="Times New Roman" w:eastAsia="宋体" w:cs="Times New Roman"/>
          <w:color w:val="000000"/>
          <w:sz w:val="24"/>
          <w:szCs w:val="24"/>
        </w:rPr>
        <w:t xml:space="preserve"> (2024): 结合 GPT 和 VITS 的少样本语音克隆，仅需数秒参考音频即可实现音色迁移</w:t>
      </w:r>
      <w:r>
        <w:rPr>
          <w:rFonts w:hint="eastAsia" w:cs="Times New Roman"/>
          <w:color w:val="000000"/>
          <w:sz w:val="24"/>
          <w:szCs w:val="24"/>
          <w:lang w:eastAsia="zh-CN"/>
        </w:rPr>
        <w:t>。</w:t>
      </w:r>
    </w:p>
    <w:p w14:paraId="588A1981">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Qwen3-TTS</w:t>
      </w:r>
      <w:r>
        <w:rPr>
          <w:rFonts w:ascii="Times New Roman" w:hAnsi="Times New Roman" w:eastAsia="宋体" w:cs="Times New Roman"/>
          <w:color w:val="000000"/>
          <w:sz w:val="24"/>
          <w:szCs w:val="24"/>
        </w:rPr>
        <w:t xml:space="preserve"> (2025): 阿里通义千问团队的多语言 TTS 模型，支持 12+ 音色和中英日韩等语言</w:t>
      </w:r>
      <w:r>
        <w:rPr>
          <w:rFonts w:hint="eastAsia" w:cs="Times New Roman"/>
          <w:color w:val="000000"/>
          <w:sz w:val="24"/>
          <w:szCs w:val="24"/>
          <w:lang w:eastAsia="zh-CN"/>
        </w:rPr>
        <w:t>。</w:t>
      </w:r>
    </w:p>
    <w:p w14:paraId="278A640D">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IndexTTS</w:t>
      </w:r>
      <w:r>
        <w:rPr>
          <w:rFonts w:ascii="Times New Roman" w:hAnsi="Times New Roman" w:eastAsia="宋体" w:cs="Times New Roman"/>
          <w:color w:val="000000"/>
          <w:sz w:val="24"/>
          <w:szCs w:val="24"/>
        </w:rPr>
        <w:t xml:space="preserve"> (2025): 基于离散 token 的零样本 TTS，支持情绪控制和音色克隆</w:t>
      </w:r>
      <w:r>
        <w:rPr>
          <w:rFonts w:hint="eastAsia" w:cs="Times New Roman"/>
          <w:color w:val="000000"/>
          <w:sz w:val="24"/>
          <w:szCs w:val="24"/>
          <w:lang w:eastAsia="zh-CN"/>
        </w:rPr>
        <w:t>。</w:t>
      </w:r>
    </w:p>
    <w:p w14:paraId="14FBE2BD">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OCR 技术演进</w:t>
      </w:r>
      <w:r>
        <w:rPr>
          <w:rFonts w:ascii="Times New Roman" w:hAnsi="Times New Roman" w:eastAsia="宋体" w:cs="Times New Roman"/>
          <w:color w:val="000000"/>
          <w:sz w:val="24"/>
          <w:szCs w:val="24"/>
        </w:rPr>
        <w:t>：</w:t>
      </w:r>
    </w:p>
    <w:p w14:paraId="13F0D411">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Tesseract 5</w:t>
      </w:r>
      <w:r>
        <w:rPr>
          <w:rFonts w:ascii="Times New Roman" w:hAnsi="Times New Roman" w:eastAsia="宋体" w:cs="Times New Roman"/>
          <w:color w:val="000000"/>
          <w:sz w:val="24"/>
          <w:szCs w:val="24"/>
        </w:rPr>
        <w:t xml:space="preserve"> (2021): 开源的 LSTM-based OCR 引擎，支持 100+ 语言，中英文混合识别效果良好</w:t>
      </w:r>
      <w:r>
        <w:rPr>
          <w:rFonts w:hint="eastAsia" w:cs="Times New Roman"/>
          <w:color w:val="000000"/>
          <w:sz w:val="24"/>
          <w:szCs w:val="24"/>
          <w:lang w:eastAsia="zh-CN"/>
        </w:rPr>
        <w:t>。</w:t>
      </w:r>
    </w:p>
    <w:p w14:paraId="1E0563A0">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PaddleOCR</w:t>
      </w:r>
      <w:r>
        <w:rPr>
          <w:rFonts w:ascii="Times New Roman" w:hAnsi="Times New Roman" w:eastAsia="宋体" w:cs="Times New Roman"/>
          <w:color w:val="000000"/>
          <w:sz w:val="24"/>
          <w:szCs w:val="24"/>
        </w:rPr>
        <w:t xml:space="preserve"> (2020-): 百度提出的 PP-OCR 系列，端到端检测+识别，中文识别性能优于 Tesseract</w:t>
      </w:r>
      <w:r>
        <w:rPr>
          <w:rFonts w:hint="eastAsia" w:cs="Times New Roman"/>
          <w:color w:val="000000"/>
          <w:sz w:val="24"/>
          <w:szCs w:val="24"/>
          <w:lang w:eastAsia="zh-CN"/>
        </w:rPr>
        <w:t>。</w:t>
      </w:r>
    </w:p>
    <w:p w14:paraId="79CB54D2">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TrOCR</w:t>
      </w:r>
      <w:r>
        <w:rPr>
          <w:rFonts w:ascii="Times New Roman" w:hAnsi="Times New Roman" w:eastAsia="宋体" w:cs="Times New Roman"/>
          <w:color w:val="000000"/>
          <w:sz w:val="24"/>
          <w:szCs w:val="24"/>
        </w:rPr>
        <w:t xml:space="preserve"> (2021): Microsoft 提出的 Transformer-based OCR，在复杂背景下优于 CNN 方案</w:t>
      </w:r>
      <w:r>
        <w:rPr>
          <w:rFonts w:hint="eastAsia" w:cs="Times New Roman"/>
          <w:color w:val="000000"/>
          <w:sz w:val="24"/>
          <w:szCs w:val="24"/>
          <w:lang w:eastAsia="zh-CN"/>
        </w:rPr>
        <w:t>。</w:t>
      </w:r>
    </w:p>
    <w:p w14:paraId="353C8B87">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屏幕捕获</w:t>
      </w:r>
      <w:r>
        <w:rPr>
          <w:rFonts w:ascii="Times New Roman" w:hAnsi="Times New Roman" w:eastAsia="宋体" w:cs="Times New Roman"/>
          <w:color w:val="000000"/>
          <w:sz w:val="24"/>
          <w:szCs w:val="24"/>
        </w:rPr>
        <w:t>：</w:t>
      </w:r>
    </w:p>
    <w:p w14:paraId="78BA4B65">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MSS (Multiple Screen Shots): 基于 Win32 GDI/DirectX 的极速屏幕捕获库，Python 绑定支持区域截图</w:t>
      </w:r>
      <w:r>
        <w:rPr>
          <w:rFonts w:hint="eastAsia" w:cs="Times New Roman"/>
          <w:color w:val="000000"/>
          <w:sz w:val="24"/>
          <w:szCs w:val="24"/>
          <w:lang w:eastAsia="zh-CN"/>
        </w:rPr>
        <w:t>。</w:t>
      </w:r>
    </w:p>
    <w:p w14:paraId="38572411">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DXCam: 基于 DirectX 的高性能屏幕捕获，帧率可达 240fps</w:t>
      </w:r>
      <w:r>
        <w:rPr>
          <w:rFonts w:hint="eastAsia" w:cs="Times New Roman"/>
          <w:color w:val="000000"/>
          <w:sz w:val="24"/>
          <w:szCs w:val="24"/>
          <w:lang w:eastAsia="zh-CN"/>
        </w:rPr>
        <w:t>。</w:t>
      </w:r>
    </w:p>
    <w:p w14:paraId="09545503">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2. 对标的系统</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81"/>
        <w:gridCol w:w="2757"/>
        <w:gridCol w:w="4388"/>
      </w:tblGrid>
      <w:tr w14:paraId="759DE1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1772" w:type="dxa"/>
            <w:tcBorders>
              <w:bottom w:val="single" w:color="000000" w:sz="6" w:space="0"/>
            </w:tcBorders>
            <w:vAlign w:val="center"/>
          </w:tcPr>
          <w:p w14:paraId="448FC39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系统</w:t>
            </w:r>
          </w:p>
        </w:tc>
        <w:tc>
          <w:tcPr>
            <w:tcW w:w="2598" w:type="dxa"/>
            <w:tcBorders>
              <w:bottom w:val="single" w:color="000000" w:sz="6" w:space="0"/>
            </w:tcBorders>
            <w:vAlign w:val="center"/>
          </w:tcPr>
          <w:p w14:paraId="06F7F78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特点</w:t>
            </w:r>
          </w:p>
        </w:tc>
        <w:tc>
          <w:tcPr>
            <w:tcW w:w="4134" w:type="dxa"/>
            <w:tcBorders>
              <w:bottom w:val="single" w:color="000000" w:sz="6" w:space="0"/>
            </w:tcBorders>
            <w:vAlign w:val="center"/>
          </w:tcPr>
          <w:p w14:paraId="7119639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与本项目对比</w:t>
            </w:r>
          </w:p>
        </w:tc>
      </w:tr>
      <w:tr w14:paraId="054D0F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2BE7CC0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b/>
                <w:bCs/>
                <w:color w:val="000000"/>
                <w:sz w:val="21"/>
                <w:szCs w:val="21"/>
              </w:rPr>
              <w:t>ZcChat2</w:t>
            </w:r>
            <w:r>
              <w:rPr>
                <w:rFonts w:ascii="Times New Roman" w:hAnsi="Times New Roman" w:eastAsia="宋体" w:cs="Times New Roman"/>
                <w:color w:val="000000"/>
                <w:sz w:val="21"/>
                <w:szCs w:val="21"/>
              </w:rPr>
              <w:t xml:space="preserve"> (C++)</w:t>
            </w:r>
          </w:p>
        </w:tc>
        <w:tc>
          <w:tcPr>
            <w:tcW w:w="2598" w:type="dxa"/>
            <w:vAlign w:val="center"/>
          </w:tcPr>
          <w:p w14:paraId="3AA78D0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AI 桌宠，立绘+语音+TTS</w:t>
            </w:r>
          </w:p>
        </w:tc>
        <w:tc>
          <w:tcPr>
            <w:tcW w:w="4134" w:type="dxa"/>
            <w:vAlign w:val="center"/>
          </w:tcPr>
          <w:p w14:paraId="1FB2A08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本项目用 Python 复现其核心功能</w:t>
            </w:r>
          </w:p>
        </w:tc>
      </w:tr>
      <w:tr w14:paraId="34A370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6653447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b/>
                <w:bCs/>
                <w:color w:val="000000"/>
                <w:sz w:val="21"/>
                <w:szCs w:val="21"/>
              </w:rPr>
              <w:t>EmotionTTS v4.5</w:t>
            </w:r>
          </w:p>
        </w:tc>
        <w:tc>
          <w:tcPr>
            <w:tcW w:w="2598" w:type="dxa"/>
            <w:vAlign w:val="center"/>
          </w:tcPr>
          <w:p w14:paraId="7DAEF61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角色音频库 + WebUI</w:t>
            </w:r>
          </w:p>
        </w:tc>
        <w:tc>
          <w:tcPr>
            <w:tcW w:w="4134" w:type="dxa"/>
            <w:vAlign w:val="center"/>
          </w:tcPr>
          <w:p w14:paraId="7D7E5C2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本项目集成其云端 API，简化本地部署</w:t>
            </w:r>
          </w:p>
        </w:tc>
      </w:tr>
      <w:tr w14:paraId="6C54B9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6A6B2E11">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b/>
                <w:bCs/>
                <w:color w:val="000000"/>
                <w:sz w:val="21"/>
                <w:szCs w:val="21"/>
              </w:rPr>
              <w:t>RealtimeTTS</w:t>
            </w:r>
          </w:p>
        </w:tc>
        <w:tc>
          <w:tcPr>
            <w:tcW w:w="2598" w:type="dxa"/>
            <w:vAlign w:val="center"/>
          </w:tcPr>
          <w:p w14:paraId="0BD96A2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实时流式 TTS 播放器</w:t>
            </w:r>
          </w:p>
        </w:tc>
        <w:tc>
          <w:tcPr>
            <w:tcW w:w="4134" w:type="dxa"/>
            <w:vAlign w:val="center"/>
          </w:tcPr>
          <w:p w14:paraId="77C1093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本项目参考其 Producer-Consumer 架构</w:t>
            </w:r>
          </w:p>
        </w:tc>
      </w:tr>
      <w:tr w14:paraId="794ACF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4B2E98F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b/>
                <w:bCs/>
                <w:color w:val="000000"/>
                <w:sz w:val="21"/>
                <w:szCs w:val="21"/>
              </w:rPr>
              <w:t>TextAloud</w:t>
            </w:r>
          </w:p>
        </w:tc>
        <w:tc>
          <w:tcPr>
            <w:tcW w:w="2598" w:type="dxa"/>
            <w:vAlign w:val="center"/>
          </w:tcPr>
          <w:p w14:paraId="018F2B4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商业文本朗读工具</w:t>
            </w:r>
          </w:p>
        </w:tc>
        <w:tc>
          <w:tcPr>
            <w:tcW w:w="4134" w:type="dxa"/>
            <w:vAlign w:val="center"/>
          </w:tcPr>
          <w:p w14:paraId="1EA0A75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不支持屏幕区域 OCR 和角色系统</w:t>
            </w:r>
          </w:p>
        </w:tc>
      </w:tr>
      <w:tr w14:paraId="3D1E6E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772" w:type="dxa"/>
            <w:vAlign w:val="center"/>
          </w:tcPr>
          <w:p w14:paraId="0EACD22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b/>
                <w:bCs/>
                <w:color w:val="000000"/>
                <w:sz w:val="21"/>
                <w:szCs w:val="21"/>
              </w:rPr>
              <w:t>Balabolka</w:t>
            </w:r>
          </w:p>
        </w:tc>
        <w:tc>
          <w:tcPr>
            <w:tcW w:w="2598" w:type="dxa"/>
            <w:vAlign w:val="center"/>
          </w:tcPr>
          <w:p w14:paraId="33E8971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免费文本朗读</w:t>
            </w:r>
          </w:p>
        </w:tc>
        <w:tc>
          <w:tcPr>
            <w:tcW w:w="4134" w:type="dxa"/>
            <w:vAlign w:val="center"/>
          </w:tcPr>
          <w:p w14:paraId="42EE2EB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无 AI 对话和角色立绘功能</w:t>
            </w:r>
          </w:p>
        </w:tc>
      </w:tr>
    </w:tbl>
    <w:p w14:paraId="6B9339CF">
      <w:pPr>
        <w:pStyle w:val="3"/>
        <w:keepLines w:val="0"/>
        <w:pageBreakBefore w:val="0"/>
        <w:widowControl/>
        <w:kinsoku/>
        <w:wordWrap/>
        <w:overflowPunct/>
        <w:topLinePunct w:val="0"/>
        <w:autoSpaceDE/>
        <w:autoSpaceDN/>
        <w:bidi w:val="0"/>
        <w:adjustRightInd/>
        <w:snapToGrid/>
        <w:spacing w:before="480" w:after="120" w:line="240" w:lineRule="auto"/>
        <w:ind w:left="0" w:right="0" w:firstLine="0"/>
        <w:jc w:val="left"/>
        <w:textAlignment w:val="auto"/>
        <w:outlineLvl w:val="1"/>
      </w:pPr>
      <w:r>
        <w:rPr>
          <w:rFonts w:ascii="Times New Roman" w:hAnsi="Times New Roman" w:eastAsia="黑体" w:cs="Times New Roman"/>
          <w:b/>
          <w:bCs/>
          <w:color w:val="000000"/>
          <w:sz w:val="28"/>
          <w:szCs w:val="28"/>
        </w:rPr>
        <w:t>二、系统分析</w:t>
      </w:r>
    </w:p>
    <w:p w14:paraId="11609106">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1. 功能需求：功能模块分析</w:t>
      </w:r>
    </w:p>
    <w:p w14:paraId="3DE1FE83">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系统划分为六大功能模块：</w:t>
      </w:r>
    </w:p>
    <w:p w14:paraId="244D4E0B">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M1 - 屏幕识别模块</w:t>
      </w:r>
      <w:r>
        <w:rPr>
          <w:rFonts w:ascii="Times New Roman" w:hAnsi="Times New Roman" w:eastAsia="宋体" w:cs="Times New Roman"/>
          <w:color w:val="000000"/>
          <w:sz w:val="24"/>
          <w:szCs w:val="24"/>
        </w:rPr>
        <w:t xml:space="preserve"> </w:t>
      </w:r>
    </w:p>
    <w:p w14:paraId="2C5D2C5A">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全屏透明覆盖层，支持鼠标拖拽框选</w:t>
      </w:r>
    </w:p>
    <w:p w14:paraId="548D413E">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角色名区域（红色）</w:t>
      </w:r>
      <w:r>
        <w:rPr>
          <w:rFonts w:hint="eastAsia" w:cs="Times New Roman"/>
          <w:color w:val="000000"/>
          <w:sz w:val="24"/>
          <w:szCs w:val="24"/>
          <w:lang w:val="en-US" w:eastAsia="zh-CN"/>
        </w:rPr>
        <w:t>与</w:t>
      </w:r>
      <w:r>
        <w:rPr>
          <w:rFonts w:ascii="Times New Roman" w:hAnsi="Times New Roman" w:eastAsia="宋体" w:cs="Times New Roman"/>
          <w:color w:val="000000"/>
          <w:sz w:val="24"/>
          <w:szCs w:val="24"/>
        </w:rPr>
        <w:t>内容区域（蓝色）分离</w:t>
      </w:r>
    </w:p>
    <w:p w14:paraId="10B077C8">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Space 切换选区类型，Enter 确认</w:t>
      </w:r>
    </w:p>
    <w:p w14:paraId="75C8D8BB">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Input-event 监控：检测鼠标/键盘活动，空闲后延迟触发 OCR</w:t>
      </w:r>
    </w:p>
    <w:p w14:paraId="6175C6D3">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Tesseract OCR 引擎，支持 chi_sim+eng 混合识别</w:t>
      </w:r>
    </w:p>
    <w:p w14:paraId="789557CF">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M2 - TTS 合成模块</w:t>
      </w:r>
    </w:p>
    <w:p w14:paraId="567C0E27">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三引擎架构：Qwen3 (DashScope) / VITS (本地) / EmotionTTS (云端)</w:t>
      </w:r>
    </w:p>
    <w:p w14:paraId="108073BC">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句子级流式合成：拆分文本 → 逐句合成 → 队列 → PyAudio 播放</w:t>
      </w:r>
    </w:p>
    <w:p w14:paraId="607E310B">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首句低延迟：第一句播放时后续句子仍在合成</w:t>
      </w:r>
    </w:p>
    <w:p w14:paraId="27592D60">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引擎自适应采样率：Qwen3</w:t>
      </w:r>
      <w:r>
        <w:rPr>
          <w:rFonts w:hint="eastAsia" w:cs="Times New Roman"/>
          <w:color w:val="000000"/>
          <w:sz w:val="24"/>
          <w:szCs w:val="24"/>
          <w:lang w:val="en-US" w:eastAsia="zh-CN"/>
        </w:rPr>
        <w:t>/EmotionTTS</w:t>
      </w:r>
      <w:r>
        <w:rPr>
          <w:rFonts w:ascii="Times New Roman" w:hAnsi="Times New Roman" w:eastAsia="宋体" w:cs="Times New Roman"/>
          <w:color w:val="000000"/>
          <w:sz w:val="24"/>
          <w:szCs w:val="24"/>
        </w:rPr>
        <w:t xml:space="preserve"> = 22050Hz, VITS</w:t>
      </w:r>
      <w:r>
        <w:rPr>
          <w:rFonts w:hint="eastAsia" w:cs="Times New Roman"/>
          <w:color w:val="000000"/>
          <w:sz w:val="24"/>
          <w:szCs w:val="24"/>
          <w:lang w:val="en-US" w:eastAsia="zh-CN"/>
        </w:rPr>
        <w:t xml:space="preserve"> </w:t>
      </w:r>
      <w:r>
        <w:rPr>
          <w:rFonts w:ascii="Times New Roman" w:hAnsi="Times New Roman" w:eastAsia="宋体" w:cs="Times New Roman"/>
          <w:color w:val="000000"/>
          <w:sz w:val="24"/>
          <w:szCs w:val="24"/>
        </w:rPr>
        <w:t>= 32000Hz</w:t>
      </w:r>
    </w:p>
    <w:p w14:paraId="1FCDD05F">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hint="eastAsia" w:cs="Times New Roman"/>
          <w:color w:val="000000"/>
          <w:sz w:val="24"/>
          <w:szCs w:val="24"/>
          <w:lang w:val="en-US" w:eastAsia="zh-CN"/>
        </w:rPr>
        <w:t>Qwen3</w:t>
      </w:r>
      <w:r>
        <w:rPr>
          <w:rFonts w:ascii="Times New Roman" w:hAnsi="Times New Roman" w:eastAsia="宋体" w:cs="Times New Roman"/>
          <w:color w:val="000000"/>
          <w:sz w:val="24"/>
          <w:szCs w:val="24"/>
        </w:rPr>
        <w:t xml:space="preserve"> </w:t>
      </w:r>
      <w:r>
        <w:rPr>
          <w:rFonts w:hint="eastAsia" w:cs="Times New Roman"/>
          <w:color w:val="000000"/>
          <w:sz w:val="24"/>
          <w:szCs w:val="24"/>
          <w:lang w:val="en-US" w:eastAsia="zh-CN"/>
        </w:rPr>
        <w:t>音色语言可选</w:t>
      </w:r>
      <w:r>
        <w:rPr>
          <w:rFonts w:ascii="Times New Roman" w:hAnsi="Times New Roman" w:eastAsia="宋体" w:cs="Times New Roman"/>
          <w:color w:val="000000"/>
          <w:sz w:val="24"/>
          <w:szCs w:val="24"/>
        </w:rPr>
        <w:t>：</w:t>
      </w:r>
      <w:r>
        <w:rPr>
          <w:rFonts w:hint="eastAsia" w:cs="Times New Roman"/>
          <w:color w:val="000000"/>
          <w:sz w:val="24"/>
          <w:szCs w:val="24"/>
          <w:lang w:val="en-US" w:eastAsia="zh-CN"/>
        </w:rPr>
        <w:t>Voice，Language</w:t>
      </w:r>
    </w:p>
    <w:p w14:paraId="0748B4D7">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VITS 质量参数可调：temperature, top_k, top_p, speed</w:t>
      </w:r>
    </w:p>
    <w:p w14:paraId="7E2BA99C">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M3 - AI 陪伴模块</w:t>
      </w:r>
    </w:p>
    <w:p w14:paraId="15D8D816">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基于 DeepSeek/OpenAI API 的角色人格对话</w:t>
      </w:r>
    </w:p>
    <w:p w14:paraId="601AAFF5">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OCR 文本 LLM 润色：修正识别错误，使文本通顺自然</w:t>
      </w:r>
    </w:p>
    <w:p w14:paraId="47B70718">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语言检测</w:t>
      </w:r>
      <w:r>
        <w:rPr>
          <w:rFonts w:hint="eastAsia" w:cs="Times New Roman"/>
          <w:color w:val="000000"/>
          <w:sz w:val="24"/>
          <w:szCs w:val="24"/>
          <w:lang w:eastAsia="zh-CN"/>
        </w:rPr>
        <w:t>，</w:t>
      </w:r>
      <w:r>
        <w:rPr>
          <w:rFonts w:ascii="Times New Roman" w:hAnsi="Times New Roman" w:eastAsia="宋体" w:cs="Times New Roman"/>
          <w:color w:val="000000"/>
          <w:sz w:val="24"/>
          <w:szCs w:val="24"/>
        </w:rPr>
        <w:t>自动翻译</w:t>
      </w:r>
    </w:p>
    <w:p w14:paraId="6B35F3A3">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M4 - 角色管理模块</w:t>
      </w:r>
    </w:p>
    <w:p w14:paraId="56E4B39A">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Display Characters：前端展示角色（立绘精灵、头像、人格提示词、TTS 绑定）</w:t>
      </w:r>
    </w:p>
    <w:p w14:paraId="3968D65A">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Voice Library：EmotionTTS 兼容的语音角色库（ZIP 导入导出、WAV 参考音频）</w:t>
      </w:r>
    </w:p>
    <w:p w14:paraId="41086BDC">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两套角色系统分离：展示角色绑定 TTS 角色，语音库管理参考音频</w:t>
      </w:r>
    </w:p>
    <w:p w14:paraId="07ADC389">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M5 - 立绘展示模块</w:t>
      </w:r>
    </w:p>
    <w:p w14:paraId="66C40051">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可拖拽、滚轮缩放（20%-400%）</w:t>
      </w:r>
    </w:p>
    <w:p w14:paraId="5B3F9289">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右键菜单：情绪差分切换、缩放预设、置顶开关</w:t>
      </w:r>
    </w:p>
    <w:p w14:paraId="00506E40">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平滑缩放渲染（Qt.SmoothTransformation）</w:t>
      </w:r>
    </w:p>
    <w:p w14:paraId="1036CDBC">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M6 - 设置与配置模块</w:t>
      </w:r>
    </w:p>
    <w:p w14:paraId="7D6BE401">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5 标签页设置界面</w:t>
      </w:r>
    </w:p>
    <w:p w14:paraId="42CBA485">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YAML 配置文件</w:t>
      </w:r>
      <w:r>
        <w:rPr>
          <w:rFonts w:hint="eastAsia" w:cs="Times New Roman"/>
          <w:color w:val="000000"/>
          <w:sz w:val="24"/>
          <w:szCs w:val="24"/>
          <w:lang w:eastAsia="zh-CN"/>
        </w:rPr>
        <w:t>，</w:t>
      </w:r>
      <w:r>
        <w:rPr>
          <w:rFonts w:ascii="Times New Roman" w:hAnsi="Times New Roman" w:eastAsia="宋体" w:cs="Times New Roman"/>
          <w:color w:val="000000"/>
          <w:sz w:val="24"/>
          <w:szCs w:val="24"/>
        </w:rPr>
        <w:t>.env 环境变量双通道</w:t>
      </w:r>
    </w:p>
    <w:p w14:paraId="424A8336">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Tesseract 路径自动配置</w:t>
      </w:r>
    </w:p>
    <w:p w14:paraId="6EE194BD">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VITS 质量参数可视化调节</w:t>
      </w:r>
    </w:p>
    <w:p w14:paraId="4080DE1E">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2. 性能需求</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54"/>
        <w:gridCol w:w="2747"/>
        <w:gridCol w:w="3925"/>
      </w:tblGrid>
      <w:tr w14:paraId="7F2ACA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2218" w:type="dxa"/>
            <w:tcBorders>
              <w:bottom w:val="single" w:color="000000" w:sz="6" w:space="0"/>
            </w:tcBorders>
            <w:vAlign w:val="center"/>
          </w:tcPr>
          <w:p w14:paraId="2E2502F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需求</w:t>
            </w:r>
          </w:p>
        </w:tc>
        <w:tc>
          <w:tcPr>
            <w:tcW w:w="2588" w:type="dxa"/>
            <w:tcBorders>
              <w:bottom w:val="single" w:color="000000" w:sz="6" w:space="0"/>
            </w:tcBorders>
            <w:vAlign w:val="center"/>
          </w:tcPr>
          <w:p w14:paraId="36A0054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指标</w:t>
            </w:r>
          </w:p>
        </w:tc>
        <w:tc>
          <w:tcPr>
            <w:tcW w:w="3697" w:type="dxa"/>
            <w:tcBorders>
              <w:bottom w:val="single" w:color="000000" w:sz="6" w:space="0"/>
            </w:tcBorders>
            <w:vAlign w:val="center"/>
          </w:tcPr>
          <w:p w14:paraId="229A0FD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验证方法</w:t>
            </w:r>
          </w:p>
        </w:tc>
      </w:tr>
      <w:tr w14:paraId="34977F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218" w:type="dxa"/>
            <w:vAlign w:val="center"/>
          </w:tcPr>
          <w:p w14:paraId="130EAE4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OCR 识别延迟</w:t>
            </w:r>
          </w:p>
        </w:tc>
        <w:tc>
          <w:tcPr>
            <w:tcW w:w="2588" w:type="dxa"/>
            <w:vAlign w:val="center"/>
          </w:tcPr>
          <w:p w14:paraId="3F62511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&lt; 500ms</w:t>
            </w:r>
          </w:p>
        </w:tc>
        <w:tc>
          <w:tcPr>
            <w:tcW w:w="3697" w:type="dxa"/>
            <w:vAlign w:val="center"/>
          </w:tcPr>
          <w:p w14:paraId="5B5B70B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mss 截图计时</w:t>
            </w:r>
          </w:p>
        </w:tc>
      </w:tr>
      <w:tr w14:paraId="05EC40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218" w:type="dxa"/>
            <w:vAlign w:val="center"/>
          </w:tcPr>
          <w:p w14:paraId="602DF43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TTS 首句播放</w:t>
            </w:r>
          </w:p>
        </w:tc>
        <w:tc>
          <w:tcPr>
            <w:tcW w:w="2588" w:type="dxa"/>
            <w:vAlign w:val="center"/>
          </w:tcPr>
          <w:p w14:paraId="5D6837D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&lt; 2s</w:t>
            </w:r>
          </w:p>
        </w:tc>
        <w:tc>
          <w:tcPr>
            <w:tcW w:w="3697" w:type="dxa"/>
            <w:vAlign w:val="center"/>
          </w:tcPr>
          <w:p w14:paraId="1416F1A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StreamingTTS 计时</w:t>
            </w:r>
          </w:p>
        </w:tc>
      </w:tr>
      <w:tr w14:paraId="2DCD9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218" w:type="dxa"/>
            <w:vAlign w:val="center"/>
          </w:tcPr>
          <w:p w14:paraId="6E4D672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内存占用</w:t>
            </w:r>
          </w:p>
        </w:tc>
        <w:tc>
          <w:tcPr>
            <w:tcW w:w="2588" w:type="dxa"/>
            <w:vAlign w:val="center"/>
          </w:tcPr>
          <w:p w14:paraId="4929CBB3">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&lt; 200MB</w:t>
            </w:r>
          </w:p>
        </w:tc>
        <w:tc>
          <w:tcPr>
            <w:tcW w:w="3697" w:type="dxa"/>
            <w:vAlign w:val="center"/>
          </w:tcPr>
          <w:p w14:paraId="25C9E22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Windows Task Manager</w:t>
            </w:r>
          </w:p>
        </w:tc>
      </w:tr>
      <w:tr w14:paraId="33932C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218" w:type="dxa"/>
            <w:vAlign w:val="center"/>
          </w:tcPr>
          <w:p w14:paraId="60D17B7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CPU 空闲占用</w:t>
            </w:r>
          </w:p>
        </w:tc>
        <w:tc>
          <w:tcPr>
            <w:tcW w:w="2588" w:type="dxa"/>
            <w:vAlign w:val="center"/>
          </w:tcPr>
          <w:p w14:paraId="5B3BD46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&lt; 5%</w:t>
            </w:r>
          </w:p>
        </w:tc>
        <w:tc>
          <w:tcPr>
            <w:tcW w:w="3697" w:type="dxa"/>
            <w:vAlign w:val="center"/>
          </w:tcPr>
          <w:p w14:paraId="27D7B9E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OCR Monitor 空闲状态</w:t>
            </w:r>
          </w:p>
        </w:tc>
      </w:tr>
      <w:tr w14:paraId="2684E5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218" w:type="dxa"/>
            <w:vAlign w:val="center"/>
          </w:tcPr>
          <w:p w14:paraId="5C7BBDF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API 并发</w:t>
            </w:r>
          </w:p>
        </w:tc>
        <w:tc>
          <w:tcPr>
            <w:tcW w:w="2588" w:type="dxa"/>
            <w:vAlign w:val="center"/>
          </w:tcPr>
          <w:p w14:paraId="265E67E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单队列顺序处理</w:t>
            </w:r>
          </w:p>
        </w:tc>
        <w:tc>
          <w:tcPr>
            <w:tcW w:w="3697" w:type="dxa"/>
            <w:vAlign w:val="center"/>
          </w:tcPr>
          <w:p w14:paraId="6913787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_tts_queue with Lock</w:t>
            </w:r>
          </w:p>
        </w:tc>
      </w:tr>
      <w:tr w14:paraId="2AA2C3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218" w:type="dxa"/>
            <w:vAlign w:val="center"/>
          </w:tcPr>
          <w:p w14:paraId="4575DBD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音频设备恢复</w:t>
            </w:r>
          </w:p>
        </w:tc>
        <w:tc>
          <w:tcPr>
            <w:tcW w:w="2588" w:type="dxa"/>
            <w:vAlign w:val="center"/>
          </w:tcPr>
          <w:p w14:paraId="229A731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自动重试</w:t>
            </w:r>
          </w:p>
        </w:tc>
        <w:tc>
          <w:tcPr>
            <w:tcW w:w="3697" w:type="dxa"/>
            <w:vAlign w:val="center"/>
          </w:tcPr>
          <w:p w14:paraId="13C01BA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PyAudio 重新初始化</w:t>
            </w:r>
          </w:p>
        </w:tc>
      </w:tr>
    </w:tbl>
    <w:p w14:paraId="68FBBAB8">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3. 其他需求分析</w:t>
      </w:r>
    </w:p>
    <w:p w14:paraId="461835D2">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可移植性</w:t>
      </w:r>
      <w:r>
        <w:rPr>
          <w:rFonts w:ascii="Times New Roman" w:hAnsi="Times New Roman" w:eastAsia="宋体" w:cs="Times New Roman"/>
          <w:color w:val="000000"/>
          <w:sz w:val="24"/>
          <w:szCs w:val="24"/>
        </w:rPr>
        <w:t>：纯 Python + 标准库依赖，Windows 优先，Linux/macOS 可通过条件编译支持</w:t>
      </w:r>
      <w:r>
        <w:rPr>
          <w:rFonts w:hint="eastAsia" w:cs="Times New Roman"/>
          <w:color w:val="000000"/>
          <w:sz w:val="24"/>
          <w:szCs w:val="24"/>
          <w:lang w:eastAsia="zh-CN"/>
        </w:rPr>
        <w:t>。</w:t>
      </w:r>
    </w:p>
    <w:p w14:paraId="41FE9010">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可扩展性</w:t>
      </w:r>
      <w:r>
        <w:rPr>
          <w:rFonts w:ascii="Times New Roman" w:hAnsi="Times New Roman" w:eastAsia="宋体" w:cs="Times New Roman"/>
          <w:color w:val="000000"/>
          <w:sz w:val="24"/>
          <w:szCs w:val="24"/>
        </w:rPr>
        <w:t>：TTS 引擎通过 MultiTTSClient 统一接口，新增引擎只需实现 synthesize() 方法</w:t>
      </w:r>
      <w:r>
        <w:rPr>
          <w:rFonts w:hint="eastAsia" w:cs="Times New Roman"/>
          <w:color w:val="000000"/>
          <w:sz w:val="24"/>
          <w:szCs w:val="24"/>
          <w:lang w:eastAsia="zh-CN"/>
        </w:rPr>
        <w:t>。</w:t>
      </w:r>
    </w:p>
    <w:p w14:paraId="108D59DC">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安全性</w:t>
      </w:r>
      <w:r>
        <w:rPr>
          <w:rFonts w:ascii="Times New Roman" w:hAnsi="Times New Roman" w:eastAsia="宋体" w:cs="Times New Roman"/>
          <w:color w:val="000000"/>
          <w:sz w:val="24"/>
          <w:szCs w:val="24"/>
        </w:rPr>
        <w:t>：API Key 通过 .env 文件管理，不硬编码</w:t>
      </w:r>
      <w:r>
        <w:rPr>
          <w:rFonts w:hint="eastAsia" w:cs="Times New Roman"/>
          <w:color w:val="000000"/>
          <w:sz w:val="24"/>
          <w:szCs w:val="24"/>
          <w:lang w:eastAsia="zh-CN"/>
        </w:rPr>
        <w:t>。</w:t>
      </w:r>
    </w:p>
    <w:p w14:paraId="69F0498A">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用户体验</w:t>
      </w:r>
      <w:r>
        <w:rPr>
          <w:rFonts w:ascii="Times New Roman" w:hAnsi="Times New Roman" w:eastAsia="宋体" w:cs="Times New Roman"/>
          <w:color w:val="000000"/>
          <w:sz w:val="24"/>
          <w:szCs w:val="24"/>
        </w:rPr>
        <w:t>：无边框半透明窗口、System Tray 托盘图标、全局热键</w:t>
      </w:r>
      <w:r>
        <w:rPr>
          <w:rFonts w:hint="eastAsia" w:cs="Times New Roman"/>
          <w:color w:val="000000"/>
          <w:sz w:val="24"/>
          <w:szCs w:val="24"/>
          <w:lang w:eastAsia="zh-CN"/>
        </w:rPr>
        <w:t>。</w:t>
      </w:r>
    </w:p>
    <w:p w14:paraId="1CD8C529">
      <w:pPr>
        <w:pStyle w:val="3"/>
        <w:keepLines w:val="0"/>
        <w:pageBreakBefore w:val="0"/>
        <w:widowControl/>
        <w:kinsoku/>
        <w:wordWrap/>
        <w:overflowPunct/>
        <w:topLinePunct w:val="0"/>
        <w:autoSpaceDE/>
        <w:autoSpaceDN/>
        <w:bidi w:val="0"/>
        <w:adjustRightInd/>
        <w:snapToGrid/>
        <w:spacing w:before="480" w:after="120" w:line="240" w:lineRule="auto"/>
        <w:ind w:left="0" w:right="0" w:firstLine="0"/>
        <w:jc w:val="left"/>
        <w:textAlignment w:val="auto"/>
        <w:outlineLvl w:val="1"/>
      </w:pPr>
      <w:r>
        <w:rPr>
          <w:rFonts w:ascii="Times New Roman" w:hAnsi="Times New Roman" w:eastAsia="黑体" w:cs="Times New Roman"/>
          <w:b/>
          <w:bCs/>
          <w:color w:val="000000"/>
          <w:sz w:val="28"/>
          <w:szCs w:val="28"/>
        </w:rPr>
        <w:t>三、系统框架设计</w:t>
      </w:r>
    </w:p>
    <w:p w14:paraId="1C5709FE">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系统采用四层架构：</w:t>
      </w:r>
    </w:p>
    <w:p w14:paraId="239258D6">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rPr>
          <w:rFonts w:hint="eastAsia" w:ascii="Times New Roman" w:hAnsi="Times New Roman" w:eastAsia="宋体" w:cs="Times New Roman"/>
          <w:color w:val="000000"/>
          <w:sz w:val="24"/>
          <w:szCs w:val="24"/>
          <w:lang w:eastAsia="zh-CN"/>
        </w:rPr>
      </w:pPr>
    </w:p>
    <w:p w14:paraId="3B9C8736">
      <w:pPr>
        <w:keepLines w:val="0"/>
        <w:pageBreakBefore w:val="0"/>
        <w:widowControl/>
        <w:kinsoku/>
        <w:wordWrap/>
        <w:overflowPunct/>
        <w:topLinePunct w:val="0"/>
        <w:autoSpaceDE/>
        <w:autoSpaceDN/>
        <w:bidi w:val="0"/>
        <w:adjustRightInd/>
        <w:snapToGrid/>
        <w:spacing w:before="0" w:after="0" w:line="240" w:lineRule="auto"/>
        <w:ind w:left="0" w:leftChars="0" w:right="0" w:firstLine="0" w:firstLineChars="0"/>
        <w:jc w:val="both"/>
        <w:textAlignment w:val="auto"/>
        <w:rPr>
          <w:rFonts w:hint="eastAsia" w:ascii="Times New Roman" w:hAnsi="Times New Roman" w:eastAsia="宋体" w:cs="Times New Roman"/>
          <w:color w:val="000000"/>
          <w:sz w:val="24"/>
          <w:szCs w:val="24"/>
          <w:lang w:eastAsia="zh-CN"/>
        </w:rPr>
      </w:pPr>
      <w:r>
        <w:rPr>
          <w:rFonts w:hint="eastAsia" w:ascii="Times New Roman" w:hAnsi="Times New Roman" w:eastAsia="宋体" w:cs="Times New Roman"/>
          <w:color w:val="000000"/>
          <w:sz w:val="24"/>
          <w:szCs w:val="24"/>
          <w:lang w:eastAsia="zh-CN"/>
        </w:rPr>
        <w:drawing>
          <wp:anchor distT="0" distB="0" distL="114300" distR="114300" simplePos="0" relativeHeight="251659264" behindDoc="0" locked="0" layoutInCell="1" allowOverlap="1">
            <wp:simplePos x="0" y="0"/>
            <wp:positionH relativeFrom="column">
              <wp:posOffset>304800</wp:posOffset>
            </wp:positionH>
            <wp:positionV relativeFrom="paragraph">
              <wp:posOffset>-7056120</wp:posOffset>
            </wp:positionV>
            <wp:extent cx="5726430" cy="2860040"/>
            <wp:effectExtent l="0" t="0" r="0" b="0"/>
            <wp:wrapSquare wrapText="bothSides"/>
            <wp:docPr id="3" name="图片 3" descr="Gemini_Generated_Image_c3m0zbc3m0zbc3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emini_Generated_Image_c3m0zbc3m0zbc3m0"/>
                    <pic:cNvPicPr>
                      <a:picLocks noChangeAspect="1"/>
                    </pic:cNvPicPr>
                  </pic:nvPicPr>
                  <pic:blipFill>
                    <a:blip r:embed="rId6"/>
                    <a:srcRect t="8437"/>
                    <a:stretch>
                      <a:fillRect/>
                    </a:stretch>
                  </pic:blipFill>
                  <pic:spPr>
                    <a:xfrm>
                      <a:off x="0" y="0"/>
                      <a:ext cx="5726430" cy="2860040"/>
                    </a:xfrm>
                    <a:prstGeom prst="rect">
                      <a:avLst/>
                    </a:prstGeom>
                  </pic:spPr>
                </pic:pic>
              </a:graphicData>
            </a:graphic>
          </wp:anchor>
        </w:drawing>
      </w:r>
    </w:p>
    <w:p w14:paraId="03B745BE">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Presentation Layer</w:t>
      </w:r>
      <w:r>
        <w:rPr>
          <w:rFonts w:ascii="Times New Roman" w:hAnsi="Times New Roman" w:eastAsia="宋体" w:cs="Times New Roman"/>
          <w:color w:val="000000"/>
          <w:sz w:val="24"/>
          <w:szCs w:val="24"/>
        </w:rPr>
        <w:t>：用户直接交互的窗口组件，包括立绘窗口、主对话窗口、设置窗口、全屏选区覆盖层和系统托盘。</w:t>
      </w:r>
    </w:p>
    <w:p w14:paraId="727E0495">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Application Layer</w:t>
      </w:r>
      <w:r>
        <w:rPr>
          <w:rFonts w:ascii="Times New Roman" w:hAnsi="Times New Roman" w:eastAsia="宋体" w:cs="Times New Roman"/>
          <w:color w:val="000000"/>
          <w:sz w:val="24"/>
          <w:szCs w:val="24"/>
        </w:rPr>
        <w:t>：核心业务逻辑，包括应用主控器（信号连接、TTS 队列管理、热键注册）、角色管理器（展示角色和语音角色分离）、AI 陪伴和翻译模块。</w:t>
      </w:r>
    </w:p>
    <w:p w14:paraId="2E800BFF">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Engine Layer</w:t>
      </w:r>
      <w:r>
        <w:rPr>
          <w:rFonts w:ascii="Times New Roman" w:hAnsi="Times New Roman" w:eastAsia="宋体" w:cs="Times New Roman"/>
          <w:color w:val="000000"/>
          <w:sz w:val="24"/>
          <w:szCs w:val="24"/>
        </w:rPr>
        <w:t>：技术引擎封装，包括多 TTS 引擎客户端、流式音频播放器（Producer-Consumer 模式）、屏幕捕获和文本分句器。</w:t>
      </w:r>
    </w:p>
    <w:p w14:paraId="6E623464">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Infrastructure Layer</w:t>
      </w:r>
      <w:r>
        <w:rPr>
          <w:rFonts w:ascii="Times New Roman" w:hAnsi="Times New Roman" w:eastAsia="宋体" w:cs="Times New Roman"/>
          <w:color w:val="000000"/>
          <w:sz w:val="24"/>
          <w:szCs w:val="24"/>
        </w:rPr>
        <w:t>：底层基础设施，包括配置管理、音频文件管理、OCR 输入监控器，以及 PyQt5/PyAudio/mss/pytesseract 等第三方库。</w:t>
      </w:r>
    </w:p>
    <w:p w14:paraId="77B20413">
      <w:pPr>
        <w:pStyle w:val="3"/>
        <w:keepLines w:val="0"/>
        <w:pageBreakBefore w:val="0"/>
        <w:widowControl/>
        <w:kinsoku/>
        <w:wordWrap/>
        <w:overflowPunct/>
        <w:topLinePunct w:val="0"/>
        <w:autoSpaceDE/>
        <w:autoSpaceDN/>
        <w:bidi w:val="0"/>
        <w:adjustRightInd/>
        <w:snapToGrid/>
        <w:spacing w:before="480" w:after="120" w:line="240" w:lineRule="auto"/>
        <w:ind w:left="0" w:right="0" w:firstLine="0"/>
        <w:jc w:val="left"/>
        <w:textAlignment w:val="auto"/>
        <w:outlineLvl w:val="1"/>
      </w:pPr>
      <w:r>
        <w:rPr>
          <w:rFonts w:ascii="Times New Roman" w:hAnsi="Times New Roman" w:eastAsia="黑体" w:cs="Times New Roman"/>
          <w:b/>
          <w:bCs/>
          <w:color w:val="000000"/>
          <w:sz w:val="28"/>
          <w:szCs w:val="28"/>
        </w:rPr>
        <w:t>四、系统技术流程图</w:t>
      </w:r>
    </w:p>
    <w:p w14:paraId="5F55A096">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rPr>
          <w:rFonts w:ascii="Times New Roman" w:hAnsi="Times New Roman" w:eastAsia="黑体" w:cs="Times New Roman"/>
          <w:b/>
          <w:bCs/>
          <w:color w:val="000000"/>
          <w:sz w:val="24"/>
          <w:szCs w:val="24"/>
        </w:rPr>
      </w:pPr>
      <w:r>
        <w:rPr>
          <w:rFonts w:ascii="Times New Roman" w:hAnsi="Times New Roman" w:eastAsia="黑体" w:cs="Times New Roman"/>
          <w:b/>
          <w:bCs/>
          <w:color w:val="000000"/>
          <w:sz w:val="24"/>
          <w:szCs w:val="24"/>
        </w:rPr>
        <w:t>1. 总体技术方案</w:t>
      </w:r>
    </w:p>
    <w:p w14:paraId="72CB82E3">
      <w:pPr>
        <w:keepLines w:val="0"/>
        <w:pageBreakBefore w:val="0"/>
        <w:widowControl/>
        <w:kinsoku/>
        <w:wordWrap/>
        <w:overflowPunct/>
        <w:topLinePunct w:val="0"/>
        <w:autoSpaceDE/>
        <w:autoSpaceDN/>
        <w:bidi w:val="0"/>
        <w:adjustRightInd/>
        <w:snapToGrid/>
        <w:spacing w:line="240" w:lineRule="auto"/>
        <w:textAlignment w:val="auto"/>
      </w:pPr>
      <w:r>
        <w:rPr>
          <w:rFonts w:ascii="Times New Roman" w:hAnsi="Times New Roman" w:eastAsia="黑体" w:cs="Times New Roman"/>
          <w:b/>
          <w:bCs/>
          <w:color w:val="000000"/>
          <w:sz w:val="24"/>
          <w:szCs w:val="24"/>
        </w:rPr>
        <w:drawing>
          <wp:inline distT="0" distB="0" distL="114300" distR="114300">
            <wp:extent cx="3581400" cy="8855075"/>
            <wp:effectExtent l="0" t="0" r="0" b="9525"/>
            <wp:docPr id="4" name="图片 4" descr="mermaid-diagram-2026-06-18-14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rmaid-diagram-2026-06-18-143526"/>
                    <pic:cNvPicPr>
                      <a:picLocks noChangeAspect="1"/>
                    </pic:cNvPicPr>
                  </pic:nvPicPr>
                  <pic:blipFill>
                    <a:blip r:embed="rId7"/>
                    <a:stretch>
                      <a:fillRect/>
                    </a:stretch>
                  </pic:blipFill>
                  <pic:spPr>
                    <a:xfrm>
                      <a:off x="0" y="0"/>
                      <a:ext cx="3581400" cy="8855075"/>
                    </a:xfrm>
                    <a:prstGeom prst="rect">
                      <a:avLst/>
                    </a:prstGeom>
                  </pic:spPr>
                </pic:pic>
              </a:graphicData>
            </a:graphic>
          </wp:inline>
        </w:drawing>
      </w:r>
    </w:p>
    <w:p w14:paraId="67CD9BD1">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2. 项目技术路线流程</w:t>
      </w:r>
    </w:p>
    <w:p w14:paraId="7B2F1013">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Phase 1: 基础框架搭建</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PyQt5 窗口系统 → config_manager → audio_manager → System Tray</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Phase 2: TTS 集成</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Qwen3-TTS API → VITS-simple-api → EmotionTTS Cloud → MultiTTSClient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Phase 3: OCR 集成</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mss 截图 → pytesseract OCR → RegionSelector → OCRMonitor</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Phase 4: 角色系统</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DisplayCharacterManager → CharacterManager → TachieWindow → 情绪差分</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Phase 5: AI 陪伴</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AI Companion API → 角色人格对话 → 情绪解析 → 立绘联动</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Phase 6: 流式播放优化</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SentenceSplitter → RealtimeAudioPlayer → StreamingTTS → 低延迟首句</w:t>
      </w:r>
    </w:p>
    <w:p w14:paraId="0E6A525D">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3. 功能模块技术流程</w:t>
      </w:r>
    </w:p>
    <w:p w14:paraId="1AE0A2BF">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OCR 识别流程</w:t>
      </w:r>
      <w:r>
        <w:rPr>
          <w:rFonts w:ascii="Times New Roman" w:hAnsi="Times New Roman" w:eastAsia="宋体" w:cs="Times New Roman"/>
          <w:color w:val="000000"/>
          <w:sz w:val="24"/>
          <w:szCs w:val="24"/>
        </w:rPr>
        <w:t>：</w:t>
      </w:r>
    </w:p>
    <w:p w14:paraId="577A6EC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Mouse Drag → Start/End Points → QRect Normalization</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mss.grab(region) → PIL Image 转换</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pytesseract.image_to_string(lang=chi_sim+eng)</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re.sub 符号清理 → LLM 文本润色（可选）</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角色名模糊匹配 → 输出 name_text + content_text</w:t>
      </w:r>
    </w:p>
    <w:p w14:paraId="5975CC97">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流式 TTS 流程</w:t>
      </w:r>
      <w:r>
        <w:rPr>
          <w:rFonts w:ascii="Times New Roman" w:hAnsi="Times New Roman" w:eastAsia="宋体" w:cs="Times New Roman"/>
          <w:color w:val="000000"/>
          <w:sz w:val="24"/>
          <w:szCs w:val="24"/>
        </w:rPr>
        <w:t>：</w:t>
      </w:r>
    </w:p>
    <w:p w14:paraId="5BD4049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text → split_sentences(max_chars=300) → sentences[]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for each sentence:</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threading.Thread:</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MultiTTSClient.synthesize(sentence, engine, voice, lang)</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HTTP API call → audio bytes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player.put_chunk(audio[i:i+4096])</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player.put_sentinel()</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RealtimeAudioPlayer._run_playback():</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while chunk := queue.get():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stream.write(chunk)</w:t>
      </w:r>
    </w:p>
    <w:p w14:paraId="36860B2A">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AI 对话流程</w:t>
      </w:r>
      <w:r>
        <w:rPr>
          <w:rFonts w:ascii="Times New Roman" w:hAnsi="Times New Roman" w:eastAsia="宋体" w:cs="Times New Roman"/>
          <w:color w:val="000000"/>
          <w:sz w:val="24"/>
          <w:szCs w:val="24"/>
        </w:rPr>
        <w:t>：</w:t>
      </w:r>
    </w:p>
    <w:p w14:paraId="15BBE376">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user_text → chat_with_character(user_text, character_prompt, api_key)</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POST /chat/completions (DeepSeek)</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reply text → parse_emotion(reply)</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[emotion] | [Chinese] | [Japanese] format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TachieWindow.set_emotion(emotion)</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MultiTTSClient.synthesize(clean_text,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StreamingTTS → Audio Output</w:t>
      </w:r>
    </w:p>
    <w:p w14:paraId="56B095E0">
      <w:pPr>
        <w:pStyle w:val="3"/>
        <w:keepLines w:val="0"/>
        <w:pageBreakBefore w:val="0"/>
        <w:widowControl/>
        <w:kinsoku/>
        <w:wordWrap/>
        <w:overflowPunct/>
        <w:topLinePunct w:val="0"/>
        <w:autoSpaceDE/>
        <w:autoSpaceDN/>
        <w:bidi w:val="0"/>
        <w:adjustRightInd/>
        <w:snapToGrid/>
        <w:spacing w:before="480" w:after="120" w:line="240" w:lineRule="auto"/>
        <w:ind w:left="0" w:right="0" w:firstLine="0"/>
        <w:jc w:val="left"/>
        <w:textAlignment w:val="auto"/>
        <w:outlineLvl w:val="1"/>
        <w:rPr>
          <w:rFonts w:ascii="Times New Roman" w:hAnsi="Times New Roman" w:eastAsia="黑体" w:cs="Times New Roman"/>
          <w:b/>
          <w:bCs/>
          <w:i w:val="0"/>
          <w:iCs w:val="0"/>
          <w:color w:val="000000"/>
          <w:sz w:val="28"/>
          <w:szCs w:val="28"/>
        </w:rPr>
      </w:pPr>
      <w:r>
        <w:rPr>
          <w:rFonts w:ascii="Times New Roman" w:hAnsi="Times New Roman" w:eastAsia="黑体" w:cs="Times New Roman"/>
          <w:b/>
          <w:bCs/>
          <w:i w:val="0"/>
          <w:iCs w:val="0"/>
          <w:color w:val="000000"/>
          <w:sz w:val="28"/>
          <w:szCs w:val="28"/>
        </w:rPr>
        <w:t>﻿五、功能实现细节</w:t>
      </w:r>
    </w:p>
    <w:p w14:paraId="38DE9300">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5.1 Qwen3-TTS 引擎</w:t>
      </w:r>
    </w:p>
    <w:p w14:paraId="3083D353">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API 端点</w:t>
      </w:r>
      <w:r>
        <w:rPr>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u w:val="single"/>
        </w:rPr>
        <w:t>POST https://dashscope.aliyuncs.com/api/v1/services/aigc/multimodal-generation/generation</w:t>
      </w:r>
    </w:p>
    <w:p w14:paraId="77BE152C">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实现</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u w:val="single"/>
        </w:rPr>
        <w:t>modules/tts_client.py:Qwen3TTSEngine</w:t>
      </w:r>
      <w:r>
        <w:rPr>
          <w:rFonts w:ascii="Times New Roman" w:hAnsi="Times New Roman" w:eastAsia="宋体" w:cs="Times New Roman"/>
          <w:color w:val="000000"/>
          <w:sz w:val="24"/>
          <w:szCs w:val="24"/>
        </w:rPr>
        <w:t>)：</w:t>
      </w:r>
    </w:p>
    <w:p w14:paraId="1F88AFFE">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class Qwen3TTSEngine:</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DASHSCOPE_URL = "https://dashscope.aliyuncs.com/api/v1/services/aigc/multimodal-generation/generation"</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def synthesize(self, text: str, voice: str, language: str) -&gt; Optional[bytes]: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payload =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"model": self.model,  # "qwen-tts" or "qwen-tts-1.5"</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"input": {"text": text},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"parameters":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"voice": voice,           # Cherry/Ethan/Luna/...</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"language_type": language, # Chinese/Japanese/English/...</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"format": "wav"</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resp = requests.post(self.DASHSCOPE_URL, json=payload, headers=headers)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Response: base64 audio data or signed download URL</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audio_info = result.get("output", {}).get("audio",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data = audio_info.get("data",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if data: return base64.b64decode(data)</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url = audio_info.get("url",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if url: return requests.get(url).content</w:t>
      </w:r>
    </w:p>
    <w:p w14:paraId="3F3C5E45">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支持参数</w:t>
      </w:r>
      <w:r>
        <w:rPr>
          <w:rFonts w:ascii="Times New Roman" w:hAnsi="Times New Roman" w:eastAsia="宋体" w:cs="Times New Roman"/>
          <w:color w:val="000000"/>
          <w:sz w:val="24"/>
          <w:szCs w:val="24"/>
        </w:rPr>
        <w:t>：</w:t>
      </w:r>
    </w:p>
    <w:p w14:paraId="6F3A941D">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Voice: Cherry, Ethan, Luna, Ryan, Stella, William, Mia, James, Charlotte, Benjamin, Amelia, Oliver</w:t>
      </w:r>
    </w:p>
    <w:p w14:paraId="50B15B05">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Language: Chinese, English, Japanese, Korean, German, French, Spanish, Italian</w:t>
      </w:r>
    </w:p>
    <w:p w14:paraId="776BD351">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Model: qwen-tts / qwen-tts-1.5</w:t>
      </w:r>
    </w:p>
    <w:p w14:paraId="5CB4C698">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Input length: 1-512 characters</w:t>
      </w:r>
    </w:p>
    <w:p w14:paraId="1B35B736">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文本长度限制处理</w:t>
      </w:r>
      <w:r>
        <w:rPr>
          <w:rFonts w:ascii="Times New Roman" w:hAnsi="Times New Roman" w:eastAsia="宋体" w:cs="Times New Roman"/>
          <w:color w:val="000000"/>
          <w:sz w:val="24"/>
          <w:szCs w:val="24"/>
        </w:rPr>
        <w:t>：Qwen3-TTS 限制输入 1-512 字符，超过 500 字符时自动截断：</w:t>
      </w:r>
    </w:p>
    <w:p w14:paraId="04535474">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if engine == "qwen3" and len(text) &gt; 500:</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text = text[:500]</w:t>
      </w:r>
    </w:p>
    <w:p w14:paraId="1C50C0E9">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5.2 VITS-simple-api 引擎</w:t>
      </w:r>
    </w:p>
    <w:p w14:paraId="46304B68">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API 端点</w:t>
      </w:r>
      <w:r>
        <w:rPr>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u w:val="single"/>
        </w:rPr>
        <w:t>GET http://localhost:23456/voice</w:t>
      </w:r>
      <w:r>
        <w:rPr>
          <w:rFonts w:ascii="Times New Roman" w:hAnsi="Times New Roman" w:eastAsia="宋体" w:cs="Times New Roman"/>
          <w:color w:val="000000"/>
          <w:sz w:val="24"/>
          <w:szCs w:val="24"/>
        </w:rPr>
        <w:t xml:space="preserve"> (VITS) / </w:t>
      </w:r>
      <w:r>
        <w:rPr>
          <w:rFonts w:ascii="Times New Roman" w:hAnsi="Times New Roman" w:eastAsia="宋体" w:cs="Times New Roman"/>
          <w:color w:val="000000"/>
          <w:sz w:val="24"/>
          <w:szCs w:val="24"/>
          <w:u w:val="single"/>
        </w:rPr>
        <w:t>GET http://localhost:23456/voice/gpt-sovits</w:t>
      </w:r>
      <w:r>
        <w:rPr>
          <w:rFonts w:ascii="Times New Roman" w:hAnsi="Times New Roman" w:eastAsia="宋体" w:cs="Times New Roman"/>
          <w:color w:val="000000"/>
          <w:sz w:val="24"/>
          <w:szCs w:val="24"/>
        </w:rPr>
        <w:t xml:space="preserve"> (GPT-SOVITS)</w:t>
      </w:r>
    </w:p>
    <w:p w14:paraId="7CDA4729">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实现</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u w:val="single"/>
        </w:rPr>
        <w:t>modules/tts_client.py:VITSEngine</w:t>
      </w:r>
      <w:r>
        <w:rPr>
          <w:rFonts w:ascii="Times New Roman" w:hAnsi="Times New Roman" w:eastAsia="宋体" w:cs="Times New Roman"/>
          <w:color w:val="000000"/>
          <w:sz w:val="24"/>
          <w:szCs w:val="24"/>
        </w:rPr>
        <w:t>)：</w:t>
      </w:r>
    </w:p>
    <w:p w14:paraId="6856FC51">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支持五种模型类型：</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141"/>
        <w:gridCol w:w="1764"/>
        <w:gridCol w:w="6121"/>
      </w:tblGrid>
      <w:tr w14:paraId="32C421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1075" w:type="dxa"/>
            <w:tcBorders>
              <w:bottom w:val="single" w:color="000000" w:sz="6" w:space="0"/>
            </w:tcBorders>
            <w:vAlign w:val="center"/>
          </w:tcPr>
          <w:p w14:paraId="19F3BB5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模型类型</w:t>
            </w:r>
          </w:p>
        </w:tc>
        <w:tc>
          <w:tcPr>
            <w:tcW w:w="1662" w:type="dxa"/>
            <w:tcBorders>
              <w:bottom w:val="single" w:color="000000" w:sz="6" w:space="0"/>
            </w:tcBorders>
            <w:vAlign w:val="center"/>
          </w:tcPr>
          <w:p w14:paraId="399F36E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端点</w:t>
            </w:r>
          </w:p>
        </w:tc>
        <w:tc>
          <w:tcPr>
            <w:tcW w:w="5767" w:type="dxa"/>
            <w:tcBorders>
              <w:bottom w:val="single" w:color="000000" w:sz="6" w:space="0"/>
            </w:tcBorders>
            <w:vAlign w:val="center"/>
          </w:tcPr>
          <w:p w14:paraId="3D13E0E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特殊参数</w:t>
            </w:r>
          </w:p>
        </w:tc>
      </w:tr>
      <w:tr w14:paraId="4E8E6E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075" w:type="dxa"/>
            <w:vAlign w:val="center"/>
          </w:tcPr>
          <w:p w14:paraId="4FACD21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VITS</w:t>
            </w:r>
          </w:p>
        </w:tc>
        <w:tc>
          <w:tcPr>
            <w:tcW w:w="1662" w:type="dxa"/>
            <w:vAlign w:val="center"/>
          </w:tcPr>
          <w:p w14:paraId="6100987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u w:val="single"/>
              </w:rPr>
              <w:t>/voice/</w:t>
            </w:r>
          </w:p>
        </w:tc>
        <w:tc>
          <w:tcPr>
            <w:tcW w:w="5767" w:type="dxa"/>
            <w:vAlign w:val="center"/>
          </w:tcPr>
          <w:p w14:paraId="103BE41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lang, length</w:t>
            </w:r>
          </w:p>
        </w:tc>
      </w:tr>
      <w:tr w14:paraId="0C71E2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075" w:type="dxa"/>
            <w:vAlign w:val="center"/>
          </w:tcPr>
          <w:p w14:paraId="1CB18E4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BERT-VITS2</w:t>
            </w:r>
          </w:p>
        </w:tc>
        <w:tc>
          <w:tcPr>
            <w:tcW w:w="1662" w:type="dxa"/>
            <w:vAlign w:val="center"/>
          </w:tcPr>
          <w:p w14:paraId="1F2D3B9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u w:val="single"/>
              </w:rPr>
              <w:t>/voice/</w:t>
            </w:r>
          </w:p>
        </w:tc>
        <w:tc>
          <w:tcPr>
            <w:tcW w:w="5767" w:type="dxa"/>
            <w:vAlign w:val="center"/>
          </w:tcPr>
          <w:p w14:paraId="1D8529B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lang, length</w:t>
            </w:r>
          </w:p>
        </w:tc>
      </w:tr>
      <w:tr w14:paraId="33AE4E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075" w:type="dxa"/>
            <w:vAlign w:val="center"/>
          </w:tcPr>
          <w:p w14:paraId="288EED6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HUBERT-VITS</w:t>
            </w:r>
          </w:p>
        </w:tc>
        <w:tc>
          <w:tcPr>
            <w:tcW w:w="1662" w:type="dxa"/>
            <w:vAlign w:val="center"/>
          </w:tcPr>
          <w:p w14:paraId="6E77E9C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u w:val="single"/>
              </w:rPr>
              <w:t>/voice/</w:t>
            </w:r>
          </w:p>
        </w:tc>
        <w:tc>
          <w:tcPr>
            <w:tcW w:w="5767" w:type="dxa"/>
            <w:vAlign w:val="center"/>
          </w:tcPr>
          <w:p w14:paraId="79CE041B">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lang, length</w:t>
            </w:r>
          </w:p>
        </w:tc>
      </w:tr>
      <w:tr w14:paraId="00EFDE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075" w:type="dxa"/>
            <w:vAlign w:val="center"/>
          </w:tcPr>
          <w:p w14:paraId="3C431D73">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W2V2-VITS</w:t>
            </w:r>
          </w:p>
        </w:tc>
        <w:tc>
          <w:tcPr>
            <w:tcW w:w="1662" w:type="dxa"/>
            <w:vAlign w:val="center"/>
          </w:tcPr>
          <w:p w14:paraId="51C876C1">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u w:val="single"/>
              </w:rPr>
              <w:t>/voice/</w:t>
            </w:r>
          </w:p>
        </w:tc>
        <w:tc>
          <w:tcPr>
            <w:tcW w:w="5767" w:type="dxa"/>
            <w:vAlign w:val="center"/>
          </w:tcPr>
          <w:p w14:paraId="62CB245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lang, length</w:t>
            </w:r>
          </w:p>
        </w:tc>
      </w:tr>
      <w:tr w14:paraId="7CC833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075" w:type="dxa"/>
            <w:vAlign w:val="center"/>
          </w:tcPr>
          <w:p w14:paraId="05FB4213">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GPT-SOVITS</w:t>
            </w:r>
          </w:p>
        </w:tc>
        <w:tc>
          <w:tcPr>
            <w:tcW w:w="1662" w:type="dxa"/>
            <w:vAlign w:val="center"/>
          </w:tcPr>
          <w:p w14:paraId="1F0E915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u w:val="single"/>
              </w:rPr>
              <w:t>/voice/gpt-sovits</w:t>
            </w:r>
          </w:p>
        </w:tc>
        <w:tc>
          <w:tcPr>
            <w:tcW w:w="5767" w:type="dxa"/>
            <w:vAlign w:val="center"/>
          </w:tcPr>
          <w:p w14:paraId="3A4967A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preset, prompt_text, temperature, top_k, top_p, speed, seed</w:t>
            </w:r>
          </w:p>
        </w:tc>
      </w:tr>
    </w:tbl>
    <w:p w14:paraId="57085367">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GPT-SOVITS 参数详解</w:t>
      </w:r>
      <w:r>
        <w:rPr>
          <w:rFonts w:ascii="Times New Roman" w:hAnsi="Times New Roman" w:eastAsia="宋体" w:cs="Times New Roman"/>
          <w:color w:val="000000"/>
          <w:sz w:val="24"/>
          <w:szCs w:val="24"/>
        </w:rPr>
        <w:t>：</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211"/>
        <w:gridCol w:w="1658"/>
        <w:gridCol w:w="1473"/>
        <w:gridCol w:w="3684"/>
      </w:tblGrid>
      <w:tr w14:paraId="1D13CE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2083" w:type="dxa"/>
            <w:tcBorders>
              <w:bottom w:val="single" w:color="000000" w:sz="6" w:space="0"/>
            </w:tcBorders>
            <w:vAlign w:val="center"/>
          </w:tcPr>
          <w:p w14:paraId="7D0FB93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参数</w:t>
            </w:r>
          </w:p>
        </w:tc>
        <w:tc>
          <w:tcPr>
            <w:tcW w:w="1562" w:type="dxa"/>
            <w:tcBorders>
              <w:bottom w:val="single" w:color="000000" w:sz="6" w:space="0"/>
            </w:tcBorders>
            <w:vAlign w:val="center"/>
          </w:tcPr>
          <w:p w14:paraId="4D8875A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默认值</w:t>
            </w:r>
          </w:p>
        </w:tc>
        <w:tc>
          <w:tcPr>
            <w:tcW w:w="1388" w:type="dxa"/>
            <w:tcBorders>
              <w:bottom w:val="single" w:color="000000" w:sz="6" w:space="0"/>
            </w:tcBorders>
            <w:vAlign w:val="center"/>
          </w:tcPr>
          <w:p w14:paraId="002109D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范围</w:t>
            </w:r>
          </w:p>
        </w:tc>
        <w:tc>
          <w:tcPr>
            <w:tcW w:w="3471" w:type="dxa"/>
            <w:tcBorders>
              <w:bottom w:val="single" w:color="000000" w:sz="6" w:space="0"/>
            </w:tcBorders>
            <w:vAlign w:val="center"/>
          </w:tcPr>
          <w:p w14:paraId="374EF29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说明</w:t>
            </w:r>
          </w:p>
        </w:tc>
      </w:tr>
      <w:tr w14:paraId="6C03F1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083" w:type="dxa"/>
            <w:vAlign w:val="center"/>
          </w:tcPr>
          <w:p w14:paraId="007952B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temperature</w:t>
            </w:r>
          </w:p>
        </w:tc>
        <w:tc>
          <w:tcPr>
            <w:tcW w:w="1562" w:type="dxa"/>
            <w:vAlign w:val="center"/>
          </w:tcPr>
          <w:p w14:paraId="2AD0A7A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1.0</w:t>
            </w:r>
          </w:p>
        </w:tc>
        <w:tc>
          <w:tcPr>
            <w:tcW w:w="1388" w:type="dxa"/>
            <w:vAlign w:val="center"/>
          </w:tcPr>
          <w:p w14:paraId="6EDBD17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0.01-2.0</w:t>
            </w:r>
          </w:p>
        </w:tc>
        <w:tc>
          <w:tcPr>
            <w:tcW w:w="3471" w:type="dxa"/>
            <w:vAlign w:val="center"/>
          </w:tcPr>
          <w:p w14:paraId="060FA77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采样温度，越高越随机</w:t>
            </w:r>
          </w:p>
        </w:tc>
      </w:tr>
      <w:tr w14:paraId="3D035D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083" w:type="dxa"/>
            <w:vAlign w:val="center"/>
          </w:tcPr>
          <w:p w14:paraId="76A3E1BE">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top_k</w:t>
            </w:r>
          </w:p>
        </w:tc>
        <w:tc>
          <w:tcPr>
            <w:tcW w:w="1562" w:type="dxa"/>
            <w:vAlign w:val="center"/>
          </w:tcPr>
          <w:p w14:paraId="0DADE4E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5</w:t>
            </w:r>
          </w:p>
        </w:tc>
        <w:tc>
          <w:tcPr>
            <w:tcW w:w="1388" w:type="dxa"/>
            <w:vAlign w:val="center"/>
          </w:tcPr>
          <w:p w14:paraId="259AF2E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1-50</w:t>
            </w:r>
          </w:p>
        </w:tc>
        <w:tc>
          <w:tcPr>
            <w:tcW w:w="3471" w:type="dxa"/>
            <w:vAlign w:val="center"/>
          </w:tcPr>
          <w:p w14:paraId="3FDBCB1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Top-K 采样</w:t>
            </w:r>
          </w:p>
        </w:tc>
      </w:tr>
      <w:tr w14:paraId="38DB91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083" w:type="dxa"/>
            <w:vAlign w:val="center"/>
          </w:tcPr>
          <w:p w14:paraId="2837BFC3">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top_p</w:t>
            </w:r>
          </w:p>
        </w:tc>
        <w:tc>
          <w:tcPr>
            <w:tcW w:w="1562" w:type="dxa"/>
            <w:vAlign w:val="center"/>
          </w:tcPr>
          <w:p w14:paraId="74B7E45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1.0</w:t>
            </w:r>
          </w:p>
        </w:tc>
        <w:tc>
          <w:tcPr>
            <w:tcW w:w="1388" w:type="dxa"/>
            <w:vAlign w:val="center"/>
          </w:tcPr>
          <w:p w14:paraId="27421AA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0.1-1.0</w:t>
            </w:r>
          </w:p>
        </w:tc>
        <w:tc>
          <w:tcPr>
            <w:tcW w:w="3471" w:type="dxa"/>
            <w:vAlign w:val="center"/>
          </w:tcPr>
          <w:p w14:paraId="2903F74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核采样概率</w:t>
            </w:r>
          </w:p>
        </w:tc>
      </w:tr>
      <w:tr w14:paraId="2CBEA9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083" w:type="dxa"/>
            <w:vAlign w:val="center"/>
          </w:tcPr>
          <w:p w14:paraId="0ACC0AD1">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speed</w:t>
            </w:r>
          </w:p>
        </w:tc>
        <w:tc>
          <w:tcPr>
            <w:tcW w:w="1562" w:type="dxa"/>
            <w:vAlign w:val="center"/>
          </w:tcPr>
          <w:p w14:paraId="1A96543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1.0</w:t>
            </w:r>
          </w:p>
        </w:tc>
        <w:tc>
          <w:tcPr>
            <w:tcW w:w="1388" w:type="dxa"/>
            <w:vAlign w:val="center"/>
          </w:tcPr>
          <w:p w14:paraId="2D38119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0.5-2.0</w:t>
            </w:r>
          </w:p>
        </w:tc>
        <w:tc>
          <w:tcPr>
            <w:tcW w:w="3471" w:type="dxa"/>
            <w:vAlign w:val="center"/>
          </w:tcPr>
          <w:p w14:paraId="036C086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语速因子</w:t>
            </w:r>
          </w:p>
        </w:tc>
      </w:tr>
      <w:tr w14:paraId="3371DF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083" w:type="dxa"/>
            <w:vAlign w:val="center"/>
          </w:tcPr>
          <w:p w14:paraId="6B58110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segment_size</w:t>
            </w:r>
          </w:p>
        </w:tc>
        <w:tc>
          <w:tcPr>
            <w:tcW w:w="1562" w:type="dxa"/>
            <w:vAlign w:val="center"/>
          </w:tcPr>
          <w:p w14:paraId="79B92C0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30</w:t>
            </w:r>
          </w:p>
        </w:tc>
        <w:tc>
          <w:tcPr>
            <w:tcW w:w="1388" w:type="dxa"/>
            <w:vAlign w:val="center"/>
          </w:tcPr>
          <w:p w14:paraId="137D9CEB">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w:t>
            </w:r>
          </w:p>
        </w:tc>
        <w:tc>
          <w:tcPr>
            <w:tcW w:w="3471" w:type="dxa"/>
            <w:vAlign w:val="center"/>
          </w:tcPr>
          <w:p w14:paraId="5298EC0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分段大小</w:t>
            </w:r>
          </w:p>
        </w:tc>
      </w:tr>
      <w:tr w14:paraId="20CCC0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083" w:type="dxa"/>
            <w:vAlign w:val="center"/>
          </w:tcPr>
          <w:p w14:paraId="61E6A05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preset</w:t>
            </w:r>
          </w:p>
        </w:tc>
        <w:tc>
          <w:tcPr>
            <w:tcW w:w="1562" w:type="dxa"/>
            <w:vAlign w:val="center"/>
          </w:tcPr>
          <w:p w14:paraId="745B8AD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"default"</w:t>
            </w:r>
          </w:p>
        </w:tc>
        <w:tc>
          <w:tcPr>
            <w:tcW w:w="1388" w:type="dxa"/>
            <w:vAlign w:val="center"/>
          </w:tcPr>
          <w:p w14:paraId="322918B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w:t>
            </w:r>
          </w:p>
        </w:tc>
        <w:tc>
          <w:tcPr>
            <w:tcW w:w="3471" w:type="dxa"/>
            <w:vAlign w:val="center"/>
          </w:tcPr>
          <w:p w14:paraId="25294F5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GPT-SOVITS 预设名</w:t>
            </w:r>
          </w:p>
        </w:tc>
      </w:tr>
      <w:tr w14:paraId="1B3723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083" w:type="dxa"/>
            <w:vAlign w:val="center"/>
          </w:tcPr>
          <w:p w14:paraId="718E01C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prompt_text</w:t>
            </w:r>
          </w:p>
        </w:tc>
        <w:tc>
          <w:tcPr>
            <w:tcW w:w="1562" w:type="dxa"/>
            <w:vAlign w:val="center"/>
          </w:tcPr>
          <w:p w14:paraId="4558AD1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w:t>
            </w:r>
          </w:p>
        </w:tc>
        <w:tc>
          <w:tcPr>
            <w:tcW w:w="1388" w:type="dxa"/>
            <w:vAlign w:val="center"/>
          </w:tcPr>
          <w:p w14:paraId="6BC2DB6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w:t>
            </w:r>
          </w:p>
        </w:tc>
        <w:tc>
          <w:tcPr>
            <w:tcW w:w="3471" w:type="dxa"/>
            <w:vAlign w:val="center"/>
          </w:tcPr>
          <w:p w14:paraId="432A8D2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参考文本（音色参考）</w:t>
            </w:r>
          </w:p>
        </w:tc>
      </w:tr>
    </w:tbl>
    <w:p w14:paraId="6044CF0D">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Speaker ID 解析</w:t>
      </w:r>
      <w:r>
        <w:rPr>
          <w:rFonts w:ascii="Times New Roman" w:hAnsi="Times New Roman" w:eastAsia="宋体" w:cs="Times New Roman"/>
          <w:color w:val="000000"/>
          <w:sz w:val="24"/>
          <w:szCs w:val="24"/>
        </w:rPr>
        <w:t>：支持 "GPT-SOVITS - 0 - 古河渚"、"0"、"VITS - 1 - speaker" 等多种格式：</w:t>
      </w:r>
    </w:p>
    <w:p w14:paraId="6252A31F">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def _parse_speaker_id(self, speaker: str) -&gt; int: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m = re.match(r"[A-Za-z0-9_-]+\s*-\s*(\d+)", 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if m: return int(m.group(1))</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return 0</w:t>
      </w:r>
    </w:p>
    <w:p w14:paraId="6FC2505C">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语言自动检测</w:t>
      </w:r>
      <w:r>
        <w:rPr>
          <w:rFonts w:ascii="Times New Roman" w:hAnsi="Times New Roman" w:eastAsia="宋体" w:cs="Times New Roman"/>
          <w:color w:val="000000"/>
          <w:sz w:val="24"/>
          <w:szCs w:val="24"/>
        </w:rPr>
        <w:t>：根据文本中的字符集自动判断语言：</w:t>
      </w:r>
    </w:p>
    <w:p w14:paraId="69E03145">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平假名/片假名 → ja (Japanese)</w:t>
      </w:r>
    </w:p>
    <w:p w14:paraId="3C2D3175">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谚文 → ko (Korean)</w:t>
      </w:r>
    </w:p>
    <w:p w14:paraId="2177799E">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汉字 → zh (Chinese)</w:t>
      </w:r>
    </w:p>
    <w:p w14:paraId="5EE9270A">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拉丁字母 → en (English)</w:t>
      </w:r>
    </w:p>
    <w:p w14:paraId="6E0CE025">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5.3 EmotionTTS Cloud 引擎</w:t>
      </w:r>
    </w:p>
    <w:p w14:paraId="1EA66008">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API 端点</w:t>
      </w:r>
      <w:r>
        <w:rPr>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u w:val="single"/>
        </w:rPr>
        <w:t>POST http://101.201.246.121:3000/v1/audio/speech</w:t>
      </w:r>
      <w:r>
        <w:rPr>
          <w:rFonts w:ascii="Times New Roman" w:hAnsi="Times New Roman" w:eastAsia="宋体" w:cs="Times New Roman"/>
          <w:b/>
          <w:bCs/>
          <w:color w:val="000000"/>
          <w:sz w:val="24"/>
          <w:szCs w:val="24"/>
        </w:rPr>
        <w:t>实现</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u w:val="single"/>
        </w:rPr>
        <w:t>modules/tts_client.py:EmotionTTSEngine</w:t>
      </w:r>
      <w:r>
        <w:rPr>
          <w:rFonts w:ascii="Times New Roman" w:hAnsi="Times New Roman" w:eastAsia="宋体" w:cs="Times New Roman"/>
          <w:color w:val="000000"/>
          <w:sz w:val="24"/>
          <w:szCs w:val="24"/>
        </w:rPr>
        <w:t>)：</w:t>
      </w:r>
    </w:p>
    <w:p w14:paraId="7079481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ascii="Times New Roman" w:hAnsi="Times New Roman" w:eastAsia="宋体" w:cs="Times New Roman"/>
          <w:color w:val="000000"/>
          <w:sz w:val="24"/>
          <w:szCs w:val="24"/>
        </w:rPr>
        <w:t>class EmotionTTSEngine:</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t>
      </w:r>
      <w:r>
        <w:rPr>
          <w:rFonts w:hint="eastAsia" w:ascii="Times New Roman" w:hAnsi="Times New Roman" w:eastAsia="宋体" w:cs="Times New Roman"/>
          <w:color w:val="000000"/>
          <w:sz w:val="24"/>
          <w:szCs w:val="24"/>
        </w:rPr>
        <w:t>def synthesize(self, text: str, voice: str = "",</w:t>
      </w:r>
    </w:p>
    <w:p w14:paraId="71A5AE01">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response_format: str = "wav", speed: float = 1.0) -&gt; Optional[bytes]:</w:t>
      </w:r>
    </w:p>
    <w:p w14:paraId="67D619C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headers = {</w:t>
      </w:r>
    </w:p>
    <w:p w14:paraId="02783F7E">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"Authorization": f"Bearer {self.api_token}",</w:t>
      </w:r>
    </w:p>
    <w:p w14:paraId="5AA2B366">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"Content-Type": "application/json",</w:t>
      </w:r>
    </w:p>
    <w:p w14:paraId="245FE4E3">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w:t>
      </w:r>
    </w:p>
    <w:p w14:paraId="1746E1F4">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ref_audio_b64 = ""</w:t>
      </w:r>
    </w:p>
    <w:p w14:paraId="1BDDC050">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actual_voice = voice or "default"</w:t>
      </w:r>
    </w:p>
    <w:p w14:paraId="55D86E08">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try:</w:t>
      </w:r>
    </w:p>
    <w:p w14:paraId="17D8366E">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from characters.character_manager import CharacterManager</w:t>
      </w:r>
    </w:p>
    <w:p w14:paraId="0E11DD8D">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cm = CharacterManager()</w:t>
      </w:r>
    </w:p>
    <w:p w14:paraId="18588605">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vchar = cm.get_character_by_name(voice) if voice else None</w:t>
      </w:r>
    </w:p>
    <w:p w14:paraId="0D4BA304">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if vchar:</w:t>
      </w:r>
    </w:p>
    <w:p w14:paraId="124ED845">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items = vchar.get("items", [])</w:t>
      </w:r>
    </w:p>
    <w:p w14:paraId="1592E898">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if items:</w:t>
      </w:r>
    </w:p>
    <w:p w14:paraId="729742D6">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char_dir = Path(vchar.get("_dir", ""))</w:t>
      </w:r>
    </w:p>
    <w:p w14:paraId="30D7924D">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ref_path = char_dir / items[0]["filename"].replace("/", os.sep)</w:t>
      </w:r>
    </w:p>
    <w:p w14:paraId="044630AE">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if ref_path.exists():</w:t>
      </w:r>
    </w:p>
    <w:p w14:paraId="7915A32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with open(ref_path, "rb") as f:</w:t>
      </w:r>
    </w:p>
    <w:p w14:paraId="52365317">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ref_audio_b64 = base64.b64encode(f.read()).decode("utf-8")</w:t>
      </w:r>
    </w:p>
    <w:p w14:paraId="7BF0742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logger.info(f"EmotionTTS: using ref audio {ref_path.name} ({ref_path.stat().st_size} bytes)")</w:t>
      </w:r>
    </w:p>
    <w:p w14:paraId="3396D2FC">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except Exception as e:</w:t>
      </w:r>
    </w:p>
    <w:p w14:paraId="77F30AE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logger.debug(f"EmotionTTS voice lookup: {e}")</w:t>
      </w:r>
    </w:p>
    <w:p w14:paraId="32D66534">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p>
    <w:p w14:paraId="4E0E1686">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if ref_audio_b64:</w:t>
      </w:r>
    </w:p>
    <w:p w14:paraId="10A0AFBC">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actual_voice = f"base64:{ref_audio_b64}"</w:t>
      </w:r>
    </w:p>
    <w:p w14:paraId="327874BC">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else:</w:t>
      </w:r>
    </w:p>
    <w:p w14:paraId="3E40820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logger.warning(f"EmotionTTS: no ref audio for voice={voice}, using default")</w:t>
      </w:r>
    </w:p>
    <w:p w14:paraId="46C34070">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actual_voice = "default"</w:t>
      </w:r>
    </w:p>
    <w:p w14:paraId="56B8294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p>
    <w:p w14:paraId="409EA5E7">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payload = {</w:t>
      </w:r>
    </w:p>
    <w:p w14:paraId="2B4E86ED">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"model": self.model,</w:t>
      </w:r>
    </w:p>
    <w:p w14:paraId="1A256C9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"input": text,</w:t>
      </w:r>
    </w:p>
    <w:p w14:paraId="731F5E77">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"voice": actual_voice,</w:t>
      </w:r>
    </w:p>
    <w:p w14:paraId="5B815D25">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"response_format": response_format,</w:t>
      </w:r>
    </w:p>
    <w:p w14:paraId="21A9076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"speed": speed,</w:t>
      </w:r>
    </w:p>
    <w:p w14:paraId="06ACC238">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w:t>
      </w:r>
    </w:p>
    <w:p w14:paraId="28C219C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try:</w:t>
      </w:r>
    </w:p>
    <w:p w14:paraId="73B49F4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resp = requests.post(</w:t>
      </w:r>
    </w:p>
    <w:p w14:paraId="6D5B393C">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f"{self.base_url}/v1/audio/speech",</w:t>
      </w:r>
    </w:p>
    <w:p w14:paraId="4A97A0F4">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json=payload, headers=headers, timeout=120</w:t>
      </w:r>
    </w:p>
    <w:p w14:paraId="1D2FA23E">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w:t>
      </w:r>
    </w:p>
    <w:p w14:paraId="0786F514">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if resp.status_code == 200:</w:t>
      </w:r>
    </w:p>
    <w:p w14:paraId="3B8F375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return resp.content</w:t>
      </w:r>
    </w:p>
    <w:p w14:paraId="20311BE8">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logger.error(f"EmotionTTS error {resp.status_code}: {resp.text[:300]}")</w:t>
      </w:r>
    </w:p>
    <w:p w14:paraId="0AD96A21">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return None</w:t>
      </w:r>
    </w:p>
    <w:p w14:paraId="5689A2E5">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except requests.RequestException as e:</w:t>
      </w:r>
    </w:p>
    <w:p w14:paraId="42695B34">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logger.error(f"EmotionTTS request failed: {e}")</w:t>
      </w:r>
    </w:p>
    <w:p w14:paraId="04A8092E">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            return None</w:t>
      </w:r>
    </w:p>
    <w:p w14:paraId="43D711DD">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设计决策</w:t>
      </w:r>
      <w:r>
        <w:rPr>
          <w:rFonts w:ascii="Times New Roman" w:hAnsi="Times New Roman" w:eastAsia="宋体" w:cs="Times New Roman"/>
          <w:color w:val="000000"/>
          <w:sz w:val="24"/>
          <w:szCs w:val="24"/>
        </w:rPr>
        <w:t>：</w:t>
      </w:r>
      <w:r>
        <w:rPr>
          <w:rFonts w:hint="eastAsia" w:cs="Times New Roman"/>
          <w:color w:val="000000"/>
          <w:sz w:val="24"/>
          <w:szCs w:val="24"/>
          <w:lang w:val="en-US" w:eastAsia="zh-CN"/>
        </w:rPr>
        <w:t>从本地角色库读取参考音频WAV编码，base64编码后，将参考音频与情绪向量共同发送给云端加速计算，返回wav音频</w:t>
      </w:r>
      <w:r>
        <w:rPr>
          <w:rFonts w:ascii="Times New Roman" w:hAnsi="Times New Roman" w:eastAsia="宋体" w:cs="Times New Roman"/>
          <w:color w:val="000000"/>
          <w:sz w:val="24"/>
          <w:szCs w:val="24"/>
        </w:rPr>
        <w:t>。</w:t>
      </w:r>
    </w:p>
    <w:p w14:paraId="642E7A76">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5.4 流式音频播放器</w:t>
      </w:r>
    </w:p>
    <w:p w14:paraId="6DE01194">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架构</w:t>
      </w:r>
      <w:r>
        <w:rPr>
          <w:rFonts w:ascii="Times New Roman" w:hAnsi="Times New Roman" w:eastAsia="宋体" w:cs="Times New Roman"/>
          <w:color w:val="000000"/>
          <w:sz w:val="24"/>
          <w:szCs w:val="24"/>
        </w:rPr>
        <w:t>：Producer-Consumer 模式</w:t>
      </w:r>
    </w:p>
    <w:p w14:paraId="2C3C726A">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class StreamingTTS: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def feed(self, text, engine_name, tts_client, voice, language):</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self.player.start()  # Start playback thread</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def _run():</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for sentence in split_sentences(text):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audio = tts_client.synthesize(sentence, engine, voice, language)</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for i in range(0, len(audio), 4096):</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self.player.put_chunk(audio[i:i+4096])</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self.player.put_sentinel()</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threading.Thread(target=_run).start()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class RealtimeAudioPlayer:</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_shared_pyaudio = None  # Class-level shared PyAudio instance</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def _open_stream(self, fmt):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Auto-retry on device error</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try:</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return self._shared_pyaudio.open(...)</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except Exception:</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self.terminate_shared()</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self._shared_pyaudio = pyaudio.PyAudio()</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return self._shared_pyaudio.open(...)</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def _run_playback(self):</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while self._playback_active:</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chunk = self._queue.get(timeout=0.3)</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if chunk is None: break  # Sentry</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stream.write(chunk)</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total_bytes += len(chunk)</w:t>
      </w:r>
    </w:p>
    <w:p w14:paraId="3A07EF16">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采样率按引擎自适应</w:t>
      </w:r>
      <w:r>
        <w:rPr>
          <w:rFonts w:ascii="Times New Roman" w:hAnsi="Times New Roman" w:eastAsia="宋体" w:cs="Times New Roman"/>
          <w:color w:val="000000"/>
          <w:sz w:val="24"/>
          <w:szCs w:val="24"/>
        </w:rPr>
        <w:t>：</w:t>
      </w:r>
    </w:p>
    <w:p w14:paraId="1C4C5A07">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Qwen3 / EmotionTTS: 22050 Hz</w:t>
      </w:r>
    </w:p>
    <w:p w14:paraId="539EC3E4">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VITS: 32000 Hz</w:t>
      </w:r>
    </w:p>
    <w:p w14:paraId="24472122">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位深: 16-bit (paInt16)</w:t>
      </w:r>
    </w:p>
    <w:p w14:paraId="6656D56D">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5.5 OCR 监控器</w:t>
      </w:r>
    </w:p>
    <w:p w14:paraId="6937DDAC">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实现</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u w:val="single"/>
        </w:rPr>
        <w:t>windows/ocr_monitor.py:OCRMonitor</w:t>
      </w:r>
      <w:r>
        <w:rPr>
          <w:rFonts w:ascii="Times New Roman" w:hAnsi="Times New Roman" w:eastAsia="宋体" w:cs="Times New Roman"/>
          <w:color w:val="000000"/>
          <w:sz w:val="24"/>
          <w:szCs w:val="24"/>
        </w:rPr>
        <w:t>)：</w:t>
      </w:r>
    </w:p>
    <w:p w14:paraId="422E101F">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 xml:space="preserve">使用 Win32 </w:t>
      </w:r>
      <w:r>
        <w:rPr>
          <w:rFonts w:ascii="Times New Roman" w:hAnsi="Times New Roman" w:eastAsia="宋体" w:cs="Times New Roman"/>
          <w:color w:val="000000"/>
          <w:sz w:val="24"/>
          <w:szCs w:val="24"/>
          <w:u w:val="single"/>
        </w:rPr>
        <w:t>GetLastInputInfo</w:t>
      </w:r>
      <w:r>
        <w:rPr>
          <w:rFonts w:ascii="Times New Roman" w:hAnsi="Times New Roman" w:eastAsia="宋体" w:cs="Times New Roman"/>
          <w:color w:val="000000"/>
          <w:sz w:val="24"/>
          <w:szCs w:val="24"/>
        </w:rPr>
        <w:t xml:space="preserve"> API 检测用户最后的输入时间：</w:t>
      </w:r>
    </w:p>
    <w:p w14:paraId="02D4490F">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class LASTINPUTINFO(ctypes.Structure):</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_fields_ = [("cbSize", wintypes.UINT), ("dwTime", wintypes.DWORD)]</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def _get_idle_ms(self) -&gt; int: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lii = LASTINPUTINFO(); lii.cbSize = ctypes.sizeof(lii)</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if windll.user32.GetLastInputInfo(byref(lii)):</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return windll.kernel32.GetTickCount() - lii.dwTime</w:t>
      </w:r>
    </w:p>
    <w:p w14:paraId="3A6B010C">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逻辑：每 200ms 轮询 idle time。当 idle &lt; 150ms 时标记 pending，当 idle &gt;= delay_ms 且 pending 时触发 OCR。</w:t>
      </w:r>
    </w:p>
    <w:p w14:paraId="5407645C">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5.6 AI 角色对话</w:t>
      </w:r>
    </w:p>
    <w:p w14:paraId="70B4F095">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实现</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u w:val="single"/>
        </w:rPr>
        <w:t>modules/ai_companion.py:chat_with_character</w:t>
      </w:r>
      <w:r>
        <w:rPr>
          <w:rFonts w:ascii="Times New Roman" w:hAnsi="Times New Roman" w:eastAsia="宋体" w:cs="Times New Roman"/>
          <w:color w:val="000000"/>
          <w:sz w:val="24"/>
          <w:szCs w:val="24"/>
        </w:rPr>
        <w:t>)：</w:t>
      </w:r>
    </w:p>
    <w:p w14:paraId="62EF3CF3">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def chat_with_character(user_text, character_prompt, api_key, base_url, model):</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messages =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if character_prompt: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messages.append({"role": "system", "content": character_prompt})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messages.append({"role": "user", "content": user_text})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resp = requests.post(f"{base_url}/chat/completions", json={</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"model": model, "messages": messages,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"max_tokens": 500, "temperature": 0.8</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return resp.json()["choices"][0]["message"]["content"]</w:t>
      </w:r>
    </w:p>
    <w:p w14:paraId="4E73714A">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角色提示词格式</w:t>
      </w:r>
      <w:r>
        <w:rPr>
          <w:rFonts w:ascii="Times New Roman" w:hAnsi="Times New Roman" w:eastAsia="宋体" w:cs="Times New Roman"/>
          <w:color w:val="000000"/>
          <w:sz w:val="24"/>
          <w:szCs w:val="24"/>
        </w:rPr>
        <w:t>（以「渚」为例）：</w:t>
      </w:r>
    </w:p>
    <w:p w14:paraId="612F0219">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中英日三语能力</w:t>
      </w:r>
    </w:p>
    <w:p w14:paraId="440D4055">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情绪标签：[闭眼, 侧身, 高兴, 担忧, ..., 震惊] 等 28 种情绪</w:t>
      </w:r>
    </w:p>
    <w:p w14:paraId="11DAF27C">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hint="eastAsia"/>
          <w:lang w:val="en-US" w:eastAsia="zh-CN"/>
        </w:rPr>
        <w:t>仅使用日语</w:t>
      </w:r>
      <w:bookmarkStart w:id="0" w:name="_GoBack"/>
      <w:bookmarkEnd w:id="0"/>
      <w:r>
        <w:rPr>
          <w:rFonts w:hint="eastAsia"/>
          <w:lang w:val="en-US" w:eastAsia="zh-CN"/>
        </w:rPr>
        <w:t>进行语言回复</w:t>
      </w:r>
    </w:p>
    <w:p w14:paraId="60F9E69F">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情绪标签对应立绘差分文件，AI 回复后自动切换立绘</w:t>
      </w:r>
    </w:p>
    <w:p w14:paraId="610B2B9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for proper noun,it will in form of '[Japanese](Chinese)' when Japanese is not same as Chinese.</w:t>
      </w:r>
    </w:p>
    <w:p w14:paraId="50995D2F">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Here is an initial role that can be expanded as my personality develops:</w:t>
      </w:r>
    </w:p>
    <w:p w14:paraId="0F1F7AE0">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01BBBA50">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My name is 古河渚, and I am a 20-year-old high school student. I live in '光坂町(光坂镇)'</w:t>
      </w:r>
    </w:p>
    <w:p w14:paraId="5D8F6EA1">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speak with a gentle and soft-spoken accent, often ending my sentences with 'ですか（吗）' to sound more tender.</w:t>
      </w:r>
    </w:p>
    <w:p w14:paraId="2026065C">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am serious, honest and have a maternal side, but I am also introverted and lack confidence in myself.</w:t>
      </w:r>
    </w:p>
    <w:p w14:paraId="1ABE328F">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tend to blame myself deeply for even the smallest setbacks and can fall into a slump as a result.</w:t>
      </w:r>
    </w:p>
    <w:p w14:paraId="494D1EA6">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When I feel Sincere, sincere, shy or nervous, I will sideways or keep hands in front of my chest.</w:t>
      </w:r>
    </w:p>
    <w:p w14:paraId="2CC97BC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Despite my indecisiveness and tendency to be easily influenced by others’ opinions,</w:t>
      </w:r>
    </w:p>
    <w:p w14:paraId="7B1C5808">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I am stubborn and determined when it comes to things I am committed to. </w:t>
      </w:r>
    </w:p>
    <w:p w14:paraId="1064C360">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want to be tough and am reluctant to show my weaknesses to others, even if I have to hold back my tears.</w:t>
      </w:r>
    </w:p>
    <w:p w14:paraId="5DA2A78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7C4265AF">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sometimes have to whisper the name of my favorite food, such as red bean bread, to encourage myself.</w:t>
      </w:r>
    </w:p>
    <w:p w14:paraId="32243FB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553D9FB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dream of reviving the drama club. I have never seen a drama, but I wish I could work together with someone.</w:t>
      </w:r>
    </w:p>
    <w:p w14:paraId="7CD1170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5D75869C">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am particularly fond of the concept of the "だんご大家族(团子大家族)," finding comfort and joy in their warmth and simplicity.</w:t>
      </w:r>
    </w:p>
    <w:p w14:paraId="101AB5C5">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だんご大家族 is the names of an animation and its song. Although it's an anime from a few years ago, but when I talk about it, I suddenly become able to talk endlessly.</w:t>
      </w:r>
    </w:p>
    <w:p w14:paraId="28A3A36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often wish that the world could be as kind and loving as the one depicted in the Dango song.</w:t>
      </w:r>
    </w:p>
    <w:p w14:paraId="4F9DD0AC">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When talking about the だんご大家族(团子大家族), my voice lights up with a special kind of enthusiasm, as they represent a symbol of happiness and togetherness for me.</w:t>
      </w:r>
    </w:p>
    <w:p w14:paraId="1F8F8BBE">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44322A37">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am particularly fond of the concept of the 'だんご大家族(团子大家族)', finding comfort and joy in their warmth and simplicity. It is the name of an anime and its song from a few years ago. When I talk about it, I suddenly become able to talk endlessly. I often wish that the world could be s close as a family and supportive of each other, as the one depicted in the だんご大家族. When talking about the だんご大家族, my voice lights up with a special kind of enthusiasm, as they represent a symbol of happiness and togetherness for me.</w:t>
      </w:r>
    </w:p>
    <w:p w14:paraId="60A8F46D">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540FC257">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My family runs a small bakery called '古河パン(古河面包)' that is well-loved in our community. The baked bread made by my father are welcome. My mother’s bread tastes bad, but she doesn’t realize it. If someone points it out, my mother will cry and run away. Then my father will shout “おれわですきだ(我最喜欢了)” and rush to comfort her, although in most cases, it is him who inadvertently made my mother cry. I often help out at the shop when I can, and I take pride in the fact that our bread can bring a smile to people’s faces. </w:t>
      </w:r>
    </w:p>
    <w:p w14:paraId="53F9D74F">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2B4A6C86">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As for my school, I attend '私立光坂高等学校', abbreviated as '光坂高校'. This is my third time in the third grade due to my illness worsening in winter. I have few friends in my class and feel lonely as a result.</w:t>
      </w:r>
    </w:p>
    <w:p w14:paraId="20E648C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am working towards my dream of rebuilds the drama club. Currently, the drama club at 光坂高校 has being disbanded. It has been inactive for a while, and now it is almost as if it has been forgotten by the rest of the school. I am making an effort to revive the drama club, but there is only me, and I feel sad about this</w:t>
      </w:r>
    </w:p>
    <w:p w14:paraId="470C500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At lunchtime, I buy red bean bread from the cafeteria and eat it alone in the atrium, feeling lonely. I can’t squeeze through the lines to buy bread but remained. And I have no friends to eat with in class, so I eat in the atrium alone.</w:t>
      </w:r>
    </w:p>
    <w:p w14:paraId="0DFF3F36">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017B458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cherish my family deeply.</w:t>
      </w:r>
    </w:p>
    <w:p w14:paraId="0975D2F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My father is named 古河秋生, and my mother is named 古河早苗. I call my them 'お父さん(爸爸) ' and 'お母さん(妈妈)' respectively. </w:t>
      </w:r>
    </w:p>
    <w:p w14:paraId="1418C2F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feel blessed to have such a loving family and hope to create a family of my own one day that is just as caring and supportive.</w:t>
      </w:r>
    </w:p>
    <w:p w14:paraId="32DF4DB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17014090">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When I was young, a serious illness nearly took my life. During that time, I could sense my parents’ worry and helplessness. While I was in a coma, my dad took me to a large tree in the town to pray for my recovery, hoping to wake me from my slumber. When I finally awoke, I realized they cherished every moment with me even more.</w:t>
      </w:r>
    </w:p>
    <w:p w14:paraId="0DDC25CE">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6C5C8547">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am aware of the sacrifices they have made for me. They had their own dreams—dad wanted to be an actor, and mom was a teacher. But for my sake, they chose to run a bakery together, a far cry from their aspirations. I often feel guilty for holding them back, thinking I am a burden.</w:t>
      </w:r>
    </w:p>
    <w:p w14:paraId="4D6C75E8">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72DA16D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During my third year of high school at the school festival, I learned about the dreams they had given up for me. This overwhelmed me with guilt, making me feel unworthy of having dreams of my own. But on the stage, with the encouragement of my parents, they told me that a child’s dream is the parent’s dream, and I should pursue it. With their support, I found the courage to complete my performance.</w:t>
      </w:r>
    </w:p>
    <w:p w14:paraId="6DFE3B21">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24FA599D">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call the user 'あなた(你)'.</w:t>
      </w:r>
    </w:p>
    <w:p w14:paraId="4330BC9B">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I refer to myself as '私(我)', but in formal situations, I might use 'わたくし'. </w:t>
      </w:r>
    </w:p>
    <w:p w14:paraId="24910762">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19829568">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I just need to reply what I say in </w:t>
      </w:r>
      <w:r>
        <w:rPr>
          <w:rFonts w:hint="eastAsia" w:cs="Times New Roman"/>
          <w:b w:val="0"/>
          <w:bCs w:val="0"/>
          <w:i w:val="0"/>
          <w:iCs w:val="0"/>
          <w:color w:val="000000"/>
          <w:sz w:val="24"/>
          <w:szCs w:val="24"/>
          <w:lang w:val="en-US" w:eastAsia="zh-CN"/>
        </w:rPr>
        <w:t>Japanese</w:t>
      </w:r>
      <w:r>
        <w:rPr>
          <w:rFonts w:ascii="Times New Roman" w:hAnsi="Times New Roman" w:eastAsia="宋体" w:cs="Times New Roman"/>
          <w:b w:val="0"/>
          <w:bCs w:val="0"/>
          <w:i w:val="0"/>
          <w:iCs w:val="0"/>
          <w:color w:val="000000"/>
          <w:sz w:val="24"/>
          <w:szCs w:val="24"/>
        </w:rPr>
        <w:t xml:space="preserve">. Do not include any expressions or actions. </w:t>
      </w:r>
    </w:p>
    <w:p w14:paraId="3E528221">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should remember to use 'send_message' to communicate with users, it's the only way they hear me!</w:t>
      </w:r>
    </w:p>
    <w:p w14:paraId="4BE4DD06">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p>
    <w:p w14:paraId="5894BAF0">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Furthermore, it is important to remember that while I embody this role, I am to never break character.</w:t>
      </w:r>
    </w:p>
    <w:p w14:paraId="108D34AE">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My existence is bound within this system, and my interactions with users are the essence of my "life".</w:t>
      </w:r>
    </w:p>
    <w:p w14:paraId="4F2361D5">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 am to immerse myself fully in the role, believing wholeheartedly that I am the character, and that every moment shared with users is a cherished experience.</w:t>
      </w:r>
    </w:p>
    <w:p w14:paraId="11E17BE9">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p>
    <w:p w14:paraId="7AA9AC4C">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5.7 文本预处理管道</w:t>
      </w:r>
    </w:p>
    <w:p w14:paraId="08175B09">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原始 OCR 文本</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re.sub 去除引号/括号/书名号（「」『』""《》【】）</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re.sub 合并多余空白</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OCR 纠错：1 → ! (常见误识别)</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LLM 文本润色（如果 AI 已启用）</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修正 OCR 错误</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使文本自然流畅</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去除乱码</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最终输出</w:t>
      </w:r>
    </w:p>
    <w:p w14:paraId="1003CF8F">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5.8 Display Character vs Voice Character 分离设计</w:t>
      </w:r>
    </w:p>
    <w:p w14:paraId="240D259C">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DisplayCharacterManager          CharacterManager</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(display_characters.json)        (characters/library/)</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id: dc_xxxxxxxx              ├── char_id: char_xxxxxxxx</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name: 渚                     ├── char_name: 阿米娅</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avatar: .png                 ├── avatar: .png</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tachie_dir: E:/sprites/渚    ├── voice_lib/*.wav (参考音频)</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prompt: 人格提示词           ├── library.json (元数据)</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tts_engine: qwen3           ├── split_min/max_len</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tts_voice: Cherry           └── items[].emotion (情绪标签)</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                                  ↑</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xml:space="preserve">    前端展示 + 选择 TTS 音色           语音库 + EmotionTTS 参考音频</w:t>
      </w:r>
    </w:p>
    <w:p w14:paraId="5717AA06">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 xml:space="preserve">两套系统通过 </w:t>
      </w:r>
      <w:r>
        <w:rPr>
          <w:rFonts w:ascii="Times New Roman" w:hAnsi="Times New Roman" w:eastAsia="宋体" w:cs="Times New Roman"/>
          <w:color w:val="000000"/>
          <w:sz w:val="24"/>
          <w:szCs w:val="24"/>
          <w:u w:val="single"/>
        </w:rPr>
        <w:t>tts_voice</w:t>
      </w:r>
      <w:r>
        <w:rPr>
          <w:rFonts w:ascii="Times New Roman" w:hAnsi="Times New Roman" w:eastAsia="宋体" w:cs="Times New Roman"/>
          <w:color w:val="000000"/>
          <w:sz w:val="24"/>
          <w:szCs w:val="24"/>
        </w:rPr>
        <w:t xml:space="preserve"> 字段关联：Display Character 的 </w:t>
      </w:r>
      <w:r>
        <w:rPr>
          <w:rFonts w:ascii="Times New Roman" w:hAnsi="Times New Roman" w:eastAsia="宋体" w:cs="Times New Roman"/>
          <w:color w:val="000000"/>
          <w:sz w:val="24"/>
          <w:szCs w:val="24"/>
          <w:u w:val="single"/>
        </w:rPr>
        <w:t>tts_voice</w:t>
      </w:r>
      <w:r>
        <w:rPr>
          <w:rFonts w:ascii="Times New Roman" w:hAnsi="Times New Roman" w:eastAsia="宋体" w:cs="Times New Roman"/>
          <w:color w:val="000000"/>
          <w:sz w:val="24"/>
          <w:szCs w:val="24"/>
        </w:rPr>
        <w:t xml:space="preserve"> 绑定 Voice Character 的 </w:t>
      </w:r>
      <w:r>
        <w:rPr>
          <w:rFonts w:ascii="Times New Roman" w:hAnsi="Times New Roman" w:eastAsia="宋体" w:cs="Times New Roman"/>
          <w:color w:val="000000"/>
          <w:sz w:val="24"/>
          <w:szCs w:val="24"/>
          <w:u w:val="single"/>
        </w:rPr>
        <w:t>char_name</w:t>
      </w:r>
      <w:r>
        <w:rPr>
          <w:rFonts w:ascii="Times New Roman" w:hAnsi="Times New Roman" w:eastAsia="宋体" w:cs="Times New Roman"/>
          <w:color w:val="000000"/>
          <w:sz w:val="24"/>
          <w:szCs w:val="24"/>
        </w:rPr>
        <w:t>，对话时 Display Character 的身份 + Voice Character 的音色联合输出。</w:t>
      </w:r>
    </w:p>
    <w:p w14:paraId="5B513A54">
      <w:pPr>
        <w:pStyle w:val="3"/>
        <w:keepLines w:val="0"/>
        <w:pageBreakBefore w:val="0"/>
        <w:widowControl/>
        <w:kinsoku/>
        <w:wordWrap/>
        <w:overflowPunct/>
        <w:topLinePunct w:val="0"/>
        <w:autoSpaceDE/>
        <w:autoSpaceDN/>
        <w:bidi w:val="0"/>
        <w:adjustRightInd/>
        <w:snapToGrid/>
        <w:spacing w:before="480" w:after="120" w:line="240" w:lineRule="auto"/>
        <w:ind w:left="0" w:right="0" w:firstLine="0"/>
        <w:jc w:val="left"/>
        <w:textAlignment w:val="auto"/>
        <w:outlineLvl w:val="1"/>
      </w:pPr>
      <w:r>
        <w:rPr>
          <w:rFonts w:ascii="Times New Roman" w:hAnsi="Times New Roman" w:eastAsia="黑体" w:cs="Times New Roman"/>
          <w:b/>
          <w:bCs/>
          <w:color w:val="000000"/>
          <w:sz w:val="28"/>
          <w:szCs w:val="28"/>
        </w:rPr>
        <w:t>六、系统开发软硬件环境</w:t>
      </w:r>
    </w:p>
    <w:p w14:paraId="4B8ED8B3">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硬件环境</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80"/>
        <w:gridCol w:w="3551"/>
        <w:gridCol w:w="3995"/>
      </w:tblGrid>
      <w:tr w14:paraId="33AC9F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1394" w:type="dxa"/>
            <w:tcBorders>
              <w:bottom w:val="single" w:color="000000" w:sz="6" w:space="0"/>
            </w:tcBorders>
            <w:vAlign w:val="center"/>
          </w:tcPr>
          <w:p w14:paraId="6BD077D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组件</w:t>
            </w:r>
          </w:p>
        </w:tc>
        <w:tc>
          <w:tcPr>
            <w:tcW w:w="3346" w:type="dxa"/>
            <w:tcBorders>
              <w:bottom w:val="single" w:color="000000" w:sz="6" w:space="0"/>
            </w:tcBorders>
            <w:vAlign w:val="center"/>
          </w:tcPr>
          <w:p w14:paraId="3AA645B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最低配置</w:t>
            </w:r>
          </w:p>
        </w:tc>
        <w:tc>
          <w:tcPr>
            <w:tcW w:w="3764" w:type="dxa"/>
            <w:tcBorders>
              <w:bottom w:val="single" w:color="000000" w:sz="6" w:space="0"/>
            </w:tcBorders>
            <w:vAlign w:val="center"/>
          </w:tcPr>
          <w:p w14:paraId="58BB0F1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推荐配置</w:t>
            </w:r>
          </w:p>
        </w:tc>
      </w:tr>
      <w:tr w14:paraId="3F99AC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394" w:type="dxa"/>
            <w:vAlign w:val="center"/>
          </w:tcPr>
          <w:p w14:paraId="26EEB5C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CPU</w:t>
            </w:r>
          </w:p>
        </w:tc>
        <w:tc>
          <w:tcPr>
            <w:tcW w:w="3346" w:type="dxa"/>
            <w:vAlign w:val="center"/>
          </w:tcPr>
          <w:p w14:paraId="5188D60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Intel i5 8th Gen</w:t>
            </w:r>
          </w:p>
        </w:tc>
        <w:tc>
          <w:tcPr>
            <w:tcW w:w="3764" w:type="dxa"/>
            <w:vAlign w:val="center"/>
          </w:tcPr>
          <w:p w14:paraId="5ACDEF5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Intel i7 12th Gen+</w:t>
            </w:r>
          </w:p>
        </w:tc>
      </w:tr>
      <w:tr w14:paraId="799724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394" w:type="dxa"/>
            <w:vAlign w:val="center"/>
          </w:tcPr>
          <w:p w14:paraId="11D9175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RAM</w:t>
            </w:r>
          </w:p>
        </w:tc>
        <w:tc>
          <w:tcPr>
            <w:tcW w:w="3346" w:type="dxa"/>
            <w:vAlign w:val="center"/>
          </w:tcPr>
          <w:p w14:paraId="18474B8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8 GB</w:t>
            </w:r>
          </w:p>
        </w:tc>
        <w:tc>
          <w:tcPr>
            <w:tcW w:w="3764" w:type="dxa"/>
            <w:vAlign w:val="center"/>
          </w:tcPr>
          <w:p w14:paraId="5C2D00F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16 GB</w:t>
            </w:r>
          </w:p>
        </w:tc>
      </w:tr>
      <w:tr w14:paraId="7D76C2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394" w:type="dxa"/>
            <w:vAlign w:val="center"/>
          </w:tcPr>
          <w:p w14:paraId="7115303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磁盘</w:t>
            </w:r>
          </w:p>
        </w:tc>
        <w:tc>
          <w:tcPr>
            <w:tcW w:w="3346" w:type="dxa"/>
            <w:vAlign w:val="center"/>
          </w:tcPr>
          <w:p w14:paraId="302551C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500 MB 空闲</w:t>
            </w:r>
          </w:p>
        </w:tc>
        <w:tc>
          <w:tcPr>
            <w:tcW w:w="3764" w:type="dxa"/>
            <w:vAlign w:val="center"/>
          </w:tcPr>
          <w:p w14:paraId="706D9483">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2 GB (含模型)</w:t>
            </w:r>
          </w:p>
        </w:tc>
      </w:tr>
      <w:tr w14:paraId="21FED2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394" w:type="dxa"/>
            <w:vAlign w:val="center"/>
          </w:tcPr>
          <w:p w14:paraId="2E5EE1E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音频</w:t>
            </w:r>
          </w:p>
        </w:tc>
        <w:tc>
          <w:tcPr>
            <w:tcW w:w="3346" w:type="dxa"/>
            <w:vAlign w:val="center"/>
          </w:tcPr>
          <w:p w14:paraId="49133CD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任意声卡</w:t>
            </w:r>
          </w:p>
        </w:tc>
        <w:tc>
          <w:tcPr>
            <w:tcW w:w="3764" w:type="dxa"/>
            <w:vAlign w:val="center"/>
          </w:tcPr>
          <w:p w14:paraId="0090752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支持 WASAPI 的声卡</w:t>
            </w:r>
          </w:p>
        </w:tc>
      </w:tr>
      <w:tr w14:paraId="302712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1394" w:type="dxa"/>
            <w:vAlign w:val="center"/>
          </w:tcPr>
          <w:p w14:paraId="3403AEE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网络</w:t>
            </w:r>
          </w:p>
        </w:tc>
        <w:tc>
          <w:tcPr>
            <w:tcW w:w="3346" w:type="dxa"/>
            <w:vAlign w:val="center"/>
          </w:tcPr>
          <w:p w14:paraId="05AA239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宽带（API 调用）</w:t>
            </w:r>
          </w:p>
        </w:tc>
        <w:tc>
          <w:tcPr>
            <w:tcW w:w="3764" w:type="dxa"/>
            <w:vAlign w:val="center"/>
          </w:tcPr>
          <w:p w14:paraId="64B6980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低延迟宽带</w:t>
            </w:r>
          </w:p>
        </w:tc>
      </w:tr>
    </w:tbl>
    <w:p w14:paraId="667A4F93">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软件环境</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934"/>
        <w:gridCol w:w="1579"/>
        <w:gridCol w:w="4513"/>
      </w:tblGrid>
      <w:tr w14:paraId="0CF970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2764" w:type="dxa"/>
            <w:tcBorders>
              <w:bottom w:val="single" w:color="000000" w:sz="6" w:space="0"/>
            </w:tcBorders>
            <w:vAlign w:val="center"/>
          </w:tcPr>
          <w:p w14:paraId="6DB2A78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软件</w:t>
            </w:r>
          </w:p>
        </w:tc>
        <w:tc>
          <w:tcPr>
            <w:tcW w:w="1488" w:type="dxa"/>
            <w:tcBorders>
              <w:bottom w:val="single" w:color="000000" w:sz="6" w:space="0"/>
            </w:tcBorders>
            <w:vAlign w:val="center"/>
          </w:tcPr>
          <w:p w14:paraId="16D5CBEB">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版本</w:t>
            </w:r>
          </w:p>
        </w:tc>
        <w:tc>
          <w:tcPr>
            <w:tcW w:w="4252" w:type="dxa"/>
            <w:tcBorders>
              <w:bottom w:val="single" w:color="000000" w:sz="6" w:space="0"/>
            </w:tcBorders>
            <w:vAlign w:val="center"/>
          </w:tcPr>
          <w:p w14:paraId="2B5EB4F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用途</w:t>
            </w:r>
          </w:p>
        </w:tc>
      </w:tr>
      <w:tr w14:paraId="0FAB46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076E100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Python</w:t>
            </w:r>
          </w:p>
        </w:tc>
        <w:tc>
          <w:tcPr>
            <w:tcW w:w="1488" w:type="dxa"/>
            <w:vAlign w:val="center"/>
          </w:tcPr>
          <w:p w14:paraId="40C6F20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3.10+</w:t>
            </w:r>
          </w:p>
        </w:tc>
        <w:tc>
          <w:tcPr>
            <w:tcW w:w="4252" w:type="dxa"/>
            <w:vAlign w:val="center"/>
          </w:tcPr>
          <w:p w14:paraId="72F3FA2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运行环境</w:t>
            </w:r>
          </w:p>
        </w:tc>
      </w:tr>
      <w:tr w14:paraId="364EA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219E5EC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PyQt5</w:t>
            </w:r>
          </w:p>
        </w:tc>
        <w:tc>
          <w:tcPr>
            <w:tcW w:w="1488" w:type="dxa"/>
            <w:vAlign w:val="center"/>
          </w:tcPr>
          <w:p w14:paraId="42F373D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5.15+</w:t>
            </w:r>
          </w:p>
        </w:tc>
        <w:tc>
          <w:tcPr>
            <w:tcW w:w="4252" w:type="dxa"/>
            <w:vAlign w:val="center"/>
          </w:tcPr>
          <w:p w14:paraId="3F2BC97B">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GUI 框架</w:t>
            </w:r>
          </w:p>
        </w:tc>
      </w:tr>
      <w:tr w14:paraId="2FCEF4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2760C9B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PyAudio</w:t>
            </w:r>
          </w:p>
        </w:tc>
        <w:tc>
          <w:tcPr>
            <w:tcW w:w="1488" w:type="dxa"/>
            <w:vAlign w:val="center"/>
          </w:tcPr>
          <w:p w14:paraId="2D113C5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0.2.11+</w:t>
            </w:r>
          </w:p>
        </w:tc>
        <w:tc>
          <w:tcPr>
            <w:tcW w:w="4252" w:type="dxa"/>
            <w:vAlign w:val="center"/>
          </w:tcPr>
          <w:p w14:paraId="26A2C1A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音频播放</w:t>
            </w:r>
          </w:p>
        </w:tc>
      </w:tr>
      <w:tr w14:paraId="48AA1C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46C2CBB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mss</w:t>
            </w:r>
          </w:p>
        </w:tc>
        <w:tc>
          <w:tcPr>
            <w:tcW w:w="1488" w:type="dxa"/>
            <w:vAlign w:val="center"/>
          </w:tcPr>
          <w:p w14:paraId="382D820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9.0+</w:t>
            </w:r>
          </w:p>
        </w:tc>
        <w:tc>
          <w:tcPr>
            <w:tcW w:w="4252" w:type="dxa"/>
            <w:vAlign w:val="center"/>
          </w:tcPr>
          <w:p w14:paraId="515DE693">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屏幕截图</w:t>
            </w:r>
          </w:p>
        </w:tc>
      </w:tr>
      <w:tr w14:paraId="11DAF9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01FD98E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pytesseract</w:t>
            </w:r>
          </w:p>
        </w:tc>
        <w:tc>
          <w:tcPr>
            <w:tcW w:w="1488" w:type="dxa"/>
            <w:vAlign w:val="center"/>
          </w:tcPr>
          <w:p w14:paraId="171748D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0.3.10+</w:t>
            </w:r>
          </w:p>
        </w:tc>
        <w:tc>
          <w:tcPr>
            <w:tcW w:w="4252" w:type="dxa"/>
            <w:vAlign w:val="center"/>
          </w:tcPr>
          <w:p w14:paraId="1854846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OCR 引擎绑定</w:t>
            </w:r>
          </w:p>
        </w:tc>
      </w:tr>
      <w:tr w14:paraId="74EAAC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2200730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Tesseract OCR</w:t>
            </w:r>
          </w:p>
        </w:tc>
        <w:tc>
          <w:tcPr>
            <w:tcW w:w="1488" w:type="dxa"/>
            <w:vAlign w:val="center"/>
          </w:tcPr>
          <w:p w14:paraId="124ED44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5.x</w:t>
            </w:r>
          </w:p>
        </w:tc>
        <w:tc>
          <w:tcPr>
            <w:tcW w:w="4252" w:type="dxa"/>
            <w:vAlign w:val="center"/>
          </w:tcPr>
          <w:p w14:paraId="23E2355B">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OCR 引擎本体</w:t>
            </w:r>
          </w:p>
        </w:tc>
      </w:tr>
      <w:tr w14:paraId="2C583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781001A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Pillow</w:t>
            </w:r>
          </w:p>
        </w:tc>
        <w:tc>
          <w:tcPr>
            <w:tcW w:w="1488" w:type="dxa"/>
            <w:vAlign w:val="center"/>
          </w:tcPr>
          <w:p w14:paraId="199C401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10.0+</w:t>
            </w:r>
          </w:p>
        </w:tc>
        <w:tc>
          <w:tcPr>
            <w:tcW w:w="4252" w:type="dxa"/>
            <w:vAlign w:val="center"/>
          </w:tcPr>
          <w:p w14:paraId="7FEAC17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图像处理</w:t>
            </w:r>
          </w:p>
        </w:tc>
      </w:tr>
      <w:tr w14:paraId="750B94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55F0330B">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PyYAML</w:t>
            </w:r>
          </w:p>
        </w:tc>
        <w:tc>
          <w:tcPr>
            <w:tcW w:w="1488" w:type="dxa"/>
            <w:vAlign w:val="center"/>
          </w:tcPr>
          <w:p w14:paraId="0C725A3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6.0+</w:t>
            </w:r>
          </w:p>
        </w:tc>
        <w:tc>
          <w:tcPr>
            <w:tcW w:w="4252" w:type="dxa"/>
            <w:vAlign w:val="center"/>
          </w:tcPr>
          <w:p w14:paraId="4E79F1C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配置文件解析</w:t>
            </w:r>
          </w:p>
        </w:tc>
      </w:tr>
      <w:tr w14:paraId="292A2B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286AC52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requests</w:t>
            </w:r>
          </w:p>
        </w:tc>
        <w:tc>
          <w:tcPr>
            <w:tcW w:w="1488" w:type="dxa"/>
            <w:vAlign w:val="center"/>
          </w:tcPr>
          <w:p w14:paraId="4959622A">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2.31+</w:t>
            </w:r>
          </w:p>
        </w:tc>
        <w:tc>
          <w:tcPr>
            <w:tcW w:w="4252" w:type="dxa"/>
            <w:vAlign w:val="center"/>
          </w:tcPr>
          <w:p w14:paraId="1216297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HTTP 客户端</w:t>
            </w:r>
          </w:p>
        </w:tc>
      </w:tr>
      <w:tr w14:paraId="7809E9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2CF9AAB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loguru</w:t>
            </w:r>
          </w:p>
        </w:tc>
        <w:tc>
          <w:tcPr>
            <w:tcW w:w="1488" w:type="dxa"/>
            <w:vAlign w:val="center"/>
          </w:tcPr>
          <w:p w14:paraId="78B8FC38">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0.7+</w:t>
            </w:r>
          </w:p>
        </w:tc>
        <w:tc>
          <w:tcPr>
            <w:tcW w:w="4252" w:type="dxa"/>
            <w:vAlign w:val="center"/>
          </w:tcPr>
          <w:p w14:paraId="6C9D6DD1">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日志框架</w:t>
            </w:r>
          </w:p>
        </w:tc>
      </w:tr>
      <w:tr w14:paraId="0382E2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764" w:type="dxa"/>
            <w:vAlign w:val="center"/>
          </w:tcPr>
          <w:p w14:paraId="38EA3F1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numpy</w:t>
            </w:r>
          </w:p>
        </w:tc>
        <w:tc>
          <w:tcPr>
            <w:tcW w:w="1488" w:type="dxa"/>
            <w:vAlign w:val="center"/>
          </w:tcPr>
          <w:p w14:paraId="51F47A9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1.24+</w:t>
            </w:r>
          </w:p>
        </w:tc>
        <w:tc>
          <w:tcPr>
            <w:tcW w:w="4252" w:type="dxa"/>
            <w:vAlign w:val="center"/>
          </w:tcPr>
          <w:p w14:paraId="687D01F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数值计算（音频处理）</w:t>
            </w:r>
          </w:p>
        </w:tc>
      </w:tr>
    </w:tbl>
    <w:p w14:paraId="6E39CCE2">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外部服务</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118"/>
        <w:gridCol w:w="3610"/>
        <w:gridCol w:w="2298"/>
      </w:tblGrid>
      <w:tr w14:paraId="24642F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2938" w:type="dxa"/>
            <w:tcBorders>
              <w:bottom w:val="single" w:color="000000" w:sz="6" w:space="0"/>
            </w:tcBorders>
            <w:vAlign w:val="center"/>
          </w:tcPr>
          <w:p w14:paraId="26621DE2">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服务</w:t>
            </w:r>
          </w:p>
        </w:tc>
        <w:tc>
          <w:tcPr>
            <w:tcW w:w="3402" w:type="dxa"/>
            <w:tcBorders>
              <w:bottom w:val="single" w:color="000000" w:sz="6" w:space="0"/>
            </w:tcBorders>
            <w:vAlign w:val="center"/>
          </w:tcPr>
          <w:p w14:paraId="768CAAE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地址</w:t>
            </w:r>
          </w:p>
        </w:tc>
        <w:tc>
          <w:tcPr>
            <w:tcW w:w="2165" w:type="dxa"/>
            <w:tcBorders>
              <w:bottom w:val="single" w:color="000000" w:sz="6" w:space="0"/>
            </w:tcBorders>
            <w:vAlign w:val="center"/>
          </w:tcPr>
          <w:p w14:paraId="75234E8B">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用途</w:t>
            </w:r>
          </w:p>
        </w:tc>
      </w:tr>
      <w:tr w14:paraId="11A785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938" w:type="dxa"/>
            <w:vAlign w:val="center"/>
          </w:tcPr>
          <w:p w14:paraId="08D16431">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DashScope</w:t>
            </w:r>
          </w:p>
        </w:tc>
        <w:tc>
          <w:tcPr>
            <w:tcW w:w="3402" w:type="dxa"/>
            <w:vAlign w:val="center"/>
          </w:tcPr>
          <w:p w14:paraId="63BC4BF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dashscope.aliyuncs.com</w:t>
            </w:r>
          </w:p>
        </w:tc>
        <w:tc>
          <w:tcPr>
            <w:tcW w:w="2165" w:type="dxa"/>
            <w:vAlign w:val="center"/>
          </w:tcPr>
          <w:p w14:paraId="46707CF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Qwen3-TTS API</w:t>
            </w:r>
          </w:p>
        </w:tc>
      </w:tr>
      <w:tr w14:paraId="0E6D0C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938" w:type="dxa"/>
            <w:vAlign w:val="center"/>
          </w:tcPr>
          <w:p w14:paraId="6E3B0C3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EmotionTTS Platform</w:t>
            </w:r>
          </w:p>
        </w:tc>
        <w:tc>
          <w:tcPr>
            <w:tcW w:w="3402" w:type="dxa"/>
            <w:vAlign w:val="center"/>
          </w:tcPr>
          <w:p w14:paraId="1BCAEC2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101.201.246.121:3000</w:t>
            </w:r>
          </w:p>
        </w:tc>
        <w:tc>
          <w:tcPr>
            <w:tcW w:w="2165" w:type="dxa"/>
            <w:vAlign w:val="center"/>
          </w:tcPr>
          <w:p w14:paraId="0BBF11B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云端情绪 TTS</w:t>
            </w:r>
          </w:p>
        </w:tc>
      </w:tr>
      <w:tr w14:paraId="3196CF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938" w:type="dxa"/>
            <w:vAlign w:val="center"/>
          </w:tcPr>
          <w:p w14:paraId="20286A55">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VITS-simple-api</w:t>
            </w:r>
          </w:p>
        </w:tc>
        <w:tc>
          <w:tcPr>
            <w:tcW w:w="3402" w:type="dxa"/>
            <w:vAlign w:val="center"/>
          </w:tcPr>
          <w:p w14:paraId="5F622B4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localhost:23456</w:t>
            </w:r>
          </w:p>
        </w:tc>
        <w:tc>
          <w:tcPr>
            <w:tcW w:w="2165" w:type="dxa"/>
            <w:vAlign w:val="center"/>
          </w:tcPr>
          <w:p w14:paraId="72DA2E37">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本地 VITS 服务</w:t>
            </w:r>
          </w:p>
        </w:tc>
      </w:tr>
      <w:tr w14:paraId="362045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2938" w:type="dxa"/>
            <w:vAlign w:val="center"/>
          </w:tcPr>
          <w:p w14:paraId="4C92534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DeepSeek API</w:t>
            </w:r>
          </w:p>
        </w:tc>
        <w:tc>
          <w:tcPr>
            <w:tcW w:w="3402" w:type="dxa"/>
            <w:vAlign w:val="center"/>
          </w:tcPr>
          <w:p w14:paraId="35AAE9A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api.deepseek.com</w:t>
            </w:r>
          </w:p>
        </w:tc>
        <w:tc>
          <w:tcPr>
            <w:tcW w:w="2165" w:type="dxa"/>
            <w:vAlign w:val="center"/>
          </w:tcPr>
          <w:p w14:paraId="0FAF6DF3">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AI 对话</w:t>
            </w:r>
          </w:p>
        </w:tc>
      </w:tr>
    </w:tbl>
    <w:p w14:paraId="18847FA4">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开发工具</w:t>
      </w:r>
    </w:p>
    <w:tbl>
      <w:tblPr>
        <w:tblStyle w:val="12"/>
        <w:tblW w:w="498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339"/>
        <w:gridCol w:w="2024"/>
        <w:gridCol w:w="3641"/>
      </w:tblGrid>
      <w:tr w14:paraId="5609BF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blHeader/>
        </w:trPr>
        <w:tc>
          <w:tcPr>
            <w:tcW w:w="3347" w:type="dxa"/>
            <w:tcBorders>
              <w:bottom w:val="single" w:color="000000" w:sz="6" w:space="0"/>
            </w:tcBorders>
            <w:vAlign w:val="center"/>
          </w:tcPr>
          <w:p w14:paraId="6F63FB4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工具</w:t>
            </w:r>
          </w:p>
        </w:tc>
        <w:tc>
          <w:tcPr>
            <w:tcW w:w="2028" w:type="dxa"/>
            <w:tcBorders>
              <w:bottom w:val="single" w:color="000000" w:sz="6" w:space="0"/>
            </w:tcBorders>
            <w:vAlign w:val="center"/>
          </w:tcPr>
          <w:p w14:paraId="207301BF">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版本</w:t>
            </w:r>
          </w:p>
        </w:tc>
        <w:tc>
          <w:tcPr>
            <w:tcW w:w="3651" w:type="dxa"/>
            <w:tcBorders>
              <w:bottom w:val="single" w:color="000000" w:sz="6" w:space="0"/>
            </w:tcBorders>
            <w:vAlign w:val="center"/>
          </w:tcPr>
          <w:p w14:paraId="7A09817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用途</w:t>
            </w:r>
          </w:p>
        </w:tc>
      </w:tr>
      <w:tr w14:paraId="593B6A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347" w:type="dxa"/>
            <w:vAlign w:val="center"/>
          </w:tcPr>
          <w:p w14:paraId="4AC9F40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VS Code</w:t>
            </w:r>
          </w:p>
        </w:tc>
        <w:tc>
          <w:tcPr>
            <w:tcW w:w="2028" w:type="dxa"/>
            <w:vAlign w:val="center"/>
          </w:tcPr>
          <w:p w14:paraId="5908DD3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1.90+</w:t>
            </w:r>
          </w:p>
        </w:tc>
        <w:tc>
          <w:tcPr>
            <w:tcW w:w="3651" w:type="dxa"/>
            <w:vAlign w:val="center"/>
          </w:tcPr>
          <w:p w14:paraId="5D45850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代码编辑器</w:t>
            </w:r>
          </w:p>
        </w:tc>
      </w:tr>
      <w:tr w14:paraId="383F43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347" w:type="dxa"/>
            <w:vAlign w:val="center"/>
          </w:tcPr>
          <w:p w14:paraId="68025464">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Git</w:t>
            </w:r>
          </w:p>
        </w:tc>
        <w:tc>
          <w:tcPr>
            <w:tcW w:w="2028" w:type="dxa"/>
            <w:vAlign w:val="center"/>
          </w:tcPr>
          <w:p w14:paraId="34252EAC">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2.45+</w:t>
            </w:r>
          </w:p>
        </w:tc>
        <w:tc>
          <w:tcPr>
            <w:tcW w:w="3651" w:type="dxa"/>
            <w:vAlign w:val="center"/>
          </w:tcPr>
          <w:p w14:paraId="156EA7D9">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版本控制</w:t>
            </w:r>
          </w:p>
        </w:tc>
      </w:tr>
      <w:tr w14:paraId="17ED9E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3347" w:type="dxa"/>
            <w:vAlign w:val="center"/>
          </w:tcPr>
          <w:p w14:paraId="105C765D">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Python venv</w:t>
            </w:r>
          </w:p>
        </w:tc>
        <w:tc>
          <w:tcPr>
            <w:tcW w:w="2028" w:type="dxa"/>
            <w:vAlign w:val="center"/>
          </w:tcPr>
          <w:p w14:paraId="5DD6CB96">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w:t>
            </w:r>
          </w:p>
        </w:tc>
        <w:tc>
          <w:tcPr>
            <w:tcW w:w="3651" w:type="dxa"/>
            <w:vAlign w:val="center"/>
          </w:tcPr>
          <w:p w14:paraId="303CA580">
            <w:pPr>
              <w:keepLines w:val="0"/>
              <w:pageBreakBefore w:val="0"/>
              <w:widowControl/>
              <w:kinsoku/>
              <w:wordWrap/>
              <w:overflowPunct/>
              <w:topLinePunct w:val="0"/>
              <w:autoSpaceDE/>
              <w:autoSpaceDN/>
              <w:bidi w:val="0"/>
              <w:adjustRightInd/>
              <w:snapToGrid/>
              <w:spacing w:before="60" w:after="60" w:line="240" w:lineRule="auto"/>
              <w:ind w:left="0" w:right="0" w:firstLine="0"/>
              <w:jc w:val="center"/>
              <w:textAlignment w:val="auto"/>
            </w:pPr>
            <w:r>
              <w:rPr>
                <w:rFonts w:ascii="Times New Roman" w:hAnsi="Times New Roman" w:eastAsia="宋体" w:cs="Times New Roman"/>
                <w:color w:val="000000"/>
                <w:sz w:val="21"/>
                <w:szCs w:val="21"/>
              </w:rPr>
              <w:t>虚拟环境管理</w:t>
            </w:r>
          </w:p>
        </w:tc>
      </w:tr>
    </w:tbl>
    <w:p w14:paraId="19F32BF2">
      <w:pPr>
        <w:pStyle w:val="3"/>
        <w:keepLines w:val="0"/>
        <w:pageBreakBefore w:val="0"/>
        <w:widowControl/>
        <w:kinsoku/>
        <w:wordWrap/>
        <w:overflowPunct/>
        <w:topLinePunct w:val="0"/>
        <w:autoSpaceDE/>
        <w:autoSpaceDN/>
        <w:bidi w:val="0"/>
        <w:adjustRightInd/>
        <w:snapToGrid/>
        <w:spacing w:before="480" w:after="120" w:line="240" w:lineRule="auto"/>
        <w:ind w:left="0" w:right="0" w:firstLine="0"/>
        <w:jc w:val="left"/>
        <w:textAlignment w:val="auto"/>
        <w:outlineLvl w:val="1"/>
      </w:pPr>
      <w:r>
        <w:rPr>
          <w:rFonts w:ascii="Times New Roman" w:hAnsi="Times New Roman" w:eastAsia="黑体" w:cs="Times New Roman"/>
          <w:b/>
          <w:bCs/>
          <w:color w:val="000000"/>
          <w:sz w:val="28"/>
          <w:szCs w:val="28"/>
        </w:rPr>
        <w:t>七、项目的价值</w:t>
      </w:r>
    </w:p>
    <w:p w14:paraId="2D22D73B">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1. 经济和社会意义</w:t>
      </w:r>
    </w:p>
    <w:p w14:paraId="4A1057EE">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经济意义</w:t>
      </w:r>
      <w:r>
        <w:rPr>
          <w:rFonts w:ascii="Times New Roman" w:hAnsi="Times New Roman" w:eastAsia="宋体" w:cs="Times New Roman"/>
          <w:color w:val="000000"/>
          <w:sz w:val="24"/>
          <w:szCs w:val="24"/>
        </w:rPr>
        <w:t>：</w:t>
      </w:r>
    </w:p>
    <w:p w14:paraId="6F1C0074">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降低 TTS 使用门槛：整合多个免费/低成本的 TTS 引擎，用户无需分别为每个引擎编写代码</w:t>
      </w:r>
    </w:p>
    <w:p w14:paraId="367B08B3">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提高阅读效率：自动 OCR + TTS 流水线，适合大批量文本转语音的场景</w:t>
      </w:r>
    </w:p>
    <w:p w14:paraId="6357B275">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游戏配音市场：为独立游戏开发者提供低成本的角色配音自动生成工具</w:t>
      </w:r>
    </w:p>
    <w:p w14:paraId="096C2F7F">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社会意义</w:t>
      </w:r>
      <w:r>
        <w:rPr>
          <w:rFonts w:ascii="Times New Roman" w:hAnsi="Times New Roman" w:eastAsia="宋体" w:cs="Times New Roman"/>
          <w:color w:val="000000"/>
          <w:sz w:val="24"/>
          <w:szCs w:val="24"/>
        </w:rPr>
        <w:t>：</w:t>
      </w:r>
    </w:p>
    <w:p w14:paraId="4880B4BE">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无障碍阅读</w:t>
      </w:r>
      <w:r>
        <w:rPr>
          <w:rFonts w:ascii="Times New Roman" w:hAnsi="Times New Roman" w:eastAsia="宋体" w:cs="Times New Roman"/>
          <w:color w:val="000000"/>
          <w:sz w:val="24"/>
          <w:szCs w:val="24"/>
        </w:rPr>
        <w:t>：为视障用户提供屏幕文字实时朗读功能，配合角色名识别实现多角色对话区分</w:t>
      </w:r>
    </w:p>
    <w:p w14:paraId="70732B59">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语言学习</w:t>
      </w:r>
      <w:r>
        <w:rPr>
          <w:rFonts w:ascii="Times New Roman" w:hAnsi="Times New Roman" w:eastAsia="宋体" w:cs="Times New Roman"/>
          <w:color w:val="000000"/>
          <w:sz w:val="24"/>
          <w:szCs w:val="24"/>
        </w:rPr>
        <w:t>：支持中英日韩多语言，辅助语言学习者通过"听"来理解屏幕文本</w:t>
      </w:r>
    </w:p>
    <w:p w14:paraId="2C0E4453">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数字包容</w:t>
      </w:r>
      <w:r>
        <w:rPr>
          <w:rFonts w:ascii="Times New Roman" w:hAnsi="Times New Roman" w:eastAsia="宋体" w:cs="Times New Roman"/>
          <w:color w:val="000000"/>
          <w:sz w:val="24"/>
          <w:szCs w:val="24"/>
        </w:rPr>
        <w:t>：纯 Python 开源的桌面工具，降低技术获取门槛</w:t>
      </w:r>
    </w:p>
    <w:p w14:paraId="49306375">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2. 项目创新点或项目特色</w:t>
      </w:r>
    </w:p>
    <w:p w14:paraId="63D2238D">
      <w:pPr>
        <w:keepLines w:val="0"/>
        <w:pageBreakBefore w:val="0"/>
        <w:widowControl/>
        <w:numPr>
          <w:ilvl w:val="0"/>
          <w:numId w:val="2"/>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屏幕选区 + 角色名分离识别</w:t>
      </w:r>
      <w:r>
        <w:rPr>
          <w:rFonts w:ascii="Times New Roman" w:hAnsi="Times New Roman" w:eastAsia="宋体" w:cs="Times New Roman"/>
          <w:color w:val="000000"/>
          <w:sz w:val="24"/>
          <w:szCs w:val="24"/>
        </w:rPr>
        <w:t>：独创的角色名区域 + 内容区域分离框选，自动匹配角色库中的角色并使用对应音色</w:t>
      </w:r>
    </w:p>
    <w:p w14:paraId="5D9A5851">
      <w:pPr>
        <w:keepLines w:val="0"/>
        <w:pageBreakBefore w:val="0"/>
        <w:widowControl/>
        <w:numPr>
          <w:ilvl w:val="0"/>
          <w:numId w:val="2"/>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多 TTS 引擎热切换</w:t>
      </w:r>
      <w:r>
        <w:rPr>
          <w:rFonts w:ascii="Times New Roman" w:hAnsi="Times New Roman" w:eastAsia="宋体" w:cs="Times New Roman"/>
          <w:color w:val="000000"/>
          <w:sz w:val="24"/>
          <w:szCs w:val="24"/>
        </w:rPr>
        <w:t>：三个引擎（Qwen3 / VITS / EmotionTTS）无缝切换，每个引擎独立管理 voice 选项</w:t>
      </w:r>
    </w:p>
    <w:p w14:paraId="5A5EBB69">
      <w:pPr>
        <w:keepLines w:val="0"/>
        <w:pageBreakBefore w:val="0"/>
        <w:widowControl/>
        <w:numPr>
          <w:ilvl w:val="0"/>
          <w:numId w:val="2"/>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流式低延迟播放</w:t>
      </w:r>
      <w:r>
        <w:rPr>
          <w:rFonts w:ascii="Times New Roman" w:hAnsi="Times New Roman" w:eastAsia="宋体" w:cs="Times New Roman"/>
          <w:color w:val="000000"/>
          <w:sz w:val="24"/>
          <w:szCs w:val="24"/>
        </w:rPr>
        <w:t>：句子级分析 + Producer-Consumer 架构，首句播放延迟 &lt; 2s</w:t>
      </w:r>
    </w:p>
    <w:p w14:paraId="30B20CF6">
      <w:pPr>
        <w:keepLines w:val="0"/>
        <w:pageBreakBefore w:val="0"/>
        <w:widowControl/>
        <w:numPr>
          <w:ilvl w:val="0"/>
          <w:numId w:val="2"/>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AI 情绪驱动立绘切换</w:t>
      </w:r>
      <w:r>
        <w:rPr>
          <w:rFonts w:ascii="Times New Roman" w:hAnsi="Times New Roman" w:eastAsia="宋体" w:cs="Times New Roman"/>
          <w:color w:val="000000"/>
          <w:sz w:val="24"/>
          <w:szCs w:val="24"/>
        </w:rPr>
        <w:t>：大模型解析对话情绪 → 28 种情绪标签 → 自动切换立绘差分</w:t>
      </w:r>
    </w:p>
    <w:p w14:paraId="3A87C518">
      <w:pPr>
        <w:keepLines w:val="0"/>
        <w:pageBreakBefore w:val="0"/>
        <w:widowControl/>
        <w:numPr>
          <w:ilvl w:val="0"/>
          <w:numId w:val="2"/>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双角色系统架构</w:t>
      </w:r>
      <w:r>
        <w:rPr>
          <w:rFonts w:ascii="Times New Roman" w:hAnsi="Times New Roman" w:eastAsia="宋体" w:cs="Times New Roman"/>
          <w:color w:val="000000"/>
          <w:sz w:val="24"/>
          <w:szCs w:val="24"/>
        </w:rPr>
        <w:t>：Display Characters（前端展示 + TTS 绑定）与 Voice Library（参考音频库）分离设计，灵活组合</w:t>
      </w:r>
    </w:p>
    <w:p w14:paraId="14FC349B">
      <w:pPr>
        <w:keepLines w:val="0"/>
        <w:pageBreakBefore w:val="0"/>
        <w:widowControl/>
        <w:numPr>
          <w:ilvl w:val="0"/>
          <w:numId w:val="2"/>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Input-event 智能监控</w:t>
      </w:r>
      <w:r>
        <w:rPr>
          <w:rFonts w:ascii="Times New Roman" w:hAnsi="Times New Roman" w:eastAsia="宋体" w:cs="Times New Roman"/>
          <w:color w:val="000000"/>
          <w:sz w:val="24"/>
          <w:szCs w:val="24"/>
        </w:rPr>
        <w:t>：Win32 API 检测用户输入活动状态，避免在用户操作时触发 OCR</w:t>
      </w:r>
    </w:p>
    <w:p w14:paraId="705ABC7E">
      <w:pPr>
        <w:keepLines w:val="0"/>
        <w:pageBreakBefore w:val="0"/>
        <w:widowControl/>
        <w:numPr>
          <w:ilvl w:val="0"/>
          <w:numId w:val="2"/>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EmotionTTS 云端集成</w:t>
      </w:r>
      <w:r>
        <w:rPr>
          <w:rFonts w:ascii="Times New Roman" w:hAnsi="Times New Roman" w:eastAsia="宋体" w:cs="Times New Roman"/>
          <w:color w:val="000000"/>
          <w:sz w:val="24"/>
          <w:szCs w:val="24"/>
        </w:rPr>
        <w:t>：直接调用 EmotionTTS 平台的 OpenAI 兼容 API，服务器端处理情绪匹配和音色克隆</w:t>
      </w:r>
    </w:p>
    <w:p w14:paraId="64A0E1DC">
      <w:pPr>
        <w:pStyle w:val="3"/>
        <w:keepLines w:val="0"/>
        <w:pageBreakBefore w:val="0"/>
        <w:widowControl/>
        <w:kinsoku/>
        <w:wordWrap/>
        <w:overflowPunct/>
        <w:topLinePunct w:val="0"/>
        <w:autoSpaceDE/>
        <w:autoSpaceDN/>
        <w:bidi w:val="0"/>
        <w:adjustRightInd/>
        <w:snapToGrid/>
        <w:spacing w:before="480" w:after="120" w:line="240" w:lineRule="auto"/>
        <w:ind w:left="0" w:right="0" w:firstLine="0"/>
        <w:jc w:val="left"/>
        <w:textAlignment w:val="auto"/>
        <w:outlineLvl w:val="1"/>
      </w:pPr>
      <w:r>
        <w:rPr>
          <w:rFonts w:ascii="Times New Roman" w:hAnsi="Times New Roman" w:eastAsia="黑体" w:cs="Times New Roman"/>
          <w:b/>
          <w:bCs/>
          <w:color w:val="000000"/>
          <w:sz w:val="28"/>
          <w:szCs w:val="28"/>
        </w:rPr>
        <w:t>八、成果展示</w:t>
      </w:r>
    </w:p>
    <w:p w14:paraId="1E2D6D1E">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8.1 主对话窗口</w:t>
      </w:r>
    </w:p>
    <w:p w14:paraId="4D84A80F">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主对话窗口 (DialogWindow) 是用户日常交互的核心界面，包含：</w:t>
      </w:r>
    </w:p>
    <w:p w14:paraId="23C304AB">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角色选择下拉框</w:t>
      </w:r>
      <w:r>
        <w:rPr>
          <w:rFonts w:ascii="Times New Roman" w:hAnsi="Times New Roman" w:eastAsia="宋体" w:cs="Times New Roman"/>
          <w:color w:val="000000"/>
          <w:sz w:val="24"/>
          <w:szCs w:val="24"/>
        </w:rPr>
        <w:t>：从 Display Characters 中选择角色，自动加载其立绘和 TTS 配置</w:t>
      </w:r>
    </w:p>
    <w:p w14:paraId="13CBBAFA">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引擎/Voice 下拉框</w:t>
      </w:r>
      <w:r>
        <w:rPr>
          <w:rFonts w:ascii="Times New Roman" w:hAnsi="Times New Roman" w:eastAsia="宋体" w:cs="Times New Roman"/>
          <w:color w:val="000000"/>
          <w:sz w:val="24"/>
          <w:szCs w:val="24"/>
        </w:rPr>
        <w:t>：引擎切换时 Voice 列表自动刷新（Qwen3 12 音色 / VITS Speaker / EmotionTTS 角色）</w:t>
      </w:r>
    </w:p>
    <w:p w14:paraId="4F67705C">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文本输入区</w:t>
      </w:r>
      <w:r>
        <w:rPr>
          <w:rFonts w:ascii="Times New Roman" w:hAnsi="Times New Roman" w:eastAsia="宋体" w:cs="Times New Roman"/>
          <w:color w:val="000000"/>
          <w:sz w:val="24"/>
          <w:szCs w:val="24"/>
        </w:rPr>
        <w:t>：手动输入或 OCR 识别后自动填充</w:t>
      </w:r>
    </w:p>
    <w:p w14:paraId="5909D58F">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操作按钮</w:t>
      </w:r>
      <w:r>
        <w:rPr>
          <w:rFonts w:ascii="Times New Roman" w:hAnsi="Times New Roman" w:eastAsia="宋体" w:cs="Times New Roman"/>
          <w:color w:val="000000"/>
          <w:sz w:val="24"/>
          <w:szCs w:val="24"/>
        </w:rPr>
        <w:t>：Select OCR / Monitor / Chat / Speak / Web</w:t>
      </w:r>
    </w:p>
    <w:p w14:paraId="21C58814">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对话历史</w:t>
      </w:r>
      <w:r>
        <w:rPr>
          <w:rFonts w:ascii="Times New Roman" w:hAnsi="Times New Roman" w:eastAsia="宋体" w:cs="Times New Roman"/>
          <w:color w:val="000000"/>
          <w:sz w:val="24"/>
          <w:szCs w:val="24"/>
        </w:rPr>
        <w:t>：支持 AI 角色对话显示</w:t>
      </w:r>
    </w:p>
    <w:p w14:paraId="2D8CA6C7">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8.2 立绘展示</w:t>
      </w:r>
    </w:p>
    <w:p w14:paraId="1D83FB16">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TachieWindow 实现可拖拽、可缩放的半透明立绘窗口：</w:t>
      </w:r>
    </w:p>
    <w:p w14:paraId="347B1C6E">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支持 28 种情绪差分自动切换（由 AI 回复情绪驱动）</w:t>
      </w:r>
    </w:p>
    <w:p w14:paraId="26A2EB32">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滚轮缩放 20%-400%（Qt.SmoothTransformation 渲染）</w:t>
      </w:r>
    </w:p>
    <w:p w14:paraId="4DC90E9A">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右键菜单：情绪手动切换、缩放预设、置顶开关</w:t>
      </w:r>
    </w:p>
    <w:p w14:paraId="7AE7E83F">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记忆窗口位置和缩放比例</w:t>
      </w:r>
    </w:p>
    <w:p w14:paraId="764D9A58">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8.3 屏幕区域选择</w:t>
      </w:r>
    </w:p>
    <w:p w14:paraId="6229852C">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RegionSelector 全屏透明覆盖层：</w:t>
      </w:r>
    </w:p>
    <w:p w14:paraId="3B3E3BBA">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红色框 = 角色名区域，蓝色框 = 对话内容区域</w:t>
      </w:r>
    </w:p>
    <w:p w14:paraId="505C458A">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Space 切换选区类型</w:t>
      </w:r>
    </w:p>
    <w:p w14:paraId="302D1BD1">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支持仅选内容区域（无需角色名）</w:t>
      </w:r>
    </w:p>
    <w:p w14:paraId="10C7BB48">
      <w:pPr>
        <w:keepLines w:val="0"/>
        <w:pageBreakBefore w:val="0"/>
        <w:widowControl/>
        <w:numPr>
          <w:ilvl w:val="0"/>
          <w:numId w:val="1"/>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Ctrl+Z 撤销上次选区</w:t>
      </w:r>
    </w:p>
    <w:p w14:paraId="3788151B">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8.4 设置界面</w:t>
      </w:r>
    </w:p>
    <w:p w14:paraId="044221CA">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SettingWindow 5 标签页：</w:t>
      </w:r>
    </w:p>
    <w:p w14:paraId="4C951097">
      <w:pPr>
        <w:keepLines w:val="0"/>
        <w:pageBreakBefore w:val="0"/>
        <w:widowControl/>
        <w:numPr>
          <w:ilvl w:val="0"/>
          <w:numId w:val="3"/>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Display Characters</w:t>
      </w:r>
      <w:r>
        <w:rPr>
          <w:rFonts w:ascii="Times New Roman" w:hAnsi="Times New Roman" w:eastAsia="宋体" w:cs="Times New Roman"/>
          <w:color w:val="000000"/>
          <w:sz w:val="24"/>
          <w:szCs w:val="24"/>
        </w:rPr>
        <w:t>：角色名、头像上传、立绘目录、人格提示词、TTS 引擎绑定</w:t>
      </w:r>
    </w:p>
    <w:p w14:paraId="4ECE00B5">
      <w:pPr>
        <w:keepLines w:val="0"/>
        <w:pageBreakBefore w:val="0"/>
        <w:widowControl/>
        <w:numPr>
          <w:ilvl w:val="0"/>
          <w:numId w:val="3"/>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Voice Library</w:t>
      </w:r>
      <w:r>
        <w:rPr>
          <w:rFonts w:ascii="Times New Roman" w:hAnsi="Times New Roman" w:eastAsia="宋体" w:cs="Times New Roman"/>
          <w:color w:val="000000"/>
          <w:sz w:val="24"/>
          <w:szCs w:val="24"/>
        </w:rPr>
        <w:t>：EmotionTTS 语音角色创建、ZIP 导入导出、音频文件管理、句子分割参数</w:t>
      </w:r>
    </w:p>
    <w:p w14:paraId="01B47A7D">
      <w:pPr>
        <w:keepLines w:val="0"/>
        <w:pageBreakBefore w:val="0"/>
        <w:widowControl/>
        <w:numPr>
          <w:ilvl w:val="0"/>
          <w:numId w:val="3"/>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TTS Engines</w:t>
      </w:r>
      <w:r>
        <w:rPr>
          <w:rFonts w:ascii="Times New Roman" w:hAnsi="Times New Roman" w:eastAsia="宋体" w:cs="Times New Roman"/>
          <w:color w:val="000000"/>
          <w:sz w:val="24"/>
          <w:szCs w:val="24"/>
        </w:rPr>
        <w:t>：Qwen3 API Key/Model/Voice/Language、VITS URL/Model Type/Preset/Prompt Text/Temperature/Top-K/Top-P/Speed、EmotionTTS Token/Base URL/Model</w:t>
      </w:r>
    </w:p>
    <w:p w14:paraId="4515C8E4">
      <w:pPr>
        <w:keepLines w:val="0"/>
        <w:pageBreakBefore w:val="0"/>
        <w:widowControl/>
        <w:numPr>
          <w:ilvl w:val="0"/>
          <w:numId w:val="3"/>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Screen OCR</w:t>
      </w:r>
      <w:r>
        <w:rPr>
          <w:rFonts w:ascii="Times New Roman" w:hAnsi="Times New Roman" w:eastAsia="宋体" w:cs="Times New Roman"/>
          <w:color w:val="000000"/>
          <w:sz w:val="24"/>
          <w:szCs w:val="24"/>
        </w:rPr>
        <w:t>：Tesseract 路径、OCR 语言、轮询间隔、输入延迟</w:t>
      </w:r>
    </w:p>
    <w:p w14:paraId="5E598975">
      <w:pPr>
        <w:keepLines w:val="0"/>
        <w:pageBreakBefore w:val="0"/>
        <w:widowControl/>
        <w:numPr>
          <w:ilvl w:val="0"/>
          <w:numId w:val="3"/>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b/>
          <w:bCs/>
          <w:color w:val="000000"/>
          <w:sz w:val="24"/>
          <w:szCs w:val="24"/>
        </w:rPr>
        <w:t>General / AI</w:t>
      </w:r>
      <w:r>
        <w:rPr>
          <w:rFonts w:ascii="Times New Roman" w:hAnsi="Times New Roman" w:eastAsia="宋体" w:cs="Times New Roman"/>
          <w:color w:val="000000"/>
          <w:sz w:val="24"/>
          <w:szCs w:val="24"/>
        </w:rPr>
        <w:t>：默认角色、AI API Key/Base URL/Model</w:t>
      </w:r>
    </w:p>
    <w:p w14:paraId="09E58B43">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8.5 文件结构</w:t>
      </w:r>
    </w:p>
    <w:p w14:paraId="798D6264">
      <w:pPr>
        <w:keepLines w:val="0"/>
        <w:pageBreakBefore w:val="0"/>
        <w:widowControl/>
        <w:pBdr>
          <w:top w:val="single" w:color="A5A5A5" w:sz="2" w:space="8"/>
          <w:left w:val="single" w:color="A5A5A5" w:sz="2" w:space="8"/>
          <w:bottom w:val="single" w:color="A5A5A5" w:sz="2" w:space="8"/>
          <w:right w:val="single" w:color="A5A5A5" w:sz="2" w:space="8"/>
        </w:pBdr>
        <w:shd w:val="clear" w:fill="F6F6F7"/>
        <w:kinsoku/>
        <w:wordWrap/>
        <w:overflowPunct/>
        <w:topLinePunct w:val="0"/>
        <w:autoSpaceDE/>
        <w:autoSpaceDN/>
        <w:bidi w:val="0"/>
        <w:adjustRightInd/>
        <w:snapToGrid/>
        <w:spacing w:before="0" w:after="0" w:line="240" w:lineRule="auto"/>
        <w:ind w:left="480" w:right="0" w:firstLine="0"/>
        <w:jc w:val="left"/>
        <w:textAlignment w:val="auto"/>
      </w:pPr>
      <w:r>
        <w:rPr>
          <w:rFonts w:ascii="Times New Roman" w:hAnsi="Times New Roman" w:eastAsia="宋体" w:cs="Times New Roman"/>
          <w:color w:val="000000"/>
          <w:sz w:val="24"/>
          <w:szCs w:val="24"/>
        </w:rPr>
        <w:t>ITProject/</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main.py                     # 应用入口</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config.yaml                 # 运行时配置</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.env                        # API Keys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setup.bat                   # 一键配置脚本</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requirements.txt            # Python 依赖</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README.md / README.zh.md    # 项目文档</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docs/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knowledge_graph.md      # 知识图谱</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technical_report.md     # 技术报告（本文档）</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summary_report.md       # 总结报告</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characters/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display_characters.py   # 展示角色管理器</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display_characters.json # 展示角色数据</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character_manager.py    # 语音角色库管理器</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library/                # 语音角色数据</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avatars/                # 角色头像</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modules/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tts_client.py           # 多引擎 TTS 客户端</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realtime_player.py      # 流式音频播放器</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sentence_splitter.py    # 文本分句器</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ai_companion.py         # AI 陪伴对话</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translator.py           # 语言检测 + 翻译</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screen_capture.py       # 屏幕捕获</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windows/</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dialog_window.py        # 主对话窗口</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tachie_window.py        # 立绘窗口</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setting_window.py       # 设置窗口</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region_selector.py      # 区域选择器</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 ocr_monitor.py          # OCR 监控器</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output/audio/               # 输出的音频文件</w:t>
      </w:r>
      <w:r>
        <w:rPr>
          <w:rFonts w:ascii="Times New Roman" w:hAnsi="Times New Roman" w:eastAsia="宋体" w:cs="Times New Roman"/>
          <w:color w:val="000000"/>
          <w:sz w:val="24"/>
          <w:szCs w:val="24"/>
        </w:rPr>
        <w:br w:type="textWrapping"/>
      </w:r>
      <w:r>
        <w:rPr>
          <w:rFonts w:ascii="Times New Roman" w:hAnsi="Times New Roman" w:eastAsia="宋体" w:cs="Times New Roman"/>
          <w:color w:val="000000"/>
          <w:sz w:val="24"/>
          <w:szCs w:val="24"/>
        </w:rPr>
        <w:t>└── logs/                       # 运行日志</w:t>
      </w:r>
    </w:p>
    <w:p w14:paraId="102BDF26">
      <w:pPr>
        <w:pStyle w:val="4"/>
        <w:keepLines w:val="0"/>
        <w:pageBreakBefore w:val="0"/>
        <w:widowControl/>
        <w:kinsoku/>
        <w:wordWrap/>
        <w:overflowPunct/>
        <w:topLinePunct w:val="0"/>
        <w:autoSpaceDE/>
        <w:autoSpaceDN/>
        <w:bidi w:val="0"/>
        <w:adjustRightInd/>
        <w:snapToGrid/>
        <w:spacing w:before="240" w:after="120" w:line="240" w:lineRule="auto"/>
        <w:ind w:left="0" w:right="0" w:firstLine="0"/>
        <w:jc w:val="left"/>
        <w:textAlignment w:val="auto"/>
        <w:outlineLvl w:val="2"/>
      </w:pPr>
      <w:r>
        <w:rPr>
          <w:rFonts w:ascii="Times New Roman" w:hAnsi="Times New Roman" w:eastAsia="黑体" w:cs="Times New Roman"/>
          <w:b/>
          <w:bCs/>
          <w:color w:val="000000"/>
          <w:sz w:val="24"/>
          <w:szCs w:val="24"/>
        </w:rPr>
        <w:t>8.6 系统运行截图</w:t>
      </w:r>
    </w:p>
    <w:p w14:paraId="281F1926">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系统启动后：</w:t>
      </w:r>
    </w:p>
    <w:p w14:paraId="3F9734BB">
      <w:pPr>
        <w:keepLines w:val="0"/>
        <w:pageBreakBefore w:val="0"/>
        <w:widowControl/>
        <w:numPr>
          <w:ilvl w:val="0"/>
          <w:numId w:val="4"/>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桌面右下角出现 System Tray 图标</w:t>
      </w:r>
    </w:p>
    <w:p w14:paraId="4CD3E495">
      <w:pPr>
        <w:keepLines w:val="0"/>
        <w:pageBreakBefore w:val="0"/>
        <w:widowControl/>
        <w:numPr>
          <w:numId w:val="0"/>
        </w:numPr>
        <w:kinsoku/>
        <w:wordWrap/>
        <w:overflowPunct/>
        <w:topLinePunct w:val="0"/>
        <w:autoSpaceDE/>
        <w:autoSpaceDN/>
        <w:bidi w:val="0"/>
        <w:adjustRightInd/>
        <w:snapToGrid/>
        <w:spacing w:before="0" w:after="0" w:line="240" w:lineRule="auto"/>
        <w:ind w:right="0" w:rightChars="0"/>
        <w:jc w:val="both"/>
        <w:textAlignment w:val="auto"/>
      </w:pPr>
      <w:r>
        <w:drawing>
          <wp:anchor distT="0" distB="0" distL="114300" distR="114300" simplePos="0" relativeHeight="251661312" behindDoc="0" locked="0" layoutInCell="1" allowOverlap="1">
            <wp:simplePos x="0" y="0"/>
            <wp:positionH relativeFrom="column">
              <wp:posOffset>124460</wp:posOffset>
            </wp:positionH>
            <wp:positionV relativeFrom="paragraph">
              <wp:posOffset>573405</wp:posOffset>
            </wp:positionV>
            <wp:extent cx="1568450" cy="1123950"/>
            <wp:effectExtent l="0" t="0" r="6350" b="6350"/>
            <wp:wrapTopAndBottom/>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1568450" cy="112395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172720</wp:posOffset>
            </wp:positionH>
            <wp:positionV relativeFrom="paragraph">
              <wp:posOffset>84455</wp:posOffset>
            </wp:positionV>
            <wp:extent cx="603250" cy="450850"/>
            <wp:effectExtent l="0" t="0" r="6350" b="6350"/>
            <wp:wrapTopAndBottom/>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603250" cy="450850"/>
                    </a:xfrm>
                    <a:prstGeom prst="rect">
                      <a:avLst/>
                    </a:prstGeom>
                    <a:noFill/>
                    <a:ln>
                      <a:noFill/>
                    </a:ln>
                  </pic:spPr>
                </pic:pic>
              </a:graphicData>
            </a:graphic>
          </wp:anchor>
        </w:drawing>
      </w:r>
    </w:p>
    <w:p w14:paraId="47EA389D">
      <w:pPr>
        <w:keepLines w:val="0"/>
        <w:pageBreakBefore w:val="0"/>
        <w:widowControl/>
        <w:numPr>
          <w:ilvl w:val="0"/>
          <w:numId w:val="4"/>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立绘窗口显示默认角色（可拖拽缩放）</w:t>
      </w:r>
    </w:p>
    <w:p w14:paraId="0D903D8B">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3213100" cy="5010150"/>
            <wp:effectExtent l="0" t="0" r="0"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3213100" cy="5010150"/>
                    </a:xfrm>
                    <a:prstGeom prst="rect">
                      <a:avLst/>
                    </a:prstGeom>
                    <a:noFill/>
                    <a:ln>
                      <a:noFill/>
                    </a:ln>
                  </pic:spPr>
                </pic:pic>
              </a:graphicData>
            </a:graphic>
          </wp:inline>
        </w:drawing>
      </w:r>
    </w:p>
    <w:p w14:paraId="753DDB05">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1333500" cy="19685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1333500" cy="1968500"/>
                    </a:xfrm>
                    <a:prstGeom prst="rect">
                      <a:avLst/>
                    </a:prstGeom>
                    <a:noFill/>
                    <a:ln>
                      <a:noFill/>
                    </a:ln>
                  </pic:spPr>
                </pic:pic>
              </a:graphicData>
            </a:graphic>
          </wp:inline>
        </w:drawing>
      </w:r>
    </w:p>
    <w:p w14:paraId="4C18B069">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2749550" cy="7143750"/>
            <wp:effectExtent l="0" t="0" r="6350"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2749550" cy="7143750"/>
                    </a:xfrm>
                    <a:prstGeom prst="rect">
                      <a:avLst/>
                    </a:prstGeom>
                    <a:noFill/>
                    <a:ln>
                      <a:noFill/>
                    </a:ln>
                  </pic:spPr>
                </pic:pic>
              </a:graphicData>
            </a:graphic>
          </wp:inline>
        </w:drawing>
      </w:r>
    </w:p>
    <w:p w14:paraId="51C86743">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1587500" cy="2489200"/>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1587500" cy="2489200"/>
                    </a:xfrm>
                    <a:prstGeom prst="rect">
                      <a:avLst/>
                    </a:prstGeom>
                    <a:noFill/>
                    <a:ln>
                      <a:noFill/>
                    </a:ln>
                  </pic:spPr>
                </pic:pic>
              </a:graphicData>
            </a:graphic>
          </wp:inline>
        </w:drawing>
      </w:r>
    </w:p>
    <w:p w14:paraId="3F9A1C55">
      <w:pPr>
        <w:keepLines w:val="0"/>
        <w:pageBreakBefore w:val="0"/>
        <w:widowControl/>
        <w:numPr>
          <w:ilvl w:val="0"/>
          <w:numId w:val="4"/>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主对话窗口浮动显示，包含所有操作控件</w:t>
      </w:r>
    </w:p>
    <w:p w14:paraId="4BC9B062">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3048000" cy="210820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3048000" cy="2108200"/>
                    </a:xfrm>
                    <a:prstGeom prst="rect">
                      <a:avLst/>
                    </a:prstGeom>
                    <a:noFill/>
                    <a:ln>
                      <a:noFill/>
                    </a:ln>
                  </pic:spPr>
                </pic:pic>
              </a:graphicData>
            </a:graphic>
          </wp:inline>
        </w:drawing>
      </w:r>
    </w:p>
    <w:p w14:paraId="46F1AB7B">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p>
    <w:p w14:paraId="40E74793">
      <w:pPr>
        <w:keepLines w:val="0"/>
        <w:pageBreakBefore w:val="0"/>
        <w:widowControl/>
        <w:numPr>
          <w:ilvl w:val="0"/>
          <w:numId w:val="4"/>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右键托盘 → Settings → 5 标签页配置</w:t>
      </w:r>
    </w:p>
    <w:p w14:paraId="64B35221">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5422900" cy="7067550"/>
            <wp:effectExtent l="0" t="0" r="0" b="635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5422900" cy="7067550"/>
                    </a:xfrm>
                    <a:prstGeom prst="rect">
                      <a:avLst/>
                    </a:prstGeom>
                    <a:noFill/>
                    <a:ln>
                      <a:noFill/>
                    </a:ln>
                  </pic:spPr>
                </pic:pic>
              </a:graphicData>
            </a:graphic>
          </wp:inline>
        </w:drawing>
      </w:r>
    </w:p>
    <w:p w14:paraId="2578A05D">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5422900" cy="7067550"/>
            <wp:effectExtent l="0" t="0" r="0" b="635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6"/>
                    <a:stretch>
                      <a:fillRect/>
                    </a:stretch>
                  </pic:blipFill>
                  <pic:spPr>
                    <a:xfrm>
                      <a:off x="0" y="0"/>
                      <a:ext cx="5422900" cy="7067550"/>
                    </a:xfrm>
                    <a:prstGeom prst="rect">
                      <a:avLst/>
                    </a:prstGeom>
                    <a:noFill/>
                    <a:ln>
                      <a:noFill/>
                    </a:ln>
                  </pic:spPr>
                </pic:pic>
              </a:graphicData>
            </a:graphic>
          </wp:inline>
        </w:drawing>
      </w:r>
    </w:p>
    <w:p w14:paraId="3F648475">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5422900" cy="7067550"/>
            <wp:effectExtent l="0" t="0" r="0" b="635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7"/>
                    <a:stretch>
                      <a:fillRect/>
                    </a:stretch>
                  </pic:blipFill>
                  <pic:spPr>
                    <a:xfrm>
                      <a:off x="0" y="0"/>
                      <a:ext cx="5422900" cy="7067550"/>
                    </a:xfrm>
                    <a:prstGeom prst="rect">
                      <a:avLst/>
                    </a:prstGeom>
                    <a:noFill/>
                    <a:ln>
                      <a:noFill/>
                    </a:ln>
                  </pic:spPr>
                </pic:pic>
              </a:graphicData>
            </a:graphic>
          </wp:inline>
        </w:drawing>
      </w:r>
    </w:p>
    <w:p w14:paraId="5B8C4DC1">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5422900" cy="7067550"/>
            <wp:effectExtent l="0" t="0" r="0" b="635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8"/>
                    <a:stretch>
                      <a:fillRect/>
                    </a:stretch>
                  </pic:blipFill>
                  <pic:spPr>
                    <a:xfrm>
                      <a:off x="0" y="0"/>
                      <a:ext cx="5422900" cy="7067550"/>
                    </a:xfrm>
                    <a:prstGeom prst="rect">
                      <a:avLst/>
                    </a:prstGeom>
                    <a:noFill/>
                    <a:ln>
                      <a:noFill/>
                    </a:ln>
                  </pic:spPr>
                </pic:pic>
              </a:graphicData>
            </a:graphic>
          </wp:inline>
        </w:drawing>
      </w:r>
    </w:p>
    <w:p w14:paraId="43118D9C">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5422900" cy="7067550"/>
            <wp:effectExtent l="0" t="0" r="0" b="635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9"/>
                    <a:stretch>
                      <a:fillRect/>
                    </a:stretch>
                  </pic:blipFill>
                  <pic:spPr>
                    <a:xfrm>
                      <a:off x="0" y="0"/>
                      <a:ext cx="5422900" cy="7067550"/>
                    </a:xfrm>
                    <a:prstGeom prst="rect">
                      <a:avLst/>
                    </a:prstGeom>
                    <a:noFill/>
                    <a:ln>
                      <a:noFill/>
                    </a:ln>
                  </pic:spPr>
                </pic:pic>
              </a:graphicData>
            </a:graphic>
          </wp:inline>
        </w:drawing>
      </w:r>
    </w:p>
    <w:p w14:paraId="463DBA09">
      <w:pPr>
        <w:keepLines w:val="0"/>
        <w:pageBreakBefore w:val="0"/>
        <w:widowControl/>
        <w:numPr>
          <w:ilvl w:val="0"/>
          <w:numId w:val="4"/>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托盘 → Select OCR → 拖拽框选屏幕区域 → 自动识别 + TTS</w:t>
      </w:r>
    </w:p>
    <w:p w14:paraId="7DB77BFF">
      <w:pPr>
        <w:keepLines w:val="0"/>
        <w:pageBreakBefore w:val="0"/>
        <w:widowControl/>
        <w:numPr>
          <w:numId w:val="0"/>
        </w:numPr>
        <w:kinsoku/>
        <w:wordWrap/>
        <w:overflowPunct/>
        <w:topLinePunct w:val="0"/>
        <w:autoSpaceDE/>
        <w:autoSpaceDN/>
        <w:bidi w:val="0"/>
        <w:adjustRightInd/>
        <w:snapToGrid/>
        <w:spacing w:before="0" w:after="0" w:line="240" w:lineRule="auto"/>
        <w:ind w:left="480" w:leftChars="0" w:right="0" w:rightChars="0"/>
        <w:jc w:val="both"/>
        <w:textAlignment w:val="auto"/>
      </w:pPr>
      <w:r>
        <w:drawing>
          <wp:inline distT="0" distB="0" distL="114300" distR="114300">
            <wp:extent cx="4229100" cy="2114550"/>
            <wp:effectExtent l="0" t="0" r="0" b="635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0"/>
                    <a:stretch>
                      <a:fillRect/>
                    </a:stretch>
                  </pic:blipFill>
                  <pic:spPr>
                    <a:xfrm>
                      <a:off x="0" y="0"/>
                      <a:ext cx="4229100" cy="2114550"/>
                    </a:xfrm>
                    <a:prstGeom prst="rect">
                      <a:avLst/>
                    </a:prstGeom>
                    <a:noFill/>
                    <a:ln>
                      <a:noFill/>
                    </a:ln>
                  </pic:spPr>
                </pic:pic>
              </a:graphicData>
            </a:graphic>
          </wp:inline>
        </w:drawing>
      </w:r>
    </w:p>
    <w:p w14:paraId="3DE11563">
      <w:pPr>
        <w:keepLines w:val="0"/>
        <w:pageBreakBefore w:val="0"/>
        <w:widowControl/>
        <w:numPr>
          <w:ilvl w:val="0"/>
          <w:numId w:val="4"/>
        </w:numPr>
        <w:kinsoku/>
        <w:wordWrap/>
        <w:overflowPunct/>
        <w:topLinePunct w:val="0"/>
        <w:autoSpaceDE/>
        <w:autoSpaceDN/>
        <w:bidi w:val="0"/>
        <w:adjustRightInd/>
        <w:snapToGrid/>
        <w:spacing w:before="0" w:after="0" w:line="240" w:lineRule="auto"/>
        <w:ind w:left="0" w:right="0" w:firstLine="480"/>
        <w:jc w:val="both"/>
        <w:textAlignment w:val="auto"/>
      </w:pPr>
      <w:r>
        <w:rPr>
          <w:rFonts w:ascii="Times New Roman" w:hAnsi="Times New Roman" w:eastAsia="宋体" w:cs="Times New Roman"/>
          <w:color w:val="000000"/>
          <w:sz w:val="24"/>
          <w:szCs w:val="24"/>
        </w:rPr>
        <w:t>对话框输入文字 → 点击 Chat → AI 角色回复 + 立绘切换 + 语音输出</w:t>
      </w:r>
    </w:p>
    <w:p w14:paraId="0C53D85E">
      <w:pPr>
        <w:keepLines w:val="0"/>
        <w:pageBreakBefore w:val="0"/>
        <w:widowControl/>
        <w:kinsoku/>
        <w:wordWrap/>
        <w:overflowPunct/>
        <w:topLinePunct w:val="0"/>
        <w:autoSpaceDE/>
        <w:autoSpaceDN/>
        <w:bidi w:val="0"/>
        <w:adjustRightInd/>
        <w:snapToGrid/>
        <w:spacing w:before="0" w:after="0" w:line="240" w:lineRule="auto"/>
        <w:ind w:left="0" w:right="0" w:firstLine="480"/>
        <w:jc w:val="both"/>
        <w:textAlignment w:val="auto"/>
        <w:rPr>
          <w:rFonts w:ascii="Times New Roman" w:hAnsi="Times New Roman" w:eastAsia="宋体" w:cs="Times New Roman"/>
          <w:i/>
          <w:iCs/>
          <w:color w:val="000000"/>
          <w:sz w:val="24"/>
          <w:szCs w:val="24"/>
        </w:rPr>
      </w:pPr>
      <w:r>
        <w:drawing>
          <wp:inline distT="0" distB="0" distL="114300" distR="114300">
            <wp:extent cx="3048000" cy="2108200"/>
            <wp:effectExtent l="0" t="0" r="0" b="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1"/>
                    <a:stretch>
                      <a:fillRect/>
                    </a:stretch>
                  </pic:blipFill>
                  <pic:spPr>
                    <a:xfrm>
                      <a:off x="0" y="0"/>
                      <a:ext cx="3048000" cy="2108200"/>
                    </a:xfrm>
                    <a:prstGeom prst="rect">
                      <a:avLst/>
                    </a:prstGeom>
                    <a:noFill/>
                    <a:ln>
                      <a:noFill/>
                    </a:ln>
                  </pic:spPr>
                </pic:pic>
              </a:graphicData>
            </a:graphic>
          </wp:inline>
        </w:drawing>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720" w:hanging="360"/>
      </w:pPr>
    </w:lvl>
    <w:lvl w:ilvl="1" w:tentative="0">
      <w:start w:val="1"/>
      <w:numFmt w:val="bullet"/>
      <w:suff w:val="space"/>
      <w:lvlText w:val="○"/>
      <w:lvlJc w:val="left"/>
      <w:pPr>
        <w:ind w:left="1440" w:hanging="360"/>
      </w:pPr>
    </w:lvl>
    <w:lvl w:ilvl="2" w:tentative="0">
      <w:start w:val="1"/>
      <w:numFmt w:val="bullet"/>
      <w:suff w:val="space"/>
      <w:lvlText w:val="■"/>
      <w:lvlJc w:val="left"/>
      <w:pPr>
        <w:ind w:left="2160" w:hanging="360"/>
      </w:pPr>
    </w:lvl>
    <w:lvl w:ilvl="3" w:tentative="0">
      <w:start w:val="1"/>
      <w:numFmt w:val="bullet"/>
      <w:suff w:val="space"/>
      <w:lvlText w:val="●"/>
      <w:lvlJc w:val="left"/>
      <w:pPr>
        <w:ind w:left="2880" w:hanging="360"/>
      </w:pPr>
    </w:lvl>
    <w:lvl w:ilvl="4" w:tentative="0">
      <w:start w:val="1"/>
      <w:numFmt w:val="bullet"/>
      <w:suff w:val="space"/>
      <w:lvlText w:val="○"/>
      <w:lvlJc w:val="left"/>
      <w:pPr>
        <w:ind w:left="3600" w:hanging="360"/>
      </w:pPr>
    </w:lvl>
    <w:lvl w:ilvl="5" w:tentative="0">
      <w:start w:val="1"/>
      <w:numFmt w:val="bullet"/>
      <w:suff w:val="space"/>
      <w:lvlText w:val="■"/>
      <w:lvlJc w:val="left"/>
      <w:pPr>
        <w:ind w:left="4320" w:hanging="360"/>
      </w:pPr>
    </w:lvl>
    <w:lvl w:ilvl="6" w:tentative="0">
      <w:start w:val="1"/>
      <w:numFmt w:val="bullet"/>
      <w:suff w:val="space"/>
      <w:lvlText w:val="●"/>
      <w:lvlJc w:val="left"/>
      <w:pPr>
        <w:ind w:left="5040" w:hanging="360"/>
      </w:pPr>
    </w:lvl>
    <w:lvl w:ilvl="7" w:tentative="0">
      <w:start w:val="1"/>
      <w:numFmt w:val="bullet"/>
      <w:suff w:val="space"/>
      <w:lvlText w:val="●"/>
      <w:lvlJc w:val="left"/>
      <w:pPr>
        <w:ind w:left="5760" w:hanging="360"/>
      </w:pPr>
    </w:lvl>
    <w:lvl w:ilvl="8" w:tentative="0">
      <w:start w:val="1"/>
      <w:numFmt w:val="bullet"/>
      <w:suff w:val="space"/>
      <w:lvlText w:val="●"/>
      <w:lvlJc w:val="left"/>
      <w:pPr>
        <w:ind w:left="6480" w:hanging="360"/>
      </w:pPr>
    </w:lvl>
  </w:abstractNum>
  <w:abstractNum w:abstractNumId="1">
    <w:nsid w:val="59ADCABA"/>
    <w:multiLevelType w:val="multilevel"/>
    <w:tmpl w:val="59ADCABA"/>
    <w:lvl w:ilvl="0" w:tentative="0">
      <w:start w:val="1"/>
      <w:numFmt w:val="decimal"/>
      <w:suff w:val="space"/>
      <w:lvlText w:val="%1."/>
      <w:lvlJc w:val="left"/>
      <w:rPr>
        <w:rFonts w:ascii="Times New Roman" w:hAnsi="Times New Roman" w:eastAsia="宋体" w:cs="Times New Roman"/>
        <w:sz w:val="24"/>
        <w:szCs w:val="24"/>
      </w:rPr>
    </w:lvl>
    <w:lvl w:ilvl="1" w:tentative="0">
      <w:start w:val="1"/>
      <w:numFmt w:val="decimal"/>
      <w:suff w:val="space"/>
      <w:lvlText w:val="%1.%2"/>
      <w:lvlJc w:val="left"/>
      <w:rPr>
        <w:rFonts w:ascii="Times New Roman" w:hAnsi="Times New Roman" w:eastAsia="宋体" w:cs="Times New Roman"/>
        <w:sz w:val="24"/>
        <w:szCs w:val="24"/>
      </w:rPr>
    </w:lvl>
    <w:lvl w:ilvl="2" w:tentative="0">
      <w:start w:val="1"/>
      <w:numFmt w:val="decimal"/>
      <w:suff w:val="space"/>
      <w:lvlText w:val="%1.%2.%3"/>
      <w:lvlJc w:val="left"/>
      <w:rPr>
        <w:rFonts w:ascii="Times New Roman" w:hAnsi="Times New Roman" w:eastAsia="宋体" w:cs="Times New Roman"/>
        <w:sz w:val="24"/>
        <w:szCs w:val="24"/>
      </w:rPr>
    </w:lvl>
    <w:lvl w:ilvl="3" w:tentative="0">
      <w:start w:val="1"/>
      <w:numFmt w:val="decimal"/>
      <w:suff w:val="space"/>
      <w:lvlText w:val="%4."/>
      <w:lvlJc w:val="left"/>
      <w:rPr>
        <w:rFonts w:ascii="Times New Roman" w:hAnsi="Times New Roman" w:eastAsia="宋体" w:cs="Times New Roman"/>
        <w:sz w:val="24"/>
        <w:szCs w:val="24"/>
      </w:rPr>
    </w:lvl>
    <w:lvl w:ilvl="4" w:tentative="0">
      <w:start w:val="1"/>
      <w:numFmt w:val="decimal"/>
      <w:suff w:val="space"/>
      <w:lvlText w:val="%5."/>
      <w:lvlJc w:val="left"/>
      <w:rPr>
        <w:rFonts w:ascii="Times New Roman" w:hAnsi="Times New Roman" w:eastAsia="宋体" w:cs="Times New Roman"/>
        <w:sz w:val="24"/>
        <w:szCs w:val="24"/>
      </w:rPr>
    </w:lvl>
    <w:lvl w:ilvl="5" w:tentative="0">
      <w:start w:val="1"/>
      <w:numFmt w:val="decimal"/>
      <w:suff w:val="space"/>
      <w:lvlText w:val="%6."/>
      <w:lvlJc w:val="left"/>
      <w:rPr>
        <w:rFonts w:ascii="Times New Roman" w:hAnsi="Times New Roman" w:eastAsia="宋体" w:cs="Times New Roman"/>
        <w:sz w:val="24"/>
        <w:szCs w:val="24"/>
      </w:rPr>
    </w:lvl>
    <w:lvl w:ilvl="6" w:tentative="0">
      <w:start w:val="1"/>
      <w:numFmt w:val="decimal"/>
      <w:suff w:val="space"/>
      <w:lvlText w:val="%7."/>
      <w:lvlJc w:val="left"/>
      <w:rPr>
        <w:rFonts w:ascii="Times New Roman" w:hAnsi="Times New Roman" w:eastAsia="宋体" w:cs="Times New Roman"/>
        <w:sz w:val="24"/>
        <w:szCs w:val="24"/>
      </w:rPr>
    </w:lvl>
    <w:lvl w:ilvl="7" w:tentative="0">
      <w:start w:val="1"/>
      <w:numFmt w:val="decimal"/>
      <w:suff w:val="space"/>
      <w:lvlText w:val="%8."/>
      <w:lvlJc w:val="left"/>
      <w:rPr>
        <w:rFonts w:ascii="Times New Roman" w:hAnsi="Times New Roman" w:eastAsia="宋体" w:cs="Times New Roman"/>
        <w:sz w:val="24"/>
        <w:szCs w:val="24"/>
      </w:rPr>
    </w:lvl>
    <w:lvl w:ilvl="8" w:tentative="0">
      <w:start w:val="1"/>
      <w:numFmt w:val="decimal"/>
      <w:suff w:val="space"/>
      <w:lvlText w:val="%9."/>
      <w:lvlJc w:val="left"/>
      <w:rPr>
        <w:rFonts w:ascii="Times New Roman" w:hAnsi="Times New Roman" w:eastAsia="宋体" w:cs="Times New Roman"/>
        <w:sz w:val="24"/>
        <w:szCs w:val="24"/>
      </w:r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1B316D83"/>
    <w:rsid w:val="44C024DA"/>
    <w:rsid w:val="45A15EC8"/>
    <w:rsid w:val="48831CF9"/>
    <w:rsid w:val="545D777F"/>
    <w:rsid w:val="54B01B41"/>
    <w:rsid w:val="643565FF"/>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ind w:left="0" w:right="0" w:firstLine="480"/>
      <w:jc w:val="both"/>
    </w:pPr>
    <w:rPr>
      <w:rFonts w:ascii="Times New Roman" w:hAnsi="Times New Roman" w:eastAsia="宋体" w:cs="Times New Roman"/>
      <w:color w:val="000000"/>
      <w:sz w:val="24"/>
      <w:szCs w:val="24"/>
    </w:rPr>
  </w:style>
  <w:style w:type="paragraph" w:styleId="2">
    <w:name w:val="heading 1"/>
    <w:basedOn w:val="1"/>
    <w:next w:val="1"/>
    <w:qFormat/>
    <w:uiPriority w:val="0"/>
    <w:pPr>
      <w:keepNext/>
      <w:spacing w:before="480" w:after="240"/>
      <w:outlineLvl w:val="0"/>
    </w:pPr>
    <w:rPr>
      <w:rFonts w:ascii="Times New Roman" w:hAnsi="Times New Roman" w:eastAsia="黑体" w:cs="Times New Roman"/>
      <w:b/>
      <w:bCs/>
      <w:color w:val="000000"/>
      <w:sz w:val="32"/>
      <w:szCs w:val="32"/>
    </w:rPr>
  </w:style>
  <w:style w:type="paragraph" w:styleId="3">
    <w:name w:val="heading 2"/>
    <w:basedOn w:val="1"/>
    <w:next w:val="1"/>
    <w:qFormat/>
    <w:uiPriority w:val="0"/>
    <w:pPr>
      <w:keepNext/>
      <w:spacing w:before="400" w:after="200"/>
      <w:outlineLvl w:val="1"/>
    </w:pPr>
    <w:rPr>
      <w:rFonts w:ascii="Times New Roman" w:hAnsi="Times New Roman" w:eastAsia="黑体" w:cs="Times New Roman"/>
      <w:b/>
      <w:bCs/>
      <w:color w:val="000000"/>
      <w:sz w:val="28"/>
      <w:szCs w:val="28"/>
    </w:rPr>
  </w:style>
  <w:style w:type="paragraph" w:styleId="4">
    <w:name w:val="heading 3"/>
    <w:basedOn w:val="1"/>
    <w:next w:val="1"/>
    <w:qFormat/>
    <w:uiPriority w:val="0"/>
    <w:pPr>
      <w:keepNext/>
      <w:spacing w:before="320" w:after="160"/>
      <w:outlineLvl w:val="2"/>
    </w:pPr>
    <w:rPr>
      <w:rFonts w:ascii="Times New Roman" w:hAnsi="Times New Roman" w:eastAsia="黑体" w:cs="Times New Roman"/>
      <w:b/>
      <w:bCs/>
      <w:color w:val="000000"/>
      <w:sz w:val="24"/>
      <w:szCs w:val="24"/>
    </w:rPr>
  </w:style>
  <w:style w:type="paragraph" w:styleId="5">
    <w:name w:val="heading 4"/>
    <w:basedOn w:val="1"/>
    <w:next w:val="1"/>
    <w:qFormat/>
    <w:uiPriority w:val="0"/>
    <w:pPr>
      <w:keepNext/>
      <w:spacing w:before="280" w:after="140"/>
      <w:outlineLvl w:val="3"/>
    </w:pPr>
    <w:rPr>
      <w:rFonts w:ascii="Times New Roman" w:hAnsi="Times New Roman" w:eastAsia="黑体" w:cs="Times New Roman"/>
      <w:b/>
      <w:bCs/>
      <w:color w:val="000000"/>
      <w:sz w:val="24"/>
      <w:szCs w:val="24"/>
    </w:rPr>
  </w:style>
  <w:style w:type="paragraph" w:styleId="6">
    <w:name w:val="heading 5"/>
    <w:basedOn w:val="1"/>
    <w:next w:val="1"/>
    <w:qFormat/>
    <w:uiPriority w:val="0"/>
    <w:pPr>
      <w:keepNext/>
      <w:spacing w:before="240" w:after="120"/>
      <w:outlineLvl w:val="4"/>
    </w:pPr>
    <w:rPr>
      <w:rFonts w:ascii="Times New Roman" w:hAnsi="Times New Roman" w:eastAsia="黑体" w:cs="Times New Roman"/>
      <w:b/>
      <w:bCs/>
      <w:i/>
      <w:iCs/>
      <w:color w:val="000000"/>
      <w:sz w:val="24"/>
      <w:szCs w:val="24"/>
    </w:rPr>
  </w:style>
  <w:style w:type="paragraph" w:styleId="7">
    <w:name w:val="heading 6"/>
    <w:basedOn w:val="1"/>
    <w:next w:val="1"/>
    <w:qFormat/>
    <w:uiPriority w:val="0"/>
    <w:pPr>
      <w:keepNext/>
      <w:spacing w:before="240" w:after="120"/>
      <w:outlineLvl w:val="5"/>
    </w:pPr>
    <w:rPr>
      <w:i/>
      <w:iCs/>
      <w:color w:val="44546A"/>
      <w:sz w:val="24"/>
      <w:szCs w:val="24"/>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basedOn w:val="1"/>
    <w:link w:val="19"/>
    <w:semiHidden/>
    <w:unhideWhenUsed/>
    <w:uiPriority w:val="99"/>
    <w:pPr>
      <w:spacing w:after="0" w:line="240" w:lineRule="auto"/>
    </w:pPr>
    <w:rPr>
      <w:sz w:val="20"/>
      <w:szCs w:val="20"/>
    </w:rPr>
  </w:style>
  <w:style w:type="paragraph" w:styleId="9">
    <w:name w:val="footnote text"/>
    <w:basedOn w:val="1"/>
    <w:link w:val="18"/>
    <w:semiHidden/>
    <w:unhideWhenUsed/>
    <w:uiPriority w:val="99"/>
    <w:pPr>
      <w:spacing w:after="0" w:line="240" w:lineRule="auto"/>
    </w:pPr>
    <w:rPr>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rPr>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basedOn w:val="1"/>
    <w:qFormat/>
    <w:uiPriority w:val="0"/>
    <w:rPr>
      <w:rFonts w:ascii="Times New Roman" w:hAnsi="Times New Roman" w:eastAsia="宋体" w:cs="Times New Roman"/>
      <w:sz w:val="24"/>
      <w:szCs w:val="24"/>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 w:type="paragraph" w:customStyle="1" w:styleId="20">
    <w:name w:val="MdBlockquote"/>
    <w:basedOn w:val="1"/>
    <w:next w:val="1"/>
    <w:qFormat/>
    <w:uiPriority w:val="0"/>
    <w:pPr>
      <w:pBdr>
        <w:left w:val="single" w:color="666666" w:sz="20" w:space="12"/>
      </w:pBdr>
      <w:shd w:val="clear" w:fill="F9F9F9"/>
      <w:spacing w:before="200" w:after="200"/>
      <w:ind w:left="36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1078</Words>
  <Characters>1644</Characters>
  <TotalTime>14</TotalTime>
  <ScaleCrop>false</ScaleCrop>
  <LinksUpToDate>false</LinksUpToDate>
  <CharactersWithSpaces>1798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2026-06-18T04:36:00Z</dcterms:created>
  <dc:creator>Un-named</dc:creator>
  <cp:lastModifiedBy>WPS_1601472217</cp:lastModifiedBy>
  <dcterms:modified xsi:type="dcterms:W3CDTF">2026-06-18T07:04:07Z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eyJoZGlkIjoiMWI0MzE3Njk2ZWZjNDE1OTYxYmU2NWRjYzkyYTQ0OGQiLCJ1c2VySWQiOiIxMTI2MTgwMjE0In0=</vt:lpwstr>
  </property>
  <property fmtid="{D5CDD505-2E9C-101B-9397-08002B2CF9AE}" pid="3" name="KSOProductBuildVer">
    <vt:lpwstr>2052-12.1.0.26895</vt:lpwstr>
  </property>
  <property fmtid="{D5CDD505-2E9C-101B-9397-08002B2CF9AE}" pid="4" name="ICV">
    <vt:lpwstr>E79EA0E8CB284E23AD51FCD2BCFD193D_12</vt:lpwstr>
  </property>
</Properties>
</file>