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EA0D1">
      <w:pPr>
        <w:spacing w:before="480" w:after="480" w:line="288" w:lineRule="auto"/>
        <w:ind w:left="0"/>
      </w:pPr>
      <w:r>
        <w:rPr>
          <w:rFonts w:ascii="Arial" w:hAnsi="Arial" w:eastAsia="等线" w:cs="Arial"/>
          <w:b/>
          <w:sz w:val="52"/>
        </w:rPr>
        <w:t>VR棒球策划案</w:t>
      </w:r>
    </w:p>
    <w:p w14:paraId="4B535BBA">
      <w:pPr>
        <w:spacing w:before="380" w:after="140" w:line="288" w:lineRule="auto"/>
        <w:ind w:left="0"/>
        <w:jc w:val="left"/>
        <w:outlineLvl w:val="0"/>
      </w:pPr>
      <w:bookmarkStart w:id="0" w:name="heading_0"/>
      <w:r>
        <w:rPr>
          <w:rFonts w:ascii="Arial" w:hAnsi="Arial" w:eastAsia="等线" w:cs="Arial"/>
          <w:b/>
          <w:sz w:val="36"/>
        </w:rPr>
        <w:t>游戏名称</w:t>
      </w:r>
      <w:bookmarkEnd w:id="0"/>
    </w:p>
    <w:p w14:paraId="15A34B5C">
      <w:pPr>
        <w:spacing w:before="120" w:after="120" w:line="288" w:lineRule="auto"/>
        <w:ind w:left="0"/>
        <w:jc w:val="left"/>
        <w:rPr>
          <w:rFonts w:ascii="Arial" w:hAnsi="Arial" w:eastAsia="等线" w:cs="Arial"/>
          <w:sz w:val="22"/>
        </w:rPr>
      </w:pPr>
      <w:r>
        <w:rPr>
          <w:rFonts w:ascii="Arial" w:hAnsi="Arial" w:eastAsia="等线" w:cs="Arial"/>
          <w:sz w:val="22"/>
        </w:rPr>
        <w:t>Ursa Basebal!</w:t>
      </w:r>
    </w:p>
    <w:p w14:paraId="5DE43AF3">
      <w:pPr>
        <w:spacing w:before="120" w:after="120" w:line="288" w:lineRule="auto"/>
        <w:ind w:left="0"/>
        <w:jc w:val="left"/>
        <w:rPr>
          <w:rFonts w:ascii="Arial" w:hAnsi="Arial" w:eastAsia="等线" w:cs="Arial"/>
          <w:sz w:val="22"/>
        </w:rPr>
      </w:pPr>
    </w:p>
    <w:p w14:paraId="3F863B60">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使用飞书在线文档进行编辑，导出后部分功能出现错误，可参考网页https://my.feishu.cn/docx/JfvedbY7Tox22nxO5RRcora6nae?from=from_copylink</w:t>
      </w:r>
    </w:p>
    <w:p w14:paraId="1BC268F0">
      <w:pPr>
        <w:spacing w:before="380" w:after="140" w:line="288" w:lineRule="auto"/>
        <w:ind w:left="0"/>
        <w:jc w:val="left"/>
        <w:outlineLvl w:val="0"/>
      </w:pPr>
      <w:bookmarkStart w:id="1" w:name="heading_1"/>
      <w:r>
        <w:rPr>
          <w:rFonts w:ascii="Arial" w:hAnsi="Arial" w:eastAsia="等线" w:cs="Arial"/>
          <w:b/>
          <w:sz w:val="36"/>
        </w:rPr>
        <w:t>流程</w:t>
      </w:r>
      <w:bookmarkEnd w:id="1"/>
    </w:p>
    <w:p w14:paraId="70827AB8">
      <w:pPr>
        <w:numPr>
          <w:ilvl w:val="0"/>
          <w:numId w:val="1"/>
        </w:numPr>
        <w:spacing w:before="120" w:after="120" w:line="288" w:lineRule="auto"/>
        <w:ind w:left="0"/>
        <w:jc w:val="left"/>
      </w:pPr>
      <w:r>
        <w:rPr>
          <w:rFonts w:ascii="Arial" w:hAnsi="Arial" w:eastAsia="等线" w:cs="Arial"/>
          <w:sz w:val="22"/>
        </w:rPr>
        <w:t>引导型 跟随剧情完成教学</w:t>
      </w:r>
    </w:p>
    <w:p w14:paraId="7AEFD2A9">
      <w:pPr>
        <w:numPr>
          <w:ilvl w:val="0"/>
          <w:numId w:val="2"/>
        </w:numPr>
        <w:spacing w:before="120" w:after="120" w:line="288" w:lineRule="auto"/>
        <w:ind w:left="0"/>
        <w:jc w:val="left"/>
      </w:pPr>
      <w:r>
        <w:rPr>
          <w:rFonts w:ascii="Arial" w:hAnsi="Arial" w:eastAsia="等线" w:cs="Arial"/>
          <w:sz w:val="22"/>
        </w:rPr>
        <w:t>游玩型 暂时不考虑</w:t>
      </w:r>
    </w:p>
    <w:p w14:paraId="6CA8378F">
      <w:pPr>
        <w:numPr>
          <w:ilvl w:val="0"/>
          <w:numId w:val="3"/>
        </w:numPr>
        <w:spacing w:before="120" w:after="120" w:line="288" w:lineRule="auto"/>
        <w:ind w:left="453"/>
        <w:jc w:val="left"/>
      </w:pPr>
      <w:r>
        <w:rPr>
          <w:rFonts w:ascii="Arial" w:hAnsi="Arial" w:eastAsia="等线" w:cs="Arial"/>
          <w:sz w:val="22"/>
        </w:rPr>
        <w:t>单人模式下选择角色-&gt;选择位置（攻方与守方）-&gt;进入游戏，其余皆为NPC</w:t>
      </w:r>
    </w:p>
    <w:p w14:paraId="484CCAFD">
      <w:pPr>
        <w:numPr>
          <w:ilvl w:val="0"/>
          <w:numId w:val="4"/>
        </w:numPr>
        <w:spacing w:before="120" w:after="120" w:line="288" w:lineRule="auto"/>
        <w:ind w:left="453"/>
        <w:jc w:val="left"/>
      </w:pPr>
      <w:r>
        <w:rPr>
          <w:rFonts w:ascii="Arial" w:hAnsi="Arial" w:eastAsia="等线" w:cs="Arial"/>
          <w:sz w:val="22"/>
        </w:rPr>
        <w:t>多人模式下 开房间-&gt;选择位置（每一方9人，不能重复选角，以及观赛者）-&gt;全员就绪，进入游戏，成员不够的用NPC代替</w:t>
      </w:r>
    </w:p>
    <w:p w14:paraId="4CA4DA60">
      <w:pPr>
        <w:numPr>
          <w:ilvl w:val="0"/>
          <w:numId w:val="5"/>
        </w:numPr>
        <w:spacing w:before="120" w:after="120" w:line="288" w:lineRule="auto"/>
        <w:ind w:left="0"/>
        <w:jc w:val="left"/>
      </w:pPr>
      <w:r>
        <w:rPr>
          <w:rFonts w:ascii="Arial" w:hAnsi="Arial" w:eastAsia="等线" w:cs="Arial"/>
          <w:sz w:val="22"/>
        </w:rPr>
        <w:t>训练模式 单独场景用于训练挥棒，跑垒，投球等操作</w:t>
      </w:r>
    </w:p>
    <w:p w14:paraId="62F5BCCC">
      <w:pPr>
        <w:spacing w:before="120" w:after="120" w:line="288" w:lineRule="auto"/>
        <w:ind w:left="0"/>
      </w:pPr>
      <w:r>
        <w:object>
          <v:shape id="_x0000_i1025" o:spt="75" type="#_x0000_t75" style="height:240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4E244859">
      <w:pPr>
        <w:spacing w:after="120"/>
        <w:ind w:left="0"/>
        <w:jc w:val="center"/>
      </w:pPr>
      <w:r>
        <w:rPr>
          <w:rFonts w:ascii="Arial" w:hAnsi="Arial" w:eastAsia="等线" w:cs="Arial"/>
          <w:b/>
          <w:sz w:val="22"/>
        </w:rPr>
        <w:t>点击图片可查看完整表格</w:t>
      </w:r>
    </w:p>
    <w:p w14:paraId="5C575EF8">
      <w:pPr>
        <w:spacing w:before="380" w:after="140" w:line="288" w:lineRule="auto"/>
        <w:ind w:left="0"/>
        <w:jc w:val="left"/>
        <w:outlineLvl w:val="0"/>
      </w:pPr>
      <w:bookmarkStart w:id="2" w:name="heading_2"/>
      <w:r>
        <w:rPr>
          <w:rFonts w:ascii="Arial" w:hAnsi="Arial" w:eastAsia="等线" w:cs="Arial"/>
          <w:b/>
          <w:sz w:val="36"/>
        </w:rPr>
        <w:t>设定</w:t>
      </w:r>
      <w:bookmarkEnd w:id="2"/>
    </w:p>
    <w:p w14:paraId="0602D95C">
      <w:pPr>
        <w:spacing w:before="120" w:after="120" w:line="288" w:lineRule="auto"/>
        <w:ind w:left="0"/>
        <w:jc w:val="left"/>
      </w:pPr>
      <w:r>
        <w:rPr>
          <w:rFonts w:ascii="Arial" w:hAnsi="Arial" w:eastAsia="等线" w:cs="Arial"/>
          <w:sz w:val="22"/>
        </w:rPr>
        <w:t>棒球队</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E37CC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69D25A31">
            <w:pPr>
              <w:spacing w:before="120" w:after="120" w:line="288" w:lineRule="auto"/>
              <w:jc w:val="left"/>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color w:val="646A73"/>
                <w:sz w:val="22"/>
              </w:rPr>
              <w:t>剧本</w:t>
            </w:r>
            <w:r>
              <w:rPr>
                <w:rFonts w:ascii="Consolas" w:hAnsi="Consolas" w:eastAsia="Consolas" w:cs="Consolas"/>
                <w:color w:val="646A73"/>
                <w:sz w:val="22"/>
              </w:rPr>
              <w:br w:type="textWrapping"/>
            </w:r>
            <w:r>
              <w:rPr>
                <w:rFonts w:ascii="Consolas" w:hAnsi="Consolas" w:eastAsia="Consolas" w:cs="Consolas"/>
                <w:sz w:val="22"/>
              </w:rPr>
              <w:t># 棒球项目剧本</w:t>
            </w:r>
            <w:r>
              <w:rPr>
                <w:rFonts w:ascii="Consolas" w:hAnsi="Consolas" w:eastAsia="Consolas" w:cs="Consolas"/>
                <w:sz w:val="22"/>
              </w:rPr>
              <w:br w:type="textWrapping"/>
            </w:r>
            <w:r>
              <w:rPr>
                <w:rFonts w:ascii="Consolas" w:hAnsi="Consolas" w:eastAsia="Consolas" w:cs="Consolas"/>
                <w:sz w:val="22"/>
              </w:rPr>
              <w:t>## 一、首次挥棒</w:t>
            </w:r>
            <w:r>
              <w:rPr>
                <w:rFonts w:ascii="Consolas" w:hAnsi="Consolas" w:eastAsia="Consolas" w:cs="Consolas"/>
                <w:sz w:val="22"/>
              </w:rPr>
              <w:br w:type="textWrapping"/>
            </w:r>
            <w:r>
              <w:rPr>
                <w:rFonts w:ascii="Consolas" w:hAnsi="Consolas" w:eastAsia="Consolas" w:cs="Consolas"/>
                <w:i/>
                <w:sz w:val="22"/>
              </w:rPr>
              <w:t>_教室_</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车甫：紫，来做只有现在才能做的事吧。  </w:t>
            </w:r>
            <w:r>
              <w:rPr>
                <w:rFonts w:ascii="Consolas" w:hAnsi="Consolas" w:eastAsia="Consolas" w:cs="Consolas"/>
                <w:sz w:val="22"/>
              </w:rPr>
              <w:br w:type="textWrapping"/>
            </w:r>
            <w:r>
              <w:rPr>
                <w:rFonts w:ascii="Consolas" w:hAnsi="Consolas" w:eastAsia="Consolas" w:cs="Consolas"/>
                <w:sz w:val="22"/>
              </w:rPr>
              <w:t xml:space="preserve">紫：嗯？怎么了，这么突然。  </w:t>
            </w:r>
            <w:r>
              <w:rPr>
                <w:rFonts w:ascii="Consolas" w:hAnsi="Consolas" w:eastAsia="Consolas" w:cs="Consolas"/>
                <w:sz w:val="22"/>
              </w:rPr>
              <w:br w:type="textWrapping"/>
            </w:r>
            <w:r>
              <w:rPr>
                <w:rFonts w:ascii="Consolas" w:hAnsi="Consolas" w:eastAsia="Consolas" w:cs="Consolas"/>
                <w:sz w:val="22"/>
              </w:rPr>
              <w:t xml:space="preserve">车甫：我们正值青春，不好好讴歌青春怎么行。  </w:t>
            </w:r>
            <w:r>
              <w:rPr>
                <w:rFonts w:ascii="Consolas" w:hAnsi="Consolas" w:eastAsia="Consolas" w:cs="Consolas"/>
                <w:sz w:val="22"/>
              </w:rPr>
              <w:br w:type="textWrapping"/>
            </w:r>
            <w:r>
              <w:rPr>
                <w:rFonts w:ascii="Consolas" w:hAnsi="Consolas" w:eastAsia="Consolas" w:cs="Consolas"/>
                <w:sz w:val="22"/>
              </w:rPr>
              <w:t xml:space="preserve">紫：哈？  </w:t>
            </w:r>
            <w:r>
              <w:rPr>
                <w:rFonts w:ascii="Consolas" w:hAnsi="Consolas" w:eastAsia="Consolas" w:cs="Consolas"/>
                <w:sz w:val="22"/>
              </w:rPr>
              <w:br w:type="textWrapping"/>
            </w:r>
            <w:r>
              <w:rPr>
                <w:rFonts w:ascii="Consolas" w:hAnsi="Consolas" w:eastAsia="Consolas" w:cs="Consolas"/>
                <w:sz w:val="22"/>
              </w:rPr>
              <w:t xml:space="preserve">车甫：所以，来打棒球吧。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（转场）</w:t>
            </w:r>
            <w:r>
              <w:rPr>
                <w:rFonts w:ascii="Consolas" w:hAnsi="Consolas" w:eastAsia="Consolas" w:cs="Consolas"/>
                <w:sz w:val="22"/>
              </w:rPr>
              <w:br w:type="textWrapping"/>
            </w:r>
            <w:r>
              <w:rPr>
                <w:rFonts w:ascii="Consolas" w:hAnsi="Consolas" w:eastAsia="Consolas" w:cs="Consolas"/>
                <w:i/>
                <w:sz w:val="22"/>
              </w:rPr>
              <w:t>_棒球场_</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紫：所以，我们来棒球场要做什么。  </w:t>
            </w:r>
            <w:r>
              <w:rPr>
                <w:rFonts w:ascii="Consolas" w:hAnsi="Consolas" w:eastAsia="Consolas" w:cs="Consolas"/>
                <w:sz w:val="22"/>
              </w:rPr>
              <w:br w:type="textWrapping"/>
            </w:r>
            <w:r>
              <w:rPr>
                <w:rFonts w:ascii="Consolas" w:hAnsi="Consolas" w:eastAsia="Consolas" w:cs="Consolas"/>
                <w:sz w:val="22"/>
              </w:rPr>
              <w:t xml:space="preserve">车甫：不知道！  </w:t>
            </w:r>
            <w:r>
              <w:rPr>
                <w:rFonts w:ascii="Consolas" w:hAnsi="Consolas" w:eastAsia="Consolas" w:cs="Consolas"/>
                <w:sz w:val="22"/>
              </w:rPr>
              <w:br w:type="textWrapping"/>
            </w:r>
            <w:r>
              <w:rPr>
                <w:rFonts w:ascii="Consolas" w:hAnsi="Consolas" w:eastAsia="Consolas" w:cs="Consolas"/>
                <w:sz w:val="22"/>
              </w:rPr>
              <w:t xml:space="preserve">紫：唉，我可是从出生到现在都没有碰过棒球，顶多看过一点别人打而已。  </w:t>
            </w:r>
            <w:r>
              <w:rPr>
                <w:rFonts w:ascii="Consolas" w:hAnsi="Consolas" w:eastAsia="Consolas" w:cs="Consolas"/>
                <w:sz w:val="22"/>
              </w:rPr>
              <w:br w:type="textWrapping"/>
            </w:r>
            <w:r>
              <w:rPr>
                <w:rFonts w:ascii="Consolas" w:hAnsi="Consolas" w:eastAsia="Consolas" w:cs="Consolas"/>
                <w:sz w:val="22"/>
              </w:rPr>
              <w:t xml:space="preserve">车甫：没关系，只要有热血，什么都能解决的。  </w:t>
            </w:r>
            <w:r>
              <w:rPr>
                <w:rFonts w:ascii="Consolas" w:hAnsi="Consolas" w:eastAsia="Consolas" w:cs="Consolas"/>
                <w:sz w:val="22"/>
              </w:rPr>
              <w:br w:type="textWrapping"/>
            </w:r>
            <w:r>
              <w:rPr>
                <w:rFonts w:ascii="Consolas" w:hAnsi="Consolas" w:eastAsia="Consolas" w:cs="Consolas"/>
                <w:sz w:val="22"/>
              </w:rPr>
              <w:t>紫：好好，总之先从投接球开始吧。</w:t>
            </w:r>
            <w:r>
              <w:rPr>
                <w:rFonts w:ascii="Consolas" w:hAnsi="Consolas" w:eastAsia="Consolas" w:cs="Consolas"/>
                <w:sz w:val="22"/>
              </w:rPr>
              <w:br w:type="textWrapping"/>
            </w:r>
            <w:r>
              <w:rPr>
                <w:rFonts w:ascii="Consolas" w:hAnsi="Consolas" w:eastAsia="Consolas" w:cs="Consolas"/>
                <w:sz w:val="22"/>
              </w:rPr>
              <w:t>车甫：了解。</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_进入游戏画面，提示如何进行接球与投球_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i/>
                <w:sz w:val="22"/>
              </w:rPr>
              <w:t>_游戏进行几轮之后_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？？：太美了，两位的身姿简直就像是从世界名画中走出来的，令我目不转睛，斗胆请问可以让我加入吗？ </w:t>
            </w:r>
            <w:r>
              <w:rPr>
                <w:rFonts w:ascii="Consolas" w:hAnsi="Consolas" w:eastAsia="Consolas" w:cs="Consolas"/>
                <w:i/>
                <w:sz w:val="22"/>
              </w:rPr>
              <w:t>_鼓掌_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紫：两个笨蛋的投接球到底哪里让你觉得美了。</w:t>
            </w:r>
            <w:r>
              <w:rPr>
                <w:rFonts w:ascii="Consolas" w:hAnsi="Consolas" w:eastAsia="Consolas" w:cs="Consolas"/>
                <w:i/>
                <w:sz w:val="22"/>
              </w:rPr>
              <w:t>_小声_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车甫：快看，紫，这就是热血的力量。请务必加入我们，不如说现在我们就建立棒球队。  </w:t>
            </w:r>
            <w:r>
              <w:rPr>
                <w:rFonts w:ascii="Consolas" w:hAnsi="Consolas" w:eastAsia="Consolas" w:cs="Consolas"/>
                <w:sz w:val="22"/>
              </w:rPr>
              <w:br w:type="textWrapping"/>
            </w:r>
            <w:r>
              <w:rPr>
                <w:rFonts w:ascii="Consolas" w:hAnsi="Consolas" w:eastAsia="Consolas" w:cs="Consolas"/>
                <w:sz w:val="22"/>
              </w:rPr>
              <w:t>？？：正和我意。</w:t>
            </w:r>
            <w:r>
              <w:rPr>
                <w:rFonts w:ascii="Consolas" w:hAnsi="Consolas" w:eastAsia="Consolas" w:cs="Consolas"/>
                <w:i/>
                <w:sz w:val="22"/>
              </w:rPr>
              <w:t>_握手_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紫：两个热血笨蛋。  </w:t>
            </w:r>
            <w:r>
              <w:rPr>
                <w:rFonts w:ascii="Consolas" w:hAnsi="Consolas" w:eastAsia="Consolas" w:cs="Consolas"/>
                <w:sz w:val="22"/>
              </w:rPr>
              <w:br w:type="textWrapping"/>
            </w:r>
            <w:r>
              <w:rPr>
                <w:rFonts w:ascii="Consolas" w:hAnsi="Consolas" w:eastAsia="Consolas" w:cs="Consolas"/>
                <w:sz w:val="22"/>
              </w:rPr>
              <w:t xml:space="preserve">车甫：好，既然这样，我们就是棒球队……紫，队伍名由你来决定。  </w:t>
            </w:r>
            <w:r>
              <w:rPr>
                <w:rFonts w:ascii="Consolas" w:hAnsi="Consolas" w:eastAsia="Consolas" w:cs="Consolas"/>
                <w:sz w:val="22"/>
              </w:rPr>
              <w:br w:type="textWrapping"/>
            </w:r>
            <w:r>
              <w:rPr>
                <w:rFonts w:ascii="Consolas" w:hAnsi="Consolas" w:eastAsia="Consolas" w:cs="Consolas"/>
                <w:sz w:val="22"/>
              </w:rPr>
              <w:t xml:space="preserve">紫：唉，那就叫 </w:t>
            </w:r>
            <w:r>
              <w:rPr>
                <w:rFonts w:ascii="Consolas" w:hAnsi="Consolas" w:eastAsia="Consolas" w:cs="Consolas"/>
                <w:i/>
                <w:sz w:val="22"/>
              </w:rPr>
              <w:t>_提示输入文本_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车甫：那么，开始 </w:t>
            </w:r>
            <w:r>
              <w:rPr>
                <w:rFonts w:ascii="Consolas" w:hAnsi="Consolas" w:eastAsia="Consolas" w:cs="Consolas"/>
                <w:i/>
                <w:sz w:val="22"/>
              </w:rPr>
              <w:t>_队名_</w:t>
            </w:r>
            <w:r>
              <w:rPr>
                <w:rFonts w:ascii="Consolas" w:hAnsi="Consolas" w:eastAsia="Consolas" w:cs="Consolas"/>
                <w:sz w:val="22"/>
              </w:rPr>
              <w:t xml:space="preserve"> 的第一次训练吧。</w:t>
            </w:r>
            <w:r>
              <w:rPr>
                <w:rFonts w:ascii="Consolas" w:hAnsi="Consolas" w:eastAsia="Consolas" w:cs="Consolas"/>
                <w:sz w:val="22"/>
              </w:rPr>
              <w:br w:type="textWrapping"/>
            </w:r>
            <w:r>
              <w:rPr>
                <w:rFonts w:ascii="Consolas" w:hAnsi="Consolas" w:eastAsia="Consolas" w:cs="Consolas"/>
                <w:sz w:val="22"/>
              </w:rPr>
              <w:t xml:space="preserve">紫：说起来，你的名字是？我叫紫，她是车甫。  </w:t>
            </w:r>
            <w:r>
              <w:rPr>
                <w:rFonts w:ascii="Consolas" w:hAnsi="Consolas" w:eastAsia="Consolas" w:cs="Consolas"/>
                <w:sz w:val="22"/>
              </w:rPr>
              <w:br w:type="textWrapping"/>
            </w:r>
            <w:r>
              <w:rPr>
                <w:rFonts w:ascii="Consolas" w:hAnsi="Consolas" w:eastAsia="Consolas" w:cs="Consolas"/>
                <w:sz w:val="22"/>
              </w:rPr>
              <w:t xml:space="preserve">秀树：秀树。  </w:t>
            </w:r>
            <w:r>
              <w:rPr>
                <w:rFonts w:ascii="Consolas" w:hAnsi="Consolas" w:eastAsia="Consolas" w:cs="Consolas"/>
                <w:sz w:val="22"/>
              </w:rPr>
              <w:br w:type="textWrapping"/>
            </w:r>
            <w:r>
              <w:rPr>
                <w:rFonts w:ascii="Consolas" w:hAnsi="Consolas" w:eastAsia="Consolas" w:cs="Consolas"/>
                <w:sz w:val="22"/>
              </w:rPr>
              <w:t xml:space="preserve">秀树；既然有三个人了，那么来练习挥棒吧。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_进入游戏画面，游戏结束后进入下一天_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二、新的伙伴</w:t>
            </w:r>
            <w:r>
              <w:rPr>
                <w:rFonts w:ascii="Consolas" w:hAnsi="Consolas" w:eastAsia="Consolas" w:cs="Consolas"/>
                <w:sz w:val="22"/>
              </w:rPr>
              <w:br w:type="textWrapping"/>
            </w:r>
            <w:r>
              <w:rPr>
                <w:rFonts w:ascii="Consolas" w:hAnsi="Consolas" w:eastAsia="Consolas" w:cs="Consolas"/>
                <w:i/>
                <w:sz w:val="22"/>
              </w:rPr>
              <w:t>_教室_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车甫：紫，我给你一个任务。  </w:t>
            </w:r>
            <w:r>
              <w:rPr>
                <w:rFonts w:ascii="Consolas" w:hAnsi="Consolas" w:eastAsia="Consolas" w:cs="Consolas"/>
                <w:sz w:val="22"/>
              </w:rPr>
              <w:br w:type="textWrapping"/>
            </w:r>
            <w:r>
              <w:rPr>
                <w:rFonts w:ascii="Consolas" w:hAnsi="Consolas" w:eastAsia="Consolas" w:cs="Consolas"/>
                <w:sz w:val="22"/>
              </w:rPr>
              <w:t xml:space="preserve">紫：我拒绝。  </w:t>
            </w:r>
            <w:r>
              <w:rPr>
                <w:rFonts w:ascii="Consolas" w:hAnsi="Consolas" w:eastAsia="Consolas" w:cs="Consolas"/>
                <w:sz w:val="22"/>
              </w:rPr>
              <w:br w:type="textWrapping"/>
            </w:r>
            <w:r>
              <w:rPr>
                <w:rFonts w:ascii="Consolas" w:hAnsi="Consolas" w:eastAsia="Consolas" w:cs="Consolas"/>
                <w:sz w:val="22"/>
              </w:rPr>
              <w:t xml:space="preserve">车甫：我昨天好好调查过了，一个棒球队至少需要九个成员，也就是说，我们的人数还不够，招募队员的事就交给你了。  </w:t>
            </w:r>
            <w:r>
              <w:rPr>
                <w:rFonts w:ascii="Consolas" w:hAnsi="Consolas" w:eastAsia="Consolas" w:cs="Consolas"/>
                <w:sz w:val="22"/>
              </w:rPr>
              <w:br w:type="textWrapping"/>
            </w:r>
            <w:r>
              <w:rPr>
                <w:rFonts w:ascii="Consolas" w:hAnsi="Consolas" w:eastAsia="Consolas" w:cs="Consolas"/>
                <w:sz w:val="22"/>
              </w:rPr>
              <w:t xml:space="preserve">紫：都说了我拒绝吧。  </w:t>
            </w:r>
            <w:r>
              <w:rPr>
                <w:rFonts w:ascii="Consolas" w:hAnsi="Consolas" w:eastAsia="Consolas" w:cs="Consolas"/>
                <w:sz w:val="22"/>
              </w:rPr>
              <w:br w:type="textWrapping"/>
            </w:r>
            <w:r>
              <w:rPr>
                <w:rFonts w:ascii="Consolas" w:hAnsi="Consolas" w:eastAsia="Consolas" w:cs="Consolas"/>
                <w:sz w:val="22"/>
              </w:rPr>
              <w:t>紫：算了，就给你看一下让我去拉人是肯定不行的。</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_提示移动至秤并进行对话_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紫：秤，那啥，我们组了个棒球队，要不要加入。  </w:t>
            </w:r>
            <w:r>
              <w:rPr>
                <w:rFonts w:ascii="Consolas" w:hAnsi="Consolas" w:eastAsia="Consolas" w:cs="Consolas"/>
                <w:sz w:val="22"/>
              </w:rPr>
              <w:br w:type="textWrapping"/>
            </w:r>
            <w:r>
              <w:rPr>
                <w:rFonts w:ascii="Consolas" w:hAnsi="Consolas" w:eastAsia="Consolas" w:cs="Consolas"/>
                <w:sz w:val="22"/>
              </w:rPr>
              <w:t>秤：好。</w:t>
            </w:r>
            <w:r>
              <w:rPr>
                <w:rFonts w:ascii="Consolas" w:hAnsi="Consolas" w:eastAsia="Consolas" w:cs="Consolas"/>
                <w:sz w:val="22"/>
              </w:rPr>
              <w:br w:type="textWrapping"/>
            </w:r>
            <w:r>
              <w:rPr>
                <w:rFonts w:ascii="Consolas" w:hAnsi="Consolas" w:eastAsia="Consolas" w:cs="Consolas"/>
                <w:sz w:val="22"/>
              </w:rPr>
              <w:t>紫：是啊，不好意思打扰你了。</w:t>
            </w:r>
            <w:r>
              <w:rPr>
                <w:rFonts w:ascii="Consolas" w:hAnsi="Consolas" w:eastAsia="Consolas" w:cs="Consolas"/>
                <w:sz w:val="22"/>
              </w:rPr>
              <w:br w:type="textWrapping"/>
            </w:r>
            <w:r>
              <w:rPr>
                <w:rFonts w:ascii="Consolas" w:hAnsi="Consolas" w:eastAsia="Consolas" w:cs="Consolas"/>
                <w:sz w:val="22"/>
              </w:rPr>
              <w:t xml:space="preserve">紫：等等，你能再说一遍吗，我好像听错了什么。  </w:t>
            </w:r>
            <w:r>
              <w:rPr>
                <w:rFonts w:ascii="Consolas" w:hAnsi="Consolas" w:eastAsia="Consolas" w:cs="Consolas"/>
                <w:sz w:val="22"/>
              </w:rPr>
              <w:br w:type="textWrapping"/>
            </w:r>
            <w:r>
              <w:rPr>
                <w:rFonts w:ascii="Consolas" w:hAnsi="Consolas" w:eastAsia="Consolas" w:cs="Consolas"/>
                <w:sz w:val="22"/>
              </w:rPr>
              <w:t xml:space="preserve">秤：如果和紫一起的话，我愿意。  </w:t>
            </w:r>
            <w:r>
              <w:rPr>
                <w:rFonts w:ascii="Consolas" w:hAnsi="Consolas" w:eastAsia="Consolas" w:cs="Consolas"/>
                <w:sz w:val="22"/>
              </w:rPr>
              <w:br w:type="textWrapping"/>
            </w:r>
            <w:r>
              <w:rPr>
                <w:rFonts w:ascii="Consolas" w:hAnsi="Consolas" w:eastAsia="Consolas" w:cs="Consolas"/>
                <w:sz w:val="22"/>
              </w:rPr>
              <w:t xml:space="preserve">紫：唉，真的可以吗，唉？  </w:t>
            </w:r>
            <w:r>
              <w:rPr>
                <w:rFonts w:ascii="Consolas" w:hAnsi="Consolas" w:eastAsia="Consolas" w:cs="Consolas"/>
                <w:sz w:val="22"/>
              </w:rPr>
              <w:br w:type="textWrapping"/>
            </w:r>
            <w:r>
              <w:rPr>
                <w:rFonts w:ascii="Consolas" w:hAnsi="Consolas" w:eastAsia="Consolas" w:cs="Consolas"/>
                <w:sz w:val="22"/>
              </w:rPr>
              <w:t xml:space="preserve">秤：紫，好吵。  </w:t>
            </w:r>
            <w:r>
              <w:rPr>
                <w:rFonts w:ascii="Consolas" w:hAnsi="Consolas" w:eastAsia="Consolas" w:cs="Consolas"/>
                <w:sz w:val="22"/>
              </w:rPr>
              <w:br w:type="textWrapping"/>
            </w:r>
            <w:r>
              <w:rPr>
                <w:rFonts w:ascii="Consolas" w:hAnsi="Consolas" w:eastAsia="Consolas" w:cs="Consolas"/>
                <w:sz w:val="22"/>
              </w:rPr>
              <w:t xml:space="preserve">紫：是，非常抱歉。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_回到车甫旁边_</w:t>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车甫：紫，怎么样。  </w:t>
            </w:r>
            <w:r>
              <w:rPr>
                <w:rFonts w:ascii="Consolas" w:hAnsi="Consolas" w:eastAsia="Consolas" w:cs="Consolas"/>
                <w:sz w:val="22"/>
              </w:rPr>
              <w:br w:type="textWrapping"/>
            </w:r>
            <w:r>
              <w:rPr>
                <w:rFonts w:ascii="Consolas" w:hAnsi="Consolas" w:eastAsia="Consolas" w:cs="Consolas"/>
                <w:sz w:val="22"/>
              </w:rPr>
              <w:t xml:space="preserve">紫：她答应了。  </w:t>
            </w:r>
            <w:r>
              <w:rPr>
                <w:rFonts w:ascii="Consolas" w:hAnsi="Consolas" w:eastAsia="Consolas" w:cs="Consolas"/>
                <w:sz w:val="22"/>
              </w:rPr>
              <w:br w:type="textWrapping"/>
            </w:r>
            <w:r>
              <w:rPr>
                <w:rFonts w:ascii="Consolas" w:hAnsi="Consolas" w:eastAsia="Consolas" w:cs="Consolas"/>
                <w:sz w:val="22"/>
              </w:rPr>
              <w:t xml:space="preserve">车甫：喔，不愧是紫。  </w:t>
            </w:r>
            <w:r>
              <w:rPr>
                <w:rFonts w:ascii="Consolas" w:hAnsi="Consolas" w:eastAsia="Consolas" w:cs="Consolas"/>
                <w:sz w:val="22"/>
              </w:rPr>
              <w:br w:type="textWrapping"/>
            </w:r>
            <w:r>
              <w:rPr>
                <w:rFonts w:ascii="Consolas" w:hAnsi="Consolas" w:eastAsia="Consolas" w:cs="Consolas"/>
                <w:sz w:val="22"/>
              </w:rPr>
              <w:t xml:space="preserve">紫：可恶……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_棒球场_</w:t>
            </w:r>
            <w:r>
              <w:rPr>
                <w:rFonts w:ascii="Consolas" w:hAnsi="Consolas" w:eastAsia="Consolas" w:cs="Consolas"/>
                <w:sz w:val="22"/>
              </w:rPr>
              <w:br w:type="textWrapping"/>
            </w:r>
            <w:r>
              <w:rPr>
                <w:rFonts w:ascii="Consolas" w:hAnsi="Consolas" w:eastAsia="Consolas" w:cs="Consolas"/>
                <w:sz w:val="22"/>
              </w:rPr>
              <w:t xml:space="preserve">秀树：这两位分别是玉和真珠，我看她们实在太可爱了，一不小心就一起带过来了。  </w:t>
            </w:r>
            <w:r>
              <w:rPr>
                <w:rFonts w:ascii="Consolas" w:hAnsi="Consolas" w:eastAsia="Consolas" w:cs="Consolas"/>
                <w:sz w:val="22"/>
              </w:rPr>
              <w:br w:type="textWrapping"/>
            </w:r>
            <w:r>
              <w:rPr>
                <w:rFonts w:ascii="Consolas" w:hAnsi="Consolas" w:eastAsia="Consolas" w:cs="Consolas"/>
                <w:sz w:val="22"/>
              </w:rPr>
              <w:t xml:space="preserve">紫：人贩子吗……  </w:t>
            </w:r>
            <w:r>
              <w:rPr>
                <w:rFonts w:ascii="Consolas" w:hAnsi="Consolas" w:eastAsia="Consolas" w:cs="Consolas"/>
                <w:sz w:val="22"/>
              </w:rPr>
              <w:br w:type="textWrapping"/>
            </w:r>
            <w:r>
              <w:rPr>
                <w:rFonts w:ascii="Consolas" w:hAnsi="Consolas" w:eastAsia="Consolas" w:cs="Consolas"/>
                <w:sz w:val="22"/>
              </w:rPr>
              <w:t xml:space="preserve">车甫：太好了，这样子一下子就找齐6个人了。  </w:t>
            </w:r>
            <w:r>
              <w:rPr>
                <w:rFonts w:ascii="Consolas" w:hAnsi="Consolas" w:eastAsia="Consolas" w:cs="Consolas"/>
                <w:sz w:val="22"/>
              </w:rPr>
              <w:br w:type="textWrapping"/>
            </w:r>
            <w:r>
              <w:rPr>
                <w:rFonts w:ascii="Consolas" w:hAnsi="Consolas" w:eastAsia="Consolas" w:cs="Consolas"/>
                <w:sz w:val="22"/>
              </w:rPr>
              <w:t xml:space="preserve">真珠：先说好，我只是陪玉来的而已，可没有加入你们的打算。  </w:t>
            </w:r>
            <w:r>
              <w:rPr>
                <w:rFonts w:ascii="Consolas" w:hAnsi="Consolas" w:eastAsia="Consolas" w:cs="Consolas"/>
                <w:sz w:val="22"/>
              </w:rPr>
              <w:br w:type="textWrapping"/>
            </w:r>
            <w:r>
              <w:rPr>
                <w:rFonts w:ascii="Consolas" w:hAnsi="Consolas" w:eastAsia="Consolas" w:cs="Consolas"/>
                <w:sz w:val="22"/>
              </w:rPr>
              <w:t xml:space="preserve">玉：看起来很有趣的样子，真珠也来加入吧。  </w:t>
            </w:r>
            <w:r>
              <w:rPr>
                <w:rFonts w:ascii="Consolas" w:hAnsi="Consolas" w:eastAsia="Consolas" w:cs="Consolas"/>
                <w:sz w:val="22"/>
              </w:rPr>
              <w:br w:type="textWrapping"/>
            </w:r>
            <w:r>
              <w:rPr>
                <w:rFonts w:ascii="Consolas" w:hAnsi="Consolas" w:eastAsia="Consolas" w:cs="Consolas"/>
                <w:sz w:val="22"/>
              </w:rPr>
              <w:t xml:space="preserve">真珠：既然玉都这样说了……  </w:t>
            </w:r>
            <w:r>
              <w:rPr>
                <w:rFonts w:ascii="Consolas" w:hAnsi="Consolas" w:eastAsia="Consolas" w:cs="Consolas"/>
                <w:sz w:val="22"/>
              </w:rPr>
              <w:br w:type="textWrapping"/>
            </w:r>
            <w:r>
              <w:rPr>
                <w:rFonts w:ascii="Consolas" w:hAnsi="Consolas" w:eastAsia="Consolas" w:cs="Consolas"/>
                <w:sz w:val="22"/>
              </w:rPr>
              <w:t xml:space="preserve">紫：好可爱……  </w:t>
            </w:r>
            <w:r>
              <w:rPr>
                <w:rFonts w:ascii="Consolas" w:hAnsi="Consolas" w:eastAsia="Consolas" w:cs="Consolas"/>
                <w:sz w:val="22"/>
              </w:rPr>
              <w:br w:type="textWrapping"/>
            </w:r>
            <w:r>
              <w:rPr>
                <w:rFonts w:ascii="Consolas" w:hAnsi="Consolas" w:eastAsia="Consolas" w:cs="Consolas"/>
                <w:sz w:val="22"/>
              </w:rPr>
              <w:t>秀树：那么，就开始今天的训练吧。</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_游戏场景，增加跑垒的指引_  </w:t>
            </w:r>
            <w:r>
              <w:rPr>
                <w:rFonts w:ascii="Consolas" w:hAnsi="Consolas" w:eastAsia="Consolas" w:cs="Consolas"/>
                <w:sz w:val="22"/>
              </w:rPr>
              <w:br w:type="textWrapping"/>
            </w:r>
            <w:r>
              <w:rPr>
                <w:rFonts w:ascii="Consolas" w:hAnsi="Consolas" w:eastAsia="Consolas" w:cs="Consolas"/>
                <w:sz w:val="22"/>
              </w:rPr>
              <w:t xml:space="preserve">_秤、玉、真珠分别担任一垒手、二垒手、三垒手以及后续击球手_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_车甫抛出界外球_  </w:t>
            </w:r>
            <w:r>
              <w:rPr>
                <w:rFonts w:ascii="Consolas" w:hAnsi="Consolas" w:eastAsia="Consolas" w:cs="Consolas"/>
                <w:sz w:val="22"/>
              </w:rPr>
              <w:br w:type="textWrapping"/>
            </w:r>
            <w:r>
              <w:rPr>
                <w:rFonts w:ascii="Consolas" w:hAnsi="Consolas" w:eastAsia="Consolas" w:cs="Consolas"/>
                <w:sz w:val="22"/>
              </w:rPr>
              <w:t xml:space="preserve">车甫：不好意思，紫，可以拜托你去捡球吗。  </w:t>
            </w:r>
            <w:r>
              <w:rPr>
                <w:rFonts w:ascii="Consolas" w:hAnsi="Consolas" w:eastAsia="Consolas" w:cs="Consolas"/>
                <w:sz w:val="22"/>
              </w:rPr>
              <w:br w:type="textWrapping"/>
            </w:r>
            <w:r>
              <w:rPr>
                <w:rFonts w:ascii="Consolas" w:hAnsi="Consolas" w:eastAsia="Consolas" w:cs="Consolas"/>
                <w:sz w:val="22"/>
              </w:rPr>
              <w:t xml:space="preserve">玉：这里就交给我吧。  </w:t>
            </w:r>
            <w:r>
              <w:rPr>
                <w:rFonts w:ascii="Consolas" w:hAnsi="Consolas" w:eastAsia="Consolas" w:cs="Consolas"/>
                <w:sz w:val="22"/>
              </w:rPr>
              <w:br w:type="textWrapping"/>
            </w:r>
            <w:r>
              <w:rPr>
                <w:rFonts w:ascii="Consolas" w:hAnsi="Consolas" w:eastAsia="Consolas" w:cs="Consolas"/>
                <w:sz w:val="22"/>
              </w:rPr>
              <w:t xml:space="preserve">紫：不，还是我去吧。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_提示前往指定地点捡球_  </w:t>
            </w:r>
            <w:r>
              <w:rPr>
                <w:rFonts w:ascii="Consolas" w:hAnsi="Consolas" w:eastAsia="Consolas" w:cs="Consolas"/>
                <w:sz w:val="22"/>
              </w:rPr>
              <w:br w:type="textWrapping"/>
            </w:r>
            <w:r>
              <w:rPr>
                <w:rFonts w:ascii="Consolas" w:hAnsi="Consolas" w:eastAsia="Consolas" w:cs="Consolas"/>
                <w:sz w:val="22"/>
              </w:rPr>
              <w:t xml:space="preserve">？？：那个，你是在找这个吗。  </w:t>
            </w:r>
            <w:r>
              <w:rPr>
                <w:rFonts w:ascii="Consolas" w:hAnsi="Consolas" w:eastAsia="Consolas" w:cs="Consolas"/>
                <w:sz w:val="22"/>
              </w:rPr>
              <w:br w:type="textWrapping"/>
            </w:r>
            <w:r>
              <w:rPr>
                <w:rFonts w:ascii="Consolas" w:hAnsi="Consolas" w:eastAsia="Consolas" w:cs="Consolas"/>
                <w:sz w:val="22"/>
              </w:rPr>
              <w:t xml:space="preserve">紫：是的，谢谢。  </w:t>
            </w:r>
            <w:r>
              <w:rPr>
                <w:rFonts w:ascii="Consolas" w:hAnsi="Consolas" w:eastAsia="Consolas" w:cs="Consolas"/>
                <w:sz w:val="22"/>
              </w:rPr>
              <w:br w:type="textWrapping"/>
            </w:r>
            <w:r>
              <w:rPr>
                <w:rFonts w:ascii="Consolas" w:hAnsi="Consolas" w:eastAsia="Consolas" w:cs="Consolas"/>
                <w:sz w:val="22"/>
              </w:rPr>
              <w:t xml:space="preserve">_沉默_  </w:t>
            </w:r>
            <w:r>
              <w:rPr>
                <w:rFonts w:ascii="Consolas" w:hAnsi="Consolas" w:eastAsia="Consolas" w:cs="Consolas"/>
                <w:sz w:val="22"/>
              </w:rPr>
              <w:br w:type="textWrapping"/>
            </w:r>
            <w:r>
              <w:rPr>
                <w:rFonts w:ascii="Consolas" w:hAnsi="Consolas" w:eastAsia="Consolas" w:cs="Consolas"/>
                <w:sz w:val="22"/>
              </w:rPr>
              <w:t xml:space="preserve">紫：请问还有什么事吗。  </w:t>
            </w:r>
            <w:r>
              <w:rPr>
                <w:rFonts w:ascii="Consolas" w:hAnsi="Consolas" w:eastAsia="Consolas" w:cs="Consolas"/>
                <w:sz w:val="22"/>
              </w:rPr>
              <w:br w:type="textWrapping"/>
            </w:r>
            <w:r>
              <w:rPr>
                <w:rFonts w:ascii="Consolas" w:hAnsi="Consolas" w:eastAsia="Consolas" w:cs="Consolas"/>
                <w:sz w:val="22"/>
              </w:rPr>
              <w:t xml:space="preserve">？？：不，这就把球还给你。  </w:t>
            </w:r>
            <w:r>
              <w:rPr>
                <w:rFonts w:ascii="Consolas" w:hAnsi="Consolas" w:eastAsia="Consolas" w:cs="Consolas"/>
                <w:sz w:val="22"/>
              </w:rPr>
              <w:br w:type="textWrapping"/>
            </w:r>
            <w:r>
              <w:rPr>
                <w:rFonts w:ascii="Consolas" w:hAnsi="Consolas" w:eastAsia="Consolas" w:cs="Consolas"/>
                <w:sz w:val="22"/>
              </w:rPr>
              <w:t xml:space="preserve">_接过球_  </w:t>
            </w:r>
            <w:r>
              <w:rPr>
                <w:rFonts w:ascii="Consolas" w:hAnsi="Consolas" w:eastAsia="Consolas" w:cs="Consolas"/>
                <w:sz w:val="22"/>
              </w:rPr>
              <w:br w:type="textWrapping"/>
            </w:r>
            <w:r>
              <w:rPr>
                <w:rFonts w:ascii="Consolas" w:hAnsi="Consolas" w:eastAsia="Consolas" w:cs="Consolas"/>
                <w:sz w:val="22"/>
              </w:rPr>
              <w:t xml:space="preserve">紫：你要加入我们吗，打棒球。  </w:t>
            </w:r>
            <w:r>
              <w:rPr>
                <w:rFonts w:ascii="Consolas" w:hAnsi="Consolas" w:eastAsia="Consolas" w:cs="Consolas"/>
                <w:sz w:val="22"/>
              </w:rPr>
              <w:br w:type="textWrapping"/>
            </w:r>
            <w:r>
              <w:rPr>
                <w:rFonts w:ascii="Consolas" w:hAnsi="Consolas" w:eastAsia="Consolas" w:cs="Consolas"/>
                <w:sz w:val="22"/>
              </w:rPr>
              <w:t xml:space="preserve">？？：唉？！  </w:t>
            </w:r>
            <w:r>
              <w:rPr>
                <w:rFonts w:ascii="Consolas" w:hAnsi="Consolas" w:eastAsia="Consolas" w:cs="Consolas"/>
                <w:sz w:val="22"/>
              </w:rPr>
              <w:br w:type="textWrapping"/>
            </w:r>
            <w:r>
              <w:rPr>
                <w:rFonts w:ascii="Consolas" w:hAnsi="Consolas" w:eastAsia="Consolas" w:cs="Consolas"/>
                <w:sz w:val="22"/>
              </w:rPr>
              <w:t xml:space="preserve">？？？：瑶光，走吧。  </w:t>
            </w:r>
            <w:r>
              <w:rPr>
                <w:rFonts w:ascii="Consolas" w:hAnsi="Consolas" w:eastAsia="Consolas" w:cs="Consolas"/>
                <w:sz w:val="22"/>
              </w:rPr>
              <w:br w:type="textWrapping"/>
            </w:r>
            <w:r>
              <w:rPr>
                <w:rFonts w:ascii="Consolas" w:hAnsi="Consolas" w:eastAsia="Consolas" w:cs="Consolas"/>
                <w:sz w:val="22"/>
              </w:rPr>
              <w:t xml:space="preserve">瑶光：那个，今天我就先告辞了。  </w:t>
            </w:r>
            <w:r>
              <w:rPr>
                <w:rFonts w:ascii="Consolas" w:hAnsi="Consolas" w:eastAsia="Consolas" w:cs="Consolas"/>
                <w:sz w:val="22"/>
              </w:rPr>
              <w:br w:type="textWrapping"/>
            </w:r>
            <w:r>
              <w:rPr>
                <w:rFonts w:ascii="Consolas" w:hAnsi="Consolas" w:eastAsia="Consolas" w:cs="Consolas"/>
                <w:sz w:val="22"/>
              </w:rPr>
              <w:t xml:space="preserve">紫：额，嗯。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_走廊_</w:t>
            </w:r>
            <w:r>
              <w:rPr>
                <w:rFonts w:ascii="Consolas" w:hAnsi="Consolas" w:eastAsia="Consolas" w:cs="Consolas"/>
                <w:sz w:val="22"/>
              </w:rPr>
              <w:br w:type="textWrapping"/>
            </w:r>
            <w:r>
              <w:rPr>
                <w:rFonts w:ascii="Consolas" w:hAnsi="Consolas" w:eastAsia="Consolas" w:cs="Consolas"/>
                <w:sz w:val="22"/>
              </w:rPr>
              <w:t xml:space="preserve">？？？：昨天傍晚，瑶光在一起的是你吧。  </w:t>
            </w:r>
            <w:r>
              <w:rPr>
                <w:rFonts w:ascii="Consolas" w:hAnsi="Consolas" w:eastAsia="Consolas" w:cs="Consolas"/>
                <w:sz w:val="22"/>
              </w:rPr>
              <w:br w:type="textWrapping"/>
            </w:r>
            <w:r>
              <w:rPr>
                <w:rFonts w:ascii="Consolas" w:hAnsi="Consolas" w:eastAsia="Consolas" w:cs="Consolas"/>
                <w:sz w:val="22"/>
              </w:rPr>
              <w:t xml:space="preserve">紫：啊，嗯，算是吧。  </w:t>
            </w:r>
            <w:r>
              <w:rPr>
                <w:rFonts w:ascii="Consolas" w:hAnsi="Consolas" w:eastAsia="Consolas" w:cs="Consolas"/>
                <w:sz w:val="22"/>
              </w:rPr>
              <w:br w:type="textWrapping"/>
            </w:r>
            <w:r>
              <w:rPr>
                <w:rFonts w:ascii="Consolas" w:hAnsi="Consolas" w:eastAsia="Consolas" w:cs="Consolas"/>
                <w:sz w:val="22"/>
              </w:rPr>
              <w:t xml:space="preserve">？？？：你们说什么了。  </w:t>
            </w:r>
            <w:r>
              <w:rPr>
                <w:rFonts w:ascii="Consolas" w:hAnsi="Consolas" w:eastAsia="Consolas" w:cs="Consolas"/>
                <w:sz w:val="22"/>
              </w:rPr>
              <w:br w:type="textWrapping"/>
            </w:r>
            <w:r>
              <w:rPr>
                <w:rFonts w:ascii="Consolas" w:hAnsi="Consolas" w:eastAsia="Consolas" w:cs="Consolas"/>
                <w:sz w:val="22"/>
              </w:rPr>
              <w:t xml:space="preserve">紫：我去捡球的时候，恰好遇到她捡到了而已。 </w:t>
            </w:r>
            <w:r>
              <w:rPr>
                <w:rFonts w:ascii="Consolas" w:hAnsi="Consolas" w:eastAsia="Consolas" w:cs="Consolas"/>
                <w:sz w:val="22"/>
              </w:rPr>
              <w:br w:type="textWrapping"/>
            </w:r>
            <w:r>
              <w:rPr>
                <w:rFonts w:ascii="Consolas" w:hAnsi="Consolas" w:eastAsia="Consolas" w:cs="Consolas"/>
                <w:sz w:val="22"/>
              </w:rPr>
              <w:t xml:space="preserve">？？？：只是这样？  </w:t>
            </w:r>
            <w:r>
              <w:rPr>
                <w:rFonts w:ascii="Consolas" w:hAnsi="Consolas" w:eastAsia="Consolas" w:cs="Consolas"/>
                <w:sz w:val="22"/>
              </w:rPr>
              <w:br w:type="textWrapping"/>
            </w:r>
            <w:r>
              <w:rPr>
                <w:rFonts w:ascii="Consolas" w:hAnsi="Consolas" w:eastAsia="Consolas" w:cs="Consolas"/>
                <w:sz w:val="22"/>
              </w:rPr>
              <w:t xml:space="preserve">紫：啊，然后我邀请她加入我们，结果被你打断了，还没收到回复呢。  </w:t>
            </w:r>
            <w:r>
              <w:rPr>
                <w:rFonts w:ascii="Consolas" w:hAnsi="Consolas" w:eastAsia="Consolas" w:cs="Consolas"/>
                <w:sz w:val="22"/>
              </w:rPr>
              <w:br w:type="textWrapping"/>
            </w:r>
            <w:r>
              <w:rPr>
                <w:rFonts w:ascii="Consolas" w:hAnsi="Consolas" w:eastAsia="Consolas" w:cs="Consolas"/>
                <w:sz w:val="22"/>
              </w:rPr>
              <w:t xml:space="preserve">？？？：啊哈哈。今天放课后你们还是会去棒球场的吧。我也会去的，和瑶光一起。  </w:t>
            </w:r>
            <w:r>
              <w:rPr>
                <w:rFonts w:ascii="Consolas" w:hAnsi="Consolas" w:eastAsia="Consolas" w:cs="Consolas"/>
                <w:sz w:val="22"/>
              </w:rPr>
              <w:br w:type="textWrapping"/>
            </w:r>
            <w:r>
              <w:rPr>
                <w:rFonts w:ascii="Consolas" w:hAnsi="Consolas" w:eastAsia="Consolas" w:cs="Consolas"/>
                <w:sz w:val="22"/>
              </w:rPr>
              <w:t xml:space="preserve">向阳：对了，我是向阳，她叫瑶光，想必你已经知道了，你呢。  </w:t>
            </w:r>
            <w:r>
              <w:rPr>
                <w:rFonts w:ascii="Consolas" w:hAnsi="Consolas" w:eastAsia="Consolas" w:cs="Consolas"/>
                <w:sz w:val="22"/>
              </w:rPr>
              <w:br w:type="textWrapping"/>
            </w:r>
            <w:r>
              <w:rPr>
                <w:rFonts w:ascii="Consolas" w:hAnsi="Consolas" w:eastAsia="Consolas" w:cs="Consolas"/>
                <w:sz w:val="22"/>
              </w:rPr>
              <w:t xml:space="preserve">紫：紫……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_棒球场_ </w:t>
            </w:r>
            <w:r>
              <w:rPr>
                <w:rFonts w:ascii="Consolas" w:hAnsi="Consolas" w:eastAsia="Consolas" w:cs="Consolas"/>
                <w:sz w:val="22"/>
              </w:rPr>
              <w:br w:type="textWrapping"/>
            </w:r>
            <w:r>
              <w:rPr>
                <w:rFonts w:ascii="Consolas" w:hAnsi="Consolas" w:eastAsia="Consolas" w:cs="Consolas"/>
                <w:sz w:val="22"/>
              </w:rPr>
              <w:t>**如此如此那样那样**</w:t>
            </w:r>
            <w:r>
              <w:rPr>
                <w:rFonts w:ascii="Consolas" w:hAnsi="Consolas" w:eastAsia="Consolas" w:cs="Consolas"/>
                <w:sz w:val="22"/>
              </w:rPr>
              <w:br w:type="textWrapping"/>
            </w:r>
            <w:r>
              <w:rPr>
                <w:rFonts w:ascii="Consolas" w:hAnsi="Consolas" w:eastAsia="Consolas" w:cs="Consolas"/>
                <w:sz w:val="22"/>
              </w:rPr>
              <w:t xml:space="preserve">紫：不要因为介绍起来很麻烦就把中间的剧情省略掉啊喂。  </w:t>
            </w:r>
            <w:r>
              <w:rPr>
                <w:rFonts w:ascii="Consolas" w:hAnsi="Consolas" w:eastAsia="Consolas" w:cs="Consolas"/>
                <w:sz w:val="22"/>
              </w:rPr>
              <w:br w:type="textWrapping"/>
            </w:r>
            <w:r>
              <w:rPr>
                <w:rFonts w:ascii="Consolas" w:hAnsi="Consolas" w:eastAsia="Consolas" w:cs="Consolas"/>
                <w:sz w:val="22"/>
              </w:rPr>
              <w:t xml:space="preserve">_向阳和瑶光担任两个游击手，以及第二棒与第三棒_  </w:t>
            </w:r>
            <w:r>
              <w:rPr>
                <w:rFonts w:ascii="Consolas" w:hAnsi="Consolas" w:eastAsia="Consolas" w:cs="Consolas"/>
                <w:sz w:val="22"/>
              </w:rPr>
              <w:br w:type="textWrapping"/>
            </w:r>
            <w:r>
              <w:rPr>
                <w:rFonts w:ascii="Consolas" w:hAnsi="Consolas" w:eastAsia="Consolas" w:cs="Consolas"/>
                <w:sz w:val="22"/>
              </w:rPr>
              <w:t xml:space="preserve">_正常游戏流程至第四棒_  </w:t>
            </w:r>
            <w:r>
              <w:rPr>
                <w:rFonts w:ascii="Consolas" w:hAnsi="Consolas" w:eastAsia="Consolas" w:cs="Consolas"/>
                <w:sz w:val="22"/>
              </w:rPr>
              <w:br w:type="textWrapping"/>
            </w:r>
            <w:r>
              <w:rPr>
                <w:rFonts w:ascii="Consolas" w:hAnsi="Consolas" w:eastAsia="Consolas" w:cs="Consolas"/>
                <w:sz w:val="22"/>
              </w:rPr>
              <w:t xml:space="preserve">_陌生人站在击球区_  </w:t>
            </w:r>
            <w:r>
              <w:rPr>
                <w:rFonts w:ascii="Consolas" w:hAnsi="Consolas" w:eastAsia="Consolas" w:cs="Consolas"/>
                <w:sz w:val="22"/>
              </w:rPr>
              <w:br w:type="textWrapping"/>
            </w:r>
            <w:r>
              <w:rPr>
                <w:rFonts w:ascii="Consolas" w:hAnsi="Consolas" w:eastAsia="Consolas" w:cs="Consolas"/>
                <w:sz w:val="22"/>
              </w:rPr>
              <w:t xml:space="preserve">？？：来吧。  </w:t>
            </w:r>
            <w:r>
              <w:rPr>
                <w:rFonts w:ascii="Consolas" w:hAnsi="Consolas" w:eastAsia="Consolas" w:cs="Consolas"/>
                <w:sz w:val="22"/>
              </w:rPr>
              <w:br w:type="textWrapping"/>
            </w:r>
            <w:r>
              <w:rPr>
                <w:rFonts w:ascii="Consolas" w:hAnsi="Consolas" w:eastAsia="Consolas" w:cs="Consolas"/>
                <w:sz w:val="22"/>
              </w:rPr>
              <w:t xml:space="preserve">车甫：好，我来了。  </w:t>
            </w:r>
            <w:r>
              <w:rPr>
                <w:rFonts w:ascii="Consolas" w:hAnsi="Consolas" w:eastAsia="Consolas" w:cs="Consolas"/>
                <w:sz w:val="22"/>
              </w:rPr>
              <w:br w:type="textWrapping"/>
            </w:r>
            <w:r>
              <w:rPr>
                <w:rFonts w:ascii="Consolas" w:hAnsi="Consolas" w:eastAsia="Consolas" w:cs="Consolas"/>
                <w:sz w:val="22"/>
              </w:rPr>
              <w:t xml:space="preserve">_全垒打_  </w:t>
            </w:r>
            <w:r>
              <w:rPr>
                <w:rFonts w:ascii="Consolas" w:hAnsi="Consolas" w:eastAsia="Consolas" w:cs="Consolas"/>
                <w:sz w:val="22"/>
              </w:rPr>
              <w:br w:type="textWrapping"/>
            </w:r>
            <w:r>
              <w:rPr>
                <w:rFonts w:ascii="Consolas" w:hAnsi="Consolas" w:eastAsia="Consolas" w:cs="Consolas"/>
                <w:sz w:val="22"/>
              </w:rPr>
              <w:t xml:space="preserve">_缓慢走完全垒_  </w:t>
            </w:r>
            <w:r>
              <w:rPr>
                <w:rFonts w:ascii="Consolas" w:hAnsi="Consolas" w:eastAsia="Consolas" w:cs="Consolas"/>
                <w:sz w:val="22"/>
              </w:rPr>
              <w:br w:type="textWrapping"/>
            </w:r>
            <w:r>
              <w:rPr>
                <w:rFonts w:ascii="Consolas" w:hAnsi="Consolas" w:eastAsia="Consolas" w:cs="Consolas"/>
                <w:sz w:val="22"/>
              </w:rPr>
              <w:t xml:space="preserve">？？：庆贺吧，王降临于此。  </w:t>
            </w:r>
            <w:r>
              <w:rPr>
                <w:rFonts w:ascii="Consolas" w:hAnsi="Consolas" w:eastAsia="Consolas" w:cs="Consolas"/>
                <w:sz w:val="22"/>
              </w:rPr>
              <w:br w:type="textWrapping"/>
            </w:r>
            <w:r>
              <w:rPr>
                <w:rFonts w:ascii="Consolas" w:hAnsi="Consolas" w:eastAsia="Consolas" w:cs="Consolas"/>
                <w:sz w:val="22"/>
              </w:rPr>
              <w:t xml:space="preserve">秀树：嗯哼哼，竟然是王吗，这美丽的身姿真想永远印在我的脑海里。  </w:t>
            </w:r>
            <w:r>
              <w:rPr>
                <w:rFonts w:ascii="Consolas" w:hAnsi="Consolas" w:eastAsia="Consolas" w:cs="Consolas"/>
                <w:sz w:val="22"/>
              </w:rPr>
              <w:br w:type="textWrapping"/>
            </w:r>
            <w:r>
              <w:rPr>
                <w:rFonts w:ascii="Consolas" w:hAnsi="Consolas" w:eastAsia="Consolas" w:cs="Consolas"/>
                <w:sz w:val="22"/>
              </w:rPr>
              <w:t xml:space="preserve">向阳：让她加入我们不就好了。  </w:t>
            </w:r>
            <w:r>
              <w:rPr>
                <w:rFonts w:ascii="Consolas" w:hAnsi="Consolas" w:eastAsia="Consolas" w:cs="Consolas"/>
                <w:sz w:val="22"/>
              </w:rPr>
              <w:br w:type="textWrapping"/>
            </w:r>
            <w:r>
              <w:rPr>
                <w:rFonts w:ascii="Consolas" w:hAnsi="Consolas" w:eastAsia="Consolas" w:cs="Consolas"/>
                <w:sz w:val="22"/>
              </w:rPr>
              <w:t xml:space="preserve">？？：好吧，你们就在我的带领下变得更加强吧。  </w:t>
            </w:r>
            <w:r>
              <w:rPr>
                <w:rFonts w:ascii="Consolas" w:hAnsi="Consolas" w:eastAsia="Consolas" w:cs="Consolas"/>
                <w:sz w:val="22"/>
              </w:rPr>
              <w:br w:type="textWrapping"/>
            </w:r>
            <w:r>
              <w:rPr>
                <w:rFonts w:ascii="Consolas" w:hAnsi="Consolas" w:eastAsia="Consolas" w:cs="Consolas"/>
                <w:sz w:val="22"/>
              </w:rPr>
              <w:t xml:space="preserve">车甫：那可不行，队长必须得由紫来担任。  </w:t>
            </w:r>
            <w:r>
              <w:rPr>
                <w:rFonts w:ascii="Consolas" w:hAnsi="Consolas" w:eastAsia="Consolas" w:cs="Consolas"/>
                <w:sz w:val="22"/>
              </w:rPr>
              <w:br w:type="textWrapping"/>
            </w:r>
            <w:r>
              <w:rPr>
                <w:rFonts w:ascii="Consolas" w:hAnsi="Consolas" w:eastAsia="Consolas" w:cs="Consolas"/>
                <w:sz w:val="22"/>
              </w:rPr>
              <w:t xml:space="preserve">紫：唉？我什么时候成了队长。  </w:t>
            </w:r>
            <w:r>
              <w:rPr>
                <w:rFonts w:ascii="Consolas" w:hAnsi="Consolas" w:eastAsia="Consolas" w:cs="Consolas"/>
                <w:sz w:val="22"/>
              </w:rPr>
              <w:br w:type="textWrapping"/>
            </w:r>
            <w:r>
              <w:rPr>
                <w:rFonts w:ascii="Consolas" w:hAnsi="Consolas" w:eastAsia="Consolas" w:cs="Consolas"/>
                <w:sz w:val="22"/>
              </w:rPr>
              <w:t xml:space="preserve">？？：是吗，那就让我好好看看你的能耐吧。  </w:t>
            </w:r>
            <w:r>
              <w:rPr>
                <w:rFonts w:ascii="Consolas" w:hAnsi="Consolas" w:eastAsia="Consolas" w:cs="Consolas"/>
                <w:sz w:val="22"/>
              </w:rPr>
              <w:br w:type="textWrapping"/>
            </w:r>
            <w:r>
              <w:rPr>
                <w:rFonts w:ascii="Consolas" w:hAnsi="Consolas" w:eastAsia="Consolas" w:cs="Consolas"/>
                <w:sz w:val="22"/>
              </w:rPr>
              <w:t xml:space="preserve">准：请多指教，队长，我叫准。  </w:t>
            </w:r>
            <w:r>
              <w:rPr>
                <w:rFonts w:ascii="Consolas" w:hAnsi="Consolas" w:eastAsia="Consolas" w:cs="Consolas"/>
                <w:sz w:val="22"/>
              </w:rPr>
              <w:br w:type="textWrapping"/>
            </w:r>
            <w:r>
              <w:rPr>
                <w:rFonts w:ascii="Consolas" w:hAnsi="Consolas" w:eastAsia="Consolas" w:cs="Consolas"/>
                <w:sz w:val="22"/>
              </w:rPr>
              <w:t xml:space="preserve">紫：不不不，都说了队长无所谓的吧，你想要的话给你就好了。  </w:t>
            </w:r>
            <w:r>
              <w:rPr>
                <w:rFonts w:ascii="Consolas" w:hAnsi="Consolas" w:eastAsia="Consolas" w:cs="Consolas"/>
                <w:sz w:val="22"/>
              </w:rPr>
              <w:br w:type="textWrapping"/>
            </w:r>
            <w:r>
              <w:rPr>
                <w:rFonts w:ascii="Consolas" w:hAnsi="Consolas" w:eastAsia="Consolas" w:cs="Consolas"/>
                <w:sz w:val="22"/>
              </w:rPr>
              <w:t xml:space="preserve">秤：不行，紫，做队长。  </w:t>
            </w:r>
            <w:r>
              <w:rPr>
                <w:rFonts w:ascii="Consolas" w:hAnsi="Consolas" w:eastAsia="Consolas" w:cs="Consolas"/>
                <w:sz w:val="22"/>
              </w:rPr>
              <w:br w:type="textWrapping"/>
            </w:r>
            <w:r>
              <w:rPr>
                <w:rFonts w:ascii="Consolas" w:hAnsi="Consolas" w:eastAsia="Consolas" w:cs="Consolas"/>
                <w:sz w:val="22"/>
              </w:rPr>
              <w:t xml:space="preserve">真珠：真好啊你，如果有人气投票的话你就是第一了吧。  </w:t>
            </w:r>
            <w:r>
              <w:rPr>
                <w:rFonts w:ascii="Consolas" w:hAnsi="Consolas" w:eastAsia="Consolas" w:cs="Consolas"/>
                <w:sz w:val="22"/>
              </w:rPr>
              <w:br w:type="textWrapping"/>
            </w:r>
            <w:r>
              <w:rPr>
                <w:rFonts w:ascii="Consolas" w:hAnsi="Consolas" w:eastAsia="Consolas" w:cs="Consolas"/>
                <w:sz w:val="22"/>
              </w:rPr>
              <w:t xml:space="preserve">紫：我难道做过什么很了不起的事吗？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就这样，我们的故事就这样开始了。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第三章 Ursa</w:t>
            </w:r>
            <w:r>
              <w:rPr>
                <w:rFonts w:ascii="Consolas" w:hAnsi="Consolas" w:eastAsia="Consolas" w:cs="Consolas"/>
                <w:sz w:val="22"/>
              </w:rPr>
              <w:br w:type="textWrapping"/>
            </w:r>
            <w:r>
              <w:rPr>
                <w:rFonts w:ascii="Consolas" w:hAnsi="Consolas" w:eastAsia="Consolas" w:cs="Consolas"/>
                <w:sz w:val="22"/>
              </w:rPr>
              <w:t>To Be Continued...</w:t>
            </w:r>
          </w:p>
        </w:tc>
      </w:tr>
    </w:tbl>
    <w:p w14:paraId="2F9864D5">
      <w:pPr>
        <w:spacing w:before="320" w:after="120" w:line="288" w:lineRule="auto"/>
        <w:ind w:left="0"/>
        <w:jc w:val="left"/>
        <w:outlineLvl w:val="1"/>
        <w:rPr>
          <w:rFonts w:hint="eastAsia" w:eastAsia="等线"/>
          <w:lang w:eastAsia="zh-CN"/>
        </w:rPr>
      </w:pPr>
      <w:bookmarkStart w:id="3" w:name="heading_3"/>
      <w:r>
        <w:fldChar w:fldCharType="begin"/>
      </w:r>
      <w:r>
        <w:instrText xml:space="preserve"> HYPERLINK "https://app.milanote.com/1W4imN129YjqdQ?p=naynaDB8VqK" \h </w:instrText>
      </w:r>
      <w:r>
        <w:fldChar w:fldCharType="separate"/>
      </w:r>
      <w:r>
        <w:rPr>
          <w:rFonts w:ascii="Arial" w:hAnsi="Arial" w:eastAsia="等线" w:cs="Arial"/>
          <w:b/>
          <w:color w:val="3370FF"/>
          <w:sz w:val="32"/>
        </w:rPr>
        <w:t>人物设计</w:t>
      </w:r>
      <w:r>
        <w:rPr>
          <w:rFonts w:ascii="Arial" w:hAnsi="Arial" w:eastAsia="等线" w:cs="Arial"/>
          <w:b/>
          <w:color w:val="3370FF"/>
          <w:sz w:val="32"/>
        </w:rPr>
        <w:fldChar w:fldCharType="end"/>
      </w:r>
      <w:bookmarkEnd w:id="3"/>
      <w:r>
        <w:rPr>
          <w:rFonts w:hint="eastAsia" w:ascii="Arial" w:hAnsi="Arial" w:eastAsia="等线" w:cs="Arial"/>
          <w:b/>
          <w:color w:val="3370FF"/>
          <w:sz w:val="32"/>
          <w:lang w:eastAsia="zh-CN"/>
        </w:rPr>
        <w:t>（https://app.milanote.com/1W4imN129YjqdQ?p=naynaDB8VqK）</w:t>
      </w:r>
      <w:bookmarkStart w:id="16" w:name="_GoBack"/>
      <w:bookmarkEnd w:id="16"/>
    </w:p>
    <w:p w14:paraId="27C0389F">
      <w:pPr>
        <w:spacing w:before="120" w:after="120" w:line="288" w:lineRule="auto"/>
        <w:ind w:left="0"/>
        <w:jc w:val="left"/>
      </w:pPr>
      <w:r>
        <w:rPr>
          <w:rFonts w:ascii="Arial" w:hAnsi="Arial" w:eastAsia="等线" w:cs="Arial"/>
          <w:sz w:val="22"/>
        </w:rPr>
        <w:t>关于配音的说明：模型均无商业版权，仅做项目学习使用，如果涉及商业用途，将去掉所有配音</w:t>
      </w:r>
    </w:p>
    <w:p w14:paraId="7228D2C4">
      <w:pPr>
        <w:spacing w:before="120" w:after="120" w:line="288" w:lineRule="auto"/>
        <w:ind w:left="0"/>
        <w:jc w:val="left"/>
      </w:pPr>
      <w:r>
        <w:rPr>
          <w:rFonts w:ascii="Arial" w:hAnsi="Arial" w:eastAsia="等线" w:cs="Arial"/>
          <w:sz w:val="22"/>
        </w:rPr>
        <w:t>紫（むらさき）：主角役，吐槽役 配音：和泉有希</w:t>
      </w:r>
    </w:p>
    <w:p w14:paraId="32919C9D">
      <w:pPr>
        <w:spacing w:before="120" w:after="120" w:line="288" w:lineRule="auto"/>
        <w:ind w:left="0"/>
        <w:jc w:val="left"/>
      </w:pPr>
      <w:r>
        <w:rPr>
          <w:rFonts w:ascii="Arial" w:hAnsi="Arial" w:eastAsia="等线" w:cs="Arial"/>
          <w:sz w:val="22"/>
        </w:rPr>
        <w:t>车甫（くるまふ）：引导役，傻子 配音：茅森月歌</w:t>
      </w:r>
    </w:p>
    <w:p w14:paraId="126E2886">
      <w:pPr>
        <w:spacing w:before="120" w:after="120" w:line="288" w:lineRule="auto"/>
        <w:ind w:left="0"/>
        <w:jc w:val="left"/>
      </w:pPr>
      <w:r>
        <w:rPr>
          <w:rFonts w:ascii="Arial" w:hAnsi="Arial" w:eastAsia="等线" w:cs="Arial"/>
          <w:sz w:val="22"/>
        </w:rPr>
        <w:t>秀树（しゅうき）：大哥役 配音：狐坂若藻</w:t>
      </w:r>
    </w:p>
    <w:p w14:paraId="27CAF2CC">
      <w:pPr>
        <w:spacing w:before="120" w:after="120" w:line="288" w:lineRule="auto"/>
        <w:ind w:left="0"/>
        <w:jc w:val="left"/>
      </w:pPr>
      <w:r>
        <w:rPr>
          <w:rFonts w:ascii="Arial" w:hAnsi="Arial" w:eastAsia="等线" w:cs="Arial"/>
          <w:sz w:val="22"/>
        </w:rPr>
        <w:t>玉（たま）：团宠役 配音：朝仓可怜</w:t>
      </w:r>
    </w:p>
    <w:p w14:paraId="21E878B1">
      <w:pPr>
        <w:spacing w:before="120" w:after="120" w:line="288" w:lineRule="auto"/>
        <w:ind w:left="0"/>
        <w:jc w:val="left"/>
      </w:pPr>
      <w:r>
        <w:rPr>
          <w:rFonts w:ascii="Arial" w:hAnsi="Arial" w:eastAsia="等线" w:cs="Arial"/>
          <w:sz w:val="22"/>
        </w:rPr>
        <w:t>真珠（しんじゅ）：毒舌役 配音：佐仓绫音</w:t>
      </w:r>
    </w:p>
    <w:p w14:paraId="623E33B1">
      <w:pPr>
        <w:spacing w:before="120" w:after="120" w:line="288" w:lineRule="auto"/>
        <w:ind w:left="0"/>
        <w:jc w:val="left"/>
      </w:pPr>
      <w:r>
        <w:rPr>
          <w:rFonts w:ascii="Arial" w:hAnsi="Arial" w:eastAsia="等线" w:cs="Arial"/>
          <w:sz w:val="22"/>
        </w:rPr>
        <w:t>秤（はかり）：三无役 配音：小原好美</w:t>
      </w:r>
    </w:p>
    <w:p w14:paraId="21719F07">
      <w:pPr>
        <w:spacing w:before="120" w:after="120" w:line="288" w:lineRule="auto"/>
        <w:ind w:left="0"/>
        <w:jc w:val="left"/>
      </w:pPr>
      <w:r>
        <w:rPr>
          <w:rFonts w:ascii="Arial" w:hAnsi="Arial" w:eastAsia="等线" w:cs="Arial"/>
          <w:sz w:val="22"/>
        </w:rPr>
        <w:t>准（じゅん）：自恋役 配音：小泽亚李</w:t>
      </w:r>
    </w:p>
    <w:p w14:paraId="6C160BFF">
      <w:pPr>
        <w:spacing w:before="120" w:after="120" w:line="288" w:lineRule="auto"/>
        <w:ind w:left="0"/>
        <w:jc w:val="left"/>
      </w:pPr>
      <w:r>
        <w:rPr>
          <w:rFonts w:ascii="Arial" w:hAnsi="Arial" w:eastAsia="等线" w:cs="Arial"/>
          <w:sz w:val="22"/>
        </w:rPr>
        <w:t>向阳（ひまわり）：阳角 配音：宇泽玲纱</w:t>
      </w:r>
    </w:p>
    <w:p w14:paraId="291BFAC9">
      <w:pPr>
        <w:spacing w:before="120" w:after="120" w:line="288" w:lineRule="auto"/>
        <w:ind w:left="0"/>
        <w:jc w:val="left"/>
      </w:pPr>
      <w:r>
        <w:rPr>
          <w:rFonts w:ascii="Arial" w:hAnsi="Arial" w:eastAsia="等线" w:cs="Arial"/>
          <w:sz w:val="22"/>
        </w:rPr>
        <w:t>瑶光（ゆかり）：社恐 配音：花岗柚子</w:t>
      </w:r>
    </w:p>
    <w:p w14:paraId="2FF5FBF0">
      <w:pPr>
        <w:spacing w:before="120" w:after="120" w:line="288" w:lineRule="auto"/>
        <w:ind w:left="0"/>
        <w:jc w:val="left"/>
      </w:pPr>
    </w:p>
    <w:p w14:paraId="40541922">
      <w:pPr>
        <w:spacing w:before="120" w:after="120" w:line="288" w:lineRule="auto"/>
        <w:ind w:left="0"/>
        <w:jc w:val="left"/>
      </w:pPr>
      <w:r>
        <w:rPr>
          <w:rFonts w:ascii="Arial" w:hAnsi="Arial" w:eastAsia="等线" w:cs="Arial"/>
          <w:sz w:val="22"/>
        </w:rPr>
        <w:t>投手： 车甫</w:t>
      </w:r>
    </w:p>
    <w:p w14:paraId="24F8110A">
      <w:pPr>
        <w:spacing w:before="120" w:after="120" w:line="288" w:lineRule="auto"/>
        <w:ind w:left="0"/>
        <w:jc w:val="left"/>
      </w:pPr>
      <w:r>
        <w:rPr>
          <w:rFonts w:ascii="Arial" w:hAnsi="Arial" w:eastAsia="等线" w:cs="Arial"/>
          <w:sz w:val="22"/>
        </w:rPr>
        <w:t>捕手：秀树</w:t>
      </w:r>
    </w:p>
    <w:p w14:paraId="072B210E">
      <w:pPr>
        <w:spacing w:before="120" w:after="120" w:line="288" w:lineRule="auto"/>
        <w:ind w:left="0"/>
        <w:jc w:val="left"/>
      </w:pPr>
      <w:r>
        <w:rPr>
          <w:rFonts w:ascii="Arial" w:hAnsi="Arial" w:eastAsia="等线" w:cs="Arial"/>
          <w:sz w:val="22"/>
        </w:rPr>
        <w:t>一垒：秤</w:t>
      </w:r>
    </w:p>
    <w:p w14:paraId="57887922">
      <w:pPr>
        <w:spacing w:before="120" w:after="120" w:line="288" w:lineRule="auto"/>
        <w:ind w:left="0"/>
        <w:jc w:val="left"/>
      </w:pPr>
      <w:r>
        <w:rPr>
          <w:rFonts w:ascii="Arial" w:hAnsi="Arial" w:eastAsia="等线" w:cs="Arial"/>
          <w:sz w:val="22"/>
        </w:rPr>
        <w:t>二垒：玉</w:t>
      </w:r>
    </w:p>
    <w:p w14:paraId="7F78C2B3">
      <w:pPr>
        <w:spacing w:before="120" w:after="120" w:line="288" w:lineRule="auto"/>
        <w:ind w:left="0"/>
        <w:jc w:val="left"/>
      </w:pPr>
      <w:r>
        <w:rPr>
          <w:rFonts w:ascii="Arial" w:hAnsi="Arial" w:eastAsia="等线" w:cs="Arial"/>
          <w:sz w:val="22"/>
        </w:rPr>
        <w:t>三垒：真珠</w:t>
      </w:r>
    </w:p>
    <w:p w14:paraId="1C0EA659">
      <w:pPr>
        <w:spacing w:before="120" w:after="120" w:line="288" w:lineRule="auto"/>
        <w:ind w:left="0"/>
        <w:jc w:val="left"/>
      </w:pPr>
      <w:r>
        <w:rPr>
          <w:rFonts w:ascii="Arial" w:hAnsi="Arial" w:eastAsia="等线" w:cs="Arial"/>
          <w:sz w:val="22"/>
        </w:rPr>
        <w:t>游击手：准</w:t>
      </w:r>
    </w:p>
    <w:p w14:paraId="06507DD0">
      <w:pPr>
        <w:spacing w:before="120" w:after="120" w:line="288" w:lineRule="auto"/>
        <w:ind w:left="0"/>
        <w:jc w:val="left"/>
      </w:pPr>
      <w:r>
        <w:rPr>
          <w:rFonts w:ascii="Arial" w:hAnsi="Arial" w:eastAsia="等线" w:cs="Arial"/>
          <w:sz w:val="22"/>
        </w:rPr>
        <w:t>左外野：向阳</w:t>
      </w:r>
    </w:p>
    <w:p w14:paraId="3B421DDE">
      <w:pPr>
        <w:spacing w:before="120" w:after="120" w:line="288" w:lineRule="auto"/>
        <w:ind w:left="0"/>
        <w:jc w:val="left"/>
      </w:pPr>
      <w:r>
        <w:rPr>
          <w:rFonts w:ascii="Arial" w:hAnsi="Arial" w:eastAsia="等线" w:cs="Arial"/>
          <w:sz w:val="22"/>
        </w:rPr>
        <w:t>中外野：紫</w:t>
      </w:r>
    </w:p>
    <w:p w14:paraId="165E70F1">
      <w:pPr>
        <w:spacing w:before="120" w:after="120" w:line="288" w:lineRule="auto"/>
        <w:ind w:left="0"/>
        <w:jc w:val="left"/>
      </w:pPr>
      <w:r>
        <w:rPr>
          <w:rFonts w:ascii="Arial" w:hAnsi="Arial" w:eastAsia="等线" w:cs="Arial"/>
          <w:sz w:val="22"/>
        </w:rPr>
        <w:t>右外野：瑶光</w:t>
      </w:r>
    </w:p>
    <w:p w14:paraId="2879524B">
      <w:pPr>
        <w:spacing w:before="320" w:after="120" w:line="288" w:lineRule="auto"/>
        <w:ind w:left="0"/>
        <w:jc w:val="left"/>
        <w:outlineLvl w:val="1"/>
      </w:pPr>
      <w:bookmarkStart w:id="4" w:name="heading_4"/>
      <w:r>
        <w:rPr>
          <w:rFonts w:ascii="Arial" w:hAnsi="Arial" w:eastAsia="等线" w:cs="Arial"/>
          <w:b/>
          <w:sz w:val="32"/>
        </w:rPr>
        <w:t>故事板</w:t>
      </w:r>
      <w:bookmarkEnd w:id="4"/>
    </w:p>
    <w:p w14:paraId="0AA8A1E8">
      <w:pPr>
        <w:spacing w:before="120" w:after="120" w:line="288" w:lineRule="auto"/>
        <w:ind w:left="0"/>
        <w:jc w:val="left"/>
      </w:pPr>
      <w:r>
        <w:rPr>
          <w:rFonts w:ascii="Arial" w:hAnsi="Arial" w:eastAsia="等线" w:cs="Arial"/>
          <w:sz w:val="22"/>
        </w:rPr>
        <w:t>采用紫</w:t>
      </w:r>
      <w:r>
        <w:rPr>
          <w:rFonts w:ascii="Arial" w:hAnsi="Arial" w:eastAsia="等线" w:cs="Arial"/>
          <w:b/>
          <w:sz w:val="22"/>
        </w:rPr>
        <w:t>第一人称</w:t>
      </w:r>
      <w:r>
        <w:rPr>
          <w:rFonts w:ascii="Arial" w:hAnsi="Arial" w:eastAsia="等线" w:cs="Arial"/>
          <w:sz w:val="22"/>
        </w:rPr>
        <w:t>叙事，游戏场景玩家将扮演紫，剧情模式下玩家获得一定程度的漫游视角。</w:t>
      </w:r>
    </w:p>
    <w:p w14:paraId="7C725D6A">
      <w:pPr>
        <w:spacing w:before="120" w:after="120" w:line="288" w:lineRule="auto"/>
        <w:ind w:left="0"/>
        <w:jc w:val="left"/>
      </w:pPr>
      <w:r>
        <w:rPr>
          <w:rFonts w:ascii="Arial" w:hAnsi="Arial" w:eastAsia="等线" w:cs="Arial"/>
          <w:sz w:val="22"/>
        </w:rPr>
        <w:t>游戏进度由配音自动播放进度来推进</w:t>
      </w:r>
    </w:p>
    <w:p w14:paraId="26A5E936">
      <w:pPr>
        <w:spacing w:before="120" w:after="120" w:line="288" w:lineRule="auto"/>
        <w:ind w:left="0"/>
      </w:pPr>
      <w:r>
        <w:object>
          <v:shape id="_x0000_i1026" o:spt="75" type="#_x0000_t75" style="height:197pt;width:414pt;" o:ole="t" filled="f" o:preferrelative="t" stroked="f" coordsize="21600,21600">
            <v:path/>
            <v:fill on="f" focussize="0,0"/>
            <v:stroke on="f" joinstyle="miter"/>
            <v:imagedata r:id="rId9" o:title=""/>
            <o:lock v:ext="edit" aspectratio="t"/>
            <w10:wrap type="none"/>
            <w10:anchorlock/>
          </v:shape>
          <o:OLEObject Type="Embed" ProgID="Excel.Sheet.12" ShapeID="_x0000_i1026" DrawAspect="Icon" ObjectID="_1468075726" r:id="rId8">
            <o:LockedField>false</o:LockedField>
          </o:OLEObject>
        </w:object>
      </w:r>
    </w:p>
    <w:p w14:paraId="7A2341F6">
      <w:pPr>
        <w:spacing w:after="120"/>
        <w:ind w:left="0"/>
        <w:jc w:val="center"/>
      </w:pPr>
      <w:r>
        <w:rPr>
          <w:rFonts w:ascii="Arial" w:hAnsi="Arial" w:eastAsia="等线" w:cs="Arial"/>
          <w:b/>
          <w:sz w:val="22"/>
        </w:rPr>
        <w:t>点击图片可查看完整电子表格</w:t>
      </w:r>
    </w:p>
    <w:p w14:paraId="1FF66519">
      <w:pPr>
        <w:spacing w:before="120" w:after="120" w:line="288" w:lineRule="auto"/>
        <w:ind w:left="0"/>
        <w:jc w:val="left"/>
      </w:pPr>
      <w:r>
        <w:rPr>
          <w:rFonts w:ascii="Arial" w:hAnsi="Arial" w:eastAsia="等线" w:cs="Arial"/>
          <w:sz w:val="22"/>
        </w:rPr>
        <w:t>在将第一阶段的基本功能都完善后，能够快速复用代码，进入Phase 2</w:t>
      </w:r>
    </w:p>
    <w:p w14:paraId="72CF28E6">
      <w:pPr>
        <w:spacing w:before="120" w:after="120" w:line="288" w:lineRule="auto"/>
        <w:ind w:left="0"/>
      </w:pPr>
      <w:r>
        <w:object>
          <v:shape id="_x0000_i1027" o:spt="75" type="#_x0000_t75" style="height:197pt;width:414pt;" o:ole="t" filled="f" o:preferrelative="t" stroked="f" coordsize="21600,21600">
            <v:path/>
            <v:fill on="f" focussize="0,0"/>
            <v:stroke on="f" joinstyle="miter"/>
            <v:imagedata r:id="rId11" o:title=""/>
            <o:lock v:ext="edit" aspectratio="t"/>
            <w10:wrap type="none"/>
            <w10:anchorlock/>
          </v:shape>
          <o:OLEObject Type="Embed" ProgID="Excel.Sheet.12" ShapeID="_x0000_i1027" DrawAspect="Icon" ObjectID="_1468075727" r:id="rId10">
            <o:LockedField>false</o:LockedField>
          </o:OLEObject>
        </w:object>
      </w:r>
    </w:p>
    <w:p w14:paraId="2E29DD09">
      <w:pPr>
        <w:spacing w:after="120"/>
        <w:ind w:left="0"/>
        <w:jc w:val="center"/>
      </w:pPr>
      <w:r>
        <w:rPr>
          <w:rFonts w:ascii="Arial" w:hAnsi="Arial" w:eastAsia="等线" w:cs="Arial"/>
          <w:b/>
          <w:sz w:val="22"/>
        </w:rPr>
        <w:t>点击图片可查看完整电子表格</w:t>
      </w:r>
    </w:p>
    <w:p w14:paraId="0D9DBB8D">
      <w:pPr>
        <w:spacing w:before="380" w:after="140" w:line="288" w:lineRule="auto"/>
        <w:ind w:left="0"/>
        <w:jc w:val="left"/>
        <w:outlineLvl w:val="0"/>
      </w:pPr>
      <w:bookmarkStart w:id="5" w:name="heading_5"/>
      <w:r>
        <w:rPr>
          <w:rFonts w:ascii="Arial" w:hAnsi="Arial" w:eastAsia="等线" w:cs="Arial"/>
          <w:b/>
          <w:sz w:val="36"/>
        </w:rPr>
        <w:t>美术</w:t>
      </w:r>
      <w:bookmarkEnd w:id="5"/>
    </w:p>
    <w:p w14:paraId="05A6267C">
      <w:pPr>
        <w:spacing w:before="120" w:after="120" w:line="288" w:lineRule="auto"/>
        <w:ind w:left="0"/>
        <w:jc w:val="left"/>
      </w:pPr>
      <w:r>
        <w:rPr>
          <w:rFonts w:ascii="Arial" w:hAnsi="Arial" w:eastAsia="等线" w:cs="Arial"/>
          <w:sz w:val="22"/>
        </w:rPr>
        <w:t>校园风，正常人体比</w:t>
      </w:r>
    </w:p>
    <w:p w14:paraId="3DE94FB8">
      <w:pPr>
        <w:spacing w:before="120" w:after="120" w:line="288" w:lineRule="auto"/>
        <w:ind w:left="0"/>
        <w:jc w:val="left"/>
      </w:pPr>
      <w:r>
        <w:rPr>
          <w:rFonts w:ascii="Arial" w:hAnsi="Arial" w:eastAsia="等线" w:cs="Arial"/>
          <w:sz w:val="22"/>
        </w:rPr>
        <w:t>防守方9人，进攻方1-4人，课程范围内不考虑做到竞技内容，实际上主角团九人组即可。</w:t>
      </w:r>
    </w:p>
    <w:p w14:paraId="4EE53207">
      <w:pPr>
        <w:spacing w:before="320" w:after="120" w:line="288" w:lineRule="auto"/>
        <w:ind w:left="0"/>
        <w:jc w:val="left"/>
        <w:outlineLvl w:val="1"/>
      </w:pPr>
      <w:bookmarkStart w:id="6" w:name="heading_6"/>
      <w:r>
        <w:rPr>
          <w:rFonts w:ascii="Arial" w:hAnsi="Arial" w:eastAsia="等线" w:cs="Arial"/>
          <w:b/>
          <w:sz w:val="32"/>
        </w:rPr>
        <w:t>UI设计</w:t>
      </w:r>
      <w:bookmarkEnd w:id="6"/>
    </w:p>
    <w:p w14:paraId="11E0B2F0">
      <w:pPr>
        <w:spacing w:before="120" w:after="120" w:line="288" w:lineRule="auto"/>
        <w:ind w:left="0"/>
        <w:jc w:val="left"/>
      </w:pPr>
      <w:r>
        <w:rPr>
          <w:rFonts w:ascii="Arial" w:hAnsi="Arial" w:eastAsia="等线" w:cs="Arial"/>
          <w:sz w:val="22"/>
        </w:rPr>
        <w:t>使用资源包来源于itch网站</w:t>
      </w:r>
    </w:p>
    <w:p w14:paraId="06FAD59F">
      <w:pPr>
        <w:spacing w:before="120" w:after="120" w:line="288" w:lineRule="auto"/>
        <w:ind w:left="0"/>
        <w:jc w:val="left"/>
      </w:pPr>
      <w:r>
        <w:rPr>
          <w:rFonts w:ascii="Arial" w:hAnsi="Arial" w:eastAsia="等线" w:cs="Arial"/>
          <w:sz w:val="22"/>
        </w:rPr>
        <w:t>https://js.design/f/_6LYvL?mode=design&amp;p=VMlvMh1gGL&amp;linkelement=3-7</w:t>
      </w:r>
    </w:p>
    <w:p w14:paraId="37C40576">
      <w:pPr>
        <w:spacing w:before="120" w:after="120" w:line="288" w:lineRule="auto"/>
        <w:ind w:left="0"/>
        <w:jc w:val="left"/>
      </w:pPr>
      <w:r>
        <w:rPr>
          <w:rFonts w:ascii="Arial" w:hAnsi="Arial" w:eastAsia="等线" w:cs="Arial"/>
          <w:sz w:val="22"/>
        </w:rPr>
        <w:t>游戏内是什么样的？？？</w:t>
      </w:r>
    </w:p>
    <w:p w14:paraId="3376098B">
      <w:pPr>
        <w:spacing w:before="120" w:after="120" w:line="288" w:lineRule="auto"/>
        <w:ind w:left="0"/>
        <w:jc w:val="left"/>
      </w:pPr>
      <w:r>
        <w:rPr>
          <w:rFonts w:ascii="Arial" w:hAnsi="Arial" w:eastAsia="等线" w:cs="Arial"/>
          <w:sz w:val="22"/>
        </w:rPr>
        <w:t>用figma生成的</w:t>
      </w:r>
    </w:p>
    <w:p w14:paraId="3291DD3D">
      <w:pPr>
        <w:spacing w:before="120" w:after="120" w:line="288" w:lineRule="auto"/>
        <w:ind w:left="0"/>
        <w:jc w:val="left"/>
      </w:pPr>
      <w:r>
        <w:rPr>
          <w:rFonts w:ascii="Arial" w:hAnsi="Arial" w:eastAsia="等线" w:cs="Arial"/>
          <w:sz w:val="22"/>
        </w:rPr>
        <w:t>https://www.figma.com/make/USO7dVnyxdzMda9jOs5rqF/VR-Baseball-Game-UI?t=Phw7ryXqX9KeVOsn-20&amp;fullscreen=1</w:t>
      </w:r>
    </w:p>
    <w:p w14:paraId="736FFC62">
      <w:pPr>
        <w:spacing w:before="320" w:after="120" w:line="288" w:lineRule="auto"/>
        <w:ind w:left="0"/>
        <w:jc w:val="left"/>
        <w:outlineLvl w:val="1"/>
      </w:pPr>
      <w:bookmarkStart w:id="7" w:name="heading_7"/>
      <w:r>
        <w:rPr>
          <w:rFonts w:ascii="Arial" w:hAnsi="Arial" w:eastAsia="等线" w:cs="Arial"/>
          <w:b/>
          <w:sz w:val="32"/>
        </w:rPr>
        <w:t>材质渲染</w:t>
      </w:r>
      <w:bookmarkEnd w:id="7"/>
    </w:p>
    <w:p w14:paraId="0218007D">
      <w:pPr>
        <w:spacing w:before="120" w:after="120" w:line="288" w:lineRule="auto"/>
        <w:ind w:left="0"/>
        <w:jc w:val="left"/>
      </w:pPr>
      <w:r>
        <w:rPr>
          <w:rFonts w:ascii="Arial" w:hAnsi="Arial" w:eastAsia="等线" w:cs="Arial"/>
          <w:sz w:val="22"/>
        </w:rPr>
        <w:t>经讨论游戏整体使用卡通渲染，而在提升画面质量的考虑下，希望使用一些二次元游戏的npr+pbr渲染方案，主要以少女前线2追放为参考</w:t>
      </w:r>
    </w:p>
    <w:p w14:paraId="65ADA984">
      <w:pPr>
        <w:spacing w:before="120" w:after="120" w:line="288" w:lineRule="auto"/>
        <w:ind w:left="0"/>
        <w:jc w:val="left"/>
      </w:pPr>
      <w:r>
        <w:rPr>
          <w:rFonts w:ascii="Arial" w:hAnsi="Arial" w:eastAsia="等线" w:cs="Arial"/>
          <w:sz w:val="22"/>
        </w:rPr>
        <w:t>希望制作一个角色模型材质，并以此为基础制作一个场景物体通用材质，二者共用include文件</w:t>
      </w:r>
    </w:p>
    <w:p w14:paraId="40666658">
      <w:pPr>
        <w:spacing w:before="120" w:after="120" w:line="288" w:lineRule="auto"/>
        <w:ind w:left="0"/>
        <w:jc w:val="left"/>
      </w:pPr>
      <w:r>
        <w:rPr>
          <w:rFonts w:ascii="Arial" w:hAnsi="Arial" w:eastAsia="等线" w:cs="Arial"/>
          <w:sz w:val="22"/>
        </w:rPr>
        <w:t>在保持效果的情况下，尽可能减少额外操作，少做额外贴图，增强材质的可通用性</w:t>
      </w:r>
    </w:p>
    <w:p w14:paraId="5315EDD9">
      <w:pPr>
        <w:spacing w:before="120" w:after="120" w:line="288" w:lineRule="auto"/>
        <w:ind w:left="0"/>
        <w:jc w:val="left"/>
      </w:pPr>
    </w:p>
    <w:p w14:paraId="447CC47B">
      <w:pPr>
        <w:spacing w:before="120" w:after="120" w:line="288" w:lineRule="auto"/>
        <w:ind w:left="0"/>
        <w:jc w:val="left"/>
      </w:pPr>
      <w:r>
        <w:rPr>
          <w:rFonts w:ascii="Arial" w:hAnsi="Arial" w:eastAsia="等线" w:cs="Arial"/>
          <w:sz w:val="22"/>
        </w:rPr>
        <w:t>根据统一材质，指定贴图需求规范，目前来看需要：</w:t>
      </w:r>
    </w:p>
    <w:p w14:paraId="1256CA9C">
      <w:pPr>
        <w:spacing w:before="120" w:after="120" w:line="288" w:lineRule="auto"/>
        <w:ind w:left="0"/>
        <w:jc w:val="left"/>
      </w:pPr>
      <w:r>
        <w:rPr>
          <w:rFonts w:ascii="Arial" w:hAnsi="Arial" w:eastAsia="等线" w:cs="Arial"/>
          <w:sz w:val="22"/>
        </w:rPr>
        <w:t>1.diffuse基础色</w:t>
      </w:r>
    </w:p>
    <w:p w14:paraId="2D141BFE">
      <w:pPr>
        <w:spacing w:before="120" w:after="120" w:line="288" w:lineRule="auto"/>
        <w:ind w:left="0"/>
        <w:jc w:val="left"/>
      </w:pPr>
      <w:r>
        <w:rPr>
          <w:rFonts w:ascii="Arial" w:hAnsi="Arial" w:eastAsia="等线" w:cs="Arial"/>
          <w:sz w:val="22"/>
        </w:rPr>
        <w:t>2.RMO贴图（rgb通道分别是roughness粗糙度、metallic金属度、AO预烘焙的occlusion）</w:t>
      </w:r>
    </w:p>
    <w:p w14:paraId="4B1647F6">
      <w:pPr>
        <w:spacing w:before="120" w:after="120" w:line="288" w:lineRule="auto"/>
        <w:ind w:left="0"/>
        <w:jc w:val="left"/>
      </w:pPr>
      <w:r>
        <w:rPr>
          <w:rFonts w:ascii="Arial" w:hAnsi="Arial" w:eastAsia="等线" w:cs="Arial"/>
          <w:sz w:val="22"/>
        </w:rPr>
        <w:t>3.normal法线</w:t>
      </w:r>
    </w:p>
    <w:p w14:paraId="61796329">
      <w:pPr>
        <w:spacing w:before="120" w:after="120" w:line="288" w:lineRule="auto"/>
        <w:ind w:left="0"/>
        <w:jc w:val="left"/>
      </w:pPr>
      <w:r>
        <w:rPr>
          <w:rFonts w:ascii="Arial" w:hAnsi="Arial" w:eastAsia="等线" w:cs="Arial"/>
          <w:sz w:val="22"/>
        </w:rPr>
        <w:t>它们随模型生产就制作</w:t>
      </w:r>
    </w:p>
    <w:p w14:paraId="5FB6A218">
      <w:pPr>
        <w:spacing w:before="120" w:after="120" w:line="288" w:lineRule="auto"/>
        <w:ind w:left="0"/>
        <w:jc w:val="left"/>
      </w:pPr>
      <w:r>
        <w:rPr>
          <w:rFonts w:ascii="Arial" w:hAnsi="Arial" w:eastAsia="等线" w:cs="Arial"/>
          <w:sz w:val="22"/>
        </w:rPr>
        <w:t>4.Ramp贴图，已制作了ramp图生成器，可以在引擎内简易地生成</w:t>
      </w:r>
    </w:p>
    <w:p w14:paraId="34558EA4">
      <w:pPr>
        <w:spacing w:before="120" w:after="120" w:line="288" w:lineRule="auto"/>
        <w:ind w:left="0"/>
        <w:jc w:val="left"/>
      </w:pPr>
    </w:p>
    <w:p w14:paraId="095DC474">
      <w:pPr>
        <w:spacing w:before="320" w:after="120" w:line="288" w:lineRule="auto"/>
        <w:ind w:left="0"/>
        <w:jc w:val="left"/>
        <w:outlineLvl w:val="1"/>
      </w:pPr>
      <w:bookmarkStart w:id="8" w:name="heading_8"/>
      <w:r>
        <w:rPr>
          <w:rFonts w:ascii="Arial" w:hAnsi="Arial" w:eastAsia="等线" w:cs="Arial"/>
          <w:b/>
          <w:sz w:val="32"/>
        </w:rPr>
        <w:t>模型清单</w:t>
      </w:r>
      <w:bookmarkEnd w:id="8"/>
    </w:p>
    <w:p w14:paraId="62423B85">
      <w:pPr>
        <w:spacing w:before="120" w:after="120" w:line="288" w:lineRule="auto"/>
        <w:ind w:left="0"/>
        <w:jc w:val="left"/>
      </w:pPr>
      <w:r>
        <w:rPr>
          <w:rFonts w:ascii="Arial" w:hAnsi="Arial" w:eastAsia="等线" w:cs="Arial"/>
          <w:sz w:val="22"/>
        </w:rPr>
        <w:t>按优先级排序</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50"/>
        <w:gridCol w:w="1500"/>
        <w:gridCol w:w="3510"/>
      </w:tblGrid>
      <w:tr w14:paraId="536B48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460846A4">
            <w:pPr>
              <w:spacing w:before="120" w:after="120" w:line="288" w:lineRule="auto"/>
              <w:ind w:left="0"/>
              <w:jc w:val="left"/>
            </w:pPr>
            <w:r>
              <w:rPr>
                <w:rFonts w:ascii="Arial" w:hAnsi="Arial" w:eastAsia="等线" w:cs="Arial"/>
                <w:sz w:val="22"/>
              </w:rPr>
              <w:t>模型</w:t>
            </w:r>
          </w:p>
        </w:tc>
        <w:tc>
          <w:tcPr>
            <w:tcW w:w="1500" w:type="dxa"/>
            <w:tcMar>
              <w:top w:w="60" w:type="dxa"/>
              <w:left w:w="120" w:type="dxa"/>
              <w:bottom w:w="30" w:type="dxa"/>
              <w:right w:w="120" w:type="dxa"/>
            </w:tcMar>
          </w:tcPr>
          <w:p w14:paraId="3CD3773A">
            <w:pPr>
              <w:spacing w:before="120" w:after="120" w:line="288" w:lineRule="auto"/>
              <w:ind w:left="0"/>
              <w:jc w:val="left"/>
            </w:pPr>
            <w:r>
              <w:rPr>
                <w:rFonts w:ascii="Arial" w:hAnsi="Arial" w:eastAsia="等线" w:cs="Arial"/>
                <w:sz w:val="22"/>
              </w:rPr>
              <w:t>进度</w:t>
            </w:r>
          </w:p>
        </w:tc>
        <w:tc>
          <w:tcPr>
            <w:tcW w:w="3510" w:type="dxa"/>
            <w:tcMar>
              <w:top w:w="60" w:type="dxa"/>
              <w:left w:w="120" w:type="dxa"/>
              <w:bottom w:w="30" w:type="dxa"/>
              <w:right w:w="120" w:type="dxa"/>
            </w:tcMar>
          </w:tcPr>
          <w:p w14:paraId="31134E02">
            <w:pPr>
              <w:spacing w:before="120" w:after="120" w:line="288" w:lineRule="auto"/>
              <w:ind w:left="0"/>
              <w:jc w:val="left"/>
            </w:pPr>
            <w:r>
              <w:rPr>
                <w:rFonts w:ascii="Arial" w:hAnsi="Arial" w:eastAsia="等线" w:cs="Arial"/>
                <w:sz w:val="22"/>
              </w:rPr>
              <w:t>备注（资产路径/名字）</w:t>
            </w:r>
          </w:p>
        </w:tc>
      </w:tr>
      <w:tr w14:paraId="2F3976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1A30D3FE">
            <w:pPr>
              <w:spacing w:before="120" w:after="120" w:line="288" w:lineRule="auto"/>
              <w:ind w:left="0"/>
              <w:jc w:val="left"/>
            </w:pPr>
            <w:r>
              <w:rPr>
                <w:rFonts w:ascii="Arial" w:hAnsi="Arial" w:eastAsia="等线" w:cs="Arial"/>
                <w:sz w:val="22"/>
              </w:rPr>
              <w:t>紫 人物模型</w:t>
            </w:r>
          </w:p>
        </w:tc>
        <w:tc>
          <w:tcPr>
            <w:tcW w:w="1500" w:type="dxa"/>
            <w:tcMar>
              <w:top w:w="60" w:type="dxa"/>
              <w:left w:w="120" w:type="dxa"/>
              <w:bottom w:w="30" w:type="dxa"/>
              <w:right w:w="120" w:type="dxa"/>
            </w:tcMar>
          </w:tcPr>
          <w:p w14:paraId="6E6F037F">
            <w:pPr>
              <w:spacing w:before="120" w:after="120" w:line="288" w:lineRule="auto"/>
              <w:ind w:left="0"/>
              <w:jc w:val="left"/>
            </w:pPr>
          </w:p>
        </w:tc>
        <w:tc>
          <w:tcPr>
            <w:tcW w:w="3510" w:type="dxa"/>
            <w:tcMar>
              <w:top w:w="60" w:type="dxa"/>
              <w:left w:w="120" w:type="dxa"/>
              <w:bottom w:w="30" w:type="dxa"/>
              <w:right w:w="120" w:type="dxa"/>
            </w:tcMar>
          </w:tcPr>
          <w:p w14:paraId="14D9FA6C">
            <w:pPr>
              <w:spacing w:before="120" w:after="120" w:line="288" w:lineRule="auto"/>
              <w:ind w:left="0"/>
              <w:jc w:val="left"/>
            </w:pPr>
          </w:p>
        </w:tc>
      </w:tr>
      <w:tr w14:paraId="62BA1C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00FED02B">
            <w:pPr>
              <w:spacing w:before="120" w:after="120" w:line="288" w:lineRule="auto"/>
              <w:ind w:left="0"/>
              <w:jc w:val="left"/>
            </w:pPr>
            <w:r>
              <w:rPr>
                <w:rFonts w:ascii="Arial" w:hAnsi="Arial" w:eastAsia="等线" w:cs="Arial"/>
                <w:sz w:val="22"/>
              </w:rPr>
              <w:t>车甫 人物模型</w:t>
            </w:r>
          </w:p>
        </w:tc>
        <w:tc>
          <w:tcPr>
            <w:tcW w:w="1500" w:type="dxa"/>
            <w:tcMar>
              <w:top w:w="60" w:type="dxa"/>
              <w:left w:w="120" w:type="dxa"/>
              <w:bottom w:w="30" w:type="dxa"/>
              <w:right w:w="120" w:type="dxa"/>
            </w:tcMar>
          </w:tcPr>
          <w:p w14:paraId="543D9DEE">
            <w:pPr>
              <w:spacing w:before="120" w:after="120" w:line="288" w:lineRule="auto"/>
              <w:ind w:left="0"/>
              <w:jc w:val="left"/>
            </w:pPr>
          </w:p>
        </w:tc>
        <w:tc>
          <w:tcPr>
            <w:tcW w:w="3510" w:type="dxa"/>
            <w:tcMar>
              <w:top w:w="60" w:type="dxa"/>
              <w:left w:w="120" w:type="dxa"/>
              <w:bottom w:w="30" w:type="dxa"/>
              <w:right w:w="120" w:type="dxa"/>
            </w:tcMar>
          </w:tcPr>
          <w:p w14:paraId="40364C9D">
            <w:pPr>
              <w:spacing w:before="120" w:after="120" w:line="288" w:lineRule="auto"/>
              <w:ind w:left="0"/>
              <w:jc w:val="left"/>
            </w:pPr>
          </w:p>
        </w:tc>
      </w:tr>
      <w:tr w14:paraId="024EDF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1ECDD4D7">
            <w:pPr>
              <w:spacing w:before="120" w:after="120" w:line="288" w:lineRule="auto"/>
              <w:ind w:left="0"/>
              <w:jc w:val="left"/>
            </w:pPr>
            <w:r>
              <w:rPr>
                <w:rFonts w:ascii="Arial" w:hAnsi="Arial" w:eastAsia="等线" w:cs="Arial"/>
                <w:sz w:val="22"/>
              </w:rPr>
              <w:t>棒球场</w:t>
            </w:r>
          </w:p>
        </w:tc>
        <w:tc>
          <w:tcPr>
            <w:tcW w:w="1500" w:type="dxa"/>
            <w:tcMar>
              <w:top w:w="60" w:type="dxa"/>
              <w:left w:w="120" w:type="dxa"/>
              <w:bottom w:w="30" w:type="dxa"/>
              <w:right w:w="120" w:type="dxa"/>
            </w:tcMar>
          </w:tcPr>
          <w:p w14:paraId="55C22F46">
            <w:pPr>
              <w:spacing w:before="120" w:after="120" w:line="288" w:lineRule="auto"/>
              <w:ind w:left="0"/>
              <w:jc w:val="left"/>
            </w:pPr>
          </w:p>
        </w:tc>
        <w:tc>
          <w:tcPr>
            <w:tcW w:w="3510" w:type="dxa"/>
            <w:tcMar>
              <w:top w:w="60" w:type="dxa"/>
              <w:left w:w="120" w:type="dxa"/>
              <w:bottom w:w="30" w:type="dxa"/>
              <w:right w:w="120" w:type="dxa"/>
            </w:tcMar>
          </w:tcPr>
          <w:p w14:paraId="5F7119ED">
            <w:pPr>
              <w:spacing w:before="120" w:after="120" w:line="288" w:lineRule="auto"/>
              <w:ind w:left="0"/>
              <w:jc w:val="left"/>
            </w:pPr>
          </w:p>
        </w:tc>
      </w:tr>
      <w:tr w14:paraId="48A5DA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7A827C3F">
            <w:pPr>
              <w:spacing w:before="120" w:after="120" w:line="288" w:lineRule="auto"/>
              <w:ind w:left="0"/>
              <w:jc w:val="left"/>
            </w:pPr>
            <w:r>
              <w:rPr>
                <w:rFonts w:ascii="Arial" w:hAnsi="Arial" w:eastAsia="等线" w:cs="Arial"/>
                <w:sz w:val="22"/>
              </w:rPr>
              <w:t>棒球</w:t>
            </w:r>
          </w:p>
        </w:tc>
        <w:tc>
          <w:tcPr>
            <w:tcW w:w="1500" w:type="dxa"/>
            <w:tcMar>
              <w:top w:w="60" w:type="dxa"/>
              <w:left w:w="120" w:type="dxa"/>
              <w:bottom w:w="30" w:type="dxa"/>
              <w:right w:w="120" w:type="dxa"/>
            </w:tcMar>
          </w:tcPr>
          <w:p w14:paraId="5F3181F1">
            <w:pPr>
              <w:spacing w:before="120" w:after="120" w:line="288" w:lineRule="auto"/>
              <w:ind w:left="0"/>
              <w:jc w:val="left"/>
            </w:pPr>
          </w:p>
        </w:tc>
        <w:tc>
          <w:tcPr>
            <w:tcW w:w="3510" w:type="dxa"/>
            <w:tcMar>
              <w:top w:w="60" w:type="dxa"/>
              <w:left w:w="120" w:type="dxa"/>
              <w:bottom w:w="30" w:type="dxa"/>
              <w:right w:w="120" w:type="dxa"/>
            </w:tcMar>
          </w:tcPr>
          <w:p w14:paraId="7E7D39D8">
            <w:pPr>
              <w:spacing w:before="120" w:after="120" w:line="288" w:lineRule="auto"/>
              <w:ind w:left="0"/>
              <w:jc w:val="left"/>
            </w:pPr>
          </w:p>
        </w:tc>
      </w:tr>
      <w:tr w14:paraId="359769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546605A3">
            <w:pPr>
              <w:spacing w:before="120" w:after="120" w:line="288" w:lineRule="auto"/>
              <w:ind w:left="0"/>
              <w:jc w:val="left"/>
            </w:pPr>
            <w:r>
              <w:rPr>
                <w:rFonts w:ascii="Arial" w:hAnsi="Arial" w:eastAsia="等线" w:cs="Arial"/>
                <w:sz w:val="22"/>
              </w:rPr>
              <w:t>棒球棒</w:t>
            </w:r>
          </w:p>
        </w:tc>
        <w:tc>
          <w:tcPr>
            <w:tcW w:w="1500" w:type="dxa"/>
            <w:tcMar>
              <w:top w:w="60" w:type="dxa"/>
              <w:left w:w="120" w:type="dxa"/>
              <w:bottom w:w="30" w:type="dxa"/>
              <w:right w:w="120" w:type="dxa"/>
            </w:tcMar>
          </w:tcPr>
          <w:p w14:paraId="0D3A0141">
            <w:pPr>
              <w:spacing w:before="120" w:after="120" w:line="288" w:lineRule="auto"/>
              <w:ind w:left="0"/>
              <w:jc w:val="left"/>
            </w:pPr>
          </w:p>
        </w:tc>
        <w:tc>
          <w:tcPr>
            <w:tcW w:w="3510" w:type="dxa"/>
            <w:tcMar>
              <w:top w:w="60" w:type="dxa"/>
              <w:left w:w="120" w:type="dxa"/>
              <w:bottom w:w="30" w:type="dxa"/>
              <w:right w:w="120" w:type="dxa"/>
            </w:tcMar>
          </w:tcPr>
          <w:p w14:paraId="017D557F">
            <w:pPr>
              <w:spacing w:before="120" w:after="120" w:line="288" w:lineRule="auto"/>
              <w:ind w:left="0"/>
              <w:jc w:val="left"/>
            </w:pPr>
          </w:p>
        </w:tc>
      </w:tr>
      <w:tr w14:paraId="2921D7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51C271A7">
            <w:pPr>
              <w:spacing w:before="120" w:after="120" w:line="288" w:lineRule="auto"/>
              <w:ind w:left="0"/>
              <w:jc w:val="left"/>
            </w:pPr>
            <w:r>
              <w:rPr>
                <w:rFonts w:ascii="Arial" w:hAnsi="Arial" w:eastAsia="等线" w:cs="Arial"/>
                <w:sz w:val="22"/>
              </w:rPr>
              <w:t>棒球手套</w:t>
            </w:r>
          </w:p>
        </w:tc>
        <w:tc>
          <w:tcPr>
            <w:tcW w:w="1500" w:type="dxa"/>
            <w:tcMar>
              <w:top w:w="60" w:type="dxa"/>
              <w:left w:w="120" w:type="dxa"/>
              <w:bottom w:w="30" w:type="dxa"/>
              <w:right w:w="120" w:type="dxa"/>
            </w:tcMar>
          </w:tcPr>
          <w:p w14:paraId="0EBA87D7">
            <w:pPr>
              <w:spacing w:before="120" w:after="120" w:line="288" w:lineRule="auto"/>
              <w:ind w:left="0"/>
              <w:jc w:val="left"/>
            </w:pPr>
          </w:p>
        </w:tc>
        <w:tc>
          <w:tcPr>
            <w:tcW w:w="3510" w:type="dxa"/>
            <w:tcMar>
              <w:top w:w="60" w:type="dxa"/>
              <w:left w:w="120" w:type="dxa"/>
              <w:bottom w:w="30" w:type="dxa"/>
              <w:right w:w="120" w:type="dxa"/>
            </w:tcMar>
          </w:tcPr>
          <w:p w14:paraId="13799C7C">
            <w:pPr>
              <w:spacing w:before="120" w:after="120" w:line="288" w:lineRule="auto"/>
              <w:ind w:left="0"/>
              <w:jc w:val="left"/>
            </w:pPr>
          </w:p>
        </w:tc>
      </w:tr>
      <w:tr w14:paraId="23D59E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4F246023">
            <w:pPr>
              <w:spacing w:before="120" w:after="120" w:line="288" w:lineRule="auto"/>
              <w:ind w:left="0"/>
              <w:jc w:val="left"/>
            </w:pPr>
            <w:r>
              <w:rPr>
                <w:rFonts w:ascii="Arial" w:hAnsi="Arial" w:eastAsia="等线" w:cs="Arial"/>
                <w:sz w:val="22"/>
              </w:rPr>
              <w:t>棒球帽</w:t>
            </w:r>
          </w:p>
        </w:tc>
        <w:tc>
          <w:tcPr>
            <w:tcW w:w="1500" w:type="dxa"/>
            <w:tcMar>
              <w:top w:w="60" w:type="dxa"/>
              <w:left w:w="120" w:type="dxa"/>
              <w:bottom w:w="30" w:type="dxa"/>
              <w:right w:w="120" w:type="dxa"/>
            </w:tcMar>
          </w:tcPr>
          <w:p w14:paraId="47CE204C">
            <w:pPr>
              <w:spacing w:before="120" w:after="120" w:line="288" w:lineRule="auto"/>
              <w:ind w:left="0"/>
              <w:jc w:val="left"/>
            </w:pPr>
          </w:p>
        </w:tc>
        <w:tc>
          <w:tcPr>
            <w:tcW w:w="3510" w:type="dxa"/>
            <w:tcMar>
              <w:top w:w="60" w:type="dxa"/>
              <w:left w:w="120" w:type="dxa"/>
              <w:bottom w:w="30" w:type="dxa"/>
              <w:right w:w="120" w:type="dxa"/>
            </w:tcMar>
          </w:tcPr>
          <w:p w14:paraId="6D29E6C1">
            <w:pPr>
              <w:spacing w:before="120" w:after="120" w:line="288" w:lineRule="auto"/>
              <w:ind w:left="0"/>
              <w:jc w:val="left"/>
            </w:pPr>
          </w:p>
        </w:tc>
      </w:tr>
      <w:tr w14:paraId="355775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6DBE4D7F">
            <w:pPr>
              <w:spacing w:before="120" w:after="120" w:line="288" w:lineRule="auto"/>
              <w:ind w:left="0"/>
              <w:jc w:val="left"/>
            </w:pPr>
            <w:r>
              <w:rPr>
                <w:rFonts w:ascii="Arial" w:hAnsi="Arial" w:eastAsia="等线" w:cs="Arial"/>
                <w:sz w:val="22"/>
              </w:rPr>
              <w:t>秀树 人物模型</w:t>
            </w:r>
          </w:p>
        </w:tc>
        <w:tc>
          <w:tcPr>
            <w:tcW w:w="1500" w:type="dxa"/>
            <w:tcMar>
              <w:top w:w="60" w:type="dxa"/>
              <w:left w:w="120" w:type="dxa"/>
              <w:bottom w:w="30" w:type="dxa"/>
              <w:right w:w="120" w:type="dxa"/>
            </w:tcMar>
          </w:tcPr>
          <w:p w14:paraId="24801FE4">
            <w:pPr>
              <w:spacing w:before="120" w:after="120" w:line="288" w:lineRule="auto"/>
              <w:ind w:left="0"/>
              <w:jc w:val="left"/>
            </w:pPr>
          </w:p>
        </w:tc>
        <w:tc>
          <w:tcPr>
            <w:tcW w:w="3510" w:type="dxa"/>
            <w:tcMar>
              <w:top w:w="60" w:type="dxa"/>
              <w:left w:w="120" w:type="dxa"/>
              <w:bottom w:w="30" w:type="dxa"/>
              <w:right w:w="120" w:type="dxa"/>
            </w:tcMar>
          </w:tcPr>
          <w:p w14:paraId="77A9F026">
            <w:pPr>
              <w:spacing w:before="120" w:after="120" w:line="288" w:lineRule="auto"/>
              <w:ind w:left="0"/>
              <w:jc w:val="left"/>
            </w:pPr>
          </w:p>
        </w:tc>
      </w:tr>
      <w:tr w14:paraId="21848F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36322BB6">
            <w:pPr>
              <w:spacing w:before="120" w:after="120" w:line="288" w:lineRule="auto"/>
              <w:ind w:left="0"/>
              <w:jc w:val="left"/>
            </w:pPr>
            <w:r>
              <w:rPr>
                <w:rFonts w:ascii="Arial" w:hAnsi="Arial" w:eastAsia="等线" w:cs="Arial"/>
                <w:sz w:val="22"/>
              </w:rPr>
              <w:t>教师</w:t>
            </w:r>
          </w:p>
        </w:tc>
        <w:tc>
          <w:tcPr>
            <w:tcW w:w="1500" w:type="dxa"/>
            <w:tcMar>
              <w:top w:w="60" w:type="dxa"/>
              <w:left w:w="120" w:type="dxa"/>
              <w:bottom w:w="30" w:type="dxa"/>
              <w:right w:w="120" w:type="dxa"/>
            </w:tcMar>
          </w:tcPr>
          <w:p w14:paraId="09664BD9">
            <w:pPr>
              <w:spacing w:before="120" w:after="120" w:line="288" w:lineRule="auto"/>
              <w:ind w:left="0"/>
              <w:jc w:val="left"/>
            </w:pPr>
          </w:p>
        </w:tc>
        <w:tc>
          <w:tcPr>
            <w:tcW w:w="3510" w:type="dxa"/>
            <w:tcMar>
              <w:top w:w="60" w:type="dxa"/>
              <w:left w:w="120" w:type="dxa"/>
              <w:bottom w:w="30" w:type="dxa"/>
              <w:right w:w="120" w:type="dxa"/>
            </w:tcMar>
          </w:tcPr>
          <w:p w14:paraId="1E71217D">
            <w:pPr>
              <w:spacing w:before="120" w:after="120" w:line="288" w:lineRule="auto"/>
              <w:ind w:left="0"/>
              <w:jc w:val="left"/>
            </w:pPr>
          </w:p>
        </w:tc>
      </w:tr>
      <w:tr w14:paraId="183A23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0B94A55C">
            <w:pPr>
              <w:spacing w:before="120" w:after="120" w:line="288" w:lineRule="auto"/>
              <w:ind w:left="0"/>
              <w:jc w:val="left"/>
            </w:pPr>
            <w:r>
              <w:rPr>
                <w:rFonts w:ascii="Arial" w:hAnsi="Arial" w:eastAsia="等线" w:cs="Arial"/>
                <w:sz w:val="22"/>
              </w:rPr>
              <w:t>秤 人物模型</w:t>
            </w:r>
          </w:p>
        </w:tc>
        <w:tc>
          <w:tcPr>
            <w:tcW w:w="1500" w:type="dxa"/>
            <w:tcMar>
              <w:top w:w="60" w:type="dxa"/>
              <w:left w:w="120" w:type="dxa"/>
              <w:bottom w:w="30" w:type="dxa"/>
              <w:right w:w="120" w:type="dxa"/>
            </w:tcMar>
          </w:tcPr>
          <w:p w14:paraId="4C6B935F">
            <w:pPr>
              <w:spacing w:before="120" w:after="120" w:line="288" w:lineRule="auto"/>
              <w:ind w:left="0"/>
              <w:jc w:val="left"/>
            </w:pPr>
          </w:p>
        </w:tc>
        <w:tc>
          <w:tcPr>
            <w:tcW w:w="3510" w:type="dxa"/>
            <w:tcMar>
              <w:top w:w="60" w:type="dxa"/>
              <w:left w:w="120" w:type="dxa"/>
              <w:bottom w:w="30" w:type="dxa"/>
              <w:right w:w="120" w:type="dxa"/>
            </w:tcMar>
          </w:tcPr>
          <w:p w14:paraId="36802EC3">
            <w:pPr>
              <w:spacing w:before="120" w:after="120" w:line="288" w:lineRule="auto"/>
              <w:ind w:left="0"/>
              <w:jc w:val="left"/>
            </w:pPr>
          </w:p>
        </w:tc>
      </w:tr>
      <w:tr w14:paraId="6B2DB9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5E0F255B">
            <w:pPr>
              <w:spacing w:before="120" w:after="120" w:line="288" w:lineRule="auto"/>
              <w:ind w:left="0"/>
              <w:jc w:val="left"/>
            </w:pPr>
            <w:r>
              <w:rPr>
                <w:rFonts w:ascii="Arial" w:hAnsi="Arial" w:eastAsia="等线" w:cs="Arial"/>
                <w:sz w:val="22"/>
              </w:rPr>
              <w:t>玉 人物模型</w:t>
            </w:r>
          </w:p>
        </w:tc>
        <w:tc>
          <w:tcPr>
            <w:tcW w:w="1500" w:type="dxa"/>
            <w:tcMar>
              <w:top w:w="60" w:type="dxa"/>
              <w:left w:w="120" w:type="dxa"/>
              <w:bottom w:w="30" w:type="dxa"/>
              <w:right w:w="120" w:type="dxa"/>
            </w:tcMar>
          </w:tcPr>
          <w:p w14:paraId="11AD05E3">
            <w:pPr>
              <w:spacing w:before="120" w:after="120" w:line="288" w:lineRule="auto"/>
              <w:ind w:left="0"/>
              <w:jc w:val="left"/>
            </w:pPr>
          </w:p>
        </w:tc>
        <w:tc>
          <w:tcPr>
            <w:tcW w:w="3510" w:type="dxa"/>
            <w:tcMar>
              <w:top w:w="60" w:type="dxa"/>
              <w:left w:w="120" w:type="dxa"/>
              <w:bottom w:w="30" w:type="dxa"/>
              <w:right w:w="120" w:type="dxa"/>
            </w:tcMar>
          </w:tcPr>
          <w:p w14:paraId="2D60787F">
            <w:pPr>
              <w:spacing w:before="120" w:after="120" w:line="288" w:lineRule="auto"/>
              <w:ind w:left="0"/>
              <w:jc w:val="left"/>
            </w:pPr>
          </w:p>
        </w:tc>
      </w:tr>
      <w:tr w14:paraId="158179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309299DC">
            <w:pPr>
              <w:spacing w:before="120" w:after="120" w:line="288" w:lineRule="auto"/>
              <w:ind w:left="0"/>
              <w:jc w:val="left"/>
            </w:pPr>
            <w:r>
              <w:rPr>
                <w:rFonts w:ascii="Arial" w:hAnsi="Arial" w:eastAsia="等线" w:cs="Arial"/>
                <w:sz w:val="22"/>
              </w:rPr>
              <w:t>真珠 人物模型</w:t>
            </w:r>
          </w:p>
        </w:tc>
        <w:tc>
          <w:tcPr>
            <w:tcW w:w="1500" w:type="dxa"/>
            <w:tcMar>
              <w:top w:w="60" w:type="dxa"/>
              <w:left w:w="120" w:type="dxa"/>
              <w:bottom w:w="30" w:type="dxa"/>
              <w:right w:w="120" w:type="dxa"/>
            </w:tcMar>
          </w:tcPr>
          <w:p w14:paraId="4887B4B3">
            <w:pPr>
              <w:spacing w:before="120" w:after="120" w:line="288" w:lineRule="auto"/>
              <w:ind w:left="0"/>
              <w:jc w:val="left"/>
            </w:pPr>
          </w:p>
        </w:tc>
        <w:tc>
          <w:tcPr>
            <w:tcW w:w="3510" w:type="dxa"/>
            <w:tcMar>
              <w:top w:w="60" w:type="dxa"/>
              <w:left w:w="120" w:type="dxa"/>
              <w:bottom w:w="30" w:type="dxa"/>
              <w:right w:w="120" w:type="dxa"/>
            </w:tcMar>
          </w:tcPr>
          <w:p w14:paraId="138BD3FE">
            <w:pPr>
              <w:spacing w:before="120" w:after="120" w:line="288" w:lineRule="auto"/>
              <w:ind w:left="0"/>
              <w:jc w:val="left"/>
            </w:pPr>
          </w:p>
        </w:tc>
      </w:tr>
      <w:tr w14:paraId="3E3CB8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32F5F016">
            <w:pPr>
              <w:spacing w:before="120" w:after="120" w:line="288" w:lineRule="auto"/>
              <w:ind w:left="0"/>
              <w:jc w:val="left"/>
            </w:pPr>
            <w:r>
              <w:rPr>
                <w:rFonts w:ascii="Arial" w:hAnsi="Arial" w:eastAsia="等线" w:cs="Arial"/>
                <w:sz w:val="22"/>
              </w:rPr>
              <w:t>走廊</w:t>
            </w:r>
          </w:p>
        </w:tc>
        <w:tc>
          <w:tcPr>
            <w:tcW w:w="1500" w:type="dxa"/>
            <w:tcMar>
              <w:top w:w="60" w:type="dxa"/>
              <w:left w:w="120" w:type="dxa"/>
              <w:bottom w:w="30" w:type="dxa"/>
              <w:right w:w="120" w:type="dxa"/>
            </w:tcMar>
          </w:tcPr>
          <w:p w14:paraId="32B09058">
            <w:pPr>
              <w:spacing w:before="120" w:after="120" w:line="288" w:lineRule="auto"/>
              <w:ind w:left="0"/>
              <w:jc w:val="left"/>
            </w:pPr>
          </w:p>
        </w:tc>
        <w:tc>
          <w:tcPr>
            <w:tcW w:w="3510" w:type="dxa"/>
            <w:tcMar>
              <w:top w:w="60" w:type="dxa"/>
              <w:left w:w="120" w:type="dxa"/>
              <w:bottom w:w="30" w:type="dxa"/>
              <w:right w:w="120" w:type="dxa"/>
            </w:tcMar>
          </w:tcPr>
          <w:p w14:paraId="1DB15167">
            <w:pPr>
              <w:spacing w:before="120" w:after="120" w:line="288" w:lineRule="auto"/>
              <w:ind w:left="0"/>
              <w:jc w:val="left"/>
            </w:pPr>
          </w:p>
        </w:tc>
      </w:tr>
      <w:tr w14:paraId="4B60BE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713E0953">
            <w:pPr>
              <w:spacing w:before="120" w:after="120" w:line="288" w:lineRule="auto"/>
              <w:ind w:left="0"/>
              <w:jc w:val="left"/>
            </w:pPr>
            <w:r>
              <w:rPr>
                <w:rFonts w:ascii="Arial" w:hAnsi="Arial" w:eastAsia="等线" w:cs="Arial"/>
                <w:sz w:val="22"/>
              </w:rPr>
              <w:t>瑶光 人物模型</w:t>
            </w:r>
          </w:p>
        </w:tc>
        <w:tc>
          <w:tcPr>
            <w:tcW w:w="1500" w:type="dxa"/>
            <w:tcMar>
              <w:top w:w="60" w:type="dxa"/>
              <w:left w:w="120" w:type="dxa"/>
              <w:bottom w:w="30" w:type="dxa"/>
              <w:right w:w="120" w:type="dxa"/>
            </w:tcMar>
          </w:tcPr>
          <w:p w14:paraId="6030BCE9">
            <w:pPr>
              <w:spacing w:before="120" w:after="120" w:line="288" w:lineRule="auto"/>
              <w:ind w:left="0"/>
              <w:jc w:val="left"/>
            </w:pPr>
          </w:p>
        </w:tc>
        <w:tc>
          <w:tcPr>
            <w:tcW w:w="3510" w:type="dxa"/>
            <w:tcMar>
              <w:top w:w="60" w:type="dxa"/>
              <w:left w:w="120" w:type="dxa"/>
              <w:bottom w:w="30" w:type="dxa"/>
              <w:right w:w="120" w:type="dxa"/>
            </w:tcMar>
          </w:tcPr>
          <w:p w14:paraId="55430EA8">
            <w:pPr>
              <w:spacing w:before="120" w:after="120" w:line="288" w:lineRule="auto"/>
              <w:ind w:left="0"/>
              <w:jc w:val="left"/>
            </w:pPr>
          </w:p>
        </w:tc>
      </w:tr>
      <w:tr w14:paraId="0051C4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436FE645">
            <w:pPr>
              <w:spacing w:before="120" w:after="120" w:line="288" w:lineRule="auto"/>
              <w:ind w:left="0"/>
              <w:jc w:val="left"/>
            </w:pPr>
            <w:r>
              <w:rPr>
                <w:rFonts w:ascii="Arial" w:hAnsi="Arial" w:eastAsia="等线" w:cs="Arial"/>
                <w:sz w:val="22"/>
              </w:rPr>
              <w:t>向阳 人物模型</w:t>
            </w:r>
          </w:p>
        </w:tc>
        <w:tc>
          <w:tcPr>
            <w:tcW w:w="1500" w:type="dxa"/>
            <w:tcMar>
              <w:top w:w="60" w:type="dxa"/>
              <w:left w:w="120" w:type="dxa"/>
              <w:bottom w:w="30" w:type="dxa"/>
              <w:right w:w="120" w:type="dxa"/>
            </w:tcMar>
          </w:tcPr>
          <w:p w14:paraId="290F7A72">
            <w:pPr>
              <w:spacing w:before="120" w:after="120" w:line="288" w:lineRule="auto"/>
              <w:ind w:left="0"/>
              <w:jc w:val="left"/>
            </w:pPr>
          </w:p>
        </w:tc>
        <w:tc>
          <w:tcPr>
            <w:tcW w:w="3510" w:type="dxa"/>
            <w:tcMar>
              <w:top w:w="60" w:type="dxa"/>
              <w:left w:w="120" w:type="dxa"/>
              <w:bottom w:w="30" w:type="dxa"/>
              <w:right w:w="120" w:type="dxa"/>
            </w:tcMar>
          </w:tcPr>
          <w:p w14:paraId="5BE95A88">
            <w:pPr>
              <w:spacing w:before="120" w:after="120" w:line="288" w:lineRule="auto"/>
              <w:ind w:left="0"/>
              <w:jc w:val="left"/>
            </w:pPr>
          </w:p>
        </w:tc>
      </w:tr>
      <w:tr w14:paraId="791E5A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46D266C2">
            <w:pPr>
              <w:spacing w:before="120" w:after="120" w:line="288" w:lineRule="auto"/>
              <w:ind w:left="0"/>
              <w:jc w:val="left"/>
            </w:pPr>
            <w:r>
              <w:rPr>
                <w:rFonts w:ascii="Arial" w:hAnsi="Arial" w:eastAsia="等线" w:cs="Arial"/>
                <w:sz w:val="22"/>
              </w:rPr>
              <w:t>准 人物模型</w:t>
            </w:r>
          </w:p>
        </w:tc>
        <w:tc>
          <w:tcPr>
            <w:tcW w:w="1500" w:type="dxa"/>
            <w:tcMar>
              <w:top w:w="60" w:type="dxa"/>
              <w:left w:w="120" w:type="dxa"/>
              <w:bottom w:w="30" w:type="dxa"/>
              <w:right w:w="120" w:type="dxa"/>
            </w:tcMar>
          </w:tcPr>
          <w:p w14:paraId="0FE2BE32">
            <w:pPr>
              <w:spacing w:before="120" w:after="120" w:line="288" w:lineRule="auto"/>
              <w:ind w:left="0"/>
              <w:jc w:val="left"/>
            </w:pPr>
          </w:p>
        </w:tc>
        <w:tc>
          <w:tcPr>
            <w:tcW w:w="3510" w:type="dxa"/>
            <w:tcMar>
              <w:top w:w="60" w:type="dxa"/>
              <w:left w:w="120" w:type="dxa"/>
              <w:bottom w:w="30" w:type="dxa"/>
              <w:right w:w="120" w:type="dxa"/>
            </w:tcMar>
          </w:tcPr>
          <w:p w14:paraId="7F06734D">
            <w:pPr>
              <w:spacing w:before="120" w:after="120" w:line="288" w:lineRule="auto"/>
              <w:ind w:left="0"/>
              <w:jc w:val="left"/>
            </w:pPr>
          </w:p>
        </w:tc>
      </w:tr>
    </w:tbl>
    <w:p w14:paraId="4FBC3F61">
      <w:pPr>
        <w:spacing w:before="120" w:after="120" w:line="288" w:lineRule="auto"/>
        <w:ind w:left="0"/>
        <w:jc w:val="left"/>
      </w:pPr>
    </w:p>
    <w:p w14:paraId="099DCC9D">
      <w:pPr>
        <w:spacing w:before="320" w:after="120" w:line="288" w:lineRule="auto"/>
        <w:ind w:left="0"/>
        <w:jc w:val="left"/>
        <w:outlineLvl w:val="1"/>
      </w:pPr>
      <w:bookmarkStart w:id="9" w:name="heading_9"/>
      <w:r>
        <w:rPr>
          <w:rFonts w:ascii="Arial" w:hAnsi="Arial" w:eastAsia="等线" w:cs="Arial"/>
          <w:b/>
          <w:sz w:val="32"/>
        </w:rPr>
        <w:t>角色动画系统</w:t>
      </w:r>
      <w:bookmarkEnd w:id="9"/>
    </w:p>
    <w:p w14:paraId="204F73B7">
      <w:pPr>
        <w:spacing w:before="120" w:after="120" w:line="288" w:lineRule="auto"/>
        <w:ind w:left="0"/>
        <w:jc w:val="left"/>
      </w:pPr>
      <w:r>
        <w:rPr>
          <w:rFonts w:ascii="Arial" w:hAnsi="Arial" w:eastAsia="等线" w:cs="Arial"/>
          <w:sz w:val="22"/>
        </w:rPr>
        <w:t>希望是下载现有动作来套用</w:t>
      </w:r>
    </w:p>
    <w:p w14:paraId="63E4B143">
      <w:pPr>
        <w:spacing w:before="120" w:after="120" w:line="288" w:lineRule="auto"/>
        <w:ind w:left="0"/>
        <w:jc w:val="left"/>
      </w:pPr>
      <w:r>
        <w:rPr>
          <w:rFonts w:ascii="Arial" w:hAnsi="Arial" w:eastAsia="等线" w:cs="Arial"/>
          <w:sz w:val="22"/>
        </w:rPr>
        <w:t>需要实现上下半身同时播放不同动画的效果，如上半身在挥棒而下半身在跑步</w:t>
      </w:r>
    </w:p>
    <w:p w14:paraId="3203FE46">
      <w:pPr>
        <w:spacing w:before="120" w:after="120" w:line="288" w:lineRule="auto"/>
        <w:ind w:left="0"/>
        <w:jc w:val="left"/>
      </w:pPr>
      <w:r>
        <w:rPr>
          <w:rFonts w:ascii="Arial" w:hAnsi="Arial" w:eastAsia="等线" w:cs="Arial"/>
          <w:sz w:val="22"/>
        </w:rPr>
        <w:t>参考：</w:t>
      </w:r>
      <w:r>
        <w:fldChar w:fldCharType="begin"/>
      </w:r>
      <w:r>
        <w:instrText xml:space="preserve"> HYPERLINK "https://zhuanlan.zhihu.com/p/667171151" \h </w:instrText>
      </w:r>
      <w:r>
        <w:fldChar w:fldCharType="separate"/>
      </w:r>
      <w:r>
        <w:rPr>
          <w:rFonts w:ascii="Arial" w:hAnsi="Arial" w:eastAsia="等线" w:cs="Arial"/>
          <w:color w:val="3370FF"/>
          <w:sz w:val="22"/>
        </w:rPr>
        <w:t>Unity 实现半身动画融合（上半身和下半身同时播放两段动画）</w:t>
      </w:r>
      <w:r>
        <w:rPr>
          <w:rFonts w:ascii="Arial" w:hAnsi="Arial" w:eastAsia="等线" w:cs="Arial"/>
          <w:color w:val="3370FF"/>
          <w:sz w:val="22"/>
        </w:rPr>
        <w:fldChar w:fldCharType="end"/>
      </w:r>
    </w:p>
    <w:p w14:paraId="4EA12EBF">
      <w:pPr>
        <w:spacing w:before="380" w:after="140" w:line="288" w:lineRule="auto"/>
        <w:ind w:left="0"/>
        <w:jc w:val="left"/>
        <w:outlineLvl w:val="0"/>
      </w:pPr>
      <w:bookmarkStart w:id="10" w:name="heading_10"/>
      <w:r>
        <w:rPr>
          <w:rFonts w:ascii="Arial" w:hAnsi="Arial" w:eastAsia="等线" w:cs="Arial"/>
          <w:b/>
          <w:sz w:val="36"/>
        </w:rPr>
        <w:t>音乐音效</w:t>
      </w:r>
      <w:bookmarkEnd w:id="10"/>
    </w:p>
    <w:p w14:paraId="0F0A358C">
      <w:pPr>
        <w:spacing w:before="120" w:after="120" w:line="288" w:lineRule="auto"/>
        <w:ind w:left="0"/>
        <w:jc w:val="left"/>
      </w:pPr>
      <w:r>
        <w:rPr>
          <w:rFonts w:ascii="Arial" w:hAnsi="Arial" w:eastAsia="等线" w:cs="Arial"/>
          <w:sz w:val="22"/>
        </w:rPr>
        <w:t>中间件：Wwise</w:t>
      </w:r>
    </w:p>
    <w:p w14:paraId="32D96D0B">
      <w:pPr>
        <w:spacing w:before="120" w:after="120" w:line="288" w:lineRule="auto"/>
        <w:ind w:left="0"/>
        <w:jc w:val="left"/>
      </w:pPr>
      <w:r>
        <w:rPr>
          <w:rFonts w:ascii="Arial" w:hAnsi="Arial" w:eastAsia="等线" w:cs="Arial"/>
          <w:sz w:val="22"/>
        </w:rPr>
        <w:t>配音工具：RVC，Sovits，IndexTTS</w:t>
      </w:r>
    </w:p>
    <w:p w14:paraId="6EA17947">
      <w:pPr>
        <w:spacing w:before="120" w:after="120" w:line="288" w:lineRule="auto"/>
        <w:ind w:left="0"/>
        <w:jc w:val="left"/>
      </w:pPr>
      <w:r>
        <w:rPr>
          <w:rFonts w:ascii="Arial" w:hAnsi="Arial" w:eastAsia="等线" w:cs="Arial"/>
          <w:sz w:val="22"/>
        </w:rPr>
        <w:t>宿主软件：Reaper，FlStudio</w:t>
      </w:r>
    </w:p>
    <w:p w14:paraId="343BF0A5">
      <w:pPr>
        <w:spacing w:before="120" w:after="120" w:line="288" w:lineRule="auto"/>
        <w:ind w:left="0"/>
        <w:jc w:val="left"/>
      </w:pPr>
      <w:r>
        <w:rPr>
          <w:rFonts w:ascii="Arial" w:hAnsi="Arial" w:eastAsia="等线" w:cs="Arial"/>
          <w:sz w:val="22"/>
        </w:rPr>
        <w:t>AI音乐生成：以suno为主+自编</w:t>
      </w:r>
    </w:p>
    <w:p w14:paraId="67D8A7D6">
      <w:pPr>
        <w:spacing w:before="120" w:after="120" w:line="288" w:lineRule="auto"/>
        <w:ind w:left="0"/>
        <w:jc w:val="left"/>
      </w:pPr>
      <w:r>
        <w:rPr>
          <w:rFonts w:ascii="Arial" w:hAnsi="Arial" w:eastAsia="等线" w:cs="Arial"/>
          <w:sz w:val="22"/>
        </w:rPr>
        <w:t>资源包：SDC、itch</w:t>
      </w:r>
    </w:p>
    <w:p w14:paraId="728C2FAA">
      <w:pPr>
        <w:spacing w:before="320" w:after="120" w:line="288" w:lineRule="auto"/>
        <w:ind w:left="0"/>
        <w:jc w:val="left"/>
        <w:outlineLvl w:val="1"/>
      </w:pPr>
      <w:bookmarkStart w:id="11" w:name="heading_11"/>
      <w:r>
        <w:rPr>
          <w:rFonts w:ascii="Arial" w:hAnsi="Arial" w:eastAsia="等线" w:cs="Arial"/>
          <w:b/>
          <w:sz w:val="32"/>
        </w:rPr>
        <w:t>音乐音效清单</w:t>
      </w:r>
      <w:bookmarkEnd w:id="11"/>
    </w:p>
    <w:p w14:paraId="2E687ADA">
      <w:pPr>
        <w:spacing w:before="120" w:after="120" w:line="288" w:lineRule="auto"/>
        <w:ind w:left="0"/>
        <w:jc w:val="left"/>
      </w:pPr>
      <w:r>
        <w:rPr>
          <w:rFonts w:ascii="Arial" w:hAnsi="Arial" w:eastAsia="等线" w:cs="Arial"/>
          <w:sz w:val="22"/>
        </w:rPr>
        <w:t>音乐清单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1500"/>
        <w:gridCol w:w="2610"/>
        <w:gridCol w:w="1500"/>
      </w:tblGrid>
      <w:tr w14:paraId="647653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5390B199">
            <w:pPr>
              <w:spacing w:before="120" w:after="120" w:line="288" w:lineRule="auto"/>
              <w:ind w:left="0"/>
              <w:jc w:val="left"/>
            </w:pPr>
            <w:r>
              <w:rPr>
                <w:rFonts w:ascii="Arial" w:hAnsi="Arial" w:eastAsia="等线" w:cs="Arial"/>
                <w:sz w:val="22"/>
              </w:rPr>
              <w:t>音乐</w:t>
            </w:r>
          </w:p>
        </w:tc>
        <w:tc>
          <w:tcPr>
            <w:tcW w:w="1500" w:type="dxa"/>
            <w:tcMar>
              <w:top w:w="60" w:type="dxa"/>
              <w:left w:w="120" w:type="dxa"/>
              <w:bottom w:w="30" w:type="dxa"/>
              <w:right w:w="120" w:type="dxa"/>
            </w:tcMar>
          </w:tcPr>
          <w:p w14:paraId="7C69EF82">
            <w:pPr>
              <w:spacing w:before="120" w:after="120" w:line="288" w:lineRule="auto"/>
              <w:ind w:left="0"/>
              <w:jc w:val="left"/>
            </w:pPr>
            <w:r>
              <w:rPr>
                <w:rFonts w:ascii="Arial" w:hAnsi="Arial" w:eastAsia="等线" w:cs="Arial"/>
                <w:sz w:val="22"/>
              </w:rPr>
              <w:t>进度</w:t>
            </w:r>
          </w:p>
        </w:tc>
        <w:tc>
          <w:tcPr>
            <w:tcW w:w="2610" w:type="dxa"/>
            <w:tcMar>
              <w:top w:w="60" w:type="dxa"/>
              <w:left w:w="120" w:type="dxa"/>
              <w:bottom w:w="30" w:type="dxa"/>
              <w:right w:w="120" w:type="dxa"/>
            </w:tcMar>
          </w:tcPr>
          <w:p w14:paraId="6379D15D">
            <w:pPr>
              <w:spacing w:before="120" w:after="120" w:line="288" w:lineRule="auto"/>
              <w:ind w:left="0"/>
              <w:jc w:val="left"/>
            </w:pPr>
            <w:r>
              <w:rPr>
                <w:rFonts w:ascii="Arial" w:hAnsi="Arial" w:eastAsia="等线" w:cs="Arial"/>
                <w:sz w:val="22"/>
              </w:rPr>
              <w:t>使用场景</w:t>
            </w:r>
          </w:p>
        </w:tc>
        <w:tc>
          <w:tcPr>
            <w:tcW w:w="1500" w:type="dxa"/>
            <w:tcMar>
              <w:top w:w="60" w:type="dxa"/>
              <w:left w:w="120" w:type="dxa"/>
              <w:bottom w:w="30" w:type="dxa"/>
              <w:right w:w="120" w:type="dxa"/>
            </w:tcMar>
          </w:tcPr>
          <w:p w14:paraId="480500C3">
            <w:pPr>
              <w:spacing w:before="120" w:after="120" w:line="288" w:lineRule="auto"/>
              <w:ind w:left="0"/>
              <w:jc w:val="left"/>
            </w:pPr>
            <w:r>
              <w:rPr>
                <w:rFonts w:ascii="Arial" w:hAnsi="Arial" w:eastAsia="等线" w:cs="Arial"/>
                <w:sz w:val="22"/>
              </w:rPr>
              <w:t>备注</w:t>
            </w:r>
          </w:p>
        </w:tc>
      </w:tr>
      <w:tr w14:paraId="50E65F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EBEFDB2">
            <w:pPr>
              <w:spacing w:before="120" w:after="120" w:line="288" w:lineRule="auto"/>
              <w:ind w:left="0"/>
              <w:jc w:val="left"/>
            </w:pPr>
          </w:p>
        </w:tc>
        <w:tc>
          <w:tcPr>
            <w:tcW w:w="1500" w:type="dxa"/>
            <w:tcMar>
              <w:top w:w="60" w:type="dxa"/>
              <w:left w:w="120" w:type="dxa"/>
              <w:bottom w:w="30" w:type="dxa"/>
              <w:right w:w="120" w:type="dxa"/>
            </w:tcMar>
          </w:tcPr>
          <w:p w14:paraId="254AF80F">
            <w:pPr>
              <w:spacing w:before="120" w:after="120" w:line="288" w:lineRule="auto"/>
              <w:ind w:left="0"/>
              <w:jc w:val="left"/>
            </w:pPr>
          </w:p>
        </w:tc>
        <w:tc>
          <w:tcPr>
            <w:tcW w:w="2610" w:type="dxa"/>
            <w:tcMar>
              <w:top w:w="60" w:type="dxa"/>
              <w:left w:w="120" w:type="dxa"/>
              <w:bottom w:w="30" w:type="dxa"/>
              <w:right w:w="120" w:type="dxa"/>
            </w:tcMar>
          </w:tcPr>
          <w:p w14:paraId="251D55F5">
            <w:pPr>
              <w:spacing w:before="120" w:after="120" w:line="288" w:lineRule="auto"/>
              <w:ind w:left="0"/>
              <w:jc w:val="left"/>
            </w:pPr>
            <w:r>
              <w:rPr>
                <w:rFonts w:ascii="Arial" w:hAnsi="Arial" w:eastAsia="等线" w:cs="Arial"/>
                <w:sz w:val="22"/>
              </w:rPr>
              <w:t>主界面</w:t>
            </w:r>
          </w:p>
        </w:tc>
        <w:tc>
          <w:tcPr>
            <w:tcW w:w="1500" w:type="dxa"/>
            <w:tcMar>
              <w:top w:w="60" w:type="dxa"/>
              <w:left w:w="120" w:type="dxa"/>
              <w:bottom w:w="30" w:type="dxa"/>
              <w:right w:w="120" w:type="dxa"/>
            </w:tcMar>
          </w:tcPr>
          <w:p w14:paraId="09413E54">
            <w:pPr>
              <w:spacing w:before="120" w:after="120" w:line="288" w:lineRule="auto"/>
              <w:ind w:left="0"/>
              <w:jc w:val="left"/>
            </w:pPr>
          </w:p>
        </w:tc>
      </w:tr>
      <w:tr w14:paraId="3D3083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7B1A13C0">
            <w:pPr>
              <w:spacing w:before="120" w:after="120" w:line="288" w:lineRule="auto"/>
              <w:ind w:left="0"/>
              <w:jc w:val="left"/>
            </w:pPr>
          </w:p>
        </w:tc>
        <w:tc>
          <w:tcPr>
            <w:tcW w:w="1500" w:type="dxa"/>
            <w:tcMar>
              <w:top w:w="60" w:type="dxa"/>
              <w:left w:w="120" w:type="dxa"/>
              <w:bottom w:w="30" w:type="dxa"/>
              <w:right w:w="120" w:type="dxa"/>
            </w:tcMar>
          </w:tcPr>
          <w:p w14:paraId="2325ECDF">
            <w:pPr>
              <w:spacing w:before="120" w:after="120" w:line="288" w:lineRule="auto"/>
              <w:ind w:left="0"/>
              <w:jc w:val="left"/>
            </w:pPr>
          </w:p>
        </w:tc>
        <w:tc>
          <w:tcPr>
            <w:tcW w:w="2610" w:type="dxa"/>
            <w:tcMar>
              <w:top w:w="60" w:type="dxa"/>
              <w:left w:w="120" w:type="dxa"/>
              <w:bottom w:w="30" w:type="dxa"/>
              <w:right w:w="120" w:type="dxa"/>
            </w:tcMar>
          </w:tcPr>
          <w:p w14:paraId="75CCD273">
            <w:pPr>
              <w:spacing w:before="120" w:after="120" w:line="288" w:lineRule="auto"/>
              <w:ind w:left="0"/>
              <w:jc w:val="left"/>
            </w:pPr>
            <w:r>
              <w:rPr>
                <w:rFonts w:ascii="Arial" w:hAnsi="Arial" w:eastAsia="等线" w:cs="Arial"/>
                <w:sz w:val="22"/>
              </w:rPr>
              <w:t>日常音乐</w:t>
            </w:r>
          </w:p>
        </w:tc>
        <w:tc>
          <w:tcPr>
            <w:tcW w:w="1500" w:type="dxa"/>
            <w:tcMar>
              <w:top w:w="60" w:type="dxa"/>
              <w:left w:w="120" w:type="dxa"/>
              <w:bottom w:w="30" w:type="dxa"/>
              <w:right w:w="120" w:type="dxa"/>
            </w:tcMar>
          </w:tcPr>
          <w:p w14:paraId="54088451">
            <w:pPr>
              <w:spacing w:before="120" w:after="120" w:line="288" w:lineRule="auto"/>
              <w:ind w:left="0"/>
              <w:jc w:val="left"/>
            </w:pPr>
            <w:r>
              <w:rPr>
                <w:rFonts w:ascii="Arial" w:hAnsi="Arial" w:eastAsia="等线" w:cs="Arial"/>
                <w:sz w:val="22"/>
              </w:rPr>
              <w:t>多准备几个随机播放</w:t>
            </w:r>
          </w:p>
        </w:tc>
      </w:tr>
      <w:tr w14:paraId="0C1DFB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6D5A74A3">
            <w:pPr>
              <w:spacing w:before="120" w:after="120" w:line="288" w:lineRule="auto"/>
              <w:ind w:left="0"/>
              <w:jc w:val="left"/>
            </w:pPr>
          </w:p>
        </w:tc>
        <w:tc>
          <w:tcPr>
            <w:tcW w:w="1500" w:type="dxa"/>
            <w:tcMar>
              <w:top w:w="60" w:type="dxa"/>
              <w:left w:w="120" w:type="dxa"/>
              <w:bottom w:w="30" w:type="dxa"/>
              <w:right w:w="120" w:type="dxa"/>
            </w:tcMar>
          </w:tcPr>
          <w:p w14:paraId="0F1C37C3">
            <w:pPr>
              <w:spacing w:before="120" w:after="120" w:line="288" w:lineRule="auto"/>
              <w:ind w:left="0"/>
              <w:jc w:val="left"/>
            </w:pPr>
          </w:p>
        </w:tc>
        <w:tc>
          <w:tcPr>
            <w:tcW w:w="2610" w:type="dxa"/>
            <w:tcMar>
              <w:top w:w="60" w:type="dxa"/>
              <w:left w:w="120" w:type="dxa"/>
              <w:bottom w:w="30" w:type="dxa"/>
              <w:right w:w="120" w:type="dxa"/>
            </w:tcMar>
          </w:tcPr>
          <w:p w14:paraId="30A4AA07">
            <w:pPr>
              <w:spacing w:before="120" w:after="120" w:line="288" w:lineRule="auto"/>
              <w:ind w:left="0"/>
              <w:jc w:val="left"/>
            </w:pPr>
          </w:p>
        </w:tc>
        <w:tc>
          <w:tcPr>
            <w:tcW w:w="1500" w:type="dxa"/>
            <w:tcMar>
              <w:top w:w="60" w:type="dxa"/>
              <w:left w:w="120" w:type="dxa"/>
              <w:bottom w:w="30" w:type="dxa"/>
              <w:right w:w="120" w:type="dxa"/>
            </w:tcMar>
          </w:tcPr>
          <w:p w14:paraId="4A320F05">
            <w:pPr>
              <w:spacing w:before="120" w:after="120" w:line="288" w:lineRule="auto"/>
              <w:ind w:left="0"/>
              <w:jc w:val="left"/>
            </w:pPr>
          </w:p>
        </w:tc>
      </w:tr>
    </w:tbl>
    <w:p w14:paraId="1159E16B">
      <w:pPr>
        <w:spacing w:before="120" w:after="120" w:line="288" w:lineRule="auto"/>
        <w:ind w:left="0"/>
        <w:jc w:val="left"/>
      </w:pPr>
      <w:r>
        <w:rPr>
          <w:rFonts w:ascii="Arial" w:hAnsi="Arial" w:eastAsia="等线" w:cs="Arial"/>
          <w:sz w:val="22"/>
        </w:rPr>
        <w:t>音效清单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1500"/>
        <w:gridCol w:w="2610"/>
      </w:tblGrid>
      <w:tr w14:paraId="2EA400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59EB4FCB">
            <w:pPr>
              <w:spacing w:before="120" w:after="120" w:line="288" w:lineRule="auto"/>
              <w:ind w:left="0"/>
              <w:jc w:val="left"/>
            </w:pPr>
            <w:r>
              <w:rPr>
                <w:rFonts w:ascii="Arial" w:hAnsi="Arial" w:eastAsia="等线" w:cs="Arial"/>
                <w:sz w:val="22"/>
              </w:rPr>
              <w:t>音效</w:t>
            </w:r>
          </w:p>
        </w:tc>
        <w:tc>
          <w:tcPr>
            <w:tcW w:w="1500" w:type="dxa"/>
            <w:tcMar>
              <w:top w:w="60" w:type="dxa"/>
              <w:left w:w="120" w:type="dxa"/>
              <w:bottom w:w="30" w:type="dxa"/>
              <w:right w:w="120" w:type="dxa"/>
            </w:tcMar>
          </w:tcPr>
          <w:p w14:paraId="608B9A5A">
            <w:pPr>
              <w:spacing w:before="120" w:after="120" w:line="288" w:lineRule="auto"/>
              <w:ind w:left="0"/>
              <w:jc w:val="left"/>
            </w:pPr>
            <w:r>
              <w:rPr>
                <w:rFonts w:ascii="Arial" w:hAnsi="Arial" w:eastAsia="等线" w:cs="Arial"/>
                <w:sz w:val="22"/>
              </w:rPr>
              <w:t>进度</w:t>
            </w:r>
          </w:p>
        </w:tc>
        <w:tc>
          <w:tcPr>
            <w:tcW w:w="2610" w:type="dxa"/>
            <w:tcMar>
              <w:top w:w="60" w:type="dxa"/>
              <w:left w:w="120" w:type="dxa"/>
              <w:bottom w:w="30" w:type="dxa"/>
              <w:right w:w="120" w:type="dxa"/>
            </w:tcMar>
          </w:tcPr>
          <w:p w14:paraId="375BD49F">
            <w:pPr>
              <w:spacing w:before="120" w:after="120" w:line="288" w:lineRule="auto"/>
              <w:ind w:left="0"/>
              <w:jc w:val="left"/>
            </w:pPr>
            <w:r>
              <w:rPr>
                <w:rFonts w:ascii="Arial" w:hAnsi="Arial" w:eastAsia="等线" w:cs="Arial"/>
                <w:sz w:val="22"/>
              </w:rPr>
              <w:t>使用场景</w:t>
            </w:r>
          </w:p>
        </w:tc>
      </w:tr>
      <w:tr w14:paraId="077956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48374D2C">
            <w:pPr>
              <w:spacing w:before="120" w:after="120" w:line="288" w:lineRule="auto"/>
              <w:ind w:left="0"/>
              <w:jc w:val="left"/>
            </w:pPr>
          </w:p>
        </w:tc>
        <w:tc>
          <w:tcPr>
            <w:tcW w:w="1500" w:type="dxa"/>
            <w:tcMar>
              <w:top w:w="60" w:type="dxa"/>
              <w:left w:w="120" w:type="dxa"/>
              <w:bottom w:w="30" w:type="dxa"/>
              <w:right w:w="120" w:type="dxa"/>
            </w:tcMar>
          </w:tcPr>
          <w:p w14:paraId="30B09732">
            <w:pPr>
              <w:spacing w:before="120" w:after="120" w:line="288" w:lineRule="auto"/>
              <w:ind w:left="0"/>
              <w:jc w:val="left"/>
            </w:pPr>
          </w:p>
        </w:tc>
        <w:tc>
          <w:tcPr>
            <w:tcW w:w="2610" w:type="dxa"/>
            <w:tcMar>
              <w:top w:w="60" w:type="dxa"/>
              <w:left w:w="120" w:type="dxa"/>
              <w:bottom w:w="30" w:type="dxa"/>
              <w:right w:w="120" w:type="dxa"/>
            </w:tcMar>
          </w:tcPr>
          <w:p w14:paraId="28C17FA0">
            <w:pPr>
              <w:spacing w:before="120" w:after="120" w:line="288" w:lineRule="auto"/>
              <w:ind w:left="0"/>
              <w:jc w:val="left"/>
            </w:pPr>
            <w:r>
              <w:rPr>
                <w:rFonts w:ascii="Arial" w:hAnsi="Arial" w:eastAsia="等线" w:cs="Arial"/>
                <w:sz w:val="22"/>
              </w:rPr>
              <w:t>选中按钮</w:t>
            </w:r>
          </w:p>
        </w:tc>
      </w:tr>
      <w:tr w14:paraId="73013F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11DBE9F">
            <w:pPr>
              <w:spacing w:before="120" w:after="120" w:line="288" w:lineRule="auto"/>
              <w:ind w:left="0"/>
              <w:jc w:val="left"/>
            </w:pPr>
          </w:p>
        </w:tc>
        <w:tc>
          <w:tcPr>
            <w:tcW w:w="1500" w:type="dxa"/>
            <w:tcMar>
              <w:top w:w="60" w:type="dxa"/>
              <w:left w:w="120" w:type="dxa"/>
              <w:bottom w:w="30" w:type="dxa"/>
              <w:right w:w="120" w:type="dxa"/>
            </w:tcMar>
          </w:tcPr>
          <w:p w14:paraId="7D7A2240">
            <w:pPr>
              <w:spacing w:before="120" w:after="120" w:line="288" w:lineRule="auto"/>
              <w:ind w:left="0"/>
              <w:jc w:val="left"/>
            </w:pPr>
          </w:p>
        </w:tc>
        <w:tc>
          <w:tcPr>
            <w:tcW w:w="2610" w:type="dxa"/>
            <w:tcMar>
              <w:top w:w="60" w:type="dxa"/>
              <w:left w:w="120" w:type="dxa"/>
              <w:bottom w:w="30" w:type="dxa"/>
              <w:right w:w="120" w:type="dxa"/>
            </w:tcMar>
          </w:tcPr>
          <w:p w14:paraId="6849456D">
            <w:pPr>
              <w:spacing w:before="120" w:after="120" w:line="288" w:lineRule="auto"/>
              <w:ind w:left="0"/>
              <w:jc w:val="left"/>
            </w:pPr>
            <w:r>
              <w:rPr>
                <w:rFonts w:ascii="Arial" w:hAnsi="Arial" w:eastAsia="等线" w:cs="Arial"/>
                <w:sz w:val="22"/>
              </w:rPr>
              <w:t>点击按钮</w:t>
            </w:r>
          </w:p>
        </w:tc>
      </w:tr>
      <w:tr w14:paraId="060DC5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E5EF694">
            <w:pPr>
              <w:spacing w:before="120" w:after="120" w:line="288" w:lineRule="auto"/>
              <w:ind w:left="0"/>
              <w:jc w:val="left"/>
            </w:pPr>
          </w:p>
        </w:tc>
        <w:tc>
          <w:tcPr>
            <w:tcW w:w="1500" w:type="dxa"/>
            <w:tcMar>
              <w:top w:w="60" w:type="dxa"/>
              <w:left w:w="120" w:type="dxa"/>
              <w:bottom w:w="30" w:type="dxa"/>
              <w:right w:w="120" w:type="dxa"/>
            </w:tcMar>
          </w:tcPr>
          <w:p w14:paraId="35F778F4">
            <w:pPr>
              <w:spacing w:before="120" w:after="120" w:line="288" w:lineRule="auto"/>
              <w:ind w:left="0"/>
              <w:jc w:val="left"/>
            </w:pPr>
          </w:p>
        </w:tc>
        <w:tc>
          <w:tcPr>
            <w:tcW w:w="2610" w:type="dxa"/>
            <w:tcMar>
              <w:top w:w="60" w:type="dxa"/>
              <w:left w:w="120" w:type="dxa"/>
              <w:bottom w:w="30" w:type="dxa"/>
              <w:right w:w="120" w:type="dxa"/>
            </w:tcMar>
          </w:tcPr>
          <w:p w14:paraId="31C008B0">
            <w:pPr>
              <w:spacing w:before="120" w:after="120" w:line="288" w:lineRule="auto"/>
              <w:ind w:left="0"/>
              <w:jc w:val="left"/>
            </w:pPr>
            <w:r>
              <w:rPr>
                <w:rFonts w:ascii="Arial" w:hAnsi="Arial" w:eastAsia="等线" w:cs="Arial"/>
                <w:sz w:val="22"/>
              </w:rPr>
              <w:t>脚步声</w:t>
            </w:r>
          </w:p>
        </w:tc>
      </w:tr>
      <w:tr w14:paraId="6D1584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5BFBF80B">
            <w:pPr>
              <w:spacing w:before="120" w:after="120" w:line="288" w:lineRule="auto"/>
              <w:ind w:left="0"/>
              <w:jc w:val="left"/>
            </w:pPr>
          </w:p>
        </w:tc>
        <w:tc>
          <w:tcPr>
            <w:tcW w:w="1500" w:type="dxa"/>
            <w:tcMar>
              <w:top w:w="60" w:type="dxa"/>
              <w:left w:w="120" w:type="dxa"/>
              <w:bottom w:w="30" w:type="dxa"/>
              <w:right w:w="120" w:type="dxa"/>
            </w:tcMar>
          </w:tcPr>
          <w:p w14:paraId="498761DD">
            <w:pPr>
              <w:spacing w:before="120" w:after="120" w:line="288" w:lineRule="auto"/>
              <w:ind w:left="0"/>
              <w:jc w:val="left"/>
            </w:pPr>
          </w:p>
        </w:tc>
        <w:tc>
          <w:tcPr>
            <w:tcW w:w="2610" w:type="dxa"/>
            <w:tcMar>
              <w:top w:w="60" w:type="dxa"/>
              <w:left w:w="120" w:type="dxa"/>
              <w:bottom w:w="30" w:type="dxa"/>
              <w:right w:w="120" w:type="dxa"/>
            </w:tcMar>
          </w:tcPr>
          <w:p w14:paraId="0AA81ADA">
            <w:pPr>
              <w:spacing w:before="120" w:after="120" w:line="288" w:lineRule="auto"/>
              <w:ind w:left="0"/>
              <w:jc w:val="left"/>
            </w:pPr>
            <w:r>
              <w:rPr>
                <w:rFonts w:ascii="Arial" w:hAnsi="Arial" w:eastAsia="等线" w:cs="Arial"/>
                <w:sz w:val="22"/>
              </w:rPr>
              <w:t>棒球打击声</w:t>
            </w:r>
          </w:p>
        </w:tc>
      </w:tr>
      <w:tr w14:paraId="69630E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6C63DE4F">
            <w:pPr>
              <w:spacing w:before="120" w:after="120" w:line="288" w:lineRule="auto"/>
              <w:ind w:left="0"/>
              <w:jc w:val="left"/>
            </w:pPr>
          </w:p>
        </w:tc>
        <w:tc>
          <w:tcPr>
            <w:tcW w:w="1500" w:type="dxa"/>
            <w:tcMar>
              <w:top w:w="60" w:type="dxa"/>
              <w:left w:w="120" w:type="dxa"/>
              <w:bottom w:w="30" w:type="dxa"/>
              <w:right w:w="120" w:type="dxa"/>
            </w:tcMar>
          </w:tcPr>
          <w:p w14:paraId="734620C1">
            <w:pPr>
              <w:spacing w:before="120" w:after="120" w:line="288" w:lineRule="auto"/>
              <w:ind w:left="0"/>
              <w:jc w:val="left"/>
            </w:pPr>
          </w:p>
        </w:tc>
        <w:tc>
          <w:tcPr>
            <w:tcW w:w="2610" w:type="dxa"/>
            <w:tcMar>
              <w:top w:w="60" w:type="dxa"/>
              <w:left w:w="120" w:type="dxa"/>
              <w:bottom w:w="30" w:type="dxa"/>
              <w:right w:w="120" w:type="dxa"/>
            </w:tcMar>
          </w:tcPr>
          <w:p w14:paraId="38CE3A8A">
            <w:pPr>
              <w:spacing w:before="120" w:after="120" w:line="288" w:lineRule="auto"/>
              <w:ind w:left="0"/>
              <w:jc w:val="left"/>
            </w:pPr>
            <w:r>
              <w:rPr>
                <w:rFonts w:ascii="Arial" w:hAnsi="Arial" w:eastAsia="等线" w:cs="Arial"/>
                <w:sz w:val="22"/>
              </w:rPr>
              <w:t>转场特效音</w:t>
            </w:r>
          </w:p>
        </w:tc>
      </w:tr>
      <w:tr w14:paraId="47C94B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73DDE5EF">
            <w:pPr>
              <w:spacing w:before="120" w:after="120" w:line="288" w:lineRule="auto"/>
              <w:ind w:left="0"/>
              <w:jc w:val="left"/>
            </w:pPr>
          </w:p>
        </w:tc>
        <w:tc>
          <w:tcPr>
            <w:tcW w:w="1500" w:type="dxa"/>
            <w:tcMar>
              <w:top w:w="60" w:type="dxa"/>
              <w:left w:w="120" w:type="dxa"/>
              <w:bottom w:w="30" w:type="dxa"/>
              <w:right w:w="120" w:type="dxa"/>
            </w:tcMar>
          </w:tcPr>
          <w:p w14:paraId="73D3E56B">
            <w:pPr>
              <w:spacing w:before="120" w:after="120" w:line="288" w:lineRule="auto"/>
              <w:ind w:left="0"/>
              <w:jc w:val="left"/>
            </w:pPr>
          </w:p>
        </w:tc>
        <w:tc>
          <w:tcPr>
            <w:tcW w:w="2610" w:type="dxa"/>
            <w:tcMar>
              <w:top w:w="60" w:type="dxa"/>
              <w:left w:w="120" w:type="dxa"/>
              <w:bottom w:w="30" w:type="dxa"/>
              <w:right w:w="120" w:type="dxa"/>
            </w:tcMar>
          </w:tcPr>
          <w:p w14:paraId="5E52EEB4">
            <w:pPr>
              <w:spacing w:before="120" w:after="120" w:line="288" w:lineRule="auto"/>
              <w:ind w:left="0"/>
              <w:jc w:val="left"/>
            </w:pPr>
          </w:p>
        </w:tc>
      </w:tr>
    </w:tbl>
    <w:p w14:paraId="2488F696">
      <w:pPr>
        <w:spacing w:before="120" w:after="120" w:line="288" w:lineRule="auto"/>
        <w:ind w:left="0"/>
        <w:jc w:val="left"/>
      </w:pPr>
      <w:r>
        <w:rPr>
          <w:rFonts w:ascii="Arial" w:hAnsi="Arial" w:eastAsia="等线" w:cs="Arial"/>
          <w:sz w:val="22"/>
        </w:rPr>
        <w:t>环境音</w:t>
      </w:r>
    </w:p>
    <w:p w14:paraId="273D1156">
      <w:pPr>
        <w:spacing w:before="120" w:after="120" w:line="288" w:lineRule="auto"/>
        <w:ind w:left="0"/>
        <w:jc w:val="left"/>
      </w:pPr>
      <w:r>
        <w:rPr>
          <w:rFonts w:ascii="Arial" w:hAnsi="Arial" w:eastAsia="等线" w:cs="Arial"/>
          <w:sz w:val="22"/>
        </w:rPr>
        <w:t xml:space="preserve">操场环境音 </w:t>
      </w:r>
    </w:p>
    <w:p w14:paraId="5331D030">
      <w:pPr>
        <w:spacing w:before="120" w:after="120" w:line="288" w:lineRule="auto"/>
        <w:ind w:left="0"/>
        <w:jc w:val="left"/>
      </w:pPr>
      <w:r>
        <w:rPr>
          <w:rFonts w:ascii="Arial" w:hAnsi="Arial" w:eastAsia="等线" w:cs="Arial"/>
          <w:sz w:val="22"/>
        </w:rPr>
        <w:t xml:space="preserve">教室环境音 </w:t>
      </w:r>
    </w:p>
    <w:p w14:paraId="3117D7B2">
      <w:pPr>
        <w:spacing w:before="120" w:after="120" w:line="288" w:lineRule="auto"/>
        <w:ind w:left="0"/>
        <w:jc w:val="left"/>
      </w:pPr>
      <w:r>
        <w:fldChar w:fldCharType="begin"/>
      </w:r>
      <w:r>
        <w:instrText xml:space="preserve"> HYPERLINK "https://my.feishu.cn/docx/JfvedbY7Tox22nxO5RRcora6nae#share-NShXd1SqBoMUXExD1DycLgbdnCb" \h </w:instrText>
      </w:r>
      <w:r>
        <w:fldChar w:fldCharType="separate"/>
      </w:r>
      <w:r>
        <w:rPr>
          <w:rFonts w:ascii="Arial" w:hAnsi="Arial" w:eastAsia="等线" w:cs="Arial"/>
          <w:color w:val="3370FF"/>
          <w:sz w:val="22"/>
        </w:rPr>
        <w:t>配音</w:t>
      </w:r>
      <w:r>
        <w:rPr>
          <w:rFonts w:ascii="Arial" w:hAnsi="Arial" w:eastAsia="等线" w:cs="Arial"/>
          <w:color w:val="3370FF"/>
          <w:sz w:val="22"/>
        </w:rPr>
        <w:fldChar w:fldCharType="end"/>
      </w:r>
    </w:p>
    <w:p w14:paraId="3B4FDDA0">
      <w:pPr>
        <w:spacing w:before="120" w:after="120" w:line="288" w:lineRule="auto"/>
        <w:ind w:left="0"/>
        <w:jc w:val="left"/>
      </w:pPr>
      <w:r>
        <w:rPr>
          <w:rFonts w:ascii="Arial" w:hAnsi="Arial" w:eastAsia="等线" w:cs="Arial"/>
          <w:sz w:val="22"/>
        </w:rPr>
        <w:t>游戏内角色语气配音</w:t>
      </w:r>
    </w:p>
    <w:p w14:paraId="6EA41B4A">
      <w:pPr>
        <w:spacing w:before="380" w:after="140" w:line="288" w:lineRule="auto"/>
        <w:ind w:left="0"/>
        <w:jc w:val="left"/>
        <w:outlineLvl w:val="0"/>
      </w:pPr>
      <w:bookmarkStart w:id="12" w:name="heading_12"/>
      <w:r>
        <w:rPr>
          <w:rFonts w:ascii="Arial" w:hAnsi="Arial" w:eastAsia="等线" w:cs="Arial"/>
          <w:b/>
          <w:sz w:val="36"/>
        </w:rPr>
        <w:t>开发</w:t>
      </w:r>
      <w:bookmarkEnd w:id="12"/>
    </w:p>
    <w:p w14:paraId="4744DF33">
      <w:pPr>
        <w:spacing w:before="120" w:after="120" w:line="288" w:lineRule="auto"/>
        <w:ind w:left="0"/>
        <w:jc w:val="left"/>
      </w:pPr>
      <w:r>
        <w:rPr>
          <w:rFonts w:ascii="Arial" w:hAnsi="Arial" w:eastAsia="等线" w:cs="Arial"/>
          <w:sz w:val="22"/>
        </w:rPr>
        <w:t xml:space="preserve">攻方 击球 安打 全垒打 界外球 跑垒 得分 </w:t>
      </w:r>
    </w:p>
    <w:p w14:paraId="106740A7">
      <w:pPr>
        <w:spacing w:before="120" w:after="120" w:line="288" w:lineRule="auto"/>
        <w:ind w:left="0"/>
        <w:jc w:val="left"/>
      </w:pPr>
      <w:r>
        <w:rPr>
          <w:rFonts w:ascii="Arial" w:hAnsi="Arial" w:eastAsia="等线" w:cs="Arial"/>
          <w:sz w:val="22"/>
        </w:rPr>
        <w:t xml:space="preserve">守方 投手 好球 坏球 捕手 接球 捡球 触杀 封杀 </w:t>
      </w:r>
    </w:p>
    <w:p w14:paraId="1E335D07">
      <w:pPr>
        <w:spacing w:before="120" w:after="120" w:line="288" w:lineRule="auto"/>
        <w:ind w:left="0"/>
        <w:jc w:val="left"/>
      </w:pPr>
      <w:r>
        <w:rPr>
          <w:rFonts w:ascii="Arial" w:hAnsi="Arial" w:eastAsia="等线" w:cs="Arial"/>
          <w:sz w:val="22"/>
        </w:rPr>
        <w:t>主角的控制</w:t>
      </w:r>
    </w:p>
    <w:p w14:paraId="3075FF66">
      <w:pPr>
        <w:spacing w:before="120" w:after="120" w:line="288" w:lineRule="auto"/>
        <w:ind w:left="0"/>
        <w:jc w:val="left"/>
      </w:pPr>
      <w:r>
        <w:rPr>
          <w:rFonts w:ascii="Arial" w:hAnsi="Arial" w:eastAsia="等线" w:cs="Arial"/>
          <w:sz w:val="22"/>
        </w:rPr>
        <w:t>NPC Agent</w:t>
      </w:r>
    </w:p>
    <w:p w14:paraId="04291B68">
      <w:pPr>
        <w:spacing w:before="120" w:after="120" w:line="288" w:lineRule="auto"/>
        <w:ind w:left="0"/>
        <w:jc w:val="left"/>
      </w:pPr>
      <w:r>
        <w:rPr>
          <w:rFonts w:ascii="Arial" w:hAnsi="Arial" w:eastAsia="等线" w:cs="Arial"/>
          <w:sz w:val="22"/>
        </w:rPr>
        <w:t>物理模拟</w:t>
      </w:r>
    </w:p>
    <w:p w14:paraId="661FBD08">
      <w:pPr>
        <w:spacing w:before="120" w:after="120" w:line="288" w:lineRule="auto"/>
        <w:ind w:left="0"/>
        <w:jc w:val="left"/>
      </w:pPr>
    </w:p>
    <w:p w14:paraId="7C29BA29">
      <w:pPr>
        <w:spacing w:before="120" w:after="120" w:line="288" w:lineRule="auto"/>
        <w:ind w:left="0"/>
        <w:jc w:val="left"/>
      </w:pPr>
      <w:r>
        <w:rPr>
          <w:rFonts w:ascii="Arial" w:hAnsi="Arial" w:eastAsia="等线" w:cs="Arial"/>
          <w:sz w:val="22"/>
        </w:rPr>
        <w:t>游戏机制：</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25"/>
        <w:gridCol w:w="1125"/>
        <w:gridCol w:w="6030"/>
      </w:tblGrid>
      <w:tr w14:paraId="6460E5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33E52ABE">
            <w:pPr>
              <w:spacing w:before="120" w:after="120" w:line="288" w:lineRule="auto"/>
              <w:ind w:left="0"/>
              <w:jc w:val="left"/>
            </w:pPr>
            <w:r>
              <w:rPr>
                <w:rFonts w:ascii="Arial" w:hAnsi="Arial" w:eastAsia="等线" w:cs="Arial"/>
                <w:sz w:val="22"/>
              </w:rPr>
              <w:t>模块</w:t>
            </w:r>
          </w:p>
        </w:tc>
        <w:tc>
          <w:tcPr>
            <w:tcW w:w="1125" w:type="dxa"/>
            <w:tcMar>
              <w:top w:w="60" w:type="dxa"/>
              <w:left w:w="120" w:type="dxa"/>
              <w:bottom w:w="30" w:type="dxa"/>
              <w:right w:w="120" w:type="dxa"/>
            </w:tcMar>
          </w:tcPr>
          <w:p w14:paraId="291D91B3">
            <w:pPr>
              <w:spacing w:before="120" w:after="120" w:line="288" w:lineRule="auto"/>
              <w:ind w:left="0"/>
              <w:jc w:val="left"/>
            </w:pPr>
            <w:r>
              <w:rPr>
                <w:rFonts w:ascii="Arial" w:hAnsi="Arial" w:eastAsia="等线" w:cs="Arial"/>
                <w:sz w:val="22"/>
              </w:rPr>
              <w:t>核心机制</w:t>
            </w:r>
          </w:p>
        </w:tc>
        <w:tc>
          <w:tcPr>
            <w:tcW w:w="6030" w:type="dxa"/>
            <w:tcMar>
              <w:top w:w="60" w:type="dxa"/>
              <w:left w:w="120" w:type="dxa"/>
              <w:bottom w:w="30" w:type="dxa"/>
              <w:right w:w="120" w:type="dxa"/>
            </w:tcMar>
          </w:tcPr>
          <w:p w14:paraId="33BFBB06">
            <w:pPr>
              <w:spacing w:before="120" w:after="120" w:line="288" w:lineRule="auto"/>
              <w:ind w:left="0"/>
              <w:jc w:val="left"/>
            </w:pPr>
            <w:r>
              <w:rPr>
                <w:rFonts w:ascii="Arial" w:hAnsi="Arial" w:eastAsia="等线" w:cs="Arial"/>
                <w:sz w:val="22"/>
              </w:rPr>
              <w:t>具体描述</w:t>
            </w:r>
          </w:p>
        </w:tc>
      </w:tr>
      <w:tr w14:paraId="120CB3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75A5C9A4">
            <w:pPr>
              <w:spacing w:before="120" w:after="120" w:line="288" w:lineRule="auto"/>
              <w:ind w:left="0"/>
              <w:jc w:val="left"/>
            </w:pPr>
            <w:r>
              <w:rPr>
                <w:rFonts w:ascii="Arial" w:hAnsi="Arial" w:eastAsia="等线" w:cs="Arial"/>
                <w:sz w:val="22"/>
              </w:rPr>
              <w:t>投球系统</w:t>
            </w:r>
          </w:p>
        </w:tc>
        <w:tc>
          <w:tcPr>
            <w:tcW w:w="1125" w:type="dxa"/>
            <w:tcMar>
              <w:top w:w="60" w:type="dxa"/>
              <w:left w:w="120" w:type="dxa"/>
              <w:bottom w:w="30" w:type="dxa"/>
              <w:right w:w="120" w:type="dxa"/>
            </w:tcMar>
          </w:tcPr>
          <w:p w14:paraId="40256D27">
            <w:pPr>
              <w:spacing w:before="120" w:after="120" w:line="288" w:lineRule="auto"/>
              <w:ind w:left="0"/>
              <w:jc w:val="left"/>
            </w:pPr>
            <w:r>
              <w:rPr>
                <w:rFonts w:ascii="Arial" w:hAnsi="Arial" w:eastAsia="等线" w:cs="Arial"/>
                <w:sz w:val="22"/>
              </w:rPr>
              <w:t>手柄识别</w:t>
            </w:r>
          </w:p>
        </w:tc>
        <w:tc>
          <w:tcPr>
            <w:tcW w:w="6030" w:type="dxa"/>
            <w:tcMar>
              <w:top w:w="60" w:type="dxa"/>
              <w:left w:w="120" w:type="dxa"/>
              <w:bottom w:w="30" w:type="dxa"/>
              <w:right w:w="120" w:type="dxa"/>
            </w:tcMar>
          </w:tcPr>
          <w:p w14:paraId="031D67F1">
            <w:pPr>
              <w:spacing w:before="120" w:after="120" w:line="288" w:lineRule="auto"/>
              <w:ind w:left="0"/>
              <w:jc w:val="left"/>
            </w:pPr>
            <w:r>
              <w:rPr>
                <w:rFonts w:ascii="Arial" w:hAnsi="Arial" w:eastAsia="等线" w:cs="Arial"/>
                <w:sz w:val="22"/>
              </w:rPr>
              <w:t>通过检测玩家的手柄IMU，手柄的按键，手腕的角度，来决定球的球种和球路。</w:t>
            </w:r>
          </w:p>
        </w:tc>
      </w:tr>
      <w:tr w14:paraId="56A15E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5C57E434">
            <w:pPr>
              <w:spacing w:before="120" w:after="120" w:line="288" w:lineRule="auto"/>
              <w:ind w:left="0"/>
              <w:jc w:val="left"/>
            </w:pPr>
            <w:r>
              <w:rPr>
                <w:rFonts w:ascii="Arial" w:hAnsi="Arial" w:eastAsia="等线" w:cs="Arial"/>
                <w:sz w:val="22"/>
              </w:rPr>
              <w:t>击球系统</w:t>
            </w:r>
          </w:p>
          <w:p w14:paraId="7E2996D3">
            <w:pPr>
              <w:spacing w:before="120" w:after="120" w:line="288" w:lineRule="auto"/>
              <w:ind w:left="0"/>
              <w:jc w:val="left"/>
            </w:pPr>
          </w:p>
        </w:tc>
        <w:tc>
          <w:tcPr>
            <w:tcW w:w="1125" w:type="dxa"/>
            <w:tcMar>
              <w:top w:w="60" w:type="dxa"/>
              <w:left w:w="120" w:type="dxa"/>
              <w:bottom w:w="30" w:type="dxa"/>
              <w:right w:w="120" w:type="dxa"/>
            </w:tcMar>
          </w:tcPr>
          <w:p w14:paraId="5A86E295">
            <w:pPr>
              <w:spacing w:before="120" w:after="120" w:line="288" w:lineRule="auto"/>
              <w:ind w:left="0"/>
              <w:jc w:val="left"/>
            </w:pPr>
            <w:r>
              <w:rPr>
                <w:rFonts w:ascii="Arial" w:hAnsi="Arial" w:eastAsia="等线" w:cs="Arial"/>
                <w:sz w:val="22"/>
              </w:rPr>
              <w:t>真实碰撞箱</w:t>
            </w:r>
          </w:p>
        </w:tc>
        <w:tc>
          <w:tcPr>
            <w:tcW w:w="6030" w:type="dxa"/>
            <w:tcMar>
              <w:top w:w="60" w:type="dxa"/>
              <w:left w:w="120" w:type="dxa"/>
              <w:bottom w:w="30" w:type="dxa"/>
              <w:right w:w="120" w:type="dxa"/>
            </w:tcMar>
          </w:tcPr>
          <w:p w14:paraId="20244A16">
            <w:pPr>
              <w:spacing w:before="120" w:after="120" w:line="288" w:lineRule="auto"/>
              <w:ind w:left="0"/>
              <w:jc w:val="left"/>
            </w:pPr>
            <w:r>
              <w:rPr>
                <w:rFonts w:ascii="Arial" w:hAnsi="Arial" w:eastAsia="等线" w:cs="Arial"/>
                <w:sz w:val="22"/>
              </w:rPr>
              <w:t>通过检测玩家手柄的IMU，从而得到玩家在游戏当中挥出虚拟棒球棒的力度和角度，从而能够进行棒球棒和棒球的实时碰撞，从而还原击球的种类，如未击中和界外等情况。</w:t>
            </w:r>
          </w:p>
        </w:tc>
      </w:tr>
      <w:tr w14:paraId="37CD73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60171696">
            <w:pPr>
              <w:spacing w:before="120" w:after="120" w:line="288" w:lineRule="auto"/>
              <w:ind w:left="0"/>
              <w:jc w:val="left"/>
            </w:pPr>
            <w:r>
              <w:rPr>
                <w:rFonts w:ascii="Arial" w:hAnsi="Arial" w:eastAsia="等线" w:cs="Arial"/>
                <w:sz w:val="22"/>
              </w:rPr>
              <w:t>跑垒系统</w:t>
            </w:r>
          </w:p>
          <w:p w14:paraId="67808BEF">
            <w:pPr>
              <w:spacing w:before="120" w:after="120" w:line="288" w:lineRule="auto"/>
              <w:ind w:left="0"/>
              <w:jc w:val="left"/>
            </w:pPr>
          </w:p>
        </w:tc>
        <w:tc>
          <w:tcPr>
            <w:tcW w:w="1125" w:type="dxa"/>
            <w:tcMar>
              <w:top w:w="60" w:type="dxa"/>
              <w:left w:w="120" w:type="dxa"/>
              <w:bottom w:w="30" w:type="dxa"/>
              <w:right w:w="120" w:type="dxa"/>
            </w:tcMar>
          </w:tcPr>
          <w:p w14:paraId="5125A42E">
            <w:pPr>
              <w:spacing w:before="120" w:after="120" w:line="288" w:lineRule="auto"/>
              <w:ind w:left="0"/>
              <w:jc w:val="left"/>
            </w:pPr>
            <w:r>
              <w:rPr>
                <w:rFonts w:ascii="Arial" w:hAnsi="Arial" w:eastAsia="等线" w:cs="Arial"/>
                <w:sz w:val="22"/>
              </w:rPr>
              <w:t>方向指向跑垒</w:t>
            </w:r>
          </w:p>
        </w:tc>
        <w:tc>
          <w:tcPr>
            <w:tcW w:w="6030" w:type="dxa"/>
            <w:tcMar>
              <w:top w:w="60" w:type="dxa"/>
              <w:left w:w="120" w:type="dxa"/>
              <w:bottom w:w="30" w:type="dxa"/>
              <w:right w:w="120" w:type="dxa"/>
            </w:tcMar>
          </w:tcPr>
          <w:p w14:paraId="233B19C3">
            <w:pPr>
              <w:spacing w:before="120" w:after="120" w:line="288" w:lineRule="auto"/>
              <w:ind w:left="0"/>
              <w:jc w:val="left"/>
            </w:pPr>
            <w:r>
              <w:rPr>
                <w:rFonts w:ascii="Arial" w:hAnsi="Arial" w:eastAsia="等线" w:cs="Arial"/>
                <w:sz w:val="22"/>
              </w:rPr>
              <w:t>通过检测玩家手柄的IMU和VR头显的IMU，从而得到玩家在游戏当中的具体位置，此时玩家正确击球，游戏将会自动在玩家面前脚底处显示应该跑向的垒的位置，从而实现方向指向跑垒。</w:t>
            </w:r>
          </w:p>
        </w:tc>
      </w:tr>
      <w:tr w14:paraId="09EC83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43F0E56F">
            <w:pPr>
              <w:spacing w:before="120" w:after="120" w:line="288" w:lineRule="auto"/>
              <w:ind w:left="0"/>
              <w:jc w:val="left"/>
            </w:pPr>
            <w:r>
              <w:rPr>
                <w:rFonts w:ascii="Arial" w:hAnsi="Arial" w:eastAsia="等线" w:cs="Arial"/>
                <w:sz w:val="22"/>
              </w:rPr>
              <w:t>防守接球系统</w:t>
            </w:r>
          </w:p>
        </w:tc>
        <w:tc>
          <w:tcPr>
            <w:tcW w:w="1125" w:type="dxa"/>
            <w:tcMar>
              <w:top w:w="60" w:type="dxa"/>
              <w:left w:w="120" w:type="dxa"/>
              <w:bottom w:w="30" w:type="dxa"/>
              <w:right w:w="120" w:type="dxa"/>
            </w:tcMar>
          </w:tcPr>
          <w:p w14:paraId="71706DC4">
            <w:pPr>
              <w:spacing w:before="120" w:after="120" w:line="288" w:lineRule="auto"/>
              <w:ind w:left="0"/>
              <w:jc w:val="left"/>
            </w:pPr>
            <w:r>
              <w:rPr>
                <w:rFonts w:ascii="Arial" w:hAnsi="Arial" w:eastAsia="等线" w:cs="Arial"/>
                <w:sz w:val="22"/>
              </w:rPr>
              <w:t>手套模型吸附</w:t>
            </w:r>
          </w:p>
        </w:tc>
        <w:tc>
          <w:tcPr>
            <w:tcW w:w="6030" w:type="dxa"/>
            <w:tcMar>
              <w:top w:w="60" w:type="dxa"/>
              <w:left w:w="120" w:type="dxa"/>
              <w:bottom w:w="30" w:type="dxa"/>
              <w:right w:w="120" w:type="dxa"/>
            </w:tcMar>
          </w:tcPr>
          <w:p w14:paraId="05BC681C">
            <w:pPr>
              <w:spacing w:before="120" w:after="120" w:line="288" w:lineRule="auto"/>
              <w:ind w:left="0"/>
              <w:jc w:val="left"/>
            </w:pPr>
            <w:r>
              <w:rPr>
                <w:rFonts w:ascii="Arial" w:hAnsi="Arial" w:eastAsia="等线" w:cs="Arial"/>
                <w:sz w:val="22"/>
              </w:rPr>
              <w:t>当球接近手套一定范围内，将会进行一定的模型补偿以及添加微量的吸附性。</w:t>
            </w:r>
          </w:p>
        </w:tc>
      </w:tr>
      <w:tr w14:paraId="2C2B9F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1A07D8C8">
            <w:pPr>
              <w:spacing w:before="120" w:after="120" w:line="288" w:lineRule="auto"/>
              <w:ind w:left="0"/>
              <w:jc w:val="left"/>
            </w:pPr>
            <w:r>
              <w:rPr>
                <w:rFonts w:ascii="Arial" w:hAnsi="Arial" w:eastAsia="等线" w:cs="Arial"/>
                <w:sz w:val="22"/>
              </w:rPr>
              <w:t>AI系统</w:t>
            </w:r>
          </w:p>
        </w:tc>
        <w:tc>
          <w:tcPr>
            <w:tcW w:w="1125" w:type="dxa"/>
            <w:tcMar>
              <w:top w:w="60" w:type="dxa"/>
              <w:left w:w="120" w:type="dxa"/>
              <w:bottom w:w="30" w:type="dxa"/>
              <w:right w:w="120" w:type="dxa"/>
            </w:tcMar>
          </w:tcPr>
          <w:p w14:paraId="6779B14D">
            <w:pPr>
              <w:spacing w:before="120" w:after="120" w:line="288" w:lineRule="auto"/>
              <w:ind w:left="0"/>
              <w:jc w:val="left"/>
            </w:pPr>
            <w:r>
              <w:rPr>
                <w:rFonts w:ascii="Arial" w:hAnsi="Arial" w:eastAsia="等线" w:cs="Arial"/>
                <w:sz w:val="22"/>
              </w:rPr>
              <w:t>AI自动控制</w:t>
            </w:r>
          </w:p>
        </w:tc>
        <w:tc>
          <w:tcPr>
            <w:tcW w:w="6030" w:type="dxa"/>
            <w:tcMar>
              <w:top w:w="60" w:type="dxa"/>
              <w:left w:w="120" w:type="dxa"/>
              <w:bottom w:w="30" w:type="dxa"/>
              <w:right w:w="120" w:type="dxa"/>
            </w:tcMar>
          </w:tcPr>
          <w:p w14:paraId="0E373C7B">
            <w:pPr>
              <w:spacing w:before="120" w:after="120" w:line="288" w:lineRule="auto"/>
              <w:ind w:left="0"/>
              <w:jc w:val="left"/>
            </w:pPr>
            <w:r>
              <w:rPr>
                <w:rFonts w:ascii="Arial" w:hAnsi="Arial" w:eastAsia="等线" w:cs="Arial"/>
                <w:sz w:val="22"/>
              </w:rPr>
              <w:t>当玩家游玩过程中出现队友或对手的场景，AI将会有一定的自动能力，例如玩家选择单人模式并且在攻方，需要一定的机器人来充当玩家的队友和对手，在玩家正确击球之后，机器人对手能够根据棒球的物理运动规律判断球的落点，从而达成防守方的职责。</w:t>
            </w:r>
          </w:p>
        </w:tc>
      </w:tr>
      <w:tr w14:paraId="21250C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69E39EDD">
            <w:pPr>
              <w:spacing w:before="120" w:after="120" w:line="288" w:lineRule="auto"/>
              <w:ind w:left="0"/>
              <w:jc w:val="left"/>
            </w:pPr>
            <w:r>
              <w:rPr>
                <w:rFonts w:ascii="Arial" w:hAnsi="Arial" w:eastAsia="等线" w:cs="Arial"/>
                <w:sz w:val="22"/>
              </w:rPr>
              <w:t>剧情教学系统</w:t>
            </w:r>
          </w:p>
        </w:tc>
        <w:tc>
          <w:tcPr>
            <w:tcW w:w="1125" w:type="dxa"/>
            <w:tcMar>
              <w:top w:w="60" w:type="dxa"/>
              <w:left w:w="120" w:type="dxa"/>
              <w:bottom w:w="30" w:type="dxa"/>
              <w:right w:w="120" w:type="dxa"/>
            </w:tcMar>
          </w:tcPr>
          <w:p w14:paraId="4AD891C4">
            <w:pPr>
              <w:spacing w:before="120" w:after="120" w:line="288" w:lineRule="auto"/>
              <w:ind w:left="0"/>
              <w:jc w:val="left"/>
            </w:pPr>
            <w:r>
              <w:rPr>
                <w:rFonts w:ascii="Arial" w:hAnsi="Arial" w:eastAsia="等线" w:cs="Arial"/>
                <w:sz w:val="22"/>
              </w:rPr>
              <w:t>动作影像</w:t>
            </w:r>
          </w:p>
        </w:tc>
        <w:tc>
          <w:tcPr>
            <w:tcW w:w="6030" w:type="dxa"/>
            <w:tcMar>
              <w:top w:w="60" w:type="dxa"/>
              <w:left w:w="120" w:type="dxa"/>
              <w:bottom w:w="30" w:type="dxa"/>
              <w:right w:w="120" w:type="dxa"/>
            </w:tcMar>
          </w:tcPr>
          <w:p w14:paraId="60D595DC">
            <w:pPr>
              <w:spacing w:before="120" w:after="120" w:line="288" w:lineRule="auto"/>
              <w:ind w:left="0"/>
              <w:jc w:val="left"/>
            </w:pPr>
            <w:r>
              <w:rPr>
                <w:rFonts w:ascii="Arial" w:hAnsi="Arial" w:eastAsia="等线" w:cs="Arial"/>
                <w:sz w:val="22"/>
              </w:rPr>
              <w:t>当玩家正常游玩剧情的时候，如果玩家需要实现剧情指引，完成挥棒球棒、接棒球或跑垒动作时，将会间断性浮现正确的挥棒动作等帮助玩家正常游玩。</w:t>
            </w:r>
          </w:p>
        </w:tc>
      </w:tr>
    </w:tbl>
    <w:p w14:paraId="3A290F82">
      <w:pPr>
        <w:spacing w:before="120" w:after="120" w:line="288" w:lineRule="auto"/>
        <w:ind w:left="0"/>
        <w:jc w:val="left"/>
      </w:pPr>
      <w:r>
        <w:rPr>
          <w:rFonts w:ascii="Arial" w:hAnsi="Arial" w:eastAsia="等线" w:cs="Arial"/>
          <w:sz w:val="22"/>
        </w:rPr>
        <w:t>交互动作</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05"/>
        <w:gridCol w:w="3690"/>
        <w:gridCol w:w="3600"/>
      </w:tblGrid>
      <w:tr w14:paraId="23EFE9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58664C6C">
            <w:pPr>
              <w:spacing w:before="120" w:after="120" w:line="288" w:lineRule="auto"/>
              <w:ind w:left="0"/>
              <w:jc w:val="left"/>
            </w:pPr>
            <w:r>
              <w:rPr>
                <w:rFonts w:ascii="Arial" w:hAnsi="Arial" w:eastAsia="等线" w:cs="Arial"/>
                <w:sz w:val="22"/>
              </w:rPr>
              <w:t>交互动作</w:t>
            </w:r>
          </w:p>
        </w:tc>
        <w:tc>
          <w:tcPr>
            <w:tcW w:w="3690" w:type="dxa"/>
            <w:tcMar>
              <w:top w:w="60" w:type="dxa"/>
              <w:left w:w="120" w:type="dxa"/>
              <w:bottom w:w="30" w:type="dxa"/>
              <w:right w:w="120" w:type="dxa"/>
            </w:tcMar>
          </w:tcPr>
          <w:p w14:paraId="3947D3F2">
            <w:pPr>
              <w:spacing w:before="120" w:after="120" w:line="288" w:lineRule="auto"/>
              <w:ind w:left="0"/>
              <w:jc w:val="left"/>
            </w:pPr>
            <w:r>
              <w:rPr>
                <w:rFonts w:ascii="Arial" w:hAnsi="Arial" w:eastAsia="等线" w:cs="Arial"/>
                <w:sz w:val="22"/>
              </w:rPr>
              <w:t>具体描述</w:t>
            </w:r>
          </w:p>
        </w:tc>
        <w:tc>
          <w:tcPr>
            <w:tcW w:w="3600" w:type="dxa"/>
            <w:tcMar>
              <w:top w:w="60" w:type="dxa"/>
              <w:left w:w="120" w:type="dxa"/>
              <w:bottom w:w="30" w:type="dxa"/>
              <w:right w:w="120" w:type="dxa"/>
            </w:tcMar>
          </w:tcPr>
          <w:p w14:paraId="75542CDC">
            <w:pPr>
              <w:spacing w:before="120" w:after="120" w:line="288" w:lineRule="auto"/>
              <w:ind w:left="0"/>
              <w:jc w:val="left"/>
            </w:pPr>
            <w:r>
              <w:rPr>
                <w:rFonts w:ascii="Arial" w:hAnsi="Arial" w:eastAsia="等线" w:cs="Arial"/>
                <w:sz w:val="22"/>
              </w:rPr>
              <w:t>判定逻辑</w:t>
            </w:r>
          </w:p>
        </w:tc>
      </w:tr>
      <w:tr w14:paraId="2E6A1F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76C692E7">
            <w:pPr>
              <w:spacing w:before="120" w:after="120" w:line="288" w:lineRule="auto"/>
              <w:ind w:left="0"/>
              <w:jc w:val="left"/>
            </w:pPr>
            <w:r>
              <w:rPr>
                <w:rFonts w:ascii="Arial" w:hAnsi="Arial" w:eastAsia="等线" w:cs="Arial"/>
                <w:sz w:val="22"/>
              </w:rPr>
              <w:t>打开选项栏</w:t>
            </w:r>
          </w:p>
        </w:tc>
        <w:tc>
          <w:tcPr>
            <w:tcW w:w="3690" w:type="dxa"/>
            <w:tcMar>
              <w:top w:w="60" w:type="dxa"/>
              <w:left w:w="120" w:type="dxa"/>
              <w:bottom w:w="30" w:type="dxa"/>
              <w:right w:w="120" w:type="dxa"/>
            </w:tcMar>
          </w:tcPr>
          <w:p w14:paraId="625B2CED">
            <w:pPr>
              <w:spacing w:before="120" w:after="120" w:line="288" w:lineRule="auto"/>
              <w:ind w:left="0"/>
              <w:jc w:val="left"/>
            </w:pPr>
            <w:r>
              <w:rPr>
                <w:rFonts w:ascii="Arial" w:hAnsi="Arial" w:eastAsia="等线" w:cs="Arial"/>
                <w:sz w:val="22"/>
              </w:rPr>
              <w:t>玩家游玩过程中，当需要点开设置的时候，玩家可以移动手柄，同时在游戏当中指针将会随手柄同步移动，选择合适的设置，点击手柄上的指定按键完成选择。</w:t>
            </w:r>
          </w:p>
        </w:tc>
        <w:tc>
          <w:tcPr>
            <w:tcW w:w="3600" w:type="dxa"/>
            <w:tcMar>
              <w:top w:w="60" w:type="dxa"/>
              <w:left w:w="120" w:type="dxa"/>
              <w:bottom w:w="30" w:type="dxa"/>
              <w:right w:w="120" w:type="dxa"/>
            </w:tcMar>
          </w:tcPr>
          <w:p w14:paraId="6AE5FC2C">
            <w:pPr>
              <w:spacing w:before="120" w:after="120" w:line="288" w:lineRule="auto"/>
              <w:ind w:left="0"/>
              <w:jc w:val="left"/>
            </w:pPr>
          </w:p>
        </w:tc>
      </w:tr>
      <w:tr w14:paraId="36E2F9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5912F523">
            <w:pPr>
              <w:spacing w:before="120" w:after="120" w:line="288" w:lineRule="auto"/>
              <w:ind w:left="0"/>
              <w:jc w:val="left"/>
            </w:pPr>
            <w:r>
              <w:rPr>
                <w:rFonts w:ascii="Arial" w:hAnsi="Arial" w:eastAsia="等线" w:cs="Arial"/>
                <w:sz w:val="22"/>
              </w:rPr>
              <w:t>移动</w:t>
            </w:r>
          </w:p>
        </w:tc>
        <w:tc>
          <w:tcPr>
            <w:tcW w:w="3690" w:type="dxa"/>
            <w:tcMar>
              <w:top w:w="60" w:type="dxa"/>
              <w:left w:w="120" w:type="dxa"/>
              <w:bottom w:w="30" w:type="dxa"/>
              <w:right w:w="120" w:type="dxa"/>
            </w:tcMar>
          </w:tcPr>
          <w:p w14:paraId="243B1E48">
            <w:pPr>
              <w:spacing w:before="120" w:after="120" w:line="288" w:lineRule="auto"/>
              <w:ind w:left="0"/>
              <w:jc w:val="left"/>
            </w:pPr>
            <w:r>
              <w:rPr>
                <w:rFonts w:ascii="Arial" w:hAnsi="Arial" w:eastAsia="等线" w:cs="Arial"/>
                <w:sz w:val="22"/>
              </w:rPr>
              <w:t>根据玩家在现实世界的移动速度和方向来操控游戏角色的移动。</w:t>
            </w:r>
          </w:p>
        </w:tc>
        <w:tc>
          <w:tcPr>
            <w:tcW w:w="3600" w:type="dxa"/>
            <w:tcMar>
              <w:top w:w="60" w:type="dxa"/>
              <w:left w:w="120" w:type="dxa"/>
              <w:bottom w:w="30" w:type="dxa"/>
              <w:right w:w="120" w:type="dxa"/>
            </w:tcMar>
          </w:tcPr>
          <w:p w14:paraId="3691302B">
            <w:pPr>
              <w:spacing w:before="120" w:after="120" w:line="288" w:lineRule="auto"/>
              <w:ind w:left="0"/>
              <w:jc w:val="left"/>
            </w:pPr>
          </w:p>
        </w:tc>
      </w:tr>
      <w:tr w14:paraId="0E4AB5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04D172C0">
            <w:pPr>
              <w:spacing w:before="120" w:after="120" w:line="288" w:lineRule="auto"/>
              <w:ind w:left="0"/>
              <w:jc w:val="left"/>
            </w:pPr>
            <w:r>
              <w:rPr>
                <w:rFonts w:ascii="Arial" w:hAnsi="Arial" w:eastAsia="等线" w:cs="Arial"/>
                <w:sz w:val="22"/>
              </w:rPr>
              <w:t>视角转移</w:t>
            </w:r>
          </w:p>
        </w:tc>
        <w:tc>
          <w:tcPr>
            <w:tcW w:w="3690" w:type="dxa"/>
            <w:tcMar>
              <w:top w:w="60" w:type="dxa"/>
              <w:left w:w="120" w:type="dxa"/>
              <w:bottom w:w="30" w:type="dxa"/>
              <w:right w:w="120" w:type="dxa"/>
            </w:tcMar>
          </w:tcPr>
          <w:p w14:paraId="49BF37E3">
            <w:pPr>
              <w:spacing w:before="120" w:after="120" w:line="288" w:lineRule="auto"/>
              <w:ind w:left="0"/>
              <w:jc w:val="left"/>
            </w:pPr>
            <w:r>
              <w:rPr>
                <w:rFonts w:ascii="Arial" w:hAnsi="Arial" w:eastAsia="等线" w:cs="Arial"/>
                <w:sz w:val="22"/>
              </w:rPr>
              <w:t>根据玩家现实世界的头部转动完成游戏中角色视角的转移。</w:t>
            </w:r>
          </w:p>
        </w:tc>
        <w:tc>
          <w:tcPr>
            <w:tcW w:w="3600" w:type="dxa"/>
            <w:tcMar>
              <w:top w:w="60" w:type="dxa"/>
              <w:left w:w="120" w:type="dxa"/>
              <w:bottom w:w="30" w:type="dxa"/>
              <w:right w:w="120" w:type="dxa"/>
            </w:tcMar>
          </w:tcPr>
          <w:p w14:paraId="7A0F4C08">
            <w:pPr>
              <w:spacing w:before="120" w:after="120" w:line="288" w:lineRule="auto"/>
              <w:ind w:left="0"/>
              <w:jc w:val="left"/>
            </w:pPr>
          </w:p>
        </w:tc>
      </w:tr>
      <w:tr w14:paraId="412F7C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1A3AFFFD">
            <w:pPr>
              <w:spacing w:before="120" w:after="120" w:line="288" w:lineRule="auto"/>
              <w:ind w:left="0"/>
              <w:jc w:val="left"/>
            </w:pPr>
            <w:r>
              <w:rPr>
                <w:rFonts w:ascii="Arial" w:hAnsi="Arial" w:eastAsia="等线" w:cs="Arial"/>
                <w:sz w:val="22"/>
              </w:rPr>
              <w:t>挥击棒球棒</w:t>
            </w:r>
          </w:p>
        </w:tc>
        <w:tc>
          <w:tcPr>
            <w:tcW w:w="3690" w:type="dxa"/>
            <w:tcMar>
              <w:top w:w="60" w:type="dxa"/>
              <w:left w:w="120" w:type="dxa"/>
              <w:bottom w:w="30" w:type="dxa"/>
              <w:right w:w="120" w:type="dxa"/>
            </w:tcMar>
          </w:tcPr>
          <w:p w14:paraId="74EBBFC1">
            <w:pPr>
              <w:spacing w:before="120" w:after="120" w:line="288" w:lineRule="auto"/>
              <w:ind w:left="0"/>
              <w:jc w:val="left"/>
            </w:pPr>
            <w:r>
              <w:rPr>
                <w:rFonts w:ascii="Arial" w:hAnsi="Arial" w:eastAsia="等线" w:cs="Arial"/>
                <w:sz w:val="22"/>
              </w:rPr>
              <w:t>进攻玩家挥动采集设备（手柄或球棒）决定游戏中球棒挥击的位置和速度。</w:t>
            </w:r>
          </w:p>
        </w:tc>
        <w:tc>
          <w:tcPr>
            <w:tcW w:w="3600" w:type="dxa"/>
            <w:tcMar>
              <w:top w:w="60" w:type="dxa"/>
              <w:left w:w="120" w:type="dxa"/>
              <w:bottom w:w="30" w:type="dxa"/>
              <w:right w:w="120" w:type="dxa"/>
            </w:tcMar>
          </w:tcPr>
          <w:p w14:paraId="69911BA6">
            <w:pPr>
              <w:spacing w:before="120" w:after="120" w:line="288" w:lineRule="auto"/>
              <w:ind w:left="0"/>
              <w:jc w:val="left"/>
            </w:pPr>
            <w:r>
              <w:rPr>
                <w:rFonts w:ascii="Arial" w:hAnsi="Arial" w:eastAsia="等线" w:cs="Arial"/>
                <w:sz w:val="22"/>
              </w:rPr>
              <w:t>挥球棒达到指定速度视为击球，棒球与球棒相撞则击球成功，没相撞视为空挥，投球手记好球。</w:t>
            </w:r>
          </w:p>
        </w:tc>
      </w:tr>
      <w:tr w14:paraId="5CAAD8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61B2E699">
            <w:pPr>
              <w:spacing w:before="120" w:after="120" w:line="288" w:lineRule="auto"/>
              <w:ind w:left="0"/>
              <w:jc w:val="left"/>
            </w:pPr>
            <w:r>
              <w:rPr>
                <w:rFonts w:ascii="Arial" w:hAnsi="Arial" w:eastAsia="等线" w:cs="Arial"/>
                <w:sz w:val="22"/>
              </w:rPr>
              <w:t>跑垒</w:t>
            </w:r>
          </w:p>
        </w:tc>
        <w:tc>
          <w:tcPr>
            <w:tcW w:w="3690" w:type="dxa"/>
            <w:tcMar>
              <w:top w:w="60" w:type="dxa"/>
              <w:left w:w="120" w:type="dxa"/>
              <w:bottom w:w="30" w:type="dxa"/>
              <w:right w:w="120" w:type="dxa"/>
            </w:tcMar>
          </w:tcPr>
          <w:p w14:paraId="35DA8E19">
            <w:pPr>
              <w:spacing w:before="120" w:after="120" w:line="288" w:lineRule="auto"/>
              <w:ind w:left="0"/>
              <w:jc w:val="left"/>
            </w:pPr>
            <w:r>
              <w:rPr>
                <w:rFonts w:ascii="Arial" w:hAnsi="Arial" w:eastAsia="等线" w:cs="Arial"/>
                <w:sz w:val="22"/>
              </w:rPr>
              <w:t>跑垒玩家在进攻方击球后可以跑向下一个垒包。</w:t>
            </w:r>
          </w:p>
        </w:tc>
        <w:tc>
          <w:tcPr>
            <w:tcW w:w="3600" w:type="dxa"/>
            <w:tcMar>
              <w:top w:w="60" w:type="dxa"/>
              <w:left w:w="120" w:type="dxa"/>
              <w:bottom w:w="30" w:type="dxa"/>
              <w:right w:w="120" w:type="dxa"/>
            </w:tcMar>
          </w:tcPr>
          <w:p w14:paraId="6CFADE02">
            <w:pPr>
              <w:spacing w:before="120" w:after="120" w:line="288" w:lineRule="auto"/>
              <w:ind w:left="0"/>
              <w:jc w:val="left"/>
            </w:pPr>
            <w:r>
              <w:rPr>
                <w:rFonts w:ascii="Arial" w:hAnsi="Arial" w:eastAsia="等线" w:cs="Arial"/>
                <w:sz w:val="22"/>
              </w:rPr>
              <w:t>玩家进入垒包区域即视为到达垒包，期间没有被接杀和触杀则完成上垒，若回到本垒即可得分。</w:t>
            </w:r>
          </w:p>
        </w:tc>
      </w:tr>
      <w:tr w14:paraId="70B184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1A446A6A">
            <w:pPr>
              <w:spacing w:before="120" w:after="120" w:line="288" w:lineRule="auto"/>
              <w:ind w:left="0"/>
              <w:jc w:val="left"/>
            </w:pPr>
            <w:r>
              <w:rPr>
                <w:rFonts w:ascii="Arial" w:hAnsi="Arial" w:eastAsia="等线" w:cs="Arial"/>
                <w:sz w:val="22"/>
              </w:rPr>
              <w:t>投球</w:t>
            </w:r>
          </w:p>
        </w:tc>
        <w:tc>
          <w:tcPr>
            <w:tcW w:w="3690" w:type="dxa"/>
            <w:tcMar>
              <w:top w:w="60" w:type="dxa"/>
              <w:left w:w="120" w:type="dxa"/>
              <w:bottom w:w="30" w:type="dxa"/>
              <w:right w:w="120" w:type="dxa"/>
            </w:tcMar>
          </w:tcPr>
          <w:p w14:paraId="4BAE42E4">
            <w:pPr>
              <w:spacing w:before="120" w:after="120" w:line="288" w:lineRule="auto"/>
              <w:ind w:left="0"/>
              <w:jc w:val="left"/>
            </w:pPr>
            <w:r>
              <w:rPr>
                <w:rFonts w:ascii="Arial" w:hAnsi="Arial" w:eastAsia="等线" w:cs="Arial"/>
                <w:sz w:val="22"/>
              </w:rPr>
              <w:t>防守玩家按住手柄指定按键抓住棒球，移动手柄瞄准，快速移动手柄并松开指定按键完成投球。</w:t>
            </w:r>
          </w:p>
        </w:tc>
        <w:tc>
          <w:tcPr>
            <w:tcW w:w="3600" w:type="dxa"/>
            <w:tcMar>
              <w:top w:w="60" w:type="dxa"/>
              <w:left w:w="120" w:type="dxa"/>
              <w:bottom w:w="30" w:type="dxa"/>
              <w:right w:w="120" w:type="dxa"/>
            </w:tcMar>
          </w:tcPr>
          <w:p w14:paraId="25157E9C">
            <w:pPr>
              <w:spacing w:before="120" w:after="120" w:line="288" w:lineRule="auto"/>
              <w:ind w:left="0"/>
              <w:jc w:val="left"/>
            </w:pPr>
            <w:r>
              <w:rPr>
                <w:rFonts w:ascii="Arial" w:hAnsi="Arial" w:eastAsia="等线" w:cs="Arial"/>
                <w:sz w:val="22"/>
              </w:rPr>
              <w:t>球从好球带飞过并且进攻方没挥棒记好球，反之球没从好球带飞过，进攻方没挥棒记坏球。</w:t>
            </w:r>
          </w:p>
        </w:tc>
      </w:tr>
      <w:tr w14:paraId="0C6309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6907ED79">
            <w:pPr>
              <w:spacing w:before="120" w:after="120" w:line="288" w:lineRule="auto"/>
              <w:ind w:left="0"/>
              <w:jc w:val="left"/>
            </w:pPr>
            <w:r>
              <w:rPr>
                <w:rFonts w:ascii="Arial" w:hAnsi="Arial" w:eastAsia="等线" w:cs="Arial"/>
                <w:sz w:val="22"/>
              </w:rPr>
              <w:t>接球</w:t>
            </w:r>
          </w:p>
        </w:tc>
        <w:tc>
          <w:tcPr>
            <w:tcW w:w="3690" w:type="dxa"/>
            <w:tcMar>
              <w:top w:w="60" w:type="dxa"/>
              <w:left w:w="120" w:type="dxa"/>
              <w:bottom w:w="30" w:type="dxa"/>
              <w:right w:w="120" w:type="dxa"/>
            </w:tcMar>
          </w:tcPr>
          <w:p w14:paraId="1CC75219">
            <w:pPr>
              <w:spacing w:before="120" w:after="120" w:line="288" w:lineRule="auto"/>
              <w:ind w:left="0"/>
              <w:jc w:val="left"/>
            </w:pPr>
            <w:r>
              <w:rPr>
                <w:rFonts w:ascii="Arial" w:hAnsi="Arial" w:eastAsia="等线" w:cs="Arial"/>
                <w:sz w:val="22"/>
              </w:rPr>
              <w:t>防守玩家移动位置和手柄控制游戏角色移动和手移动来接住未落地的棒球。</w:t>
            </w:r>
          </w:p>
        </w:tc>
        <w:tc>
          <w:tcPr>
            <w:tcW w:w="3600" w:type="dxa"/>
            <w:tcMar>
              <w:top w:w="60" w:type="dxa"/>
              <w:left w:w="120" w:type="dxa"/>
              <w:bottom w:w="30" w:type="dxa"/>
              <w:right w:w="120" w:type="dxa"/>
            </w:tcMar>
          </w:tcPr>
          <w:p w14:paraId="7E41D2A9">
            <w:pPr>
              <w:spacing w:before="120" w:after="120" w:line="288" w:lineRule="auto"/>
              <w:ind w:left="0"/>
              <w:jc w:val="left"/>
            </w:pPr>
            <w:r>
              <w:rPr>
                <w:rFonts w:ascii="Arial" w:hAnsi="Arial" w:eastAsia="等线" w:cs="Arial"/>
                <w:sz w:val="22"/>
              </w:rPr>
              <w:t>接住未落地的棒球记接杀。</w:t>
            </w:r>
          </w:p>
        </w:tc>
      </w:tr>
      <w:tr w14:paraId="07F53F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7B48A67B">
            <w:pPr>
              <w:spacing w:before="120" w:after="120" w:line="288" w:lineRule="auto"/>
              <w:ind w:left="0"/>
              <w:jc w:val="left"/>
            </w:pPr>
            <w:r>
              <w:rPr>
                <w:rFonts w:ascii="Arial" w:hAnsi="Arial" w:eastAsia="等线" w:cs="Arial"/>
                <w:sz w:val="22"/>
              </w:rPr>
              <w:t>捡球</w:t>
            </w:r>
          </w:p>
        </w:tc>
        <w:tc>
          <w:tcPr>
            <w:tcW w:w="3690" w:type="dxa"/>
            <w:tcMar>
              <w:top w:w="60" w:type="dxa"/>
              <w:left w:w="120" w:type="dxa"/>
              <w:bottom w:w="30" w:type="dxa"/>
              <w:right w:w="120" w:type="dxa"/>
            </w:tcMar>
          </w:tcPr>
          <w:p w14:paraId="00BFFCAF">
            <w:pPr>
              <w:spacing w:before="120" w:after="120" w:line="288" w:lineRule="auto"/>
              <w:ind w:left="0"/>
              <w:jc w:val="left"/>
            </w:pPr>
            <w:r>
              <w:rPr>
                <w:rFonts w:ascii="Arial" w:hAnsi="Arial" w:eastAsia="等线" w:cs="Arial"/>
                <w:sz w:val="22"/>
              </w:rPr>
              <w:t>防守玩家移动自身位置到达球落地位置，移动视角锁定落地棒球，按下手柄指定交互键完成捡球。</w:t>
            </w:r>
          </w:p>
        </w:tc>
        <w:tc>
          <w:tcPr>
            <w:tcW w:w="3600" w:type="dxa"/>
            <w:tcMar>
              <w:top w:w="60" w:type="dxa"/>
              <w:left w:w="120" w:type="dxa"/>
              <w:bottom w:w="30" w:type="dxa"/>
              <w:right w:w="120" w:type="dxa"/>
            </w:tcMar>
          </w:tcPr>
          <w:p w14:paraId="4E18900D">
            <w:pPr>
              <w:spacing w:before="120" w:after="120" w:line="288" w:lineRule="auto"/>
              <w:ind w:left="0"/>
              <w:jc w:val="left"/>
            </w:pPr>
          </w:p>
        </w:tc>
      </w:tr>
      <w:tr w14:paraId="2D5ED6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58EB3B2D">
            <w:pPr>
              <w:spacing w:before="120" w:after="120" w:line="288" w:lineRule="auto"/>
              <w:ind w:left="0"/>
              <w:jc w:val="left"/>
            </w:pPr>
            <w:r>
              <w:rPr>
                <w:rFonts w:ascii="Arial" w:hAnsi="Arial" w:eastAsia="等线" w:cs="Arial"/>
                <w:sz w:val="22"/>
              </w:rPr>
              <w:t>触杀和封杀</w:t>
            </w:r>
          </w:p>
        </w:tc>
        <w:tc>
          <w:tcPr>
            <w:tcW w:w="3690" w:type="dxa"/>
            <w:tcMar>
              <w:top w:w="60" w:type="dxa"/>
              <w:left w:w="120" w:type="dxa"/>
              <w:bottom w:w="30" w:type="dxa"/>
              <w:right w:w="120" w:type="dxa"/>
            </w:tcMar>
          </w:tcPr>
          <w:p w14:paraId="514702E0">
            <w:pPr>
              <w:spacing w:before="120" w:after="120" w:line="288" w:lineRule="auto"/>
              <w:ind w:left="0"/>
              <w:jc w:val="left"/>
            </w:pPr>
            <w:r>
              <w:rPr>
                <w:rFonts w:ascii="Arial" w:hAnsi="Arial" w:eastAsia="等线" w:cs="Arial"/>
                <w:sz w:val="22"/>
              </w:rPr>
              <w:t>防守玩家捡到球后移动位置追赶跑垒者。</w:t>
            </w:r>
          </w:p>
        </w:tc>
        <w:tc>
          <w:tcPr>
            <w:tcW w:w="3600" w:type="dxa"/>
            <w:tcMar>
              <w:top w:w="60" w:type="dxa"/>
              <w:left w:w="120" w:type="dxa"/>
              <w:bottom w:w="30" w:type="dxa"/>
              <w:right w:w="120" w:type="dxa"/>
            </w:tcMar>
          </w:tcPr>
          <w:p w14:paraId="754744A0">
            <w:pPr>
              <w:spacing w:before="120" w:after="120" w:line="288" w:lineRule="auto"/>
              <w:ind w:left="0"/>
              <w:jc w:val="left"/>
            </w:pPr>
            <w:r>
              <w:rPr>
                <w:rFonts w:ascii="Arial" w:hAnsi="Arial" w:eastAsia="等线" w:cs="Arial"/>
                <w:sz w:val="22"/>
              </w:rPr>
              <w:t>（跑垒者没上垒之前）拿到球的防守队员距离跑垒者一定距离（1m）即可完成触杀，拿到球的防守队员到达跑垒者的下一垒完成封杀。</w:t>
            </w:r>
          </w:p>
        </w:tc>
      </w:tr>
    </w:tbl>
    <w:p w14:paraId="73719272">
      <w:pPr>
        <w:spacing w:before="120" w:after="120" w:line="288" w:lineRule="auto"/>
        <w:ind w:left="0"/>
        <w:jc w:val="left"/>
      </w:pPr>
    </w:p>
    <w:p w14:paraId="7A352DB3">
      <w:pPr>
        <w:spacing w:before="320" w:after="120" w:line="288" w:lineRule="auto"/>
        <w:ind w:left="0"/>
        <w:jc w:val="left"/>
        <w:outlineLvl w:val="1"/>
      </w:pPr>
      <w:bookmarkStart w:id="13" w:name="heading_13"/>
      <w:r>
        <w:rPr>
          <w:rFonts w:ascii="Arial" w:hAnsi="Arial" w:eastAsia="等线" w:cs="Arial"/>
          <w:b/>
          <w:sz w:val="32"/>
        </w:rPr>
        <w:t>程序规范</w:t>
      </w:r>
      <w:bookmarkEnd w:id="13"/>
    </w:p>
    <w:p w14:paraId="6A027E81">
      <w:pPr>
        <w:spacing w:before="120" w:after="120" w:line="288" w:lineRule="auto"/>
        <w:ind w:left="0"/>
        <w:jc w:val="left"/>
      </w:pPr>
      <w:r>
        <w:rPr>
          <w:rFonts w:ascii="Arial" w:hAnsi="Arial" w:eastAsia="等线" w:cs="Arial"/>
          <w:sz w:val="22"/>
        </w:rPr>
        <w:t>程序规范部分主要参考了unity现存的官方代码规范以及团队协作程序命名风格等官方网页。</w:t>
      </w:r>
    </w:p>
    <w:p w14:paraId="53400EC4">
      <w:pPr>
        <w:spacing w:before="120" w:after="120" w:line="288" w:lineRule="auto"/>
        <w:ind w:left="0"/>
        <w:jc w:val="left"/>
      </w:pPr>
      <w:r>
        <w:rPr>
          <w:rFonts w:ascii="Arial" w:hAnsi="Arial" w:eastAsia="等线" w:cs="Arial"/>
          <w:sz w:val="22"/>
        </w:rPr>
        <w:t>例如：</w:t>
      </w:r>
    </w:p>
    <w:p w14:paraId="224444B9">
      <w:pPr>
        <w:spacing w:before="120" w:after="120" w:line="288" w:lineRule="auto"/>
        <w:ind w:left="0"/>
        <w:jc w:val="left"/>
      </w:pPr>
      <w:r>
        <w:rPr>
          <w:rFonts w:ascii="Arial" w:hAnsi="Arial" w:eastAsia="等线" w:cs="Arial"/>
          <w:sz w:val="22"/>
        </w:rPr>
        <w:t>Unity 官方 C# 代码规范</w:t>
      </w:r>
    </w:p>
    <w:p w14:paraId="30B491BA">
      <w:pPr>
        <w:spacing w:before="120" w:after="120" w:line="288" w:lineRule="auto"/>
        <w:ind w:left="0"/>
        <w:jc w:val="left"/>
      </w:pPr>
      <w:r>
        <w:rPr>
          <w:rFonts w:ascii="Arial" w:hAnsi="Arial" w:eastAsia="等线" w:cs="Arial"/>
          <w:sz w:val="22"/>
        </w:rPr>
        <w:t>https://developer.unity.cn/projects/unity-dian-zi-shu-you-xi-dai-ma-bian-xie-gui-fan</w:t>
      </w:r>
    </w:p>
    <w:p w14:paraId="221C42DB">
      <w:pPr>
        <w:spacing w:before="120" w:after="120" w:line="288" w:lineRule="auto"/>
        <w:ind w:left="0"/>
        <w:jc w:val="left"/>
      </w:pPr>
      <w:r>
        <w:rPr>
          <w:rFonts w:ascii="Arial" w:hAnsi="Arial" w:eastAsia="等线" w:cs="Arial"/>
          <w:sz w:val="22"/>
        </w:rPr>
        <w:t>Unity 官方命名与代码风格提示</w:t>
      </w:r>
    </w:p>
    <w:p w14:paraId="54703FF8">
      <w:pPr>
        <w:spacing w:before="120" w:after="120" w:line="288" w:lineRule="auto"/>
        <w:ind w:left="0"/>
        <w:jc w:val="left"/>
      </w:pPr>
      <w:r>
        <w:rPr>
          <w:rFonts w:ascii="Arial" w:hAnsi="Arial" w:eastAsia="等线" w:cs="Arial"/>
          <w:sz w:val="22"/>
        </w:rPr>
        <w:t>https://unity.com/cn/how-to/naming-and-code-style-tips-c-scripting-unity</w:t>
      </w:r>
    </w:p>
    <w:p w14:paraId="079937EE">
      <w:pPr>
        <w:spacing w:before="120" w:after="120" w:line="288" w:lineRule="auto"/>
        <w:ind w:left="0"/>
        <w:jc w:val="left"/>
      </w:pPr>
      <w:r>
        <w:rPr>
          <w:rFonts w:ascii="Arial" w:hAnsi="Arial" w:eastAsia="等线" w:cs="Arial"/>
          <w:sz w:val="22"/>
        </w:rPr>
        <w:t>GitHub 流行 Unity 团队规范</w:t>
      </w:r>
    </w:p>
    <w:p w14:paraId="22276C2D">
      <w:pPr>
        <w:spacing w:before="120" w:after="120" w:line="288" w:lineRule="auto"/>
        <w:ind w:left="0"/>
        <w:jc w:val="left"/>
      </w:pPr>
      <w:r>
        <w:rPr>
          <w:rFonts w:ascii="Arial" w:hAnsi="Arial" w:eastAsia="等线" w:cs="Arial"/>
          <w:sz w:val="22"/>
        </w:rPr>
        <w:t>https://github.com/furic/Unity-Style-Guide</w:t>
      </w:r>
    </w:p>
    <w:p w14:paraId="1791F8A4">
      <w:pPr>
        <w:spacing w:before="120" w:after="120" w:line="288" w:lineRule="auto"/>
        <w:ind w:left="0"/>
        <w:jc w:val="left"/>
      </w:pPr>
      <w:r>
        <w:rPr>
          <w:rFonts w:ascii="Arial" w:hAnsi="Arial" w:eastAsia="等线" w:cs="Arial"/>
          <w:sz w:val="22"/>
        </w:rPr>
        <w:t>一共有五张表</w:t>
      </w:r>
    </w:p>
    <w:p w14:paraId="7EFC596C">
      <w:pPr>
        <w:spacing w:before="120" w:after="120" w:line="288" w:lineRule="auto"/>
        <w:ind w:left="0"/>
        <w:jc w:val="left"/>
      </w:pPr>
      <w:r>
        <w:rPr>
          <w:rFonts w:ascii="Arial" w:hAnsi="Arial" w:eastAsia="等线" w:cs="Arial"/>
          <w:sz w:val="22"/>
        </w:rPr>
        <w:t>1.命名规范</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30"/>
        <w:gridCol w:w="2760"/>
        <w:gridCol w:w="3090"/>
      </w:tblGrid>
      <w:tr w14:paraId="760084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4FF86998">
            <w:pPr>
              <w:spacing w:before="120" w:after="120" w:line="288" w:lineRule="auto"/>
              <w:ind w:left="0"/>
              <w:jc w:val="left"/>
            </w:pPr>
            <w:r>
              <w:rPr>
                <w:rFonts w:ascii="Arial" w:hAnsi="Arial" w:eastAsia="等线" w:cs="Arial"/>
                <w:sz w:val="22"/>
              </w:rPr>
              <w:t>类型</w:t>
            </w:r>
          </w:p>
        </w:tc>
        <w:tc>
          <w:tcPr>
            <w:tcW w:w="2760" w:type="dxa"/>
            <w:tcMar>
              <w:top w:w="60" w:type="dxa"/>
              <w:left w:w="120" w:type="dxa"/>
              <w:bottom w:w="30" w:type="dxa"/>
              <w:right w:w="120" w:type="dxa"/>
            </w:tcMar>
          </w:tcPr>
          <w:p w14:paraId="7D062471">
            <w:pPr>
              <w:spacing w:before="120" w:after="120" w:line="288" w:lineRule="auto"/>
              <w:ind w:left="0"/>
              <w:jc w:val="left"/>
            </w:pPr>
            <w:r>
              <w:rPr>
                <w:rFonts w:ascii="Arial" w:hAnsi="Arial" w:eastAsia="等线" w:cs="Arial"/>
                <w:sz w:val="22"/>
              </w:rPr>
              <w:t>规范规则</w:t>
            </w:r>
          </w:p>
        </w:tc>
        <w:tc>
          <w:tcPr>
            <w:tcW w:w="3090" w:type="dxa"/>
            <w:tcMar>
              <w:top w:w="60" w:type="dxa"/>
              <w:left w:w="120" w:type="dxa"/>
              <w:bottom w:w="30" w:type="dxa"/>
              <w:right w:w="120" w:type="dxa"/>
            </w:tcMar>
          </w:tcPr>
          <w:p w14:paraId="053C5112">
            <w:pPr>
              <w:spacing w:before="120" w:after="120" w:line="288" w:lineRule="auto"/>
              <w:ind w:left="0"/>
              <w:jc w:val="left"/>
            </w:pPr>
            <w:r>
              <w:rPr>
                <w:rFonts w:ascii="Arial" w:hAnsi="Arial" w:eastAsia="等线" w:cs="Arial"/>
                <w:sz w:val="22"/>
              </w:rPr>
              <w:t>正确示例</w:t>
            </w:r>
          </w:p>
        </w:tc>
      </w:tr>
      <w:tr w14:paraId="179005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47ADA772">
            <w:pPr>
              <w:spacing w:before="120" w:after="120" w:line="288" w:lineRule="auto"/>
              <w:ind w:left="0"/>
              <w:jc w:val="left"/>
            </w:pPr>
            <w:r>
              <w:rPr>
                <w:rFonts w:ascii="Arial" w:hAnsi="Arial" w:eastAsia="等线" w:cs="Arial"/>
                <w:sz w:val="22"/>
              </w:rPr>
              <w:t>类/结构体/枚举</w:t>
            </w:r>
          </w:p>
        </w:tc>
        <w:tc>
          <w:tcPr>
            <w:tcW w:w="2760" w:type="dxa"/>
            <w:tcMar>
              <w:top w:w="60" w:type="dxa"/>
              <w:left w:w="120" w:type="dxa"/>
              <w:bottom w:w="30" w:type="dxa"/>
              <w:right w:w="120" w:type="dxa"/>
            </w:tcMar>
          </w:tcPr>
          <w:p w14:paraId="5DC312BE">
            <w:pPr>
              <w:spacing w:before="120" w:after="120" w:line="288" w:lineRule="auto"/>
              <w:ind w:left="0"/>
              <w:jc w:val="left"/>
            </w:pPr>
            <w:r>
              <w:rPr>
                <w:rFonts w:ascii="Arial" w:hAnsi="Arial" w:eastAsia="等线" w:cs="Arial"/>
                <w:sz w:val="22"/>
              </w:rPr>
              <w:t>PascalCase 大驼峰</w:t>
            </w:r>
          </w:p>
        </w:tc>
        <w:tc>
          <w:tcPr>
            <w:tcW w:w="3090" w:type="dxa"/>
            <w:tcMar>
              <w:top w:w="60" w:type="dxa"/>
              <w:left w:w="120" w:type="dxa"/>
              <w:bottom w:w="30" w:type="dxa"/>
              <w:right w:w="120" w:type="dxa"/>
            </w:tcMar>
          </w:tcPr>
          <w:p w14:paraId="52DC4F78">
            <w:pPr>
              <w:spacing w:before="120" w:after="120" w:line="288" w:lineRule="auto"/>
              <w:ind w:left="0"/>
              <w:jc w:val="left"/>
            </w:pPr>
            <w:r>
              <w:rPr>
                <w:rFonts w:ascii="Arial" w:hAnsi="Arial" w:eastAsia="等线" w:cs="Arial"/>
                <w:sz w:val="22"/>
              </w:rPr>
              <w:t>PlayerBatController</w:t>
            </w:r>
          </w:p>
        </w:tc>
      </w:tr>
      <w:tr w14:paraId="4A7B1C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22B88F2B">
            <w:pPr>
              <w:spacing w:before="120" w:after="120" w:line="288" w:lineRule="auto"/>
              <w:ind w:left="0"/>
              <w:jc w:val="left"/>
            </w:pPr>
            <w:r>
              <w:rPr>
                <w:rFonts w:ascii="Arial" w:hAnsi="Arial" w:eastAsia="等线" w:cs="Arial"/>
                <w:sz w:val="22"/>
              </w:rPr>
              <w:t>接口</w:t>
            </w:r>
          </w:p>
        </w:tc>
        <w:tc>
          <w:tcPr>
            <w:tcW w:w="2760" w:type="dxa"/>
            <w:tcMar>
              <w:top w:w="60" w:type="dxa"/>
              <w:left w:w="120" w:type="dxa"/>
              <w:bottom w:w="30" w:type="dxa"/>
              <w:right w:w="120" w:type="dxa"/>
            </w:tcMar>
          </w:tcPr>
          <w:p w14:paraId="2CAF34ED">
            <w:pPr>
              <w:spacing w:before="120" w:after="120" w:line="288" w:lineRule="auto"/>
              <w:ind w:left="0"/>
              <w:jc w:val="left"/>
            </w:pPr>
            <w:r>
              <w:rPr>
                <w:rFonts w:ascii="Arial" w:hAnsi="Arial" w:eastAsia="等线" w:cs="Arial"/>
                <w:sz w:val="22"/>
              </w:rPr>
              <w:t>I + PascalCase</w:t>
            </w:r>
          </w:p>
        </w:tc>
        <w:tc>
          <w:tcPr>
            <w:tcW w:w="3090" w:type="dxa"/>
            <w:tcMar>
              <w:top w:w="60" w:type="dxa"/>
              <w:left w:w="120" w:type="dxa"/>
              <w:bottom w:w="30" w:type="dxa"/>
              <w:right w:w="120" w:type="dxa"/>
            </w:tcMar>
          </w:tcPr>
          <w:p w14:paraId="210FCFEF">
            <w:pPr>
              <w:spacing w:before="120" w:after="120" w:line="288" w:lineRule="auto"/>
              <w:ind w:left="0"/>
              <w:jc w:val="left"/>
            </w:pPr>
            <w:r>
              <w:rPr>
                <w:rFonts w:ascii="Arial" w:hAnsi="Arial" w:eastAsia="等线" w:cs="Arial"/>
                <w:sz w:val="22"/>
              </w:rPr>
              <w:t>IHittable</w:t>
            </w:r>
          </w:p>
        </w:tc>
      </w:tr>
      <w:tr w14:paraId="30E527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740F0421">
            <w:pPr>
              <w:spacing w:before="120" w:after="120" w:line="288" w:lineRule="auto"/>
              <w:ind w:left="0"/>
              <w:jc w:val="left"/>
            </w:pPr>
            <w:r>
              <w:rPr>
                <w:rFonts w:ascii="Arial" w:hAnsi="Arial" w:eastAsia="等线" w:cs="Arial"/>
                <w:sz w:val="22"/>
              </w:rPr>
              <w:t>方法/属性/事件</w:t>
            </w:r>
          </w:p>
        </w:tc>
        <w:tc>
          <w:tcPr>
            <w:tcW w:w="2760" w:type="dxa"/>
            <w:tcMar>
              <w:top w:w="60" w:type="dxa"/>
              <w:left w:w="120" w:type="dxa"/>
              <w:bottom w:w="30" w:type="dxa"/>
              <w:right w:w="120" w:type="dxa"/>
            </w:tcMar>
          </w:tcPr>
          <w:p w14:paraId="5EE9B007">
            <w:pPr>
              <w:spacing w:before="120" w:after="120" w:line="288" w:lineRule="auto"/>
              <w:ind w:left="0"/>
              <w:jc w:val="left"/>
            </w:pPr>
            <w:r>
              <w:rPr>
                <w:rFonts w:ascii="Arial" w:hAnsi="Arial" w:eastAsia="等线" w:cs="Arial"/>
                <w:sz w:val="22"/>
              </w:rPr>
              <w:t>PascalCase</w:t>
            </w:r>
          </w:p>
        </w:tc>
        <w:tc>
          <w:tcPr>
            <w:tcW w:w="3090" w:type="dxa"/>
            <w:tcMar>
              <w:top w:w="60" w:type="dxa"/>
              <w:left w:w="120" w:type="dxa"/>
              <w:bottom w:w="30" w:type="dxa"/>
              <w:right w:w="120" w:type="dxa"/>
            </w:tcMar>
          </w:tcPr>
          <w:p w14:paraId="7F4D2C9B">
            <w:pPr>
              <w:spacing w:before="120" w:after="120" w:line="288" w:lineRule="auto"/>
              <w:ind w:left="0"/>
              <w:jc w:val="left"/>
            </w:pPr>
            <w:r>
              <w:rPr>
                <w:rFonts w:ascii="Arial" w:hAnsi="Arial" w:eastAsia="等线" w:cs="Arial"/>
                <w:sz w:val="22"/>
              </w:rPr>
              <w:t>SwingBat()</w:t>
            </w:r>
          </w:p>
        </w:tc>
      </w:tr>
      <w:tr w14:paraId="7BC83C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509E8E2F">
            <w:pPr>
              <w:spacing w:before="120" w:after="120" w:line="288" w:lineRule="auto"/>
              <w:ind w:left="0"/>
              <w:jc w:val="left"/>
            </w:pPr>
            <w:r>
              <w:rPr>
                <w:rFonts w:ascii="Arial" w:hAnsi="Arial" w:eastAsia="等线" w:cs="Arial"/>
                <w:sz w:val="22"/>
              </w:rPr>
              <w:t>私有字段</w:t>
            </w:r>
          </w:p>
        </w:tc>
        <w:tc>
          <w:tcPr>
            <w:tcW w:w="2760" w:type="dxa"/>
            <w:tcMar>
              <w:top w:w="60" w:type="dxa"/>
              <w:left w:w="120" w:type="dxa"/>
              <w:bottom w:w="30" w:type="dxa"/>
              <w:right w:w="120" w:type="dxa"/>
            </w:tcMar>
          </w:tcPr>
          <w:p w14:paraId="183CA1EC">
            <w:pPr>
              <w:spacing w:before="120" w:after="120" w:line="288" w:lineRule="auto"/>
              <w:ind w:left="0"/>
              <w:jc w:val="left"/>
            </w:pPr>
            <w:r>
              <w:rPr>
                <w:rFonts w:ascii="Arial" w:hAnsi="Arial" w:eastAsia="等线" w:cs="Arial"/>
                <w:sz w:val="22"/>
              </w:rPr>
              <w:t>下划线 + 小驼峰</w:t>
            </w:r>
          </w:p>
        </w:tc>
        <w:tc>
          <w:tcPr>
            <w:tcW w:w="3090" w:type="dxa"/>
            <w:tcMar>
              <w:top w:w="60" w:type="dxa"/>
              <w:left w:w="120" w:type="dxa"/>
              <w:bottom w:w="30" w:type="dxa"/>
              <w:right w:w="120" w:type="dxa"/>
            </w:tcMar>
          </w:tcPr>
          <w:p w14:paraId="78AD8A74">
            <w:pPr>
              <w:spacing w:before="120" w:after="120" w:line="288" w:lineRule="auto"/>
              <w:ind w:left="0"/>
              <w:jc w:val="left"/>
            </w:pPr>
            <w:r>
              <w:rPr>
                <w:rFonts w:ascii="Arial" w:hAnsi="Arial" w:eastAsia="等线" w:cs="Arial"/>
                <w:sz w:val="22"/>
              </w:rPr>
              <w:t>private float _swingForce</w:t>
            </w:r>
          </w:p>
        </w:tc>
      </w:tr>
      <w:tr w14:paraId="79897F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439B1AF2">
            <w:pPr>
              <w:spacing w:before="120" w:after="120" w:line="288" w:lineRule="auto"/>
              <w:ind w:left="0"/>
              <w:jc w:val="left"/>
            </w:pPr>
            <w:r>
              <w:rPr>
                <w:rFonts w:ascii="Arial" w:hAnsi="Arial" w:eastAsia="等线" w:cs="Arial"/>
                <w:sz w:val="22"/>
              </w:rPr>
              <w:t>局部变量/参数</w:t>
            </w:r>
          </w:p>
        </w:tc>
        <w:tc>
          <w:tcPr>
            <w:tcW w:w="2760" w:type="dxa"/>
            <w:tcMar>
              <w:top w:w="60" w:type="dxa"/>
              <w:left w:w="120" w:type="dxa"/>
              <w:bottom w:w="30" w:type="dxa"/>
              <w:right w:w="120" w:type="dxa"/>
            </w:tcMar>
          </w:tcPr>
          <w:p w14:paraId="06D9753A">
            <w:pPr>
              <w:spacing w:before="120" w:after="120" w:line="288" w:lineRule="auto"/>
              <w:ind w:left="0"/>
              <w:jc w:val="left"/>
            </w:pPr>
            <w:r>
              <w:rPr>
                <w:rFonts w:ascii="Arial" w:hAnsi="Arial" w:eastAsia="等线" w:cs="Arial"/>
                <w:sz w:val="22"/>
              </w:rPr>
              <w:t>小驼峰</w:t>
            </w:r>
          </w:p>
        </w:tc>
        <w:tc>
          <w:tcPr>
            <w:tcW w:w="3090" w:type="dxa"/>
            <w:tcMar>
              <w:top w:w="60" w:type="dxa"/>
              <w:left w:w="120" w:type="dxa"/>
              <w:bottom w:w="30" w:type="dxa"/>
              <w:right w:w="120" w:type="dxa"/>
            </w:tcMar>
          </w:tcPr>
          <w:p w14:paraId="0E853865">
            <w:pPr>
              <w:spacing w:before="120" w:after="120" w:line="288" w:lineRule="auto"/>
              <w:ind w:left="0"/>
              <w:jc w:val="left"/>
            </w:pPr>
            <w:r>
              <w:rPr>
                <w:rFonts w:ascii="Arial" w:hAnsi="Arial" w:eastAsia="等线" w:cs="Arial"/>
                <w:sz w:val="22"/>
              </w:rPr>
              <w:t>float speed</w:t>
            </w:r>
          </w:p>
        </w:tc>
      </w:tr>
      <w:tr w14:paraId="42BCA9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1EF3990E">
            <w:pPr>
              <w:spacing w:before="120" w:after="120" w:line="288" w:lineRule="auto"/>
              <w:ind w:left="0"/>
              <w:jc w:val="left"/>
            </w:pPr>
            <w:r>
              <w:rPr>
                <w:rFonts w:ascii="Arial" w:hAnsi="Arial" w:eastAsia="等线" w:cs="Arial"/>
                <w:sz w:val="22"/>
              </w:rPr>
              <w:t>常量/静态只读</w:t>
            </w:r>
          </w:p>
        </w:tc>
        <w:tc>
          <w:tcPr>
            <w:tcW w:w="2760" w:type="dxa"/>
            <w:tcMar>
              <w:top w:w="60" w:type="dxa"/>
              <w:left w:w="120" w:type="dxa"/>
              <w:bottom w:w="30" w:type="dxa"/>
              <w:right w:w="120" w:type="dxa"/>
            </w:tcMar>
          </w:tcPr>
          <w:p w14:paraId="122AC04D">
            <w:pPr>
              <w:spacing w:before="120" w:after="120" w:line="288" w:lineRule="auto"/>
              <w:ind w:left="0"/>
              <w:jc w:val="left"/>
            </w:pPr>
            <w:r>
              <w:rPr>
                <w:rFonts w:ascii="Arial" w:hAnsi="Arial" w:eastAsia="等线" w:cs="Arial"/>
                <w:sz w:val="22"/>
              </w:rPr>
              <w:t>全大写 + 下划线</w:t>
            </w:r>
          </w:p>
        </w:tc>
        <w:tc>
          <w:tcPr>
            <w:tcW w:w="3090" w:type="dxa"/>
            <w:tcMar>
              <w:top w:w="60" w:type="dxa"/>
              <w:left w:w="120" w:type="dxa"/>
              <w:bottom w:w="30" w:type="dxa"/>
              <w:right w:w="120" w:type="dxa"/>
            </w:tcMar>
          </w:tcPr>
          <w:p w14:paraId="56E40FF2">
            <w:pPr>
              <w:spacing w:before="120" w:after="120" w:line="288" w:lineRule="auto"/>
              <w:ind w:left="0"/>
              <w:jc w:val="left"/>
            </w:pPr>
            <w:r>
              <w:rPr>
                <w:rFonts w:ascii="Arial" w:hAnsi="Arial" w:eastAsia="等线" w:cs="Arial"/>
                <w:sz w:val="22"/>
              </w:rPr>
              <w:t>MAX_BALL_SPEED</w:t>
            </w:r>
          </w:p>
        </w:tc>
      </w:tr>
      <w:tr w14:paraId="342926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2C729A35">
            <w:pPr>
              <w:spacing w:before="120" w:after="120" w:line="288" w:lineRule="auto"/>
              <w:ind w:left="0"/>
              <w:jc w:val="left"/>
            </w:pPr>
            <w:r>
              <w:rPr>
                <w:rFonts w:ascii="Arial" w:hAnsi="Arial" w:eastAsia="等线" w:cs="Arial"/>
                <w:sz w:val="22"/>
              </w:rPr>
              <w:t>VR 手柄</w:t>
            </w:r>
          </w:p>
        </w:tc>
        <w:tc>
          <w:tcPr>
            <w:tcW w:w="2760" w:type="dxa"/>
            <w:tcMar>
              <w:top w:w="60" w:type="dxa"/>
              <w:left w:w="120" w:type="dxa"/>
              <w:bottom w:w="30" w:type="dxa"/>
              <w:right w:w="120" w:type="dxa"/>
            </w:tcMar>
          </w:tcPr>
          <w:p w14:paraId="2606A83F">
            <w:pPr>
              <w:spacing w:before="120" w:after="120" w:line="288" w:lineRule="auto"/>
              <w:ind w:left="0"/>
              <w:jc w:val="left"/>
            </w:pPr>
            <w:r>
              <w:rPr>
                <w:rFonts w:ascii="Arial" w:hAnsi="Arial" w:eastAsia="等线" w:cs="Arial"/>
                <w:sz w:val="22"/>
              </w:rPr>
              <w:t>部位 + 功能</w:t>
            </w:r>
          </w:p>
        </w:tc>
        <w:tc>
          <w:tcPr>
            <w:tcW w:w="3090" w:type="dxa"/>
            <w:tcMar>
              <w:top w:w="60" w:type="dxa"/>
              <w:left w:w="120" w:type="dxa"/>
              <w:bottom w:w="30" w:type="dxa"/>
              <w:right w:w="120" w:type="dxa"/>
            </w:tcMar>
          </w:tcPr>
          <w:p w14:paraId="3A841EE4">
            <w:pPr>
              <w:spacing w:before="120" w:after="120" w:line="288" w:lineRule="auto"/>
              <w:ind w:left="0"/>
              <w:jc w:val="left"/>
            </w:pPr>
            <w:r>
              <w:rPr>
                <w:rFonts w:ascii="Arial" w:hAnsi="Arial" w:eastAsia="等线" w:cs="Arial"/>
                <w:sz w:val="22"/>
              </w:rPr>
              <w:t>_leftController</w:t>
            </w:r>
          </w:p>
        </w:tc>
      </w:tr>
    </w:tbl>
    <w:p w14:paraId="33D1B35A">
      <w:pPr>
        <w:spacing w:before="120" w:after="120" w:line="288" w:lineRule="auto"/>
        <w:ind w:left="0"/>
        <w:jc w:val="left"/>
      </w:pPr>
      <w:r>
        <w:rPr>
          <w:rFonts w:ascii="Arial" w:hAnsi="Arial" w:eastAsia="等线" w:cs="Arial"/>
          <w:sz w:val="22"/>
        </w:rPr>
        <w:t>2.代码规范表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4815"/>
      </w:tblGrid>
      <w:tr w14:paraId="45BC13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3D8EB67">
            <w:pPr>
              <w:spacing w:before="120" w:after="120" w:line="288" w:lineRule="auto"/>
              <w:ind w:left="0"/>
              <w:jc w:val="left"/>
            </w:pPr>
            <w:r>
              <w:rPr>
                <w:rFonts w:ascii="Arial" w:hAnsi="Arial" w:eastAsia="等线" w:cs="Arial"/>
                <w:sz w:val="22"/>
              </w:rPr>
              <w:t>规则项</w:t>
            </w:r>
          </w:p>
        </w:tc>
        <w:tc>
          <w:tcPr>
            <w:tcW w:w="4815" w:type="dxa"/>
            <w:tcMar>
              <w:top w:w="60" w:type="dxa"/>
              <w:left w:w="120" w:type="dxa"/>
              <w:bottom w:w="30" w:type="dxa"/>
              <w:right w:w="120" w:type="dxa"/>
            </w:tcMar>
          </w:tcPr>
          <w:p w14:paraId="04F7A673">
            <w:pPr>
              <w:spacing w:before="120" w:after="120" w:line="288" w:lineRule="auto"/>
              <w:ind w:left="0"/>
              <w:jc w:val="left"/>
            </w:pPr>
            <w:r>
              <w:rPr>
                <w:rFonts w:ascii="Arial" w:hAnsi="Arial" w:eastAsia="等线" w:cs="Arial"/>
                <w:sz w:val="22"/>
              </w:rPr>
              <w:t>统一要求</w:t>
            </w:r>
          </w:p>
        </w:tc>
      </w:tr>
      <w:tr w14:paraId="06CA3D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60898A35">
            <w:pPr>
              <w:spacing w:before="120" w:after="120" w:line="288" w:lineRule="auto"/>
              <w:ind w:left="0"/>
              <w:jc w:val="left"/>
            </w:pPr>
            <w:r>
              <w:rPr>
                <w:rFonts w:ascii="Arial" w:hAnsi="Arial" w:eastAsia="等线" w:cs="Arial"/>
                <w:sz w:val="22"/>
              </w:rPr>
              <w:t>缩进 4 空格</w:t>
            </w:r>
          </w:p>
        </w:tc>
        <w:tc>
          <w:tcPr>
            <w:tcW w:w="4815" w:type="dxa"/>
            <w:tcMar>
              <w:top w:w="60" w:type="dxa"/>
              <w:left w:w="120" w:type="dxa"/>
              <w:bottom w:w="30" w:type="dxa"/>
              <w:right w:w="120" w:type="dxa"/>
            </w:tcMar>
          </w:tcPr>
          <w:p w14:paraId="11490620">
            <w:pPr>
              <w:spacing w:before="120" w:after="120" w:line="288" w:lineRule="auto"/>
              <w:ind w:left="0"/>
              <w:jc w:val="left"/>
            </w:pPr>
            <w:r>
              <w:rPr>
                <w:rFonts w:ascii="Arial" w:hAnsi="Arial" w:eastAsia="等线" w:cs="Arial"/>
                <w:sz w:val="22"/>
              </w:rPr>
              <w:t>禁止Tab</w:t>
            </w:r>
          </w:p>
        </w:tc>
      </w:tr>
      <w:tr w14:paraId="4C5ED1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4590D138">
            <w:pPr>
              <w:spacing w:before="120" w:after="120" w:line="288" w:lineRule="auto"/>
              <w:ind w:left="0"/>
              <w:jc w:val="left"/>
            </w:pPr>
            <w:r>
              <w:rPr>
                <w:rFonts w:ascii="Arial" w:hAnsi="Arial" w:eastAsia="等线" w:cs="Arial"/>
                <w:sz w:val="22"/>
              </w:rPr>
              <w:t>大括号</w:t>
            </w:r>
          </w:p>
        </w:tc>
        <w:tc>
          <w:tcPr>
            <w:tcW w:w="4815" w:type="dxa"/>
            <w:tcMar>
              <w:top w:w="60" w:type="dxa"/>
              <w:left w:w="120" w:type="dxa"/>
              <w:bottom w:w="30" w:type="dxa"/>
              <w:right w:w="120" w:type="dxa"/>
            </w:tcMar>
          </w:tcPr>
          <w:p w14:paraId="30F7E77D">
            <w:pPr>
              <w:spacing w:before="120" w:after="120" w:line="288" w:lineRule="auto"/>
              <w:ind w:left="0"/>
              <w:jc w:val="left"/>
            </w:pPr>
            <w:r>
              <w:rPr>
                <w:rFonts w:ascii="Arial" w:hAnsi="Arial" w:eastAsia="等线" w:cs="Arial"/>
                <w:sz w:val="22"/>
              </w:rPr>
              <w:t>新行风格（VS 默认）</w:t>
            </w:r>
          </w:p>
        </w:tc>
      </w:tr>
      <w:tr w14:paraId="5F276F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D41B547">
            <w:pPr>
              <w:spacing w:before="120" w:after="120" w:line="288" w:lineRule="auto"/>
              <w:ind w:left="0"/>
              <w:jc w:val="left"/>
            </w:pPr>
            <w:r>
              <w:rPr>
                <w:rFonts w:ascii="Arial" w:hAnsi="Arial" w:eastAsia="等线" w:cs="Arial"/>
                <w:sz w:val="22"/>
              </w:rPr>
              <w:t>行长度</w:t>
            </w:r>
          </w:p>
        </w:tc>
        <w:tc>
          <w:tcPr>
            <w:tcW w:w="4815" w:type="dxa"/>
            <w:tcMar>
              <w:top w:w="60" w:type="dxa"/>
              <w:left w:w="120" w:type="dxa"/>
              <w:bottom w:w="30" w:type="dxa"/>
              <w:right w:w="120" w:type="dxa"/>
            </w:tcMar>
          </w:tcPr>
          <w:p w14:paraId="32F5754E">
            <w:pPr>
              <w:spacing w:before="120" w:after="120" w:line="288" w:lineRule="auto"/>
              <w:ind w:left="0"/>
              <w:jc w:val="left"/>
            </w:pPr>
            <w:r>
              <w:rPr>
                <w:rFonts w:ascii="Arial" w:hAnsi="Arial" w:eastAsia="等线" w:cs="Arial"/>
                <w:sz w:val="22"/>
              </w:rPr>
              <w:t>不超过120个字符</w:t>
            </w:r>
          </w:p>
        </w:tc>
      </w:tr>
      <w:tr w14:paraId="68D059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C5BB0BC">
            <w:pPr>
              <w:spacing w:before="120" w:after="120" w:line="288" w:lineRule="auto"/>
              <w:ind w:left="0"/>
              <w:jc w:val="left"/>
            </w:pPr>
            <w:r>
              <w:rPr>
                <w:rFonts w:ascii="Arial" w:hAnsi="Arial" w:eastAsia="等线" w:cs="Arial"/>
                <w:sz w:val="22"/>
              </w:rPr>
              <w:t>空格</w:t>
            </w:r>
          </w:p>
        </w:tc>
        <w:tc>
          <w:tcPr>
            <w:tcW w:w="4815" w:type="dxa"/>
            <w:tcMar>
              <w:top w:w="60" w:type="dxa"/>
              <w:left w:w="120" w:type="dxa"/>
              <w:bottom w:w="30" w:type="dxa"/>
              <w:right w:w="120" w:type="dxa"/>
            </w:tcMar>
          </w:tcPr>
          <w:p w14:paraId="5E58C2B6">
            <w:pPr>
              <w:spacing w:before="120" w:after="120" w:line="288" w:lineRule="auto"/>
              <w:ind w:left="0"/>
              <w:jc w:val="left"/>
            </w:pPr>
            <w:r>
              <w:rPr>
                <w:rFonts w:ascii="Arial" w:hAnsi="Arial" w:eastAsia="等线" w:cs="Arial"/>
                <w:sz w:val="22"/>
              </w:rPr>
              <w:t>运算符两侧、逗号后必须加空格</w:t>
            </w:r>
          </w:p>
        </w:tc>
      </w:tr>
      <w:tr w14:paraId="21FD37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7F75A708">
            <w:pPr>
              <w:spacing w:before="120" w:after="120" w:line="288" w:lineRule="auto"/>
              <w:ind w:left="0"/>
              <w:jc w:val="left"/>
            </w:pPr>
            <w:r>
              <w:rPr>
                <w:rFonts w:ascii="Arial" w:hAnsi="Arial" w:eastAsia="等线" w:cs="Arial"/>
                <w:sz w:val="22"/>
              </w:rPr>
              <w:t>空行</w:t>
            </w:r>
          </w:p>
          <w:p w14:paraId="3C35A760">
            <w:pPr>
              <w:spacing w:before="120" w:after="120" w:line="288" w:lineRule="auto"/>
              <w:ind w:left="0"/>
              <w:jc w:val="left"/>
            </w:pPr>
          </w:p>
        </w:tc>
        <w:tc>
          <w:tcPr>
            <w:tcW w:w="4815" w:type="dxa"/>
            <w:tcMar>
              <w:top w:w="60" w:type="dxa"/>
              <w:left w:w="120" w:type="dxa"/>
              <w:bottom w:w="30" w:type="dxa"/>
              <w:right w:w="120" w:type="dxa"/>
            </w:tcMar>
          </w:tcPr>
          <w:p w14:paraId="0D4950FC">
            <w:pPr>
              <w:spacing w:before="120" w:after="120" w:line="288" w:lineRule="auto"/>
              <w:ind w:left="0"/>
              <w:jc w:val="left"/>
            </w:pPr>
            <w:r>
              <w:rPr>
                <w:rFonts w:ascii="Arial" w:hAnsi="Arial" w:eastAsia="等线" w:cs="Arial"/>
                <w:sz w:val="22"/>
              </w:rPr>
              <w:t>方法之间空 1 行；逻辑块之间空 1 行</w:t>
            </w:r>
          </w:p>
        </w:tc>
      </w:tr>
      <w:tr w14:paraId="496964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4FFDC3F1">
            <w:pPr>
              <w:spacing w:before="120" w:after="120" w:line="288" w:lineRule="auto"/>
              <w:ind w:left="0"/>
              <w:jc w:val="left"/>
            </w:pPr>
            <w:r>
              <w:rPr>
                <w:rFonts w:ascii="Arial" w:hAnsi="Arial" w:eastAsia="等线" w:cs="Arial"/>
                <w:sz w:val="22"/>
              </w:rPr>
              <w:t>单行语句</w:t>
            </w:r>
          </w:p>
        </w:tc>
        <w:tc>
          <w:tcPr>
            <w:tcW w:w="4815" w:type="dxa"/>
            <w:tcMar>
              <w:top w:w="60" w:type="dxa"/>
              <w:left w:w="120" w:type="dxa"/>
              <w:bottom w:w="30" w:type="dxa"/>
              <w:right w:w="120" w:type="dxa"/>
            </w:tcMar>
          </w:tcPr>
          <w:p w14:paraId="01438FA2">
            <w:pPr>
              <w:spacing w:before="120" w:after="120" w:line="288" w:lineRule="auto"/>
              <w:ind w:left="0"/>
              <w:jc w:val="left"/>
            </w:pPr>
            <w:r>
              <w:rPr>
                <w:rFonts w:ascii="Arial" w:hAnsi="Arial" w:eastAsia="等线" w:cs="Arial"/>
                <w:sz w:val="22"/>
              </w:rPr>
              <w:t xml:space="preserve"> 禁止一行写多条语句</w:t>
            </w:r>
          </w:p>
        </w:tc>
      </w:tr>
      <w:tr w14:paraId="5C9686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7F93A626">
            <w:pPr>
              <w:spacing w:before="120" w:after="120" w:line="288" w:lineRule="auto"/>
              <w:ind w:left="0"/>
              <w:jc w:val="left"/>
            </w:pPr>
            <w:r>
              <w:rPr>
                <w:rFonts w:ascii="Arial" w:hAnsi="Arial" w:eastAsia="等线" w:cs="Arial"/>
                <w:sz w:val="22"/>
              </w:rPr>
              <w:t>换行</w:t>
            </w:r>
          </w:p>
        </w:tc>
        <w:tc>
          <w:tcPr>
            <w:tcW w:w="4815" w:type="dxa"/>
            <w:tcMar>
              <w:top w:w="60" w:type="dxa"/>
              <w:left w:w="120" w:type="dxa"/>
              <w:bottom w:w="30" w:type="dxa"/>
              <w:right w:w="120" w:type="dxa"/>
            </w:tcMar>
          </w:tcPr>
          <w:p w14:paraId="09E8BEDC">
            <w:pPr>
              <w:spacing w:before="120" w:after="120" w:line="288" w:lineRule="auto"/>
              <w:ind w:left="0"/>
              <w:jc w:val="left"/>
            </w:pPr>
            <w:r>
              <w:rPr>
                <w:rFonts w:ascii="Arial" w:hAnsi="Arial" w:eastAsia="等线" w:cs="Arial"/>
                <w:sz w:val="22"/>
              </w:rPr>
              <w:t>长参数、长条件必须换行对齐</w:t>
            </w:r>
          </w:p>
        </w:tc>
      </w:tr>
    </w:tbl>
    <w:p w14:paraId="538A15B4">
      <w:pPr>
        <w:spacing w:before="120" w:after="120" w:line="288" w:lineRule="auto"/>
        <w:ind w:left="0"/>
        <w:jc w:val="left"/>
      </w:pPr>
      <w:r>
        <w:rPr>
          <w:rFonts w:ascii="Arial" w:hAnsi="Arial" w:eastAsia="等线" w:cs="Arial"/>
          <w:sz w:val="22"/>
        </w:rPr>
        <w:t>3.注释规范</w:t>
      </w:r>
    </w:p>
    <w:p w14:paraId="6AA33A62">
      <w:pPr>
        <w:spacing w:before="120" w:after="120" w:line="288" w:lineRule="auto"/>
        <w:ind w:left="0"/>
      </w:pPr>
      <w:r>
        <w:object>
          <v:shape id="_x0000_i1028" o:spt="75" type="#_x0000_t75" style="height:75pt;width:414pt;" o:ole="t" filled="f" o:preferrelative="t" stroked="f" coordsize="21600,21600">
            <v:path/>
            <v:fill on="f" focussize="0,0"/>
            <v:stroke on="f" joinstyle="miter"/>
            <v:imagedata r:id="rId13" o:title=""/>
            <o:lock v:ext="edit" aspectratio="t"/>
            <w10:wrap type="none"/>
            <w10:anchorlock/>
          </v:shape>
          <o:OLEObject Type="Embed" ProgID="Excel.Sheet.12" ShapeID="_x0000_i1028" DrawAspect="Icon" ObjectID="_1468075728" r:id="rId12">
            <o:LockedField>false</o:LockedField>
          </o:OLEObject>
        </w:object>
      </w:r>
    </w:p>
    <w:p w14:paraId="04B58645">
      <w:pPr>
        <w:spacing w:after="120"/>
        <w:ind w:left="0"/>
        <w:jc w:val="center"/>
      </w:pPr>
      <w:r>
        <w:rPr>
          <w:rFonts w:ascii="Arial" w:hAnsi="Arial" w:eastAsia="等线" w:cs="Arial"/>
          <w:b/>
          <w:sz w:val="22"/>
        </w:rPr>
        <w:t>点击图片可查看完整电子表格</w:t>
      </w:r>
    </w:p>
    <w:p w14:paraId="5CCB4C45">
      <w:pPr>
        <w:spacing w:before="120" w:after="120" w:line="288" w:lineRule="auto"/>
        <w:ind w:left="0"/>
        <w:jc w:val="left"/>
      </w:pPr>
      <w:r>
        <w:rPr>
          <w:rFonts w:ascii="Arial" w:hAnsi="Arial" w:eastAsia="等线" w:cs="Arial"/>
          <w:sz w:val="22"/>
        </w:rPr>
        <w:t>4.脚本结构规范</w:t>
      </w:r>
    </w:p>
    <w:p w14:paraId="1743A497">
      <w:pPr>
        <w:spacing w:before="120" w:after="120" w:line="288" w:lineRule="auto"/>
        <w:ind w:left="0"/>
      </w:pPr>
      <w:r>
        <w:object>
          <v:shape id="_x0000_i1029" o:spt="75" type="#_x0000_t75" style="height:197pt;width:414pt;" o:ole="t" filled="f" o:preferrelative="t" stroked="f" coordsize="21600,21600">
            <v:path/>
            <v:fill on="f" focussize="0,0"/>
            <v:stroke on="f" joinstyle="miter"/>
            <v:imagedata r:id="rId15" o:title=""/>
            <o:lock v:ext="edit" aspectratio="t"/>
            <w10:wrap type="none"/>
            <w10:anchorlock/>
          </v:shape>
          <o:OLEObject Type="Embed" ProgID="Excel.Sheet.12" ShapeID="_x0000_i1029" DrawAspect="Icon" ObjectID="_1468075729" r:id="rId14">
            <o:LockedField>false</o:LockedField>
          </o:OLEObject>
        </w:object>
      </w:r>
    </w:p>
    <w:p w14:paraId="28B9430A">
      <w:pPr>
        <w:spacing w:after="120"/>
        <w:ind w:left="0"/>
        <w:jc w:val="center"/>
      </w:pPr>
      <w:r>
        <w:rPr>
          <w:rFonts w:ascii="Arial" w:hAnsi="Arial" w:eastAsia="等线" w:cs="Arial"/>
          <w:b/>
          <w:sz w:val="22"/>
        </w:rPr>
        <w:t>点击图片可查看完整电子表格</w:t>
      </w:r>
    </w:p>
    <w:p w14:paraId="62BFBB75">
      <w:pPr>
        <w:spacing w:before="120" w:after="120" w:line="288" w:lineRule="auto"/>
        <w:ind w:left="0"/>
        <w:jc w:val="left"/>
      </w:pPr>
      <w:r>
        <w:rPr>
          <w:rFonts w:ascii="Arial" w:hAnsi="Arial" w:eastAsia="等线" w:cs="Arial"/>
          <w:sz w:val="22"/>
        </w:rPr>
        <w:t>5.团队协作红线</w:t>
      </w:r>
    </w:p>
    <w:p w14:paraId="5946132D">
      <w:pPr>
        <w:spacing w:before="120" w:after="120" w:line="288" w:lineRule="auto"/>
        <w:ind w:left="0"/>
      </w:pPr>
      <w:r>
        <w:object>
          <v:shape id="_x0000_i1030" o:spt="75" type="#_x0000_t75" style="height:109pt;width:414pt;" o:ole="t" filled="f" o:preferrelative="t" stroked="f" coordsize="21600,21600">
            <v:path/>
            <v:fill on="f" focussize="0,0"/>
            <v:stroke on="f" joinstyle="miter"/>
            <v:imagedata r:id="rId17" o:title=""/>
            <o:lock v:ext="edit" aspectratio="t"/>
            <w10:wrap type="none"/>
            <w10:anchorlock/>
          </v:shape>
          <o:OLEObject Type="Embed" ProgID="Excel.Sheet.12" ShapeID="_x0000_i1030" DrawAspect="Icon" ObjectID="_1468075730" r:id="rId16">
            <o:LockedField>false</o:LockedField>
          </o:OLEObject>
        </w:object>
      </w:r>
    </w:p>
    <w:p w14:paraId="44946910">
      <w:pPr>
        <w:spacing w:after="120"/>
        <w:ind w:left="0"/>
        <w:jc w:val="center"/>
      </w:pPr>
      <w:r>
        <w:rPr>
          <w:rFonts w:ascii="Arial" w:hAnsi="Arial" w:eastAsia="等线" w:cs="Arial"/>
          <w:b/>
          <w:sz w:val="22"/>
        </w:rPr>
        <w:t>点击图片可查看完整电子表格</w:t>
      </w:r>
    </w:p>
    <w:p w14:paraId="205BE714">
      <w:pPr>
        <w:spacing w:before="120" w:after="120" w:line="288" w:lineRule="auto"/>
        <w:ind w:left="0"/>
        <w:jc w:val="left"/>
      </w:pPr>
    </w:p>
    <w:p w14:paraId="5DFFED77">
      <w:pPr>
        <w:spacing w:before="120" w:after="120" w:line="288" w:lineRule="auto"/>
        <w:ind w:left="0"/>
        <w:jc w:val="left"/>
      </w:pPr>
    </w:p>
    <w:p w14:paraId="3390CB53">
      <w:pPr>
        <w:spacing w:before="320" w:after="120" w:line="288" w:lineRule="auto"/>
        <w:ind w:left="0"/>
        <w:jc w:val="left"/>
        <w:outlineLvl w:val="1"/>
      </w:pPr>
      <w:bookmarkStart w:id="14" w:name="heading_14"/>
      <w:r>
        <w:rPr>
          <w:rFonts w:ascii="Arial" w:hAnsi="Arial" w:eastAsia="等线" w:cs="Arial"/>
          <w:b/>
          <w:sz w:val="32"/>
        </w:rPr>
        <w:t>状态机设计图</w:t>
      </w:r>
      <w:bookmarkEnd w:id="14"/>
    </w:p>
    <w:p w14:paraId="4BF6BA47">
      <w:pPr>
        <w:spacing w:before="120" w:after="120" w:line="288" w:lineRule="auto"/>
        <w:ind w:left="0"/>
        <w:jc w:val="left"/>
      </w:pPr>
      <w:r>
        <w:rPr>
          <w:rFonts w:ascii="Arial" w:hAnsi="Arial" w:eastAsia="等线" w:cs="Arial"/>
          <w:sz w:val="22"/>
        </w:rPr>
        <w:t>1.投球手</w:t>
      </w:r>
    </w:p>
    <w:p w14:paraId="1C8D0735">
      <w:pPr>
        <w:spacing w:before="120" w:after="120" w:line="288" w:lineRule="auto"/>
        <w:ind w:left="0"/>
        <w:jc w:val="center"/>
      </w:pPr>
      <w:r>
        <w:drawing>
          <wp:inline distT="0" distB="0" distL="0" distR="0">
            <wp:extent cx="5257800" cy="84105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18"/>
                    <a:stretch>
                      <a:fillRect/>
                    </a:stretch>
                  </pic:blipFill>
                  <pic:spPr>
                    <a:xfrm>
                      <a:off x="0" y="0"/>
                      <a:ext cx="5257800" cy="8410575"/>
                    </a:xfrm>
                    <a:prstGeom prst="rect">
                      <a:avLst/>
                    </a:prstGeom>
                  </pic:spPr>
                </pic:pic>
              </a:graphicData>
            </a:graphic>
          </wp:inline>
        </w:drawing>
      </w:r>
    </w:p>
    <w:p w14:paraId="08E4F8B6">
      <w:pPr>
        <w:spacing w:before="120" w:after="120" w:line="288" w:lineRule="auto"/>
        <w:ind w:left="0"/>
        <w:jc w:val="left"/>
      </w:pPr>
      <w:r>
        <w:rPr>
          <w:rFonts w:ascii="Arial" w:hAnsi="Arial" w:eastAsia="等线" w:cs="Arial"/>
          <w:sz w:val="22"/>
        </w:rPr>
        <w:t>击球手</w:t>
      </w:r>
    </w:p>
    <w:p w14:paraId="7E17836B">
      <w:pPr>
        <w:spacing w:before="120" w:after="120" w:line="288" w:lineRule="auto"/>
        <w:ind w:left="0"/>
        <w:jc w:val="center"/>
      </w:pPr>
      <w:r>
        <w:drawing>
          <wp:inline distT="0" distB="0" distL="0" distR="0">
            <wp:extent cx="5257800" cy="46863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19"/>
                    <a:stretch>
                      <a:fillRect/>
                    </a:stretch>
                  </pic:blipFill>
                  <pic:spPr>
                    <a:xfrm>
                      <a:off x="0" y="0"/>
                      <a:ext cx="5257800" cy="4686300"/>
                    </a:xfrm>
                    <a:prstGeom prst="rect">
                      <a:avLst/>
                    </a:prstGeom>
                  </pic:spPr>
                </pic:pic>
              </a:graphicData>
            </a:graphic>
          </wp:inline>
        </w:drawing>
      </w:r>
    </w:p>
    <w:p w14:paraId="3DBEDA01">
      <w:pPr>
        <w:spacing w:before="120" w:after="120" w:line="288" w:lineRule="auto"/>
        <w:ind w:left="0"/>
        <w:jc w:val="left"/>
      </w:pPr>
      <w:r>
        <w:rPr>
          <w:rFonts w:ascii="Arial" w:hAnsi="Arial" w:eastAsia="等线" w:cs="Arial"/>
          <w:sz w:val="22"/>
        </w:rPr>
        <w:t>防守方</w:t>
      </w:r>
    </w:p>
    <w:p w14:paraId="57931F7B">
      <w:pPr>
        <w:spacing w:before="120" w:after="120" w:line="288" w:lineRule="auto"/>
        <w:ind w:left="0"/>
        <w:jc w:val="center"/>
      </w:pPr>
      <w:r>
        <w:drawing>
          <wp:inline distT="0" distB="0" distL="0" distR="0">
            <wp:extent cx="5257800" cy="6381750"/>
            <wp:effectExtent l="0" t="0" r="0" b="635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20"/>
                    <a:stretch>
                      <a:fillRect/>
                    </a:stretch>
                  </pic:blipFill>
                  <pic:spPr>
                    <a:xfrm>
                      <a:off x="0" y="0"/>
                      <a:ext cx="5257800" cy="6381750"/>
                    </a:xfrm>
                    <a:prstGeom prst="rect">
                      <a:avLst/>
                    </a:prstGeom>
                  </pic:spPr>
                </pic:pic>
              </a:graphicData>
            </a:graphic>
          </wp:inline>
        </w:drawing>
      </w:r>
    </w:p>
    <w:p w14:paraId="5D35BC6C">
      <w:pPr>
        <w:spacing w:before="120" w:after="120" w:line="288" w:lineRule="auto"/>
        <w:ind w:left="0"/>
        <w:jc w:val="left"/>
      </w:pPr>
    </w:p>
    <w:p w14:paraId="4D9FF52C">
      <w:pPr>
        <w:spacing w:before="320" w:after="120" w:line="288" w:lineRule="auto"/>
        <w:ind w:left="0"/>
        <w:jc w:val="left"/>
        <w:outlineLvl w:val="1"/>
      </w:pPr>
      <w:bookmarkStart w:id="15" w:name="heading_15"/>
      <w:r>
        <w:rPr>
          <w:rFonts w:ascii="Arial" w:hAnsi="Arial" w:eastAsia="等线" w:cs="Arial"/>
          <w:b/>
          <w:sz w:val="32"/>
        </w:rPr>
        <w:t>按键映射</w:t>
      </w:r>
      <w:bookmarkEnd w:id="15"/>
    </w:p>
    <w:p w14:paraId="0D538981">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42FD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A1E8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3"/>
      <w:numFmt w:val="decimal"/>
      <w:lvlText w:val="%1."/>
      <w:lvlJc w:val="left"/>
      <w:rPr>
        <w:color w:val="3370FF"/>
      </w:rPr>
    </w:lvl>
  </w:abstractNum>
  <w:abstractNum w:abstractNumId="1">
    <w:nsid w:val="BF205925"/>
    <w:multiLevelType w:val="singleLevel"/>
    <w:tmpl w:val="BF205925"/>
    <w:lvl w:ilvl="0" w:tentative="0">
      <w:start w:val="2"/>
      <w:numFmt w:val="lowerLetter"/>
      <w:lvlText w:val="%1."/>
      <w:lvlJc w:val="left"/>
      <w:rPr>
        <w:color w:val="3370FF"/>
      </w:rPr>
    </w:lvl>
  </w:abstractNum>
  <w:abstractNum w:abstractNumId="2">
    <w:nsid w:val="CF092B84"/>
    <w:multiLevelType w:val="singleLevel"/>
    <w:tmpl w:val="CF092B84"/>
    <w:lvl w:ilvl="0" w:tentative="0">
      <w:start w:val="2"/>
      <w:numFmt w:val="decimal"/>
      <w:lvlText w:val="%1."/>
      <w:lvlJc w:val="left"/>
      <w:rPr>
        <w:color w:val="3370FF"/>
      </w:rPr>
    </w:lvl>
  </w:abstractNum>
  <w:abstractNum w:abstractNumId="3">
    <w:nsid w:val="0053208E"/>
    <w:multiLevelType w:val="singleLevel"/>
    <w:tmpl w:val="0053208E"/>
    <w:lvl w:ilvl="0" w:tentative="0">
      <w:start w:val="1"/>
      <w:numFmt w:val="decimal"/>
      <w:lvlText w:val="%1."/>
      <w:lvlJc w:val="left"/>
      <w:rPr>
        <w:color w:val="3370FF"/>
      </w:rPr>
    </w:lvl>
  </w:abstractNum>
  <w:abstractNum w:abstractNumId="4">
    <w:nsid w:val="59ADCABA"/>
    <w:multiLevelType w:val="singleLevel"/>
    <w:tmpl w:val="59ADCABA"/>
    <w:lvl w:ilvl="0" w:tentative="0">
      <w:start w:val="1"/>
      <w:numFmt w:val="lowerLetter"/>
      <w:lvlText w:val="%1."/>
      <w:lvlJc w:val="left"/>
      <w:rPr>
        <w:color w:val="3370FF"/>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splitPgBreakAndParaMark/>
    <w:compatSetting w:name="compatibilityMode" w:uri="http://schemas.microsoft.com/office/word" w:val="12"/>
  </w:compat>
  <w:rsids>
    <w:rsidRoot w:val="00000000"/>
    <w:rsid w:val="21E52D7A"/>
    <w:rsid w:val="452726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package" Target="embeddings/Workbook2.xlsx"/><Relationship Id="rId7" Type="http://schemas.openxmlformats.org/officeDocument/2006/relationships/image" Target="media/image1.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package" Target="embeddings/Workbook6.xlsx"/><Relationship Id="rId15" Type="http://schemas.openxmlformats.org/officeDocument/2006/relationships/image" Target="media/image5.jpeg"/><Relationship Id="rId14" Type="http://schemas.openxmlformats.org/officeDocument/2006/relationships/package" Target="embeddings/Workbook5.xlsx"/><Relationship Id="rId13" Type="http://schemas.openxmlformats.org/officeDocument/2006/relationships/image" Target="media/image4.jpeg"/><Relationship Id="rId12" Type="http://schemas.openxmlformats.org/officeDocument/2006/relationships/package" Target="embeddings/Workbook4.xlsx"/><Relationship Id="rId11" Type="http://schemas.openxmlformats.org/officeDocument/2006/relationships/image" Target="media/image3.jpeg"/><Relationship Id="rId10" Type="http://schemas.openxmlformats.org/officeDocument/2006/relationships/package" Target="embeddings/Workbook3.xlsx"/><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1858</Words>
  <Characters>1983</Characters>
  <TotalTime>1</TotalTime>
  <ScaleCrop>false</ScaleCrop>
  <LinksUpToDate>false</LinksUpToDate>
  <CharactersWithSpaces>2187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2026-04-07T10:42:00Z</dcterms:created>
  <dc:creator>Apache POI</dc:creator>
  <cp:lastModifiedBy>WPS_1601472217</cp:lastModifiedBy>
  <dcterms:modified xsi:type="dcterms:W3CDTF">2026-04-08T10:09:42Z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eyJoZGlkIjoiMWI0MzE3Njk2ZWZjNDE1OTYxYmU2NWRjYzkyYTQ0OGQiLCJ1c2VySWQiOiIxMTI2MTgwMjE0In0=</vt:lpwstr>
  </property>
  <property fmtid="{D5CDD505-2E9C-101B-9397-08002B2CF9AE}" pid="3" name="KSOProductBuildVer">
    <vt:lpwstr>2052-12.1.0.25225</vt:lpwstr>
  </property>
  <property fmtid="{D5CDD505-2E9C-101B-9397-08002B2CF9AE}" pid="4" name="ICV">
    <vt:lpwstr>B064CEBB28C941C5A228E152E2A7A5BA_12</vt:lpwstr>
  </property>
</Properties>
</file>