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80" w:lineRule="auto"/>
        <w:jc w:val="center"/>
        <w:rPr>
          <w:rFonts w:ascii="楷体_GB2312" w:eastAsia="楷体_GB2312"/>
          <w:b/>
          <w:snapToGrid w:val="0"/>
          <w:kern w:val="0"/>
          <w:sz w:val="48"/>
          <w:szCs w:val="48"/>
        </w:rPr>
      </w:pPr>
      <w:bookmarkStart w:id="0" w:name="_GoBack"/>
      <w:bookmarkEnd w:id="0"/>
    </w:p>
    <w:p>
      <w:pPr>
        <w:adjustRightInd w:val="0"/>
        <w:snapToGrid w:val="0"/>
        <w:spacing w:line="480" w:lineRule="auto"/>
        <w:jc w:val="center"/>
        <w:rPr>
          <w:rFonts w:ascii="楷体_GB2312" w:eastAsia="楷体_GB2312"/>
          <w:b/>
          <w:snapToGrid w:val="0"/>
          <w:kern w:val="0"/>
          <w:sz w:val="48"/>
          <w:szCs w:val="48"/>
        </w:rPr>
      </w:pPr>
      <w:r>
        <w:drawing>
          <wp:anchor distT="0" distB="0" distL="114300" distR="114300" simplePos="0" relativeHeight="251659264" behindDoc="0" locked="0" layoutInCell="1" allowOverlap="1">
            <wp:simplePos x="0" y="0"/>
            <wp:positionH relativeFrom="column">
              <wp:posOffset>2035810</wp:posOffset>
            </wp:positionH>
            <wp:positionV relativeFrom="paragraph">
              <wp:posOffset>306705</wp:posOffset>
            </wp:positionV>
            <wp:extent cx="1352550" cy="1270000"/>
            <wp:effectExtent l="0" t="0" r="0" b="6350"/>
            <wp:wrapSquare wrapText="bothSides"/>
            <wp:docPr id="5655942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94235"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352550" cy="1270000"/>
                    </a:xfrm>
                    <a:prstGeom prst="rect">
                      <a:avLst/>
                    </a:prstGeom>
                    <a:noFill/>
                    <a:ln>
                      <a:noFill/>
                    </a:ln>
                  </pic:spPr>
                </pic:pic>
              </a:graphicData>
            </a:graphic>
          </wp:anchor>
        </w:drawing>
      </w: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r>
        <w:drawing>
          <wp:anchor distT="0" distB="0" distL="114300" distR="114300" simplePos="0" relativeHeight="251660288" behindDoc="0" locked="0" layoutInCell="1" allowOverlap="1">
            <wp:simplePos x="0" y="0"/>
            <wp:positionH relativeFrom="column">
              <wp:posOffset>1283970</wp:posOffset>
            </wp:positionH>
            <wp:positionV relativeFrom="paragraph">
              <wp:posOffset>201930</wp:posOffset>
            </wp:positionV>
            <wp:extent cx="2744470" cy="711200"/>
            <wp:effectExtent l="0" t="0" r="0" b="0"/>
            <wp:wrapSquare wrapText="bothSides"/>
            <wp:docPr id="3320752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75205"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44470" cy="711200"/>
                    </a:xfrm>
                    <a:prstGeom prst="rect">
                      <a:avLst/>
                    </a:prstGeom>
                    <a:noFill/>
                    <a:ln>
                      <a:noFill/>
                    </a:ln>
                  </pic:spPr>
                </pic:pic>
              </a:graphicData>
            </a:graphic>
          </wp:anchor>
        </w:drawing>
      </w:r>
    </w:p>
    <w:p>
      <w:pPr>
        <w:spacing w:line="360" w:lineRule="auto"/>
        <w:jc w:val="center"/>
        <w:rPr>
          <w:rFonts w:ascii="Calibri" w:hAnsi="Calibri"/>
          <w:b/>
          <w:color w:val="000000"/>
          <w:sz w:val="52"/>
          <w:szCs w:val="52"/>
        </w:rPr>
      </w:pPr>
      <w:r>
        <w:rPr>
          <w:rFonts w:hint="eastAsia" w:ascii="Calibri" w:hAnsi="Calibri"/>
          <w:b/>
          <w:color w:val="000000"/>
          <w:sz w:val="52"/>
          <w:szCs w:val="52"/>
        </w:rPr>
        <w:t>本科生期末论文</w:t>
      </w:r>
    </w:p>
    <w:p>
      <w:pPr>
        <w:spacing w:line="360" w:lineRule="auto"/>
        <w:jc w:val="center"/>
        <w:rPr>
          <w:rFonts w:ascii="Calibri" w:hAnsi="Calibri"/>
          <w:b/>
          <w:color w:val="000000"/>
          <w:sz w:val="52"/>
          <w:szCs w:val="52"/>
        </w:rPr>
      </w:pPr>
    </w:p>
    <w:p>
      <w:pPr>
        <w:spacing w:line="360" w:lineRule="exact"/>
        <w:jc w:val="center"/>
        <w:rPr>
          <w:rFonts w:ascii="Times New Roman" w:hAnsi="Times New Roman" w:eastAsia="宋体" w:cs="Times New Roman"/>
          <w:iCs/>
          <w:color w:val="000000"/>
          <w:sz w:val="32"/>
          <w:szCs w:val="32"/>
        </w:rPr>
      </w:pPr>
      <w:r>
        <w:rPr>
          <w:rFonts w:ascii="Times New Roman" w:hAnsi="Times New Roman" w:eastAsia="宋体" w:cs="Times New Roman"/>
          <w:iCs/>
          <w:color w:val="000000"/>
          <w:sz w:val="32"/>
          <w:szCs w:val="32"/>
        </w:rPr>
        <w:t>Russia-Ukraine conflict and economic globalization</w:t>
      </w:r>
    </w:p>
    <w:p>
      <w:pPr>
        <w:spacing w:line="360" w:lineRule="auto"/>
        <w:jc w:val="center"/>
        <w:rPr>
          <w:rFonts w:ascii="Calibri" w:hAnsi="Calibri"/>
          <w:b/>
          <w:i/>
          <w:iCs/>
          <w:color w:val="000000"/>
          <w:sz w:val="32"/>
          <w:szCs w:val="32"/>
        </w:rPr>
      </w:pPr>
    </w:p>
    <w:p>
      <w:pPr>
        <w:spacing w:line="360" w:lineRule="auto"/>
        <w:ind w:firstLine="2880" w:firstLineChars="900"/>
        <w:jc w:val="left"/>
        <w:rPr>
          <w:rFonts w:ascii="Calibri" w:hAnsi="Calibri"/>
          <w:b/>
          <w:color w:val="000000"/>
          <w:sz w:val="44"/>
          <w:szCs w:val="44"/>
        </w:rPr>
      </w:pPr>
      <w:r>
        <w:rPr>
          <w:rFonts w:hint="eastAsia" w:ascii="Calibri" w:hAnsi="Calibri"/>
          <w:color w:val="000000"/>
          <w:sz w:val="32"/>
          <w:szCs w:val="32"/>
        </w:rPr>
        <w:t>姓名：_____</w:t>
      </w:r>
      <w:r>
        <w:rPr>
          <w:rFonts w:hint="eastAsia" w:ascii="Calibri" w:hAnsi="Calibri"/>
          <w:color w:val="000000"/>
          <w:sz w:val="32"/>
          <w:szCs w:val="32"/>
          <w:u w:val="single"/>
        </w:rPr>
        <w:t>王洲洋</w:t>
      </w:r>
      <w:r>
        <w:rPr>
          <w:rFonts w:hint="eastAsia" w:ascii="Calibri" w:hAnsi="Calibri"/>
          <w:color w:val="000000"/>
          <w:sz w:val="32"/>
          <w:szCs w:val="32"/>
        </w:rPr>
        <w:t>_____</w:t>
      </w:r>
    </w:p>
    <w:p>
      <w:pPr>
        <w:spacing w:line="360" w:lineRule="auto"/>
        <w:ind w:firstLine="2880" w:firstLineChars="900"/>
        <w:rPr>
          <w:rFonts w:ascii="Calibri" w:hAnsi="Calibri"/>
          <w:color w:val="000000"/>
          <w:sz w:val="32"/>
          <w:szCs w:val="32"/>
        </w:rPr>
      </w:pPr>
      <w:r>
        <w:rPr>
          <w:rFonts w:hint="eastAsia" w:ascii="Calibri" w:hAnsi="Calibri"/>
          <w:color w:val="000000"/>
          <w:sz w:val="32"/>
          <w:szCs w:val="32"/>
        </w:rPr>
        <w:t>学院：__</w:t>
      </w:r>
      <w:r>
        <w:rPr>
          <w:rFonts w:hint="eastAsia" w:ascii="Calibri" w:hAnsi="Calibri"/>
          <w:color w:val="000000"/>
          <w:sz w:val="32"/>
          <w:szCs w:val="32"/>
          <w:u w:val="single"/>
        </w:rPr>
        <w:t>公共卫生学院</w:t>
      </w:r>
      <w:r>
        <w:rPr>
          <w:rFonts w:hint="eastAsia" w:ascii="Calibri" w:hAnsi="Calibri"/>
          <w:color w:val="000000"/>
          <w:sz w:val="32"/>
          <w:szCs w:val="32"/>
        </w:rPr>
        <w:t>___</w:t>
      </w:r>
    </w:p>
    <w:p>
      <w:pPr>
        <w:spacing w:line="360" w:lineRule="auto"/>
        <w:ind w:left="2460" w:firstLine="420"/>
        <w:rPr>
          <w:rFonts w:ascii="Calibri" w:hAnsi="Calibri"/>
          <w:color w:val="000000"/>
          <w:sz w:val="32"/>
          <w:szCs w:val="32"/>
        </w:rPr>
      </w:pPr>
      <w:r>
        <w:rPr>
          <w:rFonts w:hint="eastAsia" w:ascii="Calibri" w:hAnsi="Calibri"/>
          <w:color w:val="000000"/>
          <w:sz w:val="32"/>
          <w:szCs w:val="32"/>
        </w:rPr>
        <w:t>院系：_________________</w:t>
      </w:r>
    </w:p>
    <w:p>
      <w:pPr>
        <w:spacing w:line="360" w:lineRule="auto"/>
        <w:jc w:val="left"/>
        <w:rPr>
          <w:rFonts w:ascii="Calibri" w:hAnsi="Calibri"/>
          <w:color w:val="000000"/>
          <w:sz w:val="32"/>
          <w:szCs w:val="32"/>
        </w:rPr>
      </w:pPr>
      <w:r>
        <w:rPr>
          <w:rFonts w:hint="eastAsia" w:ascii="Calibri" w:hAnsi="Calibri"/>
          <w:color w:val="000000"/>
          <w:sz w:val="32"/>
          <w:szCs w:val="32"/>
        </w:rPr>
        <w:t xml:space="preserve">       </w:t>
      </w:r>
      <w:r>
        <w:rPr>
          <w:rFonts w:hint="eastAsia" w:ascii="Calibri" w:hAnsi="Calibri"/>
          <w:color w:val="000000"/>
          <w:sz w:val="32"/>
          <w:szCs w:val="32"/>
        </w:rPr>
        <w:tab/>
      </w:r>
      <w:r>
        <w:rPr>
          <w:rFonts w:hint="eastAsia" w:ascii="Calibri" w:hAnsi="Calibri"/>
          <w:color w:val="000000"/>
          <w:sz w:val="32"/>
          <w:szCs w:val="32"/>
        </w:rPr>
        <w:tab/>
      </w:r>
      <w:r>
        <w:rPr>
          <w:rFonts w:hint="eastAsia" w:ascii="Calibri" w:hAnsi="Calibri"/>
          <w:color w:val="000000"/>
          <w:sz w:val="32"/>
          <w:szCs w:val="32"/>
        </w:rPr>
        <w:tab/>
      </w:r>
      <w:r>
        <w:rPr>
          <w:rFonts w:hint="eastAsia" w:ascii="Calibri" w:hAnsi="Calibri"/>
          <w:color w:val="000000"/>
          <w:sz w:val="32"/>
          <w:szCs w:val="32"/>
        </w:rPr>
        <w:tab/>
      </w:r>
      <w:r>
        <w:rPr>
          <w:rFonts w:hint="eastAsia" w:ascii="Calibri" w:hAnsi="Calibri"/>
          <w:color w:val="000000"/>
          <w:sz w:val="32"/>
          <w:szCs w:val="32"/>
        </w:rPr>
        <w:t xml:space="preserve">  专业：____</w:t>
      </w:r>
      <w:r>
        <w:rPr>
          <w:rFonts w:hint="eastAsia" w:ascii="Calibri" w:hAnsi="Calibri"/>
          <w:color w:val="000000"/>
          <w:sz w:val="32"/>
          <w:szCs w:val="32"/>
          <w:u w:val="single"/>
        </w:rPr>
        <w:t>预防医学</w:t>
      </w:r>
      <w:r>
        <w:rPr>
          <w:rFonts w:hint="eastAsia" w:ascii="Calibri" w:hAnsi="Calibri"/>
          <w:color w:val="000000"/>
          <w:sz w:val="32"/>
          <w:szCs w:val="32"/>
        </w:rPr>
        <w:t>_____</w:t>
      </w:r>
      <w:r>
        <w:rPr>
          <w:rFonts w:hint="eastAsia" w:ascii="Calibri" w:hAnsi="Calibri"/>
          <w:color w:val="000000"/>
          <w:sz w:val="32"/>
          <w:szCs w:val="32"/>
        </w:rPr>
        <w:tab/>
      </w:r>
    </w:p>
    <w:p>
      <w:pPr>
        <w:spacing w:line="360" w:lineRule="auto"/>
        <w:ind w:firstLine="2880" w:firstLineChars="900"/>
        <w:rPr>
          <w:rFonts w:ascii="Calibri" w:hAnsi="Calibri"/>
          <w:color w:val="000000"/>
          <w:sz w:val="32"/>
          <w:szCs w:val="32"/>
        </w:rPr>
      </w:pPr>
      <w:r>
        <w:rPr>
          <w:rFonts w:hint="eastAsia" w:ascii="Calibri" w:hAnsi="Calibri"/>
          <w:color w:val="000000"/>
          <w:sz w:val="32"/>
          <w:szCs w:val="32"/>
        </w:rPr>
        <w:t>年级：_____</w:t>
      </w:r>
      <w:r>
        <w:rPr>
          <w:rFonts w:ascii="Calibri" w:hAnsi="Calibri"/>
          <w:color w:val="000000"/>
          <w:sz w:val="32"/>
          <w:szCs w:val="32"/>
          <w:u w:val="single"/>
        </w:rPr>
        <w:t>2021</w:t>
      </w:r>
      <w:r>
        <w:rPr>
          <w:rFonts w:hint="eastAsia" w:ascii="Calibri" w:hAnsi="Calibri"/>
          <w:color w:val="000000"/>
          <w:sz w:val="32"/>
          <w:szCs w:val="32"/>
          <w:u w:val="single"/>
        </w:rPr>
        <w:t>级</w:t>
      </w:r>
      <w:r>
        <w:rPr>
          <w:rFonts w:hint="eastAsia" w:ascii="Calibri" w:hAnsi="Calibri"/>
          <w:color w:val="000000"/>
          <w:sz w:val="32"/>
          <w:szCs w:val="32"/>
        </w:rPr>
        <w:t>_____</w:t>
      </w:r>
    </w:p>
    <w:p>
      <w:pPr>
        <w:spacing w:line="360" w:lineRule="auto"/>
        <w:jc w:val="center"/>
        <w:rPr>
          <w:rFonts w:ascii="Calibri" w:hAnsi="Calibri"/>
          <w:color w:val="000000"/>
          <w:sz w:val="32"/>
          <w:szCs w:val="32"/>
        </w:rPr>
      </w:pPr>
      <w:r>
        <w:rPr>
          <w:rFonts w:hint="eastAsia" w:ascii="Calibri" w:hAnsi="Calibri"/>
          <w:color w:val="000000"/>
          <w:sz w:val="32"/>
          <w:szCs w:val="32"/>
        </w:rPr>
        <w:t xml:space="preserve">  学号：_</w:t>
      </w:r>
      <w:r>
        <w:rPr>
          <w:rFonts w:ascii="Calibri" w:hAnsi="Calibri"/>
          <w:color w:val="000000"/>
          <w:sz w:val="32"/>
          <w:szCs w:val="32"/>
          <w:u w:val="single"/>
        </w:rPr>
        <w:t>32620212200847</w:t>
      </w:r>
      <w:r>
        <w:rPr>
          <w:rFonts w:hint="eastAsia" w:ascii="Calibri" w:hAnsi="Calibri"/>
          <w:color w:val="000000"/>
          <w:sz w:val="32"/>
          <w:szCs w:val="32"/>
        </w:rPr>
        <w:t>__</w:t>
      </w:r>
    </w:p>
    <w:p>
      <w:pPr>
        <w:spacing w:line="360" w:lineRule="auto"/>
        <w:jc w:val="left"/>
        <w:rPr>
          <w:rFonts w:ascii="Calibri" w:hAnsi="Calibri"/>
          <w:color w:val="000000"/>
        </w:rPr>
      </w:pPr>
    </w:p>
    <w:p>
      <w:pPr>
        <w:spacing w:line="360" w:lineRule="auto"/>
        <w:rPr>
          <w:rFonts w:ascii="宋体" w:hAnsi="宋体"/>
          <w:bCs/>
          <w:color w:val="000000"/>
          <w:kern w:val="0"/>
          <w:sz w:val="30"/>
          <w:szCs w:val="30"/>
        </w:rPr>
      </w:pPr>
      <w:r>
        <w:rPr>
          <w:rFonts w:hint="eastAsia" w:ascii="宋体" w:hAnsi="宋体"/>
          <w:bCs/>
          <w:color w:val="000000"/>
          <w:kern w:val="0"/>
          <w:sz w:val="30"/>
          <w:szCs w:val="30"/>
        </w:rPr>
        <w:t xml:space="preserve">                               2023 </w:t>
      </w:r>
      <w:r>
        <w:rPr>
          <w:rFonts w:hint="eastAsia" w:ascii="宋体" w:hAnsi="宋体" w:eastAsia="Times New Roman"/>
          <w:bCs/>
          <w:color w:val="000000"/>
          <w:kern w:val="0"/>
          <w:sz w:val="30"/>
          <w:szCs w:val="30"/>
        </w:rPr>
        <w:t>年</w:t>
      </w:r>
      <w:r>
        <w:rPr>
          <w:rFonts w:hint="eastAsia" w:ascii="宋体" w:hAnsi="宋体"/>
          <w:bCs/>
          <w:color w:val="000000"/>
          <w:kern w:val="0"/>
          <w:sz w:val="30"/>
          <w:szCs w:val="30"/>
        </w:rPr>
        <w:t xml:space="preserve"> 6 </w:t>
      </w:r>
      <w:r>
        <w:rPr>
          <w:rFonts w:hint="eastAsia" w:ascii="宋体" w:hAnsi="宋体" w:eastAsia="Times New Roman"/>
          <w:bCs/>
          <w:color w:val="000000"/>
          <w:kern w:val="0"/>
          <w:sz w:val="30"/>
          <w:szCs w:val="30"/>
        </w:rPr>
        <w:t>月</w:t>
      </w:r>
      <w:r>
        <w:rPr>
          <w:rFonts w:ascii="宋体" w:hAnsi="宋体"/>
          <w:bCs/>
          <w:color w:val="000000"/>
          <w:kern w:val="0"/>
          <w:sz w:val="30"/>
          <w:szCs w:val="30"/>
        </w:rPr>
        <w:t>13</w:t>
      </w:r>
      <w:r>
        <w:rPr>
          <w:rFonts w:hint="eastAsia" w:ascii="宋体" w:hAnsi="宋体" w:eastAsia="Times New Roman"/>
          <w:bCs/>
          <w:color w:val="000000"/>
          <w:kern w:val="0"/>
          <w:sz w:val="30"/>
          <w:szCs w:val="30"/>
        </w:rPr>
        <w:t>日</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spacing w:line="360" w:lineRule="exact"/>
        <w:jc w:val="center"/>
        <w:rPr>
          <w:rFonts w:ascii="Times New Roman" w:hAnsi="Times New Roman" w:cs="Times New Roman"/>
          <w:sz w:val="24"/>
          <w:szCs w:val="24"/>
        </w:rPr>
      </w:pPr>
    </w:p>
    <w:p>
      <w:pPr>
        <w:spacing w:line="360" w:lineRule="exact"/>
        <w:jc w:val="center"/>
        <w:rPr>
          <w:rFonts w:ascii="Times New Roman" w:hAnsi="Times New Roman" w:cs="Times New Roman"/>
          <w:sz w:val="24"/>
          <w:szCs w:val="24"/>
        </w:rPr>
      </w:pPr>
    </w:p>
    <w:p>
      <w:pPr>
        <w:spacing w:line="360" w:lineRule="exact"/>
        <w:jc w:val="center"/>
        <w:rPr>
          <w:rFonts w:ascii="Times New Roman" w:hAnsi="Times New Roman" w:cs="Times New Roman"/>
          <w:sz w:val="24"/>
          <w:szCs w:val="24"/>
        </w:rPr>
      </w:pPr>
    </w:p>
    <w:p>
      <w:pPr>
        <w:spacing w:line="360" w:lineRule="exact"/>
        <w:jc w:val="center"/>
        <w:rPr>
          <w:rFonts w:ascii="Times New Roman" w:hAnsi="Times New Roman" w:eastAsia="宋体" w:cs="Times New Roman"/>
          <w:b/>
          <w:sz w:val="32"/>
          <w:szCs w:val="24"/>
        </w:rPr>
      </w:pPr>
      <w:r>
        <w:rPr>
          <w:rFonts w:ascii="Times New Roman" w:hAnsi="Times New Roman" w:eastAsia="宋体" w:cs="Times New Roman"/>
          <w:b/>
          <w:sz w:val="32"/>
          <w:szCs w:val="24"/>
        </w:rPr>
        <w:t>Russia-Ukraine conflict and economic globalization</w:t>
      </w:r>
    </w:p>
    <w:p>
      <w:pPr>
        <w:spacing w:line="360" w:lineRule="exact"/>
        <w:rPr>
          <w:rFonts w:ascii="Times New Roman" w:hAnsi="Times New Roman" w:cs="Times New Roman"/>
          <w:sz w:val="24"/>
          <w:szCs w:val="24"/>
        </w:rPr>
      </w:pPr>
    </w:p>
    <w:p>
      <w:pPr>
        <w:spacing w:line="360" w:lineRule="exact"/>
        <w:rPr>
          <w:rFonts w:ascii="Times New Roman" w:hAnsi="Times New Roman" w:cs="Times New Roman"/>
          <w:sz w:val="24"/>
          <w:szCs w:val="24"/>
        </w:rPr>
      </w:pPr>
    </w:p>
    <w:p>
      <w:pPr>
        <w:spacing w:line="360" w:lineRule="exact"/>
        <w:rPr>
          <w:rFonts w:ascii="Times New Roman" w:hAnsi="Times New Roman" w:cs="Times New Roman"/>
          <w:sz w:val="24"/>
          <w:szCs w:val="24"/>
        </w:rPr>
      </w:pPr>
      <w:r>
        <w:rPr>
          <w:rFonts w:ascii="Times New Roman" w:hAnsi="Times New Roman" w:eastAsia="汉仪书宋二简" w:cs="Times New Roman"/>
          <w:b/>
          <w:bCs/>
          <w:sz w:val="24"/>
          <w:szCs w:val="24"/>
        </w:rPr>
        <w:t>Abstract</w:t>
      </w:r>
      <w:r>
        <w:rPr>
          <w:rFonts w:ascii="Times New Roman" w:hAnsi="Times New Roman" w:cs="Times New Roman"/>
          <w:sz w:val="24"/>
          <w:szCs w:val="24"/>
        </w:rPr>
        <w:t xml:space="preserve">: Globalization refers to the continuous strengthening of global connections, the development of human life on a global range, and the rise of global consciousness. Countries are interdependent in politics, economy, and trade. The Russia-Ukraine conflict refers more to Russia's special military action against Ukraine since February 2022. China calls it conflict, while Western countries call it war. This conflict has had a complex and multifaceted impact on globalization, involving economic, political, and security fields. </w:t>
      </w:r>
    </w:p>
    <w:p>
      <w:pPr>
        <w:spacing w:line="360" w:lineRule="exact"/>
        <w:rPr>
          <w:rFonts w:ascii="Times New Roman" w:hAnsi="Times New Roman" w:eastAsia="宋体" w:cs="Times New Roman"/>
          <w:i/>
          <w:color w:val="000000"/>
          <w:sz w:val="24"/>
          <w:szCs w:val="24"/>
        </w:rPr>
      </w:pPr>
      <w:r>
        <w:rPr>
          <w:rFonts w:ascii="Times New Roman" w:hAnsi="Times New Roman" w:eastAsia="汉仪书宋二简" w:cs="Times New Roman"/>
          <w:b/>
          <w:bCs/>
          <w:sz w:val="24"/>
          <w:szCs w:val="24"/>
        </w:rPr>
        <w:t>Keywords</w:t>
      </w:r>
      <w:r>
        <w:rPr>
          <w:rFonts w:ascii="Times New Roman" w:hAnsi="Times New Roman" w:cs="Times New Roman"/>
          <w:sz w:val="24"/>
          <w:szCs w:val="24"/>
        </w:rPr>
        <w:t xml:space="preserve">: </w:t>
      </w:r>
      <w:r>
        <w:rPr>
          <w:rFonts w:ascii="Times New Roman" w:hAnsi="Times New Roman" w:eastAsia="宋体" w:cs="Times New Roman"/>
          <w:i/>
          <w:color w:val="000000"/>
          <w:sz w:val="24"/>
          <w:szCs w:val="24"/>
        </w:rPr>
        <w:t>globalization; Russia-Ukraine conflict; economic</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spacing w:line="360" w:lineRule="exact"/>
        <w:rPr>
          <w:rFonts w:ascii="Times New Roman" w:hAnsi="Times New Roman" w:eastAsia="宋体" w:cs="Times New Roman"/>
          <w:b/>
          <w:sz w:val="28"/>
          <w:szCs w:val="28"/>
        </w:rPr>
      </w:pPr>
      <w:r>
        <w:rPr>
          <w:rFonts w:hint="eastAsia" w:ascii="Times New Roman" w:hAnsi="Times New Roman" w:eastAsia="宋体" w:cs="Times New Roman"/>
          <w:b/>
          <w:sz w:val="28"/>
          <w:szCs w:val="28"/>
        </w:rPr>
        <w:t>1</w:t>
      </w:r>
      <w:r>
        <w:rPr>
          <w:rFonts w:ascii="Times New Roman" w:hAnsi="Times New Roman" w:eastAsia="宋体" w:cs="Times New Roman"/>
          <w:b/>
          <w:sz w:val="28"/>
          <w:szCs w:val="28"/>
        </w:rPr>
        <w:t>.Introduction</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In the global economy, the Russia-Ukraine conflict has had a huge impact on it. Many Western countries have taken a tough stance on this and imposed economic sanctions on Russia. This includes Western countries such as the European Union, the United States, and Canada. These sanctions have dealt a heavy blow to Russia's trade and financial operations. But Western countries themselves have also suffered economic losses. The impact of the Russia-Ukraine conflict on the global economy is complex and far-reaching. The following are possible impacts:</w:t>
      </w:r>
    </w:p>
    <w:p>
      <w:pPr>
        <w:spacing w:line="360" w:lineRule="exact"/>
        <w:rPr>
          <w:rFonts w:ascii="Times New Roman" w:hAnsi="Times New Roman" w:eastAsia="宋体" w:cs="Times New Roman"/>
          <w:b/>
          <w:sz w:val="28"/>
          <w:szCs w:val="28"/>
        </w:rPr>
      </w:pPr>
      <w:r>
        <w:rPr>
          <w:rFonts w:ascii="Times New Roman" w:hAnsi="Times New Roman" w:eastAsia="宋体" w:cs="Times New Roman"/>
          <w:b/>
          <w:sz w:val="28"/>
          <w:szCs w:val="28"/>
        </w:rPr>
        <w:t>2.Grain safety</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Russia and Ukraine are both major food exporting countries in Europe and even the world. The conflict has led to Russia imposing an embargo on a large amount of food, making it impossible to export to global markets, and Ukraine's fertile black land has also been abandoned due to the conflict. This undoubtedly leads to global food security tensions, especially in some African countries that heavily rely on food imports. The impact of the Russia-Ukraine conflict on food security may be in the following aspects:</w:t>
      </w:r>
    </w:p>
    <w:p>
      <w:pPr>
        <w:spacing w:line="360" w:lineRule="exact"/>
        <w:rPr>
          <w:rFonts w:ascii="Times New Roman" w:hAnsi="Times New Roman" w:eastAsia="宋体" w:cs="Times New Roman"/>
          <w:b/>
          <w:sz w:val="24"/>
          <w:szCs w:val="24"/>
        </w:rPr>
      </w:pPr>
      <w:r>
        <w:rPr>
          <w:rFonts w:ascii="Times New Roman" w:hAnsi="Times New Roman" w:eastAsia="宋体" w:cs="Times New Roman"/>
          <w:b/>
          <w:sz w:val="24"/>
          <w:szCs w:val="24"/>
        </w:rPr>
        <w:t>2.1Grain production</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Russia-Ukraine conflict has caused many problems in Ukraine's agricultural production, such as land waste and the loss of a large number of agricultural population. This undoubtedly has a huge impact on Ukraine's food production.</w:t>
      </w:r>
    </w:p>
    <w:p>
      <w:pPr>
        <w:spacing w:line="360" w:lineRule="exact"/>
        <w:rPr>
          <w:rFonts w:ascii="Times New Roman" w:hAnsi="Times New Roman" w:eastAsia="宋体" w:cs="Times New Roman"/>
          <w:b/>
          <w:sz w:val="24"/>
          <w:szCs w:val="24"/>
        </w:rPr>
      </w:pPr>
      <w:r>
        <w:rPr>
          <w:rFonts w:ascii="Times New Roman" w:hAnsi="Times New Roman" w:eastAsia="宋体" w:cs="Times New Roman"/>
          <w:b/>
          <w:sz w:val="24"/>
          <w:szCs w:val="24"/>
        </w:rPr>
        <w:t>2.2Grain trade</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Russia-Ukraine conflict restricted or even interrupted Ukraine's food exports. Ukraine's sea access was almost blocked by Russia, and its land transport routes were also threatened by Russian missiles and suicide drones. This poses significant obstacles to Ukraine's food transportation and international trade.</w:t>
      </w:r>
    </w:p>
    <w:p>
      <w:pPr>
        <w:spacing w:line="360" w:lineRule="exact"/>
        <w:rPr>
          <w:rFonts w:ascii="Times New Roman" w:hAnsi="Times New Roman" w:eastAsia="宋体" w:cs="Times New Roman"/>
          <w:b/>
          <w:sz w:val="24"/>
          <w:szCs w:val="24"/>
        </w:rPr>
      </w:pPr>
      <w:r>
        <w:rPr>
          <w:rFonts w:ascii="Times New Roman" w:hAnsi="Times New Roman" w:eastAsia="宋体" w:cs="Times New Roman"/>
          <w:b/>
          <w:sz w:val="24"/>
          <w:szCs w:val="24"/>
        </w:rPr>
        <w:t>2.3Grain reserves</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Russia-Ukraine conflict has also led to the decline of grain reserves in Ukraine, Russia and even the world. Ukraine's national treasury is empty and has to rely on the assistance of western countries.</w:t>
      </w:r>
    </w:p>
    <w:p>
      <w:pPr>
        <w:spacing w:line="360" w:lineRule="exact"/>
        <w:rPr>
          <w:rFonts w:ascii="Times New Roman" w:hAnsi="Times New Roman" w:eastAsia="宋体" w:cs="Times New Roman"/>
          <w:b/>
          <w:sz w:val="28"/>
          <w:szCs w:val="28"/>
        </w:rPr>
      </w:pPr>
      <w:r>
        <w:rPr>
          <w:rFonts w:ascii="Times New Roman" w:hAnsi="Times New Roman" w:eastAsia="宋体" w:cs="Times New Roman"/>
          <w:b/>
          <w:sz w:val="28"/>
          <w:szCs w:val="28"/>
        </w:rPr>
        <w:t>3.Energy market</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Russia is one of the world's largest oil and gas exporters, while Ukraine is an important natural gas producer. If the escalation of conflicts leads to a reduction or even interruption of energy supply, the consequences for the global energy market will be unimaginable, especially for countries with limited energy resources. The impact of the Russia-Ukraine conflict on the energy market may be in the following aspects:</w:t>
      </w:r>
    </w:p>
    <w:p>
      <w:pPr>
        <w:spacing w:line="360" w:lineRule="exact"/>
        <w:rPr>
          <w:rFonts w:ascii="Times New Roman" w:hAnsi="Times New Roman" w:eastAsia="宋体" w:cs="Times New Roman"/>
          <w:b/>
          <w:sz w:val="24"/>
          <w:szCs w:val="24"/>
        </w:rPr>
      </w:pPr>
      <w:r>
        <w:rPr>
          <w:rFonts w:ascii="Times New Roman" w:hAnsi="Times New Roman" w:eastAsia="宋体" w:cs="Times New Roman"/>
          <w:b/>
          <w:sz w:val="24"/>
          <w:szCs w:val="24"/>
        </w:rPr>
        <w:t>3.1Crude oil price</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Russia is one of the largest crude oil exporting countries in the world, and many Russian crude oil transportation needs to pass through Ukraine. Ukraine has now severed diplomatic relations with Russia, which has seriously affected crude oil supply.</w:t>
      </w:r>
    </w:p>
    <w:p>
      <w:pPr>
        <w:spacing w:line="360" w:lineRule="exact"/>
        <w:rPr>
          <w:rFonts w:ascii="Times New Roman" w:hAnsi="Times New Roman" w:eastAsia="宋体" w:cs="Times New Roman"/>
          <w:b/>
          <w:sz w:val="24"/>
          <w:szCs w:val="24"/>
        </w:rPr>
      </w:pPr>
      <w:r>
        <w:rPr>
          <w:rFonts w:ascii="Times New Roman" w:hAnsi="Times New Roman" w:eastAsia="宋体" w:cs="Times New Roman"/>
          <w:b/>
          <w:sz w:val="24"/>
          <w:szCs w:val="24"/>
        </w:rPr>
        <w:t>3.2Natural gas supply</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Russia is one of the world's largest natural gas exporters, and like crude oil, many Russian natural gas shipments require Ukraine. The conflict also led to the destruction of the Nord Stream, which further worsened the already poor global natural gas supply.</w:t>
      </w:r>
    </w:p>
    <w:p>
      <w:pPr>
        <w:spacing w:line="360" w:lineRule="exact"/>
        <w:rPr>
          <w:rFonts w:ascii="Times New Roman" w:hAnsi="Times New Roman" w:eastAsia="宋体" w:cs="Times New Roman"/>
          <w:b/>
          <w:sz w:val="24"/>
          <w:szCs w:val="24"/>
        </w:rPr>
      </w:pPr>
      <w:r>
        <w:rPr>
          <w:rFonts w:ascii="Times New Roman" w:hAnsi="Times New Roman" w:eastAsia="宋体" w:cs="Times New Roman"/>
          <w:b/>
          <w:sz w:val="24"/>
          <w:szCs w:val="24"/>
        </w:rPr>
        <w:t>3.3Energy market</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The Russia-Ukraine conflict also led to fluctuations in energy prices, especially oil and natural gas, which are important strategic energy sources that can influence the fate of the country.</w:t>
      </w:r>
    </w:p>
    <w:p>
      <w:pPr>
        <w:spacing w:line="360" w:lineRule="exact"/>
        <w:rPr>
          <w:rFonts w:ascii="Times New Roman" w:hAnsi="Times New Roman" w:eastAsia="宋体" w:cs="Times New Roman"/>
          <w:b/>
          <w:sz w:val="28"/>
          <w:szCs w:val="28"/>
        </w:rPr>
      </w:pPr>
      <w:r>
        <w:rPr>
          <w:rFonts w:ascii="Times New Roman" w:hAnsi="Times New Roman" w:eastAsia="宋体" w:cs="Times New Roman"/>
          <w:b/>
          <w:sz w:val="28"/>
          <w:szCs w:val="28"/>
        </w:rPr>
        <w:t>4.Trade and Investment</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Russia-Ukraine conflict may lead to the obstruction of Ukraine's trade and investment, and many countries are deterred from Ukraine's complex investment environment. This will also affect international relations and trade cooperation. The impact of the Russia-Ukraine conflict on trade and investment may be in the following aspects:</w:t>
      </w:r>
    </w:p>
    <w:p>
      <w:pPr>
        <w:spacing w:line="360" w:lineRule="exact"/>
        <w:rPr>
          <w:rFonts w:ascii="Times New Roman" w:hAnsi="Times New Roman" w:eastAsia="宋体" w:cs="Times New Roman"/>
          <w:b/>
          <w:sz w:val="24"/>
          <w:szCs w:val="24"/>
        </w:rPr>
      </w:pPr>
      <w:r>
        <w:rPr>
          <w:rFonts w:ascii="Times New Roman" w:hAnsi="Times New Roman" w:eastAsia="宋体" w:cs="Times New Roman"/>
          <w:b/>
          <w:sz w:val="24"/>
          <w:szCs w:val="24"/>
        </w:rPr>
        <w:t>4.1Trade interruption</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The severing of diplomatic relations between Russia and Ukraine has led to the interruption of trade between the two countries. This has had a significant impact on the economies of both countries. Ukraine, ravaged by war, has suffered immeasurable economic losses.</w:t>
      </w:r>
    </w:p>
    <w:p>
      <w:pPr>
        <w:spacing w:line="360" w:lineRule="exact"/>
        <w:rPr>
          <w:rFonts w:ascii="Times New Roman" w:hAnsi="Times New Roman" w:eastAsia="宋体" w:cs="Times New Roman"/>
          <w:b/>
          <w:sz w:val="24"/>
          <w:szCs w:val="24"/>
        </w:rPr>
      </w:pPr>
      <w:r>
        <w:rPr>
          <w:rFonts w:ascii="Times New Roman" w:hAnsi="Times New Roman" w:eastAsia="宋体" w:cs="Times New Roman"/>
          <w:b/>
          <w:sz w:val="24"/>
          <w:szCs w:val="24"/>
        </w:rPr>
        <w:t>4.2Investment uncertainty</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The Russia-Ukraine conflict will lead to a sharp rise in investment risks. For example, the headquarters building of Samsung Ukraine branch in Kiev was attacked by Russian missiles. Samsung may suspend its investment plan in Ukraine, leading to a decrease in job opportunities and a slowdown in economic growth.</w:t>
      </w:r>
    </w:p>
    <w:p>
      <w:pPr>
        <w:spacing w:line="360" w:lineRule="exact"/>
        <w:rPr>
          <w:rFonts w:ascii="Times New Roman" w:hAnsi="Times New Roman" w:eastAsia="宋体" w:cs="Times New Roman"/>
          <w:b/>
          <w:sz w:val="24"/>
          <w:szCs w:val="24"/>
        </w:rPr>
      </w:pPr>
      <w:r>
        <w:rPr>
          <w:rFonts w:ascii="Times New Roman" w:hAnsi="Times New Roman" w:eastAsia="宋体" w:cs="Times New Roman"/>
          <w:b/>
          <w:sz w:val="24"/>
          <w:szCs w:val="24"/>
        </w:rPr>
        <w:t>4.3Increased trade and investment costs</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The Russia-Ukraine conflict will increase trade and investment costs. For example, Estonia and Finland plan to blockade the Gulf of Finland, which will make St. Petersburg, Russia's largest port city, lose its role as a port, which is quite fatal for St. Petersburg and even Russia.</w:t>
      </w:r>
    </w:p>
    <w:p>
      <w:pPr>
        <w:spacing w:line="360" w:lineRule="exact"/>
        <w:rPr>
          <w:rFonts w:ascii="Times New Roman" w:hAnsi="Times New Roman" w:eastAsia="宋体" w:cs="Times New Roman"/>
          <w:b/>
          <w:sz w:val="28"/>
          <w:szCs w:val="28"/>
        </w:rPr>
      </w:pPr>
      <w:r>
        <w:rPr>
          <w:rFonts w:hint="eastAsia" w:ascii="Times New Roman" w:hAnsi="Times New Roman" w:eastAsia="宋体" w:cs="Times New Roman"/>
          <w:b/>
          <w:sz w:val="28"/>
          <w:szCs w:val="28"/>
        </w:rPr>
        <w:t>5</w:t>
      </w:r>
      <w:r>
        <w:rPr>
          <w:rFonts w:ascii="Times New Roman" w:hAnsi="Times New Roman" w:eastAsia="宋体" w:cs="Times New Roman"/>
          <w:b/>
          <w:sz w:val="28"/>
          <w:szCs w:val="28"/>
        </w:rPr>
        <w:t>.Conclusion</w:t>
      </w:r>
    </w:p>
    <w:p>
      <w:pPr>
        <w:spacing w:line="360" w:lineRule="exact"/>
        <w:ind w:firstLine="480" w:firstLineChars="200"/>
        <w:rPr>
          <w:rFonts w:ascii="Times New Roman" w:hAnsi="Times New Roman" w:cs="Times New Roman"/>
          <w:sz w:val="24"/>
          <w:szCs w:val="24"/>
        </w:rPr>
      </w:pPr>
      <w:r>
        <w:rPr>
          <w:rFonts w:ascii="Times New Roman" w:hAnsi="Times New Roman" w:cs="Times New Roman"/>
          <w:sz w:val="24"/>
          <w:szCs w:val="24"/>
        </w:rPr>
        <w:t xml:space="preserve">In short, the impact of the Russia-Ukraine conflict on the global economy is complex and multifaceted, and will have a huge impact on </w:t>
      </w:r>
      <w:r>
        <w:rPr>
          <w:rFonts w:hint="eastAsia" w:ascii="Times New Roman" w:hAnsi="Times New Roman" w:cs="Times New Roman"/>
          <w:sz w:val="24"/>
          <w:szCs w:val="24"/>
        </w:rPr>
        <w:t>g</w:t>
      </w:r>
      <w:r>
        <w:rPr>
          <w:rFonts w:ascii="Times New Roman" w:hAnsi="Times New Roman" w:cs="Times New Roman"/>
          <w:sz w:val="24"/>
          <w:szCs w:val="24"/>
        </w:rPr>
        <w:t>rain security, energy markets, trade and investment. In today's increasingly globalized world, governments and international organizations need to pay close attention to the development of the situation and jointly respond to the challenges and risks brought to the world by the Russia-Ukraine conflict by strengthening mutual cooperation and other ways.</w:t>
      </w:r>
    </w:p>
    <w:p>
      <w:pPr>
        <w:widowControl/>
        <w:jc w:val="left"/>
        <w:rPr>
          <w:rFonts w:ascii="Times New Roman" w:hAnsi="Times New Roman" w:eastAsia="宋体" w:cs="Times New Roman"/>
          <w:b/>
          <w:sz w:val="28"/>
          <w:szCs w:val="28"/>
        </w:rPr>
      </w:pPr>
      <w:r>
        <w:rPr>
          <w:rFonts w:ascii="Times New Roman" w:hAnsi="Times New Roman" w:eastAsia="宋体" w:cs="Times New Roman"/>
          <w:b/>
          <w:sz w:val="28"/>
          <w:szCs w:val="28"/>
        </w:rPr>
        <w:br w:type="page"/>
      </w:r>
    </w:p>
    <w:p>
      <w:pPr>
        <w:adjustRightInd w:val="0"/>
        <w:snapToGrid w:val="0"/>
        <w:spacing w:line="360" w:lineRule="exact"/>
        <w:jc w:val="center"/>
        <w:outlineLvl w:val="0"/>
        <w:rPr>
          <w:rFonts w:ascii="Times New Roman" w:hAnsi="Times New Roman" w:eastAsia="宋体" w:cs="Times New Roman"/>
          <w:b/>
          <w:sz w:val="28"/>
          <w:szCs w:val="28"/>
        </w:rPr>
      </w:pPr>
      <w:r>
        <w:rPr>
          <w:rFonts w:ascii="Times New Roman" w:hAnsi="Times New Roman" w:eastAsia="宋体" w:cs="Times New Roman"/>
          <w:b/>
          <w:sz w:val="28"/>
          <w:szCs w:val="28"/>
        </w:rPr>
        <w:t>References</w:t>
      </w:r>
    </w:p>
    <w:p>
      <w:pPr>
        <w:spacing w:line="360" w:lineRule="exact"/>
        <w:rPr>
          <w:rFonts w:ascii="Times New Roman" w:hAnsi="Times New Roman" w:cs="Times New Roman"/>
          <w:sz w:val="24"/>
          <w:szCs w:val="24"/>
        </w:rPr>
      </w:pPr>
      <w:r>
        <w:rPr>
          <w:rFonts w:ascii="Times New Roman" w:hAnsi="Times New Roman" w:cs="Times New Roman"/>
          <w:sz w:val="24"/>
          <w:szCs w:val="24"/>
        </w:rPr>
        <w:t xml:space="preserve">[1]Steger, Manfred B. </w:t>
      </w:r>
      <w:r>
        <w:rPr>
          <w:rFonts w:ascii="Times New Roman" w:hAnsi="Times New Roman" w:cs="Times New Roman"/>
          <w:i/>
          <w:iCs/>
          <w:sz w:val="24"/>
          <w:szCs w:val="24"/>
        </w:rPr>
        <w:t>Globalization: A Very Short Introduction</w:t>
      </w:r>
      <w:r>
        <w:rPr>
          <w:rFonts w:ascii="Times New Roman" w:hAnsi="Times New Roman" w:cs="Times New Roman"/>
          <w:sz w:val="24"/>
          <w:szCs w:val="24"/>
        </w:rPr>
        <w:t>[M]. Oxford: Oxford University Press, 2013.</w:t>
      </w:r>
    </w:p>
    <w:p>
      <w:pPr>
        <w:spacing w:line="360" w:lineRule="exact"/>
        <w:rPr>
          <w:rFonts w:ascii="宋体" w:hAnsi="宋体" w:eastAsia="宋体" w:cs="Times New Roman"/>
          <w:sz w:val="24"/>
          <w:szCs w:val="24"/>
        </w:rPr>
      </w:pPr>
      <w:r>
        <w:rPr>
          <w:rFonts w:ascii="宋体" w:hAnsi="宋体" w:eastAsia="宋体" w:cs="Times New Roman"/>
          <w:sz w:val="24"/>
          <w:szCs w:val="24"/>
        </w:rPr>
        <w:t>[2]于庆贺,徐迪.俄乌冲突对能源运输市场的影响[J].水运管理,2023,45(05):38-42.DOI:10.13340/j.jsm.2023.05.011.</w:t>
      </w:r>
    </w:p>
    <w:p>
      <w:pPr>
        <w:spacing w:line="360" w:lineRule="exact"/>
        <w:rPr>
          <w:rFonts w:ascii="宋体" w:hAnsi="宋体" w:eastAsia="宋体" w:cs="Times New Roman"/>
          <w:sz w:val="24"/>
          <w:szCs w:val="24"/>
        </w:rPr>
      </w:pPr>
    </w:p>
    <w:sectPr>
      <w:pgSz w:w="11906" w:h="16838"/>
      <w:pgMar w:top="158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汉仪书宋二简">
    <w:altName w:val="宋体"/>
    <w:panose1 w:val="00000000000000000000"/>
    <w:charset w:val="86"/>
    <w:family w:val="modern"/>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1F"/>
    <w:rsid w:val="00003AEF"/>
    <w:rsid w:val="00051993"/>
    <w:rsid w:val="002933F7"/>
    <w:rsid w:val="00362081"/>
    <w:rsid w:val="004D2004"/>
    <w:rsid w:val="00553D1F"/>
    <w:rsid w:val="005B7FBC"/>
    <w:rsid w:val="005D6C6E"/>
    <w:rsid w:val="005E2718"/>
    <w:rsid w:val="009E0034"/>
    <w:rsid w:val="00A17626"/>
    <w:rsid w:val="00A93EC4"/>
    <w:rsid w:val="00C13E41"/>
    <w:rsid w:val="00FA0748"/>
    <w:rsid w:val="7C2F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931</Words>
  <Characters>5073</Characters>
  <Lines>42</Lines>
  <Paragraphs>11</Paragraphs>
  <TotalTime>47</TotalTime>
  <ScaleCrop>false</ScaleCrop>
  <LinksUpToDate>false</LinksUpToDate>
  <CharactersWithSpaces>5938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2023-06-10T10:14:00Z</dcterms:created>
  <dc:creator>王 洲洋</dc:creator>
  <cp:lastModifiedBy>范小玫</cp:lastModifiedBy>
  <dcterms:modified xsi:type="dcterms:W3CDTF">2024-05-22T17:30:03Z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265AB8DD5BD0476896875BBFA7BF58F7_13</vt:lpwstr>
  </property>
</Properties>
</file>