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黑体" w:hAnsi="黑体" w:eastAsia="黑体"/>
          <w:b/>
          <w:sz w:val="28"/>
          <w:szCs w:val="28"/>
        </w:rPr>
      </w:pPr>
      <w:r>
        <w:rPr>
          <w:rFonts w:hint="eastAsia" w:ascii="黑体" w:hAnsi="黑体" w:eastAsia="黑体"/>
          <w:b/>
          <w:sz w:val="28"/>
          <w:szCs w:val="28"/>
        </w:rPr>
        <w:t>《习近平新时代中国特色社会主义思想概论》课程</w:t>
      </w:r>
      <w:r>
        <w:rPr>
          <w:rFonts w:hint="eastAsia" w:ascii="黑体" w:hAnsi="黑体" w:eastAsia="黑体"/>
          <w:b/>
          <w:sz w:val="28"/>
          <w:szCs w:val="28"/>
          <w:lang w:val="en-US" w:eastAsia="zh-CN"/>
        </w:rPr>
        <w:t>-</w:t>
      </w:r>
      <w:r>
        <w:rPr>
          <w:rFonts w:hint="eastAsia" w:ascii="黑体" w:hAnsi="黑体" w:eastAsia="黑体"/>
          <w:b/>
          <w:sz w:val="28"/>
          <w:szCs w:val="28"/>
        </w:rPr>
        <w:t>思考题</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专题1 习近平新时代中国特色社会主义思想创立的社会历史条件</w:t>
      </w:r>
    </w:p>
    <w:p>
      <w:pPr>
        <w:pStyle w:val="9"/>
        <w:numPr>
          <w:ilvl w:val="0"/>
          <w:numId w:val="1"/>
        </w:numPr>
        <w:spacing w:line="276" w:lineRule="auto"/>
        <w:ind w:firstLineChars="0"/>
        <w:rPr>
          <w:rFonts w:ascii="宋体" w:hAnsi="宋体" w:eastAsia="宋体"/>
          <w:b/>
          <w:bCs/>
          <w:sz w:val="24"/>
          <w:szCs w:val="24"/>
        </w:rPr>
      </w:pPr>
      <w:r>
        <w:rPr>
          <w:rFonts w:ascii="宋体" w:hAnsi="宋体" w:eastAsia="宋体"/>
          <w:b/>
          <w:bCs/>
          <w:sz w:val="24"/>
          <w:szCs w:val="24"/>
        </w:rPr>
        <w:t>新时代的内涵是什么？</w:t>
      </w:r>
    </w:p>
    <w:p>
      <w:pPr>
        <w:pStyle w:val="9"/>
        <w:numPr>
          <w:numId w:val="0"/>
        </w:numPr>
        <w:spacing w:line="276" w:lineRule="auto"/>
        <w:ind w:leftChars="0"/>
        <w:rPr>
          <w:rFonts w:ascii="宋体" w:hAnsi="宋体" w:eastAsia="宋体"/>
          <w:sz w:val="24"/>
          <w:szCs w:val="24"/>
        </w:rPr>
      </w:pPr>
      <w:r>
        <w:rPr>
          <w:rFonts w:hint="eastAsia" w:ascii="宋体" w:hAnsi="宋体" w:eastAsia="宋体"/>
          <w:sz w:val="24"/>
          <w:szCs w:val="24"/>
          <w:lang w:val="en-US" w:eastAsia="zh-CN"/>
        </w:rPr>
        <w:t>（1）从历史脉络，</w:t>
      </w:r>
      <w:r>
        <w:rPr>
          <w:rFonts w:hint="eastAsia" w:ascii="宋体" w:hAnsi="宋体" w:eastAsia="宋体"/>
          <w:sz w:val="24"/>
          <w:szCs w:val="24"/>
        </w:rPr>
        <w:t>是承前启后、继往开来、在新的历史条件下继续夺取中国特色社会主义伟大胜利的时代；</w:t>
      </w:r>
    </w:p>
    <w:p>
      <w:pPr>
        <w:pStyle w:val="9"/>
        <w:numPr>
          <w:numId w:val="0"/>
        </w:numPr>
        <w:spacing w:line="276" w:lineRule="auto"/>
        <w:ind w:leftChars="0"/>
        <w:rPr>
          <w:rFonts w:ascii="宋体" w:hAnsi="宋体" w:eastAsia="宋体"/>
          <w:sz w:val="24"/>
          <w:szCs w:val="24"/>
        </w:rPr>
      </w:pPr>
      <w:r>
        <w:rPr>
          <w:rFonts w:hint="eastAsia" w:ascii="宋体" w:hAnsi="宋体" w:eastAsia="宋体"/>
          <w:sz w:val="24"/>
          <w:szCs w:val="24"/>
          <w:lang w:val="en-US" w:eastAsia="zh-CN"/>
        </w:rPr>
        <w:t>（2）从实践主题，</w:t>
      </w:r>
      <w:r>
        <w:rPr>
          <w:rFonts w:hint="eastAsia" w:ascii="宋体" w:hAnsi="宋体" w:eastAsia="宋体"/>
          <w:sz w:val="24"/>
          <w:szCs w:val="24"/>
        </w:rPr>
        <w:t>是决胜全面建成小康社会、进而全面建设社会主义现代化强国的时代；</w:t>
      </w:r>
    </w:p>
    <w:p>
      <w:pPr>
        <w:pStyle w:val="9"/>
        <w:numPr>
          <w:numId w:val="0"/>
        </w:numPr>
        <w:spacing w:line="276" w:lineRule="auto"/>
        <w:ind w:leftChars="0"/>
        <w:rPr>
          <w:rFonts w:ascii="宋体" w:hAnsi="宋体" w:eastAsia="宋体"/>
          <w:sz w:val="24"/>
          <w:szCs w:val="24"/>
        </w:rPr>
      </w:pPr>
      <w:r>
        <w:rPr>
          <w:rFonts w:hint="eastAsia" w:ascii="宋体" w:hAnsi="宋体" w:eastAsia="宋体"/>
          <w:sz w:val="24"/>
          <w:szCs w:val="24"/>
          <w:lang w:val="en-US" w:eastAsia="zh-CN"/>
        </w:rPr>
        <w:t>（3）从人民性，</w:t>
      </w:r>
      <w:r>
        <w:rPr>
          <w:rFonts w:hint="eastAsia" w:ascii="宋体" w:hAnsi="宋体" w:eastAsia="宋体"/>
          <w:sz w:val="24"/>
          <w:szCs w:val="24"/>
        </w:rPr>
        <w:t>是全国各族人民团结奋斗、不断创造美好生活、逐步实现全体人民共同富裕的时代；</w:t>
      </w:r>
    </w:p>
    <w:p>
      <w:pPr>
        <w:pStyle w:val="9"/>
        <w:numPr>
          <w:numId w:val="0"/>
        </w:numPr>
        <w:spacing w:line="276" w:lineRule="auto"/>
        <w:ind w:leftChars="0"/>
        <w:rPr>
          <w:rFonts w:ascii="宋体" w:hAnsi="宋体" w:eastAsia="宋体"/>
          <w:sz w:val="24"/>
          <w:szCs w:val="24"/>
        </w:rPr>
      </w:pPr>
      <w:r>
        <w:rPr>
          <w:rFonts w:hint="eastAsia" w:ascii="宋体" w:hAnsi="宋体" w:eastAsia="宋体"/>
          <w:sz w:val="24"/>
          <w:szCs w:val="24"/>
          <w:lang w:val="en-US" w:eastAsia="zh-CN"/>
        </w:rPr>
        <w:t>（4）从民族性，</w:t>
      </w:r>
      <w:r>
        <w:rPr>
          <w:rFonts w:hint="eastAsia" w:ascii="宋体" w:hAnsi="宋体" w:eastAsia="宋体"/>
          <w:sz w:val="24"/>
          <w:szCs w:val="24"/>
        </w:rPr>
        <w:t>是全体中华儿女勠力同心、奋力实现中华民族伟大复兴中国梦的时代；</w:t>
      </w:r>
    </w:p>
    <w:p>
      <w:pPr>
        <w:pStyle w:val="9"/>
        <w:numPr>
          <w:numId w:val="0"/>
        </w:numPr>
        <w:spacing w:line="276" w:lineRule="auto"/>
        <w:ind w:leftChars="0"/>
        <w:rPr>
          <w:rFonts w:hint="eastAsia" w:ascii="宋体" w:hAnsi="宋体" w:eastAsia="宋体"/>
          <w:sz w:val="24"/>
          <w:szCs w:val="24"/>
        </w:rPr>
      </w:pPr>
      <w:r>
        <w:rPr>
          <w:rFonts w:hint="eastAsia" w:ascii="宋体" w:hAnsi="宋体" w:eastAsia="宋体"/>
          <w:sz w:val="24"/>
          <w:szCs w:val="24"/>
          <w:lang w:val="en-US" w:eastAsia="zh-CN"/>
        </w:rPr>
        <w:t>（5）从世界性，</w:t>
      </w:r>
      <w:r>
        <w:rPr>
          <w:rFonts w:hint="eastAsia" w:ascii="宋体" w:hAnsi="宋体" w:eastAsia="宋体"/>
          <w:sz w:val="24"/>
          <w:szCs w:val="24"/>
        </w:rPr>
        <w:t>是我国不断为人类作出更大贡献的时代。</w:t>
      </w:r>
    </w:p>
    <w:p>
      <w:pPr>
        <w:pStyle w:val="9"/>
        <w:numPr>
          <w:ilvl w:val="0"/>
          <w:numId w:val="1"/>
        </w:numPr>
        <w:spacing w:line="276" w:lineRule="auto"/>
        <w:ind w:firstLineChars="0"/>
        <w:rPr>
          <w:rFonts w:ascii="宋体" w:hAnsi="宋体" w:eastAsia="宋体"/>
          <w:b/>
          <w:bCs/>
          <w:sz w:val="24"/>
          <w:szCs w:val="24"/>
        </w:rPr>
      </w:pPr>
      <w:r>
        <w:rPr>
          <w:rFonts w:ascii="宋体" w:hAnsi="宋体" w:eastAsia="宋体"/>
          <w:b/>
          <w:bCs/>
          <w:sz w:val="24"/>
          <w:szCs w:val="24"/>
        </w:rPr>
        <w:t>世界正经历百年未有之大变局的主要表现有什么？</w:t>
      </w:r>
    </w:p>
    <w:p>
      <w:pPr>
        <w:pStyle w:val="9"/>
        <w:numPr>
          <w:ilvl w:val="0"/>
          <w:numId w:val="0"/>
        </w:numPr>
        <w:spacing w:line="276" w:lineRule="auto"/>
        <w:rPr>
          <w:rFonts w:hint="eastAsia" w:ascii="宋体" w:hAnsi="宋体" w:eastAsia="宋体"/>
          <w:b w:val="0"/>
          <w:bCs w:val="0"/>
          <w:sz w:val="24"/>
          <w:szCs w:val="24"/>
          <w:lang w:val="en-US" w:eastAsia="zh-CN"/>
        </w:rPr>
      </w:pPr>
      <w:bookmarkStart w:id="0" w:name="OLE_LINK1"/>
      <w:r>
        <w:rPr>
          <w:rFonts w:hint="eastAsia" w:ascii="宋体" w:hAnsi="宋体" w:eastAsia="宋体"/>
          <w:b w:val="0"/>
          <w:bCs w:val="0"/>
          <w:sz w:val="24"/>
          <w:szCs w:val="24"/>
          <w:lang w:val="en-US" w:eastAsia="zh-CN"/>
        </w:rPr>
        <w:t>（1）一是世界经济版图发生的深刻变化前所未有，新兴经济体和发展中国家在世界经济中占据越来越大的份额，世界经济重心加快“自西向东”位移。</w:t>
      </w:r>
    </w:p>
    <w:p>
      <w:pPr>
        <w:pStyle w:val="9"/>
        <w:numPr>
          <w:ilvl w:val="0"/>
          <w:numId w:val="0"/>
        </w:numPr>
        <w:spacing w:line="276" w:lineRule="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（2）二是新一轮科技革命和产业变革带来的新陈代谢和经济竞争前所未有，深刻改变人类社会生产生活方式和思维方式，推动生产关系变革，给国际格局和国际体系带来广泛深远影响，</w:t>
      </w:r>
    </w:p>
    <w:p>
      <w:pPr>
        <w:pStyle w:val="9"/>
        <w:numPr>
          <w:ilvl w:val="0"/>
          <w:numId w:val="0"/>
        </w:numPr>
        <w:spacing w:line="276" w:lineRule="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（3）三是国际力量对比发生的革命性前所未有，发达国家内部矛盾重重、实力相对下降，一大批发展中国家群体性崛起，成为影响国际政治经济格局的重要力量。</w:t>
      </w:r>
    </w:p>
    <w:p>
      <w:pPr>
        <w:pStyle w:val="9"/>
        <w:numPr>
          <w:ilvl w:val="0"/>
          <w:numId w:val="0"/>
        </w:numPr>
        <w:spacing w:line="276" w:lineRule="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4）四是全球治理体系的不适应、不对称前所未有，西方发达国家主导的国际政治经济秩序越来越难以为继，发展中国家在国际事务中的代表性和发言权不断扩大，全球治理越来越向着更加公平合理的方向发展。</w:t>
      </w:r>
    </w:p>
    <w:p>
      <w:pPr>
        <w:pStyle w:val="9"/>
        <w:numPr>
          <w:ilvl w:val="0"/>
          <w:numId w:val="0"/>
        </w:numPr>
        <w:spacing w:line="276" w:lineRule="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（5）五是人类命运的休戚与共前所未有，各国互相联系和彼此依存比过去任何时候都更频繁、更紧密。整个世界日益成为你中有我、我中有你的人类命运共同体。</w:t>
      </w:r>
    </w:p>
    <w:p>
      <w:pPr>
        <w:pStyle w:val="9"/>
        <w:numPr>
          <w:ilvl w:val="0"/>
          <w:numId w:val="1"/>
        </w:numPr>
        <w:spacing w:line="276" w:lineRule="auto"/>
        <w:ind w:firstLineChars="0"/>
        <w:rPr>
          <w:rFonts w:ascii="宋体" w:hAnsi="宋体" w:eastAsia="宋体"/>
          <w:b/>
          <w:bCs/>
          <w:sz w:val="24"/>
          <w:szCs w:val="24"/>
        </w:rPr>
      </w:pPr>
      <w:r>
        <w:rPr>
          <w:rFonts w:ascii="宋体" w:hAnsi="宋体" w:eastAsia="宋体"/>
          <w:b/>
          <w:bCs/>
          <w:sz w:val="24"/>
          <w:szCs w:val="24"/>
        </w:rPr>
        <w:t>建设社会主义现代化国家的战略导向是怎样的？</w:t>
      </w:r>
      <w:bookmarkEnd w:id="0"/>
    </w:p>
    <w:p>
      <w:pPr>
        <w:pStyle w:val="9"/>
        <w:numPr>
          <w:numId w:val="0"/>
        </w:numPr>
        <w:spacing w:line="276" w:lineRule="auto"/>
        <w:ind w:leftChars="0"/>
        <w:rPr>
          <w:rFonts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1</w:t>
      </w:r>
      <w:r>
        <w:rPr>
          <w:rFonts w:hint="eastAsia" w:ascii="宋体" w:hAnsi="宋体" w:eastAsia="宋体"/>
          <w:sz w:val="24"/>
          <w:szCs w:val="24"/>
          <w:lang w:eastAsia="zh-CN"/>
        </w:rPr>
        <w:t>）</w:t>
      </w:r>
      <w:r>
        <w:rPr>
          <w:rFonts w:ascii="宋体" w:hAnsi="宋体" w:eastAsia="宋体"/>
          <w:sz w:val="24"/>
          <w:szCs w:val="24"/>
        </w:rPr>
        <w:t>立足新发展阶段</w:t>
      </w:r>
      <w:r>
        <w:rPr>
          <w:rFonts w:hint="eastAsia" w:ascii="宋体" w:hAnsi="宋体" w:eastAsia="宋体"/>
          <w:sz w:val="24"/>
          <w:szCs w:val="24"/>
        </w:rPr>
        <w:t>。从历史依据来看，新发展阶段是我们党带领人民迎来从站起来，富起来到强起来历史性跨越的新阶段；从现实依据来看，我们已经拥有开启新征程，实现新的更高目标的雄厚物质基础。</w:t>
      </w:r>
    </w:p>
    <w:p>
      <w:pPr>
        <w:pStyle w:val="9"/>
        <w:numPr>
          <w:numId w:val="0"/>
        </w:numPr>
        <w:spacing w:line="276" w:lineRule="auto"/>
        <w:ind w:leftChars="0"/>
        <w:rPr>
          <w:rFonts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ascii="宋体" w:hAnsi="宋体" w:eastAsia="宋体"/>
          <w:sz w:val="24"/>
          <w:szCs w:val="24"/>
        </w:rPr>
        <w:t>贯彻新发展理念</w:t>
      </w:r>
      <w:r>
        <w:rPr>
          <w:rFonts w:hint="eastAsia" w:ascii="宋体" w:hAnsi="宋体" w:eastAsia="宋体"/>
          <w:sz w:val="24"/>
          <w:szCs w:val="24"/>
        </w:rPr>
        <w:t>。创新发展注重的是解决发展动力问题；协调发展注重的是解决发展不平衡问题；绿色发展注重的是解决人与自然和谐共生问题；开放发展注重的是解决发展内外联动问题；共享发展注重的是解决社会公平正义问题。完整，准确，全面贯彻新发展理念，一是从根本宗旨把握新发展理念；二是从问题导向把握新发展理念；三是从忧患意识把握新发展理念；</w:t>
      </w:r>
    </w:p>
    <w:p>
      <w:pPr>
        <w:pStyle w:val="9"/>
        <w:numPr>
          <w:numId w:val="0"/>
        </w:numPr>
        <w:spacing w:line="276" w:lineRule="auto"/>
        <w:ind w:leftChars="0"/>
        <w:rPr>
          <w:rFonts w:hint="default" w:ascii="宋体" w:hAnsi="宋体" w:eastAsia="宋体"/>
          <w:b/>
          <w:bCs/>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3</w:t>
      </w:r>
      <w:r>
        <w:rPr>
          <w:rFonts w:hint="eastAsia" w:ascii="宋体" w:hAnsi="宋体" w:eastAsia="宋体"/>
          <w:sz w:val="24"/>
          <w:szCs w:val="24"/>
          <w:lang w:eastAsia="zh-CN"/>
        </w:rPr>
        <w:t>）</w:t>
      </w:r>
      <w:r>
        <w:rPr>
          <w:rFonts w:ascii="宋体" w:hAnsi="宋体" w:eastAsia="宋体"/>
          <w:sz w:val="24"/>
          <w:szCs w:val="24"/>
        </w:rPr>
        <w:t>构建新发展格局</w:t>
      </w:r>
      <w:r>
        <w:rPr>
          <w:rFonts w:hint="eastAsia" w:ascii="宋体" w:hAnsi="宋体" w:eastAsia="宋体"/>
          <w:sz w:val="24"/>
          <w:szCs w:val="24"/>
        </w:rPr>
        <w:t>。立足新发展阶段，贯彻新发展理念，要致力构建以国内大循环为主体，国内国际双循环相互促进的新发展格局，关键在于经济循环的畅通无阻，本质特征是实现高水平的自立自强。</w:t>
      </w:r>
      <w:r>
        <w:rPr>
          <w:rFonts w:hint="eastAsia" w:ascii="宋体" w:hAnsi="宋体" w:eastAsia="宋体"/>
          <w:sz w:val="24"/>
          <w:szCs w:val="24"/>
          <w:lang w:val="en-US" w:eastAsia="zh-CN"/>
        </w:rPr>
        <w:tab/>
      </w:r>
    </w:p>
    <w:p>
      <w:pPr>
        <w:pStyle w:val="9"/>
        <w:numPr>
          <w:ilvl w:val="0"/>
          <w:numId w:val="0"/>
        </w:numPr>
        <w:spacing w:line="276"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把握新发展阶段是贯彻新发展理念、构建新发展格局的现实依据，贯彻新发展理念为把握新发展阶段、构建新发展格局提供了行动指南，构建新发展格局则是应对新发展阶段机遇和挑战、贯彻新发展理念的战略选择。</w:t>
      </w:r>
    </w:p>
    <w:p>
      <w:pPr>
        <w:pStyle w:val="9"/>
        <w:numPr>
          <w:ilvl w:val="0"/>
          <w:numId w:val="0"/>
        </w:numPr>
        <w:spacing w:line="276" w:lineRule="auto"/>
        <w:ind w:leftChars="0"/>
        <w:rPr>
          <w:rFonts w:hint="default" w:ascii="宋体" w:hAnsi="宋体" w:eastAsia="宋体"/>
          <w:sz w:val="24"/>
          <w:szCs w:val="24"/>
          <w:lang w:val="en-US" w:eastAsia="zh-CN"/>
        </w:rPr>
      </w:pP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专题2习近平新时代中国特色社会主义思想的科学体系</w:t>
      </w:r>
    </w:p>
    <w:p>
      <w:pPr>
        <w:numPr>
          <w:ilvl w:val="0"/>
          <w:numId w:val="2"/>
        </w:numPr>
        <w:spacing w:line="276" w:lineRule="auto"/>
        <w:ind w:firstLine="482" w:firstLineChars="200"/>
        <w:rPr>
          <w:rFonts w:hint="eastAsia" w:ascii="宋体" w:hAnsi="宋体" w:eastAsia="宋体" w:cs="宋体"/>
          <w:b/>
          <w:bCs/>
          <w:color w:val="000000" w:themeColor="text1"/>
          <w:sz w:val="24"/>
          <w:szCs w:val="24"/>
          <w:highlight w:val="none"/>
          <w14:textFill>
            <w14:solidFill>
              <w14:schemeClr w14:val="tx1"/>
            </w14:solidFill>
          </w14:textFill>
        </w:rPr>
      </w:pPr>
      <w:r>
        <w:rPr>
          <w:rFonts w:hint="eastAsia" w:ascii="宋体" w:hAnsi="宋体" w:eastAsia="宋体" w:cs="宋体"/>
          <w:b/>
          <w:bCs/>
          <w:color w:val="000000" w:themeColor="text1"/>
          <w:sz w:val="24"/>
          <w:szCs w:val="24"/>
          <w:highlight w:val="none"/>
          <w14:textFill>
            <w14:solidFill>
              <w14:schemeClr w14:val="tx1"/>
            </w14:solidFill>
          </w14:textFill>
        </w:rPr>
        <w:t>习近平新时代中国特色社会主义思想的主要内容？</w:t>
      </w:r>
    </w:p>
    <w:p>
      <w:pPr>
        <w:pStyle w:val="9"/>
        <w:spacing w:line="276" w:lineRule="auto"/>
        <w:ind w:left="0" w:leftChars="0" w:firstLine="0" w:firstLineChars="0"/>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lang w:eastAsia="zh-CN"/>
          <w14:textFill>
            <w14:solidFill>
              <w14:schemeClr w14:val="tx1"/>
            </w14:solidFill>
          </w14:textFill>
        </w:rPr>
        <w:t>（</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一</w:t>
      </w:r>
      <w:r>
        <w:rPr>
          <w:rFonts w:hint="eastAsia" w:ascii="宋体" w:hAnsi="宋体" w:eastAsia="宋体" w:cs="宋体"/>
          <w:b w:val="0"/>
          <w:bCs w:val="0"/>
          <w:color w:val="000000" w:themeColor="text1"/>
          <w:sz w:val="24"/>
          <w:szCs w:val="24"/>
          <w:highlight w:val="none"/>
          <w:lang w:eastAsia="zh-CN"/>
          <w14:textFill>
            <w14:solidFill>
              <w14:schemeClr w14:val="tx1"/>
            </w14:solidFill>
          </w14:textFill>
        </w:rPr>
        <w:t>）</w:t>
      </w:r>
      <w:r>
        <w:rPr>
          <w:rFonts w:hint="eastAsia" w:ascii="宋体" w:hAnsi="宋体" w:eastAsia="宋体" w:cs="宋体"/>
          <w:b w:val="0"/>
          <w:bCs w:val="0"/>
          <w:color w:val="000000" w:themeColor="text1"/>
          <w:sz w:val="24"/>
          <w:szCs w:val="24"/>
          <w:highlight w:val="none"/>
          <w14:textFill>
            <w14:solidFill>
              <w14:schemeClr w14:val="tx1"/>
            </w14:solidFill>
          </w14:textFill>
        </w:rPr>
        <w:t>十个明确：</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① 明确中国特色社会主义最本质的特征是</w:t>
      </w:r>
      <w:r>
        <w:rPr>
          <w:rFonts w:hint="eastAsia" w:ascii="宋体" w:hAnsi="宋体" w:eastAsia="宋体" w:cs="宋体"/>
          <w:b w:val="0"/>
          <w:bCs w:val="0"/>
          <w:color w:val="000000" w:themeColor="text1"/>
          <w:sz w:val="24"/>
          <w:szCs w:val="24"/>
          <w:highlight w:val="none"/>
          <w:u w:val="none"/>
          <w14:textFill>
            <w14:solidFill>
              <w14:schemeClr w14:val="tx1"/>
            </w14:solidFill>
          </w14:textFill>
        </w:rPr>
        <w:t>中国共产党领导</w:t>
      </w:r>
      <w:r>
        <w:rPr>
          <w:rFonts w:hint="eastAsia" w:ascii="宋体" w:hAnsi="宋体" w:eastAsia="宋体" w:cs="宋体"/>
          <w:b w:val="0"/>
          <w:bCs w:val="0"/>
          <w:color w:val="000000" w:themeColor="text1"/>
          <w:sz w:val="24"/>
          <w:szCs w:val="24"/>
          <w:highlight w:val="none"/>
          <w14:textFill>
            <w14:solidFill>
              <w14:schemeClr w14:val="tx1"/>
            </w14:solidFill>
          </w14:textFill>
        </w:rPr>
        <w:t>，中国特色社会主义制度的最大优势是中国共产党领导，中国共产党是最高政治领导力量，全党必须增强“四个意识”、坚定“四个自信”、做到“两个维护”；</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② 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③ 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④ 明确中国特色社会主义事业总体布局是经济建设、政治建设、文化建设、社会建设、生</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态</w:t>
      </w:r>
      <w:r>
        <w:rPr>
          <w:rFonts w:hint="eastAsia" w:ascii="宋体" w:hAnsi="宋体" w:eastAsia="宋体" w:cs="宋体"/>
          <w:b w:val="0"/>
          <w:bCs w:val="0"/>
          <w:color w:val="000000" w:themeColor="text1"/>
          <w:sz w:val="24"/>
          <w:szCs w:val="24"/>
          <w:highlight w:val="none"/>
          <w14:textFill>
            <w14:solidFill>
              <w14:schemeClr w14:val="tx1"/>
            </w14:solidFill>
          </w14:textFill>
        </w:rPr>
        <w:t>文明建设五位一体，战略布局是全面建设社会主义现代化国家、全面深化改革、全面依法治国、全面从严治党四个全面；</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⑤ 明确全面深化改革总目标是完善和发展中国特色社会主义制度、推进国家治理体系和治理能力现代化；</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⑥ 明确全面推进依法治国总目标是建设中国特色社会主义法治体系、建设社会主义法治国家；</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⑦ 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⑧ 明确党在新时代的强军目标是建设一支听党指挥、能打胜仗、作风优良的人民军队，把人民军队建设成为世界一流军队；</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⑨ 明确中国特色大国外交要服务民族复兴、促进人类进步，推动建设新型国际关系，推动构建人类命运共同体；</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⑩ 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pPr>
        <w:pStyle w:val="9"/>
        <w:spacing w:line="276" w:lineRule="auto"/>
        <w:ind w:left="0" w:leftChars="0" w:firstLine="0" w:firstLineChars="0"/>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lang w:eastAsia="zh-CN"/>
          <w14:textFill>
            <w14:solidFill>
              <w14:schemeClr w14:val="tx1"/>
            </w14:solidFill>
          </w14:textFill>
        </w:rPr>
        <w:t>（</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二</w:t>
      </w:r>
      <w:r>
        <w:rPr>
          <w:rFonts w:hint="eastAsia" w:ascii="宋体" w:hAnsi="宋体" w:eastAsia="宋体" w:cs="宋体"/>
          <w:b w:val="0"/>
          <w:bCs w:val="0"/>
          <w:color w:val="000000" w:themeColor="text1"/>
          <w:sz w:val="24"/>
          <w:szCs w:val="24"/>
          <w:highlight w:val="none"/>
          <w:lang w:eastAsia="zh-CN"/>
          <w14:textFill>
            <w14:solidFill>
              <w14:schemeClr w14:val="tx1"/>
            </w14:solidFill>
          </w14:textFill>
        </w:rPr>
        <w:t>）</w:t>
      </w:r>
      <w:r>
        <w:rPr>
          <w:rFonts w:hint="eastAsia" w:ascii="宋体" w:hAnsi="宋体" w:eastAsia="宋体" w:cs="宋体"/>
          <w:b w:val="0"/>
          <w:bCs w:val="0"/>
          <w:color w:val="000000" w:themeColor="text1"/>
          <w:sz w:val="24"/>
          <w:szCs w:val="24"/>
          <w:highlight w:val="none"/>
          <w14:textFill>
            <w14:solidFill>
              <w14:schemeClr w14:val="tx1"/>
            </w14:solidFill>
          </w14:textFill>
        </w:rPr>
        <w:t>十四个坚持：</w:t>
      </w:r>
    </w:p>
    <w:p>
      <w:pPr>
        <w:pStyle w:val="9"/>
        <w:spacing w:line="276" w:lineRule="auto"/>
        <w:ind w:firstLine="482"/>
        <w:rPr>
          <w:rFonts w:hint="eastAsia" w:ascii="宋体" w:hAnsi="宋体" w:eastAsia="宋体" w:cs="宋体"/>
          <w:b w:val="0"/>
          <w:bCs w:val="0"/>
          <w:color w:val="000000" w:themeColor="text1"/>
          <w:sz w:val="24"/>
          <w:szCs w:val="24"/>
          <w:highlight w:val="none"/>
          <w14:textFill>
            <w14:solidFill>
              <w14:schemeClr w14:val="tx1"/>
            </w14:solidFill>
          </w14:textFill>
        </w:rPr>
      </w:pPr>
      <w:r>
        <w:rPr>
          <w:rFonts w:hint="eastAsia" w:ascii="宋体" w:hAnsi="宋体" w:eastAsia="宋体" w:cs="宋体"/>
          <w:b w:val="0"/>
          <w:bCs w:val="0"/>
          <w:color w:val="000000" w:themeColor="text1"/>
          <w:sz w:val="24"/>
          <w:szCs w:val="24"/>
          <w:highlight w:val="none"/>
          <w14:textFill>
            <w14:solidFill>
              <w14:schemeClr w14:val="tx1"/>
            </w14:solidFill>
          </w14:textFill>
        </w:rPr>
        <w:t>坚持党对一切工作的领导 ；坚持以人民为中心 ；坚持全面深化改革；坚持新发展理念；坚持人民当家作主；坚持全面依法治国；坚持社会主义核心价值体系；坚持在发展中保障和改善民生；坚持人与自然和谐共生 ；坚持总体国家安全观；坚持党对人民军队的绝对领导；坚持“一国两制”和推进祖国统一；坚持推动构建人类命运共同体；坚持全面从严治党</w:t>
      </w:r>
    </w:p>
    <w:p>
      <w:pPr>
        <w:pStyle w:val="9"/>
        <w:spacing w:line="276" w:lineRule="auto"/>
        <w:ind w:firstLine="482"/>
        <w:rPr>
          <w:rFonts w:ascii="宋体" w:hAnsi="宋体" w:eastAsia="宋体" w:cs="宋体"/>
          <w:b/>
          <w:bCs/>
          <w:color w:val="000000" w:themeColor="text1"/>
          <w:sz w:val="24"/>
          <w:szCs w:val="24"/>
          <w:highlight w:val="none"/>
          <w14:textFill>
            <w14:solidFill>
              <w14:schemeClr w14:val="tx1"/>
            </w14:solidFill>
          </w14:textFill>
        </w:rPr>
      </w:pPr>
      <w:r>
        <w:rPr>
          <w:rFonts w:ascii="宋体" w:hAnsi="宋体" w:eastAsia="宋体" w:cs="宋体"/>
          <w:b/>
          <w:bCs/>
          <w:color w:val="000000" w:themeColor="text1"/>
          <w:sz w:val="24"/>
          <w:szCs w:val="24"/>
          <w:highlight w:val="none"/>
          <w14:textFill>
            <w14:solidFill>
              <w14:schemeClr w14:val="tx1"/>
            </w14:solidFill>
          </w14:textFill>
        </w:rPr>
        <w:t>2</w:t>
      </w:r>
      <w:r>
        <w:rPr>
          <w:rFonts w:hint="eastAsia" w:ascii="宋体" w:hAnsi="宋体" w:eastAsia="宋体" w:cs="宋体"/>
          <w:b/>
          <w:bCs/>
          <w:color w:val="000000" w:themeColor="text1"/>
          <w:sz w:val="24"/>
          <w:szCs w:val="24"/>
          <w:highlight w:val="none"/>
          <w14:textFill>
            <w14:solidFill>
              <w14:schemeClr w14:val="tx1"/>
            </w14:solidFill>
          </w14:textFill>
        </w:rPr>
        <w:t>.如何理解习近平新时代中国特色社会主义思想的理论特质？</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（1）秉承人民至上。人民是历史的创造者，是真正的英雄，是决定党和国家前途命运的根本力量。</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（2）彰显历史自觉。历史发展有其规律，只有把握住历史发展大势，人类社会才能更好前进。</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（3）坚持实事求是。实事求是，就是坚持一切从实际出发来研究和解决问题。</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（4）突出问题导向。问题是时代的声音，坚持问题导向是马克思主义鲜明特点。</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（5）强化战略思维。战略思维是高瞻远瞩，统揽全局，善于把握事物发展总体趋势和方向的思维方法。</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（6）发扬斗争精神。敢于斗争、敢于胜利。是中国共产党不可战胜的强大精神力量。</w:t>
      </w:r>
    </w:p>
    <w:p>
      <w:pPr>
        <w:pStyle w:val="9"/>
        <w:spacing w:line="276" w:lineRule="auto"/>
        <w:ind w:left="0" w:leftChars="0" w:firstLine="0" w:firstLineChars="0"/>
        <w:rPr>
          <w:rFonts w:hint="eastAsia" w:ascii="宋体" w:hAnsi="宋体" w:eastAsia="宋体" w:cs="宋体"/>
          <w:bCs/>
          <w:color w:val="000000" w:themeColor="text1"/>
          <w:sz w:val="24"/>
          <w:szCs w:val="24"/>
          <w14:textFill>
            <w14:solidFill>
              <w14:schemeClr w14:val="tx1"/>
            </w14:solidFill>
          </w14:textFill>
        </w:rPr>
      </w:pP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w:t>
      </w:r>
      <w:r>
        <w:rPr>
          <w:rFonts w:ascii="宋体" w:hAnsi="宋体" w:eastAsia="宋体"/>
          <w:b/>
          <w:bCs/>
          <w:sz w:val="24"/>
          <w:szCs w:val="24"/>
        </w:rPr>
        <w:t xml:space="preserve">3 </w:t>
      </w:r>
      <w:r>
        <w:rPr>
          <w:rFonts w:hint="eastAsia" w:ascii="宋体" w:hAnsi="宋体" w:eastAsia="宋体"/>
          <w:b/>
          <w:bCs/>
          <w:sz w:val="24"/>
          <w:szCs w:val="24"/>
        </w:rPr>
        <w:t>实现经济高质量发展</w:t>
      </w:r>
    </w:p>
    <w:p>
      <w:pPr>
        <w:pStyle w:val="9"/>
        <w:numPr>
          <w:ilvl w:val="0"/>
          <w:numId w:val="3"/>
        </w:numPr>
        <w:spacing w:line="276" w:lineRule="auto"/>
        <w:ind w:firstLineChars="0"/>
        <w:rPr>
          <w:rFonts w:hint="default" w:ascii="宋体" w:hAnsi="宋体" w:eastAsia="宋体"/>
          <w:b/>
          <w:bCs w:val="0"/>
          <w:sz w:val="24"/>
          <w:szCs w:val="24"/>
          <w:lang w:val="en-US" w:eastAsia="zh-CN"/>
        </w:rPr>
      </w:pPr>
      <w:r>
        <w:rPr>
          <w:rFonts w:hint="eastAsia" w:ascii="宋体" w:hAnsi="宋体" w:eastAsia="宋体"/>
          <w:b/>
          <w:sz w:val="24"/>
          <w:szCs w:val="24"/>
        </w:rPr>
        <w:t>如何理解深化供给侧结构性改革</w:t>
      </w:r>
      <w:r>
        <w:rPr>
          <w:rFonts w:hint="eastAsia" w:ascii="宋体" w:hAnsi="宋体" w:eastAsia="宋体"/>
          <w:b/>
          <w:sz w:val="24"/>
          <w:szCs w:val="24"/>
          <w:lang w:eastAsia="zh-CN"/>
        </w:rPr>
        <w:t>？</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rPr>
        <w:t>（1）供给侧结构性改革是化解我国经济发展面临困难和矛盾的重大举措。也是培育增长新动力、形成先发新优势、实现创新引领发展的必然要求（背景）。</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rPr>
        <w:t>（2）推进供给侧结构性改革关键在于理解“结构性”。我国经济运行面临的突出矛盾和问题，虽然有周期性、总量性因素，但根源是重大结构性失衡。即实体经济结构性供需失衡、金融和实体经济失衡、房地产和实体经济失衡（关键）</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rPr>
        <w:t>（3）推动供给侧结构性改革，重点是解放和发展社会生产力，用改革的办法推进结构调整，减少</w:t>
      </w:r>
      <w:bookmarkStart w:id="2" w:name="_GoBack"/>
      <w:r>
        <w:rPr>
          <w:rFonts w:hint="eastAsia" w:ascii="宋体" w:hAnsi="宋体" w:eastAsia="宋体"/>
          <w:bCs/>
          <w:sz w:val="24"/>
          <w:szCs w:val="24"/>
        </w:rPr>
        <w:t>无效和低端供</w:t>
      </w:r>
      <w:bookmarkEnd w:id="2"/>
      <w:r>
        <w:rPr>
          <w:rFonts w:hint="eastAsia" w:ascii="宋体" w:hAnsi="宋体" w:eastAsia="宋体"/>
          <w:bCs/>
          <w:sz w:val="24"/>
          <w:szCs w:val="24"/>
        </w:rPr>
        <w:t>给，扩大有效和中高端供给，提升供给体系对国内需求的适配性，实现由低水平供需平衡向高水平供需平衡跃升（重点）。</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rPr>
        <w:t>（4）一是推进增长动能转换，加快实施创新驱动发展战略；二是深化要素市场化配置改革，实现由以价取胜向以质取胜的转变；三是加大人力资源培育力度，更加注重调动和保护人的积极性；四是激发各类市场主体活力，加快建设世界一流企业（举措）。</w:t>
      </w:r>
    </w:p>
    <w:p>
      <w:pPr>
        <w:spacing w:line="276" w:lineRule="auto"/>
        <w:ind w:firstLine="482" w:firstLineChars="200"/>
        <w:rPr>
          <w:rFonts w:ascii="宋体" w:hAnsi="宋体" w:eastAsia="宋体"/>
          <w:b/>
          <w:sz w:val="24"/>
          <w:szCs w:val="24"/>
        </w:rPr>
      </w:pPr>
      <w:r>
        <w:rPr>
          <w:rFonts w:ascii="宋体" w:hAnsi="宋体" w:eastAsia="宋体"/>
          <w:b/>
          <w:sz w:val="24"/>
          <w:szCs w:val="24"/>
        </w:rPr>
        <w:t>2.</w:t>
      </w:r>
      <w:r>
        <w:rPr>
          <w:rFonts w:hint="eastAsia" w:ascii="宋体" w:hAnsi="宋体" w:eastAsia="宋体"/>
          <w:b/>
          <w:sz w:val="24"/>
          <w:szCs w:val="24"/>
        </w:rPr>
        <w:t>如何准确把握习近平经济思想的主要内容？</w:t>
      </w:r>
    </w:p>
    <w:p>
      <w:pPr>
        <w:spacing w:line="276" w:lineRule="auto"/>
        <w:rPr>
          <w:rFonts w:hint="eastAsia" w:ascii="宋体" w:hAnsi="宋体" w:eastAsia="宋体"/>
          <w:sz w:val="24"/>
          <w:szCs w:val="24"/>
        </w:rPr>
      </w:pPr>
      <w:r>
        <w:rPr>
          <w:rFonts w:hint="eastAsia" w:ascii="宋体" w:hAnsi="宋体" w:eastAsia="宋体"/>
          <w:sz w:val="24"/>
          <w:szCs w:val="24"/>
        </w:rPr>
        <w:t>（1）党的十八大以来，以习近平同志为核心的党中央坚持观大势、谋全局、干实事，紧紧围绕发展新时代中国特色社会主义经济的重大时代课题，提出一系列新理念新思想新战略，推动我国经济发展取得历史性成就、发生历史性变革，在理论与实践互动中形成了习近平经济思想（背景）。</w:t>
      </w:r>
    </w:p>
    <w:p>
      <w:pPr>
        <w:spacing w:line="276" w:lineRule="auto"/>
        <w:rPr>
          <w:rFonts w:hint="eastAsia" w:ascii="宋体" w:hAnsi="宋体" w:eastAsia="宋体"/>
          <w:sz w:val="24"/>
          <w:szCs w:val="24"/>
        </w:rPr>
      </w:pPr>
      <w:r>
        <w:rPr>
          <w:rFonts w:hint="eastAsia" w:ascii="宋体" w:hAnsi="宋体" w:eastAsia="宋体"/>
          <w:sz w:val="24"/>
          <w:szCs w:val="24"/>
        </w:rPr>
        <w:t>（2）坚持加强党对经济工作的集中统一领导；坚持以人民为中心的发展思想；坚持适应把握引领经济发展新常态；坚持使市场在资源配置中起决定性作用，更好发挥政府作用，推动有效市场和有为政府更好结合；坚持适应我国经济发展主要矛盾变化完善宏观调控；坚持问题导向部署经济发展新战略；坚持正确工作策略和方法（思想内容）。</w:t>
      </w:r>
    </w:p>
    <w:p>
      <w:pPr>
        <w:spacing w:line="276" w:lineRule="auto"/>
        <w:rPr>
          <w:rFonts w:hint="eastAsia" w:ascii="宋体" w:hAnsi="宋体" w:eastAsia="宋体"/>
          <w:bCs/>
          <w:sz w:val="24"/>
          <w:szCs w:val="24"/>
        </w:rPr>
      </w:pPr>
      <w:r>
        <w:rPr>
          <w:rFonts w:hint="eastAsia" w:ascii="宋体" w:hAnsi="宋体" w:eastAsia="宋体"/>
          <w:sz w:val="24"/>
          <w:szCs w:val="24"/>
        </w:rPr>
        <w:t>（3）习近平经济思想是我国经济发展实践的理论结晶，是中国特色社会主义政治经济学的最新成果，开拓了马克思主义政治经济学新境界，为推动中国经济持续健康发展提供了科学指南（思想评价）。</w:t>
      </w:r>
    </w:p>
    <w:p>
      <w:pPr>
        <w:pStyle w:val="9"/>
        <w:spacing w:line="276" w:lineRule="auto"/>
        <w:ind w:left="842" w:firstLine="0" w:firstLineChars="0"/>
        <w:rPr>
          <w:rFonts w:ascii="宋体" w:hAnsi="宋体" w:eastAsia="宋体"/>
          <w:b/>
          <w:bCs/>
          <w:sz w:val="24"/>
          <w:szCs w:val="24"/>
        </w:rPr>
      </w:pP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专题4</w:t>
      </w:r>
      <w:r>
        <w:rPr>
          <w:rFonts w:ascii="宋体" w:hAnsi="宋体" w:eastAsia="宋体"/>
          <w:b/>
          <w:bCs/>
          <w:sz w:val="24"/>
          <w:szCs w:val="24"/>
        </w:rPr>
        <w:t xml:space="preserve"> </w:t>
      </w:r>
      <w:r>
        <w:rPr>
          <w:rFonts w:hint="eastAsia" w:ascii="宋体" w:hAnsi="宋体" w:eastAsia="宋体"/>
          <w:b/>
          <w:bCs/>
          <w:sz w:val="24"/>
          <w:szCs w:val="24"/>
        </w:rPr>
        <w:t>发展社会主义民主政治</w:t>
      </w:r>
    </w:p>
    <w:p>
      <w:pPr>
        <w:pStyle w:val="4"/>
        <w:numPr>
          <w:ilvl w:val="0"/>
          <w:numId w:val="4"/>
        </w:numPr>
        <w:spacing w:before="0" w:beforeAutospacing="0" w:after="0" w:afterAutospacing="0" w:line="276" w:lineRule="auto"/>
        <w:ind w:firstLine="482" w:firstLineChars="200"/>
        <w:textAlignment w:val="baseline"/>
        <w:rPr>
          <w:rFonts w:cstheme="minorBidi"/>
          <w:b/>
          <w:color w:val="000000" w:themeColor="text1"/>
          <w:kern w:val="24"/>
          <w:highlight w:val="none"/>
          <w14:textFill>
            <w14:solidFill>
              <w14:schemeClr w14:val="tx1"/>
            </w14:solidFill>
          </w14:textFill>
        </w:rPr>
      </w:pPr>
      <w:r>
        <w:rPr>
          <w:rFonts w:cstheme="minorBidi"/>
          <w:b/>
          <w:color w:val="000000" w:themeColor="text1"/>
          <w:kern w:val="24"/>
          <w:highlight w:val="none"/>
          <w14:textFill>
            <w14:solidFill>
              <w14:schemeClr w14:val="tx1"/>
            </w14:solidFill>
          </w14:textFill>
        </w:rPr>
        <w:t>为什么必须坚持“走”中国特色社会主义政治发展道路？</w:t>
      </w:r>
    </w:p>
    <w:p>
      <w:pPr>
        <w:pStyle w:val="4"/>
        <w:numPr>
          <w:ilvl w:val="0"/>
          <w:numId w:val="0"/>
        </w:numPr>
        <w:spacing w:before="0" w:beforeAutospacing="0" w:after="0" w:afterAutospacing="0" w:line="276" w:lineRule="auto"/>
        <w:ind w:firstLine="420" w:firstLineChars="0"/>
        <w:textAlignment w:val="baseline"/>
        <w:rPr>
          <w:rFonts w:hint="eastAsia" w:cstheme="minorBidi"/>
          <w:b w:val="0"/>
          <w:bCs/>
          <w:color w:val="000000" w:themeColor="text1"/>
          <w:kern w:val="24"/>
          <w:highlight w:val="none"/>
          <w14:textFill>
            <w14:solidFill>
              <w14:schemeClr w14:val="tx1"/>
            </w14:solidFill>
          </w14:textFill>
        </w:rPr>
      </w:pPr>
      <w:r>
        <w:rPr>
          <w:rFonts w:hint="eastAsia" w:cstheme="minorBidi"/>
          <w:b w:val="0"/>
          <w:bCs/>
          <w:color w:val="000000" w:themeColor="text1"/>
          <w:kern w:val="24"/>
          <w:highlight w:val="none"/>
          <w14:textFill>
            <w14:solidFill>
              <w14:schemeClr w14:val="tx1"/>
            </w14:solidFill>
          </w14:textFill>
        </w:rPr>
        <w:t>中国特色社会主义政治发展道路是近代以来中国人民长期奋斗历史逻辑、理论逻辑、时间逻辑的必然结果，是坚持党的本质属性、践行党的根本宗旨的必然要求。</w:t>
      </w:r>
    </w:p>
    <w:p>
      <w:pPr>
        <w:pStyle w:val="4"/>
        <w:numPr>
          <w:ilvl w:val="0"/>
          <w:numId w:val="0"/>
        </w:numPr>
        <w:spacing w:before="0" w:beforeAutospacing="0" w:after="0" w:afterAutospacing="0" w:line="276" w:lineRule="auto"/>
        <w:ind w:firstLine="420" w:firstLineChars="0"/>
        <w:textAlignment w:val="baseline"/>
        <w:rPr>
          <w:rFonts w:hint="eastAsia" w:cstheme="minorBidi"/>
          <w:b w:val="0"/>
          <w:bCs/>
          <w:color w:val="000000" w:themeColor="text1"/>
          <w:kern w:val="24"/>
          <w:highlight w:val="none"/>
          <w14:textFill>
            <w14:solidFill>
              <w14:schemeClr w14:val="tx1"/>
            </w14:solidFill>
          </w14:textFill>
        </w:rPr>
      </w:pPr>
      <w:r>
        <w:rPr>
          <w:rFonts w:hint="eastAsia" w:cstheme="minorBidi"/>
          <w:b w:val="0"/>
          <w:bCs/>
          <w:color w:val="000000" w:themeColor="text1"/>
          <w:kern w:val="24"/>
          <w:highlight w:val="none"/>
          <w14:textFill>
            <w14:solidFill>
              <w14:schemeClr w14:val="tx1"/>
            </w14:solidFill>
          </w14:textFill>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w:t>
      </w:r>
    </w:p>
    <w:p>
      <w:pPr>
        <w:pStyle w:val="4"/>
        <w:numPr>
          <w:ilvl w:val="0"/>
          <w:numId w:val="0"/>
        </w:numPr>
        <w:spacing w:before="0" w:beforeAutospacing="0" w:after="0" w:afterAutospacing="0" w:line="276" w:lineRule="auto"/>
        <w:ind w:firstLine="420" w:firstLineChars="0"/>
        <w:textAlignment w:val="baseline"/>
        <w:rPr>
          <w:rFonts w:hint="eastAsia" w:cstheme="minorBidi"/>
          <w:b w:val="0"/>
          <w:bCs/>
          <w:color w:val="000000" w:themeColor="text1"/>
          <w:kern w:val="24"/>
          <w:highlight w:val="none"/>
          <w14:textFill>
            <w14:solidFill>
              <w14:schemeClr w14:val="tx1"/>
            </w14:solidFill>
          </w14:textFill>
        </w:rPr>
      </w:pPr>
      <w:r>
        <w:rPr>
          <w:rFonts w:hint="eastAsia" w:cstheme="minorBidi"/>
          <w:b w:val="0"/>
          <w:bCs/>
          <w:color w:val="000000" w:themeColor="text1"/>
          <w:kern w:val="24"/>
          <w:highlight w:val="none"/>
          <w14:textFill>
            <w14:solidFill>
              <w14:schemeClr w14:val="tx1"/>
            </w14:solidFill>
          </w14:textFill>
        </w:rPr>
        <w:t>走中国特色社会主义政治发展道路，必须坚持正确政治方向。要坚持对中国特色社会主义政治制度的自信，增强走中国特色社会主义政治发展道路的信心与决心。</w:t>
      </w:r>
    </w:p>
    <w:p>
      <w:pPr>
        <w:pStyle w:val="4"/>
        <w:numPr>
          <w:ilvl w:val="0"/>
          <w:numId w:val="0"/>
        </w:numPr>
        <w:spacing w:before="0" w:beforeAutospacing="0" w:after="0" w:afterAutospacing="0" w:line="276" w:lineRule="auto"/>
        <w:ind w:firstLine="420" w:firstLineChars="0"/>
        <w:textAlignment w:val="baseline"/>
        <w:rPr>
          <w:rFonts w:cstheme="minorBidi"/>
          <w:b w:val="0"/>
          <w:bCs/>
          <w:color w:val="000000" w:themeColor="text1"/>
          <w:kern w:val="24"/>
          <w:highlight w:val="none"/>
          <w14:textFill>
            <w14:solidFill>
              <w14:schemeClr w14:val="tx1"/>
            </w14:solidFill>
          </w14:textFill>
        </w:rPr>
      </w:pPr>
      <w:r>
        <w:rPr>
          <w:rFonts w:hint="eastAsia" w:cstheme="minorBidi"/>
          <w:b w:val="0"/>
          <w:bCs/>
          <w:color w:val="000000" w:themeColor="text1"/>
          <w:kern w:val="24"/>
          <w:highlight w:val="none"/>
          <w14:textFill>
            <w14:solidFill>
              <w14:schemeClr w14:val="tx1"/>
            </w14:solidFill>
          </w14:textFill>
        </w:rPr>
        <w:t>走中国特色社会主义道路要稳妥推进政治体制改革。坚持在根本政治制度和基本政治制度的基础上，不断深化政治体制改革，推进制度体系完善发展。</w:t>
      </w:r>
    </w:p>
    <w:p>
      <w:pPr>
        <w:pStyle w:val="4"/>
        <w:numPr>
          <w:ilvl w:val="0"/>
          <w:numId w:val="4"/>
        </w:numPr>
        <w:spacing w:before="0" w:beforeAutospacing="0" w:after="0" w:afterAutospacing="0" w:line="276" w:lineRule="auto"/>
        <w:ind w:left="0" w:leftChars="0" w:firstLine="482" w:firstLineChars="200"/>
        <w:textAlignment w:val="baseline"/>
        <w:rPr>
          <w:rFonts w:cstheme="minorBidi"/>
          <w:b/>
          <w:color w:val="000000" w:themeColor="text1"/>
          <w:kern w:val="24"/>
          <w14:textFill>
            <w14:solidFill>
              <w14:schemeClr w14:val="tx1"/>
            </w14:solidFill>
          </w14:textFill>
        </w:rPr>
      </w:pPr>
      <w:r>
        <w:rPr>
          <w:rFonts w:cstheme="minorBidi"/>
          <w:b/>
          <w:color w:val="000000" w:themeColor="text1"/>
          <w:kern w:val="24"/>
          <w14:textFill>
            <w14:solidFill>
              <w14:schemeClr w14:val="tx1"/>
            </w14:solidFill>
          </w14:textFill>
        </w:rPr>
        <w:t>如何理解人民民主是一种</w:t>
      </w:r>
      <w:bookmarkStart w:id="1" w:name="_Hlk94435569"/>
      <w:r>
        <w:rPr>
          <w:rFonts w:cstheme="minorBidi"/>
          <w:b/>
          <w:color w:val="000000" w:themeColor="text1"/>
          <w:kern w:val="24"/>
          <w14:textFill>
            <w14:solidFill>
              <w14:schemeClr w14:val="tx1"/>
            </w14:solidFill>
          </w14:textFill>
        </w:rPr>
        <w:t>“全过程民主”？</w:t>
      </w:r>
      <w:bookmarkEnd w:id="1"/>
    </w:p>
    <w:p>
      <w:pPr>
        <w:pStyle w:val="4"/>
        <w:spacing w:before="0" w:beforeAutospacing="0" w:after="0" w:afterAutospacing="0" w:line="276" w:lineRule="auto"/>
        <w:ind w:firstLine="480" w:firstLineChars="200"/>
        <w:textAlignment w:val="baseline"/>
        <w:rPr>
          <w:rFonts w:hint="eastAsia" w:cstheme="minorBidi"/>
          <w:bCs/>
          <w:color w:val="000000" w:themeColor="text1"/>
          <w:kern w:val="24"/>
          <w14:textFill>
            <w14:solidFill>
              <w14:schemeClr w14:val="tx1"/>
            </w14:solidFill>
          </w14:textFill>
        </w:rPr>
      </w:pPr>
      <w:r>
        <w:rPr>
          <w:rFonts w:hint="eastAsia" w:cstheme="minorBidi"/>
          <w:bCs/>
          <w:color w:val="000000" w:themeColor="text1"/>
          <w:kern w:val="24"/>
          <w14:textFill>
            <w14:solidFill>
              <w14:schemeClr w14:val="tx1"/>
            </w14:solidFill>
          </w14:textFill>
        </w:rPr>
        <w:t>人民民主是一种全过程民主。社会主义民主不是装饰品，不是摆设，而是具体地、生动地体现在人民当家作主的全过程各环节。我国人民依法实行民主选举、民主协商、民主决策、民主管理、民主监督，这些环节扩大了人民有序政治参与，集中反映了全过程民主的具体形式。</w:t>
      </w:r>
    </w:p>
    <w:p>
      <w:pPr>
        <w:pStyle w:val="4"/>
        <w:spacing w:before="0" w:beforeAutospacing="0" w:after="0" w:afterAutospacing="0" w:line="276" w:lineRule="auto"/>
        <w:ind w:firstLine="480" w:firstLineChars="200"/>
        <w:textAlignment w:val="baseline"/>
        <w:rPr>
          <w:rFonts w:hint="eastAsia" w:cstheme="minorBidi"/>
          <w:bCs/>
          <w:color w:val="000000" w:themeColor="text1"/>
          <w:kern w:val="24"/>
          <w14:textFill>
            <w14:solidFill>
              <w14:schemeClr w14:val="tx1"/>
            </w14:solidFill>
          </w14:textFill>
        </w:rPr>
      </w:pPr>
      <w:r>
        <w:rPr>
          <w:rFonts w:hint="eastAsia" w:cstheme="minorBidi"/>
          <w:bCs/>
          <w:color w:val="000000" w:themeColor="text1"/>
          <w:kern w:val="24"/>
          <w14:textFill>
            <w14:solidFill>
              <w14:schemeClr w14:val="tx1"/>
            </w14:solidFill>
          </w14:textFill>
        </w:rPr>
        <w:t>（2）“全过程民主”的意义</w:t>
      </w:r>
    </w:p>
    <w:p>
      <w:pPr>
        <w:pStyle w:val="4"/>
        <w:spacing w:before="0" w:beforeAutospacing="0" w:after="0" w:afterAutospacing="0" w:line="276" w:lineRule="auto"/>
        <w:ind w:firstLine="480" w:firstLineChars="200"/>
        <w:textAlignment w:val="baseline"/>
        <w:rPr>
          <w:rFonts w:hint="eastAsia" w:cstheme="minorBidi"/>
          <w:bCs/>
          <w:color w:val="000000" w:themeColor="text1"/>
          <w:kern w:val="24"/>
          <w14:textFill>
            <w14:solidFill>
              <w14:schemeClr w14:val="tx1"/>
            </w14:solidFill>
          </w14:textFill>
        </w:rPr>
      </w:pPr>
      <w:r>
        <w:rPr>
          <w:rFonts w:hint="eastAsia" w:cstheme="minorBidi"/>
          <w:bCs/>
          <w:color w:val="000000" w:themeColor="text1"/>
          <w:kern w:val="24"/>
          <w14:textFill>
            <w14:solidFill>
              <w14:schemeClr w14:val="tx1"/>
            </w14:solidFill>
          </w14:textFill>
        </w:rPr>
        <w:t>有效防止了西方民主选举时漫天许诺、选举后无人过问的现象，既保证了人民进行民主选举的权利，也保证了人民在民主协商、决策、管理、监督等方面的权利，是全过程的民主。</w:t>
      </w:r>
    </w:p>
    <w:p>
      <w:pPr>
        <w:pStyle w:val="4"/>
        <w:spacing w:before="0" w:beforeAutospacing="0" w:after="0" w:afterAutospacing="0" w:line="276" w:lineRule="auto"/>
        <w:ind w:firstLine="482" w:firstLineChars="200"/>
        <w:textAlignment w:val="baseline"/>
        <w:rPr>
          <w:b/>
          <w:highlight w:val="none"/>
        </w:rPr>
      </w:pPr>
      <w:r>
        <w:rPr>
          <w:rFonts w:cstheme="minorBidi"/>
          <w:b/>
          <w:color w:val="000000" w:themeColor="text1"/>
          <w:kern w:val="24"/>
          <w:highlight w:val="none"/>
          <w14:textFill>
            <w14:solidFill>
              <w14:schemeClr w14:val="tx1"/>
            </w14:solidFill>
          </w14:textFill>
        </w:rPr>
        <w:t>3.</w:t>
      </w:r>
      <w:r>
        <w:rPr>
          <w:rFonts w:hint="eastAsia" w:cstheme="minorBidi"/>
          <w:b/>
          <w:color w:val="000000" w:themeColor="text1"/>
          <w:kern w:val="24"/>
          <w:highlight w:val="none"/>
          <w14:textFill>
            <w14:solidFill>
              <w14:schemeClr w14:val="tx1"/>
            </w14:solidFill>
          </w14:textFill>
        </w:rPr>
        <w:t>为什么说建立最广泛的统一战线是党克敌制胜的重要法宝？</w:t>
      </w:r>
    </w:p>
    <w:p>
      <w:pPr>
        <w:spacing w:line="276" w:lineRule="auto"/>
        <w:rPr>
          <w:rFonts w:hint="eastAsia" w:ascii="宋体" w:hAnsi="宋体" w:eastAsia="宋体"/>
          <w:b w:val="0"/>
          <w:bCs w:val="0"/>
          <w:sz w:val="24"/>
          <w:szCs w:val="24"/>
        </w:rPr>
      </w:pPr>
      <w:r>
        <w:rPr>
          <w:rFonts w:hint="eastAsia" w:ascii="宋体" w:hAnsi="宋体" w:eastAsia="宋体"/>
          <w:b w:val="0"/>
          <w:bCs w:val="0"/>
          <w:sz w:val="24"/>
          <w:szCs w:val="24"/>
        </w:rPr>
        <w:t>(1)统一战线的内涵</w:t>
      </w:r>
    </w:p>
    <w:p>
      <w:pPr>
        <w:spacing w:line="276"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w:t>
      </w:r>
    </w:p>
    <w:p>
      <w:pPr>
        <w:spacing w:line="276" w:lineRule="auto"/>
        <w:rPr>
          <w:rFonts w:hint="eastAsia" w:ascii="宋体" w:hAnsi="宋体" w:eastAsia="宋体"/>
          <w:b w:val="0"/>
          <w:bCs w:val="0"/>
          <w:sz w:val="24"/>
          <w:szCs w:val="24"/>
        </w:rPr>
      </w:pPr>
      <w:r>
        <w:rPr>
          <w:rFonts w:hint="eastAsia" w:ascii="宋体" w:hAnsi="宋体" w:eastAsia="宋体"/>
          <w:b w:val="0"/>
          <w:bCs w:val="0"/>
          <w:sz w:val="24"/>
          <w:szCs w:val="24"/>
        </w:rPr>
        <w:t>（2）统一战线党克敌制胜法宝作用的体现</w:t>
      </w:r>
    </w:p>
    <w:p>
      <w:pPr>
        <w:spacing w:line="276"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统一战线是中国共产党凝聚人心、汇聚力量的政治优势和战略方针，是增强党的阶级基础、扩大党的群众基础、巩固党的执政地位的重要法宝，是全面建设社会主义现代化国家、实现中华民族伟大复兴的重要法宝。</w:t>
      </w:r>
    </w:p>
    <w:p>
      <w:pPr>
        <w:spacing w:line="276" w:lineRule="auto"/>
        <w:ind w:firstLine="480" w:firstLineChars="200"/>
        <w:rPr>
          <w:rFonts w:hint="eastAsia" w:ascii="宋体" w:hAnsi="宋体" w:eastAsia="宋体"/>
          <w:b w:val="0"/>
          <w:bCs w:val="0"/>
          <w:sz w:val="24"/>
          <w:szCs w:val="24"/>
        </w:rPr>
      </w:pP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w:t>
      </w:r>
      <w:r>
        <w:rPr>
          <w:rFonts w:ascii="宋体" w:hAnsi="宋体" w:eastAsia="宋体"/>
          <w:b/>
          <w:bCs/>
          <w:sz w:val="24"/>
          <w:szCs w:val="24"/>
        </w:rPr>
        <w:t xml:space="preserve">5 </w:t>
      </w:r>
      <w:r>
        <w:rPr>
          <w:rFonts w:hint="eastAsia" w:ascii="宋体" w:hAnsi="宋体" w:eastAsia="宋体"/>
          <w:b/>
          <w:bCs/>
          <w:sz w:val="24"/>
          <w:szCs w:val="24"/>
        </w:rPr>
        <w:t>建设社会主义文化强国</w:t>
      </w:r>
    </w:p>
    <w:p>
      <w:pPr>
        <w:pStyle w:val="9"/>
        <w:numPr>
          <w:ilvl w:val="0"/>
          <w:numId w:val="5"/>
        </w:numPr>
        <w:spacing w:line="276" w:lineRule="auto"/>
        <w:ind w:firstLineChars="0"/>
        <w:rPr>
          <w:rFonts w:ascii="宋体" w:hAnsi="宋体" w:eastAsia="宋体"/>
          <w:b/>
          <w:bCs/>
          <w:sz w:val="24"/>
          <w:szCs w:val="24"/>
        </w:rPr>
      </w:pPr>
      <w:r>
        <w:rPr>
          <w:rFonts w:hint="eastAsia" w:ascii="宋体" w:hAnsi="宋体" w:eastAsia="宋体"/>
          <w:b/>
          <w:bCs/>
          <w:sz w:val="24"/>
          <w:szCs w:val="24"/>
        </w:rPr>
        <w:t>如何理解坚持马克思主义在意识形态领域指导地位的根本制度？</w:t>
      </w:r>
    </w:p>
    <w:p>
      <w:pPr>
        <w:pStyle w:val="9"/>
        <w:numPr>
          <w:ilvl w:val="0"/>
          <w:numId w:val="0"/>
        </w:numPr>
        <w:spacing w:line="276" w:lineRule="auto"/>
        <w:ind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意识形态关乎旗帜、关乎道路、关乎国家安全，确定文化前进方向和道路。坚持马克思主义在意识形态领域指导地位的根本制度，集中体现了我们党在领导文化建设长期实践中积累的成功经验和形成的方针原则，充分反映了我们党对社会主义文化建设规律的新认识。</w:t>
      </w:r>
    </w:p>
    <w:p>
      <w:pPr>
        <w:pStyle w:val="9"/>
        <w:numPr>
          <w:ilvl w:val="0"/>
          <w:numId w:val="0"/>
        </w:numPr>
        <w:spacing w:line="276" w:lineRule="auto"/>
        <w:ind w:firstLine="420" w:firstLineChars="0"/>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坚持马克思主义在意识形态领域指导地位的根本制度，是坚持和加强党对宣传文化事业全面领导的本质要求;是恪守党的本质属性、巩固党的团结统一的必然要求;是坚持正确发展道路、实现国家长治久安的必然要求;是筑牢全体人民共同思想基础、凝聚团结奋进强大精神力量的必然要求;是保证我国文化建设正确方向、更好担负起新时代使命任务的必然要求。</w:t>
      </w:r>
    </w:p>
    <w:p>
      <w:pPr>
        <w:pStyle w:val="9"/>
        <w:numPr>
          <w:ilvl w:val="0"/>
          <w:numId w:val="0"/>
        </w:numPr>
        <w:spacing w:line="276" w:lineRule="auto"/>
        <w:ind w:firstLine="420"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把马克思主义指导地位贯穿到文化建设各方面；实施马克思主义理论研究和建设工程；加强和改进学校思想政治教育；落实意识形态工作责任制。</w:t>
      </w:r>
    </w:p>
    <w:p>
      <w:pPr>
        <w:pStyle w:val="9"/>
        <w:numPr>
          <w:ilvl w:val="0"/>
          <w:numId w:val="5"/>
        </w:numPr>
        <w:spacing w:line="276" w:lineRule="auto"/>
        <w:ind w:firstLineChars="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如何坚定文化自信，繁荣发展社会主义文化？（往年材料）</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(1)培养高度的文化自信；文化自信来自于中华优秀传统文化、革命文化和社会主义先进文化。</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(2)提升公共文化服务水平；</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(3)健全现代文化产业体系；</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(4)提高国家文化软实力；深化文化体制改革、大力弘扬中国精神、传播中国价值、凝聚中国力量、提高国际话语权；</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其中：要努力弘扬中华文化，推进中华优秀传统文化传承发展工程，展示中华文化魅力，夯实国家文化软实力的根基；</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讲好中国故事，传播好中国声音，阐释好中国特色，注重国家形象塑造，加强对外文化交流和多层次文明对话，构建具有鲜明中国特色的战略传播体系。</w:t>
      </w:r>
    </w:p>
    <w:p>
      <w:pPr>
        <w:spacing w:line="276" w:lineRule="auto"/>
        <w:ind w:firstLine="482" w:firstLineChars="200"/>
        <w:rPr>
          <w:rFonts w:ascii="宋体" w:hAnsi="宋体" w:eastAsia="宋体"/>
          <w:b/>
          <w:bCs/>
          <w:sz w:val="24"/>
          <w:szCs w:val="24"/>
        </w:rPr>
      </w:pPr>
      <w:r>
        <w:rPr>
          <w:rFonts w:ascii="宋体" w:hAnsi="宋体" w:eastAsia="宋体"/>
          <w:b/>
          <w:bCs/>
          <w:sz w:val="24"/>
          <w:szCs w:val="24"/>
        </w:rPr>
        <w:t>3.</w:t>
      </w:r>
      <w:r>
        <w:rPr>
          <w:rFonts w:hint="eastAsia" w:ascii="宋体" w:hAnsi="宋体" w:eastAsia="宋体"/>
          <w:b/>
          <w:bCs/>
          <w:sz w:val="24"/>
          <w:szCs w:val="24"/>
        </w:rPr>
        <w:t>如何建设社会主义文化强国？</w:t>
      </w:r>
      <w:r>
        <w:rPr>
          <w:rFonts w:ascii="宋体" w:hAnsi="宋体" w:eastAsia="宋体"/>
          <w:b/>
          <w:bCs/>
          <w:sz w:val="24"/>
          <w:szCs w:val="24"/>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（1）坚持马克思主义在意识形态领域指导地位的根本制度（重点回答怎么做）</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第一：把马克思主义指导地位贯穿到文化建设各方面。</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第二：实施马克思主义理论研究和建设工程。</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第三：加强和改进学校思想政治教育。</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第四：落实意识形态工作责任制。</w:t>
      </w:r>
    </w:p>
    <w:p>
      <w:pPr>
        <w:spacing w:line="276" w:lineRule="auto"/>
        <w:rPr>
          <w:rFonts w:hint="eastAsia" w:ascii="宋体" w:hAnsi="宋体" w:eastAsia="宋体"/>
          <w:bCs/>
          <w:sz w:val="24"/>
          <w:szCs w:val="24"/>
        </w:rPr>
      </w:pPr>
      <w:r>
        <w:rPr>
          <w:rFonts w:hint="eastAsia" w:ascii="宋体" w:hAnsi="宋体" w:eastAsia="宋体"/>
          <w:bCs/>
          <w:sz w:val="24"/>
          <w:szCs w:val="24"/>
        </w:rPr>
        <w:t>（2）培育和践行社会主义核心价值观</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第一：要把社会主义核心价值观融入社会生活各个方面；</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第二：要坚持全民行动、干部带头，从家庭做起、从娃娃抓起；</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第三：必须立足中华优秀传统文化和革命文化；</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第四：必须发扬中国人民在长期奋斗中形成的伟大民族精神。</w:t>
      </w:r>
    </w:p>
    <w:p>
      <w:pPr>
        <w:spacing w:line="276" w:lineRule="auto"/>
        <w:rPr>
          <w:rFonts w:hint="eastAsia" w:ascii="宋体" w:hAnsi="宋体" w:eastAsia="宋体"/>
          <w:bCs/>
          <w:sz w:val="24"/>
          <w:szCs w:val="24"/>
        </w:rPr>
      </w:pPr>
      <w:r>
        <w:rPr>
          <w:rFonts w:hint="eastAsia" w:ascii="宋体" w:hAnsi="宋体" w:eastAsia="宋体"/>
          <w:bCs/>
          <w:sz w:val="24"/>
          <w:szCs w:val="24"/>
        </w:rPr>
        <w:t>（3）坚定文化自信，繁荣发展社会主义文化</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第一：培养高度的文化自信；</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第二：提升公共文化服务水平；</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第三：健全现代文化产业体系；</w:t>
      </w:r>
    </w:p>
    <w:p>
      <w:pPr>
        <w:spacing w:line="276" w:lineRule="auto"/>
        <w:ind w:firstLine="563"/>
        <w:rPr>
          <w:rFonts w:hint="eastAsia" w:ascii="宋体" w:hAnsi="宋体" w:eastAsia="宋体"/>
          <w:bCs/>
          <w:sz w:val="24"/>
          <w:szCs w:val="24"/>
        </w:rPr>
      </w:pPr>
      <w:r>
        <w:rPr>
          <w:rFonts w:hint="eastAsia" w:ascii="宋体" w:hAnsi="宋体" w:eastAsia="宋体"/>
          <w:bCs/>
          <w:sz w:val="24"/>
          <w:szCs w:val="24"/>
        </w:rPr>
        <w:t>第四：提高国家文化软实力；</w:t>
      </w:r>
    </w:p>
    <w:p>
      <w:pPr>
        <w:spacing w:line="276" w:lineRule="auto"/>
        <w:ind w:firstLine="563"/>
        <w:rPr>
          <w:rFonts w:hint="eastAsia" w:ascii="宋体" w:hAnsi="宋体" w:eastAsia="宋体"/>
          <w:bCs/>
          <w:sz w:val="24"/>
          <w:szCs w:val="24"/>
        </w:rPr>
      </w:pPr>
    </w:p>
    <w:p>
      <w:pPr>
        <w:spacing w:line="276" w:lineRule="auto"/>
        <w:ind w:firstLine="563"/>
        <w:rPr>
          <w:rFonts w:ascii="宋体" w:hAnsi="宋体" w:eastAsia="宋体"/>
          <w:b/>
          <w:bCs/>
          <w:sz w:val="24"/>
          <w:szCs w:val="24"/>
        </w:rPr>
      </w:pPr>
      <w:r>
        <w:rPr>
          <w:rFonts w:hint="eastAsia" w:ascii="宋体" w:hAnsi="宋体" w:eastAsia="宋体"/>
          <w:b/>
          <w:bCs/>
          <w:sz w:val="24"/>
          <w:szCs w:val="24"/>
        </w:rPr>
        <w:t>专题6</w:t>
      </w:r>
      <w:r>
        <w:rPr>
          <w:rFonts w:ascii="宋体" w:hAnsi="宋体" w:eastAsia="宋体"/>
          <w:b/>
          <w:bCs/>
          <w:sz w:val="24"/>
          <w:szCs w:val="24"/>
        </w:rPr>
        <w:t xml:space="preserve"> </w:t>
      </w:r>
      <w:r>
        <w:rPr>
          <w:rFonts w:hint="eastAsia" w:ascii="宋体" w:hAnsi="宋体" w:eastAsia="宋体"/>
          <w:b/>
          <w:bCs/>
          <w:sz w:val="24"/>
          <w:szCs w:val="24"/>
        </w:rPr>
        <w:t>加强以民生为重点的社会建设</w:t>
      </w:r>
    </w:p>
    <w:p>
      <w:pPr>
        <w:pStyle w:val="9"/>
        <w:numPr>
          <w:ilvl w:val="0"/>
          <w:numId w:val="6"/>
        </w:numPr>
        <w:spacing w:line="276" w:lineRule="auto"/>
        <w:ind w:firstLineChars="0"/>
        <w:rPr>
          <w:rFonts w:ascii="宋体" w:hAnsi="宋体" w:eastAsia="宋体"/>
          <w:b/>
          <w:sz w:val="24"/>
          <w:szCs w:val="24"/>
        </w:rPr>
      </w:pPr>
      <w:r>
        <w:rPr>
          <w:rFonts w:hint="eastAsia" w:ascii="宋体" w:hAnsi="宋体" w:eastAsia="宋体"/>
          <w:b/>
          <w:sz w:val="24"/>
          <w:szCs w:val="24"/>
        </w:rPr>
        <w:t>为什么要在发展中保障和改善民生？</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lang w:eastAsia="zh-CN"/>
        </w:rPr>
        <w:t>（</w:t>
      </w:r>
      <w:r>
        <w:rPr>
          <w:rFonts w:hint="eastAsia" w:ascii="宋体" w:hAnsi="宋体" w:eastAsia="宋体"/>
          <w:bCs/>
          <w:sz w:val="24"/>
          <w:szCs w:val="24"/>
          <w:lang w:val="en-US" w:eastAsia="zh-CN"/>
        </w:rPr>
        <w:t>1</w:t>
      </w:r>
      <w:r>
        <w:rPr>
          <w:rFonts w:hint="eastAsia" w:ascii="宋体" w:hAnsi="宋体" w:eastAsia="宋体"/>
          <w:bCs/>
          <w:sz w:val="24"/>
          <w:szCs w:val="24"/>
          <w:lang w:eastAsia="zh-CN"/>
        </w:rPr>
        <w:t>）</w:t>
      </w:r>
      <w:r>
        <w:rPr>
          <w:rFonts w:hint="eastAsia" w:ascii="宋体" w:hAnsi="宋体" w:eastAsia="宋体"/>
          <w:bCs/>
          <w:sz w:val="24"/>
          <w:szCs w:val="24"/>
        </w:rPr>
        <w:t>增进民生福祉是我们党立党为公、执政为民的本质要求。民生是人民幸福之基、社会和谐之本。在发展经济的基础上不断提高人民生活水平，实现人民群众对美好生活的向往，是党和国家一切工作的根本目的。</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lang w:eastAsia="zh-CN"/>
        </w:rPr>
        <w:t>（</w:t>
      </w:r>
      <w:r>
        <w:rPr>
          <w:rFonts w:hint="eastAsia" w:ascii="宋体" w:hAnsi="宋体" w:eastAsia="宋体"/>
          <w:bCs/>
          <w:sz w:val="24"/>
          <w:szCs w:val="24"/>
          <w:lang w:val="en-US" w:eastAsia="zh-CN"/>
        </w:rPr>
        <w:t>2</w:t>
      </w:r>
      <w:r>
        <w:rPr>
          <w:rFonts w:hint="eastAsia" w:ascii="宋体" w:hAnsi="宋体" w:eastAsia="宋体"/>
          <w:bCs/>
          <w:sz w:val="24"/>
          <w:szCs w:val="24"/>
          <w:lang w:eastAsia="zh-CN"/>
        </w:rPr>
        <w:t>）</w:t>
      </w:r>
      <w:r>
        <w:rPr>
          <w:rFonts w:hint="eastAsia" w:ascii="宋体" w:hAnsi="宋体" w:eastAsia="宋体"/>
          <w:bCs/>
          <w:sz w:val="24"/>
          <w:szCs w:val="24"/>
        </w:rPr>
        <w:t>保障和改善民生是推动发展的根本目的。我们的发展是以人民为中心的发展，始终坚持发展为了人民、发展依靠人民、发展成果由人民共享，在推动经济持续健康发展的基础上，保证全体人民在现实生活中有更多、更直接、更实在的获得感、幸福感、安全感。检验我们一切工作的成效，最终要看人民是否真正得到实惠，人民生活是否真正得到改善。</w:t>
      </w:r>
    </w:p>
    <w:p>
      <w:pPr>
        <w:pStyle w:val="9"/>
        <w:numPr>
          <w:ilvl w:val="0"/>
          <w:numId w:val="0"/>
        </w:numPr>
        <w:spacing w:line="276" w:lineRule="auto"/>
        <w:ind w:leftChars="0"/>
        <w:rPr>
          <w:rFonts w:hint="eastAsia" w:ascii="宋体" w:hAnsi="宋体" w:eastAsia="宋体"/>
          <w:bCs/>
          <w:sz w:val="24"/>
          <w:szCs w:val="24"/>
        </w:rPr>
      </w:pPr>
      <w:r>
        <w:rPr>
          <w:rFonts w:hint="eastAsia" w:ascii="宋体" w:hAnsi="宋体" w:eastAsia="宋体"/>
          <w:bCs/>
          <w:sz w:val="24"/>
          <w:szCs w:val="24"/>
          <w:lang w:eastAsia="zh-CN"/>
        </w:rPr>
        <w:t>（</w:t>
      </w:r>
      <w:r>
        <w:rPr>
          <w:rFonts w:hint="eastAsia" w:ascii="宋体" w:hAnsi="宋体" w:eastAsia="宋体"/>
          <w:bCs/>
          <w:sz w:val="24"/>
          <w:szCs w:val="24"/>
          <w:lang w:val="en-US" w:eastAsia="zh-CN"/>
        </w:rPr>
        <w:t>3</w:t>
      </w:r>
      <w:r>
        <w:rPr>
          <w:rFonts w:hint="eastAsia" w:ascii="宋体" w:hAnsi="宋体" w:eastAsia="宋体"/>
          <w:bCs/>
          <w:sz w:val="24"/>
          <w:szCs w:val="24"/>
          <w:lang w:eastAsia="zh-CN"/>
        </w:rPr>
        <w:t>）</w:t>
      </w:r>
      <w:r>
        <w:rPr>
          <w:rFonts w:hint="eastAsia" w:ascii="宋体" w:hAnsi="宋体" w:eastAsia="宋体"/>
          <w:bCs/>
          <w:sz w:val="24"/>
          <w:szCs w:val="24"/>
        </w:rPr>
        <w:t>发展经济与改善民生的辩证关系。经济发展是改善民生的前提，离开了济发展，改善民生就会成为无源之水、无本之木。</w:t>
      </w:r>
    </w:p>
    <w:p>
      <w:pPr>
        <w:pStyle w:val="9"/>
        <w:numPr>
          <w:ilvl w:val="0"/>
          <w:numId w:val="6"/>
        </w:numPr>
        <w:spacing w:line="276" w:lineRule="auto"/>
        <w:ind w:firstLineChars="0"/>
        <w:rPr>
          <w:rFonts w:ascii="宋体" w:hAnsi="宋体" w:eastAsia="宋体"/>
          <w:b/>
          <w:sz w:val="24"/>
          <w:szCs w:val="24"/>
        </w:rPr>
      </w:pPr>
      <w:r>
        <w:rPr>
          <w:rFonts w:hint="eastAsia" w:ascii="宋体" w:hAnsi="宋体" w:eastAsia="宋体"/>
          <w:b/>
          <w:sz w:val="24"/>
          <w:szCs w:val="24"/>
        </w:rPr>
        <w:t>如何在发展中保障和改善民生？</w:t>
      </w:r>
    </w:p>
    <w:p>
      <w:pPr>
        <w:pStyle w:val="9"/>
        <w:numPr>
          <w:ilvl w:val="0"/>
          <w:numId w:val="0"/>
        </w:numPr>
        <w:spacing w:line="276" w:lineRule="auto"/>
        <w:ind w:leftChars="0" w:firstLine="420" w:firstLineChars="0"/>
        <w:rPr>
          <w:rFonts w:hint="eastAsia" w:ascii="宋体" w:hAnsi="宋体" w:eastAsia="宋体"/>
          <w:sz w:val="24"/>
          <w:szCs w:val="24"/>
        </w:rPr>
      </w:pPr>
      <w:r>
        <w:rPr>
          <w:rFonts w:hint="eastAsia" w:ascii="宋体" w:hAnsi="宋体" w:eastAsia="宋体"/>
          <w:sz w:val="24"/>
          <w:szCs w:val="24"/>
        </w:rPr>
        <w:t>在发展中保障和改善民生，就是要多谋民生之利、多解民生之忧，在发展中补齐民生短板、促进社会公平正义，抓住人民最关心最直接最现实的利益问题，在幼有所育、学有所教、劳有所得、病有所医、老有所养、住有所居、弱有所扶等方面不断取得新进展，不断满足人民日益增长的美好生活需要。</w:t>
      </w:r>
    </w:p>
    <w:p>
      <w:pPr>
        <w:pStyle w:val="9"/>
        <w:numPr>
          <w:ilvl w:val="0"/>
          <w:numId w:val="0"/>
        </w:numPr>
        <w:spacing w:line="276" w:lineRule="auto"/>
        <w:ind w:leftChars="0" w:firstLine="420" w:firstLineChars="0"/>
        <w:rPr>
          <w:rFonts w:hint="eastAsia" w:ascii="宋体" w:hAnsi="宋体" w:eastAsia="宋体"/>
          <w:sz w:val="24"/>
          <w:szCs w:val="24"/>
        </w:rPr>
      </w:pPr>
      <w:r>
        <w:rPr>
          <w:rFonts w:hint="eastAsia" w:ascii="宋体" w:hAnsi="宋体" w:eastAsia="宋体"/>
          <w:sz w:val="24"/>
          <w:szCs w:val="24"/>
        </w:rPr>
        <w:t>第一，建设高质量教育体系。建设教育强国是民族复兴的基础工程</w:t>
      </w:r>
      <w:r>
        <w:rPr>
          <w:rFonts w:hint="eastAsia" w:ascii="宋体" w:hAnsi="宋体" w:eastAsia="宋体"/>
          <w:sz w:val="24"/>
          <w:szCs w:val="24"/>
          <w:lang w:eastAsia="zh-CN"/>
        </w:rPr>
        <w:t>。</w:t>
      </w:r>
      <w:r>
        <w:rPr>
          <w:rFonts w:hint="eastAsia" w:ascii="宋体" w:hAnsi="宋体" w:eastAsia="宋体"/>
          <w:sz w:val="24"/>
          <w:szCs w:val="24"/>
        </w:rPr>
        <w:t>全面贯彻党的教育方针，落实立德树人根本任务，培养德智体美劳全面发展的社会主义建设者和接班人。</w:t>
      </w:r>
    </w:p>
    <w:p>
      <w:pPr>
        <w:pStyle w:val="9"/>
        <w:numPr>
          <w:ilvl w:val="0"/>
          <w:numId w:val="0"/>
        </w:numPr>
        <w:spacing w:line="276" w:lineRule="auto"/>
        <w:ind w:leftChars="0" w:firstLine="420" w:firstLineChars="0"/>
        <w:rPr>
          <w:rFonts w:hint="eastAsia" w:ascii="宋体" w:hAnsi="宋体" w:eastAsia="宋体"/>
          <w:sz w:val="24"/>
          <w:szCs w:val="24"/>
        </w:rPr>
      </w:pPr>
      <w:r>
        <w:rPr>
          <w:rFonts w:hint="eastAsia" w:ascii="宋体" w:hAnsi="宋体" w:eastAsia="宋体"/>
          <w:sz w:val="24"/>
          <w:szCs w:val="24"/>
        </w:rPr>
        <w:t>第二，实施就业优先战略。就业是人民生存的经济基础和基本保障，是最大的民生工程、民心工程、根基工程。健全有利于更充分更高质量就业的促进机制，扩大就业容量，提升就业质量，缓解结构性就业矛盾。</w:t>
      </w:r>
    </w:p>
    <w:p>
      <w:pPr>
        <w:pStyle w:val="9"/>
        <w:numPr>
          <w:ilvl w:val="0"/>
          <w:numId w:val="0"/>
        </w:numPr>
        <w:spacing w:line="276" w:lineRule="auto"/>
        <w:ind w:leftChars="0" w:firstLine="420" w:firstLineChars="0"/>
        <w:rPr>
          <w:rFonts w:hint="eastAsia" w:ascii="宋体" w:hAnsi="宋体" w:eastAsia="宋体"/>
          <w:sz w:val="24"/>
          <w:szCs w:val="24"/>
        </w:rPr>
      </w:pPr>
      <w:r>
        <w:rPr>
          <w:rFonts w:hint="eastAsia" w:ascii="宋体" w:hAnsi="宋体" w:eastAsia="宋体"/>
          <w:sz w:val="24"/>
          <w:szCs w:val="24"/>
        </w:rPr>
        <w:t>第三，优化收人分配结构。收人分配是民生之源，是改善民生、实现发展成果由人民共享最重要最直接的方式。坚持按劳分配为主体、多种分配方式</w:t>
      </w:r>
      <w:r>
        <w:rPr>
          <w:rFonts w:hint="eastAsia" w:ascii="宋体" w:hAnsi="宋体" w:eastAsia="宋体"/>
          <w:sz w:val="24"/>
          <w:szCs w:val="24"/>
          <w:lang w:val="en-US" w:eastAsia="zh-CN"/>
        </w:rPr>
        <w:t>并</w:t>
      </w:r>
      <w:r>
        <w:rPr>
          <w:rFonts w:hint="eastAsia" w:ascii="宋体" w:hAnsi="宋体" w:eastAsia="宋体"/>
          <w:sz w:val="24"/>
          <w:szCs w:val="24"/>
        </w:rPr>
        <w:t>存，完善再分配机制。坚持居民收人增长和经济增长基本同步、劳动报酬提高和劳动生产率提高基本同步，持续提高低收人群体收人，扩大中等收人群体，更加积极有为地促进共同富裕。</w:t>
      </w:r>
    </w:p>
    <w:p>
      <w:pPr>
        <w:pStyle w:val="9"/>
        <w:numPr>
          <w:ilvl w:val="0"/>
          <w:numId w:val="0"/>
        </w:numPr>
        <w:spacing w:line="276" w:lineRule="auto"/>
        <w:ind w:leftChars="0" w:firstLine="420" w:firstLineChars="0"/>
        <w:rPr>
          <w:rFonts w:hint="eastAsia" w:ascii="宋体" w:hAnsi="宋体" w:eastAsia="宋体"/>
          <w:sz w:val="24"/>
          <w:szCs w:val="24"/>
        </w:rPr>
      </w:pPr>
      <w:r>
        <w:rPr>
          <w:rFonts w:hint="eastAsia" w:ascii="宋体" w:hAnsi="宋体" w:eastAsia="宋体"/>
          <w:sz w:val="24"/>
          <w:szCs w:val="24"/>
        </w:rPr>
        <w:t>第四，健全多层次社会保障体系。社会保障发挥着社会稳定器作用。坚持应保尽保原则，按照兜底线、织密网、建机制的要求，加快健全覆盖全民、统筹城乡、公平统一、可持续的多层次社会保障体系。</w:t>
      </w:r>
    </w:p>
    <w:p>
      <w:pPr>
        <w:pStyle w:val="9"/>
        <w:numPr>
          <w:ilvl w:val="0"/>
          <w:numId w:val="0"/>
        </w:numPr>
        <w:spacing w:line="276" w:lineRule="auto"/>
        <w:ind w:leftChars="0" w:firstLine="420" w:firstLineChars="0"/>
        <w:rPr>
          <w:rFonts w:hint="eastAsia" w:ascii="宋体" w:hAnsi="宋体" w:eastAsia="宋体"/>
          <w:sz w:val="24"/>
          <w:szCs w:val="24"/>
        </w:rPr>
      </w:pPr>
      <w:r>
        <w:rPr>
          <w:rFonts w:hint="eastAsia" w:ascii="宋体" w:hAnsi="宋体" w:eastAsia="宋体"/>
          <w:sz w:val="24"/>
          <w:szCs w:val="24"/>
        </w:rPr>
        <w:t>第五，全面推进健康中国建设。人民健康长寿是民族昌盛和国家富强的重要标志。把保障人民健康放在优先发展的战略位置，坚持预防为主的方针，深入实施健康中国行动，建设体育强国，完善国民健康促进政策，。</w:t>
      </w:r>
    </w:p>
    <w:p>
      <w:pPr>
        <w:pStyle w:val="9"/>
        <w:numPr>
          <w:ilvl w:val="0"/>
          <w:numId w:val="6"/>
        </w:numPr>
        <w:spacing w:line="276" w:lineRule="auto"/>
        <w:ind w:firstLineChars="0"/>
        <w:rPr>
          <w:rFonts w:ascii="宋体" w:hAnsi="宋体" w:eastAsia="宋体"/>
          <w:b/>
          <w:sz w:val="24"/>
          <w:szCs w:val="24"/>
        </w:rPr>
      </w:pPr>
      <w:r>
        <w:rPr>
          <w:rFonts w:hint="eastAsia" w:ascii="宋体" w:hAnsi="宋体" w:eastAsia="宋体"/>
          <w:b/>
          <w:sz w:val="24"/>
          <w:szCs w:val="24"/>
        </w:rPr>
        <w:t>如何加强和创新社会治理体制机制？</w:t>
      </w:r>
    </w:p>
    <w:p>
      <w:pPr>
        <w:numPr>
          <w:ilvl w:val="0"/>
          <w:numId w:val="7"/>
        </w:numPr>
        <w:spacing w:line="276"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创新社会治理体制。加强和创新社会治理，关键在体制创新。</w:t>
      </w:r>
    </w:p>
    <w:p>
      <w:pPr>
        <w:numPr>
          <w:ilvl w:val="0"/>
          <w:numId w:val="7"/>
        </w:numPr>
        <w:spacing w:line="276"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完善正确处理新形势下人民内部矛盾有效机制。完善社会矛盾纠纷多元预防调处化解机制，努力将矛盾化解在基层。</w:t>
      </w:r>
    </w:p>
    <w:p>
      <w:pPr>
        <w:spacing w:line="276"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第三，完善社会治安防控体系。坚持专群结合、群防群治，提高社台安立体化、法治化、专业化、智能化水平。</w:t>
      </w:r>
    </w:p>
    <w:p>
      <w:pPr>
        <w:spacing w:line="276" w:lineRule="auto"/>
        <w:ind w:firstLine="480" w:firstLineChars="200"/>
        <w:rPr>
          <w:rFonts w:hint="eastAsia" w:ascii="宋体" w:hAnsi="宋体" w:eastAsia="宋体"/>
          <w:b w:val="0"/>
          <w:bCs w:val="0"/>
          <w:sz w:val="24"/>
          <w:szCs w:val="24"/>
          <w:lang w:eastAsia="zh-CN"/>
        </w:rPr>
      </w:pPr>
      <w:r>
        <w:rPr>
          <w:rFonts w:hint="eastAsia" w:ascii="宋体" w:hAnsi="宋体" w:eastAsia="宋体"/>
          <w:b w:val="0"/>
          <w:bCs w:val="0"/>
          <w:sz w:val="24"/>
          <w:szCs w:val="24"/>
        </w:rPr>
        <w:t>第四，加强社会心理服务体系建设。加强和改进思想政治工作，注重文关怀和心理疏导</w:t>
      </w:r>
      <w:r>
        <w:rPr>
          <w:rFonts w:hint="eastAsia" w:ascii="宋体" w:hAnsi="宋体" w:eastAsia="宋体"/>
          <w:b w:val="0"/>
          <w:bCs w:val="0"/>
          <w:sz w:val="24"/>
          <w:szCs w:val="24"/>
          <w:lang w:eastAsia="zh-CN"/>
        </w:rPr>
        <w:t>。</w:t>
      </w:r>
    </w:p>
    <w:p>
      <w:pPr>
        <w:spacing w:line="276"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第五，构建基层社会治理新格局。社会治理的重心向基层下移，落实到城乡社区。</w:t>
      </w:r>
    </w:p>
    <w:p>
      <w:pPr>
        <w:spacing w:line="276" w:lineRule="auto"/>
        <w:ind w:firstLine="480" w:firstLineChars="200"/>
        <w:rPr>
          <w:rFonts w:hint="eastAsia" w:ascii="宋体" w:hAnsi="宋体" w:eastAsia="宋体"/>
          <w:b w:val="0"/>
          <w:bCs w:val="0"/>
          <w:sz w:val="24"/>
          <w:szCs w:val="24"/>
        </w:rPr>
      </w:pP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专题7</w:t>
      </w:r>
      <w:r>
        <w:rPr>
          <w:rFonts w:ascii="宋体" w:hAnsi="宋体" w:eastAsia="宋体"/>
          <w:b/>
          <w:bCs/>
          <w:sz w:val="24"/>
          <w:szCs w:val="24"/>
        </w:rPr>
        <w:t xml:space="preserve"> </w:t>
      </w:r>
      <w:r>
        <w:rPr>
          <w:rFonts w:hint="eastAsia" w:ascii="宋体" w:hAnsi="宋体" w:eastAsia="宋体"/>
          <w:b/>
          <w:bCs/>
          <w:sz w:val="24"/>
          <w:szCs w:val="24"/>
        </w:rPr>
        <w:t>中国特色生态文明建设</w:t>
      </w:r>
    </w:p>
    <w:p>
      <w:pPr>
        <w:pStyle w:val="9"/>
        <w:numPr>
          <w:ilvl w:val="0"/>
          <w:numId w:val="8"/>
        </w:numPr>
        <w:spacing w:line="276" w:lineRule="auto"/>
        <w:ind w:firstLineChars="0"/>
        <w:rPr>
          <w:rFonts w:ascii="宋体" w:hAnsi="宋体" w:eastAsia="宋体"/>
          <w:b/>
          <w:bCs/>
          <w:sz w:val="24"/>
          <w:szCs w:val="24"/>
        </w:rPr>
      </w:pPr>
      <w:r>
        <w:rPr>
          <w:rFonts w:hint="eastAsia" w:ascii="宋体" w:hAnsi="宋体" w:eastAsia="宋体"/>
          <w:b/>
          <w:bCs/>
          <w:sz w:val="24"/>
          <w:szCs w:val="24"/>
        </w:rPr>
        <w:t>习近平生态文明思想主要包括哪些方面？</w:t>
      </w:r>
    </w:p>
    <w:p>
      <w:pPr>
        <w:pStyle w:val="9"/>
        <w:numPr>
          <w:ilvl w:val="0"/>
          <w:numId w:val="9"/>
        </w:numPr>
        <w:spacing w:line="276" w:lineRule="auto"/>
        <w:ind w:firstLineChars="0"/>
        <w:rPr>
          <w:rFonts w:ascii="宋体" w:hAnsi="宋体" w:eastAsia="宋体"/>
          <w:sz w:val="24"/>
          <w:szCs w:val="24"/>
        </w:rPr>
      </w:pPr>
      <w:r>
        <w:rPr>
          <w:rFonts w:hint="eastAsia" w:ascii="宋体" w:hAnsi="宋体" w:eastAsia="宋体"/>
          <w:sz w:val="24"/>
          <w:szCs w:val="24"/>
        </w:rPr>
        <w:t>人与自然和谐共生的现代化；</w:t>
      </w:r>
    </w:p>
    <w:p>
      <w:pPr>
        <w:pStyle w:val="9"/>
        <w:numPr>
          <w:ilvl w:val="0"/>
          <w:numId w:val="9"/>
        </w:numPr>
        <w:spacing w:line="276" w:lineRule="auto"/>
        <w:ind w:firstLineChars="0"/>
        <w:rPr>
          <w:rFonts w:ascii="宋体" w:hAnsi="宋体" w:eastAsia="宋体"/>
          <w:sz w:val="24"/>
          <w:szCs w:val="24"/>
        </w:rPr>
      </w:pPr>
      <w:r>
        <w:rPr>
          <w:rFonts w:hint="eastAsia" w:ascii="宋体" w:hAnsi="宋体" w:eastAsia="宋体"/>
          <w:sz w:val="24"/>
          <w:szCs w:val="24"/>
        </w:rPr>
        <w:t>绿水青山就是金山银山；</w:t>
      </w:r>
    </w:p>
    <w:p>
      <w:pPr>
        <w:pStyle w:val="9"/>
        <w:numPr>
          <w:ilvl w:val="0"/>
          <w:numId w:val="9"/>
        </w:numPr>
        <w:spacing w:line="276" w:lineRule="auto"/>
        <w:ind w:firstLineChars="0"/>
        <w:rPr>
          <w:rFonts w:ascii="宋体" w:hAnsi="宋体" w:eastAsia="宋体"/>
          <w:sz w:val="24"/>
          <w:szCs w:val="24"/>
        </w:rPr>
      </w:pPr>
      <w:r>
        <w:rPr>
          <w:rFonts w:hint="eastAsia" w:ascii="宋体" w:hAnsi="宋体" w:eastAsia="宋体"/>
          <w:sz w:val="24"/>
          <w:szCs w:val="24"/>
        </w:rPr>
        <w:t>良好生态环境是最普惠的民生福祉；</w:t>
      </w:r>
    </w:p>
    <w:p>
      <w:pPr>
        <w:pStyle w:val="9"/>
        <w:numPr>
          <w:ilvl w:val="0"/>
          <w:numId w:val="9"/>
        </w:numPr>
        <w:spacing w:line="276" w:lineRule="auto"/>
        <w:ind w:firstLineChars="0"/>
        <w:rPr>
          <w:rFonts w:ascii="宋体" w:hAnsi="宋体" w:eastAsia="宋体"/>
          <w:sz w:val="24"/>
          <w:szCs w:val="24"/>
        </w:rPr>
      </w:pPr>
      <w:r>
        <w:rPr>
          <w:rFonts w:hint="eastAsia" w:ascii="宋体" w:hAnsi="宋体" w:eastAsia="宋体"/>
          <w:sz w:val="24"/>
          <w:szCs w:val="24"/>
        </w:rPr>
        <w:t>山水林田湖草沙是生命共同体；</w:t>
      </w:r>
    </w:p>
    <w:p>
      <w:pPr>
        <w:pStyle w:val="9"/>
        <w:numPr>
          <w:ilvl w:val="0"/>
          <w:numId w:val="9"/>
        </w:numPr>
        <w:spacing w:line="276" w:lineRule="auto"/>
        <w:ind w:firstLineChars="0"/>
        <w:rPr>
          <w:rFonts w:ascii="宋体" w:hAnsi="宋体" w:eastAsia="宋体"/>
          <w:sz w:val="24"/>
          <w:szCs w:val="24"/>
        </w:rPr>
      </w:pPr>
      <w:r>
        <w:rPr>
          <w:rFonts w:hint="eastAsia" w:ascii="宋体" w:hAnsi="宋体" w:eastAsia="宋体"/>
          <w:sz w:val="24"/>
          <w:szCs w:val="24"/>
        </w:rPr>
        <w:t>用最严格制度最严密法治保护生态环境；</w:t>
      </w:r>
    </w:p>
    <w:p>
      <w:pPr>
        <w:pStyle w:val="9"/>
        <w:numPr>
          <w:ilvl w:val="0"/>
          <w:numId w:val="9"/>
        </w:numPr>
        <w:spacing w:line="276" w:lineRule="auto"/>
        <w:ind w:firstLineChars="0"/>
        <w:rPr>
          <w:rFonts w:hint="eastAsia" w:ascii="宋体" w:hAnsi="宋体" w:eastAsia="宋体"/>
          <w:sz w:val="24"/>
          <w:szCs w:val="24"/>
        </w:rPr>
      </w:pPr>
      <w:r>
        <w:rPr>
          <w:rFonts w:hint="eastAsia" w:ascii="宋体" w:hAnsi="宋体" w:eastAsia="宋体"/>
          <w:sz w:val="24"/>
          <w:szCs w:val="24"/>
        </w:rPr>
        <w:t>共谋全球生态文明建设。</w:t>
      </w:r>
    </w:p>
    <w:p>
      <w:pPr>
        <w:pStyle w:val="9"/>
        <w:numPr>
          <w:ilvl w:val="0"/>
          <w:numId w:val="8"/>
        </w:numPr>
        <w:spacing w:line="276" w:lineRule="auto"/>
        <w:ind w:firstLineChars="0"/>
        <w:rPr>
          <w:rFonts w:ascii="宋体" w:hAnsi="宋体" w:eastAsia="宋体"/>
          <w:b/>
          <w:bCs/>
          <w:sz w:val="24"/>
          <w:szCs w:val="24"/>
        </w:rPr>
      </w:pPr>
      <w:r>
        <w:rPr>
          <w:rFonts w:hint="eastAsia" w:ascii="宋体" w:hAnsi="宋体" w:eastAsia="宋体"/>
          <w:b/>
          <w:bCs/>
          <w:sz w:val="24"/>
          <w:szCs w:val="24"/>
        </w:rPr>
        <w:t>如何建设生态文明，促进人与自然和谐共生？</w:t>
      </w:r>
    </w:p>
    <w:p>
      <w:pPr>
        <w:keepNext w:val="0"/>
        <w:keepLines w:val="0"/>
        <w:pageBreakBefore w:val="0"/>
        <w:widowControl w:val="0"/>
        <w:kinsoku/>
        <w:wordWrap/>
        <w:overflowPunct/>
        <w:topLinePunct w:val="0"/>
        <w:autoSpaceDE/>
        <w:autoSpaceDN/>
        <w:bidi w:val="0"/>
        <w:adjustRightInd/>
        <w:snapToGrid/>
        <w:spacing w:line="276" w:lineRule="auto"/>
        <w:ind w:firstLine="0" w:firstLineChars="0"/>
        <w:textAlignment w:val="auto"/>
        <w:rPr>
          <w:rFonts w:hint="eastAsia" w:ascii="宋体" w:hAnsi="宋体" w:eastAsia="宋体"/>
          <w:sz w:val="24"/>
          <w:szCs w:val="24"/>
        </w:rPr>
      </w:pPr>
      <w:r>
        <w:rPr>
          <w:rFonts w:hint="eastAsia" w:ascii="宋体" w:hAnsi="宋体" w:eastAsia="宋体"/>
          <w:sz w:val="24"/>
          <w:szCs w:val="24"/>
        </w:rPr>
        <w:t>（1）加快构建生态文明体系；</w:t>
      </w:r>
    </w:p>
    <w:p>
      <w:pPr>
        <w:keepNext w:val="0"/>
        <w:keepLines w:val="0"/>
        <w:pageBreakBefore w:val="0"/>
        <w:widowControl w:val="0"/>
        <w:kinsoku/>
        <w:wordWrap/>
        <w:overflowPunct/>
        <w:topLinePunct w:val="0"/>
        <w:autoSpaceDE/>
        <w:autoSpaceDN/>
        <w:bidi w:val="0"/>
        <w:adjustRightInd/>
        <w:snapToGrid/>
        <w:spacing w:line="276" w:lineRule="auto"/>
        <w:ind w:firstLine="0" w:firstLineChars="0"/>
        <w:textAlignment w:val="auto"/>
        <w:rPr>
          <w:rFonts w:hint="eastAsia" w:ascii="宋体" w:hAnsi="宋体" w:eastAsia="宋体"/>
          <w:sz w:val="24"/>
          <w:szCs w:val="24"/>
        </w:rPr>
      </w:pPr>
      <w:r>
        <w:rPr>
          <w:rFonts w:hint="eastAsia" w:ascii="宋体" w:hAnsi="宋体" w:eastAsia="宋体"/>
          <w:sz w:val="24"/>
          <w:szCs w:val="24"/>
        </w:rPr>
        <w:t>（2）全面推动绿色发展；</w:t>
      </w:r>
    </w:p>
    <w:p>
      <w:pPr>
        <w:keepNext w:val="0"/>
        <w:keepLines w:val="0"/>
        <w:pageBreakBefore w:val="0"/>
        <w:widowControl w:val="0"/>
        <w:kinsoku/>
        <w:wordWrap/>
        <w:overflowPunct/>
        <w:topLinePunct w:val="0"/>
        <w:autoSpaceDE/>
        <w:autoSpaceDN/>
        <w:bidi w:val="0"/>
        <w:adjustRightInd/>
        <w:snapToGrid/>
        <w:spacing w:line="276" w:lineRule="auto"/>
        <w:ind w:firstLine="0" w:firstLineChars="0"/>
        <w:textAlignment w:val="auto"/>
        <w:rPr>
          <w:rFonts w:hint="eastAsia" w:ascii="宋体" w:hAnsi="宋体" w:eastAsia="宋体"/>
          <w:sz w:val="24"/>
          <w:szCs w:val="24"/>
        </w:rPr>
      </w:pPr>
      <w:r>
        <w:rPr>
          <w:rFonts w:hint="eastAsia" w:ascii="宋体" w:hAnsi="宋体" w:eastAsia="宋体"/>
          <w:sz w:val="24"/>
          <w:szCs w:val="24"/>
        </w:rPr>
        <w:t>（3）深入推进生态文明体制改革；</w:t>
      </w:r>
    </w:p>
    <w:p>
      <w:pPr>
        <w:keepNext w:val="0"/>
        <w:keepLines w:val="0"/>
        <w:pageBreakBefore w:val="0"/>
        <w:widowControl w:val="0"/>
        <w:kinsoku/>
        <w:wordWrap/>
        <w:overflowPunct/>
        <w:topLinePunct w:val="0"/>
        <w:autoSpaceDE/>
        <w:autoSpaceDN/>
        <w:bidi w:val="0"/>
        <w:adjustRightInd/>
        <w:snapToGrid/>
        <w:spacing w:line="276" w:lineRule="auto"/>
        <w:ind w:firstLine="0" w:firstLineChars="0"/>
        <w:textAlignment w:val="auto"/>
        <w:rPr>
          <w:rFonts w:hint="eastAsia" w:ascii="宋体" w:hAnsi="宋体" w:eastAsia="宋体"/>
          <w:sz w:val="24"/>
          <w:szCs w:val="24"/>
        </w:rPr>
      </w:pPr>
      <w:r>
        <w:rPr>
          <w:rFonts w:hint="eastAsia" w:ascii="宋体" w:hAnsi="宋体" w:eastAsia="宋体"/>
          <w:sz w:val="24"/>
          <w:szCs w:val="24"/>
        </w:rPr>
        <w:t>（4）有效防范生态环境风险；</w:t>
      </w:r>
    </w:p>
    <w:p>
      <w:pPr>
        <w:keepNext w:val="0"/>
        <w:keepLines w:val="0"/>
        <w:pageBreakBefore w:val="0"/>
        <w:widowControl w:val="0"/>
        <w:kinsoku/>
        <w:wordWrap/>
        <w:overflowPunct/>
        <w:topLinePunct w:val="0"/>
        <w:autoSpaceDE/>
        <w:autoSpaceDN/>
        <w:bidi w:val="0"/>
        <w:adjustRightInd/>
        <w:snapToGrid/>
        <w:spacing w:line="276" w:lineRule="auto"/>
        <w:ind w:firstLine="0" w:firstLineChars="0"/>
        <w:textAlignment w:val="auto"/>
        <w:rPr>
          <w:rFonts w:ascii="宋体" w:hAnsi="宋体" w:eastAsia="宋体"/>
          <w:b/>
          <w:bCs/>
          <w:sz w:val="24"/>
          <w:szCs w:val="24"/>
        </w:rPr>
      </w:pPr>
      <w:r>
        <w:rPr>
          <w:rFonts w:hint="eastAsia" w:ascii="宋体" w:hAnsi="宋体" w:eastAsia="宋体"/>
          <w:sz w:val="24"/>
          <w:szCs w:val="24"/>
        </w:rPr>
        <w:t>（5）提高环境治理水平。</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专题8</w:t>
      </w:r>
      <w:r>
        <w:rPr>
          <w:rFonts w:ascii="宋体" w:hAnsi="宋体" w:eastAsia="宋体"/>
          <w:b/>
          <w:bCs/>
          <w:sz w:val="24"/>
          <w:szCs w:val="24"/>
        </w:rPr>
        <w:t xml:space="preserve"> </w:t>
      </w:r>
      <w:r>
        <w:rPr>
          <w:rFonts w:hint="eastAsia" w:ascii="宋体" w:hAnsi="宋体" w:eastAsia="宋体"/>
          <w:b/>
          <w:bCs/>
          <w:sz w:val="24"/>
          <w:szCs w:val="24"/>
        </w:rPr>
        <w:t>中国特色大国外交</w:t>
      </w:r>
    </w:p>
    <w:p>
      <w:pPr>
        <w:pStyle w:val="9"/>
        <w:numPr>
          <w:ilvl w:val="0"/>
          <w:numId w:val="0"/>
        </w:numPr>
        <w:spacing w:line="276" w:lineRule="auto"/>
        <w:ind w:left="480" w:left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如何把握习近平外交思想的核心要义?</w:t>
      </w:r>
    </w:p>
    <w:p>
      <w:pPr>
        <w:pStyle w:val="9"/>
        <w:numPr>
          <w:ilvl w:val="0"/>
          <w:numId w:val="0"/>
        </w:numPr>
        <w:spacing w:line="276" w:lineRule="auto"/>
        <w:ind w:firstLine="420" w:firstLineChars="0"/>
        <w:rPr>
          <w:rFonts w:hint="eastAsia" w:ascii="宋体" w:hAnsi="宋体" w:eastAsia="宋体"/>
          <w:sz w:val="24"/>
          <w:szCs w:val="24"/>
        </w:rPr>
      </w:pPr>
      <w:r>
        <w:rPr>
          <w:rFonts w:hint="eastAsia" w:ascii="宋体" w:hAnsi="宋体" w:eastAsia="宋体"/>
          <w:sz w:val="24"/>
          <w:szCs w:val="24"/>
        </w:rPr>
        <w:t>党的十八大以来，以习近平同志为核心的党中央准确把握人类社会发展规律，全面判断国际形势走向和我国所处历史方位，提出了一系列富有中国特色、体现时代精神、引领人类进步潮流的新理念新主张新倡议，旗帜鲜明地回答了新时代中国应当推动建设什么样的世界、构建什么样的国际关系，中国需要什么样的外交、怎样办好新时代外交等一系列重大理论和实践问题，形成了习近平外交思想。</w:t>
      </w:r>
    </w:p>
    <w:p>
      <w:pPr>
        <w:pStyle w:val="9"/>
        <w:numPr>
          <w:ilvl w:val="0"/>
          <w:numId w:val="0"/>
        </w:numPr>
        <w:spacing w:line="276" w:lineRule="auto"/>
        <w:ind w:firstLine="420" w:firstLineChars="0"/>
        <w:rPr>
          <w:rFonts w:hint="eastAsia" w:ascii="宋体" w:hAnsi="宋体" w:eastAsia="宋体"/>
          <w:sz w:val="24"/>
          <w:szCs w:val="24"/>
        </w:rPr>
      </w:pPr>
      <w:r>
        <w:rPr>
          <w:rFonts w:hint="eastAsia" w:ascii="宋体" w:hAnsi="宋体" w:eastAsia="宋体"/>
          <w:sz w:val="24"/>
          <w:szCs w:val="24"/>
        </w:rPr>
        <w:t>习近平外交思想，明确了新时代我国对外工作的形势任务、目标原则、路径手段、战略策略、体制机制，是一个科学系统、内涵丰富的思想体系。其核心要义概括起来主要有：</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（1）坚持以维护党中央权威为统领加强党对对外工作的集中统一领导。</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（2）坚持以实现中华民族伟大复兴为使命推进中国特色大国外交。</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（3）坚持以维护世界和平、促进共同发展为宗旨推动构建人类命运共同体。</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（4）坚持以中国特色社会主义为根本增强战略自信。</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（5）坚持以共商共建共享为原则推动“一带一路”建设。</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（6）坚持以相互尊重、合作共赢为基础走和平发展道路。</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（7）坚持以深化外交布局为依托打造全球伙伴关系。</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（8）坚持以公平正义为理念引领全球治理体系改革。</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（9）坚持以国家核心利益为底线维护国家主权、安全、发展利益。</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default" w:ascii="宋体" w:hAnsi="宋体" w:eastAsia="宋体"/>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10</w:t>
      </w:r>
      <w:r>
        <w:rPr>
          <w:rFonts w:hint="eastAsia" w:ascii="宋体" w:hAnsi="宋体" w:eastAsia="宋体"/>
          <w:sz w:val="24"/>
          <w:szCs w:val="24"/>
          <w:lang w:eastAsia="zh-CN"/>
        </w:rPr>
        <w:t>）</w:t>
      </w:r>
      <w:r>
        <w:rPr>
          <w:rFonts w:hint="eastAsia" w:ascii="宋体" w:hAnsi="宋体" w:eastAsia="宋体"/>
          <w:sz w:val="24"/>
          <w:szCs w:val="24"/>
          <w:lang w:val="en-US" w:eastAsia="zh-CN"/>
        </w:rPr>
        <w:t>坚持以外交工作优良传统和时代特征相结合为方向塑造中国外交独特风范。</w:t>
      </w:r>
    </w:p>
    <w:p>
      <w:pPr>
        <w:pStyle w:val="9"/>
        <w:numPr>
          <w:ilvl w:val="0"/>
          <w:numId w:val="0"/>
        </w:numPr>
        <w:spacing w:line="276" w:lineRule="auto"/>
        <w:ind w:firstLine="482" w:firstLineChars="200"/>
        <w:rPr>
          <w:rFonts w:ascii="宋体" w:hAnsi="宋体" w:eastAsia="宋体"/>
          <w:b/>
          <w:bCs/>
          <w:sz w:val="24"/>
          <w:szCs w:val="24"/>
          <w:shd w:val="clear" w:color="auto" w:fill="FBE4D5" w:themeFill="accent2" w:themeFillTint="33"/>
        </w:rPr>
      </w:pPr>
      <w:r>
        <w:rPr>
          <w:rFonts w:hint="eastAsia" w:ascii="宋体" w:hAnsi="宋体" w:eastAsia="宋体"/>
          <w:b/>
          <w:bCs/>
          <w:sz w:val="24"/>
          <w:szCs w:val="24"/>
          <w:lang w:val="en-US" w:eastAsia="zh-CN"/>
        </w:rPr>
        <w:t>2.</w:t>
      </w:r>
      <w:r>
        <w:rPr>
          <w:rFonts w:hint="eastAsia" w:ascii="宋体" w:hAnsi="宋体" w:eastAsia="宋体"/>
          <w:b/>
          <w:bCs/>
          <w:sz w:val="24"/>
          <w:szCs w:val="24"/>
        </w:rPr>
        <w:t>如何推动建设以相互尊重、公平正义、合作共赢为核心的新型国际关系?</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（1）推动建设新型国际关系，要坚决维护国家核心利益。</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（2）推动建设新型国际关系，要在和平共处五项原则基础上发展同世界各国的友好合作。</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（3）推动建设新型国际关系，要积极参与全球治理体系改革和建设。</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textAlignment w:val="auto"/>
        <w:rPr>
          <w:rFonts w:hint="eastAsia" w:ascii="宋体" w:hAnsi="宋体" w:eastAsia="宋体"/>
          <w:sz w:val="24"/>
          <w:szCs w:val="24"/>
        </w:rPr>
      </w:pPr>
      <w:r>
        <w:rPr>
          <w:rFonts w:hint="eastAsia" w:ascii="宋体" w:hAnsi="宋体" w:eastAsia="宋体"/>
          <w:sz w:val="24"/>
          <w:szCs w:val="24"/>
        </w:rPr>
        <w:t>（4）推动建设新型国际关系，要加强涉外法律工作，完善涉外法律法规体系。</w:t>
      </w:r>
    </w:p>
    <w:p>
      <w:pPr>
        <w:pStyle w:val="9"/>
        <w:numPr>
          <w:ilvl w:val="0"/>
          <w:numId w:val="0"/>
        </w:numPr>
        <w:spacing w:line="276" w:lineRule="auto"/>
        <w:ind w:left="480" w:leftChars="0"/>
        <w:rPr>
          <w:rFonts w:ascii="宋体" w:hAnsi="宋体" w:eastAsia="宋体"/>
          <w:b/>
          <w:bCs/>
          <w:sz w:val="24"/>
          <w:szCs w:val="24"/>
          <w:shd w:val="clear" w:color="auto" w:fill="FBE4D5" w:themeFill="accent2" w:themeFillTint="33"/>
        </w:rPr>
      </w:pPr>
      <w:r>
        <w:rPr>
          <w:rFonts w:hint="eastAsia" w:ascii="宋体" w:hAnsi="宋体" w:eastAsia="宋体" w:cs="Times New Roman"/>
          <w:b/>
          <w:bCs/>
          <w:kern w:val="2"/>
          <w:sz w:val="24"/>
          <w:szCs w:val="24"/>
          <w:lang w:val="en-US" w:eastAsia="zh-CN" w:bidi="ar-SA"/>
        </w:rPr>
        <w:t>3.如何理解构建人类命运共同体思想的科学内涵?</w:t>
      </w:r>
    </w:p>
    <w:p>
      <w:pPr>
        <w:spacing w:line="276" w:lineRule="auto"/>
        <w:rPr>
          <w:rFonts w:hint="eastAsia" w:ascii="宋体" w:hAnsi="宋体" w:eastAsia="宋体"/>
          <w:sz w:val="24"/>
          <w:szCs w:val="24"/>
        </w:rPr>
      </w:pPr>
      <w:r>
        <w:rPr>
          <w:rFonts w:hint="eastAsia" w:ascii="宋体" w:hAnsi="宋体" w:eastAsia="宋体"/>
          <w:sz w:val="24"/>
          <w:szCs w:val="24"/>
        </w:rPr>
        <w:t>构建人类命运共同体，就是建设持久和平、普遍安全共同繁荣、开放包容、清洁美丽的世界。</w:t>
      </w:r>
    </w:p>
    <w:p>
      <w:pPr>
        <w:spacing w:line="276" w:lineRule="auto"/>
        <w:rPr>
          <w:rFonts w:hint="eastAsia" w:ascii="宋体" w:hAnsi="宋体" w:eastAsia="宋体"/>
          <w:sz w:val="24"/>
          <w:szCs w:val="24"/>
        </w:rPr>
      </w:pPr>
      <w:r>
        <w:rPr>
          <w:rFonts w:hint="eastAsia" w:ascii="宋体" w:hAnsi="宋体" w:eastAsia="宋体"/>
          <w:sz w:val="24"/>
          <w:szCs w:val="24"/>
        </w:rPr>
        <w:t>（1）政治上，要相互尊重、平等协商，坚决摒弃冷战思维和强权政治，走对话而不对抗、</w:t>
      </w:r>
    </w:p>
    <w:p>
      <w:pPr>
        <w:spacing w:line="276" w:lineRule="auto"/>
        <w:rPr>
          <w:rFonts w:hint="eastAsia" w:ascii="宋体" w:hAnsi="宋体" w:eastAsia="宋体"/>
          <w:sz w:val="24"/>
          <w:szCs w:val="24"/>
        </w:rPr>
      </w:pPr>
      <w:r>
        <w:rPr>
          <w:rFonts w:hint="eastAsia" w:ascii="宋体" w:hAnsi="宋体" w:eastAsia="宋体"/>
          <w:sz w:val="24"/>
          <w:szCs w:val="24"/>
        </w:rPr>
        <w:t>结伴而不结盟的国与国交往新路。</w:t>
      </w:r>
    </w:p>
    <w:p>
      <w:pPr>
        <w:spacing w:line="276" w:lineRule="auto"/>
        <w:rPr>
          <w:rFonts w:hint="eastAsia" w:ascii="宋体" w:hAnsi="宋体" w:eastAsia="宋体"/>
          <w:sz w:val="24"/>
          <w:szCs w:val="24"/>
        </w:rPr>
      </w:pPr>
      <w:r>
        <w:rPr>
          <w:rFonts w:hint="eastAsia" w:ascii="宋体" w:hAnsi="宋体" w:eastAsia="宋体"/>
          <w:sz w:val="24"/>
          <w:szCs w:val="24"/>
        </w:rPr>
        <w:t>（2）安全上，要坚持以对话解决争端、以协商化解分歧，统筹应对传统和非传统安全威胁，反对一切形式的恐怖主义。</w:t>
      </w:r>
    </w:p>
    <w:p>
      <w:pPr>
        <w:spacing w:line="276" w:lineRule="auto"/>
        <w:rPr>
          <w:rFonts w:hint="eastAsia" w:ascii="宋体" w:hAnsi="宋体" w:eastAsia="宋体"/>
          <w:sz w:val="24"/>
          <w:szCs w:val="24"/>
        </w:rPr>
      </w:pPr>
      <w:r>
        <w:rPr>
          <w:rFonts w:hint="eastAsia" w:ascii="宋体" w:hAnsi="宋体" w:eastAsia="宋体"/>
          <w:sz w:val="24"/>
          <w:szCs w:val="24"/>
        </w:rPr>
        <w:t>（3）经济上，要同舟共济，促进贸易和投资自由化便利化，推动经济全球化朝着更加开放、包容、普惠、平衡、共赢的方向发展。</w:t>
      </w:r>
    </w:p>
    <w:p>
      <w:pPr>
        <w:spacing w:line="276" w:lineRule="auto"/>
        <w:rPr>
          <w:rFonts w:hint="eastAsia" w:ascii="宋体" w:hAnsi="宋体" w:eastAsia="宋体"/>
          <w:sz w:val="24"/>
          <w:szCs w:val="24"/>
        </w:rPr>
      </w:pPr>
      <w:r>
        <w:rPr>
          <w:rFonts w:hint="eastAsia" w:ascii="宋体" w:hAnsi="宋体" w:eastAsia="宋体"/>
          <w:sz w:val="24"/>
          <w:szCs w:val="24"/>
        </w:rPr>
        <w:t>（4）文化上，要尊重世界文明多样性，促进文明交流、加强文明互鉴、实现文明共存。</w:t>
      </w:r>
    </w:p>
    <w:p>
      <w:pPr>
        <w:spacing w:line="276" w:lineRule="auto"/>
        <w:rPr>
          <w:rFonts w:hint="eastAsia" w:ascii="宋体" w:hAnsi="宋体" w:eastAsia="宋体"/>
          <w:sz w:val="24"/>
          <w:szCs w:val="24"/>
          <w:highlight w:val="none"/>
        </w:rPr>
      </w:pPr>
      <w:r>
        <w:rPr>
          <w:rFonts w:hint="eastAsia" w:ascii="宋体" w:hAnsi="宋体" w:eastAsia="宋体"/>
          <w:sz w:val="24"/>
          <w:szCs w:val="24"/>
        </w:rPr>
        <w:t>（5）生态上，要坚持环境友好，合作应对气候变化，保护好人类赖以生存的地</w:t>
      </w:r>
      <w:r>
        <w:rPr>
          <w:rFonts w:hint="eastAsia" w:ascii="宋体" w:hAnsi="宋体" w:eastAsia="宋体"/>
          <w:sz w:val="24"/>
          <w:szCs w:val="24"/>
          <w:highlight w:val="none"/>
        </w:rPr>
        <w:t>球家园。</w:t>
      </w:r>
    </w:p>
    <w:p>
      <w:pPr>
        <w:spacing w:line="276" w:lineRule="auto"/>
        <w:ind w:firstLine="482" w:firstLineChars="200"/>
        <w:rPr>
          <w:rFonts w:hint="eastAsia" w:ascii="宋体" w:hAnsi="宋体" w:eastAsia="宋体"/>
          <w:b/>
          <w:bCs/>
          <w:sz w:val="24"/>
          <w:szCs w:val="24"/>
          <w:highlight w:val="none"/>
        </w:rPr>
      </w:pPr>
      <w:r>
        <w:rPr>
          <w:rFonts w:hint="eastAsia" w:ascii="宋体" w:hAnsi="宋体" w:eastAsia="宋体"/>
          <w:b/>
          <w:bCs/>
          <w:sz w:val="24"/>
          <w:szCs w:val="24"/>
          <w:highlight w:val="none"/>
        </w:rPr>
        <w:t>专题9</w:t>
      </w:r>
      <w:r>
        <w:rPr>
          <w:rFonts w:ascii="宋体" w:hAnsi="宋体" w:eastAsia="宋体"/>
          <w:b/>
          <w:bCs/>
          <w:sz w:val="24"/>
          <w:szCs w:val="24"/>
          <w:highlight w:val="none"/>
        </w:rPr>
        <w:t xml:space="preserve"> </w:t>
      </w:r>
      <w:r>
        <w:rPr>
          <w:rFonts w:hint="eastAsia" w:ascii="宋体" w:hAnsi="宋体" w:eastAsia="宋体"/>
          <w:b/>
          <w:bCs/>
          <w:sz w:val="24"/>
          <w:szCs w:val="24"/>
          <w:highlight w:val="none"/>
        </w:rPr>
        <w:t>坚持和加强党的领导</w:t>
      </w:r>
    </w:p>
    <w:p>
      <w:pPr>
        <w:keepNext w:val="0"/>
        <w:keepLines w:val="0"/>
        <w:widowControl/>
        <w:suppressLineNumbers w:val="0"/>
        <w:ind w:firstLine="482" w:firstLineChars="200"/>
        <w:jc w:val="left"/>
        <w:rPr>
          <w:rFonts w:hint="eastAsia" w:ascii="宋体" w:hAnsi="宋体" w:eastAsia="宋体"/>
          <w:b w:val="0"/>
          <w:bCs w:val="0"/>
          <w:sz w:val="24"/>
          <w:szCs w:val="24"/>
          <w:highlight w:val="none"/>
        </w:rPr>
      </w:pPr>
      <w:r>
        <w:rPr>
          <w:rFonts w:hint="eastAsia" w:ascii="宋体" w:hAnsi="宋体" w:eastAsia="宋体" w:cs="宋体"/>
          <w:b/>
          <w:bCs/>
          <w:color w:val="000000"/>
          <w:kern w:val="0"/>
          <w:sz w:val="24"/>
          <w:szCs w:val="24"/>
          <w:lang w:val="en-US" w:eastAsia="zh-CN" w:bidi="ar"/>
        </w:rPr>
        <w:t xml:space="preserve">1.如何理解党在新时代的历史使命？ </w:t>
      </w:r>
    </w:p>
    <w:p>
      <w:pPr>
        <w:numPr>
          <w:ilvl w:val="0"/>
          <w:numId w:val="0"/>
        </w:numPr>
        <w:spacing w:line="276" w:lineRule="auto"/>
        <w:rPr>
          <w:rFonts w:hint="eastAsia" w:ascii="宋体" w:hAnsi="宋体" w:eastAsia="宋体"/>
          <w:b w:val="0"/>
          <w:bCs w:val="0"/>
          <w:sz w:val="24"/>
          <w:szCs w:val="24"/>
          <w:highlight w:val="none"/>
        </w:rPr>
      </w:pPr>
      <w:r>
        <w:rPr>
          <w:rFonts w:hint="eastAsia" w:ascii="宋体" w:hAnsi="宋体" w:eastAsia="宋体"/>
          <w:b w:val="0"/>
          <w:bCs w:val="0"/>
          <w:sz w:val="24"/>
          <w:szCs w:val="24"/>
          <w:highlight w:val="none"/>
        </w:rPr>
        <w:t>（1）新时代中国共产党的历史使命，就是统揽伟大斗争、伟大工程、伟大事业、伟大梦想，在全面小康社会的基础上全面建设社会主义现代化国家，实现中华民族伟大复兴的中国梦。</w:t>
      </w:r>
    </w:p>
    <w:p>
      <w:pPr>
        <w:numPr>
          <w:ilvl w:val="0"/>
          <w:numId w:val="0"/>
        </w:numPr>
        <w:spacing w:line="276" w:lineRule="auto"/>
        <w:rPr>
          <w:rFonts w:hint="eastAsia" w:ascii="宋体" w:hAnsi="宋体" w:eastAsia="宋体"/>
          <w:b w:val="0"/>
          <w:bCs w:val="0"/>
          <w:sz w:val="24"/>
          <w:szCs w:val="24"/>
          <w:highlight w:val="none"/>
        </w:rPr>
      </w:pPr>
      <w:r>
        <w:rPr>
          <w:rFonts w:hint="eastAsia" w:ascii="宋体" w:hAnsi="宋体" w:eastAsia="宋体"/>
          <w:b w:val="0"/>
          <w:bCs w:val="0"/>
          <w:sz w:val="24"/>
          <w:szCs w:val="24"/>
          <w:highlight w:val="none"/>
        </w:rPr>
        <w:t>（2）实现伟大梦想必须进行具有许多新的历史特点的伟大斗争；必须推进中国特色社会主义伟大事业；最根本的是必须深入推进党的建设新的伟大工程。</w:t>
      </w:r>
    </w:p>
    <w:p>
      <w:pPr>
        <w:numPr>
          <w:ilvl w:val="0"/>
          <w:numId w:val="0"/>
        </w:numPr>
        <w:spacing w:line="276" w:lineRule="auto"/>
        <w:rPr>
          <w:rFonts w:hint="eastAsia" w:ascii="宋体" w:hAnsi="宋体" w:eastAsia="宋体"/>
          <w:b/>
          <w:sz w:val="24"/>
          <w:szCs w:val="24"/>
          <w:highlight w:val="none"/>
        </w:rPr>
      </w:pPr>
      <w:r>
        <w:rPr>
          <w:rFonts w:hint="eastAsia" w:ascii="宋体" w:hAnsi="宋体" w:eastAsia="宋体"/>
          <w:b w:val="0"/>
          <w:bCs w:val="0"/>
          <w:sz w:val="24"/>
          <w:szCs w:val="24"/>
          <w:highlight w:val="none"/>
        </w:rPr>
        <w:t>（3）“四个伟大”是一个紧密联系、相互贯通、相互作用、有机统一的整体，伟大事业是主题，开辟前进道路。其中，起决定作用的是党的建设伟大工程。没有中国共产党的领导，民族复兴必然是空想。办好中国的事情关键在党，实现中华民族伟大复兴关键在党。如何理解党在新时代的历史使命？</w:t>
      </w:r>
    </w:p>
    <w:p>
      <w:pPr>
        <w:spacing w:line="276" w:lineRule="auto"/>
        <w:ind w:firstLine="482" w:firstLineChars="200"/>
        <w:jc w:val="left"/>
        <w:rPr>
          <w:rFonts w:hint="eastAsia" w:ascii="宋体" w:hAnsi="宋体" w:eastAsia="宋体"/>
          <w:b/>
          <w:sz w:val="24"/>
          <w:szCs w:val="24"/>
          <w:highlight w:val="none"/>
        </w:rPr>
      </w:pPr>
      <w:r>
        <w:rPr>
          <w:rFonts w:ascii="宋体" w:hAnsi="宋体" w:eastAsia="宋体"/>
          <w:b/>
          <w:sz w:val="24"/>
          <w:szCs w:val="24"/>
          <w:highlight w:val="none"/>
        </w:rPr>
        <w:t>2</w:t>
      </w:r>
      <w:r>
        <w:rPr>
          <w:rFonts w:hint="eastAsia" w:ascii="宋体" w:hAnsi="宋体" w:eastAsia="宋体"/>
          <w:b/>
          <w:sz w:val="24"/>
          <w:szCs w:val="24"/>
          <w:highlight w:val="none"/>
        </w:rPr>
        <w:t>.如何理解全面从严治党是伟大的自我革命？</w:t>
      </w:r>
    </w:p>
    <w:p>
      <w:pPr>
        <w:spacing w:line="276" w:lineRule="auto"/>
        <w:ind w:firstLine="420" w:firstLineChars="0"/>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勇于自我革命是中国共产党最鲜明的品格。在进行社会革命的同时进行自我革命，是我们党区别于其他政党最显著的标志。</w:t>
      </w:r>
    </w:p>
    <w:p>
      <w:pPr>
        <w:spacing w:line="276" w:lineRule="auto"/>
        <w:ind w:firstLine="420" w:firstLineChars="0"/>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全面从严治党是一场伟大的自我革命。全面从严治党以其丰富内涵诠释了自我革命的内在要求。治国必先治党，治党务必从严。全面从严治党，核心是加强党的领导，基础在全面，关键在严，要害在治。</w:t>
      </w:r>
    </w:p>
    <w:p>
      <w:pPr>
        <w:spacing w:line="276" w:lineRule="auto"/>
        <w:ind w:firstLine="420" w:firstLineChars="0"/>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全面从严治党，要求增强系统性、预见性、创造性、实效性，使从严治党的一切努力都集中到不断增强党的自我净化、自我完善、自我革新、自我提高能力上来，集中到提高党的领导能力和执政能力、保持和发展党的先进性和纯洁性上来，不断以勇于自我革命的精神打造和锤炼自己，确保党始终成为中国特色社会主义事业的坚强领导核心。</w:t>
      </w:r>
    </w:p>
    <w:p>
      <w:pPr>
        <w:numPr>
          <w:ilvl w:val="0"/>
          <w:numId w:val="8"/>
        </w:numPr>
        <w:spacing w:line="276" w:lineRule="auto"/>
        <w:ind w:left="840" w:leftChars="0" w:hanging="360" w:firstLineChars="0"/>
        <w:jc w:val="left"/>
        <w:rPr>
          <w:rFonts w:hint="eastAsia" w:ascii="宋体" w:hAnsi="宋体" w:eastAsia="宋体"/>
          <w:b/>
          <w:sz w:val="24"/>
          <w:szCs w:val="24"/>
          <w:highlight w:val="none"/>
        </w:rPr>
      </w:pPr>
      <w:r>
        <w:rPr>
          <w:rFonts w:hint="eastAsia" w:ascii="宋体" w:hAnsi="宋体" w:eastAsia="宋体"/>
          <w:b/>
          <w:sz w:val="24"/>
          <w:szCs w:val="24"/>
          <w:highlight w:val="none"/>
        </w:rPr>
        <w:t>如何理解新时代党的建设总要求？</w:t>
      </w:r>
    </w:p>
    <w:p>
      <w:pPr>
        <w:numPr>
          <w:ilvl w:val="0"/>
          <w:numId w:val="0"/>
        </w:numPr>
        <w:spacing w:line="276" w:lineRule="auto"/>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（1）原则是坚持和加强党的全面领导；</w:t>
      </w:r>
    </w:p>
    <w:p>
      <w:pPr>
        <w:numPr>
          <w:ilvl w:val="0"/>
          <w:numId w:val="0"/>
        </w:numPr>
        <w:spacing w:line="276" w:lineRule="auto"/>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（2）方针是坚持党要管党、全面从严治党；</w:t>
      </w:r>
    </w:p>
    <w:p>
      <w:pPr>
        <w:numPr>
          <w:ilvl w:val="0"/>
          <w:numId w:val="0"/>
        </w:numPr>
        <w:spacing w:line="276" w:lineRule="auto"/>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（3）主线是加强党的长期执政能力建设、先进性和纯洁性建设；</w:t>
      </w:r>
    </w:p>
    <w:p>
      <w:pPr>
        <w:numPr>
          <w:ilvl w:val="0"/>
          <w:numId w:val="0"/>
        </w:numPr>
        <w:spacing w:line="276" w:lineRule="auto"/>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（4）目标是把党建设成为始终走在时代前列、人民衷心拥护、勇于自我革命、经得起各种风浪考验的朝气蓬勃的马克思主义执政党。</w:t>
      </w:r>
    </w:p>
    <w:p>
      <w:pPr>
        <w:numPr>
          <w:ilvl w:val="0"/>
          <w:numId w:val="0"/>
        </w:numPr>
        <w:spacing w:line="276" w:lineRule="auto"/>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5）总体布局以党的政治建设为统领，以坚定理想信念宗旨为根基，以调动全党积极性主动性创造性为着力点，全面推动党的政治建设思想建设组织建设作风建设纪律建设（五大建设），把制度建设贯穿其中，深入推进反腐败斗争。</w:t>
      </w:r>
    </w:p>
    <w:p>
      <w:pPr>
        <w:numPr>
          <w:ilvl w:val="0"/>
          <w:numId w:val="0"/>
        </w:numPr>
        <w:spacing w:line="276" w:lineRule="auto"/>
        <w:jc w:val="left"/>
        <w:rPr>
          <w:rFonts w:hint="eastAsia" w:ascii="宋体" w:hAnsi="宋体" w:eastAsia="宋体"/>
          <w:b w:val="0"/>
          <w:bCs/>
          <w:sz w:val="24"/>
          <w:szCs w:val="24"/>
          <w:highlight w:val="none"/>
        </w:rPr>
      </w:pPr>
      <w:r>
        <w:rPr>
          <w:rFonts w:hint="eastAsia" w:ascii="宋体" w:hAnsi="宋体" w:eastAsia="宋体"/>
          <w:b w:val="0"/>
          <w:bCs/>
          <w:sz w:val="24"/>
          <w:szCs w:val="24"/>
          <w:highlight w:val="none"/>
        </w:rPr>
        <w:t>（6）新时代党的建设目的、方针、主线、总体布局和目标等，紧密联系、互相作用、互相促进，共同构成了新时代党的建设科学有机的整体，对推进党的建设新的伟大工程作出顶层设计、战略部署，丰富和发展了马克思主义建党学说，标志着对执政党建设规律的认识达到新的高度。</w:t>
      </w:r>
    </w:p>
    <w:p>
      <w:pPr>
        <w:spacing w:line="276" w:lineRule="auto"/>
        <w:ind w:firstLine="482" w:firstLineChars="200"/>
        <w:jc w:val="left"/>
        <w:rPr>
          <w:rFonts w:ascii="宋体" w:hAnsi="宋体" w:eastAsia="宋体"/>
          <w:b/>
          <w:sz w:val="24"/>
          <w:szCs w:val="24"/>
        </w:rPr>
      </w:pPr>
      <w:r>
        <w:rPr>
          <w:rFonts w:hint="eastAsia" w:ascii="宋体" w:hAnsi="宋体" w:eastAsia="宋体"/>
          <w:b/>
          <w:sz w:val="24"/>
          <w:szCs w:val="24"/>
          <w:highlight w:val="none"/>
        </w:rPr>
        <w:t>4.如何理解中国共产党领导是中国特色</w:t>
      </w:r>
      <w:r>
        <w:rPr>
          <w:rFonts w:hint="eastAsia" w:ascii="宋体" w:hAnsi="宋体" w:eastAsia="宋体"/>
          <w:b/>
          <w:sz w:val="24"/>
          <w:szCs w:val="24"/>
        </w:rPr>
        <w:t>社会主义最本质的特征？</w:t>
      </w:r>
    </w:p>
    <w:p>
      <w:pPr>
        <w:pStyle w:val="9"/>
        <w:numPr>
          <w:ilvl w:val="0"/>
          <w:numId w:val="0"/>
        </w:numPr>
        <w:spacing w:line="276" w:lineRule="auto"/>
        <w:ind w:leftChars="0"/>
        <w:jc w:val="left"/>
        <w:rPr>
          <w:rFonts w:hint="eastAsia" w:ascii="宋体" w:hAnsi="宋体" w:eastAsia="宋体"/>
          <w:bCs/>
          <w:sz w:val="24"/>
          <w:szCs w:val="24"/>
        </w:rPr>
      </w:pPr>
      <w:r>
        <w:rPr>
          <w:rFonts w:hint="eastAsia" w:ascii="宋体" w:hAnsi="宋体" w:eastAsia="宋体"/>
          <w:bCs/>
          <w:sz w:val="24"/>
          <w:szCs w:val="24"/>
        </w:rPr>
        <w:t>（1）党的领导直接关系着中国特色社会主义的性质、方向和命运。理论和实践充分表明：我们党是中国特色社会主义事业的坚强领导核心，是这一伟大事业的开创者、推动者、引领者，坚持党的领导是中国特色社会主义永不变色、永不变质的根本保证。</w:t>
      </w:r>
    </w:p>
    <w:p>
      <w:pPr>
        <w:pStyle w:val="9"/>
        <w:numPr>
          <w:ilvl w:val="0"/>
          <w:numId w:val="0"/>
        </w:numPr>
        <w:spacing w:line="276" w:lineRule="auto"/>
        <w:ind w:leftChars="0"/>
        <w:jc w:val="left"/>
        <w:rPr>
          <w:rFonts w:hint="eastAsia" w:ascii="宋体" w:hAnsi="宋体" w:eastAsia="宋体"/>
          <w:bCs/>
          <w:sz w:val="24"/>
          <w:szCs w:val="24"/>
        </w:rPr>
      </w:pPr>
      <w:r>
        <w:rPr>
          <w:rFonts w:hint="eastAsia" w:ascii="宋体" w:hAnsi="宋体" w:eastAsia="宋体"/>
          <w:bCs/>
          <w:sz w:val="24"/>
          <w:szCs w:val="24"/>
        </w:rPr>
        <w:t>（2）党的领导是实现社会主义现代化和民族复兴的最根本保证。我们要毫不动摇把党的领导这个最本质特征坚持好，不断书写新时代中国特色社会主义新篇章。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ABE18"/>
    <w:multiLevelType w:val="singleLevel"/>
    <w:tmpl w:val="922ABE18"/>
    <w:lvl w:ilvl="0" w:tentative="0">
      <w:start w:val="1"/>
      <w:numFmt w:val="chineseCounting"/>
      <w:suff w:val="nothing"/>
      <w:lvlText w:val="第%1，"/>
      <w:lvlJc w:val="left"/>
      <w:rPr>
        <w:rFonts w:hint="eastAsia"/>
      </w:rPr>
    </w:lvl>
  </w:abstractNum>
  <w:abstractNum w:abstractNumId="1">
    <w:nsid w:val="D6FB234C"/>
    <w:multiLevelType w:val="singleLevel"/>
    <w:tmpl w:val="D6FB234C"/>
    <w:lvl w:ilvl="0" w:tentative="0">
      <w:start w:val="1"/>
      <w:numFmt w:val="decimal"/>
      <w:lvlText w:val="%1."/>
      <w:lvlJc w:val="left"/>
      <w:pPr>
        <w:tabs>
          <w:tab w:val="left" w:pos="312"/>
        </w:tabs>
      </w:pPr>
    </w:lvl>
  </w:abstractNum>
  <w:abstractNum w:abstractNumId="2">
    <w:nsid w:val="006304D3"/>
    <w:multiLevelType w:val="multilevel"/>
    <w:tmpl w:val="006304D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0E947E09"/>
    <w:multiLevelType w:val="multilevel"/>
    <w:tmpl w:val="0E947E09"/>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1B8B6154"/>
    <w:multiLevelType w:val="multilevel"/>
    <w:tmpl w:val="1B8B615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286A1D0E"/>
    <w:multiLevelType w:val="singleLevel"/>
    <w:tmpl w:val="286A1D0E"/>
    <w:lvl w:ilvl="0" w:tentative="0">
      <w:start w:val="1"/>
      <w:numFmt w:val="decimal"/>
      <w:lvlText w:val="%1."/>
      <w:lvlJc w:val="left"/>
      <w:pPr>
        <w:tabs>
          <w:tab w:val="left" w:pos="312"/>
        </w:tabs>
      </w:pPr>
    </w:lvl>
  </w:abstractNum>
  <w:abstractNum w:abstractNumId="6">
    <w:nsid w:val="355955CA"/>
    <w:multiLevelType w:val="multilevel"/>
    <w:tmpl w:val="355955CA"/>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5B70B77"/>
    <w:multiLevelType w:val="multilevel"/>
    <w:tmpl w:val="55B70B77"/>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8">
    <w:nsid w:val="7ABC4E11"/>
    <w:multiLevelType w:val="multilevel"/>
    <w:tmpl w:val="7ABC4E11"/>
    <w:lvl w:ilvl="0" w:tentative="0">
      <w:start w:val="1"/>
      <w:numFmt w:val="decimal"/>
      <w:lvlText w:val="%1."/>
      <w:lvlJc w:val="left"/>
      <w:pPr>
        <w:ind w:left="1260" w:hanging="70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8"/>
  </w:num>
  <w:num w:numId="2">
    <w:abstractNumId w:val="1"/>
  </w:num>
  <w:num w:numId="3">
    <w:abstractNumId w:val="3"/>
  </w:num>
  <w:num w:numId="4">
    <w:abstractNumId w:val="5"/>
  </w:num>
  <w:num w:numId="5">
    <w:abstractNumId w:val="7"/>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205DA9"/>
    <w:rsid w:val="00002FF4"/>
    <w:rsid w:val="00153F5D"/>
    <w:rsid w:val="00171F16"/>
    <w:rsid w:val="00205DA9"/>
    <w:rsid w:val="003E64A2"/>
    <w:rsid w:val="003F1C00"/>
    <w:rsid w:val="00437F08"/>
    <w:rsid w:val="00692D98"/>
    <w:rsid w:val="00773ECD"/>
    <w:rsid w:val="007D1E17"/>
    <w:rsid w:val="009101E6"/>
    <w:rsid w:val="009C7DA8"/>
    <w:rsid w:val="00A25BA5"/>
    <w:rsid w:val="00AA7A4C"/>
    <w:rsid w:val="00AE0C64"/>
    <w:rsid w:val="00B0397A"/>
    <w:rsid w:val="00B30A87"/>
    <w:rsid w:val="00C842B6"/>
    <w:rsid w:val="00D155F9"/>
    <w:rsid w:val="00D95B6E"/>
    <w:rsid w:val="00DB3159"/>
    <w:rsid w:val="00E33A49"/>
    <w:rsid w:val="00E903A2"/>
    <w:rsid w:val="00EF3D0F"/>
    <w:rsid w:val="00F21B9A"/>
    <w:rsid w:val="02315D47"/>
    <w:rsid w:val="07A95333"/>
    <w:rsid w:val="0AAA48E8"/>
    <w:rsid w:val="0B3B5214"/>
    <w:rsid w:val="203A7662"/>
    <w:rsid w:val="26F75296"/>
    <w:rsid w:val="3216448E"/>
    <w:rsid w:val="46AB5124"/>
    <w:rsid w:val="4E1C4411"/>
    <w:rsid w:val="50005613"/>
    <w:rsid w:val="5B2807FE"/>
    <w:rsid w:val="6320666B"/>
    <w:rsid w:val="71457D68"/>
    <w:rsid w:val="7491561A"/>
    <w:rsid w:val="77D1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9400</Words>
  <Characters>9421</Characters>
  <Lines>34</Lines>
  <Paragraphs>9</Paragraphs>
  <TotalTime>158</TotalTime>
  <ScaleCrop>false</ScaleCrop>
  <LinksUpToDate>false</LinksUpToDate>
  <CharactersWithSpaces>9445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2022-09-06T01:30:00Z</dcterms:created>
  <dc:creator>胡松</dc:creator>
  <cp:lastModifiedBy>asus</cp:lastModifiedBy>
  <dcterms:modified xsi:type="dcterms:W3CDTF">2023-02-04T16:12:54Z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F3079583C5894D8BA79FDAB9CBE66D12</vt:lpwstr>
  </property>
</Properties>
</file>