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90DE9" w14:textId="3E4643E6" w:rsidR="00386C32" w:rsidRPr="00386C32" w:rsidRDefault="00386C32" w:rsidP="00386C32">
      <w:pPr>
        <w:rPr>
          <w:rFonts w:hint="eastAsia"/>
          <w:b/>
          <w:bCs/>
        </w:rPr>
      </w:pPr>
      <w:r w:rsidRPr="00386C32">
        <w:rPr>
          <w:b/>
          <w:bCs/>
        </w:rPr>
        <w:t>片头</w:t>
      </w:r>
    </w:p>
    <w:p w14:paraId="41978367" w14:textId="77777777" w:rsidR="00386C32" w:rsidRPr="00386C32" w:rsidRDefault="00386C32" w:rsidP="00386C32">
      <w:pPr>
        <w:numPr>
          <w:ilvl w:val="0"/>
          <w:numId w:val="1"/>
        </w:numPr>
      </w:pPr>
      <w:r w:rsidRPr="00386C32">
        <w:rPr>
          <w:b/>
          <w:bCs/>
        </w:rPr>
        <w:t>旁白</w:t>
      </w:r>
      <w:r w:rsidRPr="00386C32">
        <w:t xml:space="preserve"> </w:t>
      </w:r>
      <w:r w:rsidRPr="00386C32">
        <w:t>：</w:t>
      </w:r>
      <w:r w:rsidRPr="00386C32">
        <w:t>“</w:t>
      </w:r>
      <w:r w:rsidRPr="00386C32">
        <w:t>在历史的长河中，总有一些精神如同璀璨星辰，照亮时代的征程，指引着我们前行的方向。于鹭岛厦门，有一座闪耀着独特光芒的精神灯塔</w:t>
      </w:r>
      <w:r w:rsidRPr="00386C32">
        <w:t xml:space="preserve"> —— </w:t>
      </w:r>
      <w:r w:rsidRPr="00386C32">
        <w:t>嘉庚精神。它承载着陈嘉庚先生的崇高理想与伟大情怀，跨越时空，历久弥新，成为我们宝贵的精神财富，激励着一代又一代的中华儿女。</w:t>
      </w:r>
      <w:r w:rsidRPr="00386C32">
        <w:t>”</w:t>
      </w:r>
    </w:p>
    <w:p w14:paraId="55A593A8" w14:textId="0FECC735" w:rsidR="00B035A0" w:rsidRPr="00B035A0" w:rsidRDefault="00386C32" w:rsidP="00B24D33">
      <w:pPr>
        <w:numPr>
          <w:ilvl w:val="0"/>
          <w:numId w:val="1"/>
        </w:numPr>
        <w:rPr>
          <w:b/>
          <w:bCs/>
        </w:rPr>
      </w:pPr>
      <w:r w:rsidRPr="00B035A0">
        <w:rPr>
          <w:b/>
          <w:bCs/>
        </w:rPr>
        <w:t>素材要求</w:t>
      </w:r>
      <w:r w:rsidRPr="00386C32">
        <w:t xml:space="preserve"> </w:t>
      </w:r>
      <w:r w:rsidRPr="00386C32">
        <w:t>：厦门的城市风光视频（包括鼓浪屿、厦门大学等标志性地点），陈嘉庚先生的雕像特写镜头，历史照片（展现早期厦门的风貌以及陈嘉庚先生的影像资料）</w:t>
      </w:r>
      <w:r w:rsidR="00B035A0">
        <w:rPr>
          <w:rFonts w:hint="eastAsia"/>
        </w:rPr>
        <w:t>。</w:t>
      </w:r>
    </w:p>
    <w:p w14:paraId="1FDD1E1B" w14:textId="28A7919E" w:rsidR="00DD5AAA" w:rsidRPr="00DD5AAA" w:rsidRDefault="00DD5AAA" w:rsidP="00DD5AAA">
      <w:pPr>
        <w:rPr>
          <w:b/>
          <w:bCs/>
        </w:rPr>
      </w:pPr>
      <w:r w:rsidRPr="00DD5AAA">
        <w:rPr>
          <w:b/>
          <w:bCs/>
        </w:rPr>
        <w:t>第一幕：嘉</w:t>
      </w:r>
      <w:proofErr w:type="gramStart"/>
      <w:r w:rsidRPr="00DD5AAA">
        <w:rPr>
          <w:b/>
          <w:bCs/>
        </w:rPr>
        <w:t>庚先生</w:t>
      </w:r>
      <w:proofErr w:type="gramEnd"/>
      <w:r w:rsidRPr="00DD5AAA">
        <w:rPr>
          <w:b/>
          <w:bCs/>
        </w:rPr>
        <w:t>的传奇人生与教育救国之路</w:t>
      </w:r>
    </w:p>
    <w:p w14:paraId="00D8C5CF" w14:textId="77777777" w:rsidR="00DD5AAA" w:rsidRPr="00DD5AAA" w:rsidRDefault="00DD5AAA" w:rsidP="00DD5AAA">
      <w:pPr>
        <w:numPr>
          <w:ilvl w:val="0"/>
          <w:numId w:val="8"/>
        </w:numPr>
      </w:pPr>
      <w:r w:rsidRPr="00DD5AAA">
        <w:rPr>
          <w:b/>
          <w:bCs/>
        </w:rPr>
        <w:t>旁白</w:t>
      </w:r>
      <w:r w:rsidRPr="00DD5AAA">
        <w:rPr>
          <w:b/>
          <w:bCs/>
        </w:rPr>
        <w:t xml:space="preserve"> </w:t>
      </w:r>
      <w:r w:rsidRPr="00DD5AAA">
        <w:rPr>
          <w:b/>
          <w:bCs/>
        </w:rPr>
        <w:t>：</w:t>
      </w:r>
      <w:r w:rsidRPr="00DD5AAA">
        <w:t>“</w:t>
      </w:r>
      <w:r w:rsidRPr="00DD5AAA">
        <w:t>陈嘉庚，这位杰出的爱国华侨领袖，他的一生是波澜壮阔、跌宕起伏的传奇。</w:t>
      </w:r>
      <w:r w:rsidRPr="00DD5AAA">
        <w:t xml:space="preserve">1874 </w:t>
      </w:r>
      <w:r w:rsidRPr="00DD5AAA">
        <w:t>年，他出生于福建厦门集美一个贫寒家庭，却凭借非凡的才智与</w:t>
      </w:r>
      <w:proofErr w:type="gramStart"/>
      <w:r w:rsidRPr="00DD5AAA">
        <w:t>坚韧不拔</w:t>
      </w:r>
      <w:proofErr w:type="gramEnd"/>
      <w:r w:rsidRPr="00DD5AAA">
        <w:t>的毅力，在南洋商海中拼搏奋进，创立了庞大的商业帝国。</w:t>
      </w:r>
      <w:r w:rsidRPr="00DD5AAA">
        <w:t xml:space="preserve">1891 </w:t>
      </w:r>
      <w:r w:rsidRPr="00DD5AAA">
        <w:t>年，</w:t>
      </w:r>
      <w:r w:rsidRPr="00DD5AAA">
        <w:t xml:space="preserve">17 </w:t>
      </w:r>
      <w:r w:rsidRPr="00DD5AAA">
        <w:t>岁的陈嘉庚离开家乡，前往新加坡寻求发展机会。初到新加坡时，他在父亲经营的顺安米店工作了</w:t>
      </w:r>
      <w:r w:rsidRPr="00DD5AAA">
        <w:t xml:space="preserve"> 13 </w:t>
      </w:r>
      <w:r w:rsidRPr="00DD5AAA">
        <w:t>年，积累了丰富的商业经验和人脉资源。</w:t>
      </w:r>
      <w:r w:rsidRPr="00DD5AAA">
        <w:t xml:space="preserve">1904 </w:t>
      </w:r>
      <w:r w:rsidRPr="00DD5AAA">
        <w:t>年，他集资</w:t>
      </w:r>
      <w:r w:rsidRPr="00DD5AAA">
        <w:t xml:space="preserve"> 7000 </w:t>
      </w:r>
      <w:r w:rsidRPr="00DD5AAA">
        <w:t>多元</w:t>
      </w:r>
      <w:proofErr w:type="gramStart"/>
      <w:r w:rsidRPr="00DD5AAA">
        <w:t>叻</w:t>
      </w:r>
      <w:proofErr w:type="gramEnd"/>
      <w:r w:rsidRPr="00DD5AAA">
        <w:t>币创立了名为</w:t>
      </w:r>
      <w:r w:rsidRPr="00DD5AAA">
        <w:t xml:space="preserve"> “</w:t>
      </w:r>
      <w:r w:rsidRPr="00DD5AAA">
        <w:t>新利川</w:t>
      </w:r>
      <w:r w:rsidRPr="00DD5AAA">
        <w:t xml:space="preserve">” </w:t>
      </w:r>
      <w:r w:rsidRPr="00DD5AAA">
        <w:t>的菠萝罐头厂，并很快接管了另一家同样生产菠萝罐头的日新公司。在短短三个月内，这两个工厂共获利</w:t>
      </w:r>
      <w:r w:rsidRPr="00DD5AAA">
        <w:t xml:space="preserve"> 4 </w:t>
      </w:r>
      <w:r w:rsidRPr="00DD5AAA">
        <w:t>万元。</w:t>
      </w:r>
      <w:r w:rsidRPr="00DD5AAA">
        <w:t xml:space="preserve"> </w:t>
      </w:r>
      <w:r w:rsidRPr="00DD5AAA">
        <w:t>认识到橡胶产业的潜力，陈嘉庚及时投资，在菠萝园中播种从巴西引进马来亚的橡胶种子，并逐渐扩大种植面积。至</w:t>
      </w:r>
      <w:r w:rsidRPr="00DD5AAA">
        <w:t xml:space="preserve"> 1925 </w:t>
      </w:r>
      <w:r w:rsidRPr="00DD5AAA">
        <w:t>年，他的橡胶园已扩展至</w:t>
      </w:r>
      <w:r w:rsidRPr="00DD5AAA">
        <w:t xml:space="preserve"> 1.5 </w:t>
      </w:r>
      <w:proofErr w:type="gramStart"/>
      <w:r w:rsidRPr="00DD5AAA">
        <w:t>万英亩</w:t>
      </w:r>
      <w:proofErr w:type="gramEnd"/>
      <w:r w:rsidRPr="00DD5AAA">
        <w:t>，使他成为华侨中最大的橡胶种植者之一，被誉为新加坡和马来西亚橡胶王的四大开拓者之一。期间，他还创办了橡胶制品厂，涉足橡胶鞋、轮胎及日用品的生产，并在全国各城市、南洋和世界各国的主要港口设立了超过</w:t>
      </w:r>
      <w:r w:rsidRPr="00DD5AAA">
        <w:t xml:space="preserve"> 100 </w:t>
      </w:r>
      <w:r w:rsidRPr="00DD5AAA">
        <w:t>处分销点。此外，他还涉足米厂、木材厂、冰糖厂、饼干厂、皮鞋厂等多个行业，拥有厂房</w:t>
      </w:r>
      <w:r w:rsidRPr="00DD5AAA">
        <w:t xml:space="preserve"> 30 </w:t>
      </w:r>
      <w:r w:rsidRPr="00DD5AAA">
        <w:t>多处。鼎盛时期，即</w:t>
      </w:r>
      <w:r w:rsidRPr="00DD5AAA">
        <w:t xml:space="preserve"> 1925 </w:t>
      </w:r>
      <w:r w:rsidRPr="00DD5AAA">
        <w:t>年，其业务覆盖五大洲，雇佣职工达</w:t>
      </w:r>
      <w:r w:rsidRPr="00DD5AAA">
        <w:t xml:space="preserve"> 3 </w:t>
      </w:r>
      <w:r w:rsidRPr="00DD5AAA">
        <w:t>万余人，资产总额达到</w:t>
      </w:r>
      <w:r w:rsidRPr="00DD5AAA">
        <w:t xml:space="preserve"> 1200 </w:t>
      </w:r>
      <w:r w:rsidRPr="00DD5AAA">
        <w:t>万元</w:t>
      </w:r>
      <w:proofErr w:type="gramStart"/>
      <w:r w:rsidRPr="00DD5AAA">
        <w:t>叻</w:t>
      </w:r>
      <w:proofErr w:type="gramEnd"/>
      <w:r w:rsidRPr="00DD5AAA">
        <w:t>币，约值黄金</w:t>
      </w:r>
      <w:proofErr w:type="gramStart"/>
      <w:r w:rsidRPr="00DD5AAA">
        <w:t>百万两</w:t>
      </w:r>
      <w:proofErr w:type="gramEnd"/>
      <w:r w:rsidRPr="00DD5AAA">
        <w:t>。</w:t>
      </w:r>
      <w:r w:rsidRPr="00DD5AAA">
        <w:t xml:space="preserve"> </w:t>
      </w:r>
      <w:r w:rsidRPr="00DD5AAA">
        <w:t>然而，他并未被财富所迷惑，始终心系祖国，</w:t>
      </w:r>
      <w:proofErr w:type="gramStart"/>
      <w:r w:rsidRPr="00DD5AAA">
        <w:t>怀揣着</w:t>
      </w:r>
      <w:proofErr w:type="gramEnd"/>
      <w:r w:rsidRPr="00DD5AAA">
        <w:t>一颗炽热的爱国之心，为民族的解放与复兴事业不懈奋斗。在那个动荡的年代，陈嘉庚先生深刻认识到，教育是振兴中华的根本之道。</w:t>
      </w:r>
      <w:r w:rsidRPr="00DD5AAA">
        <w:t xml:space="preserve">1910 </w:t>
      </w:r>
      <w:r w:rsidRPr="00DD5AAA">
        <w:t>年，陈嘉庚加入中国同盟会，积极投身于民主革命事业。</w:t>
      </w:r>
      <w:r w:rsidRPr="00DD5AAA">
        <w:t xml:space="preserve"> 1912 </w:t>
      </w:r>
      <w:r w:rsidRPr="00DD5AAA">
        <w:t>年，他携眷回到中国，筹办集美学校，为家乡的教育事业奠定了坚实基础。</w:t>
      </w:r>
      <w:r w:rsidRPr="00DD5AAA">
        <w:t xml:space="preserve"> 1913 </w:t>
      </w:r>
      <w:r w:rsidRPr="00DD5AAA">
        <w:t>年，集美学校正式开学，他购地扩建校舍和操场，为学校的发展提供了有力保障。</w:t>
      </w:r>
      <w:r w:rsidRPr="00DD5AAA">
        <w:t xml:space="preserve"> 1919 </w:t>
      </w:r>
      <w:r w:rsidRPr="00DD5AAA">
        <w:t>年，陈嘉庚回到中国筹办厦门大学，组织同安县教育会，对各乡小学给予常年补助，受益者三十多校。</w:t>
      </w:r>
      <w:r w:rsidRPr="00DD5AAA">
        <w:t xml:space="preserve"> 1921 </w:t>
      </w:r>
      <w:r w:rsidRPr="00DD5AAA">
        <w:t>年</w:t>
      </w:r>
      <w:r w:rsidRPr="00DD5AAA">
        <w:t xml:space="preserve"> 4 </w:t>
      </w:r>
      <w:r w:rsidRPr="00DD5AAA">
        <w:t>月</w:t>
      </w:r>
      <w:r w:rsidRPr="00DD5AAA">
        <w:t xml:space="preserve"> 6 </w:t>
      </w:r>
      <w:r w:rsidRPr="00DD5AAA">
        <w:t>日，厦门大学在集美开学，</w:t>
      </w:r>
      <w:r w:rsidRPr="00DD5AAA">
        <w:t xml:space="preserve">5 </w:t>
      </w:r>
      <w:r w:rsidRPr="00DD5AAA">
        <w:t>月</w:t>
      </w:r>
      <w:r w:rsidRPr="00DD5AAA">
        <w:t xml:space="preserve"> 9 </w:t>
      </w:r>
      <w:r w:rsidRPr="00DD5AAA">
        <w:t>日，陈嘉庚亲自率领全体师生举行厦大首批校舍奠基仪式。</w:t>
      </w:r>
      <w:r w:rsidRPr="00DD5AAA">
        <w:t xml:space="preserve"> </w:t>
      </w:r>
      <w:r w:rsidRPr="00DD5AAA">
        <w:t>他克服重重困难，汇聚各方贤才，为国家培养了无数栋梁之材。</w:t>
      </w:r>
      <w:r w:rsidRPr="00DD5AAA">
        <w:t>”</w:t>
      </w:r>
    </w:p>
    <w:p w14:paraId="17293B11" w14:textId="77777777" w:rsidR="00DD5AAA" w:rsidRPr="00DD5AAA" w:rsidRDefault="00DD5AAA" w:rsidP="00DD5AAA">
      <w:pPr>
        <w:numPr>
          <w:ilvl w:val="0"/>
          <w:numId w:val="8"/>
        </w:numPr>
        <w:rPr>
          <w:b/>
          <w:bCs/>
        </w:rPr>
      </w:pPr>
      <w:r w:rsidRPr="00DD5AAA">
        <w:rPr>
          <w:b/>
          <w:bCs/>
        </w:rPr>
        <w:t>素材要求</w:t>
      </w:r>
      <w:r w:rsidRPr="00DD5AAA">
        <w:rPr>
          <w:b/>
          <w:bCs/>
        </w:rPr>
        <w:t xml:space="preserve"> </w:t>
      </w:r>
      <w:r w:rsidRPr="00DD5AAA">
        <w:rPr>
          <w:b/>
          <w:bCs/>
        </w:rPr>
        <w:t>：</w:t>
      </w:r>
    </w:p>
    <w:p w14:paraId="23CBBCBE" w14:textId="77777777" w:rsidR="00DD5AAA" w:rsidRPr="00DD5AAA" w:rsidRDefault="00DD5AAA" w:rsidP="00DD5AAA">
      <w:pPr>
        <w:numPr>
          <w:ilvl w:val="1"/>
          <w:numId w:val="8"/>
        </w:numPr>
      </w:pPr>
      <w:r w:rsidRPr="00DD5AAA">
        <w:rPr>
          <w:b/>
          <w:bCs/>
        </w:rPr>
        <w:t>童年时期</w:t>
      </w:r>
      <w:r w:rsidRPr="00DD5AAA">
        <w:t xml:space="preserve"> </w:t>
      </w:r>
      <w:r w:rsidRPr="00DD5AAA">
        <w:t>：陈嘉庚先生童年在家乡的生活场景图片（如在海边玩耍、在学堂读书等），展现他从小生活的环境以及受到的家乡文化熏陶。</w:t>
      </w:r>
    </w:p>
    <w:p w14:paraId="5A148187" w14:textId="77777777" w:rsidR="00DD5AAA" w:rsidRPr="00DD5AAA" w:rsidRDefault="00DD5AAA" w:rsidP="00DD5AAA">
      <w:pPr>
        <w:numPr>
          <w:ilvl w:val="1"/>
          <w:numId w:val="8"/>
        </w:numPr>
      </w:pPr>
      <w:r w:rsidRPr="00DD5AAA">
        <w:rPr>
          <w:b/>
          <w:bCs/>
        </w:rPr>
        <w:t>青年创业</w:t>
      </w:r>
      <w:r w:rsidRPr="00DD5AAA">
        <w:t xml:space="preserve"> </w:t>
      </w:r>
      <w:r w:rsidRPr="00DD5AAA">
        <w:t>：他年轻时前往南洋创业的黑白历史照片（展现当时的船舱、码头、橡胶园等场景），陈嘉庚先生在南洋的商业版图示意图（标注主要产业分布地点），以及一些展现他在南洋奋斗的影视片段（如与外商谈判、在工厂视察等），体现他创业的艰辛与成就。同时，收集</w:t>
      </w:r>
      <w:r w:rsidRPr="00DD5AAA">
        <w:t xml:space="preserve"> 1904 </w:t>
      </w:r>
      <w:r w:rsidRPr="00DD5AAA">
        <w:t>年他创立</w:t>
      </w:r>
      <w:r w:rsidRPr="00DD5AAA">
        <w:t xml:space="preserve"> “</w:t>
      </w:r>
      <w:r w:rsidRPr="00DD5AAA">
        <w:t>新利川</w:t>
      </w:r>
      <w:r w:rsidRPr="00DD5AAA">
        <w:t xml:space="preserve">” </w:t>
      </w:r>
      <w:r w:rsidRPr="00DD5AAA">
        <w:t>菠萝罐头厂、</w:t>
      </w:r>
      <w:r w:rsidRPr="00DD5AAA">
        <w:t xml:space="preserve">1910 </w:t>
      </w:r>
      <w:r w:rsidRPr="00DD5AAA">
        <w:t>年加入中国同盟会、</w:t>
      </w:r>
      <w:r w:rsidRPr="00DD5AAA">
        <w:t xml:space="preserve">1912 </w:t>
      </w:r>
      <w:r w:rsidRPr="00DD5AAA">
        <w:t>年筹办集美学校等重要事件的相关照片或资料。</w:t>
      </w:r>
    </w:p>
    <w:p w14:paraId="5FB9F896" w14:textId="77777777" w:rsidR="00DD5AAA" w:rsidRPr="00DD5AAA" w:rsidRDefault="00DD5AAA" w:rsidP="00DD5AAA">
      <w:pPr>
        <w:numPr>
          <w:ilvl w:val="1"/>
          <w:numId w:val="8"/>
        </w:numPr>
      </w:pPr>
      <w:r w:rsidRPr="00DD5AAA">
        <w:rPr>
          <w:b/>
          <w:bCs/>
        </w:rPr>
        <w:t>中年办学</w:t>
      </w:r>
      <w:r w:rsidRPr="00DD5AAA">
        <w:t xml:space="preserve"> </w:t>
      </w:r>
      <w:r w:rsidRPr="00DD5AAA">
        <w:t>：集美学校的早期校园建筑照片（包括校门、教学楼、操场等），厦门大学建校初期的珍贵影像资料（如奠基仪式、校园建设场景、师生上课情景等），陈嘉庚先生与师生们的合影，以及一些展现当时艰苦办学条件却充满学习热情的图片（如简陋的教室、学生们在油灯下学习等），突出他倾资办学的决心和毅力。同时，收集</w:t>
      </w:r>
      <w:r w:rsidRPr="00DD5AAA">
        <w:t xml:space="preserve"> 1913 </w:t>
      </w:r>
      <w:r w:rsidRPr="00DD5AAA">
        <w:t>年集美学校正式开学、</w:t>
      </w:r>
      <w:r w:rsidRPr="00DD5AAA">
        <w:t xml:space="preserve">1919 </w:t>
      </w:r>
      <w:r w:rsidRPr="00DD5AAA">
        <w:t>年筹办厦门大学、</w:t>
      </w:r>
      <w:r w:rsidRPr="00DD5AAA">
        <w:t xml:space="preserve">1921 </w:t>
      </w:r>
      <w:r w:rsidRPr="00DD5AAA">
        <w:t>年厦门大学开学等重要节点的史料。</w:t>
      </w:r>
    </w:p>
    <w:p w14:paraId="6B13C8ED" w14:textId="3959017C" w:rsidR="00DD5AAA" w:rsidRPr="00DD5AAA" w:rsidRDefault="00DD5AAA" w:rsidP="00DD5AAA">
      <w:pPr>
        <w:rPr>
          <w:b/>
          <w:bCs/>
        </w:rPr>
      </w:pPr>
      <w:r w:rsidRPr="00DD5AAA">
        <w:rPr>
          <w:b/>
          <w:bCs/>
        </w:rPr>
        <w:t>第二幕：嘉</w:t>
      </w:r>
      <w:proofErr w:type="gramStart"/>
      <w:r w:rsidRPr="00DD5AAA">
        <w:rPr>
          <w:b/>
          <w:bCs/>
        </w:rPr>
        <w:t>庚精神</w:t>
      </w:r>
      <w:proofErr w:type="gramEnd"/>
      <w:r w:rsidRPr="00DD5AAA">
        <w:rPr>
          <w:b/>
          <w:bCs/>
        </w:rPr>
        <w:t>的核心内涵</w:t>
      </w:r>
    </w:p>
    <w:p w14:paraId="71101F56" w14:textId="77777777" w:rsidR="00DD5AAA" w:rsidRPr="00DD5AAA" w:rsidRDefault="00DD5AAA" w:rsidP="00DD5AAA">
      <w:pPr>
        <w:numPr>
          <w:ilvl w:val="0"/>
          <w:numId w:val="9"/>
        </w:numPr>
      </w:pPr>
      <w:r w:rsidRPr="00DD5AAA">
        <w:rPr>
          <w:b/>
          <w:bCs/>
        </w:rPr>
        <w:t>旁白</w:t>
      </w:r>
      <w:r w:rsidRPr="00DD5AAA">
        <w:rPr>
          <w:b/>
          <w:bCs/>
        </w:rPr>
        <w:t xml:space="preserve"> </w:t>
      </w:r>
      <w:r w:rsidRPr="00DD5AAA">
        <w:t>：</w:t>
      </w:r>
      <w:r w:rsidRPr="00DD5AAA">
        <w:t>“</w:t>
      </w:r>
      <w:r w:rsidRPr="00DD5AAA">
        <w:t>嘉庚精神，内涵丰富，底蕴深厚，它是忠诚爱国的赤子情怀，是无私奉献的崇高境界，是诚信果敢的坚毅品质，是自强不息的奋斗精神。这种精神，如同一股强大的力量，支撑着陈嘉庚先生在艰难困苦中奋勇前行，也激励着我们每一位中华儿女，在实现中华民族伟大复兴的征程中，勇担使命，砥砺前行。</w:t>
      </w:r>
      <w:r w:rsidRPr="00DD5AAA">
        <w:t>”</w:t>
      </w:r>
    </w:p>
    <w:p w14:paraId="128F0E2C" w14:textId="77777777" w:rsidR="00DD5AAA" w:rsidRPr="00DD5AAA" w:rsidRDefault="00DD5AAA" w:rsidP="00DD5AAA">
      <w:pPr>
        <w:numPr>
          <w:ilvl w:val="0"/>
          <w:numId w:val="9"/>
        </w:numPr>
      </w:pPr>
      <w:r w:rsidRPr="00DD5AAA">
        <w:rPr>
          <w:b/>
          <w:bCs/>
        </w:rPr>
        <w:t>素材要求</w:t>
      </w:r>
      <w:r w:rsidRPr="00DD5AAA">
        <w:rPr>
          <w:b/>
          <w:bCs/>
        </w:rPr>
        <w:t xml:space="preserve"> </w:t>
      </w:r>
      <w:r w:rsidRPr="00DD5AAA">
        <w:rPr>
          <w:b/>
          <w:bCs/>
        </w:rPr>
        <w:t>：</w:t>
      </w:r>
      <w:r w:rsidRPr="00DD5AAA">
        <w:t>陈嘉庚先生在不同场合展现嘉</w:t>
      </w:r>
      <w:proofErr w:type="gramStart"/>
      <w:r w:rsidRPr="00DD5AAA">
        <w:t>庚精神</w:t>
      </w:r>
      <w:proofErr w:type="gramEnd"/>
      <w:r w:rsidRPr="00DD5AAA">
        <w:t>的实景拍摄或历史素材，如他在学校演讲时的激情画面、亲自参与学校建设劳动的场景、与师生们亲切交流的瞬间等，通过这些真实画面生动诠释嘉</w:t>
      </w:r>
      <w:proofErr w:type="gramStart"/>
      <w:r w:rsidRPr="00DD5AAA">
        <w:t>庚精神</w:t>
      </w:r>
      <w:proofErr w:type="gramEnd"/>
      <w:r w:rsidRPr="00DD5AAA">
        <w:t>的内涵。</w:t>
      </w:r>
    </w:p>
    <w:p w14:paraId="151F5F11" w14:textId="5912357B" w:rsidR="00DD5AAA" w:rsidRPr="00DD5AAA" w:rsidRDefault="00DD5AAA" w:rsidP="00DD5AAA">
      <w:pPr>
        <w:rPr>
          <w:b/>
          <w:bCs/>
        </w:rPr>
      </w:pPr>
      <w:r w:rsidRPr="00DD5AAA">
        <w:rPr>
          <w:b/>
          <w:bCs/>
        </w:rPr>
        <w:t>第三幕：嘉</w:t>
      </w:r>
      <w:proofErr w:type="gramStart"/>
      <w:r w:rsidRPr="00DD5AAA">
        <w:rPr>
          <w:b/>
          <w:bCs/>
        </w:rPr>
        <w:t>庚精神</w:t>
      </w:r>
      <w:proofErr w:type="gramEnd"/>
      <w:r w:rsidRPr="00DD5AAA">
        <w:rPr>
          <w:b/>
          <w:bCs/>
        </w:rPr>
        <w:t>在当代的传承</w:t>
      </w:r>
    </w:p>
    <w:p w14:paraId="6F8EC1AD" w14:textId="77777777" w:rsidR="00DD5AAA" w:rsidRPr="00DD5AAA" w:rsidRDefault="00DD5AAA" w:rsidP="00DD5AAA">
      <w:pPr>
        <w:numPr>
          <w:ilvl w:val="0"/>
          <w:numId w:val="10"/>
        </w:numPr>
      </w:pPr>
      <w:r w:rsidRPr="00DD5AAA">
        <w:rPr>
          <w:b/>
          <w:bCs/>
        </w:rPr>
        <w:t>旁白</w:t>
      </w:r>
      <w:r w:rsidRPr="00DD5AAA">
        <w:rPr>
          <w:b/>
          <w:bCs/>
        </w:rPr>
        <w:t xml:space="preserve"> </w:t>
      </w:r>
      <w:r w:rsidRPr="00DD5AAA">
        <w:rPr>
          <w:b/>
          <w:bCs/>
        </w:rPr>
        <w:t>：</w:t>
      </w:r>
      <w:r w:rsidRPr="00DD5AAA">
        <w:t>“</w:t>
      </w:r>
      <w:r w:rsidRPr="00DD5AAA">
        <w:t>岁月流转，时代变迁，嘉庚精神在当代依然熠熠生辉。在厦门大学，莘莘学子们以嘉庚精神为指引，勤奋学习，积极进取，在学术研究、社会实践等各个领域取得了优异成绩；在集美，嘉庚文化的传承与发展如火如荼，各类文化活动丰富多彩，让更多人了解嘉庚精神、感悟嘉庚精神；在社会的各个角落，无数有志之士秉承嘉庚精神，为国家的建设、社会的进步贡献着自己的力量。</w:t>
      </w:r>
      <w:r w:rsidRPr="00DD5AAA">
        <w:t>”</w:t>
      </w:r>
    </w:p>
    <w:p w14:paraId="52A8F405" w14:textId="77777777" w:rsidR="00DD5AAA" w:rsidRPr="00DD5AAA" w:rsidRDefault="00DD5AAA" w:rsidP="00DD5AAA">
      <w:pPr>
        <w:numPr>
          <w:ilvl w:val="0"/>
          <w:numId w:val="10"/>
        </w:numPr>
        <w:rPr>
          <w:b/>
          <w:bCs/>
        </w:rPr>
      </w:pPr>
      <w:r w:rsidRPr="00DD5AAA">
        <w:rPr>
          <w:b/>
          <w:bCs/>
        </w:rPr>
        <w:t>素材要求</w:t>
      </w:r>
      <w:r w:rsidRPr="00DD5AAA">
        <w:rPr>
          <w:b/>
          <w:bCs/>
        </w:rPr>
        <w:t xml:space="preserve"> </w:t>
      </w:r>
      <w:r w:rsidRPr="00DD5AAA">
        <w:rPr>
          <w:b/>
          <w:bCs/>
        </w:rPr>
        <w:t>：</w:t>
      </w:r>
    </w:p>
    <w:p w14:paraId="36A64C7E" w14:textId="77777777" w:rsidR="00DD5AAA" w:rsidRPr="00DD5AAA" w:rsidRDefault="00DD5AAA" w:rsidP="00DD5AAA">
      <w:pPr>
        <w:numPr>
          <w:ilvl w:val="1"/>
          <w:numId w:val="10"/>
        </w:numPr>
      </w:pPr>
      <w:r w:rsidRPr="00DD5AAA">
        <w:t>厦门大学</w:t>
      </w:r>
      <w:r w:rsidRPr="00DD5AAA">
        <w:t xml:space="preserve"> </w:t>
      </w:r>
      <w:r w:rsidRPr="00DD5AAA">
        <w:t>：校园内学生们在图书馆认真学习、在实验室专注科研、在校园文化活动中展现青春活力的实景拍摄画面，以及学校取得的学术成果展示，如科研奖项证书、学术论文发表页面等。</w:t>
      </w:r>
    </w:p>
    <w:p w14:paraId="24D14E19" w14:textId="77777777" w:rsidR="00DD5AAA" w:rsidRPr="00DD5AAA" w:rsidRDefault="00DD5AAA" w:rsidP="00DD5AAA">
      <w:pPr>
        <w:numPr>
          <w:ilvl w:val="1"/>
          <w:numId w:val="10"/>
        </w:numPr>
      </w:pPr>
      <w:r w:rsidRPr="00DD5AAA">
        <w:t>集美</w:t>
      </w:r>
      <w:r w:rsidRPr="00DD5AAA">
        <w:t xml:space="preserve"> </w:t>
      </w:r>
      <w:r w:rsidRPr="00DD5AAA">
        <w:t>：举办嘉庚文化节等相关活动的实景拍摄照片或视频，如开幕式现场的热闹场景、文艺演出的精彩瞬间、文化展览中人们认真参观的画面等。</w:t>
      </w:r>
    </w:p>
    <w:p w14:paraId="0CADE423" w14:textId="77777777" w:rsidR="00DD5AAA" w:rsidRPr="00DD5AAA" w:rsidRDefault="00DD5AAA" w:rsidP="00DD5AAA">
      <w:pPr>
        <w:numPr>
          <w:ilvl w:val="1"/>
          <w:numId w:val="10"/>
        </w:numPr>
      </w:pPr>
      <w:r w:rsidRPr="00DD5AAA">
        <w:t>社会各界</w:t>
      </w:r>
      <w:r w:rsidRPr="00DD5AAA">
        <w:t xml:space="preserve"> </w:t>
      </w:r>
      <w:r w:rsidRPr="00DD5AAA">
        <w:t>：企业家们捐赠教育事业的实景拍摄画面，如捐赠仪式现场、企业家与学校领导交流的场景等；</w:t>
      </w:r>
      <w:r w:rsidRPr="00DD5AAA">
        <w:lastRenderedPageBreak/>
        <w:t>教师们在偏远地区支教的生活和教学场景，如简陋的教室里教师认真授课、与学生们互动的画面等；志愿者们在社区服务的实景拍摄画面，如为孤寡老人送温暖、为贫困家庭提供帮助的场景等。</w:t>
      </w:r>
    </w:p>
    <w:p w14:paraId="0615B808" w14:textId="6D505A78" w:rsidR="00DD5AAA" w:rsidRPr="00DD5AAA" w:rsidRDefault="00DD5AAA" w:rsidP="00DD5AAA">
      <w:pPr>
        <w:rPr>
          <w:b/>
          <w:bCs/>
        </w:rPr>
      </w:pPr>
      <w:r w:rsidRPr="00DD5AAA">
        <w:rPr>
          <w:b/>
          <w:bCs/>
        </w:rPr>
        <w:t>第四幕：弘扬嘉庚精神，共筑美好未来</w:t>
      </w:r>
    </w:p>
    <w:p w14:paraId="0A41CFEB" w14:textId="77777777" w:rsidR="00DD5AAA" w:rsidRPr="00DD5AAA" w:rsidRDefault="00DD5AAA" w:rsidP="00DD5AAA">
      <w:pPr>
        <w:numPr>
          <w:ilvl w:val="0"/>
          <w:numId w:val="11"/>
        </w:numPr>
      </w:pPr>
      <w:r w:rsidRPr="00DD5AAA">
        <w:rPr>
          <w:b/>
          <w:bCs/>
        </w:rPr>
        <w:t>旁白</w:t>
      </w:r>
      <w:r w:rsidRPr="00DD5AAA">
        <w:rPr>
          <w:b/>
          <w:bCs/>
        </w:rPr>
        <w:t xml:space="preserve"> </w:t>
      </w:r>
      <w:r w:rsidRPr="00DD5AAA">
        <w:rPr>
          <w:b/>
          <w:bCs/>
        </w:rPr>
        <w:t>：</w:t>
      </w:r>
      <w:r w:rsidRPr="00DD5AAA">
        <w:t>“</w:t>
      </w:r>
      <w:r w:rsidRPr="00DD5AAA">
        <w:t>站在新的历史起点上，我们肩负着更加艰巨而光荣的使命。让我们传承和弘扬嘉庚精神，以陈嘉庚先生为榜样，将个人的命运与国家的命运紧密相连，用我们的智慧和汗水，为实现中华民族伟大复兴的中国梦而努力奋斗。让嘉庚精神在新时代绽放更加耀眼的光芒，照亮我们前行的道路，引领我们走向更加美好的未来！</w:t>
      </w:r>
      <w:r w:rsidRPr="00DD5AAA">
        <w:t>”</w:t>
      </w:r>
    </w:p>
    <w:p w14:paraId="19D22904" w14:textId="77777777" w:rsidR="00DD5AAA" w:rsidRPr="00DD5AAA" w:rsidRDefault="00DD5AAA" w:rsidP="00DD5AAA">
      <w:pPr>
        <w:numPr>
          <w:ilvl w:val="0"/>
          <w:numId w:val="11"/>
        </w:numPr>
      </w:pPr>
      <w:r w:rsidRPr="00DD5AAA">
        <w:rPr>
          <w:b/>
          <w:bCs/>
        </w:rPr>
        <w:t>素材要求</w:t>
      </w:r>
      <w:r w:rsidRPr="00DD5AAA">
        <w:rPr>
          <w:b/>
          <w:bCs/>
        </w:rPr>
        <w:t xml:space="preserve"> </w:t>
      </w:r>
      <w:r w:rsidRPr="00DD5AAA">
        <w:rPr>
          <w:b/>
          <w:bCs/>
        </w:rPr>
        <w:t>：</w:t>
      </w:r>
      <w:r w:rsidRPr="00DD5AAA">
        <w:t>厦门的城市建设新貌实景拍摄视频（如高楼大厦林立的商业区、现代化的交通设施、美丽的海岸线风光等），厦门大学的校园全景以及学生们充满朝气的笑脸特写，集美区的发展成就展示图片（如新的学校、医院、文化设施等），通过这些实景拍摄画面展现新时代的发展成就，体现嘉</w:t>
      </w:r>
      <w:proofErr w:type="gramStart"/>
      <w:r w:rsidRPr="00DD5AAA">
        <w:t>庚精神</w:t>
      </w:r>
      <w:proofErr w:type="gramEnd"/>
      <w:r w:rsidRPr="00DD5AAA">
        <w:t>的引领作用。</w:t>
      </w:r>
    </w:p>
    <w:p w14:paraId="2AA5D670" w14:textId="503D8965" w:rsidR="00386C32" w:rsidRPr="00386C32" w:rsidRDefault="00386C32" w:rsidP="00386C32">
      <w:pPr>
        <w:rPr>
          <w:rFonts w:hint="eastAsia"/>
          <w:b/>
          <w:bCs/>
        </w:rPr>
      </w:pPr>
      <w:r w:rsidRPr="00386C32">
        <w:rPr>
          <w:b/>
          <w:bCs/>
        </w:rPr>
        <w:t>片尾</w:t>
      </w:r>
    </w:p>
    <w:p w14:paraId="372049E6" w14:textId="77777777" w:rsidR="00386C32" w:rsidRPr="00386C32" w:rsidRDefault="00386C32" w:rsidP="00386C32">
      <w:pPr>
        <w:numPr>
          <w:ilvl w:val="0"/>
          <w:numId w:val="7"/>
        </w:numPr>
      </w:pPr>
      <w:r w:rsidRPr="00386C32">
        <w:rPr>
          <w:b/>
          <w:bCs/>
        </w:rPr>
        <w:t>旁白</w:t>
      </w:r>
      <w:r w:rsidRPr="00386C32">
        <w:t xml:space="preserve"> </w:t>
      </w:r>
      <w:r w:rsidRPr="00386C32">
        <w:t>：</w:t>
      </w:r>
      <w:r w:rsidRPr="00386C32">
        <w:t>“</w:t>
      </w:r>
      <w:r w:rsidRPr="00386C32">
        <w:t>嘉庚精神，永放光芒，激励着我们在新时代的征程中奋勇前行。让我们铭记历史，传承精神，共创辉煌！</w:t>
      </w:r>
      <w:r w:rsidRPr="00386C32">
        <w:t>”</w:t>
      </w:r>
    </w:p>
    <w:p w14:paraId="6CBFD3C5" w14:textId="3EAB9F7C" w:rsidR="00386C32" w:rsidRPr="00386C32" w:rsidRDefault="00386C32" w:rsidP="00386C32">
      <w:pPr>
        <w:numPr>
          <w:ilvl w:val="0"/>
          <w:numId w:val="7"/>
        </w:numPr>
      </w:pPr>
      <w:r w:rsidRPr="00386C32">
        <w:rPr>
          <w:b/>
          <w:bCs/>
        </w:rPr>
        <w:t>素材要求</w:t>
      </w:r>
      <w:r w:rsidRPr="00386C32">
        <w:t xml:space="preserve"> </w:t>
      </w:r>
      <w:r w:rsidRPr="00386C32">
        <w:t>：嘉</w:t>
      </w:r>
      <w:proofErr w:type="gramStart"/>
      <w:r w:rsidRPr="00386C32">
        <w:t>庚精神</w:t>
      </w:r>
      <w:proofErr w:type="gramEnd"/>
      <w:r w:rsidRPr="00386C32">
        <w:t>主题的宣传海报或标语画面，陈嘉庚先生的雕像再次出现，镜头逐渐拉远，与片头的城市风光相呼应，最后出现</w:t>
      </w:r>
      <w:r w:rsidRPr="00386C32">
        <w:t xml:space="preserve"> “</w:t>
      </w:r>
      <w:r w:rsidRPr="00386C32">
        <w:t>传承嘉庚精神，弘扬爱国情怀</w:t>
      </w:r>
      <w:r w:rsidRPr="00386C32">
        <w:t xml:space="preserve">” </w:t>
      </w:r>
      <w:r w:rsidRPr="00386C32">
        <w:t>的字幕</w:t>
      </w:r>
    </w:p>
    <w:p w14:paraId="74594D6C" w14:textId="7AAFC21D" w:rsidR="00FE7AC6" w:rsidRPr="00386C32" w:rsidRDefault="00FE7AC6" w:rsidP="00386C32"/>
    <w:sectPr w:rsidR="00FE7AC6" w:rsidRPr="00386C32">
      <w:type w:val="continuous"/>
      <w:pgSz w:w="12240" w:h="15840"/>
      <w:pgMar w:top="500" w:right="680" w:bottom="1340" w:left="900" w:header="0" w:footer="0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732BFE" w14:textId="77777777" w:rsidR="007A65CD" w:rsidRDefault="007A65CD" w:rsidP="00386C32">
      <w:r>
        <w:separator/>
      </w:r>
    </w:p>
  </w:endnote>
  <w:endnote w:type="continuationSeparator" w:id="0">
    <w:p w14:paraId="6702970A" w14:textId="77777777" w:rsidR="007A65CD" w:rsidRDefault="007A65CD" w:rsidP="00386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0FCA5A" w14:textId="77777777" w:rsidR="007A65CD" w:rsidRDefault="007A65CD" w:rsidP="00386C32">
      <w:r>
        <w:separator/>
      </w:r>
    </w:p>
  </w:footnote>
  <w:footnote w:type="continuationSeparator" w:id="0">
    <w:p w14:paraId="60355183" w14:textId="77777777" w:rsidR="007A65CD" w:rsidRDefault="007A65CD" w:rsidP="00386C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20AA6"/>
    <w:multiLevelType w:val="multilevel"/>
    <w:tmpl w:val="7A58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2A2414"/>
    <w:multiLevelType w:val="multilevel"/>
    <w:tmpl w:val="7B1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407D4E"/>
    <w:multiLevelType w:val="multilevel"/>
    <w:tmpl w:val="C61E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042F6E"/>
    <w:multiLevelType w:val="multilevel"/>
    <w:tmpl w:val="8C72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A56C9E"/>
    <w:multiLevelType w:val="multilevel"/>
    <w:tmpl w:val="8036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B314B4"/>
    <w:multiLevelType w:val="multilevel"/>
    <w:tmpl w:val="F3E2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153377"/>
    <w:multiLevelType w:val="multilevel"/>
    <w:tmpl w:val="3D5A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3A61E4"/>
    <w:multiLevelType w:val="multilevel"/>
    <w:tmpl w:val="5AF6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DF6CC5"/>
    <w:multiLevelType w:val="multilevel"/>
    <w:tmpl w:val="2170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357F1B"/>
    <w:multiLevelType w:val="multilevel"/>
    <w:tmpl w:val="FAA6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A3220C"/>
    <w:multiLevelType w:val="multilevel"/>
    <w:tmpl w:val="A66A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1722386">
    <w:abstractNumId w:val="4"/>
  </w:num>
  <w:num w:numId="2" w16cid:durableId="1708065377">
    <w:abstractNumId w:val="9"/>
  </w:num>
  <w:num w:numId="3" w16cid:durableId="1650671871">
    <w:abstractNumId w:val="10"/>
  </w:num>
  <w:num w:numId="4" w16cid:durableId="1563322513">
    <w:abstractNumId w:val="5"/>
  </w:num>
  <w:num w:numId="5" w16cid:durableId="2016374272">
    <w:abstractNumId w:val="6"/>
  </w:num>
  <w:num w:numId="6" w16cid:durableId="317461349">
    <w:abstractNumId w:val="1"/>
  </w:num>
  <w:num w:numId="7" w16cid:durableId="976645218">
    <w:abstractNumId w:val="3"/>
  </w:num>
  <w:num w:numId="8" w16cid:durableId="1278677356">
    <w:abstractNumId w:val="2"/>
  </w:num>
  <w:num w:numId="9" w16cid:durableId="1797410217">
    <w:abstractNumId w:val="7"/>
  </w:num>
  <w:num w:numId="10" w16cid:durableId="1196961313">
    <w:abstractNumId w:val="0"/>
  </w:num>
  <w:num w:numId="11" w16cid:durableId="6824363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7AC6"/>
    <w:rsid w:val="00327A6C"/>
    <w:rsid w:val="00386C32"/>
    <w:rsid w:val="007A65CD"/>
    <w:rsid w:val="00884657"/>
    <w:rsid w:val="0092137E"/>
    <w:rsid w:val="00B035A0"/>
    <w:rsid w:val="00B31707"/>
    <w:rsid w:val="00C602DB"/>
    <w:rsid w:val="00DD5AAA"/>
    <w:rsid w:val="00FE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1F6BA"/>
  <w15:docId w15:val="{7D094092-6FE2-41BA-B483-A4D654851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6C3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6C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6C3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6C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8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8452">
          <w:marLeft w:val="0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9423">
          <w:marLeft w:val="0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jingyuan liu</cp:lastModifiedBy>
  <cp:revision>3</cp:revision>
  <dcterms:created xsi:type="dcterms:W3CDTF">2025-02-27T01:12:00Z</dcterms:created>
  <dcterms:modified xsi:type="dcterms:W3CDTF">2025-02-27T13:04:00Z</dcterms:modified>
</cp:coreProperties>
</file>