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ABE" w:rsidRDefault="00E53ABE" w:rsidP="005710E7">
      <w:pPr>
        <w:jc w:val="center"/>
        <w:rPr>
          <w:rFonts w:ascii="微软雅黑" w:eastAsia="微软雅黑" w:hAnsi="微软雅黑" w:cs="Arial Unicode MS"/>
          <w:b/>
          <w:bCs/>
          <w:color w:val="000000"/>
          <w:kern w:val="24"/>
          <w:sz w:val="44"/>
          <w:szCs w:val="44"/>
        </w:rPr>
      </w:pPr>
      <w:r w:rsidRPr="005710E7">
        <w:rPr>
          <w:rFonts w:ascii="微软雅黑" w:eastAsia="微软雅黑" w:hAnsi="微软雅黑" w:cs="Arial Unicode MS" w:hint="eastAsia"/>
          <w:b/>
          <w:bCs/>
          <w:color w:val="000000"/>
          <w:kern w:val="24"/>
          <w:sz w:val="44"/>
          <w:szCs w:val="44"/>
        </w:rPr>
        <w:t>四史专题课程</w:t>
      </w:r>
      <w:r w:rsidR="00FC5E91">
        <w:rPr>
          <w:rFonts w:ascii="微软雅黑" w:eastAsia="微软雅黑" w:hAnsi="微软雅黑" w:cs="Arial Unicode MS" w:hint="eastAsia"/>
          <w:b/>
          <w:bCs/>
          <w:color w:val="000000"/>
          <w:kern w:val="24"/>
          <w:sz w:val="44"/>
          <w:szCs w:val="44"/>
        </w:rPr>
        <w:t>教学安排</w:t>
      </w:r>
    </w:p>
    <w:p w:rsidR="005710E7" w:rsidRPr="005710E7" w:rsidRDefault="005710E7" w:rsidP="005710E7">
      <w:pPr>
        <w:jc w:val="center"/>
        <w:rPr>
          <w:sz w:val="44"/>
          <w:szCs w:val="44"/>
        </w:rPr>
      </w:pPr>
    </w:p>
    <w:p w:rsidR="00E53ABE" w:rsidRPr="00E20A6D" w:rsidRDefault="00E53ABE" w:rsidP="00E53ABE">
      <w:pPr>
        <w:pStyle w:val="a3"/>
        <w:spacing w:before="0" w:beforeAutospacing="0" w:after="0" w:afterAutospacing="0"/>
        <w:rPr>
          <w:sz w:val="36"/>
          <w:szCs w:val="36"/>
        </w:rPr>
      </w:pPr>
      <w:r w:rsidRPr="00E20A6D">
        <w:rPr>
          <w:rFonts w:ascii="微软雅黑" w:eastAsia="微软雅黑" w:hAnsi="微软雅黑" w:cstheme="minorBidi" w:hint="eastAsia"/>
          <w:b/>
          <w:bCs/>
          <w:kern w:val="24"/>
          <w:sz w:val="36"/>
          <w:szCs w:val="36"/>
          <w14:shadow w14:blurRad="38100" w14:dist="38100" w14:dir="2700000" w14:sx="100000" w14:sy="100000" w14:kx="0" w14:ky="0" w14:algn="tl">
            <w14:srgbClr w14:val="C0C0C0"/>
          </w14:shadow>
        </w:rPr>
        <w:t>一、课程介绍</w:t>
      </w:r>
    </w:p>
    <w:p w:rsidR="00E53ABE" w:rsidRPr="00E53ABE" w:rsidRDefault="00E53ABE" w:rsidP="00E53ABE">
      <w:pPr>
        <w:pStyle w:val="a4"/>
        <w:numPr>
          <w:ilvl w:val="0"/>
          <w:numId w:val="1"/>
        </w:numPr>
        <w:spacing w:line="360" w:lineRule="auto"/>
        <w:ind w:firstLineChars="0"/>
        <w:jc w:val="both"/>
        <w:rPr>
          <w:sz w:val="32"/>
          <w:szCs w:val="32"/>
        </w:rPr>
      </w:pPr>
      <w:r w:rsidRPr="005710E7">
        <w:rPr>
          <w:rFonts w:ascii="微软雅黑" w:eastAsia="微软雅黑" w:hAnsi="微软雅黑" w:cs="Arial Unicode MS" w:hint="eastAsia"/>
          <w:b/>
          <w:bCs/>
          <w:color w:val="000000"/>
          <w:kern w:val="24"/>
          <w:sz w:val="32"/>
          <w:szCs w:val="32"/>
        </w:rPr>
        <w:t xml:space="preserve"> “</w:t>
      </w:r>
      <w:r w:rsidRPr="00E53ABE"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32"/>
          <w:szCs w:val="32"/>
        </w:rPr>
        <w:t>课程性质</w:t>
      </w:r>
    </w:p>
    <w:p w:rsidR="00E53ABE" w:rsidRPr="00E53ABE" w:rsidRDefault="00E53ABE" w:rsidP="00E53ABE">
      <w:pPr>
        <w:widowControl/>
        <w:numPr>
          <w:ilvl w:val="1"/>
          <w:numId w:val="1"/>
        </w:numPr>
        <w:spacing w:line="360" w:lineRule="auto"/>
        <w:ind w:left="2160"/>
        <w:rPr>
          <w:rFonts w:ascii="宋体" w:eastAsia="宋体" w:hAnsi="宋体" w:cs="宋体"/>
          <w:kern w:val="0"/>
          <w:sz w:val="32"/>
          <w:szCs w:val="32"/>
        </w:rPr>
      </w:pPr>
      <w:r w:rsidRPr="00E53ABE">
        <w:rPr>
          <w:rFonts w:ascii="微软雅黑" w:eastAsia="微软雅黑" w:hAnsi="微软雅黑" w:hint="eastAsia"/>
          <w:b/>
          <w:bCs/>
          <w:color w:val="C00000"/>
          <w:kern w:val="24"/>
          <w:sz w:val="32"/>
          <w:szCs w:val="32"/>
        </w:rPr>
        <w:t>高校学生思想政治理论必修课程</w:t>
      </w:r>
    </w:p>
    <w:p w:rsidR="00E53ABE" w:rsidRPr="00E53ABE" w:rsidRDefault="00E53ABE" w:rsidP="00E53ABE">
      <w:pPr>
        <w:widowControl/>
        <w:numPr>
          <w:ilvl w:val="0"/>
          <w:numId w:val="1"/>
        </w:numPr>
        <w:spacing w:line="360" w:lineRule="auto"/>
        <w:rPr>
          <w:rFonts w:ascii="宋体" w:eastAsia="宋体" w:hAnsi="宋体" w:cs="宋体"/>
          <w:kern w:val="0"/>
          <w:sz w:val="32"/>
          <w:szCs w:val="32"/>
        </w:rPr>
      </w:pPr>
      <w:r w:rsidRPr="00E53ABE">
        <w:rPr>
          <w:rFonts w:ascii="微软雅黑" w:eastAsia="微软雅黑" w:hAnsi="微软雅黑" w:hint="eastAsia"/>
          <w:b/>
          <w:bCs/>
          <w:color w:val="000000" w:themeColor="text1"/>
          <w:kern w:val="24"/>
          <w:sz w:val="32"/>
          <w:szCs w:val="32"/>
        </w:rPr>
        <w:t>课程学分安排</w:t>
      </w:r>
    </w:p>
    <w:p w:rsidR="00E53ABE" w:rsidRPr="00E53ABE" w:rsidRDefault="00E53ABE" w:rsidP="00E53ABE">
      <w:pPr>
        <w:widowControl/>
        <w:numPr>
          <w:ilvl w:val="1"/>
          <w:numId w:val="1"/>
        </w:numPr>
        <w:spacing w:line="360" w:lineRule="auto"/>
        <w:ind w:left="2160"/>
        <w:rPr>
          <w:rFonts w:ascii="宋体" w:eastAsia="宋体" w:hAnsi="宋体" w:cs="宋体"/>
          <w:kern w:val="0"/>
          <w:sz w:val="32"/>
          <w:szCs w:val="32"/>
        </w:rPr>
      </w:pPr>
      <w:r w:rsidRPr="00E53ABE">
        <w:rPr>
          <w:rFonts w:ascii="微软雅黑" w:eastAsia="微软雅黑" w:hAnsi="微软雅黑" w:hint="eastAsia"/>
          <w:b/>
          <w:bCs/>
          <w:color w:val="000000" w:themeColor="text1"/>
          <w:kern w:val="24"/>
          <w:sz w:val="32"/>
          <w:szCs w:val="32"/>
        </w:rPr>
        <w:t>2学分（</w:t>
      </w:r>
      <w:r w:rsidRPr="00E53ABE">
        <w:rPr>
          <w:rFonts w:ascii="微软雅黑" w:eastAsia="微软雅黑" w:hAnsi="微软雅黑" w:hint="eastAsia"/>
          <w:b/>
          <w:bCs/>
          <w:color w:val="FF0000"/>
          <w:kern w:val="24"/>
          <w:sz w:val="32"/>
          <w:szCs w:val="32"/>
        </w:rPr>
        <w:t>32</w:t>
      </w:r>
      <w:r w:rsidRPr="00E53ABE">
        <w:rPr>
          <w:rFonts w:ascii="微软雅黑" w:eastAsia="微软雅黑" w:hAnsi="微软雅黑" w:hint="eastAsia"/>
          <w:b/>
          <w:bCs/>
          <w:color w:val="000000" w:themeColor="text1"/>
          <w:kern w:val="24"/>
          <w:sz w:val="32"/>
          <w:szCs w:val="32"/>
        </w:rPr>
        <w:t>课时）</w:t>
      </w:r>
    </w:p>
    <w:p w:rsidR="00E53ABE" w:rsidRPr="00E53ABE" w:rsidRDefault="00E53ABE" w:rsidP="00E53ABE">
      <w:pPr>
        <w:widowControl/>
        <w:spacing w:line="360" w:lineRule="auto"/>
        <w:ind w:left="720"/>
        <w:rPr>
          <w:rFonts w:ascii="宋体" w:eastAsia="宋体" w:hAnsi="宋体" w:cs="宋体"/>
          <w:kern w:val="0"/>
          <w:sz w:val="32"/>
          <w:szCs w:val="32"/>
        </w:rPr>
      </w:pPr>
      <w:r w:rsidRPr="00E53ABE">
        <w:rPr>
          <w:rFonts w:ascii="微软雅黑" w:eastAsia="微软雅黑" w:hAnsi="微软雅黑" w:hint="eastAsia"/>
          <w:color w:val="000000" w:themeColor="text1"/>
          <w:kern w:val="24"/>
          <w:sz w:val="32"/>
          <w:szCs w:val="32"/>
        </w:rPr>
        <w:t>1学分专题理论教学及学生学习汇报展示（16课时）</w:t>
      </w:r>
    </w:p>
    <w:p w:rsidR="00E53ABE" w:rsidRDefault="00E53ABE" w:rsidP="00E53ABE">
      <w:pPr>
        <w:widowControl/>
        <w:spacing w:line="360" w:lineRule="auto"/>
        <w:ind w:left="720"/>
        <w:rPr>
          <w:rFonts w:ascii="微软雅黑" w:eastAsia="微软雅黑" w:hAnsi="微软雅黑"/>
          <w:color w:val="000000" w:themeColor="text1"/>
          <w:kern w:val="24"/>
          <w:sz w:val="32"/>
          <w:szCs w:val="32"/>
        </w:rPr>
      </w:pPr>
      <w:r w:rsidRPr="00E53ABE">
        <w:rPr>
          <w:rFonts w:ascii="微软雅黑" w:eastAsia="微软雅黑" w:hAnsi="微软雅黑" w:hint="eastAsia"/>
          <w:color w:val="000000" w:themeColor="text1"/>
          <w:kern w:val="24"/>
          <w:sz w:val="32"/>
          <w:szCs w:val="32"/>
        </w:rPr>
        <w:t>1学分实践教学（16课时）</w:t>
      </w:r>
    </w:p>
    <w:p w:rsidR="005710E7" w:rsidRPr="005710E7" w:rsidRDefault="005710E7" w:rsidP="00E53ABE">
      <w:pPr>
        <w:widowControl/>
        <w:spacing w:line="360" w:lineRule="auto"/>
        <w:ind w:left="720"/>
        <w:rPr>
          <w:rFonts w:ascii="微软雅黑" w:eastAsia="微软雅黑" w:hAnsi="微软雅黑"/>
          <w:color w:val="000000" w:themeColor="text1"/>
          <w:kern w:val="24"/>
          <w:sz w:val="32"/>
          <w:szCs w:val="32"/>
        </w:rPr>
      </w:pPr>
    </w:p>
    <w:p w:rsidR="00E53ABE" w:rsidRPr="00E20A6D" w:rsidRDefault="005710E7" w:rsidP="00E53ABE">
      <w:pPr>
        <w:pStyle w:val="a3"/>
        <w:spacing w:before="0" w:beforeAutospacing="0" w:after="0" w:afterAutospacing="0"/>
        <w:rPr>
          <w:sz w:val="36"/>
          <w:szCs w:val="36"/>
        </w:rPr>
      </w:pPr>
      <w:bookmarkStart w:id="0" w:name="_Hlk127780351"/>
      <w:r w:rsidRPr="00E20A6D">
        <w:rPr>
          <w:rFonts w:ascii="微软雅黑" w:eastAsia="微软雅黑" w:hAnsi="微软雅黑" w:cstheme="minorBidi" w:hint="eastAsia"/>
          <w:b/>
          <w:bCs/>
          <w:kern w:val="24"/>
          <w:sz w:val="36"/>
          <w:szCs w:val="36"/>
        </w:rPr>
        <w:t>二、</w:t>
      </w:r>
      <w:r w:rsidR="00E53ABE" w:rsidRPr="00E20A6D">
        <w:rPr>
          <w:rFonts w:ascii="微软雅黑" w:eastAsia="微软雅黑" w:hAnsi="微软雅黑" w:cstheme="minorBidi" w:hint="eastAsia"/>
          <w:b/>
          <w:bCs/>
          <w:kern w:val="24"/>
          <w:sz w:val="36"/>
          <w:szCs w:val="36"/>
        </w:rPr>
        <w:t>课程内容</w:t>
      </w:r>
    </w:p>
    <w:bookmarkEnd w:id="0"/>
    <w:p w:rsidR="00E53ABE" w:rsidRPr="005710E7" w:rsidRDefault="00E53ABE" w:rsidP="00E53ABE">
      <w:pPr>
        <w:pStyle w:val="a3"/>
        <w:spacing w:before="120" w:beforeAutospacing="0" w:after="120" w:afterAutospacing="0"/>
        <w:rPr>
          <w:sz w:val="32"/>
          <w:szCs w:val="32"/>
        </w:rPr>
      </w:pPr>
      <w:r w:rsidRPr="005710E7">
        <w:rPr>
          <w:rFonts w:ascii="微软雅黑" w:eastAsia="微软雅黑" w:hAnsi="微软雅黑" w:cstheme="minorBidi" w:hint="eastAsia"/>
          <w:b/>
          <w:bCs/>
          <w:color w:val="C00000"/>
          <w:kern w:val="24"/>
          <w:sz w:val="32"/>
          <w:szCs w:val="32"/>
        </w:rPr>
        <w:t xml:space="preserve"> “四史”指社会主义发展史、党史、新中国史、改革开放史</w:t>
      </w:r>
    </w:p>
    <w:p w:rsidR="00E53ABE" w:rsidRPr="005710E7" w:rsidRDefault="00E53ABE" w:rsidP="00E53ABE">
      <w:pPr>
        <w:pStyle w:val="a4"/>
        <w:numPr>
          <w:ilvl w:val="0"/>
          <w:numId w:val="2"/>
        </w:numPr>
        <w:ind w:firstLineChars="0"/>
        <w:rPr>
          <w:sz w:val="32"/>
          <w:szCs w:val="32"/>
        </w:rPr>
      </w:pPr>
      <w:r w:rsidRPr="005710E7">
        <w:rPr>
          <w:rFonts w:ascii="微软雅黑" w:eastAsia="微软雅黑" w:hAnsi="微软雅黑" w:cstheme="minorBidi" w:hint="eastAsia"/>
          <w:b/>
          <w:bCs/>
          <w:color w:val="0070C0"/>
          <w:kern w:val="24"/>
          <w:sz w:val="32"/>
          <w:szCs w:val="32"/>
        </w:rPr>
        <w:t>社会主义发展史</w:t>
      </w:r>
      <w:r w:rsidRPr="005710E7">
        <w:rPr>
          <w:rFonts w:ascii="微软雅黑" w:eastAsia="微软雅黑" w:hAnsi="微软雅黑" w:cstheme="minorBidi" w:hint="eastAsia"/>
          <w:color w:val="000000" w:themeColor="text1"/>
          <w:kern w:val="24"/>
          <w:sz w:val="32"/>
          <w:szCs w:val="32"/>
        </w:rPr>
        <w:t>，探寻中国社会主义取得胜利的“</w:t>
      </w:r>
      <w:r w:rsidRPr="005710E7"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32"/>
          <w:szCs w:val="32"/>
        </w:rPr>
        <w:t>精神密码</w:t>
      </w:r>
      <w:r w:rsidRPr="005710E7">
        <w:rPr>
          <w:rFonts w:ascii="微软雅黑" w:eastAsia="微软雅黑" w:hAnsi="微软雅黑" w:cstheme="minorBidi" w:hint="eastAsia"/>
          <w:color w:val="000000" w:themeColor="text1"/>
          <w:kern w:val="24"/>
          <w:sz w:val="32"/>
          <w:szCs w:val="32"/>
        </w:rPr>
        <w:t>”和“</w:t>
      </w:r>
      <w:r w:rsidRPr="005710E7"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32"/>
          <w:szCs w:val="32"/>
        </w:rPr>
        <w:t>理论基因</w:t>
      </w:r>
      <w:r w:rsidRPr="005710E7">
        <w:rPr>
          <w:rFonts w:ascii="微软雅黑" w:eastAsia="微软雅黑" w:hAnsi="微软雅黑" w:cstheme="minorBidi" w:hint="eastAsia"/>
          <w:color w:val="000000" w:themeColor="text1"/>
          <w:kern w:val="24"/>
          <w:sz w:val="32"/>
          <w:szCs w:val="32"/>
        </w:rPr>
        <w:t>”</w:t>
      </w:r>
    </w:p>
    <w:p w:rsidR="00E53ABE" w:rsidRPr="005710E7" w:rsidRDefault="00E53ABE" w:rsidP="00E53ABE">
      <w:pPr>
        <w:pStyle w:val="a4"/>
        <w:numPr>
          <w:ilvl w:val="0"/>
          <w:numId w:val="2"/>
        </w:numPr>
        <w:ind w:firstLineChars="0"/>
        <w:rPr>
          <w:sz w:val="32"/>
          <w:szCs w:val="32"/>
        </w:rPr>
      </w:pPr>
      <w:r w:rsidRPr="005710E7">
        <w:rPr>
          <w:rFonts w:ascii="微软雅黑" w:eastAsia="微软雅黑" w:hAnsi="微软雅黑" w:cstheme="minorBidi" w:hint="eastAsia"/>
          <w:b/>
          <w:bCs/>
          <w:color w:val="0070C0"/>
          <w:kern w:val="24"/>
          <w:sz w:val="32"/>
          <w:szCs w:val="32"/>
        </w:rPr>
        <w:t>党史</w:t>
      </w:r>
      <w:r w:rsidRPr="005710E7">
        <w:rPr>
          <w:rFonts w:ascii="微软雅黑" w:eastAsia="微软雅黑" w:hAnsi="微软雅黑" w:cstheme="minorBidi" w:hint="eastAsia"/>
          <w:color w:val="000000" w:themeColor="text1"/>
          <w:kern w:val="24"/>
          <w:sz w:val="32"/>
          <w:szCs w:val="32"/>
        </w:rPr>
        <w:t>，探寻中华民族发生翻天覆地变化的“</w:t>
      </w:r>
      <w:r w:rsidRPr="005710E7"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32"/>
          <w:szCs w:val="32"/>
        </w:rPr>
        <w:t>终极奥秘</w:t>
      </w:r>
      <w:r w:rsidRPr="005710E7">
        <w:rPr>
          <w:rFonts w:ascii="微软雅黑" w:eastAsia="微软雅黑" w:hAnsi="微软雅黑" w:cstheme="minorBidi" w:hint="eastAsia"/>
          <w:color w:val="000000" w:themeColor="text1"/>
          <w:kern w:val="24"/>
          <w:sz w:val="32"/>
          <w:szCs w:val="32"/>
        </w:rPr>
        <w:t>”</w:t>
      </w:r>
    </w:p>
    <w:p w:rsidR="005710E7" w:rsidRDefault="00E53ABE" w:rsidP="00F65D2A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cstheme="minorBidi"/>
          <w:b/>
          <w:bCs/>
          <w:color w:val="000000" w:themeColor="text1"/>
          <w:kern w:val="24"/>
          <w:sz w:val="32"/>
          <w:szCs w:val="32"/>
        </w:rPr>
      </w:pPr>
      <w:r w:rsidRPr="005710E7">
        <w:rPr>
          <w:rFonts w:ascii="微软雅黑" w:eastAsia="微软雅黑" w:hAnsi="微软雅黑" w:cstheme="minorBidi" w:hint="eastAsia"/>
          <w:b/>
          <w:bCs/>
          <w:color w:val="0070C0"/>
          <w:kern w:val="24"/>
          <w:sz w:val="32"/>
          <w:szCs w:val="32"/>
        </w:rPr>
        <w:t>新中国史</w:t>
      </w:r>
      <w:r w:rsidRPr="005710E7">
        <w:rPr>
          <w:rFonts w:ascii="微软雅黑" w:eastAsia="微软雅黑" w:hAnsi="微软雅黑" w:cstheme="minorBidi" w:hint="eastAsia"/>
          <w:color w:val="000000" w:themeColor="text1"/>
          <w:kern w:val="24"/>
          <w:sz w:val="32"/>
          <w:szCs w:val="32"/>
        </w:rPr>
        <w:t>，探寻中华民族由“跪”到“站” 转折的</w:t>
      </w:r>
      <w:r w:rsidRPr="005710E7">
        <w:rPr>
          <w:rFonts w:ascii="微软雅黑" w:eastAsia="微软雅黑" w:hAnsi="微软雅黑" w:cstheme="minorBidi" w:hint="eastAsia"/>
          <w:b/>
          <w:bCs/>
          <w:color w:val="000000"/>
          <w:kern w:val="24"/>
          <w:sz w:val="32"/>
          <w:szCs w:val="32"/>
        </w:rPr>
        <w:t>根本</w:t>
      </w:r>
      <w:r w:rsidRPr="005710E7"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32"/>
          <w:szCs w:val="32"/>
        </w:rPr>
        <w:t>原因</w:t>
      </w:r>
    </w:p>
    <w:p w:rsidR="005710E7" w:rsidRPr="005710E7" w:rsidRDefault="00E53ABE" w:rsidP="00F65D2A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cstheme="minorBidi"/>
          <w:b/>
          <w:bCs/>
          <w:color w:val="000000" w:themeColor="text1"/>
          <w:kern w:val="24"/>
          <w:sz w:val="32"/>
          <w:szCs w:val="32"/>
        </w:rPr>
      </w:pPr>
      <w:r w:rsidRPr="005710E7">
        <w:rPr>
          <w:rFonts w:ascii="微软雅黑" w:eastAsia="微软雅黑" w:hAnsi="微软雅黑" w:cstheme="minorBidi" w:hint="eastAsia"/>
          <w:b/>
          <w:bCs/>
          <w:color w:val="0070C0"/>
          <w:kern w:val="24"/>
          <w:sz w:val="32"/>
          <w:szCs w:val="32"/>
        </w:rPr>
        <w:t>改革开放史</w:t>
      </w:r>
      <w:r w:rsidRPr="005710E7">
        <w:rPr>
          <w:rFonts w:ascii="微软雅黑" w:eastAsia="微软雅黑" w:hAnsi="微软雅黑" w:cstheme="minorBidi" w:hint="eastAsia"/>
          <w:color w:val="000000" w:themeColor="text1"/>
          <w:kern w:val="24"/>
          <w:sz w:val="32"/>
          <w:szCs w:val="32"/>
        </w:rPr>
        <w:t>，探寻中国人民由“贫”到“富”根本转折的</w:t>
      </w:r>
      <w:r w:rsidRPr="005710E7"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32"/>
          <w:szCs w:val="32"/>
        </w:rPr>
        <w:t>根由</w:t>
      </w:r>
    </w:p>
    <w:p w:rsidR="005710E7" w:rsidRPr="00E20A6D" w:rsidRDefault="00812D98" w:rsidP="005710E7">
      <w:pPr>
        <w:pStyle w:val="a3"/>
        <w:spacing w:before="0" w:beforeAutospacing="0" w:after="0" w:afterAutospacing="0"/>
        <w:rPr>
          <w:sz w:val="36"/>
          <w:szCs w:val="36"/>
        </w:rPr>
      </w:pPr>
      <w:r w:rsidRPr="00E20A6D">
        <w:rPr>
          <w:rFonts w:ascii="微软雅黑" w:eastAsia="微软雅黑" w:hAnsi="微软雅黑" w:cstheme="minorBidi" w:hint="eastAsia"/>
          <w:b/>
          <w:bCs/>
          <w:kern w:val="24"/>
          <w:sz w:val="36"/>
          <w:szCs w:val="36"/>
        </w:rPr>
        <w:lastRenderedPageBreak/>
        <w:t>三</w:t>
      </w:r>
      <w:r w:rsidR="005710E7" w:rsidRPr="00E20A6D">
        <w:rPr>
          <w:rFonts w:ascii="微软雅黑" w:eastAsia="微软雅黑" w:hAnsi="微软雅黑" w:cstheme="minorBidi" w:hint="eastAsia"/>
          <w:b/>
          <w:bCs/>
          <w:kern w:val="24"/>
          <w:sz w:val="36"/>
          <w:szCs w:val="36"/>
        </w:rPr>
        <w:t>、课程</w:t>
      </w:r>
      <w:r w:rsidRPr="00E20A6D">
        <w:rPr>
          <w:rFonts w:ascii="微软雅黑" w:eastAsia="微软雅黑" w:hAnsi="微软雅黑" w:cstheme="minorBidi" w:hint="eastAsia"/>
          <w:b/>
          <w:bCs/>
          <w:kern w:val="24"/>
          <w:sz w:val="36"/>
          <w:szCs w:val="36"/>
        </w:rPr>
        <w:t>目的</w:t>
      </w:r>
    </w:p>
    <w:p w:rsidR="00E53ABE" w:rsidRPr="005710E7" w:rsidRDefault="00E53ABE" w:rsidP="005710E7">
      <w:pPr>
        <w:pStyle w:val="a4"/>
        <w:ind w:left="720" w:firstLineChars="0" w:firstLine="0"/>
        <w:rPr>
          <w:sz w:val="32"/>
          <w:szCs w:val="32"/>
        </w:rPr>
      </w:pPr>
    </w:p>
    <w:p w:rsidR="00E53ABE" w:rsidRPr="005710E7" w:rsidRDefault="00E53ABE" w:rsidP="00E53ABE">
      <w:pPr>
        <w:pStyle w:val="a4"/>
        <w:numPr>
          <w:ilvl w:val="0"/>
          <w:numId w:val="3"/>
        </w:numPr>
        <w:ind w:firstLineChars="0"/>
        <w:rPr>
          <w:sz w:val="32"/>
          <w:szCs w:val="32"/>
        </w:rPr>
      </w:pPr>
      <w:r w:rsidRPr="005710E7">
        <w:rPr>
          <w:rFonts w:ascii="微软雅黑" w:eastAsia="微软雅黑" w:hAnsi="微软雅黑" w:cstheme="minorBidi" w:hint="eastAsia"/>
          <w:b/>
          <w:bCs/>
          <w:color w:val="C20C23"/>
          <w:kern w:val="24"/>
          <w:sz w:val="32"/>
          <w:szCs w:val="32"/>
        </w:rPr>
        <w:t xml:space="preserve">学史明理  </w:t>
      </w:r>
      <w:r w:rsidRPr="005710E7">
        <w:rPr>
          <w:rFonts w:ascii="微软雅黑" w:eastAsia="微软雅黑" w:hAnsi="微软雅黑" w:cstheme="minorBidi" w:hint="eastAsia"/>
          <w:color w:val="000000" w:themeColor="text1"/>
          <w:kern w:val="24"/>
          <w:sz w:val="32"/>
          <w:szCs w:val="32"/>
        </w:rPr>
        <w:t>学以正心，树立正确的历史观，做政治上的“明白人”。</w:t>
      </w:r>
    </w:p>
    <w:p w:rsidR="00E53ABE" w:rsidRPr="005710E7" w:rsidRDefault="00E53ABE" w:rsidP="00E53ABE">
      <w:pPr>
        <w:pStyle w:val="a4"/>
        <w:numPr>
          <w:ilvl w:val="0"/>
          <w:numId w:val="3"/>
        </w:numPr>
        <w:ind w:firstLineChars="0"/>
        <w:rPr>
          <w:sz w:val="32"/>
          <w:szCs w:val="32"/>
        </w:rPr>
      </w:pPr>
      <w:r w:rsidRPr="005710E7">
        <w:rPr>
          <w:rFonts w:ascii="微软雅黑" w:eastAsia="微软雅黑" w:hAnsi="微软雅黑" w:cstheme="minorBidi" w:hint="eastAsia"/>
          <w:b/>
          <w:bCs/>
          <w:color w:val="C20C23"/>
          <w:kern w:val="24"/>
          <w:sz w:val="32"/>
          <w:szCs w:val="32"/>
        </w:rPr>
        <w:t>学史增信</w:t>
      </w:r>
      <w:r w:rsidRPr="005710E7">
        <w:rPr>
          <w:rFonts w:ascii="微软雅黑" w:eastAsia="微软雅黑" w:hAnsi="微软雅黑" w:cstheme="minorBidi" w:hint="eastAsia"/>
          <w:color w:val="000000" w:themeColor="text1"/>
          <w:kern w:val="24"/>
          <w:sz w:val="32"/>
          <w:szCs w:val="32"/>
        </w:rPr>
        <w:t>，深化对马克思主义理论科学性、共产主义运动历史性、中国革命道路选择必然性、中国特色社会主义道路探索艰巨性的认识。</w:t>
      </w:r>
    </w:p>
    <w:p w:rsidR="00E53ABE" w:rsidRPr="005710E7" w:rsidRDefault="00E53ABE" w:rsidP="00E53ABE">
      <w:pPr>
        <w:pStyle w:val="a4"/>
        <w:numPr>
          <w:ilvl w:val="0"/>
          <w:numId w:val="3"/>
        </w:numPr>
        <w:ind w:firstLineChars="0"/>
        <w:rPr>
          <w:sz w:val="32"/>
          <w:szCs w:val="32"/>
        </w:rPr>
      </w:pPr>
      <w:r w:rsidRPr="005710E7">
        <w:rPr>
          <w:rFonts w:ascii="微软雅黑" w:eastAsia="微软雅黑" w:hAnsi="微软雅黑" w:cstheme="minorBidi" w:hint="eastAsia"/>
          <w:b/>
          <w:bCs/>
          <w:color w:val="C20C23"/>
          <w:kern w:val="24"/>
          <w:sz w:val="32"/>
          <w:szCs w:val="32"/>
        </w:rPr>
        <w:t>学史崇德</w:t>
      </w:r>
      <w:r w:rsidRPr="005710E7">
        <w:rPr>
          <w:rFonts w:ascii="微软雅黑" w:eastAsia="微软雅黑" w:hAnsi="微软雅黑" w:cstheme="minorBidi" w:hint="eastAsia"/>
          <w:color w:val="000000" w:themeColor="text1"/>
          <w:kern w:val="24"/>
          <w:sz w:val="32"/>
          <w:szCs w:val="32"/>
        </w:rPr>
        <w:t>，坚持用伟大成就激励</w:t>
      </w:r>
      <w:r w:rsidR="00140BB7">
        <w:rPr>
          <w:rFonts w:ascii="微软雅黑" w:eastAsia="微软雅黑" w:hAnsi="微软雅黑" w:cstheme="minorBidi" w:hint="eastAsia"/>
          <w:color w:val="000000" w:themeColor="text1"/>
          <w:kern w:val="24"/>
          <w:sz w:val="32"/>
          <w:szCs w:val="32"/>
        </w:rPr>
        <w:t>自己</w:t>
      </w:r>
      <w:r w:rsidRPr="005710E7">
        <w:rPr>
          <w:rFonts w:ascii="微软雅黑" w:eastAsia="微软雅黑" w:hAnsi="微软雅黑" w:cstheme="minorBidi" w:hint="eastAsia"/>
          <w:color w:val="000000" w:themeColor="text1"/>
          <w:kern w:val="24"/>
          <w:sz w:val="32"/>
          <w:szCs w:val="32"/>
        </w:rPr>
        <w:t>，用党的优良传统教育</w:t>
      </w:r>
      <w:r w:rsidR="00140BB7">
        <w:rPr>
          <w:rFonts w:ascii="微软雅黑" w:eastAsia="微软雅黑" w:hAnsi="微软雅黑" w:cstheme="minorBidi" w:hint="eastAsia"/>
          <w:color w:val="000000" w:themeColor="text1"/>
          <w:kern w:val="24"/>
          <w:sz w:val="32"/>
          <w:szCs w:val="32"/>
        </w:rPr>
        <w:t>自己</w:t>
      </w:r>
      <w:r w:rsidRPr="005710E7">
        <w:rPr>
          <w:rFonts w:ascii="微软雅黑" w:eastAsia="微软雅黑" w:hAnsi="微软雅黑" w:cstheme="minorBidi" w:hint="eastAsia"/>
          <w:color w:val="000000" w:themeColor="text1"/>
          <w:kern w:val="24"/>
          <w:sz w:val="32"/>
          <w:szCs w:val="32"/>
        </w:rPr>
        <w:t>，用成功经验启迪</w:t>
      </w:r>
      <w:r w:rsidR="00140BB7">
        <w:rPr>
          <w:rFonts w:ascii="微软雅黑" w:eastAsia="微软雅黑" w:hAnsi="微软雅黑" w:cstheme="minorBidi" w:hint="eastAsia"/>
          <w:color w:val="000000" w:themeColor="text1"/>
          <w:kern w:val="24"/>
          <w:sz w:val="32"/>
          <w:szCs w:val="32"/>
        </w:rPr>
        <w:t>自己</w:t>
      </w:r>
      <w:r w:rsidRPr="005710E7">
        <w:rPr>
          <w:rFonts w:ascii="微软雅黑" w:eastAsia="微软雅黑" w:hAnsi="微软雅黑" w:cstheme="minorBidi" w:hint="eastAsia"/>
          <w:color w:val="000000" w:themeColor="text1"/>
          <w:kern w:val="24"/>
          <w:sz w:val="32"/>
          <w:szCs w:val="32"/>
        </w:rPr>
        <w:t>，用历史教训警示</w:t>
      </w:r>
      <w:r w:rsidR="00140BB7">
        <w:rPr>
          <w:rFonts w:ascii="微软雅黑" w:eastAsia="微软雅黑" w:hAnsi="微软雅黑" w:cstheme="minorBidi" w:hint="eastAsia"/>
          <w:color w:val="000000" w:themeColor="text1"/>
          <w:kern w:val="24"/>
          <w:sz w:val="32"/>
          <w:szCs w:val="32"/>
        </w:rPr>
        <w:t>自己</w:t>
      </w:r>
      <w:r w:rsidRPr="005710E7">
        <w:rPr>
          <w:rFonts w:ascii="微软雅黑" w:eastAsia="微软雅黑" w:hAnsi="微软雅黑" w:cstheme="minorBidi" w:hint="eastAsia"/>
          <w:color w:val="000000" w:themeColor="text1"/>
          <w:kern w:val="24"/>
          <w:sz w:val="32"/>
          <w:szCs w:val="32"/>
        </w:rPr>
        <w:t>。</w:t>
      </w:r>
    </w:p>
    <w:p w:rsidR="00812D98" w:rsidRPr="00812D98" w:rsidRDefault="00E53ABE" w:rsidP="00D675F7">
      <w:pPr>
        <w:pStyle w:val="a4"/>
        <w:numPr>
          <w:ilvl w:val="0"/>
          <w:numId w:val="3"/>
        </w:numPr>
        <w:ind w:firstLineChars="0"/>
        <w:rPr>
          <w:sz w:val="32"/>
          <w:szCs w:val="32"/>
        </w:rPr>
      </w:pPr>
      <w:r w:rsidRPr="00812D98">
        <w:rPr>
          <w:rFonts w:ascii="微软雅黑" w:eastAsia="微软雅黑" w:hAnsi="微软雅黑" w:cstheme="minorBidi" w:hint="eastAsia"/>
          <w:b/>
          <w:bCs/>
          <w:color w:val="C20C23"/>
          <w:kern w:val="24"/>
          <w:sz w:val="32"/>
          <w:szCs w:val="32"/>
        </w:rPr>
        <w:t>学史力行</w:t>
      </w:r>
      <w:r w:rsidRPr="00812D98">
        <w:rPr>
          <w:rFonts w:ascii="微软雅黑" w:eastAsia="微软雅黑" w:hAnsi="微软雅黑" w:cstheme="minorBidi" w:hint="eastAsia"/>
          <w:color w:val="000000" w:themeColor="text1"/>
          <w:kern w:val="24"/>
          <w:sz w:val="32"/>
          <w:szCs w:val="32"/>
        </w:rPr>
        <w:t>，学以致用，做社会里的“有用人”和发展中的“开拓人”。</w:t>
      </w:r>
    </w:p>
    <w:p w:rsidR="00812D98" w:rsidRPr="00812D98" w:rsidRDefault="00812D98" w:rsidP="00812D98">
      <w:pPr>
        <w:rPr>
          <w:sz w:val="32"/>
          <w:szCs w:val="32"/>
        </w:rPr>
      </w:pPr>
    </w:p>
    <w:p w:rsidR="00E53ABE" w:rsidRPr="00E20A6D" w:rsidRDefault="00E53ABE" w:rsidP="00812D98">
      <w:pPr>
        <w:pStyle w:val="a4"/>
        <w:numPr>
          <w:ilvl w:val="0"/>
          <w:numId w:val="6"/>
        </w:numPr>
        <w:ind w:left="709" w:firstLineChars="0" w:hanging="709"/>
        <w:rPr>
          <w:sz w:val="36"/>
          <w:szCs w:val="36"/>
        </w:rPr>
      </w:pPr>
      <w:r w:rsidRPr="00E20A6D"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36"/>
          <w:szCs w:val="36"/>
        </w:rPr>
        <w:t>课程考核及成绩构成</w:t>
      </w:r>
    </w:p>
    <w:p w:rsidR="00812D98" w:rsidRPr="00E20A6D" w:rsidRDefault="00812D98" w:rsidP="00812D98">
      <w:pPr>
        <w:pStyle w:val="a4"/>
        <w:ind w:left="709" w:firstLineChars="0" w:firstLine="0"/>
        <w:rPr>
          <w:sz w:val="36"/>
          <w:szCs w:val="36"/>
        </w:rPr>
      </w:pPr>
    </w:p>
    <w:p w:rsidR="00FC5E91" w:rsidRPr="00A31741" w:rsidRDefault="00FC5E91" w:rsidP="00FC5E91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 w:cstheme="minorBidi"/>
          <w:b/>
          <w:bCs/>
          <w:kern w:val="24"/>
          <w:sz w:val="30"/>
          <w:szCs w:val="30"/>
        </w:rPr>
      </w:pPr>
      <w:r w:rsidRPr="00A31741">
        <w:rPr>
          <w:rFonts w:ascii="微软雅黑" w:eastAsia="微软雅黑" w:hAnsi="微软雅黑" w:cstheme="minorBidi" w:hint="eastAsia"/>
          <w:b/>
          <w:bCs/>
          <w:kern w:val="24"/>
          <w:sz w:val="30"/>
          <w:szCs w:val="30"/>
        </w:rPr>
        <w:t>课程考核采取百分制</w:t>
      </w:r>
    </w:p>
    <w:p w:rsidR="00FC5E91" w:rsidRPr="00A31741" w:rsidRDefault="00FC5E91" w:rsidP="00FC5E91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 w:cstheme="minorBidi"/>
          <w:b/>
          <w:bCs/>
          <w:kern w:val="24"/>
          <w:sz w:val="30"/>
          <w:szCs w:val="30"/>
        </w:rPr>
      </w:pPr>
      <w:r w:rsidRPr="00A31741">
        <w:rPr>
          <w:rFonts w:ascii="微软雅黑" w:eastAsia="微软雅黑" w:hAnsi="微软雅黑" w:cstheme="minorBidi" w:hint="eastAsia"/>
          <w:b/>
          <w:bCs/>
          <w:kern w:val="24"/>
          <w:sz w:val="30"/>
          <w:szCs w:val="30"/>
        </w:rPr>
        <w:t>成绩组成：实践成果及汇报</w:t>
      </w:r>
      <w:proofErr w:type="gramStart"/>
      <w:r w:rsidRPr="00A31741">
        <w:rPr>
          <w:rFonts w:ascii="微软雅黑" w:eastAsia="微软雅黑" w:hAnsi="微软雅黑" w:cstheme="minorBidi" w:hint="eastAsia"/>
          <w:b/>
          <w:bCs/>
          <w:kern w:val="24"/>
          <w:sz w:val="30"/>
          <w:szCs w:val="30"/>
        </w:rPr>
        <w:t>展示占</w:t>
      </w:r>
      <w:proofErr w:type="gramEnd"/>
      <w:r w:rsidRPr="00A31741">
        <w:rPr>
          <w:rFonts w:ascii="微软雅黑" w:eastAsia="微软雅黑" w:hAnsi="微软雅黑" w:cstheme="minorBidi"/>
          <w:b/>
          <w:bCs/>
          <w:kern w:val="24"/>
          <w:sz w:val="30"/>
          <w:szCs w:val="30"/>
        </w:rPr>
        <w:t>40%，课程论文占50%，考勤及课堂</w:t>
      </w:r>
      <w:proofErr w:type="gramStart"/>
      <w:r w:rsidRPr="00A31741">
        <w:rPr>
          <w:rFonts w:ascii="微软雅黑" w:eastAsia="微软雅黑" w:hAnsi="微软雅黑" w:cstheme="minorBidi"/>
          <w:b/>
          <w:bCs/>
          <w:kern w:val="24"/>
          <w:sz w:val="30"/>
          <w:szCs w:val="30"/>
        </w:rPr>
        <w:t>表现</w:t>
      </w:r>
      <w:proofErr w:type="gramEnd"/>
      <w:r w:rsidRPr="00A31741">
        <w:rPr>
          <w:rFonts w:ascii="微软雅黑" w:eastAsia="微软雅黑" w:hAnsi="微软雅黑" w:cstheme="minorBidi"/>
          <w:b/>
          <w:bCs/>
          <w:kern w:val="24"/>
          <w:sz w:val="30"/>
          <w:szCs w:val="30"/>
        </w:rPr>
        <w:t>占10%</w:t>
      </w:r>
    </w:p>
    <w:p w:rsidR="00FC5E91" w:rsidRPr="00FC5E91" w:rsidRDefault="00FC5E91" w:rsidP="00FC5E91">
      <w:pPr>
        <w:rPr>
          <w:rFonts w:ascii="微软雅黑" w:eastAsia="微软雅黑" w:hAnsi="微软雅黑"/>
          <w:b/>
          <w:bCs/>
          <w:kern w:val="24"/>
          <w:sz w:val="28"/>
          <w:szCs w:val="28"/>
        </w:rPr>
      </w:pPr>
    </w:p>
    <w:p w:rsidR="000A6ACA" w:rsidRPr="005411F9" w:rsidRDefault="00E53ABE" w:rsidP="00FC5E91">
      <w:pPr>
        <w:widowControl/>
        <w:jc w:val="left"/>
        <w:rPr>
          <w:rFonts w:ascii="微软雅黑" w:eastAsia="微软雅黑" w:hAnsi="微软雅黑"/>
          <w:b/>
          <w:bCs/>
          <w:color w:val="1C6C2B"/>
          <w:kern w:val="24"/>
          <w:sz w:val="36"/>
          <w:szCs w:val="36"/>
        </w:rPr>
      </w:pPr>
      <w:r w:rsidRPr="005411F9">
        <w:rPr>
          <w:rFonts w:ascii="微软雅黑" w:eastAsia="微软雅黑" w:hAnsi="微软雅黑" w:hint="eastAsia"/>
          <w:b/>
          <w:bCs/>
          <w:color w:val="1C6C2B"/>
          <w:kern w:val="24"/>
          <w:sz w:val="36"/>
          <w:szCs w:val="36"/>
        </w:rPr>
        <w:t>实践教学采用“短视频摄制”的形式</w:t>
      </w:r>
    </w:p>
    <w:p w:rsidR="001636D3" w:rsidRPr="001636D3" w:rsidRDefault="00FC5E91" w:rsidP="001636D3">
      <w:pPr>
        <w:pStyle w:val="a3"/>
        <w:spacing w:before="0" w:beforeAutospacing="0" w:after="0" w:afterAutospacing="0"/>
        <w:rPr>
          <w:b/>
          <w:color w:val="0070C0"/>
          <w:sz w:val="32"/>
          <w:szCs w:val="32"/>
        </w:rPr>
      </w:pPr>
      <w:r w:rsidRPr="00FC5E91">
        <w:rPr>
          <w:rFonts w:ascii="微软雅黑" w:eastAsia="微软雅黑" w:hAnsi="微软雅黑" w:cstheme="minorBidi" w:hint="eastAsia"/>
          <w:color w:val="000000" w:themeColor="text1"/>
          <w:kern w:val="24"/>
          <w:sz w:val="28"/>
          <w:szCs w:val="28"/>
        </w:rPr>
        <w:t>短视频围绕</w:t>
      </w:r>
      <w:r w:rsidRPr="00FC5E91">
        <w:rPr>
          <w:rFonts w:ascii="微软雅黑" w:eastAsia="微软雅黑" w:hAnsi="微软雅黑" w:cstheme="minorBidi" w:hint="eastAsia"/>
          <w:b/>
          <w:bCs/>
          <w:color w:val="C00000"/>
          <w:kern w:val="24"/>
          <w:sz w:val="28"/>
          <w:szCs w:val="28"/>
        </w:rPr>
        <w:t>“陈嘉庚与中国共产党”、“陈嘉庚与新中国”、“嘉庚精神的传承与弘扬”</w:t>
      </w:r>
      <w:r w:rsidRPr="00FC5E91">
        <w:rPr>
          <w:rFonts w:ascii="微软雅黑" w:eastAsia="微软雅黑" w:hAnsi="微软雅黑" w:cstheme="minorBidi" w:hint="eastAsia"/>
          <w:color w:val="000000" w:themeColor="text1"/>
          <w:kern w:val="24"/>
          <w:sz w:val="28"/>
          <w:szCs w:val="28"/>
        </w:rPr>
        <w:t>实践主题展开，可以是微党课、情景剧，或其他</w:t>
      </w:r>
      <w:r w:rsidRPr="00FC5E91">
        <w:rPr>
          <w:rFonts w:ascii="微软雅黑" w:eastAsia="微软雅黑" w:hAnsi="微软雅黑" w:cstheme="minorBidi" w:hint="eastAsia"/>
          <w:color w:val="000000" w:themeColor="text1"/>
          <w:kern w:val="24"/>
          <w:sz w:val="28"/>
          <w:szCs w:val="28"/>
        </w:rPr>
        <w:lastRenderedPageBreak/>
        <w:t>可以反映实践主题的形式。短视频时长8-10分</w:t>
      </w:r>
      <w:r w:rsidR="001636D3">
        <w:rPr>
          <w:rFonts w:ascii="微软雅黑" w:eastAsia="微软雅黑" w:hAnsi="微软雅黑" w:cstheme="minorBidi" w:hint="eastAsia"/>
          <w:color w:val="000000" w:themeColor="text1"/>
          <w:kern w:val="24"/>
          <w:sz w:val="28"/>
          <w:szCs w:val="28"/>
        </w:rPr>
        <w:t>。</w:t>
      </w:r>
      <w:r w:rsidR="001636D3" w:rsidRPr="001636D3">
        <w:rPr>
          <w:rFonts w:ascii="微软雅黑" w:eastAsia="微软雅黑" w:hAnsi="微软雅黑" w:cs="+mn-cs" w:hint="eastAsia"/>
          <w:b/>
          <w:color w:val="0070C0"/>
          <w:kern w:val="24"/>
          <w:sz w:val="32"/>
          <w:szCs w:val="32"/>
        </w:rPr>
        <w:t>短视频应以原创拍摄为主，</w:t>
      </w:r>
      <w:r w:rsidR="001636D3" w:rsidRPr="001636D3">
        <w:rPr>
          <w:rFonts w:ascii="微软雅黑" w:eastAsia="微软雅黑" w:hAnsi="微软雅黑" w:cs="+mn-cs" w:hint="eastAsia"/>
          <w:b/>
          <w:bCs/>
          <w:color w:val="0070C0"/>
          <w:kern w:val="24"/>
          <w:sz w:val="32"/>
          <w:szCs w:val="32"/>
        </w:rPr>
        <w:t>视频内容全部靠剪辑别人的片段拼凑而成的视为不及格。</w:t>
      </w:r>
    </w:p>
    <w:p w:rsidR="00FC5E91" w:rsidRPr="00A31741" w:rsidRDefault="001636D3" w:rsidP="001636D3">
      <w:pPr>
        <w:pStyle w:val="a3"/>
        <w:spacing w:before="0" w:beforeAutospacing="0" w:after="0" w:afterAutospacing="0"/>
        <w:rPr>
          <w:rFonts w:ascii="微软雅黑" w:eastAsia="微软雅黑" w:hAnsi="微软雅黑"/>
          <w:b/>
          <w:color w:val="000000" w:themeColor="text1"/>
          <w:kern w:val="24"/>
          <w:sz w:val="28"/>
          <w:szCs w:val="28"/>
        </w:rPr>
      </w:pPr>
      <w:r w:rsidRPr="00A31741">
        <w:rPr>
          <w:rFonts w:ascii="微软雅黑" w:eastAsia="微软雅黑" w:hAnsi="微软雅黑" w:cs="+mn-cs" w:hint="eastAsia"/>
          <w:b/>
          <w:color w:val="000000"/>
          <w:kern w:val="24"/>
          <w:sz w:val="32"/>
          <w:szCs w:val="32"/>
        </w:rPr>
        <w:t>必须有摄制脚本或剧本。</w:t>
      </w:r>
    </w:p>
    <w:p w:rsidR="00FC5E91" w:rsidRDefault="00FC5E91" w:rsidP="00812D98">
      <w:pPr>
        <w:widowControl/>
        <w:jc w:val="center"/>
        <w:rPr>
          <w:rFonts w:ascii="微软雅黑" w:eastAsia="微软雅黑" w:hAnsi="微软雅黑"/>
          <w:b/>
          <w:bCs/>
          <w:color w:val="1C6C2B"/>
          <w:kern w:val="24"/>
          <w:sz w:val="28"/>
          <w:szCs w:val="28"/>
        </w:rPr>
      </w:pPr>
    </w:p>
    <w:p w:rsidR="001636D3" w:rsidRPr="001636D3" w:rsidRDefault="00FC5E91" w:rsidP="00A11508">
      <w:pPr>
        <w:widowControl/>
        <w:numPr>
          <w:ilvl w:val="0"/>
          <w:numId w:val="10"/>
        </w:numPr>
        <w:ind w:left="1267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C5E91"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>班级同学自由组合，组成8-10人的小组，</w:t>
      </w:r>
      <w:r w:rsidR="003145FA"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>按上列内容</w:t>
      </w:r>
      <w:r w:rsidRPr="00FC5E91"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>确定拍摄主题。选出一名小组长负责社会实践的各项协调工作，并作为小组联络员与助教、老师保持联系。</w:t>
      </w:r>
      <w:bookmarkStart w:id="1" w:name="_GoBack"/>
      <w:bookmarkEnd w:id="1"/>
    </w:p>
    <w:p w:rsidR="00FC5E91" w:rsidRPr="00FC5E91" w:rsidRDefault="00FC5E91" w:rsidP="00A11508">
      <w:pPr>
        <w:widowControl/>
        <w:numPr>
          <w:ilvl w:val="0"/>
          <w:numId w:val="10"/>
        </w:numPr>
        <w:ind w:left="1267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C5E91"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>各组须于</w:t>
      </w:r>
      <w:r w:rsidRPr="00FC5E91">
        <w:rPr>
          <w:rFonts w:ascii="微软雅黑" w:eastAsia="微软雅黑" w:hAnsi="微软雅黑" w:hint="eastAsia"/>
          <w:b/>
          <w:bCs/>
          <w:color w:val="C00000"/>
          <w:kern w:val="24"/>
          <w:sz w:val="28"/>
          <w:szCs w:val="28"/>
        </w:rPr>
        <w:t>1</w:t>
      </w:r>
      <w:r w:rsidR="00AF0295">
        <w:rPr>
          <w:rFonts w:ascii="微软雅黑" w:eastAsia="微软雅黑" w:hAnsi="微软雅黑"/>
          <w:b/>
          <w:bCs/>
          <w:color w:val="C00000"/>
          <w:kern w:val="24"/>
          <w:sz w:val="28"/>
          <w:szCs w:val="28"/>
        </w:rPr>
        <w:t>2</w:t>
      </w:r>
      <w:r w:rsidRPr="00FC5E91">
        <w:rPr>
          <w:rFonts w:ascii="微软雅黑" w:eastAsia="微软雅黑" w:hAnsi="微软雅黑" w:hint="eastAsia"/>
          <w:b/>
          <w:bCs/>
          <w:color w:val="C00000"/>
          <w:kern w:val="24"/>
          <w:sz w:val="28"/>
          <w:szCs w:val="28"/>
        </w:rPr>
        <w:t>周前</w:t>
      </w:r>
      <w:r w:rsidRPr="00FC5E91"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>完成短视频拍摄，并准备在课堂上进行展示和汇报。</w:t>
      </w:r>
    </w:p>
    <w:p w:rsidR="00FC5E91" w:rsidRPr="001636D3" w:rsidRDefault="00FC5E91" w:rsidP="005E7C05">
      <w:pPr>
        <w:widowControl/>
        <w:numPr>
          <w:ilvl w:val="0"/>
          <w:numId w:val="10"/>
        </w:numPr>
        <w:spacing w:line="360" w:lineRule="auto"/>
        <w:ind w:left="1267"/>
        <w:jc w:val="center"/>
        <w:rPr>
          <w:rFonts w:ascii="微软雅黑" w:eastAsia="微软雅黑" w:hAnsi="微软雅黑"/>
          <w:b/>
          <w:bCs/>
          <w:color w:val="1C6C2B"/>
          <w:kern w:val="24"/>
          <w:sz w:val="28"/>
          <w:szCs w:val="28"/>
        </w:rPr>
      </w:pPr>
      <w:r w:rsidRPr="00FC5E91"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>成绩组成：</w:t>
      </w:r>
      <w:proofErr w:type="gramStart"/>
      <w:r w:rsidRPr="00FC5E91">
        <w:rPr>
          <w:rFonts w:ascii="微软雅黑" w:eastAsia="微软雅黑" w:hAnsi="微软雅黑" w:hint="eastAsia"/>
          <w:b/>
          <w:bCs/>
          <w:color w:val="0070C0"/>
          <w:kern w:val="24"/>
          <w:sz w:val="28"/>
          <w:szCs w:val="28"/>
        </w:rPr>
        <w:t>展示汇报占</w:t>
      </w:r>
      <w:proofErr w:type="gramEnd"/>
      <w:r w:rsidRPr="00FC5E91">
        <w:rPr>
          <w:rFonts w:ascii="微软雅黑" w:eastAsia="微软雅黑" w:hAnsi="微软雅黑" w:hint="eastAsia"/>
          <w:b/>
          <w:bCs/>
          <w:color w:val="0070C0"/>
          <w:kern w:val="24"/>
          <w:sz w:val="28"/>
          <w:szCs w:val="28"/>
        </w:rPr>
        <w:t>60%</w:t>
      </w:r>
      <w:r w:rsidRPr="00FC5E91">
        <w:rPr>
          <w:rFonts w:ascii="微软雅黑" w:eastAsia="微软雅黑" w:hAnsi="微软雅黑" w:hint="eastAsia"/>
          <w:color w:val="FF0000"/>
          <w:kern w:val="24"/>
          <w:sz w:val="28"/>
          <w:szCs w:val="28"/>
        </w:rPr>
        <w:t xml:space="preserve"> </w:t>
      </w:r>
      <w:r w:rsidRPr="00FC5E91">
        <w:rPr>
          <w:rFonts w:ascii="微软雅黑" w:eastAsia="微软雅黑" w:hAnsi="微软雅黑" w:hint="eastAsia"/>
          <w:b/>
          <w:bCs/>
          <w:color w:val="C00000"/>
          <w:kern w:val="24"/>
          <w:sz w:val="28"/>
          <w:szCs w:val="28"/>
        </w:rPr>
        <w:t>（同学评分）</w:t>
      </w:r>
      <w:r w:rsidRPr="00FC5E91">
        <w:rPr>
          <w:rFonts w:ascii="微软雅黑" w:eastAsia="微软雅黑" w:hAnsi="微软雅黑" w:hint="eastAsia"/>
          <w:b/>
          <w:bCs/>
          <w:color w:val="0070C0"/>
          <w:kern w:val="24"/>
          <w:sz w:val="28"/>
          <w:szCs w:val="28"/>
        </w:rPr>
        <w:t>＋实践成果占40%</w:t>
      </w:r>
      <w:r w:rsidRPr="00FC5E91">
        <w:rPr>
          <w:rFonts w:ascii="微软雅黑" w:eastAsia="微软雅黑" w:hAnsi="微软雅黑" w:hint="eastAsia"/>
          <w:color w:val="FF0000"/>
          <w:kern w:val="24"/>
          <w:sz w:val="28"/>
          <w:szCs w:val="28"/>
        </w:rPr>
        <w:t xml:space="preserve"> </w:t>
      </w:r>
      <w:r w:rsidRPr="00FC5E91">
        <w:rPr>
          <w:rFonts w:ascii="微软雅黑" w:eastAsia="微软雅黑" w:hAnsi="微软雅黑" w:hint="eastAsia"/>
          <w:b/>
          <w:bCs/>
          <w:color w:val="C00000"/>
          <w:kern w:val="24"/>
          <w:sz w:val="28"/>
          <w:szCs w:val="28"/>
        </w:rPr>
        <w:t>（老师评分）</w:t>
      </w:r>
    </w:p>
    <w:p w:rsidR="00812D98" w:rsidRPr="005710E7" w:rsidRDefault="00812D98" w:rsidP="00812D98">
      <w:pPr>
        <w:pStyle w:val="a4"/>
        <w:spacing w:line="360" w:lineRule="auto"/>
        <w:ind w:left="720" w:firstLineChars="0" w:firstLine="0"/>
        <w:rPr>
          <w:sz w:val="32"/>
          <w:szCs w:val="32"/>
        </w:rPr>
      </w:pPr>
    </w:p>
    <w:p w:rsidR="00E53ABE" w:rsidRPr="00E53ABE" w:rsidRDefault="00E53ABE" w:rsidP="00E53ABE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E53ABE">
        <w:rPr>
          <w:rFonts w:ascii="微软雅黑" w:eastAsia="微软雅黑" w:hAnsi="微软雅黑" w:hint="eastAsia"/>
          <w:b/>
          <w:bCs/>
          <w:color w:val="0070C0"/>
          <w:kern w:val="24"/>
          <w:sz w:val="32"/>
          <w:szCs w:val="32"/>
        </w:rPr>
        <w:t>“短视频摄制”的基本要求：</w:t>
      </w:r>
    </w:p>
    <w:p w:rsidR="00E53ABE" w:rsidRPr="005710E7" w:rsidRDefault="00E53ABE" w:rsidP="00E53ABE">
      <w:pPr>
        <w:pStyle w:val="a3"/>
        <w:spacing w:before="0" w:beforeAutospacing="0" w:after="0" w:afterAutospacing="0"/>
        <w:rPr>
          <w:sz w:val="32"/>
          <w:szCs w:val="32"/>
        </w:rPr>
      </w:pPr>
      <w:r w:rsidRPr="005710E7">
        <w:rPr>
          <w:rFonts w:ascii="微软雅黑" w:eastAsia="微软雅黑" w:hAnsi="微软雅黑" w:cs="+mn-cs" w:hint="eastAsia"/>
          <w:color w:val="000000"/>
          <w:kern w:val="24"/>
          <w:sz w:val="32"/>
          <w:szCs w:val="32"/>
        </w:rPr>
        <w:t>技术规范要求：</w:t>
      </w:r>
    </w:p>
    <w:p w:rsidR="00E53ABE" w:rsidRPr="005710E7" w:rsidRDefault="00E53ABE" w:rsidP="00E53ABE">
      <w:pPr>
        <w:pStyle w:val="a3"/>
        <w:spacing w:before="0" w:beforeAutospacing="0" w:after="0" w:afterAutospacing="0"/>
        <w:rPr>
          <w:sz w:val="32"/>
          <w:szCs w:val="32"/>
        </w:rPr>
      </w:pPr>
      <w:r w:rsidRPr="005710E7">
        <w:rPr>
          <w:rFonts w:ascii="微软雅黑" w:eastAsia="微软雅黑" w:hAnsi="微软雅黑" w:cs="+mn-cs" w:hint="eastAsia"/>
          <w:color w:val="000000"/>
          <w:kern w:val="24"/>
          <w:sz w:val="32"/>
          <w:szCs w:val="32"/>
        </w:rPr>
        <w:t>（1）视频为MP4格式，</w:t>
      </w:r>
    </w:p>
    <w:p w:rsidR="00E53ABE" w:rsidRPr="005710E7" w:rsidRDefault="00E53ABE" w:rsidP="00E53ABE">
      <w:pPr>
        <w:pStyle w:val="a3"/>
        <w:spacing w:before="0" w:beforeAutospacing="0" w:after="0" w:afterAutospacing="0"/>
        <w:rPr>
          <w:sz w:val="32"/>
          <w:szCs w:val="32"/>
        </w:rPr>
      </w:pPr>
      <w:r w:rsidRPr="005710E7">
        <w:rPr>
          <w:rFonts w:ascii="微软雅黑" w:eastAsia="微软雅黑" w:hAnsi="微软雅黑" w:cs="+mn-cs" w:hint="eastAsia"/>
          <w:color w:val="000000"/>
          <w:kern w:val="24"/>
          <w:sz w:val="32"/>
          <w:szCs w:val="32"/>
        </w:rPr>
        <w:t>（2）清晰度1080P，</w:t>
      </w:r>
    </w:p>
    <w:p w:rsidR="00E53ABE" w:rsidRPr="005710E7" w:rsidRDefault="00E53ABE" w:rsidP="00E53ABE">
      <w:pPr>
        <w:pStyle w:val="a3"/>
        <w:spacing w:before="0" w:beforeAutospacing="0" w:after="0" w:afterAutospacing="0"/>
        <w:rPr>
          <w:sz w:val="32"/>
          <w:szCs w:val="32"/>
        </w:rPr>
      </w:pPr>
      <w:r w:rsidRPr="005710E7">
        <w:rPr>
          <w:rFonts w:ascii="微软雅黑" w:eastAsia="微软雅黑" w:hAnsi="微软雅黑" w:cs="+mn-cs" w:hint="eastAsia"/>
          <w:color w:val="000000"/>
          <w:kern w:val="24"/>
          <w:sz w:val="32"/>
          <w:szCs w:val="32"/>
        </w:rPr>
        <w:t>（3）伴音清晰，</w:t>
      </w:r>
    </w:p>
    <w:p w:rsidR="00E53ABE" w:rsidRDefault="00E53ABE" w:rsidP="00E53ABE">
      <w:pPr>
        <w:pStyle w:val="a3"/>
        <w:spacing w:before="0" w:beforeAutospacing="0" w:after="0" w:afterAutospacing="0"/>
        <w:rPr>
          <w:rFonts w:ascii="微软雅黑" w:eastAsia="微软雅黑" w:hAnsi="微软雅黑" w:cs="+mn-cs"/>
          <w:color w:val="000000"/>
          <w:kern w:val="24"/>
          <w:sz w:val="32"/>
          <w:szCs w:val="32"/>
        </w:rPr>
      </w:pPr>
      <w:r w:rsidRPr="005710E7">
        <w:rPr>
          <w:rFonts w:ascii="微软雅黑" w:eastAsia="微软雅黑" w:hAnsi="微软雅黑" w:cs="+mn-cs" w:hint="eastAsia"/>
          <w:color w:val="000000"/>
          <w:kern w:val="24"/>
          <w:sz w:val="32"/>
          <w:szCs w:val="32"/>
        </w:rPr>
        <w:t>（4）配有字幕。</w:t>
      </w:r>
    </w:p>
    <w:p w:rsidR="001636D3" w:rsidRDefault="001636D3" w:rsidP="00E53ABE">
      <w:pPr>
        <w:pStyle w:val="a3"/>
        <w:spacing w:before="0" w:beforeAutospacing="0" w:after="0" w:afterAutospacing="0"/>
        <w:rPr>
          <w:sz w:val="32"/>
          <w:szCs w:val="32"/>
        </w:rPr>
      </w:pPr>
    </w:p>
    <w:p w:rsidR="00A31741" w:rsidRDefault="00A31741" w:rsidP="00E53ABE">
      <w:pPr>
        <w:pStyle w:val="a3"/>
        <w:spacing w:before="0" w:beforeAutospacing="0" w:after="0" w:afterAutospacing="0"/>
        <w:rPr>
          <w:sz w:val="32"/>
          <w:szCs w:val="32"/>
        </w:rPr>
      </w:pPr>
    </w:p>
    <w:p w:rsidR="003145FA" w:rsidRDefault="003145FA" w:rsidP="00E53ABE">
      <w:pPr>
        <w:pStyle w:val="a3"/>
        <w:spacing w:before="0" w:beforeAutospacing="0" w:after="0" w:afterAutospacing="0"/>
        <w:rPr>
          <w:sz w:val="32"/>
          <w:szCs w:val="32"/>
        </w:rPr>
      </w:pPr>
    </w:p>
    <w:p w:rsidR="001636D3" w:rsidRPr="00A31741" w:rsidRDefault="001636D3" w:rsidP="001636D3">
      <w:pPr>
        <w:pStyle w:val="a3"/>
        <w:spacing w:before="0" w:beforeAutospacing="0" w:after="0" w:afterAutospacing="0"/>
        <w:rPr>
          <w:sz w:val="32"/>
          <w:szCs w:val="32"/>
        </w:rPr>
      </w:pPr>
      <w:r w:rsidRPr="00A31741">
        <w:rPr>
          <w:rFonts w:ascii="微软雅黑" w:eastAsia="微软雅黑" w:hAnsi="微软雅黑" w:cstheme="minorBidi" w:hint="eastAsia"/>
          <w:b/>
          <w:bCs/>
          <w:color w:val="000000"/>
          <w:kern w:val="24"/>
          <w:sz w:val="32"/>
          <w:szCs w:val="32"/>
        </w:rPr>
        <w:lastRenderedPageBreak/>
        <w:t>课程论文要求：</w:t>
      </w:r>
    </w:p>
    <w:p w:rsidR="001636D3" w:rsidRPr="001636D3" w:rsidRDefault="001636D3" w:rsidP="001636D3">
      <w:pPr>
        <w:pStyle w:val="a3"/>
        <w:spacing w:before="120" w:beforeAutospacing="0" w:after="120" w:afterAutospacing="0" w:line="360" w:lineRule="auto"/>
        <w:rPr>
          <w:sz w:val="28"/>
          <w:szCs w:val="28"/>
        </w:rPr>
      </w:pPr>
      <w:r w:rsidRPr="001636D3">
        <w:rPr>
          <w:rFonts w:ascii="微软雅黑" w:eastAsia="微软雅黑" w:hAnsi="微软雅黑" w:cstheme="minorBidi" w:hint="eastAsia"/>
          <w:color w:val="000000" w:themeColor="text1"/>
          <w:kern w:val="24"/>
          <w:sz w:val="28"/>
          <w:szCs w:val="28"/>
        </w:rPr>
        <w:t>1. 学生围绕专题教学内容，以弘扬嘉</w:t>
      </w:r>
      <w:proofErr w:type="gramStart"/>
      <w:r w:rsidRPr="001636D3">
        <w:rPr>
          <w:rFonts w:ascii="微软雅黑" w:eastAsia="微软雅黑" w:hAnsi="微软雅黑" w:cstheme="minorBidi" w:hint="eastAsia"/>
          <w:color w:val="000000" w:themeColor="text1"/>
          <w:kern w:val="24"/>
          <w:sz w:val="28"/>
          <w:szCs w:val="28"/>
        </w:rPr>
        <w:t>庚精神</w:t>
      </w:r>
      <w:proofErr w:type="gramEnd"/>
      <w:r w:rsidRPr="001636D3">
        <w:rPr>
          <w:rFonts w:ascii="微软雅黑" w:eastAsia="微软雅黑" w:hAnsi="微软雅黑" w:cstheme="minorBidi" w:hint="eastAsia"/>
          <w:color w:val="000000" w:themeColor="text1"/>
          <w:kern w:val="24"/>
          <w:sz w:val="28"/>
          <w:szCs w:val="28"/>
        </w:rPr>
        <w:t>为主题，以</w:t>
      </w:r>
      <w:proofErr w:type="gramStart"/>
      <w:r w:rsidRPr="001636D3">
        <w:rPr>
          <w:rFonts w:ascii="微软雅黑" w:eastAsia="微软雅黑" w:hAnsi="微软雅黑" w:cstheme="minorBidi" w:hint="eastAsia"/>
          <w:color w:val="000000" w:themeColor="text1"/>
          <w:kern w:val="24"/>
          <w:sz w:val="28"/>
          <w:szCs w:val="28"/>
        </w:rPr>
        <w:t>给嘉庚先</w:t>
      </w:r>
      <w:proofErr w:type="gramEnd"/>
      <w:r w:rsidRPr="001636D3">
        <w:rPr>
          <w:rFonts w:ascii="微软雅黑" w:eastAsia="微软雅黑" w:hAnsi="微软雅黑" w:cstheme="minorBidi" w:hint="eastAsia"/>
          <w:color w:val="000000" w:themeColor="text1"/>
          <w:kern w:val="24"/>
          <w:sz w:val="28"/>
          <w:szCs w:val="28"/>
        </w:rPr>
        <w:t>生一封信的形式提交课程论文。</w:t>
      </w:r>
    </w:p>
    <w:p w:rsidR="001636D3" w:rsidRPr="001636D3" w:rsidRDefault="001636D3" w:rsidP="001636D3">
      <w:pPr>
        <w:pStyle w:val="a3"/>
        <w:spacing w:before="120" w:beforeAutospacing="0" w:after="120" w:afterAutospacing="0" w:line="360" w:lineRule="auto"/>
        <w:rPr>
          <w:sz w:val="28"/>
          <w:szCs w:val="28"/>
        </w:rPr>
      </w:pPr>
      <w:r w:rsidRPr="001636D3">
        <w:rPr>
          <w:rFonts w:ascii="微软雅黑" w:eastAsia="微软雅黑" w:hAnsi="微软雅黑" w:cstheme="minorBidi" w:hint="eastAsia"/>
          <w:color w:val="000000" w:themeColor="text1"/>
          <w:kern w:val="24"/>
          <w:sz w:val="28"/>
          <w:szCs w:val="28"/>
        </w:rPr>
        <w:t>2. 题目自拟，副标题统一为</w:t>
      </w:r>
      <w:r w:rsidRPr="001636D3">
        <w:rPr>
          <w:rFonts w:ascii="微软雅黑" w:eastAsia="微软雅黑" w:hAnsi="微软雅黑" w:cstheme="minorBidi" w:hint="eastAsia"/>
          <w:b/>
          <w:bCs/>
          <w:color w:val="C00000"/>
          <w:kern w:val="24"/>
          <w:sz w:val="28"/>
          <w:szCs w:val="28"/>
        </w:rPr>
        <w:t>“致陈嘉庚先生的一封信”</w:t>
      </w:r>
      <w:r w:rsidRPr="001636D3">
        <w:rPr>
          <w:rFonts w:ascii="微软雅黑" w:eastAsia="微软雅黑" w:hAnsi="微软雅黑" w:cstheme="minorBidi" w:hint="eastAsia"/>
          <w:color w:val="000000" w:themeColor="text1"/>
          <w:kern w:val="24"/>
          <w:sz w:val="28"/>
          <w:szCs w:val="28"/>
        </w:rPr>
        <w:t>，论文以第一人称撰写，2000字左右。遵照统一格式排版，标题为二号黑体加粗，正文为三号仿宋-GB2312，行距为28磅。文末标注“学院＋年级＋姓名＋联系电话”。</w:t>
      </w:r>
    </w:p>
    <w:p w:rsidR="00163DCB" w:rsidRDefault="001636D3" w:rsidP="001636D3">
      <w:pPr>
        <w:pStyle w:val="a3"/>
        <w:spacing w:before="0" w:beforeAutospacing="0" w:after="0" w:afterAutospacing="0"/>
        <w:rPr>
          <w:rFonts w:ascii="微软雅黑" w:eastAsia="微软雅黑" w:hAnsi="微软雅黑" w:cstheme="minorBidi"/>
          <w:color w:val="000000" w:themeColor="text1"/>
          <w:kern w:val="24"/>
          <w:sz w:val="28"/>
          <w:szCs w:val="28"/>
        </w:rPr>
      </w:pPr>
      <w:r w:rsidRPr="001636D3">
        <w:rPr>
          <w:rFonts w:ascii="微软雅黑" w:eastAsia="微软雅黑" w:hAnsi="微软雅黑" w:cstheme="minorBidi" w:hint="eastAsia"/>
          <w:color w:val="000000" w:themeColor="text1"/>
          <w:kern w:val="24"/>
          <w:sz w:val="28"/>
          <w:szCs w:val="28"/>
        </w:rPr>
        <w:t>3. 课程论文的提交：纸质版电子版均需要提交，且需</w:t>
      </w:r>
      <w:proofErr w:type="gramStart"/>
      <w:r w:rsidRPr="001636D3">
        <w:rPr>
          <w:rFonts w:ascii="微软雅黑" w:eastAsia="微软雅黑" w:hAnsi="微软雅黑" w:cstheme="minorBidi" w:hint="eastAsia"/>
          <w:color w:val="000000" w:themeColor="text1"/>
          <w:kern w:val="24"/>
          <w:sz w:val="28"/>
          <w:szCs w:val="28"/>
        </w:rPr>
        <w:t>提供查重报告</w:t>
      </w:r>
      <w:proofErr w:type="gramEnd"/>
      <w:r w:rsidRPr="001636D3">
        <w:rPr>
          <w:rFonts w:ascii="微软雅黑" w:eastAsia="微软雅黑" w:hAnsi="微软雅黑" w:cstheme="minorBidi" w:hint="eastAsia"/>
          <w:color w:val="000000" w:themeColor="text1"/>
          <w:kern w:val="24"/>
          <w:sz w:val="28"/>
          <w:szCs w:val="28"/>
        </w:rPr>
        <w:t>，</w:t>
      </w:r>
      <w:proofErr w:type="gramStart"/>
      <w:r w:rsidRPr="001636D3">
        <w:rPr>
          <w:rFonts w:ascii="微软雅黑" w:eastAsia="微软雅黑" w:hAnsi="微软雅黑" w:cstheme="minorBidi" w:hint="eastAsia"/>
          <w:color w:val="000000" w:themeColor="text1"/>
          <w:kern w:val="24"/>
          <w:sz w:val="28"/>
          <w:szCs w:val="28"/>
        </w:rPr>
        <w:t>查重比</w:t>
      </w:r>
      <w:proofErr w:type="gramEnd"/>
      <w:r w:rsidRPr="001636D3">
        <w:rPr>
          <w:rFonts w:ascii="微软雅黑" w:eastAsia="微软雅黑" w:hAnsi="微软雅黑" w:cstheme="minorBidi" w:hint="eastAsia"/>
          <w:color w:val="000000" w:themeColor="text1"/>
          <w:kern w:val="24"/>
          <w:sz w:val="28"/>
          <w:szCs w:val="28"/>
        </w:rPr>
        <w:t>例不高于30%。</w:t>
      </w:r>
    </w:p>
    <w:p w:rsidR="00163DCB" w:rsidRPr="003E07CE" w:rsidRDefault="00163DCB" w:rsidP="001636D3">
      <w:pPr>
        <w:pStyle w:val="a3"/>
        <w:spacing w:before="0" w:beforeAutospacing="0" w:after="0" w:afterAutospacing="0"/>
        <w:rPr>
          <w:rFonts w:ascii="微软雅黑" w:eastAsia="微软雅黑" w:hAnsi="微软雅黑"/>
          <w:b/>
          <w:sz w:val="30"/>
          <w:szCs w:val="30"/>
        </w:rPr>
      </w:pPr>
      <w:r w:rsidRPr="002B2B04">
        <w:rPr>
          <w:rFonts w:ascii="微软雅黑" w:eastAsia="微软雅黑" w:hAnsi="微软雅黑" w:hint="eastAsia"/>
          <w:sz w:val="30"/>
          <w:szCs w:val="30"/>
        </w:rPr>
        <w:t>4</w:t>
      </w:r>
      <w:r w:rsidRPr="002B2B04">
        <w:rPr>
          <w:rFonts w:ascii="微软雅黑" w:eastAsia="微软雅黑" w:hAnsi="微软雅黑"/>
          <w:sz w:val="30"/>
          <w:szCs w:val="30"/>
        </w:rPr>
        <w:t>.</w:t>
      </w:r>
      <w:r w:rsidR="003E07CE" w:rsidRPr="003E07CE">
        <w:rPr>
          <w:rFonts w:ascii="微软雅黑" w:eastAsia="微软雅黑" w:hAnsi="微软雅黑" w:hint="eastAsia"/>
          <w:b/>
          <w:sz w:val="30"/>
          <w:szCs w:val="30"/>
        </w:rPr>
        <w:t>所有</w:t>
      </w:r>
      <w:r w:rsidRPr="003E07CE">
        <w:rPr>
          <w:rFonts w:ascii="微软雅黑" w:eastAsia="微软雅黑" w:hAnsi="微软雅黑" w:hint="eastAsia"/>
          <w:b/>
          <w:sz w:val="30"/>
          <w:szCs w:val="30"/>
        </w:rPr>
        <w:t>纸质版和电子版</w:t>
      </w:r>
      <w:r w:rsidR="002B2B04" w:rsidRPr="003E07CE">
        <w:rPr>
          <w:rFonts w:ascii="微软雅黑" w:eastAsia="微软雅黑" w:hAnsi="微软雅黑" w:hint="eastAsia"/>
          <w:b/>
          <w:sz w:val="30"/>
          <w:szCs w:val="30"/>
        </w:rPr>
        <w:t>应于</w:t>
      </w:r>
      <w:r w:rsidR="003E07CE">
        <w:rPr>
          <w:rFonts w:ascii="微软雅黑" w:eastAsia="微软雅黑" w:hAnsi="微软雅黑" w:hint="eastAsia"/>
          <w:b/>
          <w:sz w:val="30"/>
          <w:szCs w:val="30"/>
        </w:rPr>
        <w:t>5</w:t>
      </w:r>
      <w:r w:rsidR="002B2B04" w:rsidRPr="003E07CE">
        <w:rPr>
          <w:rFonts w:ascii="微软雅黑" w:eastAsia="微软雅黑" w:hAnsi="微软雅黑" w:hint="eastAsia"/>
          <w:b/>
          <w:sz w:val="30"/>
          <w:szCs w:val="30"/>
        </w:rPr>
        <w:t>月</w:t>
      </w:r>
      <w:r w:rsidR="003E07CE">
        <w:rPr>
          <w:rFonts w:ascii="微软雅黑" w:eastAsia="微软雅黑" w:hAnsi="微软雅黑" w:hint="eastAsia"/>
          <w:b/>
          <w:sz w:val="30"/>
          <w:szCs w:val="30"/>
        </w:rPr>
        <w:t>2</w:t>
      </w:r>
      <w:r w:rsidR="002B2B04" w:rsidRPr="003E07CE">
        <w:rPr>
          <w:rFonts w:ascii="微软雅黑" w:eastAsia="微软雅黑" w:hAnsi="微软雅黑"/>
          <w:b/>
          <w:sz w:val="30"/>
          <w:szCs w:val="30"/>
        </w:rPr>
        <w:t>7</w:t>
      </w:r>
      <w:r w:rsidR="002B2B04" w:rsidRPr="003E07CE">
        <w:rPr>
          <w:rFonts w:ascii="微软雅黑" w:eastAsia="微软雅黑" w:hAnsi="微软雅黑" w:hint="eastAsia"/>
          <w:b/>
          <w:sz w:val="30"/>
          <w:szCs w:val="30"/>
        </w:rPr>
        <w:t>日提交，逾期不予接受。</w:t>
      </w:r>
    </w:p>
    <w:p w:rsidR="001636D3" w:rsidRPr="005710E7" w:rsidRDefault="001636D3" w:rsidP="00E53ABE">
      <w:pPr>
        <w:pStyle w:val="a3"/>
        <w:spacing w:before="0" w:beforeAutospacing="0" w:after="0" w:afterAutospacing="0"/>
        <w:rPr>
          <w:sz w:val="32"/>
          <w:szCs w:val="32"/>
        </w:rPr>
      </w:pPr>
    </w:p>
    <w:p w:rsidR="00E53ABE" w:rsidRPr="00E53ABE" w:rsidRDefault="00FC5E91" w:rsidP="00E53ABE">
      <w:pPr>
        <w:widowControl/>
        <w:spacing w:line="360" w:lineRule="auto"/>
        <w:ind w:left="720"/>
        <w:rPr>
          <w:rFonts w:ascii="宋体" w:eastAsia="宋体" w:hAnsi="宋体" w:cs="宋体"/>
          <w:kern w:val="0"/>
          <w:sz w:val="32"/>
          <w:szCs w:val="32"/>
        </w:rPr>
      </w:pPr>
      <w:r w:rsidRPr="00FC5E9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43BEA" wp14:editId="53CB611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0677005" cy="4724370"/>
                <wp:effectExtent l="0" t="0" r="0" b="0"/>
                <wp:wrapNone/>
                <wp:docPr id="2" name="文本框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DDB72C-8552-4CDC-9033-48683339ACF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7005" cy="4724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C5E91" w:rsidRPr="001636D3" w:rsidRDefault="00FC5E91" w:rsidP="00FC5E91">
                            <w:pPr>
                              <w:pStyle w:val="a3"/>
                              <w:spacing w:before="120" w:beforeAutospacing="0" w:after="120" w:afterAutospacing="0"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943BE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-.05pt;width:840.7pt;height:37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" filled="f" stroked="f">
                <v:textbox style="mso-fit-shape-to-text:t">
                  <w:txbxContent>
                    <w:p w:rsidR="00FC5E91" w:rsidRPr="001636D3" w:rsidRDefault="00FC5E91" w:rsidP="00FC5E91">
                      <w:pPr>
                        <w:pStyle w:val="a3"/>
                        <w:spacing w:before="120" w:beforeAutospacing="0" w:after="120" w:afterAutospacing="0" w:line="36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53ABE" w:rsidRPr="00E53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+mn-cs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39F6"/>
    <w:multiLevelType w:val="hybridMultilevel"/>
    <w:tmpl w:val="B4AC973E"/>
    <w:lvl w:ilvl="0" w:tplc="BE707D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D8DB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5063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AA740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9897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803B2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42F8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CEFB0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D4C8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56A3F"/>
    <w:multiLevelType w:val="hybridMultilevel"/>
    <w:tmpl w:val="7F36B8FC"/>
    <w:lvl w:ilvl="0" w:tplc="1174FC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D87C5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5041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38B6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F6319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E6F96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D4AB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F6EC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00952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97916"/>
    <w:multiLevelType w:val="hybridMultilevel"/>
    <w:tmpl w:val="3DD69EF4"/>
    <w:lvl w:ilvl="0" w:tplc="98F6B3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D4159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04D21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A2557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E213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6438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422F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0C9B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B212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D7044"/>
    <w:multiLevelType w:val="hybridMultilevel"/>
    <w:tmpl w:val="70A62E2A"/>
    <w:lvl w:ilvl="0" w:tplc="8D5A24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FEF4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84FE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2CCB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949A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61B0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844B7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06355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3EEF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662A4"/>
    <w:multiLevelType w:val="hybridMultilevel"/>
    <w:tmpl w:val="FD2080DC"/>
    <w:lvl w:ilvl="0" w:tplc="F474BE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2A8C4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8AD4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F072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8055D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F0CF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4C2B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08AD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D63A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83798"/>
    <w:multiLevelType w:val="hybridMultilevel"/>
    <w:tmpl w:val="1E645ED2"/>
    <w:lvl w:ilvl="0" w:tplc="F78AF3F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2AED2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F2CB8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A6D5A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86B60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4677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C2F8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8C068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1888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0118B"/>
    <w:multiLevelType w:val="hybridMultilevel"/>
    <w:tmpl w:val="848694B4"/>
    <w:lvl w:ilvl="0" w:tplc="28D286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BC3DB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7483F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32196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CA8E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A8DC4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B847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A8FD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4E3B8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81036"/>
    <w:multiLevelType w:val="hybridMultilevel"/>
    <w:tmpl w:val="1B86332A"/>
    <w:lvl w:ilvl="0" w:tplc="5BFC53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0DD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C64EE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C4F9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F24D8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70D89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C648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2DC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0CD1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E2A53"/>
    <w:multiLevelType w:val="hybridMultilevel"/>
    <w:tmpl w:val="D73CB38A"/>
    <w:lvl w:ilvl="0" w:tplc="A4E21E7C">
      <w:start w:val="4"/>
      <w:numFmt w:val="japaneseCounting"/>
      <w:lvlText w:val="%1、"/>
      <w:lvlJc w:val="left"/>
      <w:pPr>
        <w:ind w:left="1440" w:hanging="720"/>
      </w:pPr>
      <w:rPr>
        <w:rFonts w:ascii="微软雅黑" w:eastAsia="微软雅黑" w:hAnsi="微软雅黑" w:cstheme="minorBidi" w:hint="default"/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7C081DF1"/>
    <w:multiLevelType w:val="hybridMultilevel"/>
    <w:tmpl w:val="AE7ECDBC"/>
    <w:lvl w:ilvl="0" w:tplc="61603C5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746BD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943E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F472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3C1C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EECB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4DC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F6B3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3602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6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BE"/>
    <w:rsid w:val="000A6ACA"/>
    <w:rsid w:val="000C6101"/>
    <w:rsid w:val="00140BB7"/>
    <w:rsid w:val="00155080"/>
    <w:rsid w:val="001636D3"/>
    <w:rsid w:val="00163DCB"/>
    <w:rsid w:val="001F1837"/>
    <w:rsid w:val="002B2B04"/>
    <w:rsid w:val="003145FA"/>
    <w:rsid w:val="003E07CE"/>
    <w:rsid w:val="004543F0"/>
    <w:rsid w:val="005411F9"/>
    <w:rsid w:val="005710E7"/>
    <w:rsid w:val="005A1CA4"/>
    <w:rsid w:val="006C2383"/>
    <w:rsid w:val="00726FAE"/>
    <w:rsid w:val="00812D98"/>
    <w:rsid w:val="009004E4"/>
    <w:rsid w:val="009A6D97"/>
    <w:rsid w:val="009B293E"/>
    <w:rsid w:val="00A31741"/>
    <w:rsid w:val="00AF0295"/>
    <w:rsid w:val="00E20A6D"/>
    <w:rsid w:val="00E42A89"/>
    <w:rsid w:val="00E53ABE"/>
    <w:rsid w:val="00FC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4E5"/>
  <w15:chartTrackingRefBased/>
  <w15:docId w15:val="{2FE3E41D-59A2-46EC-BB7D-8DD83443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3A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53ABE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295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393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566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243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3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9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5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5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4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3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48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149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20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6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8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9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3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523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382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411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288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2023-02-20T02:02:00Z</dcterms:created>
  <dcterms:modified xsi:type="dcterms:W3CDTF">2025-02-21T07:12:00Z</dcterms:modified>
</cp:coreProperties>
</file>