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color w:val="auto"/>
          <w:lang w:val="en-US" w:eastAsia="zh-CN"/>
        </w:rPr>
      </w:pPr>
      <w:r>
        <w:rPr>
          <w:rFonts w:hint="eastAsia"/>
          <w:color w:val="auto"/>
          <w:lang w:val="en-US" w:eastAsia="zh-CN"/>
        </w:rPr>
        <w:t>Unit 3</w:t>
      </w:r>
    </w:p>
    <w:p>
      <w:pPr>
        <w:bidi w:val="0"/>
        <w:jc w:val="left"/>
        <w:rPr>
          <w:rFonts w:hint="default" w:ascii="Times New Roman" w:hAnsi="Times New Roman" w:cs="Times New Roman"/>
          <w:b/>
          <w:bCs/>
          <w:color w:val="auto"/>
          <w:sz w:val="24"/>
          <w:szCs w:val="24"/>
          <w:lang w:val="en-US" w:eastAsia="zh-CN"/>
        </w:rPr>
      </w:pPr>
    </w:p>
    <w:p>
      <w:pPr>
        <w:bidi w:val="0"/>
        <w:jc w:val="left"/>
        <w:rPr>
          <w:rFonts w:hint="default" w:ascii="Times New Roman" w:hAnsi="Times New Roman" w:cs="Times New Roman"/>
          <w:b/>
          <w:bCs/>
          <w:color w:val="auto"/>
          <w:sz w:val="24"/>
          <w:szCs w:val="24"/>
          <w:lang w:val="en-US" w:eastAsia="zh-CN"/>
        </w:rPr>
      </w:pPr>
      <w:bookmarkStart w:id="0" w:name="_GoBack"/>
      <w:bookmarkEnd w:id="0"/>
      <w:r>
        <w:rPr>
          <w:rFonts w:hint="default" w:ascii="Times New Roman" w:hAnsi="Times New Roman" w:cs="Times New Roman"/>
          <w:b/>
          <w:bCs/>
          <w:color w:val="auto"/>
          <w:sz w:val="24"/>
          <w:szCs w:val="24"/>
          <w:lang w:val="en-US" w:eastAsia="zh-CN"/>
        </w:rPr>
        <w:t xml:space="preserve">Part 2 </w:t>
      </w:r>
      <w:r>
        <w:rPr>
          <w:rFonts w:hint="eastAsia" w:cs="Times New Roman"/>
          <w:b/>
          <w:bCs/>
          <w:color w:val="auto"/>
          <w:sz w:val="24"/>
          <w:szCs w:val="24"/>
          <w:lang w:val="en-US" w:eastAsia="zh-CN"/>
        </w:rPr>
        <w:t xml:space="preserve">Reading-based </w:t>
      </w:r>
      <w:r>
        <w:rPr>
          <w:rFonts w:hint="default" w:ascii="Times New Roman" w:hAnsi="Times New Roman" w:cs="Times New Roman"/>
          <w:b/>
          <w:bCs/>
          <w:color w:val="auto"/>
          <w:sz w:val="24"/>
          <w:szCs w:val="24"/>
          <w:lang w:val="en-US" w:eastAsia="zh-CN"/>
        </w:rPr>
        <w:t>Exercises</w:t>
      </w:r>
    </w:p>
    <w:p>
      <w:pPr>
        <w:keepNext w:val="0"/>
        <w:keepLines w:val="0"/>
        <w:widowControl/>
        <w:suppressLineNumbers w:val="0"/>
        <w:jc w:val="left"/>
        <w:rPr>
          <w:rFonts w:hint="default" w:ascii="Times New Roman" w:hAnsi="Times New Roman" w:eastAsia="宋体" w:cs="Times New Roman"/>
          <w:b/>
          <w:bCs/>
          <w:color w:val="auto"/>
          <w:kern w:val="0"/>
          <w:sz w:val="21"/>
          <w:szCs w:val="21"/>
          <w:lang w:val="en-US" w:eastAsia="zh-CN" w:bidi="ar"/>
        </w:rPr>
      </w:pPr>
    </w:p>
    <w:p>
      <w:pPr>
        <w:keepNext w:val="0"/>
        <w:keepLines w:val="0"/>
        <w:widowControl/>
        <w:numPr>
          <w:ilvl w:val="0"/>
          <w:numId w:val="1"/>
        </w:numPr>
        <w:suppressLineNumbers w:val="0"/>
        <w:jc w:val="left"/>
        <w:rPr>
          <w:rFonts w:hint="default" w:ascii="Times New Roman" w:hAnsi="Times New Roman" w:eastAsia="宋体" w:cs="Times New Roman"/>
          <w:b/>
          <w:bCs/>
          <w:color w:val="auto"/>
          <w:kern w:val="0"/>
          <w:sz w:val="21"/>
          <w:szCs w:val="21"/>
          <w:lang w:val="en-US" w:eastAsia="zh-CN" w:bidi="ar"/>
        </w:rPr>
      </w:pPr>
      <w:r>
        <w:rPr>
          <w:rFonts w:hint="default" w:ascii="Times New Roman" w:hAnsi="Times New Roman" w:eastAsia="宋体" w:cs="Times New Roman"/>
          <w:b/>
          <w:bCs/>
          <w:color w:val="auto"/>
          <w:kern w:val="0"/>
          <w:sz w:val="21"/>
          <w:szCs w:val="21"/>
          <w:lang w:val="en-US" w:eastAsia="zh-CN" w:bidi="ar"/>
        </w:rPr>
        <w:t>Useful Chunks</w:t>
      </w:r>
    </w:p>
    <w:p>
      <w:pPr>
        <w:keepNext w:val="0"/>
        <w:keepLines w:val="0"/>
        <w:widowControl/>
        <w:numPr>
          <w:ilvl w:val="0"/>
          <w:numId w:val="0"/>
        </w:numPr>
        <w:suppressLineNumbers w:val="0"/>
        <w:jc w:val="left"/>
        <w:rPr>
          <w:rFonts w:hint="default" w:ascii="Times New Roman" w:hAnsi="Times New Roman" w:eastAsia="宋体" w:cs="Times New Roman"/>
          <w:b w:val="0"/>
          <w:bCs w:val="0"/>
          <w:i/>
          <w:iCs/>
          <w:color w:val="auto"/>
          <w:kern w:val="0"/>
          <w:sz w:val="21"/>
          <w:szCs w:val="21"/>
          <w:lang w:val="en-US" w:eastAsia="zh-CN" w:bidi="ar"/>
        </w:rPr>
      </w:pPr>
      <w:r>
        <w:rPr>
          <w:rFonts w:hint="eastAsia" w:ascii="Times New Roman" w:hAnsi="Times New Roman" w:eastAsia="宋体" w:cs="Times New Roman"/>
          <w:b w:val="0"/>
          <w:bCs w:val="0"/>
          <w:i/>
          <w:iCs/>
          <w:color w:val="auto"/>
          <w:kern w:val="0"/>
          <w:sz w:val="21"/>
          <w:szCs w:val="21"/>
          <w:lang w:val="en-US" w:eastAsia="zh-CN" w:bidi="ar"/>
        </w:rPr>
        <w:t>Below are the Chinese equivalents of some useful chunks from paragraphs 18-27. Read the paragraphs closely and note down the English equivalents.</w:t>
      </w:r>
    </w:p>
    <w:p>
      <w:pPr>
        <w:keepNext w:val="0"/>
        <w:keepLines w:val="0"/>
        <w:pageBreakBefore w:val="0"/>
        <w:widowControl/>
        <w:suppressLineNumbers w:val="0"/>
        <w:kinsoku/>
        <w:wordWrap/>
        <w:overflowPunct/>
        <w:topLinePunct w:val="0"/>
        <w:autoSpaceDE w:val="0"/>
        <w:autoSpaceDN w:val="0"/>
        <w:bidi w:val="0"/>
        <w:adjustRightInd/>
        <w:snapToGrid/>
        <w:spacing w:line="320" w:lineRule="exact"/>
        <w:jc w:val="left"/>
        <w:textAlignment w:val="auto"/>
        <w:rPr>
          <w:rFonts w:hint="default" w:ascii="Times New Roman" w:hAnsi="Times New Roman" w:eastAsia="宋体" w:cs="Times New Roman"/>
          <w:b/>
          <w:bCs/>
          <w:color w:val="auto"/>
          <w:kern w:val="0"/>
          <w:sz w:val="21"/>
          <w:szCs w:val="21"/>
          <w:lang w:val="en-US" w:eastAsia="zh-CN" w:bidi="ar"/>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rPr>
      </w:pPr>
      <w:r>
        <w:rPr>
          <w:rFonts w:hint="default" w:ascii="Times New Roman" w:hAnsi="Times New Roman" w:cs="Times New Roman"/>
          <w:sz w:val="21"/>
          <w:szCs w:val="21"/>
        </w:rPr>
        <w:t xml:space="preserve">1. </w:t>
      </w:r>
      <w:r>
        <w:rPr>
          <w:rFonts w:hint="default" w:ascii="Times New Roman" w:hAnsi="Times New Roman" w:eastAsia="Songti SC" w:cs="Times New Roman"/>
          <w:sz w:val="21"/>
          <w:szCs w:val="21"/>
        </w:rPr>
        <w:t>放松监管的全球金融基础设施</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The possible negative consequences of </w:t>
      </w:r>
      <w:r>
        <w:rPr>
          <w:rFonts w:hint="default" w:ascii="Times New Roman" w:hAnsi="Times New Roman" w:cs="Times New Roman"/>
          <w:sz w:val="21"/>
          <w:szCs w:val="21"/>
          <w:u w:val="single"/>
        </w:rPr>
        <w:t>a deregulated global financial infrastructure</w:t>
      </w:r>
      <w:r>
        <w:rPr>
          <w:rFonts w:hint="default" w:ascii="Times New Roman" w:hAnsi="Times New Roman" w:cs="Times New Roman"/>
          <w:sz w:val="21"/>
          <w:szCs w:val="21"/>
        </w:rPr>
        <w:t xml:space="preserve"> were already invisible.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rPr>
      </w:pPr>
      <w:r>
        <w:rPr>
          <w:rFonts w:hint="default" w:ascii="Times New Roman" w:hAnsi="Times New Roman" w:cs="Times New Roman"/>
          <w:sz w:val="21"/>
          <w:szCs w:val="21"/>
        </w:rPr>
        <w:t xml:space="preserve">2. </w:t>
      </w:r>
      <w:r>
        <w:rPr>
          <w:rFonts w:hint="default" w:ascii="Times New Roman" w:hAnsi="Times New Roman" w:eastAsia="Songti SC" w:cs="Times New Roman"/>
          <w:sz w:val="21"/>
          <w:szCs w:val="21"/>
        </w:rPr>
        <w:t>随之而来的全球投资涌入</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u w:val="single"/>
        </w:rPr>
        <w:t>The ensuing influx of global investment</w:t>
      </w:r>
      <w:r>
        <w:rPr>
          <w:rFonts w:hint="default" w:ascii="Times New Roman" w:hAnsi="Times New Roman" w:cs="Times New Roman"/>
          <w:sz w:val="21"/>
          <w:szCs w:val="21"/>
        </w:rPr>
        <w:t xml:space="preserve"> </w:t>
      </w:r>
      <w:r>
        <w:rPr>
          <w:rFonts w:hint="default" w:ascii="Times New Roman" w:hAnsi="Times New Roman" w:cs="Times New Roman"/>
          <w:sz w:val="21"/>
          <w:szCs w:val="21"/>
          <w:u w:val="none"/>
        </w:rPr>
        <w:t>translated into soaring stock and real estate markets</w:t>
      </w: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leftChars="0" w:right="0" w:rightChars="0"/>
        <w:textAlignment w:val="auto"/>
        <w:rPr>
          <w:rFonts w:hint="default" w:ascii="Times New Roman" w:hAnsi="Times New Roman" w:eastAsia="Songti SC" w:cs="Times New Roman"/>
          <w:sz w:val="21"/>
          <w:szCs w:val="21"/>
        </w:rPr>
      </w:pPr>
      <w:r>
        <w:rPr>
          <w:rFonts w:hint="default" w:ascii="Times New Roman" w:hAnsi="Times New Roman" w:eastAsia="Songti SC" w:cs="Times New Roman"/>
          <w:sz w:val="21"/>
          <w:szCs w:val="21"/>
        </w:rPr>
        <w:t>经济产出下降，失业率上升，工资</w:t>
      </w:r>
      <w:r>
        <w:rPr>
          <w:rFonts w:hint="default" w:ascii="Times New Roman" w:hAnsi="Times New Roman" w:eastAsia="Songti SC" w:cs="Times New Roman"/>
          <w:sz w:val="21"/>
          <w:szCs w:val="21"/>
          <w:lang w:val="en-US" w:eastAsia="zh-CN"/>
        </w:rPr>
        <w:t>直线下降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When those investors realized that prices had become inflated much beyond their actual value, </w:t>
      </w:r>
      <w:r>
        <w:rPr>
          <w:rFonts w:hint="default" w:ascii="Times New Roman" w:hAnsi="Times New Roman" w:cs="Times New Roman"/>
          <w:sz w:val="21"/>
          <w:szCs w:val="21"/>
          <w:u w:val="single"/>
        </w:rPr>
        <w:t>economic output fell, unemployment increased, and wages plummeted</w:t>
      </w:r>
      <w:r>
        <w:rPr>
          <w:rFonts w:hint="default" w:ascii="Times New Roman" w:hAnsi="Times New Roman" w:cs="Times New Roman"/>
          <w:sz w:val="21"/>
          <w:szCs w:val="21"/>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4. </w:t>
      </w:r>
      <w:r>
        <w:rPr>
          <w:rFonts w:hint="default" w:ascii="Times New Roman" w:hAnsi="Times New Roman" w:eastAsia="Songti SC" w:cs="Times New Roman"/>
          <w:sz w:val="21"/>
          <w:szCs w:val="21"/>
          <w:lang w:val="en-US" w:eastAsia="zh-CN"/>
        </w:rPr>
        <w:t>促使</w:t>
      </w:r>
      <w:r>
        <w:rPr>
          <w:rFonts w:hint="default" w:ascii="Times New Roman" w:hAnsi="Times New Roman" w:eastAsia="Songti SC" w:cs="Times New Roman"/>
          <w:sz w:val="21"/>
          <w:szCs w:val="21"/>
        </w:rPr>
        <w:t>全球经济衰退</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The entire region found itself in the throes of a financial crisis that </w:t>
      </w:r>
      <w:r>
        <w:rPr>
          <w:rFonts w:hint="default" w:ascii="Times New Roman" w:hAnsi="Times New Roman" w:cs="Times New Roman"/>
          <w:sz w:val="21"/>
          <w:szCs w:val="21"/>
          <w:u w:val="single"/>
        </w:rPr>
        <w:t>threatened to push the global economy into recession</w:t>
      </w: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eastAsia="Songti SC" w:cs="Times New Roman"/>
          <w:sz w:val="21"/>
          <w:szCs w:val="21"/>
        </w:rPr>
        <w:t xml:space="preserve">5. </w:t>
      </w:r>
      <w:r>
        <w:rPr>
          <w:rFonts w:hint="default" w:ascii="Times New Roman" w:hAnsi="Times New Roman" w:cs="Times New Roman"/>
          <w:sz w:val="21"/>
          <w:szCs w:val="21"/>
          <w:lang w:val="en-US" w:eastAsia="zh-CN"/>
        </w:rPr>
        <w:t>起源于</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rPr>
      </w:pPr>
      <w:r>
        <w:rPr>
          <w:rFonts w:hint="default" w:ascii="Times New Roman" w:hAnsi="Times New Roman" w:cs="Times New Roman"/>
          <w:sz w:val="21"/>
          <w:szCs w:val="21"/>
        </w:rPr>
        <w:t xml:space="preserve">The crash of 2008 </w:t>
      </w:r>
      <w:r>
        <w:rPr>
          <w:rFonts w:hint="default" w:ascii="Times New Roman" w:hAnsi="Times New Roman" w:cs="Times New Roman"/>
          <w:sz w:val="21"/>
          <w:szCs w:val="21"/>
          <w:u w:val="single"/>
        </w:rPr>
        <w:t>has its roots in</w:t>
      </w:r>
      <w:r>
        <w:rPr>
          <w:rFonts w:hint="default" w:ascii="Times New Roman" w:hAnsi="Times New Roman" w:cs="Times New Roman"/>
          <w:sz w:val="21"/>
          <w:szCs w:val="21"/>
        </w:rPr>
        <w:t xml:space="preserve"> the 1980s and 1990s.</w:t>
      </w:r>
      <w:r>
        <w:rPr>
          <w:rFonts w:hint="default" w:ascii="Times New Roman" w:hAnsi="Times New Roman" w:eastAsia="Songti SC"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rPr>
      </w:pPr>
      <w:r>
        <w:rPr>
          <w:rFonts w:hint="eastAsia" w:cs="Times New Roman"/>
          <w:sz w:val="21"/>
          <w:szCs w:val="21"/>
          <w:lang w:val="en-US" w:eastAsia="zh-CN"/>
        </w:rPr>
        <w:t>6</w:t>
      </w:r>
      <w:r>
        <w:rPr>
          <w:rFonts w:hint="default" w:ascii="Times New Roman" w:hAnsi="Times New Roman" w:cs="Times New Roman"/>
          <w:sz w:val="21"/>
          <w:szCs w:val="21"/>
        </w:rPr>
        <w:t xml:space="preserve">. </w:t>
      </w:r>
      <w:r>
        <w:rPr>
          <w:rFonts w:hint="default" w:ascii="Times New Roman" w:hAnsi="Times New Roman" w:eastAsia="Songti SC" w:cs="Times New Roman"/>
          <w:sz w:val="21"/>
          <w:szCs w:val="21"/>
        </w:rPr>
        <w:t>最重要的动议</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u w:val="single"/>
          <w:lang w:val="en-US" w:eastAsia="zh-CN"/>
        </w:rPr>
        <w:t>T</w:t>
      </w:r>
      <w:r>
        <w:rPr>
          <w:rFonts w:hint="default" w:ascii="Times New Roman" w:hAnsi="Times New Roman" w:cs="Times New Roman"/>
          <w:sz w:val="21"/>
          <w:szCs w:val="21"/>
          <w:u w:val="single"/>
        </w:rPr>
        <w:t>he most important initiative</w:t>
      </w:r>
      <w:r>
        <w:rPr>
          <w:rFonts w:hint="default" w:ascii="Times New Roman" w:hAnsi="Times New Roman" w:cs="Times New Roman"/>
          <w:sz w:val="21"/>
          <w:szCs w:val="21"/>
        </w:rPr>
        <w:t xml:space="preserve"> in this regard was the 1999 repeal of the Glass-Steagall Act.</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rPr>
      </w:pPr>
      <w:r>
        <w:rPr>
          <w:rFonts w:hint="eastAsia" w:cs="Times New Roman"/>
          <w:sz w:val="21"/>
          <w:szCs w:val="21"/>
          <w:lang w:val="en-US" w:eastAsia="zh-CN"/>
        </w:rPr>
        <w:t>7</w:t>
      </w:r>
      <w:r>
        <w:rPr>
          <w:rFonts w:hint="default" w:ascii="Times New Roman" w:hAnsi="Times New Roman" w:cs="Times New Roman"/>
          <w:sz w:val="21"/>
          <w:szCs w:val="21"/>
        </w:rPr>
        <w:t xml:space="preserve">. </w:t>
      </w:r>
      <w:r>
        <w:rPr>
          <w:rFonts w:hint="default" w:ascii="Times New Roman" w:hAnsi="Times New Roman" w:eastAsia="Songti SC" w:cs="Times New Roman"/>
          <w:sz w:val="21"/>
          <w:szCs w:val="21"/>
        </w:rPr>
        <w:t>把风险</w:t>
      </w:r>
      <w:r>
        <w:rPr>
          <w:rFonts w:hint="default" w:ascii="Times New Roman" w:hAnsi="Times New Roman" w:eastAsia="Songti SC" w:cs="Times New Roman"/>
          <w:sz w:val="21"/>
          <w:szCs w:val="21"/>
          <w:lang w:val="en-US" w:eastAsia="zh-CN"/>
        </w:rPr>
        <w:t>转移给</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Relying far less on savings deposits, financial institutions borrowed from each other and sold these loans as securities, thus </w:t>
      </w:r>
      <w:r>
        <w:rPr>
          <w:rFonts w:hint="default" w:ascii="Times New Roman" w:hAnsi="Times New Roman" w:cs="Times New Roman"/>
          <w:sz w:val="21"/>
          <w:szCs w:val="21"/>
          <w:u w:val="single"/>
        </w:rPr>
        <w:t xml:space="preserve">passing the risk on to </w:t>
      </w:r>
      <w:r>
        <w:rPr>
          <w:rFonts w:hint="default" w:ascii="Times New Roman" w:hAnsi="Times New Roman" w:cs="Times New Roman"/>
          <w:sz w:val="21"/>
          <w:szCs w:val="21"/>
        </w:rPr>
        <w:t xml:space="preserve">investors in these securities.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eastAsia="Songti SC" w:cs="Times New Roman"/>
          <w:sz w:val="21"/>
          <w:szCs w:val="21"/>
          <w:lang w:val="en-US" w:eastAsia="zh-CN"/>
        </w:rPr>
      </w:pPr>
      <w:r>
        <w:rPr>
          <w:rFonts w:hint="eastAsia" w:cs="Times New Roman"/>
          <w:sz w:val="21"/>
          <w:szCs w:val="21"/>
          <w:lang w:val="en-US" w:eastAsia="zh-CN"/>
        </w:rPr>
        <w:t>8</w:t>
      </w:r>
      <w:r>
        <w:rPr>
          <w:rFonts w:hint="default" w:ascii="Times New Roman" w:hAnsi="Times New Roman" w:cs="Times New Roman"/>
          <w:sz w:val="21"/>
          <w:szCs w:val="21"/>
        </w:rPr>
        <w:t xml:space="preserve">. </w:t>
      </w:r>
      <w:r>
        <w:rPr>
          <w:rFonts w:hint="default" w:ascii="Times New Roman" w:hAnsi="Times New Roman" w:eastAsia="Songti SC" w:cs="Times New Roman"/>
          <w:sz w:val="21"/>
          <w:szCs w:val="21"/>
          <w:lang w:val="en-US" w:eastAsia="zh-CN"/>
        </w:rPr>
        <w:t>在证券市场的发展中拥有既得利益</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These credit rating giants had </w:t>
      </w:r>
      <w:r>
        <w:rPr>
          <w:rFonts w:hint="default" w:ascii="Times New Roman" w:hAnsi="Times New Roman" w:cs="Times New Roman"/>
          <w:sz w:val="21"/>
          <w:szCs w:val="21"/>
          <w:u w:val="single"/>
        </w:rPr>
        <w:t>a vested interest in the growth of securities markets</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eastAsia" w:cs="Times New Roman"/>
          <w:sz w:val="21"/>
          <w:szCs w:val="21"/>
          <w:lang w:val="en-US" w:eastAsia="zh-CN"/>
        </w:rPr>
        <w:t>9</w:t>
      </w:r>
      <w:r>
        <w:rPr>
          <w:rFonts w:hint="default" w:ascii="Times New Roman" w:hAnsi="Times New Roman" w:cs="Times New Roman"/>
          <w:sz w:val="21"/>
          <w:szCs w:val="21"/>
        </w:rPr>
        <w:t xml:space="preserve">. </w:t>
      </w:r>
      <w:r>
        <w:rPr>
          <w:rFonts w:hint="default" w:ascii="Times New Roman" w:hAnsi="Times New Roman" w:eastAsia="Songti SC" w:cs="Times New Roman"/>
          <w:sz w:val="21"/>
          <w:szCs w:val="21"/>
        </w:rPr>
        <w:t>对内在风险持极其乐观的态度</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color w:val="000000"/>
          <w:spacing w:val="-5"/>
          <w:sz w:val="21"/>
          <w:szCs w:val="21"/>
          <w:lang w:eastAsia="zh-CN"/>
        </w:rPr>
      </w:pPr>
      <w:r>
        <w:rPr>
          <w:rFonts w:hint="default" w:ascii="Times New Roman" w:hAnsi="Times New Roman" w:cs="Times New Roman"/>
          <w:color w:val="000000"/>
          <w:spacing w:val="-5"/>
          <w:sz w:val="21"/>
          <w:szCs w:val="21"/>
          <w:lang w:eastAsia="zh-CN"/>
        </w:rPr>
        <w:t>Seeking to maximize their profits, these credit ratings giants had</w:t>
      </w:r>
      <w:r>
        <w:rPr>
          <w:rFonts w:hint="default" w:ascii="Times New Roman" w:hAnsi="Times New Roman" w:cs="Times New Roman"/>
          <w:color w:val="000000"/>
          <w:spacing w:val="-5"/>
          <w:sz w:val="21"/>
          <w:szCs w:val="21"/>
          <w:highlight w:val="none"/>
          <w:lang w:eastAsia="zh-CN"/>
        </w:rPr>
        <w:t xml:space="preserve"> a vested interest in the growth of securities markets </w:t>
      </w:r>
      <w:r>
        <w:rPr>
          <w:rFonts w:hint="default" w:ascii="Times New Roman" w:hAnsi="Times New Roman" w:cs="Times New Roman"/>
          <w:color w:val="000000"/>
          <w:spacing w:val="-5"/>
          <w:sz w:val="21"/>
          <w:szCs w:val="21"/>
          <w:lang w:eastAsia="zh-CN"/>
        </w:rPr>
        <w:t xml:space="preserve">and thus </w:t>
      </w:r>
      <w:r>
        <w:rPr>
          <w:rFonts w:hint="default" w:ascii="Times New Roman" w:hAnsi="Times New Roman" w:cs="Times New Roman"/>
          <w:color w:val="000000"/>
          <w:spacing w:val="-5"/>
          <w:sz w:val="21"/>
          <w:szCs w:val="21"/>
          <w:highlight w:val="none"/>
          <w:u w:val="single"/>
          <w:lang w:eastAsia="zh-CN"/>
        </w:rPr>
        <w:t>took an extremely rosy view of the inherent risks</w:t>
      </w:r>
      <w:r>
        <w:rPr>
          <w:rFonts w:hint="default" w:ascii="Times New Roman" w:hAnsi="Times New Roman" w:cs="Times New Roman"/>
          <w:color w:val="000000"/>
          <w:spacing w:val="-5"/>
          <w:sz w:val="21"/>
          <w:szCs w:val="21"/>
          <w:lang w:eastAsia="zh-CN"/>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color w:val="000000"/>
          <w:spacing w:val="-5"/>
          <w:sz w:val="21"/>
          <w:szCs w:val="21"/>
          <w:lang w:eastAsia="zh-CN"/>
        </w:rPr>
      </w:pP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eastAsia" w:cs="Times New Roman"/>
          <w:sz w:val="21"/>
          <w:szCs w:val="21"/>
          <w:lang w:val="en-US" w:eastAsia="zh-CN"/>
        </w:rPr>
        <w:t>10</w:t>
      </w:r>
      <w:r>
        <w:rPr>
          <w:rFonts w:hint="default" w:ascii="Times New Roman" w:hAnsi="Times New Roman" w:cs="Times New Roman"/>
          <w:sz w:val="21"/>
          <w:szCs w:val="21"/>
        </w:rPr>
        <w:t xml:space="preserve">. </w:t>
      </w:r>
      <w:r>
        <w:rPr>
          <w:rFonts w:hint="default" w:ascii="Times New Roman" w:hAnsi="Times New Roman" w:eastAsia="Songti SC" w:cs="Times New Roman"/>
          <w:sz w:val="21"/>
          <w:szCs w:val="21"/>
        </w:rPr>
        <w:t>未来轨迹</w:t>
      </w:r>
    </w:p>
    <w:p>
      <w:pPr>
        <w:keepNext w:val="0"/>
        <w:keepLines w:val="0"/>
        <w:pageBreakBefore w:val="0"/>
        <w:widowControl w:val="0"/>
        <w:kinsoku/>
        <w:wordWrap/>
        <w:overflowPunct/>
        <w:topLinePunct w:val="0"/>
        <w:autoSpaceDE w:val="0"/>
        <w:autoSpaceDN w:val="0"/>
        <w:bidi w:val="0"/>
        <w:adjustRightInd/>
        <w:snapToGrid/>
        <w:spacing w:line="360" w:lineRule="auto"/>
        <w:ind w:left="0" w:leftChars="0" w:right="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We will return to the impact of various “global crises” on </w:t>
      </w:r>
      <w:r>
        <w:rPr>
          <w:rFonts w:hint="default" w:ascii="Times New Roman" w:hAnsi="Times New Roman" w:cs="Times New Roman"/>
          <w:sz w:val="21"/>
          <w:szCs w:val="21"/>
          <w:u w:val="single"/>
        </w:rPr>
        <w:t>the future trajectory</w:t>
      </w:r>
      <w:r>
        <w:rPr>
          <w:rFonts w:hint="default" w:ascii="Times New Roman" w:hAnsi="Times New Roman" w:cs="Times New Roman"/>
          <w:sz w:val="21"/>
          <w:szCs w:val="21"/>
        </w:rPr>
        <w:t xml:space="preserve"> of globalization. </w:t>
      </w:r>
    </w:p>
    <w:p>
      <w:pPr>
        <w:rPr>
          <w:rFonts w:hint="default" w:ascii="Times New Roman" w:hAnsi="Times New Roman" w:cs="Times New Roman"/>
          <w:color w:val="auto"/>
          <w:szCs w:val="21"/>
        </w:rPr>
      </w:pPr>
    </w:p>
    <w:p>
      <w:pPr>
        <w:keepNext w:val="0"/>
        <w:keepLines w:val="0"/>
        <w:pageBreakBefore w:val="0"/>
        <w:numPr>
          <w:ilvl w:val="0"/>
          <w:numId w:val="1"/>
        </w:numPr>
        <w:kinsoku/>
        <w:wordWrap/>
        <w:overflowPunct/>
        <w:topLinePunct w:val="0"/>
        <w:autoSpaceDE w:val="0"/>
        <w:autoSpaceDN w:val="0"/>
        <w:bidi w:val="0"/>
        <w:adjustRightInd/>
        <w:snapToGrid/>
        <w:spacing w:line="360" w:lineRule="auto"/>
        <w:ind w:left="0" w:leftChars="0" w:firstLine="0" w:firstLineChars="0"/>
        <w:textAlignment w:val="auto"/>
        <w:rPr>
          <w:rFonts w:hint="default" w:ascii="Times New Roman" w:hAnsi="Times New Roman" w:cs="Times New Roman"/>
          <w:b/>
          <w:bCs/>
          <w:color w:val="auto"/>
          <w:szCs w:val="21"/>
        </w:rPr>
      </w:pPr>
      <w:r>
        <w:rPr>
          <w:rFonts w:hint="default" w:ascii="Times New Roman" w:hAnsi="Times New Roman" w:cs="Times New Roman"/>
          <w:b/>
          <w:bCs/>
          <w:color w:val="auto"/>
          <w:szCs w:val="21"/>
        </w:rPr>
        <w:t>Translation</w:t>
      </w: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textAlignment w:val="auto"/>
        <w:rPr>
          <w:rFonts w:hint="default" w:ascii="Times New Roman" w:hAnsi="Times New Roman" w:cs="Times New Roman"/>
          <w:b w:val="0"/>
          <w:bCs w:val="0"/>
          <w:i/>
          <w:iCs/>
          <w:color w:val="auto"/>
          <w:szCs w:val="21"/>
          <w:lang w:val="en-US" w:eastAsia="zh-CN"/>
        </w:rPr>
      </w:pPr>
      <w:r>
        <w:rPr>
          <w:rFonts w:hint="default" w:ascii="Times New Roman" w:hAnsi="Times New Roman" w:cs="Times New Roman"/>
          <w:b w:val="0"/>
          <w:bCs w:val="0"/>
          <w:i/>
          <w:iCs/>
          <w:color w:val="auto"/>
          <w:szCs w:val="21"/>
        </w:rPr>
        <w:t>Translate the following sentences into Chinese</w:t>
      </w:r>
      <w:r>
        <w:rPr>
          <w:rFonts w:hint="default" w:ascii="Times New Roman" w:hAnsi="Times New Roman" w:cs="Times New Roman"/>
          <w:b w:val="0"/>
          <w:bCs w:val="0"/>
          <w:i/>
          <w:iCs/>
          <w:color w:val="auto"/>
          <w:szCs w:val="21"/>
          <w:lang w:val="en-US" w:eastAsia="zh-CN"/>
        </w:rPr>
        <w:t>.</w:t>
      </w: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textAlignment w:val="auto"/>
        <w:rPr>
          <w:rFonts w:hint="default" w:ascii="Times New Roman" w:hAnsi="Times New Roman" w:cs="Times New Roman"/>
          <w:b w:val="0"/>
          <w:bCs w:val="0"/>
          <w:i/>
          <w:iCs/>
          <w:color w:val="auto"/>
          <w:szCs w:val="21"/>
          <w:lang w:val="en-US" w:eastAsia="zh-CN"/>
        </w:rPr>
      </w:pPr>
    </w:p>
    <w:p>
      <w:pPr>
        <w:keepNext w:val="0"/>
        <w:keepLines w:val="0"/>
        <w:pageBreakBefore w:val="0"/>
        <w:numPr>
          <w:ilvl w:val="0"/>
          <w:numId w:val="3"/>
        </w:numPr>
        <w:kinsoku/>
        <w:wordWrap/>
        <w:overflowPunct/>
        <w:topLinePunct w:val="0"/>
        <w:autoSpaceDE w:val="0"/>
        <w:autoSpaceDN w:val="0"/>
        <w:bidi w:val="0"/>
        <w:adjustRightInd/>
        <w:snapToGrid/>
        <w:spacing w:line="360" w:lineRule="auto"/>
        <w:textAlignment w:val="auto"/>
        <w:rPr>
          <w:rFonts w:hint="eastAsia" w:ascii="宋体" w:hAnsi="宋体" w:eastAsia="宋体" w:cs="宋体"/>
          <w:sz w:val="21"/>
          <w:szCs w:val="21"/>
        </w:rPr>
      </w:pPr>
      <w:r>
        <w:rPr>
          <w:rFonts w:hint="default" w:ascii="Times New Roman" w:hAnsi="Times New Roman" w:cs="Times New Roman"/>
          <w:color w:val="auto"/>
          <w:szCs w:val="21"/>
        </w:rPr>
        <w:t>Investment banks snapped up these high-risk loans knowing that they could resell these assets—and thus the risk involved—by bundling them into composite securities no longer subject to government regulation.</w:t>
      </w:r>
      <w:r>
        <w:rPr>
          <w:rFonts w:hint="eastAsia" w:cs="Times New Roman"/>
          <w:color w:val="auto"/>
          <w:szCs w:val="21"/>
          <w:lang w:val="en-US" w:eastAsia="zh-CN"/>
        </w:rPr>
        <w:t xml:space="preserve"> </w:t>
      </w:r>
      <w:r>
        <w:rPr>
          <w:rFonts w:hint="eastAsia" w:cs="Times New Roman"/>
          <w:color w:val="auto"/>
          <w:sz w:val="21"/>
          <w:szCs w:val="21"/>
          <w:lang w:val="en-US" w:eastAsia="zh-CN"/>
        </w:rPr>
        <w:t>(Para. 20)</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color w:val="auto"/>
          <w:szCs w:val="21"/>
        </w:rPr>
      </w:pPr>
      <w:r>
        <w:rPr>
          <w:rFonts w:hint="eastAsia" w:ascii="宋体" w:hAnsi="宋体" w:eastAsia="宋体" w:cs="宋体"/>
          <w:sz w:val="21"/>
          <w:szCs w:val="21"/>
        </w:rPr>
        <w:t>投资银行抢购这些高风险贷款，知道他们可以通过将这些资产捆绑成不再受政府监管的复合证券来转售这些资产，转嫁这些资产带来的风险。</w:t>
      </w:r>
    </w:p>
    <w:p>
      <w:pPr>
        <w:keepNext w:val="0"/>
        <w:keepLines w:val="0"/>
        <w:pageBreakBefore w:val="0"/>
        <w:numPr>
          <w:ilvl w:val="0"/>
          <w:numId w:val="0"/>
        </w:numPr>
        <w:kinsoku/>
        <w:wordWrap/>
        <w:overflowPunct/>
        <w:topLinePunct w:val="0"/>
        <w:autoSpaceDE w:val="0"/>
        <w:autoSpaceDN w:val="0"/>
        <w:bidi w:val="0"/>
        <w:adjustRightInd/>
        <w:snapToGrid/>
        <w:spacing w:line="360" w:lineRule="auto"/>
        <w:textAlignment w:val="auto"/>
        <w:rPr>
          <w:rFonts w:hint="default" w:ascii="Times New Roman" w:hAnsi="Times New Roman" w:cs="Times New Roman"/>
          <w:color w:val="auto"/>
          <w:szCs w:val="21"/>
        </w:rPr>
      </w:pPr>
    </w:p>
    <w:p>
      <w:pPr>
        <w:keepNext w:val="0"/>
        <w:keepLines w:val="0"/>
        <w:pageBreakBefore w:val="0"/>
        <w:kinsoku/>
        <w:wordWrap/>
        <w:overflowPunct/>
        <w:topLinePunct w:val="0"/>
        <w:autoSpaceDE w:val="0"/>
        <w:autoSpaceDN w:val="0"/>
        <w:bidi w:val="0"/>
        <w:adjustRightInd/>
        <w:snapToGrid/>
        <w:spacing w:line="360" w:lineRule="auto"/>
        <w:textAlignment w:val="auto"/>
        <w:rPr>
          <w:rFonts w:hint="eastAsia" w:ascii="Times New Roman" w:hAnsi="Times New Roman" w:eastAsia="宋体" w:cs="Times New Roman"/>
          <w:color w:val="auto"/>
          <w:szCs w:val="21"/>
          <w:lang w:val="en-US" w:eastAsia="zh-CN"/>
        </w:rPr>
      </w:pPr>
      <w:r>
        <w:rPr>
          <w:rFonts w:hint="default" w:ascii="Times New Roman" w:hAnsi="Times New Roman" w:cs="Times New Roman"/>
          <w:color w:val="auto"/>
          <w:szCs w:val="21"/>
        </w:rPr>
        <w:t>2. The flow of global credit froze to a trickle and businesses and individuals who relied on credit found it much more difficult to obtain.</w:t>
      </w:r>
      <w:r>
        <w:rPr>
          <w:rFonts w:hint="eastAsia" w:cs="Times New Roman"/>
          <w:color w:val="auto"/>
          <w:szCs w:val="21"/>
          <w:lang w:val="en-US" w:eastAsia="zh-CN"/>
        </w:rPr>
        <w:t xml:space="preserve"> </w:t>
      </w:r>
      <w:r>
        <w:rPr>
          <w:rFonts w:hint="eastAsia" w:cs="Times New Roman"/>
          <w:color w:val="auto"/>
          <w:sz w:val="21"/>
          <w:szCs w:val="21"/>
          <w:lang w:val="en-US" w:eastAsia="zh-CN"/>
        </w:rPr>
        <w:t>(Para. 25)</w:t>
      </w:r>
    </w:p>
    <w:p>
      <w:pPr>
        <w:keepNext w:val="0"/>
        <w:keepLines w:val="0"/>
        <w:pageBreakBefore w:val="0"/>
        <w:kinsoku/>
        <w:wordWrap/>
        <w:overflowPunct/>
        <w:topLinePunct w:val="0"/>
        <w:autoSpaceDE w:val="0"/>
        <w:autoSpaceDN w:val="0"/>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全球信贷流动冻结成涓涓细流，依赖信贷的企业和个人发现获得信贷变得更加困难</w:t>
      </w:r>
      <w:r>
        <w:rPr>
          <w:rFonts w:hint="eastAsia" w:ascii="宋体" w:hAnsi="宋体" w:eastAsia="宋体" w:cs="宋体"/>
          <w:sz w:val="21"/>
          <w:szCs w:val="21"/>
          <w:lang w:eastAsia="zh-CN"/>
        </w:rPr>
        <w:t>。</w:t>
      </w:r>
    </w:p>
    <w:p>
      <w:pPr>
        <w:keepNext w:val="0"/>
        <w:keepLines w:val="0"/>
        <w:pageBreakBefore w:val="0"/>
        <w:kinsoku/>
        <w:wordWrap/>
        <w:overflowPunct/>
        <w:topLinePunct w:val="0"/>
        <w:autoSpaceDE w:val="0"/>
        <w:autoSpaceDN w:val="0"/>
        <w:bidi w:val="0"/>
        <w:adjustRightInd/>
        <w:snapToGrid/>
        <w:spacing w:line="360" w:lineRule="auto"/>
        <w:textAlignment w:val="auto"/>
        <w:rPr>
          <w:rFonts w:hint="default" w:ascii="宋体" w:hAnsi="宋体" w:eastAsia="宋体" w:cs="宋体"/>
          <w:sz w:val="21"/>
          <w:szCs w:val="21"/>
          <w:lang w:eastAsia="zh-CN"/>
        </w:rPr>
      </w:pP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textAlignment w:val="auto"/>
        <w:rPr>
          <w:rFonts w:hint="eastAsia" w:ascii="Times New Roman" w:hAnsi="Times New Roman" w:eastAsia="宋体" w:cs="Times New Roman"/>
          <w:color w:val="auto"/>
          <w:szCs w:val="21"/>
          <w:lang w:val="en-US" w:eastAsia="zh-CN"/>
        </w:rPr>
      </w:pPr>
      <w:r>
        <w:rPr>
          <w:rFonts w:hint="default" w:ascii="Times New Roman" w:hAnsi="Times New Roman" w:cs="Times New Roman"/>
          <w:color w:val="auto"/>
          <w:szCs w:val="21"/>
          <w:lang w:val="en-US" w:eastAsia="zh-CN"/>
        </w:rPr>
        <w:t>3.</w:t>
      </w:r>
      <w:r>
        <w:rPr>
          <w:rFonts w:hint="eastAsia" w:cs="Times New Roman"/>
          <w:color w:val="auto"/>
          <w:szCs w:val="21"/>
          <w:lang w:val="en-US" w:eastAsia="zh-CN"/>
        </w:rPr>
        <w:t xml:space="preserve"> </w:t>
      </w:r>
      <w:r>
        <w:rPr>
          <w:rFonts w:hint="default" w:ascii="Times New Roman" w:hAnsi="Times New Roman" w:cs="Times New Roman"/>
          <w:color w:val="auto"/>
          <w:szCs w:val="21"/>
        </w:rPr>
        <w:t>This credit shortage, in turn, impacted the profitability of many businesses, forcing then to cut back production and lay off workers.</w:t>
      </w:r>
      <w:r>
        <w:rPr>
          <w:rFonts w:hint="eastAsia" w:cs="Times New Roman"/>
          <w:color w:val="auto"/>
          <w:szCs w:val="21"/>
          <w:lang w:val="en-US" w:eastAsia="zh-CN"/>
        </w:rPr>
        <w:t xml:space="preserve"> </w:t>
      </w:r>
      <w:r>
        <w:rPr>
          <w:rFonts w:hint="eastAsia" w:cs="Times New Roman"/>
          <w:color w:val="auto"/>
          <w:sz w:val="21"/>
          <w:szCs w:val="21"/>
          <w:lang w:val="en-US" w:eastAsia="zh-CN"/>
        </w:rPr>
        <w:t>(Para. 25)</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Style w:val="4"/>
          <w:rFonts w:hint="eastAsia" w:ascii="宋体" w:hAnsi="宋体" w:eastAsia="宋体" w:cs="宋体"/>
          <w:color w:val="000000"/>
          <w:sz w:val="21"/>
          <w:szCs w:val="21"/>
        </w:rPr>
      </w:pPr>
      <w:r>
        <w:rPr>
          <w:rStyle w:val="4"/>
          <w:rFonts w:hint="eastAsia" w:ascii="宋体" w:hAnsi="宋体" w:eastAsia="宋体" w:cs="宋体"/>
          <w:color w:val="000000"/>
          <w:sz w:val="21"/>
          <w:szCs w:val="21"/>
        </w:rPr>
        <w:t>信贷短缺反过来又影响了许多企业的盈利能力，迫使他们削减产量和裁员。</w:t>
      </w: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Chars="0"/>
        <w:textAlignment w:val="auto"/>
        <w:rPr>
          <w:rFonts w:hint="default" w:ascii="Times New Roman" w:hAnsi="Times New Roman" w:cs="Times New Roman"/>
          <w:color w:val="auto"/>
          <w:szCs w:val="21"/>
        </w:rPr>
      </w:pPr>
    </w:p>
    <w:p>
      <w:pPr>
        <w:keepNext w:val="0"/>
        <w:keepLines w:val="0"/>
        <w:pageBreakBefore w:val="0"/>
        <w:numPr>
          <w:ilvl w:val="0"/>
          <w:numId w:val="4"/>
        </w:numPr>
        <w:kinsoku/>
        <w:wordWrap/>
        <w:overflowPunct/>
        <w:topLinePunct w:val="0"/>
        <w:autoSpaceDE w:val="0"/>
        <w:autoSpaceDN w:val="0"/>
        <w:bidi w:val="0"/>
        <w:adjustRightInd/>
        <w:snapToGrid/>
        <w:spacing w:line="360" w:lineRule="auto"/>
        <w:textAlignment w:val="auto"/>
        <w:rPr>
          <w:rFonts w:hint="default" w:ascii="Times New Roman" w:hAnsi="Times New Roman" w:cs="Times New Roman"/>
          <w:color w:val="auto"/>
          <w:szCs w:val="21"/>
        </w:rPr>
      </w:pPr>
      <w:r>
        <w:rPr>
          <w:rFonts w:hint="default" w:ascii="Times New Roman" w:hAnsi="Times New Roman" w:cs="Times New Roman"/>
          <w:color w:val="auto"/>
          <w:szCs w:val="21"/>
        </w:rPr>
        <w:t>As the Global Financial Crisis solidified into a global economic crisis, Group of Twenty leaders met repeatedly to devise a common strategy to combat a global depression.</w:t>
      </w:r>
      <w:r>
        <w:rPr>
          <w:rFonts w:hint="eastAsia" w:cs="Times New Roman"/>
          <w:color w:val="auto"/>
          <w:szCs w:val="21"/>
          <w:lang w:val="en-US" w:eastAsia="zh-CN"/>
        </w:rPr>
        <w:t xml:space="preserve"> </w:t>
      </w:r>
      <w:r>
        <w:rPr>
          <w:rFonts w:hint="eastAsia" w:cs="Times New Roman"/>
          <w:color w:val="auto"/>
          <w:sz w:val="21"/>
          <w:szCs w:val="21"/>
          <w:lang w:val="en-US" w:eastAsia="zh-CN"/>
        </w:rPr>
        <w:t>(Para. 26)</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Style w:val="4"/>
          <w:rFonts w:hint="eastAsia" w:ascii="宋体" w:hAnsi="宋体" w:eastAsia="宋体" w:cs="宋体"/>
          <w:color w:val="000000"/>
          <w:sz w:val="21"/>
          <w:szCs w:val="21"/>
        </w:rPr>
      </w:pPr>
      <w:r>
        <w:rPr>
          <w:rStyle w:val="4"/>
          <w:rFonts w:hint="eastAsia" w:ascii="宋体" w:hAnsi="宋体" w:eastAsia="宋体" w:cs="宋体"/>
          <w:color w:val="000000"/>
          <w:sz w:val="21"/>
          <w:szCs w:val="21"/>
        </w:rPr>
        <w:t>随着全球金融危机固化为全球经济危机，二十国集团领导人多次举行会议，以制定共同战略来应对全球萧条。</w:t>
      </w:r>
    </w:p>
    <w:p>
      <w:pPr>
        <w:keepNext w:val="0"/>
        <w:keepLines w:val="0"/>
        <w:pageBreakBefore w:val="0"/>
        <w:numPr>
          <w:ilvl w:val="0"/>
          <w:numId w:val="0"/>
        </w:numPr>
        <w:kinsoku/>
        <w:wordWrap/>
        <w:overflowPunct/>
        <w:topLinePunct w:val="0"/>
        <w:autoSpaceDE w:val="0"/>
        <w:autoSpaceDN w:val="0"/>
        <w:bidi w:val="0"/>
        <w:adjustRightInd/>
        <w:snapToGrid/>
        <w:spacing w:line="360" w:lineRule="auto"/>
        <w:textAlignment w:val="auto"/>
        <w:rPr>
          <w:rFonts w:hint="default" w:ascii="Times New Roman" w:hAnsi="Times New Roman" w:cs="Times New Roman"/>
          <w:color w:val="auto"/>
          <w:szCs w:val="21"/>
        </w:rPr>
      </w:pPr>
    </w:p>
    <w:p>
      <w:pPr>
        <w:keepNext w:val="0"/>
        <w:keepLines w:val="0"/>
        <w:pageBreakBefore w:val="0"/>
        <w:numPr>
          <w:ilvl w:val="0"/>
          <w:numId w:val="4"/>
        </w:numPr>
        <w:kinsoku/>
        <w:wordWrap/>
        <w:overflowPunct/>
        <w:topLinePunct w:val="0"/>
        <w:autoSpaceDE w:val="0"/>
        <w:autoSpaceDN w:val="0"/>
        <w:bidi w:val="0"/>
        <w:adjustRightInd/>
        <w:snapToGrid/>
        <w:spacing w:line="360" w:lineRule="auto"/>
        <w:ind w:left="0" w:leftChars="0" w:firstLine="0" w:firstLineChars="0"/>
        <w:textAlignment w:val="auto"/>
        <w:rPr>
          <w:rFonts w:hint="default" w:ascii="Times New Roman" w:hAnsi="Times New Roman" w:cs="Times New Roman"/>
          <w:color w:val="auto"/>
          <w:szCs w:val="21"/>
        </w:rPr>
      </w:pPr>
      <w:r>
        <w:rPr>
          <w:rFonts w:hint="default" w:ascii="Times New Roman" w:hAnsi="Times New Roman" w:cs="Times New Roman"/>
          <w:color w:val="auto"/>
          <w:szCs w:val="21"/>
        </w:rPr>
        <w:t>This rapidly escalating financial turmoil affecting first Greece, then Spain, and then other countries in the Eurozone continues to threaten the fragile recovery of the global economy.</w:t>
      </w:r>
      <w:r>
        <w:rPr>
          <w:rFonts w:hint="eastAsia" w:cs="Times New Roman"/>
          <w:color w:val="auto"/>
          <w:szCs w:val="21"/>
          <w:lang w:val="en-US" w:eastAsia="zh-CN"/>
        </w:rPr>
        <w:t xml:space="preserve"> </w:t>
      </w:r>
      <w:r>
        <w:rPr>
          <w:rFonts w:hint="eastAsia" w:cs="Times New Roman"/>
          <w:color w:val="auto"/>
          <w:sz w:val="21"/>
          <w:szCs w:val="21"/>
          <w:lang w:val="en-US" w:eastAsia="zh-CN"/>
        </w:rPr>
        <w:t>(Para. 26)</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这场迅速升级的金融动荡首先影响到希腊，然后是西班牙，接着是欧元区其他国家，并继续威胁着全球经济脆弱的复苏。</w:t>
      </w:r>
    </w:p>
    <w:p>
      <w:pPr>
        <w:keepNext w:val="0"/>
        <w:keepLines w:val="0"/>
        <w:pageBreakBefore w:val="0"/>
        <w:kinsoku/>
        <w:wordWrap/>
        <w:overflowPunct/>
        <w:topLinePunct w:val="0"/>
        <w:autoSpaceDE w:val="0"/>
        <w:autoSpaceDN w:val="0"/>
        <w:bidi w:val="0"/>
        <w:adjustRightInd/>
        <w:snapToGrid/>
        <w:spacing w:line="360" w:lineRule="auto"/>
        <w:textAlignment w:val="auto"/>
        <w:rPr>
          <w:rFonts w:hint="default" w:ascii="Times New Roman" w:hAnsi="Times New Roman" w:cs="Times New Roman"/>
          <w:color w:val="auto"/>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ngti SC">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DEAAD"/>
    <w:multiLevelType w:val="singleLevel"/>
    <w:tmpl w:val="A54DEAAD"/>
    <w:lvl w:ilvl="0" w:tentative="0">
      <w:start w:val="1"/>
      <w:numFmt w:val="upperRoman"/>
      <w:lvlText w:val="%1."/>
      <w:lvlJc w:val="left"/>
      <w:pPr>
        <w:tabs>
          <w:tab w:val="left" w:pos="312"/>
        </w:tabs>
      </w:pPr>
    </w:lvl>
  </w:abstractNum>
  <w:abstractNum w:abstractNumId="1">
    <w:nsid w:val="EA9A749D"/>
    <w:multiLevelType w:val="singleLevel"/>
    <w:tmpl w:val="EA9A749D"/>
    <w:lvl w:ilvl="0" w:tentative="0">
      <w:start w:val="3"/>
      <w:numFmt w:val="decimal"/>
      <w:suff w:val="space"/>
      <w:lvlText w:val="%1."/>
      <w:lvlJc w:val="left"/>
    </w:lvl>
  </w:abstractNum>
  <w:abstractNum w:abstractNumId="2">
    <w:nsid w:val="08C2C448"/>
    <w:multiLevelType w:val="singleLevel"/>
    <w:tmpl w:val="08C2C448"/>
    <w:lvl w:ilvl="0" w:tentative="0">
      <w:start w:val="4"/>
      <w:numFmt w:val="decimal"/>
      <w:suff w:val="space"/>
      <w:lvlText w:val="%1."/>
      <w:lvlJc w:val="left"/>
    </w:lvl>
  </w:abstractNum>
  <w:abstractNum w:abstractNumId="3">
    <w:nsid w:val="09F9AD27"/>
    <w:multiLevelType w:val="singleLevel"/>
    <w:tmpl w:val="09F9AD27"/>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wYTQzYzIzNjlhYzg4NzViYTk3NTFmMTMwNDg0YjMifQ=="/>
  </w:docVars>
  <w:rsids>
    <w:rsidRoot w:val="0C633342"/>
    <w:rsid w:val="0C633342"/>
    <w:rsid w:val="63EA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宋体" w:cs="Times New Roman"/>
      <w:sz w:val="22"/>
      <w:szCs w:val="22"/>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apple-style-span"/>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2023-04-07T08:17:00Z</dcterms:created>
  <dc:creator>范小玫</dc:creator>
  <cp:lastModifiedBy>范小玫</cp:lastModifiedBy>
  <dcterms:modified xsi:type="dcterms:W3CDTF">2023-04-07T08:19:55Z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A188BCFB28864485B72462D105E05595_11</vt:lpwstr>
  </property>
</Properties>
</file>