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99AB" w14:textId="0E125C15" w:rsidR="00394A1A" w:rsidRDefault="00394A1A" w:rsidP="00394A1A">
      <w:pPr>
        <w:jc w:val="center"/>
      </w:pPr>
      <w:proofErr w:type="spellStart"/>
      <w:r>
        <w:rPr>
          <w:rFonts w:hint="eastAsia"/>
        </w:rPr>
        <w:t>R</w:t>
      </w:r>
      <w:r>
        <w:t>e</w:t>
      </w:r>
      <w:r w:rsidR="00B77B3D">
        <w:rPr>
          <w:rFonts w:hint="eastAsia"/>
        </w:rPr>
        <w:t>M</w:t>
      </w:r>
      <w:r>
        <w:rPr>
          <w:rFonts w:hint="eastAsia"/>
        </w:rPr>
        <w:t>ixHD</w:t>
      </w:r>
      <w:proofErr w:type="spellEnd"/>
      <w:r>
        <w:rPr>
          <w:rFonts w:hint="eastAsia"/>
        </w:rPr>
        <w:t>阅读报告</w:t>
      </w:r>
    </w:p>
    <w:p w14:paraId="41DB020C" w14:textId="37324430" w:rsidR="00394A1A" w:rsidRDefault="009D52B6" w:rsidP="00394A1A">
      <w:pPr>
        <w:ind w:firstLineChars="200" w:firstLine="420"/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12FDACC" wp14:editId="2ACEB93A">
            <wp:simplePos x="0" y="0"/>
            <wp:positionH relativeFrom="column">
              <wp:posOffset>3427730</wp:posOffset>
            </wp:positionH>
            <wp:positionV relativeFrom="paragraph">
              <wp:posOffset>17780</wp:posOffset>
            </wp:positionV>
            <wp:extent cx="2121535" cy="1549400"/>
            <wp:effectExtent l="0" t="0" r="0" b="0"/>
            <wp:wrapSquare wrapText="bothSides"/>
            <wp:docPr id="64966956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9567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A1A">
        <w:rPr>
          <w:rFonts w:hint="eastAsia"/>
        </w:rPr>
        <w:t>全球塑料垃圾逐年增多，从而导致能源需求大、温室气体排放多的问题，而此前的技术对塑料回收的效率不高，急需一种新的技术作为该问题的解决方案。在这种背景下，团队进行了</w:t>
      </w:r>
      <w:proofErr w:type="spellStart"/>
      <w:r w:rsidR="00394A1A">
        <w:rPr>
          <w:rFonts w:hint="eastAsia"/>
        </w:rPr>
        <w:t>Re</w:t>
      </w:r>
      <w:r w:rsidR="00B77B3D">
        <w:rPr>
          <w:rFonts w:hint="eastAsia"/>
        </w:rPr>
        <w:t>M</w:t>
      </w:r>
      <w:r w:rsidR="00394A1A">
        <w:rPr>
          <w:rFonts w:hint="eastAsia"/>
        </w:rPr>
        <w:t>ixHD</w:t>
      </w:r>
      <w:proofErr w:type="spellEnd"/>
      <w:r w:rsidR="00394A1A">
        <w:rPr>
          <w:rFonts w:hint="eastAsia"/>
        </w:rPr>
        <w:t>的</w:t>
      </w:r>
      <w:r w:rsidR="00394A1A">
        <w:rPr>
          <w:rFonts w:hint="eastAsia"/>
        </w:rPr>
        <w:t>研发工作。</w:t>
      </w:r>
    </w:p>
    <w:p w14:paraId="5C072C15" w14:textId="39F867D4" w:rsidR="00B77B3D" w:rsidRDefault="00B77B3D" w:rsidP="005F5314">
      <w:pPr>
        <w:ind w:firstLineChars="200" w:firstLine="420"/>
        <w:jc w:val="left"/>
      </w:pPr>
      <w:r>
        <w:rPr>
          <w:rFonts w:hint="eastAsia"/>
        </w:rPr>
        <w:t>团队通过对P</w:t>
      </w:r>
      <w:r>
        <w:t>seudomonas flu</w:t>
      </w:r>
      <w:r>
        <w:rPr>
          <w:rFonts w:hint="eastAsia"/>
        </w:rPr>
        <w:t>o</w:t>
      </w:r>
      <w:r>
        <w:t>rescens</w:t>
      </w:r>
      <w:r>
        <w:rPr>
          <w:rFonts w:hint="eastAsia"/>
        </w:rPr>
        <w:t>（一种转基因细菌）的研究，</w:t>
      </w:r>
      <w:r w:rsidR="005F5314">
        <w:rPr>
          <w:rFonts w:hint="eastAsia"/>
        </w:rPr>
        <w:t>基于前人对研究成果</w:t>
      </w:r>
      <w:r>
        <w:rPr>
          <w:rFonts w:hint="eastAsia"/>
        </w:rPr>
        <w:t>开发了一套生物修复技术</w:t>
      </w:r>
      <w:r w:rsidR="005F5314">
        <w:rPr>
          <w:rFonts w:hint="eastAsia"/>
        </w:rPr>
        <w:t>。由于专业知识有限，不能对研究方面内容做过多报告。</w:t>
      </w:r>
    </w:p>
    <w:p w14:paraId="039A7C65" w14:textId="60453FC5" w:rsidR="005F5314" w:rsidRDefault="005F5314" w:rsidP="005F5314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7FDE6CAE" wp14:editId="1667C099">
            <wp:extent cx="4953000" cy="594933"/>
            <wp:effectExtent l="0" t="0" r="0" b="0"/>
            <wp:docPr id="571342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75" cy="62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FA55" w14:textId="31A8ADA7" w:rsidR="005F5314" w:rsidRDefault="009D52B6" w:rsidP="005F5314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30E21" wp14:editId="7F24333D">
            <wp:simplePos x="0" y="0"/>
            <wp:positionH relativeFrom="column">
              <wp:posOffset>4540250</wp:posOffset>
            </wp:positionH>
            <wp:positionV relativeFrom="paragraph">
              <wp:posOffset>16510</wp:posOffset>
            </wp:positionV>
            <wp:extent cx="952500" cy="906780"/>
            <wp:effectExtent l="0" t="0" r="0" b="7620"/>
            <wp:wrapSquare wrapText="bothSides"/>
            <wp:docPr id="135732248" name="图片 3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2248" name="图片 3" descr="徽标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314">
        <w:rPr>
          <w:rFonts w:hint="eastAsia"/>
          <w:szCs w:val="21"/>
        </w:rPr>
        <w:t>最终该研究取得了显著成果，可以在未来用于塑料的回收，并根据情况改良菌株，达到生成新产品的目的</w:t>
      </w:r>
      <w:r w:rsidR="00A53167">
        <w:rPr>
          <w:rFonts w:hint="eastAsia"/>
          <w:szCs w:val="21"/>
        </w:rPr>
        <w:t>。此外，该研究还考虑了对四个联合国可持续发展目标的影响：SDG</w:t>
      </w:r>
      <w:r w:rsidR="00A53167">
        <w:rPr>
          <w:szCs w:val="21"/>
        </w:rPr>
        <w:t xml:space="preserve"> 9 </w:t>
      </w:r>
      <w:r w:rsidR="00A53167">
        <w:rPr>
          <w:rFonts w:hint="eastAsia"/>
          <w:szCs w:val="21"/>
        </w:rPr>
        <w:t>industry，innovation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and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infrastructure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;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SDG</w:t>
      </w:r>
      <w:r w:rsidR="00A53167">
        <w:rPr>
          <w:szCs w:val="21"/>
        </w:rPr>
        <w:t xml:space="preserve"> 11 </w:t>
      </w:r>
      <w:r w:rsidR="00A53167">
        <w:rPr>
          <w:rFonts w:hint="eastAsia"/>
          <w:szCs w:val="21"/>
        </w:rPr>
        <w:t>sustainable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cities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and</w:t>
      </w:r>
      <w:r w:rsidR="00A53167">
        <w:rPr>
          <w:szCs w:val="21"/>
        </w:rPr>
        <w:t xml:space="preserve"> </w:t>
      </w:r>
      <w:proofErr w:type="gramStart"/>
      <w:r w:rsidR="00A53167">
        <w:rPr>
          <w:rFonts w:hint="eastAsia"/>
          <w:szCs w:val="21"/>
        </w:rPr>
        <w:t>communities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;</w:t>
      </w:r>
      <w:proofErr w:type="gramEnd"/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SDG</w:t>
      </w:r>
      <w:r w:rsidR="00A53167">
        <w:rPr>
          <w:szCs w:val="21"/>
        </w:rPr>
        <w:t xml:space="preserve"> 12 </w:t>
      </w:r>
      <w:r w:rsidR="00A53167">
        <w:rPr>
          <w:rFonts w:hint="eastAsia"/>
          <w:szCs w:val="21"/>
        </w:rPr>
        <w:t>responsible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consumption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and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production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;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SDG</w:t>
      </w:r>
      <w:r w:rsidR="00A53167">
        <w:rPr>
          <w:szCs w:val="21"/>
        </w:rPr>
        <w:t xml:space="preserve"> 13 </w:t>
      </w:r>
      <w:r w:rsidR="00A53167">
        <w:rPr>
          <w:rFonts w:hint="eastAsia"/>
          <w:szCs w:val="21"/>
        </w:rPr>
        <w:t>climate</w:t>
      </w:r>
      <w:r w:rsidR="00A53167">
        <w:rPr>
          <w:szCs w:val="21"/>
        </w:rPr>
        <w:t xml:space="preserve"> </w:t>
      </w:r>
      <w:r w:rsidR="00A53167">
        <w:rPr>
          <w:rFonts w:hint="eastAsia"/>
          <w:szCs w:val="21"/>
        </w:rPr>
        <w:t>action.</w:t>
      </w:r>
      <w:r w:rsidRPr="009D52B6">
        <w:rPr>
          <w:noProof/>
        </w:rPr>
        <w:t xml:space="preserve"> </w:t>
      </w:r>
    </w:p>
    <w:p w14:paraId="5ED13D04" w14:textId="33DDB6F3" w:rsidR="00A53167" w:rsidRDefault="00CE1597" w:rsidP="005F531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通过对网页的浏览，读者可以看到该团队为达成最终目标所进行的多次实验，得到的多组数据，而这些数据通过数学模型的建立，不仅让读者一目了然，想必也让实验者们能更好地分析数据。在页面的设计上也富有创意，在主页面，伴随着读者鼠标的</w:t>
      </w:r>
      <w:r w:rsidR="00F7730E">
        <w:rPr>
          <w:rFonts w:hint="eastAsia"/>
          <w:szCs w:val="21"/>
        </w:rPr>
        <w:t>滚动，页面也会进行相应的动画变化，让读者更好地理解文字的内容，在其他页面，设置了筛选页面，让读者能更迅速地了解自己想了解的内容。</w:t>
      </w:r>
    </w:p>
    <w:p w14:paraId="7AC0D5C3" w14:textId="7A84096F" w:rsidR="00F7730E" w:rsidRDefault="00F7730E" w:rsidP="005F5314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iGEM</w:t>
      </w:r>
      <w:proofErr w:type="spellEnd"/>
      <w:r>
        <w:rPr>
          <w:rFonts w:hint="eastAsia"/>
          <w:szCs w:val="21"/>
        </w:rPr>
        <w:t>当然不是只有实验与网页，这是一个跨专业的赛事，需要团队合作来共同完成一个项目。但每个成员均需了解自己项目所做的内容，不然，如果硬件组不了解内容，如何做出用于实验的硬件？如果</w:t>
      </w:r>
      <w:proofErr w:type="gramStart"/>
      <w:r>
        <w:rPr>
          <w:rFonts w:hint="eastAsia"/>
          <w:szCs w:val="21"/>
        </w:rPr>
        <w:t>网页组</w:t>
      </w:r>
      <w:proofErr w:type="gramEnd"/>
      <w:r>
        <w:rPr>
          <w:rFonts w:hint="eastAsia"/>
          <w:szCs w:val="21"/>
        </w:rPr>
        <w:t>不了解内容，如何编写出网页？如果艺术设计组不了解内容，如何设计出符合研究项目的logo？当然，宣传组也是如此。</w:t>
      </w:r>
    </w:p>
    <w:p w14:paraId="3EBC924E" w14:textId="353C91E1" w:rsidR="00F7730E" w:rsidRDefault="009D52B6" w:rsidP="005F5314">
      <w:pPr>
        <w:ind w:firstLineChars="200" w:firstLine="42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541DEEC1" wp14:editId="1E6EB431">
            <wp:simplePos x="0" y="0"/>
            <wp:positionH relativeFrom="column">
              <wp:posOffset>4229100</wp:posOffset>
            </wp:positionH>
            <wp:positionV relativeFrom="paragraph">
              <wp:posOffset>75565</wp:posOffset>
            </wp:positionV>
            <wp:extent cx="868045" cy="1101090"/>
            <wp:effectExtent l="0" t="0" r="8255" b="3810"/>
            <wp:wrapSquare wrapText="bothSides"/>
            <wp:docPr id="1933500560" name="图片 4" descr="穿蓝色衣服的男人手里拿着瓶子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0560" name="图片 4" descr="穿蓝色衣服的男人手里拿着瓶子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680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2CC">
        <w:rPr>
          <w:rFonts w:hint="eastAsia"/>
          <w:szCs w:val="21"/>
        </w:rPr>
        <w:t>研究成果不可能只留在实验室，也需要让更多的人了解它。该项目团队参与了</w:t>
      </w:r>
      <w:proofErr w:type="gramStart"/>
      <w:r w:rsidR="008C72CC">
        <w:rPr>
          <w:rFonts w:hint="eastAsia"/>
          <w:szCs w:val="21"/>
        </w:rPr>
        <w:t>项会议</w:t>
      </w:r>
      <w:proofErr w:type="gramEnd"/>
      <w:r w:rsidR="008C72CC">
        <w:rPr>
          <w:rFonts w:hint="eastAsia"/>
          <w:szCs w:val="21"/>
        </w:rPr>
        <w:t>与活动，进行了多次宣讲，并拍摄富有创意的视频，以吸引人们的眼球</w:t>
      </w:r>
      <w:r w:rsidR="00F61F65">
        <w:rPr>
          <w:rFonts w:hint="eastAsia"/>
          <w:szCs w:val="21"/>
        </w:rPr>
        <w:t>，而在其他平台上的账号，想必也有在运行</w:t>
      </w:r>
      <w:r w:rsidR="008C72CC">
        <w:rPr>
          <w:rFonts w:hint="eastAsia"/>
          <w:szCs w:val="21"/>
        </w:rPr>
        <w:t>。</w:t>
      </w:r>
      <w:r w:rsidR="00F61F65">
        <w:rPr>
          <w:rFonts w:hint="eastAsia"/>
          <w:szCs w:val="21"/>
        </w:rPr>
        <w:t>在项目介绍的视频中，通过一个塑料瓶的转移，来切换解说人员，并最终在结尾时呼应。在解说过程中，镜头也会不断切换和移动，并加以动画的辅佐，使</w:t>
      </w:r>
      <w:proofErr w:type="gramStart"/>
      <w:r w:rsidR="00F61F65">
        <w:rPr>
          <w:rFonts w:hint="eastAsia"/>
          <w:szCs w:val="21"/>
        </w:rPr>
        <w:t>解说既</w:t>
      </w:r>
      <w:proofErr w:type="gramEnd"/>
      <w:r w:rsidR="00F61F65">
        <w:rPr>
          <w:rFonts w:hint="eastAsia"/>
          <w:szCs w:val="21"/>
        </w:rPr>
        <w:t>不无聊，也让人容易理解。</w:t>
      </w:r>
    </w:p>
    <w:p w14:paraId="40402D49" w14:textId="10F8FB97" w:rsidR="003D62CC" w:rsidRPr="00B77B3D" w:rsidRDefault="003D62CC" w:rsidP="005F531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总的来说，通过阅读wiki，让我更加地了解</w:t>
      </w:r>
      <w:proofErr w:type="spellStart"/>
      <w:r>
        <w:rPr>
          <w:rFonts w:hint="eastAsia"/>
          <w:szCs w:val="21"/>
        </w:rPr>
        <w:t>iGEM</w:t>
      </w:r>
      <w:proofErr w:type="spellEnd"/>
      <w:r>
        <w:rPr>
          <w:rFonts w:hint="eastAsia"/>
          <w:szCs w:val="21"/>
        </w:rPr>
        <w:t>，也让我明白还有许多需要学习的地方。</w:t>
      </w:r>
    </w:p>
    <w:sectPr w:rsidR="003D62CC" w:rsidRPr="00B7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A"/>
    <w:rsid w:val="00394A1A"/>
    <w:rsid w:val="003C6D5E"/>
    <w:rsid w:val="003D62CC"/>
    <w:rsid w:val="005F5314"/>
    <w:rsid w:val="007C060F"/>
    <w:rsid w:val="008C72CC"/>
    <w:rsid w:val="009D52B6"/>
    <w:rsid w:val="00A53167"/>
    <w:rsid w:val="00B77B3D"/>
    <w:rsid w:val="00CE1597"/>
    <w:rsid w:val="00F61F65"/>
    <w:rsid w:val="00F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83A4"/>
  <w15:chartTrackingRefBased/>
  <w15:docId w15:val="{02B11360-2CC3-4D94-AE7A-7C534669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2023-11-28T11:39:00Z</dcterms:created>
  <dcterms:modified xsi:type="dcterms:W3CDTF">2023-11-28T13:22:00Z</dcterms:modified>
</cp:coreProperties>
</file>