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64ABA">
      <w:pPr>
        <w:pStyle w:val="2"/>
        <w:pBdr>
          <w:bottom w:val="single" w:color="auto" w:sz="4" w:space="1"/>
        </w:pBdr>
        <w:jc w:val="cente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7</w:t>
      </w:r>
      <w:r>
        <w:rPr>
          <w:rFonts w:hint="eastAsia" w:asciiTheme="minorEastAsia" w:hAnsiTheme="minorEastAsia" w:eastAsiaTheme="minorEastAsia"/>
          <w:b w:val="0"/>
          <w:bCs w:val="0"/>
        </w:rPr>
        <w:t>章作业</w:t>
      </w:r>
      <w:bookmarkStart w:id="0" w:name="_GoBack"/>
      <w:bookmarkEnd w:id="0"/>
    </w:p>
    <w:p w14:paraId="582BEB06">
      <w:pPr>
        <w:rPr>
          <w:rFonts w:hint="default" w:eastAsiaTheme="minorEastAsia"/>
          <w:lang w:val="en-US" w:eastAsia="zh-CN"/>
        </w:rPr>
      </w:pPr>
      <w:r>
        <w:rPr>
          <w:rFonts w:hint="eastAsia"/>
        </w:rPr>
        <w:t>1</w:t>
      </w:r>
      <w:r>
        <w:t>.</w:t>
      </w:r>
      <w:r>
        <w:rPr>
          <w:rFonts w:hint="eastAsia"/>
        </w:rPr>
        <w:t>试述</w:t>
      </w:r>
      <w:r>
        <w:rPr>
          <w:rFonts w:hint="eastAsia"/>
          <w:lang w:val="en-US" w:eastAsia="zh-CN"/>
        </w:rPr>
        <w:t>数据库设计过程。</w:t>
      </w:r>
    </w:p>
    <w:p w14:paraId="5D10A477">
      <w:pPr>
        <w:rPr>
          <w:rFonts w:hint="default" w:eastAsiaTheme="minorEastAsia"/>
          <w:lang w:val="en-US" w:eastAsia="zh-CN"/>
        </w:rPr>
      </w:pPr>
      <w:r>
        <w:rPr>
          <w:rFonts w:hint="eastAsia"/>
        </w:rPr>
        <w:t>答：</w:t>
      </w:r>
      <w:r>
        <w:rPr>
          <w:rFonts w:hint="eastAsia"/>
          <w:lang w:val="en-US" w:eastAsia="zh-CN"/>
        </w:rPr>
        <w:t>需求分析、概念结构设计、逻辑结构设计、物理结构设计、数据库实施、数据库运行和维护。</w:t>
      </w:r>
    </w:p>
    <w:p w14:paraId="162C0514">
      <w:r>
        <w:rPr>
          <w:rFonts w:hint="eastAsia"/>
          <w:lang w:val="en-US" w:eastAsia="zh-CN"/>
        </w:rPr>
        <w:t>2</w:t>
      </w:r>
      <w:r>
        <w:t>.</w:t>
      </w:r>
      <w:r>
        <w:rPr>
          <w:rFonts w:hint="eastAsia"/>
        </w:rPr>
        <w:t>试述数据库</w:t>
      </w:r>
      <w:r>
        <w:rPr>
          <w:rFonts w:hint="eastAsia"/>
          <w:lang w:val="en-US" w:eastAsia="zh-CN"/>
        </w:rPr>
        <w:t>设计过程中形成的数据库模式</w:t>
      </w:r>
      <w:r>
        <w:rPr>
          <w:rFonts w:hint="eastAsia"/>
        </w:rPr>
        <w:t>。</w:t>
      </w:r>
    </w:p>
    <w:p w14:paraId="2973FB1B">
      <w:pPr>
        <w:rPr>
          <w:rFonts w:hint="default" w:eastAsiaTheme="minorEastAsia"/>
          <w:lang w:val="en-US" w:eastAsia="zh-CN"/>
        </w:rPr>
      </w:pPr>
      <w:r>
        <w:rPr>
          <w:rFonts w:hint="eastAsia"/>
        </w:rPr>
        <w:t>答：</w:t>
      </w:r>
      <w:r>
        <w:rPr>
          <w:rFonts w:hint="eastAsia"/>
          <w:lang w:val="en-US" w:eastAsia="zh-CN"/>
        </w:rPr>
        <w:t>数据库设计的不同阶段形成数据库的各级模式：（1）在概念结构设计阶段形成独立于机器特点，独立于各个DBMS产品的概念模式，在本篇中就是E-R图；（2）在逻辑结构设计阶段将E-R图转换成具体的数据库产品支持的数据模型，如关系模型，形成数据库逻辑模型，然后根据用户处理的要求、安全性的考虑，在基本表的基础上再建立必要的视图，形成外模式；（3）在物理结构设计阶段，根据关系数据库管理系统的特点和处理的需要进行物理存储安排，建立索引，形成数据库内模式。</w:t>
      </w:r>
    </w:p>
    <w:p w14:paraId="71D8871C">
      <w:pPr>
        <w:rPr>
          <w:rFonts w:hint="eastAsia"/>
          <w:lang w:val="en-US" w:eastAsia="zh-CN"/>
        </w:rPr>
      </w:pPr>
      <w:r>
        <w:rPr>
          <w:rFonts w:hint="eastAsia"/>
          <w:lang w:val="en-US" w:eastAsia="zh-CN"/>
        </w:rPr>
        <w:t>3.需求分析阶段的设计目标是什么？调查的内容是什么？</w:t>
      </w:r>
    </w:p>
    <w:p w14:paraId="3005F184">
      <w:pPr>
        <w:rPr>
          <w:rFonts w:hint="eastAsia"/>
          <w:lang w:val="en-US" w:eastAsia="zh-CN"/>
        </w:rPr>
      </w:pPr>
      <w:r>
        <w:rPr>
          <w:rFonts w:hint="eastAsia"/>
          <w:lang w:val="en-US" w:eastAsia="zh-CN"/>
        </w:rPr>
        <w:t>答：设计目标：通过详细调查现实世界要处理的对象，充分了解原系统的工作概况，明确用户的各种需求，然后在此基础上确定新系统的功能。</w:t>
      </w:r>
    </w:p>
    <w:p w14:paraId="55AC1F4E">
      <w:pPr>
        <w:rPr>
          <w:rFonts w:hint="eastAsia"/>
          <w:lang w:val="en-US" w:eastAsia="zh-CN"/>
        </w:rPr>
      </w:pPr>
      <w:r>
        <w:rPr>
          <w:rFonts w:hint="eastAsia"/>
          <w:lang w:val="en-US" w:eastAsia="zh-CN"/>
        </w:rPr>
        <w:t>调查的内容：“数据”和“处理”，通过调查、收集与分析，获得用户对数据库的如下要求：</w:t>
      </w:r>
    </w:p>
    <w:p w14:paraId="351D5E9A">
      <w:pPr>
        <w:numPr>
          <w:ilvl w:val="0"/>
          <w:numId w:val="1"/>
        </w:numPr>
        <w:rPr>
          <w:rFonts w:hint="eastAsia"/>
          <w:lang w:val="en-US" w:eastAsia="zh-CN"/>
        </w:rPr>
      </w:pPr>
      <w:r>
        <w:rPr>
          <w:rFonts w:hint="eastAsia"/>
          <w:lang w:val="en-US" w:eastAsia="zh-CN"/>
        </w:rPr>
        <w:t>信息要求。指用户需要从数据库中获得信息的内容与性质，由信息要求可以导出数据要求，即在数据库中需要存储哪些数据。</w:t>
      </w:r>
    </w:p>
    <w:p w14:paraId="233E351D">
      <w:pPr>
        <w:numPr>
          <w:ilvl w:val="0"/>
          <w:numId w:val="1"/>
        </w:numPr>
        <w:rPr>
          <w:rFonts w:hint="default"/>
          <w:lang w:val="en-US" w:eastAsia="zh-CN"/>
        </w:rPr>
      </w:pPr>
      <w:r>
        <w:rPr>
          <w:rFonts w:hint="eastAsia"/>
          <w:lang w:val="en-US" w:eastAsia="zh-CN"/>
        </w:rPr>
        <w:t>处理要求。指用户要完成的数据处理功能，对处理性能的要求。</w:t>
      </w:r>
    </w:p>
    <w:p w14:paraId="113A6975">
      <w:pPr>
        <w:numPr>
          <w:ilvl w:val="0"/>
          <w:numId w:val="1"/>
        </w:numPr>
        <w:rPr>
          <w:rFonts w:hint="default"/>
          <w:lang w:val="en-US" w:eastAsia="zh-CN"/>
        </w:rPr>
      </w:pPr>
      <w:r>
        <w:rPr>
          <w:rFonts w:hint="eastAsia"/>
          <w:lang w:val="en-US" w:eastAsia="zh-CN"/>
        </w:rPr>
        <w:t>安全性与完整性要求。</w:t>
      </w:r>
    </w:p>
    <w:p w14:paraId="502404CA">
      <w:pPr>
        <w:rPr>
          <w:rFonts w:hint="eastAsia"/>
          <w:lang w:val="en-US" w:eastAsia="zh-CN"/>
        </w:rPr>
      </w:pPr>
      <w:r>
        <w:rPr>
          <w:rFonts w:hint="eastAsia"/>
          <w:lang w:val="en-US" w:eastAsia="zh-CN"/>
        </w:rPr>
        <w:t>4.数据字典的内容和作用是什么？</w:t>
      </w:r>
    </w:p>
    <w:p w14:paraId="239EBED9">
      <w:pPr>
        <w:rPr>
          <w:rFonts w:hint="eastAsia"/>
          <w:lang w:val="en-US" w:eastAsia="zh-CN"/>
        </w:rPr>
      </w:pPr>
      <w:r>
        <w:rPr>
          <w:rFonts w:hint="eastAsia"/>
          <w:lang w:val="en-US" w:eastAsia="zh-CN"/>
        </w:rPr>
        <w:t>答：内容：通常包括数据项、数据结构、数据流、数据存储和处理过程几部分，其中数据项是数据的最小组成单位，若干个数据项可以组成一个数据结构，数据字典通过对数据项和数据结构的定义来描述数据流、数据存储的逻辑内容。</w:t>
      </w:r>
    </w:p>
    <w:p w14:paraId="31468B9B">
      <w:pPr>
        <w:rPr>
          <w:rFonts w:hint="default"/>
          <w:lang w:val="en-US" w:eastAsia="zh-CN"/>
        </w:rPr>
      </w:pPr>
      <w:r>
        <w:rPr>
          <w:rFonts w:hint="eastAsia"/>
          <w:lang w:val="en-US" w:eastAsia="zh-CN"/>
        </w:rPr>
        <w:t>作用：数据字典是关于数据库中数据的描述，即元数据，而不是数据本身。数据字典是在需求分析阶段建立，在数据设计过程中不断修改、充实、完善的。</w:t>
      </w:r>
    </w:p>
    <w:p w14:paraId="7BC8394B">
      <w:pPr>
        <w:rPr>
          <w:rFonts w:hint="eastAsia"/>
          <w:lang w:val="en-US" w:eastAsia="zh-CN"/>
        </w:rPr>
      </w:pPr>
      <w:r>
        <w:rPr>
          <w:rFonts w:hint="eastAsia"/>
          <w:lang w:val="en-US" w:eastAsia="zh-CN"/>
        </w:rPr>
        <w:t>5.什么是数据库的概念结构？试述其特点和设计策略。</w:t>
      </w:r>
    </w:p>
    <w:p w14:paraId="16B56E43">
      <w:pPr>
        <w:rPr>
          <w:rFonts w:hint="eastAsia"/>
          <w:lang w:val="en-US" w:eastAsia="zh-CN"/>
        </w:rPr>
      </w:pPr>
      <w:r>
        <w:rPr>
          <w:rFonts w:hint="eastAsia"/>
          <w:lang w:val="en-US" w:eastAsia="zh-CN"/>
        </w:rPr>
        <w:t>答：概念模型是信息世界的结构，即概念模型。主要特点：</w:t>
      </w:r>
    </w:p>
    <w:p w14:paraId="353ACADA">
      <w:pPr>
        <w:numPr>
          <w:ilvl w:val="0"/>
          <w:numId w:val="2"/>
        </w:numPr>
        <w:rPr>
          <w:rFonts w:hint="eastAsia"/>
          <w:lang w:val="en-US" w:eastAsia="zh-CN"/>
        </w:rPr>
      </w:pPr>
      <w:r>
        <w:rPr>
          <w:rFonts w:hint="eastAsia"/>
          <w:lang w:val="en-US" w:eastAsia="zh-CN"/>
        </w:rPr>
        <w:t>能真实、充分地反映现实世界，包括事物和事物之间的联系，能满足用户对数据的处理要求，是现实世界的一个真实模型。</w:t>
      </w:r>
    </w:p>
    <w:p w14:paraId="05B74027">
      <w:pPr>
        <w:numPr>
          <w:ilvl w:val="0"/>
          <w:numId w:val="2"/>
        </w:numPr>
        <w:rPr>
          <w:rFonts w:hint="default"/>
          <w:lang w:val="en-US" w:eastAsia="zh-CN"/>
        </w:rPr>
      </w:pPr>
      <w:r>
        <w:rPr>
          <w:rFonts w:hint="eastAsia"/>
          <w:lang w:val="en-US" w:eastAsia="zh-CN"/>
        </w:rPr>
        <w:t>易于理解，可以用它和不熟悉计算机的用户交换意见。用户的积极参与是数据库设计成功的关键。</w:t>
      </w:r>
    </w:p>
    <w:p w14:paraId="2DBF50A1">
      <w:pPr>
        <w:numPr>
          <w:ilvl w:val="0"/>
          <w:numId w:val="2"/>
        </w:numPr>
        <w:rPr>
          <w:rFonts w:hint="default"/>
          <w:lang w:val="en-US" w:eastAsia="zh-CN"/>
        </w:rPr>
      </w:pPr>
      <w:r>
        <w:rPr>
          <w:rFonts w:hint="eastAsia"/>
          <w:lang w:val="en-US" w:eastAsia="zh-CN"/>
        </w:rPr>
        <w:t>易于更改，但应用环境和应用要求改变时容易对概念模型修改和扩充。</w:t>
      </w:r>
    </w:p>
    <w:p w14:paraId="012F2C3F">
      <w:pPr>
        <w:numPr>
          <w:ilvl w:val="0"/>
          <w:numId w:val="2"/>
        </w:numPr>
        <w:rPr>
          <w:rFonts w:hint="default"/>
          <w:lang w:val="en-US" w:eastAsia="zh-CN"/>
        </w:rPr>
      </w:pPr>
      <w:r>
        <w:rPr>
          <w:rFonts w:hint="eastAsia"/>
          <w:lang w:val="en-US" w:eastAsia="zh-CN"/>
        </w:rPr>
        <w:t>易于向关系、网状、层次等各种数据模型转换。</w:t>
      </w:r>
    </w:p>
    <w:p w14:paraId="46B4BD02">
      <w:pPr>
        <w:numPr>
          <w:ilvl w:val="0"/>
          <w:numId w:val="0"/>
        </w:numPr>
        <w:rPr>
          <w:rFonts w:hint="eastAsia"/>
          <w:lang w:val="en-US" w:eastAsia="zh-CN"/>
        </w:rPr>
      </w:pPr>
      <w:r>
        <w:rPr>
          <w:rFonts w:hint="eastAsia"/>
          <w:lang w:val="en-US" w:eastAsia="zh-CN"/>
        </w:rPr>
        <w:t>设计策略：</w:t>
      </w:r>
    </w:p>
    <w:p w14:paraId="7E8A3CEF">
      <w:pPr>
        <w:numPr>
          <w:ilvl w:val="0"/>
          <w:numId w:val="3"/>
        </w:numPr>
        <w:rPr>
          <w:rFonts w:hint="eastAsia"/>
          <w:lang w:val="en-US" w:eastAsia="zh-CN"/>
        </w:rPr>
      </w:pPr>
      <w:r>
        <w:rPr>
          <w:rFonts w:hint="eastAsia"/>
          <w:lang w:val="en-US" w:eastAsia="zh-CN"/>
        </w:rPr>
        <w:t>自顶向下。即首先定义全局概念结构的框架，然后逐步细化。</w:t>
      </w:r>
    </w:p>
    <w:p w14:paraId="404895C5">
      <w:pPr>
        <w:numPr>
          <w:ilvl w:val="0"/>
          <w:numId w:val="3"/>
        </w:numPr>
        <w:rPr>
          <w:rFonts w:hint="default"/>
          <w:lang w:val="en-US" w:eastAsia="zh-CN"/>
        </w:rPr>
      </w:pPr>
      <w:r>
        <w:rPr>
          <w:rFonts w:hint="eastAsia"/>
          <w:lang w:val="en-US" w:eastAsia="zh-CN"/>
        </w:rPr>
        <w:t>自底向上。即首先定义各局部应用的概念结构，然后将他们集成起来，得到全局概念结构。</w:t>
      </w:r>
    </w:p>
    <w:p w14:paraId="1B94DC6A">
      <w:pPr>
        <w:numPr>
          <w:ilvl w:val="0"/>
          <w:numId w:val="3"/>
        </w:numPr>
        <w:rPr>
          <w:rFonts w:hint="default"/>
          <w:lang w:val="en-US" w:eastAsia="zh-CN"/>
        </w:rPr>
      </w:pPr>
      <w:r>
        <w:rPr>
          <w:rFonts w:hint="eastAsia"/>
          <w:lang w:val="en-US" w:eastAsia="zh-CN"/>
        </w:rPr>
        <w:t>逐步扩张。首先定义最重要的核心概念结构，然后向外扩充，以滚雪球的方式逐步生成其他概念结构，直至总体概念结构。</w:t>
      </w:r>
    </w:p>
    <w:p w14:paraId="2C3F0292">
      <w:pPr>
        <w:numPr>
          <w:ilvl w:val="0"/>
          <w:numId w:val="3"/>
        </w:numPr>
        <w:rPr>
          <w:rFonts w:hint="default"/>
          <w:lang w:val="en-US" w:eastAsia="zh-CN"/>
        </w:rPr>
      </w:pPr>
      <w:r>
        <w:rPr>
          <w:rFonts w:hint="eastAsia"/>
          <w:lang w:val="en-US" w:eastAsia="zh-CN"/>
        </w:rPr>
        <w:t>混合策略。即将自顶向下和自底向上相结合，用自顶向下策略设计一个全局概念结构的框架，以它为骨架集成由自底向上策略中设计的各局部概念结构。</w:t>
      </w:r>
    </w:p>
    <w:p w14:paraId="31195BBB">
      <w:pPr>
        <w:rPr>
          <w:rFonts w:hint="eastAsia"/>
          <w:lang w:val="en-US" w:eastAsia="zh-CN"/>
        </w:rPr>
      </w:pPr>
      <w:r>
        <w:rPr>
          <w:rFonts w:hint="eastAsia"/>
          <w:lang w:val="en-US" w:eastAsia="zh-CN"/>
        </w:rPr>
        <w:t>6.定义并解释概念模型中以下术语：</w:t>
      </w:r>
    </w:p>
    <w:p w14:paraId="049CE743">
      <w:pPr>
        <w:ind w:firstLine="420" w:firstLineChars="0"/>
        <w:rPr>
          <w:rFonts w:hint="eastAsia"/>
          <w:lang w:val="en-US" w:eastAsia="zh-CN"/>
        </w:rPr>
      </w:pPr>
      <w:r>
        <w:rPr>
          <w:rFonts w:hint="eastAsia"/>
          <w:lang w:val="en-US" w:eastAsia="zh-CN"/>
        </w:rPr>
        <w:t>实体，实体型，实体集，属性，码，实体-联系图（E-R图）</w:t>
      </w:r>
    </w:p>
    <w:p w14:paraId="59D97CFC">
      <w:pPr>
        <w:rPr>
          <w:rFonts w:hint="eastAsia"/>
          <w:lang w:val="en-US" w:eastAsia="zh-CN"/>
        </w:rPr>
      </w:pPr>
      <w:r>
        <w:rPr>
          <w:rFonts w:hint="eastAsia"/>
          <w:lang w:val="en-US" w:eastAsia="zh-CN"/>
        </w:rPr>
        <w:t>答：实体：客观存在并可以相互区分的事物。</w:t>
      </w:r>
    </w:p>
    <w:p w14:paraId="30531806">
      <w:pPr>
        <w:rPr>
          <w:rFonts w:hint="eastAsia"/>
          <w:lang w:val="en-US" w:eastAsia="zh-CN"/>
        </w:rPr>
      </w:pPr>
      <w:r>
        <w:rPr>
          <w:rFonts w:hint="eastAsia"/>
          <w:lang w:val="en-US" w:eastAsia="zh-CN"/>
        </w:rPr>
        <w:t>实体型：具有相同属性的实体具有相同的特征和性质，用实体名及其属性名集合来抽象和刻画同类实体称为实体型。</w:t>
      </w:r>
    </w:p>
    <w:p w14:paraId="4986AF5B">
      <w:pPr>
        <w:rPr>
          <w:rFonts w:hint="eastAsia"/>
          <w:lang w:val="en-US" w:eastAsia="zh-CN"/>
        </w:rPr>
      </w:pPr>
      <w:r>
        <w:rPr>
          <w:rFonts w:hint="eastAsia"/>
          <w:lang w:val="en-US" w:eastAsia="zh-CN"/>
        </w:rPr>
        <w:t>实体集：同型实体的集合。</w:t>
      </w:r>
    </w:p>
    <w:p w14:paraId="0BA41961">
      <w:pPr>
        <w:rPr>
          <w:rFonts w:hint="eastAsia"/>
          <w:lang w:val="en-US" w:eastAsia="zh-CN"/>
        </w:rPr>
      </w:pPr>
      <w:r>
        <w:rPr>
          <w:rFonts w:hint="eastAsia"/>
          <w:lang w:val="en-US" w:eastAsia="zh-CN"/>
        </w:rPr>
        <w:t>属性：实体所具有的某一特性，一个实体可由若干个属性来刻画。</w:t>
      </w:r>
    </w:p>
    <w:p w14:paraId="3E1DC658">
      <w:pPr>
        <w:rPr>
          <w:rFonts w:hint="eastAsia"/>
          <w:lang w:val="en-US" w:eastAsia="zh-CN"/>
        </w:rPr>
      </w:pPr>
      <w:r>
        <w:rPr>
          <w:rFonts w:hint="eastAsia"/>
          <w:lang w:val="en-US" w:eastAsia="zh-CN"/>
        </w:rPr>
        <w:t>码：唯一标识实体的属性集。</w:t>
      </w:r>
    </w:p>
    <w:p w14:paraId="03A92C67">
      <w:pPr>
        <w:rPr>
          <w:rFonts w:hint="eastAsia"/>
          <w:lang w:val="en-US" w:eastAsia="zh-CN"/>
        </w:rPr>
      </w:pPr>
      <w:r>
        <w:rPr>
          <w:rFonts w:hint="eastAsia"/>
          <w:lang w:val="en-US" w:eastAsia="zh-CN"/>
        </w:rPr>
        <w:t>实体——联系图（E-R图）：描述实体型、属性和联系的一种方法，其中：</w:t>
      </w:r>
    </w:p>
    <w:p w14:paraId="2CDA8DF5">
      <w:pPr>
        <w:numPr>
          <w:ilvl w:val="0"/>
          <w:numId w:val="4"/>
        </w:numPr>
        <w:rPr>
          <w:rFonts w:hint="eastAsia"/>
          <w:lang w:val="en-US" w:eastAsia="zh-CN"/>
        </w:rPr>
      </w:pPr>
      <w:r>
        <w:rPr>
          <w:rFonts w:hint="eastAsia"/>
          <w:lang w:val="en-US" w:eastAsia="zh-CN"/>
        </w:rPr>
        <w:t>实体型用矩形表示，矩形框内写明实体名。</w:t>
      </w:r>
    </w:p>
    <w:p w14:paraId="65398C65">
      <w:pPr>
        <w:numPr>
          <w:ilvl w:val="0"/>
          <w:numId w:val="4"/>
        </w:numPr>
        <w:rPr>
          <w:rFonts w:hint="default"/>
          <w:lang w:val="en-US" w:eastAsia="zh-CN"/>
        </w:rPr>
      </w:pPr>
      <w:r>
        <w:rPr>
          <w:rFonts w:hint="eastAsia"/>
          <w:lang w:val="en-US" w:eastAsia="zh-CN"/>
        </w:rPr>
        <w:t>属性用椭圆形表示，并用无向边将其与相应的实体型连接起来。</w:t>
      </w:r>
    </w:p>
    <w:p w14:paraId="0A562971">
      <w:pPr>
        <w:numPr>
          <w:ilvl w:val="0"/>
          <w:numId w:val="4"/>
        </w:numPr>
        <w:rPr>
          <w:rFonts w:hint="default"/>
          <w:lang w:val="en-US" w:eastAsia="zh-CN"/>
        </w:rPr>
      </w:pPr>
      <w:r>
        <w:rPr>
          <w:rFonts w:hint="eastAsia"/>
          <w:lang w:val="en-US" w:eastAsia="zh-CN"/>
        </w:rPr>
        <w:t>联系用菱形表示，菱形框内写明联系名，并用无向边分别与有关实体连接起来，同时在无向边旁标上联系的类型（1:1,1：n或m:n）。</w:t>
      </w:r>
    </w:p>
    <w:p w14:paraId="414438B7">
      <w:pPr>
        <w:rPr>
          <w:rFonts w:hint="eastAsia"/>
          <w:lang w:val="en-US" w:eastAsia="zh-CN"/>
        </w:rPr>
      </w:pPr>
      <w:r>
        <w:rPr>
          <w:rFonts w:hint="eastAsia"/>
          <w:lang w:val="en-US" w:eastAsia="zh-CN"/>
        </w:rPr>
        <w:t>7.学校中有若干系，每个系有若干班级和教研室每个教研室有若干教员，其中有的教授和副教授每人各带若干研究生，每个班有若干学生，每个学生选修若干课程，每门课可由若干学生选修。请用E-R图画出此学校的概念模型。</w:t>
      </w:r>
    </w:p>
    <w:p w14:paraId="46B56008">
      <w:pPr>
        <w:rPr>
          <w:rFonts w:hint="eastAsia"/>
          <w:lang w:val="en-US" w:eastAsia="zh-CN"/>
        </w:rPr>
      </w:pPr>
      <w:r>
        <w:rPr>
          <w:rFonts w:hint="eastAsia"/>
          <w:lang w:val="en-US" w:eastAsia="zh-CN"/>
        </w:rPr>
        <w:t>答：</w:t>
      </w:r>
      <w:r>
        <w:rPr>
          <w:rFonts w:hint="eastAsia"/>
          <w:lang w:val="en-US" w:eastAsia="zh-CN"/>
        </w:rPr>
        <w:drawing>
          <wp:inline distT="0" distB="0" distL="114300" distR="114300">
            <wp:extent cx="3933190" cy="8856980"/>
            <wp:effectExtent l="0" t="0" r="0" b="0"/>
            <wp:docPr id="1"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pic:cNvPicPr>
                      <a:picLocks noChangeAspect="1"/>
                    </pic:cNvPicPr>
                  </pic:nvPicPr>
                  <pic:blipFill>
                    <a:blip r:embed="rId5"/>
                    <a:stretch>
                      <a:fillRect/>
                    </a:stretch>
                  </pic:blipFill>
                  <pic:spPr>
                    <a:xfrm>
                      <a:off x="0" y="0"/>
                      <a:ext cx="3933190" cy="8856980"/>
                    </a:xfrm>
                    <a:prstGeom prst="rect">
                      <a:avLst/>
                    </a:prstGeom>
                  </pic:spPr>
                </pic:pic>
              </a:graphicData>
            </a:graphic>
          </wp:inline>
        </w:drawing>
      </w:r>
    </w:p>
    <w:p w14:paraId="1809F9AD">
      <w:pPr>
        <w:rPr>
          <w:rFonts w:hint="eastAsia"/>
          <w:lang w:val="en-US" w:eastAsia="zh-CN"/>
        </w:rPr>
      </w:pPr>
      <w:r>
        <w:rPr>
          <w:rFonts w:hint="eastAsia"/>
          <w:lang w:val="en-US" w:eastAsia="zh-CN"/>
        </w:rPr>
        <w:t>8.某工厂生产若干产品，每种产品由不同的零件组成，有的零件可用在不同的产品上。这些零件由不同的原材料制成，不同零件所用的材料可以相同。这些零件按所属的不同产品分别放在仓库中，原材料按照类别放在若干仓库中。请用E-R图画出此工厂产品、零件、材料、仓库的概念模型。</w:t>
      </w:r>
    </w:p>
    <w:p w14:paraId="79ED9AA4">
      <w:pPr>
        <w:rPr>
          <w:rFonts w:hint="eastAsia"/>
          <w:lang w:val="en-US" w:eastAsia="zh-CN"/>
        </w:rPr>
      </w:pPr>
      <w:r>
        <w:rPr>
          <w:rFonts w:hint="eastAsia"/>
          <w:lang w:val="en-US" w:eastAsia="zh-CN"/>
        </w:rPr>
        <w:t>答：</w:t>
      </w:r>
      <w:r>
        <w:rPr>
          <w:rFonts w:hint="eastAsia"/>
          <w:lang w:val="en-US" w:eastAsia="zh-CN"/>
        </w:rPr>
        <w:drawing>
          <wp:inline distT="0" distB="0" distL="114300" distR="114300">
            <wp:extent cx="4038600" cy="5219700"/>
            <wp:effectExtent l="0" t="0" r="0" b="0"/>
            <wp:docPr id="2"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2"/>
                    <pic:cNvPicPr>
                      <a:picLocks noChangeAspect="1"/>
                    </pic:cNvPicPr>
                  </pic:nvPicPr>
                  <pic:blipFill>
                    <a:blip r:embed="rId6"/>
                    <a:stretch>
                      <a:fillRect/>
                    </a:stretch>
                  </pic:blipFill>
                  <pic:spPr>
                    <a:xfrm>
                      <a:off x="0" y="0"/>
                      <a:ext cx="4038600" cy="5219700"/>
                    </a:xfrm>
                    <a:prstGeom prst="rect">
                      <a:avLst/>
                    </a:prstGeom>
                  </pic:spPr>
                </pic:pic>
              </a:graphicData>
            </a:graphic>
          </wp:inline>
        </w:drawing>
      </w:r>
    </w:p>
    <w:p w14:paraId="14F85298">
      <w:pPr>
        <w:rPr>
          <w:rFonts w:hint="eastAsia"/>
          <w:lang w:val="en-US" w:eastAsia="zh-CN"/>
        </w:rPr>
      </w:pPr>
      <w:r>
        <w:rPr>
          <w:rFonts w:hint="eastAsia"/>
          <w:lang w:val="en-US" w:eastAsia="zh-CN"/>
        </w:rPr>
        <w:t>9.什么是数据库的逻辑结构设计？试述其设计步骤。</w:t>
      </w:r>
    </w:p>
    <w:p w14:paraId="70512087">
      <w:pPr>
        <w:rPr>
          <w:rFonts w:hint="eastAsia"/>
          <w:lang w:val="en-US" w:eastAsia="zh-CN"/>
        </w:rPr>
      </w:pPr>
      <w:r>
        <w:rPr>
          <w:rFonts w:hint="eastAsia"/>
          <w:lang w:val="en-US" w:eastAsia="zh-CN"/>
        </w:rPr>
        <w:t>答：逻辑结构设计的任务就是把概念结构设计阶段设计好的基本E-R图转换为与选用数据库管理系统产品所支持的数据模型相符合的逻辑结构。</w:t>
      </w:r>
    </w:p>
    <w:p w14:paraId="7A91CD5D">
      <w:pPr>
        <w:rPr>
          <w:rFonts w:hint="default"/>
          <w:lang w:val="en-US" w:eastAsia="zh-CN"/>
        </w:rPr>
      </w:pPr>
      <w:r>
        <w:rPr>
          <w:rFonts w:hint="eastAsia"/>
          <w:lang w:val="en-US" w:eastAsia="zh-CN"/>
        </w:rPr>
        <w:t>设计步骤：（1）将概念结构转换为关系模型；（2）对数据模型进行优化。</w:t>
      </w:r>
    </w:p>
    <w:p w14:paraId="30140741">
      <w:pPr>
        <w:rPr>
          <w:rFonts w:hint="eastAsia"/>
          <w:lang w:val="en-US" w:eastAsia="zh-CN"/>
        </w:rPr>
      </w:pPr>
      <w:r>
        <w:rPr>
          <w:rFonts w:hint="eastAsia"/>
          <w:lang w:val="en-US" w:eastAsia="zh-CN"/>
        </w:rPr>
        <w:t>10.试把习题7和习题8中的E-R图转换为关系模型。</w:t>
      </w:r>
    </w:p>
    <w:p w14:paraId="2ABBBB71">
      <w:pPr>
        <w:rPr>
          <w:rFonts w:hint="eastAsia"/>
          <w:lang w:val="en-US" w:eastAsia="zh-CN"/>
        </w:rPr>
      </w:pPr>
      <w:r>
        <w:rPr>
          <w:rFonts w:hint="eastAsia"/>
          <w:lang w:val="en-US" w:eastAsia="zh-CN"/>
        </w:rPr>
        <w:t>答：习题7：系（</w:t>
      </w:r>
      <w:r>
        <w:rPr>
          <w:rFonts w:hint="eastAsia"/>
          <w:u w:val="single"/>
          <w:lang w:val="en-US" w:eastAsia="zh-CN"/>
        </w:rPr>
        <w:t>系号</w:t>
      </w:r>
      <w:r>
        <w:rPr>
          <w:rFonts w:hint="eastAsia"/>
          <w:lang w:val="en-US" w:eastAsia="zh-CN"/>
        </w:rPr>
        <w:t>，系名，学校名）</w:t>
      </w:r>
    </w:p>
    <w:p w14:paraId="44FF13BD">
      <w:pPr>
        <w:rPr>
          <w:rFonts w:hint="eastAsia"/>
          <w:lang w:val="en-US" w:eastAsia="zh-CN"/>
        </w:rPr>
      </w:pPr>
      <w:r>
        <w:rPr>
          <w:rFonts w:hint="eastAsia"/>
          <w:lang w:val="en-US" w:eastAsia="zh-CN"/>
        </w:rPr>
        <w:t>班级（</w:t>
      </w:r>
      <w:r>
        <w:rPr>
          <w:rFonts w:hint="eastAsia"/>
          <w:u w:val="single"/>
          <w:lang w:val="en-US" w:eastAsia="zh-CN"/>
        </w:rPr>
        <w:t>班级号</w:t>
      </w:r>
      <w:r>
        <w:rPr>
          <w:rFonts w:hint="eastAsia"/>
          <w:lang w:val="en-US" w:eastAsia="zh-CN"/>
        </w:rPr>
        <w:t>，班级名，系号）</w:t>
      </w:r>
    </w:p>
    <w:p w14:paraId="56D70F6F">
      <w:pPr>
        <w:rPr>
          <w:rFonts w:hint="eastAsia"/>
          <w:lang w:val="en-US" w:eastAsia="zh-CN"/>
        </w:rPr>
      </w:pPr>
      <w:r>
        <w:rPr>
          <w:rFonts w:hint="eastAsia"/>
          <w:lang w:val="en-US" w:eastAsia="zh-CN"/>
        </w:rPr>
        <w:t>教研室（</w:t>
      </w:r>
      <w:r>
        <w:rPr>
          <w:rFonts w:hint="eastAsia"/>
          <w:u w:val="single"/>
          <w:lang w:val="en-US" w:eastAsia="zh-CN"/>
        </w:rPr>
        <w:t>教研室号</w:t>
      </w:r>
      <w:r>
        <w:rPr>
          <w:rFonts w:hint="eastAsia"/>
          <w:lang w:val="en-US" w:eastAsia="zh-CN"/>
        </w:rPr>
        <w:t>，教研室名，系号）</w:t>
      </w:r>
    </w:p>
    <w:p w14:paraId="2D2731B7">
      <w:pPr>
        <w:rPr>
          <w:rFonts w:hint="eastAsia"/>
          <w:lang w:val="en-US" w:eastAsia="zh-CN"/>
        </w:rPr>
      </w:pPr>
      <w:r>
        <w:rPr>
          <w:rFonts w:hint="eastAsia"/>
          <w:lang w:val="en-US" w:eastAsia="zh-CN"/>
        </w:rPr>
        <w:t>教员（</w:t>
      </w:r>
      <w:r>
        <w:rPr>
          <w:rFonts w:hint="eastAsia"/>
          <w:u w:val="single"/>
          <w:lang w:val="en-US" w:eastAsia="zh-CN"/>
        </w:rPr>
        <w:t>教员号</w:t>
      </w:r>
      <w:r>
        <w:rPr>
          <w:rFonts w:hint="eastAsia"/>
          <w:lang w:val="en-US" w:eastAsia="zh-CN"/>
        </w:rPr>
        <w:t>，姓名，职称，教研室号）</w:t>
      </w:r>
    </w:p>
    <w:p w14:paraId="7101A4C2">
      <w:pPr>
        <w:rPr>
          <w:rFonts w:hint="eastAsia"/>
          <w:lang w:val="en-US" w:eastAsia="zh-CN"/>
        </w:rPr>
      </w:pPr>
      <w:r>
        <w:rPr>
          <w:rFonts w:hint="eastAsia"/>
          <w:lang w:val="en-US" w:eastAsia="zh-CN"/>
        </w:rPr>
        <w:t>学生（</w:t>
      </w:r>
      <w:r>
        <w:rPr>
          <w:rFonts w:hint="eastAsia"/>
          <w:u w:val="single"/>
          <w:lang w:val="en-US" w:eastAsia="zh-CN"/>
        </w:rPr>
        <w:t>学号</w:t>
      </w:r>
      <w:r>
        <w:rPr>
          <w:rFonts w:hint="eastAsia"/>
          <w:lang w:val="en-US" w:eastAsia="zh-CN"/>
        </w:rPr>
        <w:t>，姓名，学历，班级号，导师号）</w:t>
      </w:r>
    </w:p>
    <w:p w14:paraId="0F90E60C">
      <w:pPr>
        <w:rPr>
          <w:rFonts w:hint="eastAsia"/>
          <w:lang w:val="en-US" w:eastAsia="zh-CN"/>
        </w:rPr>
      </w:pPr>
      <w:r>
        <w:rPr>
          <w:rFonts w:hint="eastAsia"/>
          <w:lang w:val="en-US" w:eastAsia="zh-CN"/>
        </w:rPr>
        <w:t>课程（</w:t>
      </w:r>
      <w:r>
        <w:rPr>
          <w:rFonts w:hint="eastAsia"/>
          <w:u w:val="single"/>
          <w:lang w:val="en-US" w:eastAsia="zh-CN"/>
        </w:rPr>
        <w:t>课程号</w:t>
      </w:r>
      <w:r>
        <w:rPr>
          <w:rFonts w:hint="eastAsia"/>
          <w:lang w:val="en-US" w:eastAsia="zh-CN"/>
        </w:rPr>
        <w:t>，课程名）</w:t>
      </w:r>
    </w:p>
    <w:p w14:paraId="0121AB36">
      <w:pPr>
        <w:rPr>
          <w:rFonts w:hint="eastAsia"/>
          <w:lang w:val="en-US" w:eastAsia="zh-CN"/>
        </w:rPr>
      </w:pPr>
      <w:r>
        <w:rPr>
          <w:rFonts w:hint="eastAsia"/>
          <w:lang w:val="en-US" w:eastAsia="zh-CN"/>
        </w:rPr>
        <w:t>选课（</w:t>
      </w:r>
      <w:r>
        <w:rPr>
          <w:rFonts w:hint="eastAsia"/>
          <w:u w:val="single"/>
          <w:lang w:val="en-US" w:eastAsia="zh-CN"/>
        </w:rPr>
        <w:t>学号，课程号</w:t>
      </w:r>
      <w:r>
        <w:rPr>
          <w:rFonts w:hint="eastAsia"/>
          <w:lang w:val="en-US" w:eastAsia="zh-CN"/>
        </w:rPr>
        <w:t>，成绩）</w:t>
      </w:r>
    </w:p>
    <w:p w14:paraId="262B6CEC">
      <w:pPr>
        <w:rPr>
          <w:rFonts w:hint="eastAsia"/>
          <w:lang w:val="en-US" w:eastAsia="zh-CN"/>
        </w:rPr>
      </w:pPr>
      <w:r>
        <w:rPr>
          <w:rFonts w:hint="eastAsia"/>
          <w:lang w:val="en-US" w:eastAsia="zh-CN"/>
        </w:rPr>
        <w:t>习题8：产品（</w:t>
      </w:r>
      <w:r>
        <w:rPr>
          <w:rFonts w:hint="eastAsia"/>
          <w:u w:val="single"/>
          <w:lang w:val="en-US" w:eastAsia="zh-CN"/>
        </w:rPr>
        <w:t>产品号</w:t>
      </w:r>
      <w:r>
        <w:rPr>
          <w:rFonts w:hint="eastAsia"/>
          <w:lang w:val="en-US" w:eastAsia="zh-CN"/>
        </w:rPr>
        <w:t>，产品名，仓库号）</w:t>
      </w:r>
    </w:p>
    <w:p w14:paraId="3977993C">
      <w:pPr>
        <w:rPr>
          <w:rFonts w:hint="eastAsia"/>
          <w:lang w:val="en-US" w:eastAsia="zh-CN"/>
        </w:rPr>
      </w:pPr>
      <w:r>
        <w:rPr>
          <w:rFonts w:hint="eastAsia"/>
          <w:lang w:val="en-US" w:eastAsia="zh-CN"/>
        </w:rPr>
        <w:t>零件（</w:t>
      </w:r>
      <w:r>
        <w:rPr>
          <w:rFonts w:hint="eastAsia"/>
          <w:u w:val="single"/>
          <w:lang w:val="en-US" w:eastAsia="zh-CN"/>
        </w:rPr>
        <w:t>零件号</w:t>
      </w:r>
      <w:r>
        <w:rPr>
          <w:rFonts w:hint="eastAsia"/>
          <w:lang w:val="en-US" w:eastAsia="zh-CN"/>
        </w:rPr>
        <w:t>，零件名）</w:t>
      </w:r>
    </w:p>
    <w:p w14:paraId="586F9587">
      <w:pPr>
        <w:rPr>
          <w:rFonts w:hint="eastAsia"/>
          <w:lang w:val="en-US" w:eastAsia="zh-CN"/>
        </w:rPr>
      </w:pPr>
      <w:r>
        <w:rPr>
          <w:rFonts w:hint="eastAsia"/>
          <w:lang w:val="en-US" w:eastAsia="zh-CN"/>
        </w:rPr>
        <w:t>材料（</w:t>
      </w:r>
      <w:r>
        <w:rPr>
          <w:rFonts w:hint="eastAsia"/>
          <w:u w:val="single"/>
          <w:lang w:val="en-US" w:eastAsia="zh-CN"/>
        </w:rPr>
        <w:t>材料号</w:t>
      </w:r>
      <w:r>
        <w:rPr>
          <w:rFonts w:hint="eastAsia"/>
          <w:lang w:val="en-US" w:eastAsia="zh-CN"/>
        </w:rPr>
        <w:t>，材料名，类别，仓库号，存放数量）</w:t>
      </w:r>
    </w:p>
    <w:p w14:paraId="3CB277C5">
      <w:pPr>
        <w:rPr>
          <w:rFonts w:hint="eastAsia"/>
          <w:lang w:val="en-US" w:eastAsia="zh-CN"/>
        </w:rPr>
      </w:pPr>
      <w:r>
        <w:rPr>
          <w:rFonts w:hint="eastAsia"/>
          <w:lang w:val="en-US" w:eastAsia="zh-CN"/>
        </w:rPr>
        <w:t>仓库（</w:t>
      </w:r>
      <w:r>
        <w:rPr>
          <w:rFonts w:hint="eastAsia"/>
          <w:u w:val="single"/>
          <w:lang w:val="en-US" w:eastAsia="zh-CN"/>
        </w:rPr>
        <w:t>仓库号</w:t>
      </w:r>
      <w:r>
        <w:rPr>
          <w:rFonts w:hint="eastAsia"/>
          <w:lang w:val="en-US" w:eastAsia="zh-CN"/>
        </w:rPr>
        <w:t>，仓库名）</w:t>
      </w:r>
    </w:p>
    <w:p w14:paraId="03C8161F">
      <w:pPr>
        <w:rPr>
          <w:rFonts w:hint="eastAsia"/>
          <w:lang w:val="en-US" w:eastAsia="zh-CN"/>
        </w:rPr>
      </w:pPr>
      <w:r>
        <w:rPr>
          <w:rFonts w:hint="eastAsia"/>
          <w:lang w:val="en-US" w:eastAsia="zh-CN"/>
        </w:rPr>
        <w:t>产品组成（</w:t>
      </w:r>
      <w:r>
        <w:rPr>
          <w:rFonts w:hint="eastAsia"/>
          <w:u w:val="single"/>
          <w:lang w:val="en-US" w:eastAsia="zh-CN"/>
        </w:rPr>
        <w:t>产品号，零件号</w:t>
      </w:r>
      <w:r>
        <w:rPr>
          <w:rFonts w:hint="eastAsia"/>
          <w:lang w:val="en-US" w:eastAsia="zh-CN"/>
        </w:rPr>
        <w:t>，数量）</w:t>
      </w:r>
    </w:p>
    <w:p w14:paraId="572EEBC4">
      <w:pPr>
        <w:rPr>
          <w:rFonts w:hint="default"/>
          <w:lang w:val="en-US" w:eastAsia="zh-CN"/>
        </w:rPr>
      </w:pPr>
      <w:r>
        <w:rPr>
          <w:rFonts w:hint="eastAsia"/>
          <w:lang w:val="en-US" w:eastAsia="zh-CN"/>
        </w:rPr>
        <w:t>零件制造（</w:t>
      </w:r>
      <w:r>
        <w:rPr>
          <w:rFonts w:hint="eastAsia"/>
          <w:u w:val="single"/>
          <w:lang w:val="en-US" w:eastAsia="zh-CN"/>
        </w:rPr>
        <w:t>零件号，材料号</w:t>
      </w:r>
      <w:r>
        <w:rPr>
          <w:rFonts w:hint="eastAsia"/>
          <w:lang w:val="en-US" w:eastAsia="zh-CN"/>
        </w:rPr>
        <w:t>，数量）</w:t>
      </w:r>
    </w:p>
    <w:p w14:paraId="13D861F9">
      <w:pPr>
        <w:rPr>
          <w:rFonts w:hint="default"/>
          <w:lang w:val="en-US" w:eastAsia="zh-CN"/>
        </w:rPr>
      </w:pPr>
      <w:r>
        <w:rPr>
          <w:rFonts w:hint="eastAsia"/>
          <w:lang w:val="en-US" w:eastAsia="zh-CN"/>
        </w:rPr>
        <w:t>零件存放（</w:t>
      </w:r>
      <w:r>
        <w:rPr>
          <w:rFonts w:hint="eastAsia"/>
          <w:u w:val="single"/>
          <w:lang w:val="en-US" w:eastAsia="zh-CN"/>
        </w:rPr>
        <w:t>零件号，仓库号</w:t>
      </w:r>
      <w:r>
        <w:rPr>
          <w:rFonts w:hint="eastAsia"/>
          <w:lang w:val="en-US" w:eastAsia="zh-CN"/>
        </w:rPr>
        <w:t>，数量）</w:t>
      </w:r>
    </w:p>
    <w:p w14:paraId="14AA738F">
      <w:pPr>
        <w:rPr>
          <w:rFonts w:hint="eastAsia"/>
          <w:lang w:val="en-US" w:eastAsia="zh-CN"/>
        </w:rPr>
      </w:pPr>
      <w:r>
        <w:rPr>
          <w:rFonts w:hint="eastAsia"/>
          <w:lang w:val="en-US" w:eastAsia="zh-CN"/>
        </w:rPr>
        <w:t>11.试用规范化理论中有关范式的概念分析习题7设计的关系模型中各个关系模式的候选码，它们属于第几范式？会产生什么更新异常？</w:t>
      </w:r>
    </w:p>
    <w:p w14:paraId="3CDD2188">
      <w:pPr>
        <w:rPr>
          <w:rFonts w:hint="default"/>
          <w:lang w:val="en-US" w:eastAsia="zh-CN"/>
        </w:rPr>
      </w:pPr>
      <w:r>
        <w:rPr>
          <w:rFonts w:hint="eastAsia"/>
          <w:lang w:val="en-US" w:eastAsia="zh-CN"/>
        </w:rPr>
        <w:t>答：每个关系模式中都只有一个码，且是唯一决定因素，属于BCNF，无更新异常。</w:t>
      </w:r>
    </w:p>
    <w:p w14:paraId="1A54304D">
      <w:pPr>
        <w:rPr>
          <w:rFonts w:hint="eastAsia"/>
          <w:lang w:val="en-US" w:eastAsia="zh-CN"/>
        </w:rPr>
      </w:pPr>
      <w:r>
        <w:rPr>
          <w:rFonts w:hint="eastAsia"/>
          <w:lang w:val="en-US" w:eastAsia="zh-CN"/>
        </w:rPr>
        <w:t>12.规范化理论对数据库设计有什么指导意义？</w:t>
      </w:r>
    </w:p>
    <w:p w14:paraId="29834BC8">
      <w:pPr>
        <w:rPr>
          <w:rFonts w:hint="default"/>
          <w:lang w:val="en-US" w:eastAsia="zh-CN"/>
        </w:rPr>
      </w:pPr>
      <w:r>
        <w:rPr>
          <w:rFonts w:hint="eastAsia"/>
          <w:lang w:val="en-US" w:eastAsia="zh-CN"/>
        </w:rPr>
        <w:t>答：规范化理论为数据库设计人员判断关系模式优劣提供了理论标准，可用以指导关系数据模型的优化，用来预测模式可能出现的问题，为设计人员提供了自动产生各种模式的算法工具，使数据库设计工作有了严格的理论基础。</w:t>
      </w:r>
    </w:p>
    <w:p w14:paraId="29CB1738">
      <w:pPr>
        <w:rPr>
          <w:rFonts w:hint="eastAsia"/>
          <w:lang w:val="en-US" w:eastAsia="zh-CN"/>
        </w:rPr>
      </w:pPr>
      <w:r>
        <w:rPr>
          <w:rFonts w:hint="eastAsia"/>
          <w:lang w:val="en-US" w:eastAsia="zh-CN"/>
        </w:rPr>
        <w:t>13.试述数据库物理设计的内容和步骤。</w:t>
      </w:r>
    </w:p>
    <w:p w14:paraId="0D619B55">
      <w:pPr>
        <w:rPr>
          <w:rFonts w:hint="eastAsia"/>
          <w:lang w:val="en-US" w:eastAsia="zh-CN"/>
        </w:rPr>
      </w:pPr>
      <w:r>
        <w:rPr>
          <w:rFonts w:hint="eastAsia"/>
          <w:lang w:val="en-US" w:eastAsia="zh-CN"/>
        </w:rPr>
        <w:t>答：内容：数据库在物理设备上的存储结构与存取方法称为数据库的物理结构，它依赖于给定的DBMS，数据库的物理设计就是为一个给定的逻辑数据模型选取一个最适合应用要求的物理结构。</w:t>
      </w:r>
    </w:p>
    <w:p w14:paraId="52E40690">
      <w:pPr>
        <w:rPr>
          <w:rFonts w:hint="eastAsia"/>
          <w:lang w:val="en-US" w:eastAsia="zh-CN"/>
        </w:rPr>
      </w:pPr>
      <w:r>
        <w:rPr>
          <w:rFonts w:hint="eastAsia"/>
          <w:lang w:val="en-US" w:eastAsia="zh-CN"/>
        </w:rPr>
        <w:t>步骤：（1）首先对要运行的事务进行详细分析，获得选择物理数据库设计所需要的的参数。</w:t>
      </w:r>
    </w:p>
    <w:p w14:paraId="3B5D0CC4">
      <w:pPr>
        <w:numPr>
          <w:ilvl w:val="0"/>
          <w:numId w:val="5"/>
        </w:numPr>
        <w:rPr>
          <w:rFonts w:hint="eastAsia"/>
          <w:lang w:val="en-US" w:eastAsia="zh-CN"/>
        </w:rPr>
      </w:pPr>
      <w:r>
        <w:rPr>
          <w:rFonts w:hint="eastAsia"/>
          <w:lang w:val="en-US" w:eastAsia="zh-CN"/>
        </w:rPr>
        <w:t>充分了解所用关系数据库管理系统的内部特征，特别是系统提供的存取方法和存储结构。</w:t>
      </w:r>
    </w:p>
    <w:p w14:paraId="42E71C22">
      <w:pPr>
        <w:numPr>
          <w:ilvl w:val="0"/>
          <w:numId w:val="5"/>
        </w:numPr>
        <w:rPr>
          <w:rFonts w:hint="default"/>
          <w:lang w:val="en-US" w:eastAsia="zh-CN"/>
        </w:rPr>
      </w:pPr>
      <w:r>
        <w:rPr>
          <w:rFonts w:hint="eastAsia"/>
          <w:lang w:val="en-US" w:eastAsia="zh-CN"/>
        </w:rPr>
        <w:t>知道每个事务在各关系上运行的频率和性能要求。</w:t>
      </w:r>
    </w:p>
    <w:p w14:paraId="0CEC144D">
      <w:pPr>
        <w:rPr>
          <w:rFonts w:hint="eastAsia"/>
          <w:lang w:val="en-US" w:eastAsia="zh-CN"/>
        </w:rPr>
      </w:pPr>
      <w:r>
        <w:rPr>
          <w:rFonts w:hint="eastAsia"/>
          <w:lang w:val="en-US" w:eastAsia="zh-CN"/>
        </w:rPr>
        <w:t>14.数据输入在实施阶段的重要性是什么？如何保证输入数据的正确性？</w:t>
      </w:r>
    </w:p>
    <w:p w14:paraId="52636244">
      <w:pPr>
        <w:rPr>
          <w:rFonts w:hint="eastAsia"/>
          <w:lang w:val="en-US" w:eastAsia="zh-CN"/>
        </w:rPr>
      </w:pPr>
      <w:r>
        <w:rPr>
          <w:rFonts w:hint="eastAsia"/>
          <w:lang w:val="en-US" w:eastAsia="zh-CN"/>
        </w:rPr>
        <w:t>答：重要性：数据库是用来对数据进行存储、管理与应用的，因此在实施阶段必须将原有系统中的历史数据输入到数据库。数据量一般都很大，而且数据来源于部门中的各个不同的单位，数据的组织方式、结构和格式都与新设计的数据库系统有相当的差距。组织数据载入就要将各类源数据从各个局部应用中抽取出来，输入计算机，再分类转换、组织入库的工作是相当费力、费时的。特别是原系统是手工数据处理系统时，各类数据分散在各种不同的原始表格、凭证、单据之中。在向新的数据库系统中输入数据时还要处理大量的纸质文件，工作量就更大。</w:t>
      </w:r>
    </w:p>
    <w:p w14:paraId="6625BF37">
      <w:pPr>
        <w:rPr>
          <w:rFonts w:hint="default"/>
          <w:lang w:val="en-US" w:eastAsia="zh-CN"/>
        </w:rPr>
      </w:pPr>
      <w:r>
        <w:rPr>
          <w:rFonts w:hint="eastAsia"/>
          <w:lang w:val="en-US" w:eastAsia="zh-CN"/>
        </w:rPr>
        <w:t>保证正确性：为提高数据输入工作的效率和质量，应该针对具体的应用环境设计一个数据录入子系统，由计算机来完成数据入库的任务。在源数据入库之前要采用多种方法对其进行检验，以防止不正确的数据入库。</w:t>
      </w:r>
    </w:p>
    <w:p w14:paraId="1B6355C8">
      <w:pPr>
        <w:rPr>
          <w:rFonts w:hint="eastAsia"/>
          <w:lang w:val="en-US" w:eastAsia="zh-CN"/>
        </w:rPr>
      </w:pPr>
      <w:r>
        <w:rPr>
          <w:rFonts w:hint="eastAsia"/>
          <w:lang w:val="en-US" w:eastAsia="zh-CN"/>
        </w:rPr>
        <w:t>15.什么是数据库的再组织和重构造？为什么要进行数据库的再组织和重构造？</w:t>
      </w:r>
    </w:p>
    <w:p w14:paraId="47713265">
      <w:pPr>
        <w:rPr>
          <w:rFonts w:hint="eastAsia"/>
          <w:lang w:val="en-US" w:eastAsia="zh-CN"/>
        </w:rPr>
      </w:pPr>
      <w:r>
        <w:rPr>
          <w:rFonts w:hint="eastAsia"/>
          <w:lang w:val="en-US" w:eastAsia="zh-CN"/>
        </w:rPr>
        <w:t>答：数据库的再组织是按原设计要求重新安排存储位置、回收垃圾、减少指针链等，提高系统性能。</w:t>
      </w:r>
    </w:p>
    <w:p w14:paraId="5AF07B0D">
      <w:pPr>
        <w:rPr>
          <w:rFonts w:hint="eastAsia"/>
          <w:lang w:val="en-US" w:eastAsia="zh-CN"/>
        </w:rPr>
      </w:pPr>
      <w:r>
        <w:rPr>
          <w:rFonts w:hint="eastAsia"/>
          <w:lang w:val="en-US" w:eastAsia="zh-CN"/>
        </w:rPr>
        <w:t>数据库的重构造是指部分修改数据库的模式与内模式，即修改原设计的逻辑和物理结构。</w:t>
      </w:r>
    </w:p>
    <w:p w14:paraId="1D00214E">
      <w:pPr>
        <w:rPr>
          <w:rFonts w:hint="default"/>
          <w:lang w:val="en-US" w:eastAsia="zh-CN"/>
        </w:rPr>
      </w:pPr>
      <w:r>
        <w:rPr>
          <w:rFonts w:hint="eastAsia"/>
          <w:lang w:val="en-US" w:eastAsia="zh-CN"/>
        </w:rPr>
        <w:t>原因：数据库运行一段时间后，由于记录不断增、删、改，将会使数据库的物理存取效率，使数据库性能下降，这时数据库管理员就要对数据库进行重组织或部分重组织。由于数据库应用环境发生变化，增加了新的应用或新的实体，取消了某些应用，有的实体与实体间的联系也发生了变化等，使原有的数据库设计不能满足新的需求，需要调整数据库的模式和内模式。</w:t>
      </w:r>
    </w:p>
    <w:p w14:paraId="4503A186">
      <w:r>
        <w:br w:type="page"/>
      </w:r>
    </w:p>
    <w:p w14:paraId="61A57E84">
      <w:pPr>
        <w:rPr>
          <w:rFonts w:hint="eastAsia" w:eastAsiaTheme="minorEastAsia"/>
          <w:lang w:eastAsia="zh-CN"/>
        </w:rPr>
      </w:pPr>
      <w:r>
        <w:rPr>
          <w:rFonts w:hint="eastAsia" w:eastAsiaTheme="minorEastAsia"/>
          <w:lang w:eastAsia="zh-CN"/>
        </w:rPr>
        <w:drawing>
          <wp:inline distT="0" distB="0" distL="114300" distR="114300">
            <wp:extent cx="3587750" cy="5281295"/>
            <wp:effectExtent l="0" t="847090" r="0" b="0"/>
            <wp:docPr id="4" name="图片 4" descr="IMG_20251208_23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51208_233951"/>
                    <pic:cNvPicPr>
                      <a:picLocks noChangeAspect="1"/>
                    </pic:cNvPicPr>
                  </pic:nvPicPr>
                  <pic:blipFill>
                    <a:blip r:embed="rId7"/>
                    <a:srcRect r="9412"/>
                    <a:stretch>
                      <a:fillRect/>
                    </a:stretch>
                  </pic:blipFill>
                  <pic:spPr>
                    <a:xfrm rot="5400000">
                      <a:off x="0" y="0"/>
                      <a:ext cx="3587750" cy="5281295"/>
                    </a:xfrm>
                    <a:prstGeom prst="rect">
                      <a:avLst/>
                    </a:prstGeom>
                  </pic:spPr>
                </pic:pic>
              </a:graphicData>
            </a:graphic>
          </wp:inline>
        </w:drawing>
      </w:r>
      <w:r>
        <w:rPr>
          <w:rFonts w:hint="eastAsia" w:eastAsiaTheme="minorEastAsia"/>
          <w:lang w:eastAsia="zh-CN"/>
        </w:rPr>
        <w:drawing>
          <wp:inline distT="0" distB="0" distL="114300" distR="114300">
            <wp:extent cx="3372485" cy="5275580"/>
            <wp:effectExtent l="0" t="0" r="12700" b="10795"/>
            <wp:docPr id="3" name="图片 3" descr="IMG_20251208_23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51208_233937"/>
                    <pic:cNvPicPr>
                      <a:picLocks noChangeAspect="1"/>
                    </pic:cNvPicPr>
                  </pic:nvPicPr>
                  <pic:blipFill>
                    <a:blip r:embed="rId8"/>
                    <a:srcRect l="9148" r="5617"/>
                    <a:stretch>
                      <a:fillRect/>
                    </a:stretch>
                  </pic:blipFill>
                  <pic:spPr>
                    <a:xfrm rot="16200000">
                      <a:off x="0" y="0"/>
                      <a:ext cx="3372485" cy="5275580"/>
                    </a:xfrm>
                    <a:prstGeom prst="rect">
                      <a:avLst/>
                    </a:prstGeom>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36A5F0"/>
    <w:multiLevelType w:val="singleLevel"/>
    <w:tmpl w:val="E636A5F0"/>
    <w:lvl w:ilvl="0" w:tentative="0">
      <w:start w:val="2"/>
      <w:numFmt w:val="decimal"/>
      <w:suff w:val="nothing"/>
      <w:lvlText w:val="（%1）"/>
      <w:lvlJc w:val="left"/>
    </w:lvl>
  </w:abstractNum>
  <w:abstractNum w:abstractNumId="1">
    <w:nsid w:val="FA5E97E6"/>
    <w:multiLevelType w:val="singleLevel"/>
    <w:tmpl w:val="FA5E97E6"/>
    <w:lvl w:ilvl="0" w:tentative="0">
      <w:start w:val="1"/>
      <w:numFmt w:val="decimal"/>
      <w:suff w:val="nothing"/>
      <w:lvlText w:val="（%1）"/>
      <w:lvlJc w:val="left"/>
    </w:lvl>
  </w:abstractNum>
  <w:abstractNum w:abstractNumId="2">
    <w:nsid w:val="246EE671"/>
    <w:multiLevelType w:val="singleLevel"/>
    <w:tmpl w:val="246EE671"/>
    <w:lvl w:ilvl="0" w:tentative="0">
      <w:start w:val="1"/>
      <w:numFmt w:val="decimal"/>
      <w:suff w:val="nothing"/>
      <w:lvlText w:val="（%1）"/>
      <w:lvlJc w:val="left"/>
    </w:lvl>
  </w:abstractNum>
  <w:abstractNum w:abstractNumId="3">
    <w:nsid w:val="58E96390"/>
    <w:multiLevelType w:val="singleLevel"/>
    <w:tmpl w:val="58E96390"/>
    <w:lvl w:ilvl="0" w:tentative="0">
      <w:start w:val="1"/>
      <w:numFmt w:val="decimal"/>
      <w:suff w:val="nothing"/>
      <w:lvlText w:val="（%1）"/>
      <w:lvlJc w:val="left"/>
    </w:lvl>
  </w:abstractNum>
  <w:abstractNum w:abstractNumId="4">
    <w:nsid w:val="6C73A0B8"/>
    <w:multiLevelType w:val="singleLevel"/>
    <w:tmpl w:val="6C73A0B8"/>
    <w:lvl w:ilvl="0" w:tentative="0">
      <w:start w:val="1"/>
      <w:numFmt w:val="decimal"/>
      <w:suff w:val="nothing"/>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2B3D4125"/>
    <w:rsid w:val="342D457B"/>
    <w:rsid w:val="4CAC50A4"/>
    <w:rsid w:val="613436B2"/>
    <w:rsid w:val="6F1A0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semiHidden/>
    <w:unhideWhenUsed/>
    <w:uiPriority w:val="99"/>
    <w:pPr>
      <w:jc w:val="left"/>
    </w:pPr>
  </w:style>
  <w:style w:type="paragraph" w:styleId="4">
    <w:name w:val="Balloon Text"/>
    <w:basedOn w:val="1"/>
    <w:link w:val="25"/>
    <w:semiHidden/>
    <w:unhideWhenUsed/>
    <w:qFormat/>
    <w:uiPriority w:val="99"/>
    <w:rPr>
      <w:sz w:val="18"/>
      <w:szCs w:val="18"/>
    </w:rPr>
  </w:style>
  <w:style w:type="paragraph" w:styleId="5">
    <w:name w:val="footer"/>
    <w:basedOn w:val="1"/>
    <w:link w:val="27"/>
    <w:unhideWhenUsed/>
    <w:uiPriority w:val="99"/>
    <w:pPr>
      <w:tabs>
        <w:tab w:val="center" w:pos="4153"/>
        <w:tab w:val="right" w:pos="8306"/>
      </w:tabs>
      <w:snapToGrid w:val="0"/>
      <w:jc w:val="left"/>
    </w:pPr>
    <w:rPr>
      <w:sz w:val="18"/>
      <w:szCs w:val="18"/>
    </w:rPr>
  </w:style>
  <w:style w:type="paragraph" w:styleId="6">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uiPriority w:val="1"/>
    <w:rPr>
      <w:kern w:val="0"/>
      <w:sz w:val="22"/>
    </w:rPr>
  </w:style>
  <w:style w:type="table" w:customStyle="1" w:styleId="15">
    <w:name w:val="List Table 5 Dark Accent 2"/>
    <w:basedOn w:val="8"/>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qFormat/>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qFormat/>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qFormat/>
    <w:uiPriority w:val="99"/>
  </w:style>
  <w:style w:type="character" w:customStyle="1" w:styleId="24">
    <w:name w:val="批注主题 字符"/>
    <w:basedOn w:val="23"/>
    <w:link w:val="7"/>
    <w:semiHidden/>
    <w:qFormat/>
    <w:uiPriority w:val="99"/>
    <w:rPr>
      <w:b/>
      <w:bCs/>
    </w:rPr>
  </w:style>
  <w:style w:type="character" w:customStyle="1" w:styleId="25">
    <w:name w:val="批注框文本 字符"/>
    <w:basedOn w:val="10"/>
    <w:link w:val="4"/>
    <w:semiHidden/>
    <w:qFormat/>
    <w:uiPriority w:val="99"/>
    <w:rPr>
      <w:sz w:val="18"/>
      <w:szCs w:val="18"/>
    </w:rPr>
  </w:style>
  <w:style w:type="character" w:customStyle="1" w:styleId="26">
    <w:name w:val="页眉 字符"/>
    <w:basedOn w:val="10"/>
    <w:link w:val="6"/>
    <w:qFormat/>
    <w:uiPriority w:val="99"/>
    <w:rPr>
      <w:sz w:val="18"/>
      <w:szCs w:val="18"/>
    </w:rPr>
  </w:style>
  <w:style w:type="character" w:customStyle="1" w:styleId="27">
    <w:name w:val="页脚 字符"/>
    <w:basedOn w:val="10"/>
    <w:link w:val="5"/>
    <w:qFormat/>
    <w:uiPriority w:val="99"/>
    <w:rPr>
      <w:sz w:val="18"/>
      <w:szCs w:val="18"/>
    </w:rPr>
  </w:style>
  <w:style w:type="character" w:customStyle="1" w:styleId="28">
    <w:name w:val="标题 2 字符"/>
    <w:basedOn w:val="10"/>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"/>
    </extobj>
    <extobj name="ECB019B1-382A-4266-B25C-5B523AA43C14-2">
      <extobjdata type="ECB019B1-382A-4266-B25C-5B523AA43C14" data="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2886</Words>
  <Characters>2935</Characters>
  <Lines>1</Lines>
  <Paragraphs>1</Paragraphs>
  <TotalTime>69</TotalTime>
  <ScaleCrop>false</ScaleCrop>
  <LinksUpToDate>false</LinksUpToDate>
  <CharactersWithSpaces>2935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2025-12-09T00:59:34Z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2052-12.1.0.24034</vt:lpwstr>
  </property>
  <property fmtid="{D5CDD505-2E9C-101B-9397-08002B2CF9AE}" pid="4" name="ICV">
    <vt:lpwstr>777309AB26844292878DA57E7DC472F9_12</vt:lpwstr>
  </property>
</Properties>
</file>