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数据定义</w:t>
            </w: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2025.9.23</w:t>
            </w: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011A8CD7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文宣楼B308</w:t>
            </w:r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950296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2025.9.27</w:t>
            </w:r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32FF498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37220232203780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>
            <w:pP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马鑫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2023级数字媒体技术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第三学年第一学期</w:t>
            </w:r>
          </w:p>
        </w:tc>
      </w:tr>
    </w:tbl>
    <w:p w14:paraId="085DF0F1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2A369E66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2DE4F619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理解用户、数据库、模式和表等数据库对象之间的关系</w:t>
      </w:r>
    </w:p>
    <w:p w14:paraId="2C529692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掌握用户、数据库、模式、基本表和索引的创建、修改和删除方法</w:t>
      </w:r>
    </w:p>
    <w:p w14:paraId="7D1E2E18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掌握数据类型的选择和使用</w:t>
      </w:r>
    </w:p>
    <w:p w14:paraId="2F76512A">
      <w:pPr>
        <w:pStyle w:val="14"/>
        <w:numPr>
          <w:ilvl w:val="0"/>
          <w:numId w:val="2"/>
        </w:numPr>
        <w:ind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掌握数据的导入导出方法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29BF2D85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该部分的写作格式示例如下：</w:t>
      </w:r>
    </w:p>
    <w:p w14:paraId="279B2B77">
      <w:pPr>
        <w:keepNext w:val="0"/>
        <w:keepLines w:val="0"/>
        <w:widowControl/>
        <w:suppressLineNumbers w:val="0"/>
        <w:jc w:val="left"/>
      </w:pPr>
      <w:r>
        <w:rPr>
          <w:rFonts w:hint="eastAsia" w:ascii="华文仿宋" w:hAnsi="华文仿宋" w:eastAsia="华文仿宋"/>
          <w:sz w:val="28"/>
          <w:szCs w:val="28"/>
        </w:rPr>
        <w:t>（1）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以 root 用户登录到 ECS 服务器 &gt; 以omm 操作系统管理员身份登录数据库 &gt; 使用gsql 连接到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数据库。</w:t>
      </w:r>
    </w:p>
    <w:p w14:paraId="11302D09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78D937DD">
      <w:pPr>
        <w:numPr>
          <w:ilvl w:val="0"/>
          <w:numId w:val="3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以root用户登录到ECS服务器</w:t>
      </w:r>
    </w:p>
    <w:p w14:paraId="704BA0BB">
      <w:pPr>
        <w:numPr>
          <w:ilvl w:val="0"/>
          <w:numId w:val="0"/>
        </w:numPr>
      </w:pPr>
      <w:r>
        <w:drawing>
          <wp:inline distT="0" distB="0" distL="114300" distR="114300">
            <wp:extent cx="4945380" cy="3718560"/>
            <wp:effectExtent l="0" t="0" r="762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C155">
      <w:pPr>
        <w:numPr>
          <w:ilvl w:val="0"/>
          <w:numId w:val="3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切换到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ab/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omm用户</w:t>
      </w:r>
    </w:p>
    <w:p w14:paraId="560CD95A">
      <w:pPr>
        <w:numPr>
          <w:ilvl w:val="0"/>
          <w:numId w:val="0"/>
        </w:numPr>
        <w:rPr>
          <w:rFonts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5021580" cy="3924300"/>
            <wp:effectExtent l="0" t="0" r="762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1F4B">
      <w:pPr>
        <w:numPr>
          <w:ilvl w:val="0"/>
          <w:numId w:val="3"/>
        </w:numPr>
        <w:ind w:left="0" w:leftChars="0" w:firstLine="0" w:firstLineChars="0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连接数据库</w:t>
      </w:r>
    </w:p>
    <w:p w14:paraId="09C303DF">
      <w:pPr>
        <w:numPr>
          <w:numId w:val="0"/>
        </w:numPr>
        <w:ind w:leftChars="0"/>
        <w:rPr>
          <w:rFonts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5267325" cy="671830"/>
            <wp:effectExtent l="0" t="0" r="5715" b="1397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04E1">
      <w:pPr>
        <w:numPr>
          <w:ilvl w:val="0"/>
          <w:numId w:val="0"/>
        </w:numPr>
        <w:ind w:leftChars="0"/>
        <w:rPr>
          <w:rFonts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5274945" cy="751840"/>
            <wp:effectExtent l="0" t="0" r="13335" b="1016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85D3">
      <w:pPr>
        <w:numPr>
          <w:ilvl w:val="0"/>
          <w:numId w:val="4"/>
        </w:numPr>
        <w:ind w:left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依次创建一个新用户、一个数据库 Sales 和一个模式。</w:t>
      </w:r>
    </w:p>
    <w:p w14:paraId="1F8BA008">
      <w:pPr>
        <w:numPr>
          <w:ilvl w:val="0"/>
          <w:numId w:val="0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634F0688">
      <w:pPr>
        <w:numPr>
          <w:ilvl w:val="0"/>
          <w:numId w:val="5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创建一个新用户</w:t>
      </w:r>
    </w:p>
    <w:p w14:paraId="7BF0C625">
      <w:pPr>
        <w:numPr>
          <w:ilvl w:val="0"/>
          <w:numId w:val="0"/>
        </w:numPr>
      </w:pPr>
      <w:r>
        <w:drawing>
          <wp:inline distT="0" distB="0" distL="114300" distR="114300">
            <wp:extent cx="4846320" cy="434340"/>
            <wp:effectExtent l="0" t="0" r="0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BB35">
      <w:pPr>
        <w:numPr>
          <w:ilvl w:val="0"/>
          <w:numId w:val="5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创建数据库Sales</w:t>
      </w:r>
    </w:p>
    <w:p w14:paraId="2F419DBF">
      <w:pPr>
        <w:numPr>
          <w:ilvl w:val="0"/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641350"/>
            <wp:effectExtent l="0" t="0" r="14605" b="139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B285">
      <w:pPr>
        <w:numPr>
          <w:ilvl w:val="0"/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177540" cy="487680"/>
            <wp:effectExtent l="0" t="0" r="762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C36A">
      <w:pPr>
        <w:numPr>
          <w:ilvl w:val="0"/>
          <w:numId w:val="5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创建一个模式Sales</w:t>
      </w:r>
    </w:p>
    <w:p w14:paraId="3649845C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4310" cy="1022985"/>
            <wp:effectExtent l="0" t="0" r="13970" b="133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A835">
      <w:pPr>
        <w:numPr>
          <w:ilvl w:val="0"/>
          <w:numId w:val="4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创建12张表，创建时不添加约束。</w:t>
      </w:r>
    </w:p>
    <w:p w14:paraId="7A06049D">
      <w:pPr>
        <w:numPr>
          <w:ilvl w:val="0"/>
          <w:numId w:val="0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3FD77EE8">
      <w:pPr>
        <w:numPr>
          <w:ilvl w:val="0"/>
          <w:numId w:val="6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切换到Sales模式下</w:t>
      </w:r>
    </w:p>
    <w:p w14:paraId="3C7AEF71">
      <w:pPr>
        <w:numPr>
          <w:ilvl w:val="0"/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162300" cy="403860"/>
            <wp:effectExtent l="0" t="0" r="762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D03D">
      <w:pPr>
        <w:numPr>
          <w:ilvl w:val="0"/>
          <w:numId w:val="6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创建12张表</w:t>
      </w:r>
    </w:p>
    <w:p w14:paraId="74EABCB8">
      <w:pPr>
        <w:numPr>
          <w:ilvl w:val="0"/>
          <w:numId w:val="0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032760" cy="1821180"/>
            <wp:effectExtent l="0" t="0" r="0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2680" cy="1813560"/>
            <wp:effectExtent l="0" t="0" r="0" b="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1780" cy="2339340"/>
            <wp:effectExtent l="0" t="0" r="7620" b="762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0820" cy="2011680"/>
            <wp:effectExtent l="0" t="0" r="7620" b="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97480" cy="1775460"/>
            <wp:effectExtent l="0" t="0" r="0" b="762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9860" cy="1927860"/>
            <wp:effectExtent l="0" t="0" r="7620" b="762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08960" cy="1295400"/>
            <wp:effectExtent l="0" t="0" r="0" b="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95600" cy="1356360"/>
            <wp:effectExtent l="0" t="0" r="0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49880" cy="1379220"/>
            <wp:effectExtent l="0" t="0" r="0" b="762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5100" cy="1988820"/>
            <wp:effectExtent l="0" t="0" r="7620" b="7620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56560" cy="1417320"/>
            <wp:effectExtent l="0" t="0" r="0" b="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97480" cy="1356360"/>
            <wp:effectExtent l="0" t="0" r="0" b="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04160" cy="1242060"/>
            <wp:effectExtent l="0" t="0" r="0" b="762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7175">
      <w:pPr>
        <w:numPr>
          <w:ilvl w:val="0"/>
          <w:numId w:val="4"/>
        </w:numPr>
        <w:ind w:left="0" w:leftChars="0" w:firstLine="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分别为12张表插入数据。</w:t>
      </w:r>
    </w:p>
    <w:p w14:paraId="462CB332">
      <w:pPr>
        <w:numPr>
          <w:numId w:val="0"/>
        </w:numPr>
        <w:ind w:left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步骤如下:</w:t>
      </w:r>
    </w:p>
    <w:p w14:paraId="160B8D63">
      <w:pPr>
        <w:numPr>
          <w:ilvl w:val="0"/>
          <w:numId w:val="7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导入本地csv文件</w:t>
      </w:r>
    </w:p>
    <w:p w14:paraId="51BDB79B">
      <w:pPr>
        <w:numPr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194560" cy="3939540"/>
            <wp:effectExtent l="0" t="0" r="0" b="7620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CDEF5">
      <w:pPr>
        <w:numPr>
          <w:ilvl w:val="0"/>
          <w:numId w:val="7"/>
        </w:numPr>
        <w:ind w:left="0" w:leftChars="0" w:firstLine="0" w:firstLine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插入数据</w:t>
      </w:r>
    </w:p>
    <w:p w14:paraId="7D3906FF">
      <w:pPr>
        <w:numPr>
          <w:numId w:val="0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6850" cy="1316355"/>
            <wp:effectExtent l="0" t="0" r="11430" b="9525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3268980"/>
            <wp:effectExtent l="0" t="0" r="12700" b="7620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7485" cy="2451735"/>
            <wp:effectExtent l="0" t="0" r="10795" b="1905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533525"/>
            <wp:effectExtent l="0" t="0" r="0" b="5715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956310"/>
            <wp:effectExtent l="0" t="0" r="2540" b="3810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2840355"/>
            <wp:effectExtent l="0" t="0" r="12700" b="9525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455035"/>
            <wp:effectExtent l="0" t="0" r="0" b="4445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846705"/>
            <wp:effectExtent l="0" t="0" r="5715" b="3175"/>
            <wp:docPr id="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057525"/>
            <wp:effectExtent l="0" t="0" r="2540" b="5715"/>
            <wp:docPr id="4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850" cy="3168650"/>
            <wp:effectExtent l="0" t="0" r="11430" b="1270"/>
            <wp:docPr id="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516630"/>
            <wp:effectExtent l="0" t="0" r="13970" b="3810"/>
            <wp:docPr id="4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933700"/>
            <wp:effectExtent l="0" t="0" r="1905" b="7620"/>
            <wp:docPr id="4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8FBC">
      <w:pPr>
        <w:numPr>
          <w:ilvl w:val="0"/>
          <w:numId w:val="4"/>
        </w:numPr>
        <w:ind w:left="0" w:leftChars="0" w:firstLine="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修改12张表的结构，根据图中语义添加相应的约束。</w:t>
      </w:r>
    </w:p>
    <w:p w14:paraId="39EC23EF">
      <w:pPr>
        <w:numPr>
          <w:numId w:val="0"/>
        </w:numPr>
        <w:ind w:left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6D10C91F">
      <w:pPr>
        <w:numPr>
          <w:numId w:val="0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449580"/>
            <wp:effectExtent l="0" t="0" r="14605" b="7620"/>
            <wp:docPr id="4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0160" cy="434340"/>
            <wp:effectExtent l="0" t="0" r="0" b="7620"/>
            <wp:docPr id="5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401955"/>
            <wp:effectExtent l="0" t="0" r="12700" b="9525"/>
            <wp:docPr id="5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87350"/>
            <wp:effectExtent l="0" t="0" r="635" b="8890"/>
            <wp:docPr id="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07010"/>
            <wp:effectExtent l="0" t="0" r="13970" b="635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7485" cy="428625"/>
            <wp:effectExtent l="0" t="0" r="10795" b="13335"/>
            <wp:docPr id="5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443865"/>
            <wp:effectExtent l="0" t="0" r="12700" b="13335"/>
            <wp:docPr id="5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63855"/>
            <wp:effectExtent l="0" t="0" r="1905" b="1905"/>
            <wp:docPr id="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0505"/>
            <wp:effectExtent l="0" t="0" r="635" b="13335"/>
            <wp:docPr id="5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0180" cy="419100"/>
            <wp:effectExtent l="0" t="0" r="7620" b="7620"/>
            <wp:docPr id="5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62915"/>
            <wp:effectExtent l="0" t="0" r="13970" b="9525"/>
            <wp:docPr id="5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850" cy="389890"/>
            <wp:effectExtent l="0" t="0" r="11430" b="6350"/>
            <wp:docPr id="5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850" cy="240030"/>
            <wp:effectExtent l="0" t="0" r="11430" b="3810"/>
            <wp:docPr id="5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01320"/>
            <wp:effectExtent l="0" t="0" r="0" b="10160"/>
            <wp:docPr id="5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6865"/>
            <wp:effectExtent l="0" t="0" r="1270" b="3175"/>
            <wp:docPr id="6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945" cy="292735"/>
            <wp:effectExtent l="0" t="0" r="13335" b="12065"/>
            <wp:docPr id="6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215" cy="351790"/>
            <wp:effectExtent l="0" t="0" r="12065" b="13970"/>
            <wp:docPr id="6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850" cy="383540"/>
            <wp:effectExtent l="0" t="0" r="11430" b="12700"/>
            <wp:docPr id="6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92405"/>
            <wp:effectExtent l="0" t="0" r="1270" b="5715"/>
            <wp:docPr id="6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74920" cy="457200"/>
            <wp:effectExtent l="0" t="0" r="0" b="0"/>
            <wp:docPr id="6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426720"/>
            <wp:effectExtent l="0" t="0" r="0" b="0"/>
            <wp:docPr id="6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04460" cy="403860"/>
            <wp:effectExtent l="0" t="0" r="7620" b="7620"/>
            <wp:docPr id="6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55600"/>
            <wp:effectExtent l="0" t="0" r="13970" b="10160"/>
            <wp:docPr id="6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11455"/>
            <wp:effectExtent l="0" t="0" r="3810" b="1905"/>
            <wp:docPr id="6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00660"/>
            <wp:effectExtent l="0" t="0" r="5080" b="12700"/>
            <wp:docPr id="7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26720"/>
            <wp:effectExtent l="0" t="0" r="0" b="0"/>
            <wp:docPr id="7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387350"/>
            <wp:effectExtent l="0" t="0" r="12700" b="8890"/>
            <wp:docPr id="7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93700"/>
            <wp:effectExtent l="0" t="0" r="14605" b="2540"/>
            <wp:docPr id="7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29895"/>
            <wp:effectExtent l="0" t="0" r="635" b="12065"/>
            <wp:docPr id="7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945" cy="372110"/>
            <wp:effectExtent l="0" t="0" r="13335" b="8890"/>
            <wp:docPr id="7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09160" cy="419100"/>
            <wp:effectExtent l="0" t="0" r="0" b="7620"/>
            <wp:docPr id="7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07670"/>
            <wp:effectExtent l="0" t="0" r="635" b="3810"/>
            <wp:docPr id="7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5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2410"/>
            <wp:effectExtent l="0" t="0" r="0" b="11430"/>
            <wp:docPr id="7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74920" cy="419100"/>
            <wp:effectExtent l="0" t="0" r="0" b="7620"/>
            <wp:docPr id="7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5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81600" cy="342900"/>
            <wp:effectExtent l="0" t="0" r="0" b="7620"/>
            <wp:docPr id="8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59680" cy="388620"/>
            <wp:effectExtent l="0" t="0" r="0" b="7620"/>
            <wp:docPr id="8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6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48200" cy="381000"/>
            <wp:effectExtent l="0" t="0" r="0" b="0"/>
            <wp:docPr id="8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26720"/>
            <wp:effectExtent l="0" t="0" r="635" b="0"/>
            <wp:docPr id="8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6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210820"/>
            <wp:effectExtent l="0" t="0" r="12700" b="2540"/>
            <wp:docPr id="8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42560" cy="411480"/>
            <wp:effectExtent l="0" t="0" r="0" b="0"/>
            <wp:docPr id="8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6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89220" cy="342900"/>
            <wp:effectExtent l="0" t="0" r="7620" b="7620"/>
            <wp:docPr id="8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6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3500" cy="434340"/>
            <wp:effectExtent l="0" t="0" r="7620" b="7620"/>
            <wp:docPr id="8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6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28260" cy="419100"/>
            <wp:effectExtent l="0" t="0" r="7620" b="7620"/>
            <wp:docPr id="8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6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945" cy="440055"/>
            <wp:effectExtent l="0" t="0" r="13335" b="1905"/>
            <wp:docPr id="8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6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67995"/>
            <wp:effectExtent l="0" t="0" r="0" b="4445"/>
            <wp:docPr id="9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6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945" cy="440055"/>
            <wp:effectExtent l="0" t="0" r="13335" b="1905"/>
            <wp:docPr id="9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7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369570"/>
            <wp:effectExtent l="0" t="0" r="12700" b="11430"/>
            <wp:docPr id="9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7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0825"/>
            <wp:effectExtent l="0" t="0" r="635" b="8255"/>
            <wp:docPr id="9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7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224790"/>
            <wp:effectExtent l="0" t="0" r="12700" b="3810"/>
            <wp:docPr id="9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7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84420" cy="403860"/>
            <wp:effectExtent l="0" t="0" r="7620" b="7620"/>
            <wp:docPr id="95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7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35880" cy="411480"/>
            <wp:effectExtent l="0" t="0" r="0" b="0"/>
            <wp:docPr id="9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7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86300" cy="327660"/>
            <wp:effectExtent l="0" t="0" r="7620" b="7620"/>
            <wp:docPr id="9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7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45380" cy="381000"/>
            <wp:effectExtent l="0" t="0" r="7620" b="0"/>
            <wp:docPr id="9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7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945" cy="432435"/>
            <wp:effectExtent l="0" t="0" r="13335" b="9525"/>
            <wp:docPr id="99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2570"/>
            <wp:effectExtent l="0" t="0" r="635" b="1270"/>
            <wp:docPr id="100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7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95580"/>
            <wp:effectExtent l="0" t="0" r="14605" b="2540"/>
            <wp:docPr id="10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81600" cy="403860"/>
            <wp:effectExtent l="0" t="0" r="0" b="7620"/>
            <wp:docPr id="102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8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7780" cy="441960"/>
            <wp:effectExtent l="0" t="0" r="7620" b="0"/>
            <wp:docPr id="103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8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8120" cy="351790"/>
            <wp:effectExtent l="0" t="0" r="10160" b="13970"/>
            <wp:docPr id="104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8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96840" cy="411480"/>
            <wp:effectExtent l="0" t="0" r="0" b="0"/>
            <wp:docPr id="105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8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87350"/>
            <wp:effectExtent l="0" t="0" r="0" b="8890"/>
            <wp:docPr id="106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8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D4D8">
      <w:pPr>
        <w:numPr>
          <w:ilvl w:val="0"/>
          <w:numId w:val="4"/>
        </w:numPr>
        <w:ind w:left="0" w:leftChars="0" w:firstLine="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使用命令：SELECT * FROM tablename；查看12张表中数据，其中tablename指12张表的表名。</w:t>
      </w:r>
    </w:p>
    <w:p w14:paraId="63E793FA">
      <w:pPr>
        <w:numPr>
          <w:numId w:val="0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步骤如下：见（4）2.在插入数据时即使用命令查看了表的数据。</w:t>
      </w:r>
    </w:p>
    <w:p w14:paraId="7BF796A1">
      <w:pPr>
        <w:numPr>
          <w:ilvl w:val="0"/>
          <w:numId w:val="4"/>
        </w:numPr>
        <w:ind w:left="0" w:leftChars="0" w:firstLine="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使用openGauss元命令查看数据库的相关信息。</w:t>
      </w:r>
    </w:p>
    <w:p w14:paraId="57FF1D7C">
      <w:pPr>
        <w:numPr>
          <w:numId w:val="0"/>
        </w:numPr>
        <w:ind w:left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469E8305">
      <w:pPr>
        <w:numPr>
          <w:ilvl w:val="0"/>
          <w:numId w:val="8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列出所有数据库</w:t>
      </w:r>
    </w:p>
    <w:p w14:paraId="13707412">
      <w:pPr>
        <w:numPr>
          <w:numId w:val="0"/>
        </w:numPr>
      </w:pPr>
      <w:r>
        <w:drawing>
          <wp:inline distT="0" distB="0" distL="114300" distR="114300">
            <wp:extent cx="5272405" cy="1210945"/>
            <wp:effectExtent l="0" t="0" r="635" b="8255"/>
            <wp:docPr id="107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8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71D29">
      <w:pPr>
        <w:numPr>
          <w:ilvl w:val="0"/>
          <w:numId w:val="8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列出所有表</w:t>
      </w:r>
    </w:p>
    <w:p w14:paraId="16DA2D17">
      <w:pPr>
        <w:numPr>
          <w:numId w:val="0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5580" cy="2083435"/>
            <wp:effectExtent l="0" t="0" r="12700" b="4445"/>
            <wp:docPr id="110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89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4A9B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显示所有的模式</w:t>
      </w:r>
    </w:p>
    <w:p w14:paraId="7DB09B33">
      <w:pPr>
        <w:widowControl w:val="0"/>
        <w:numPr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950720" cy="1348740"/>
            <wp:effectExtent l="0" t="0" r="0" b="7620"/>
            <wp:docPr id="111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9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8D06">
      <w:pPr>
        <w:numPr>
          <w:ilvl w:val="0"/>
          <w:numId w:val="8"/>
        </w:numPr>
        <w:ind w:left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列出索引信息</w:t>
      </w:r>
    </w:p>
    <w:p w14:paraId="4823B1A6">
      <w:pPr>
        <w:numPr>
          <w:numId w:val="0"/>
        </w:num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945" cy="2884170"/>
            <wp:effectExtent l="0" t="0" r="13335" b="11430"/>
            <wp:docPr id="112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9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A428">
      <w:pPr>
        <w:numPr>
          <w:ilvl w:val="0"/>
          <w:numId w:val="8"/>
        </w:numPr>
        <w:ind w:left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查看特定表的详细结构</w:t>
      </w:r>
    </w:p>
    <w:p w14:paraId="37DC9CAF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32355"/>
            <wp:effectExtent l="0" t="0" r="1270" b="14605"/>
            <wp:docPr id="113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9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9421">
      <w:pPr>
        <w:numPr>
          <w:ilvl w:val="0"/>
          <w:numId w:val="4"/>
        </w:numPr>
        <w:ind w:left="0" w:leftChars="0" w:firstLine="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删除用户及其包含的数据库、模式、索引和所有的表。</w:t>
      </w:r>
    </w:p>
    <w:p w14:paraId="44304A38">
      <w:pPr>
        <w:numPr>
          <w:numId w:val="0"/>
        </w:numPr>
        <w:ind w:leftChars="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1161E890">
      <w:pPr>
        <w:numPr>
          <w:ilvl w:val="0"/>
          <w:numId w:val="9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删除表</w:t>
      </w:r>
    </w:p>
    <w:p w14:paraId="2FD5E15C">
      <w:pPr>
        <w:numPr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1180465"/>
            <wp:effectExtent l="0" t="0" r="14605" b="8255"/>
            <wp:docPr id="114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9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2080" cy="1242060"/>
            <wp:effectExtent l="0" t="0" r="0" b="7620"/>
            <wp:docPr id="115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9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847725"/>
            <wp:effectExtent l="0" t="0" r="14605" b="5715"/>
            <wp:docPr id="11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9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850" cy="742315"/>
            <wp:effectExtent l="0" t="0" r="11430" b="4445"/>
            <wp:docPr id="117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9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7920" cy="457200"/>
            <wp:effectExtent l="0" t="0" r="0" b="0"/>
            <wp:docPr id="118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9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120140"/>
            <wp:effectExtent l="0" t="0" r="14605" b="7620"/>
            <wp:docPr id="119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9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748030"/>
            <wp:effectExtent l="0" t="0" r="12700" b="13970"/>
            <wp:docPr id="120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99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63240" cy="381000"/>
            <wp:effectExtent l="0" t="0" r="0" b="0"/>
            <wp:docPr id="121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00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945" cy="739140"/>
            <wp:effectExtent l="0" t="0" r="13335" b="7620"/>
            <wp:docPr id="122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0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5580" cy="725170"/>
            <wp:effectExtent l="0" t="0" r="12700" b="6350"/>
            <wp:docPr id="12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02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850" cy="713740"/>
            <wp:effectExtent l="0" t="0" r="11430" b="2540"/>
            <wp:docPr id="124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0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70760" cy="426720"/>
            <wp:effectExtent l="0" t="0" r="0" b="0"/>
            <wp:docPr id="125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0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038A">
      <w:pPr>
        <w:numPr>
          <w:ilvl w:val="0"/>
          <w:numId w:val="9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删除模式</w:t>
      </w:r>
    </w:p>
    <w:p w14:paraId="7938C0DC">
      <w:pPr>
        <w:numPr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293620" cy="419100"/>
            <wp:effectExtent l="0" t="0" r="7620" b="7620"/>
            <wp:docPr id="126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05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4946">
      <w:pPr>
        <w:numPr>
          <w:ilvl w:val="0"/>
          <w:numId w:val="9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删除数据库</w:t>
      </w:r>
    </w:p>
    <w:p w14:paraId="2CBAA4C8">
      <w:pPr>
        <w:numPr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1695450"/>
            <wp:effectExtent l="0" t="0" r="14605" b="11430"/>
            <wp:docPr id="127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0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6469">
      <w:pPr>
        <w:numPr>
          <w:ilvl w:val="0"/>
          <w:numId w:val="9"/>
        </w:numPr>
        <w:ind w:left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删除用户</w:t>
      </w:r>
    </w:p>
    <w:p w14:paraId="2C40C5CE">
      <w:pPr>
        <w:numPr>
          <w:numId w:val="0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514600" cy="754380"/>
            <wp:effectExtent l="0" t="0" r="0" b="7620"/>
            <wp:docPr id="128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07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412F9B69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按照实验步骤完成数据库对象的创建、修改和删除等。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434D79C8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通过本次实验，认识了用户、数据库、模式、表、索引的关系，掌握了如何创建、修改、和删除数据库对象，进一步熟练使用openGauss。</w:t>
      </w:r>
    </w:p>
    <w:p w14:paraId="376BA020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关于思考题创建的数据库名能否与用户名相同，答案是能。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F5E11B8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.csv文件在wps中打开后会造成日期格式错误而产生中文，因此解压之后不打开直接上传。</w:t>
      </w:r>
    </w:p>
    <w:p w14:paraId="1344788B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使用远程连接在命令行输入会非常卡，最好通过分屏在其他地方写好命令再复制粘贴到命令行。</w:t>
      </w:r>
      <w:bookmarkStart w:id="0" w:name="_GoBack"/>
      <w:bookmarkEnd w:id="0"/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D9718"/>
    <w:multiLevelType w:val="singleLevel"/>
    <w:tmpl w:val="857D971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5E2A1CB"/>
    <w:multiLevelType w:val="singleLevel"/>
    <w:tmpl w:val="95E2A1C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06F14E3"/>
    <w:multiLevelType w:val="singleLevel"/>
    <w:tmpl w:val="A06F14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7896CB9"/>
    <w:multiLevelType w:val="singleLevel"/>
    <w:tmpl w:val="A7896CB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16CC6598"/>
    <w:multiLevelType w:val="singleLevel"/>
    <w:tmpl w:val="16CC6598"/>
    <w:lvl w:ilvl="0" w:tentative="0">
      <w:start w:val="2"/>
      <w:numFmt w:val="decimal"/>
      <w:suff w:val="space"/>
      <w:lvlText w:val="（%1）"/>
      <w:lvlJc w:val="left"/>
      <w:rPr>
        <w:rFonts w:hint="default" w:ascii="华文仿宋" w:hAnsi="华文仿宋" w:eastAsia="华文仿宋" w:cs="华文仿宋"/>
        <w:sz w:val="28"/>
        <w:szCs w:val="28"/>
      </w:rPr>
    </w:lvl>
  </w:abstractNum>
  <w:abstractNum w:abstractNumId="6">
    <w:nsid w:val="3FC6464A"/>
    <w:multiLevelType w:val="singleLevel"/>
    <w:tmpl w:val="3FC6464A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4DAFF23"/>
    <w:multiLevelType w:val="singleLevel"/>
    <w:tmpl w:val="44DAFF2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EE9292B"/>
    <w:multiLevelType w:val="multilevel"/>
    <w:tmpl w:val="6EE9292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C0711"/>
    <w:rsid w:val="00F8482D"/>
    <w:rsid w:val="00FC3314"/>
    <w:rsid w:val="00FD4E8B"/>
    <w:rsid w:val="01056F6D"/>
    <w:rsid w:val="22F56892"/>
    <w:rsid w:val="4CD5215C"/>
    <w:rsid w:val="51F0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眉 Char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2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5" Type="http://schemas.openxmlformats.org/officeDocument/2006/relationships/fontTable" Target="fontTable.xml"/><Relationship Id="rId124" Type="http://schemas.openxmlformats.org/officeDocument/2006/relationships/numbering" Target="numbering.xml"/><Relationship Id="rId123" Type="http://schemas.openxmlformats.org/officeDocument/2006/relationships/image" Target="media/image117.png"/><Relationship Id="rId122" Type="http://schemas.openxmlformats.org/officeDocument/2006/relationships/image" Target="media/image116.png"/><Relationship Id="rId121" Type="http://schemas.openxmlformats.org/officeDocument/2006/relationships/image" Target="media/image115.png"/><Relationship Id="rId120" Type="http://schemas.openxmlformats.org/officeDocument/2006/relationships/image" Target="media/image114.png"/><Relationship Id="rId12" Type="http://schemas.openxmlformats.org/officeDocument/2006/relationships/image" Target="media/image6.png"/><Relationship Id="rId119" Type="http://schemas.openxmlformats.org/officeDocument/2006/relationships/image" Target="media/image113.png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5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537</Words>
  <Characters>641</Characters>
  <Lines>2</Lines>
  <Paragraphs>1</Paragraphs>
  <TotalTime>319</TotalTime>
  <ScaleCrop>false</ScaleCrop>
  <LinksUpToDate>false</LinksUpToDate>
  <CharactersWithSpaces>661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WPS_1601472217</cp:lastModifiedBy>
  <dcterms:modified xsi:type="dcterms:W3CDTF">2025-09-27T08:50:23Z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2052-12.1.0.22529</vt:lpwstr>
  </property>
  <property fmtid="{D5CDD505-2E9C-101B-9397-08002B2CF9AE}" pid="4" name="ICV">
    <vt:lpwstr>0C160291A60D4FA791A5CFA3E35D4508_12</vt:lpwstr>
  </property>
</Properties>
</file>