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FFF54">
      <w:pPr>
        <w:jc w:val="center"/>
        <w:rPr>
          <w:rFonts w:ascii="等线 Light" w:hAnsi="等线 Light" w:eastAsia="等线 Light"/>
          <w:b/>
          <w:sz w:val="52"/>
          <w:szCs w:val="52"/>
        </w:rPr>
      </w:pPr>
    </w:p>
    <w:p w14:paraId="25432F88">
      <w:pPr>
        <w:jc w:val="center"/>
        <w:rPr>
          <w:rFonts w:ascii="等线 Light" w:hAnsi="等线 Light" w:eastAsia="等线 Light"/>
          <w:b/>
          <w:sz w:val="52"/>
          <w:szCs w:val="52"/>
        </w:rPr>
      </w:pPr>
      <w:r>
        <w:drawing>
          <wp:inline distT="0" distB="0" distL="0" distR="0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>
      <w:pPr>
        <w:jc w:val="center"/>
        <w:rPr>
          <w:rFonts w:ascii="微软雅黑" w:hAnsi="微软雅黑" w:eastAsia="微软雅黑"/>
          <w:bCs/>
          <w:sz w:val="52"/>
          <w:szCs w:val="52"/>
        </w:rPr>
      </w:pPr>
      <w:r>
        <w:rPr>
          <w:rFonts w:hint="eastAsia" w:ascii="微软雅黑" w:hAnsi="微软雅黑" w:eastAsia="微软雅黑"/>
          <w:bCs/>
          <w:sz w:val="52"/>
          <w:szCs w:val="52"/>
        </w:rPr>
        <w:t>数据库系统课程实验报告</w:t>
      </w:r>
    </w:p>
    <w:p w14:paraId="4C1C5515">
      <w:pPr>
        <w:spacing w:line="360" w:lineRule="auto"/>
        <w:ind w:firstLine="596" w:firstLineChars="198"/>
        <w:rPr>
          <w:b/>
          <w:sz w:val="30"/>
        </w:rPr>
      </w:pPr>
    </w:p>
    <w:tbl>
      <w:tblPr>
        <w:tblStyle w:val="7"/>
        <w:tblW w:w="0" w:type="auto"/>
        <w:tblInd w:w="562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5131"/>
      </w:tblGrid>
      <w:tr w14:paraId="3E58D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5F8EA81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名称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数据高级查询</w:t>
            </w:r>
          </w:p>
        </w:tc>
      </w:tr>
      <w:tr w14:paraId="48B2E9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7041591D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实验日期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2025.10.21</w:t>
            </w:r>
          </w:p>
        </w:tc>
      </w:tr>
      <w:tr w14:paraId="7299C9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2B9E88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011A8CD7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文宣楼B308</w:t>
            </w:r>
          </w:p>
        </w:tc>
      </w:tr>
      <w:tr w14:paraId="735109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10C10E59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5950296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2025.10.27</w:t>
            </w:r>
            <w:bookmarkStart w:id="0" w:name="_GoBack"/>
            <w:bookmarkEnd w:id="0"/>
          </w:p>
        </w:tc>
      </w:tr>
      <w:tr w14:paraId="3F5CAC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  <w:gridSpan w:val="2"/>
            <w:tcBorders>
              <w:top w:val="single" w:color="D9D9D9" w:sz="4" w:space="0"/>
              <w:left w:val="nil"/>
              <w:bottom w:val="single" w:color="D9D9D9" w:sz="4" w:space="0"/>
              <w:right w:val="nil"/>
            </w:tcBorders>
          </w:tcPr>
          <w:p w14:paraId="06DF4B69">
            <w:pPr>
              <w:rPr>
                <w:rFonts w:ascii="微软雅黑" w:hAnsi="微软雅黑" w:eastAsia="微软雅黑"/>
                <w:sz w:val="30"/>
                <w:szCs w:val="30"/>
              </w:rPr>
            </w:pPr>
          </w:p>
        </w:tc>
      </w:tr>
      <w:tr w14:paraId="06B5B7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top w:val="single" w:color="D9D9D9" w:sz="4" w:space="0"/>
            </w:tcBorders>
          </w:tcPr>
          <w:p w14:paraId="61591EC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color="D9D9D9" w:sz="4" w:space="0"/>
            </w:tcBorders>
            <w:vAlign w:val="center"/>
          </w:tcPr>
          <w:p w14:paraId="32FF498F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37220232203780</w:t>
            </w:r>
          </w:p>
        </w:tc>
      </w:tr>
      <w:tr w14:paraId="1640C1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044AF7EB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>
            <w:pP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马鑫</w:t>
            </w:r>
          </w:p>
        </w:tc>
      </w:tr>
      <w:tr w14:paraId="60D03B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4D560173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专业年级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>
            <w:pPr>
              <w:jc w:val="left"/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2023级数字媒体技术</w:t>
            </w:r>
          </w:p>
        </w:tc>
      </w:tr>
      <w:tr w14:paraId="58F69F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2F98CCE5">
            <w:pPr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学年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学期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>
            <w:pPr>
              <w:rPr>
                <w:rFonts w:hint="default" w:ascii="微软雅黑" w:hAnsi="微软雅黑" w:eastAsia="微软雅黑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  <w:lang w:val="en-US" w:eastAsia="zh-CN"/>
              </w:rPr>
              <w:t>第三学年第一学期</w:t>
            </w:r>
          </w:p>
        </w:tc>
      </w:tr>
    </w:tbl>
    <w:p w14:paraId="085DF0F1">
      <w:pPr>
        <w:spacing w:line="360" w:lineRule="auto"/>
        <w:ind w:firstLine="594" w:firstLineChars="198"/>
        <w:rPr>
          <w:sz w:val="30"/>
        </w:rPr>
      </w:pPr>
    </w:p>
    <w:p w14:paraId="16F10321">
      <w:pPr>
        <w:spacing w:line="360" w:lineRule="auto"/>
        <w:jc w:val="center"/>
        <w:rPr>
          <w:b/>
          <w:sz w:val="32"/>
        </w:rPr>
      </w:pPr>
    </w:p>
    <w:p w14:paraId="3711B798">
      <w:pPr>
        <w:jc w:val="center"/>
        <w:rPr>
          <w:b/>
          <w:sz w:val="32"/>
        </w:rPr>
      </w:pPr>
    </w:p>
    <w:p w14:paraId="1ACD7E6B">
      <w:pPr>
        <w:jc w:val="center"/>
        <w:rPr>
          <w:b/>
          <w:sz w:val="32"/>
        </w:rPr>
      </w:pPr>
    </w:p>
    <w:p w14:paraId="15E2B27B">
      <w:pPr>
        <w:jc w:val="center"/>
        <w:rPr>
          <w:b/>
          <w:sz w:val="32"/>
        </w:rPr>
      </w:pPr>
    </w:p>
    <w:p w14:paraId="431F34B6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实验目的</w:t>
      </w:r>
    </w:p>
    <w:p w14:paraId="54E5BB75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></w:t>
      </w:r>
      <w:r>
        <w:rPr>
          <w:rFonts w:hint="eastAsia" w:ascii="Wingdings" w:hAnsi="Wingdings" w:cs="Wingdings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熟练掌握设计正确的 SQL 查询语句以实现数据高级查询的方法 </w:t>
      </w:r>
    </w:p>
    <w:p w14:paraId="0D9E1D54">
      <w:pPr>
        <w:keepNext w:val="0"/>
        <w:keepLines w:val="0"/>
        <w:widowControl/>
        <w:suppressLineNumbers w:val="0"/>
        <w:jc w:val="left"/>
      </w:pPr>
      <w:r>
        <w:rPr>
          <w:rFonts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 xml:space="preserve">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熟练掌握 openGauss 连接查询、子查询和集合查询的语法结构及使用方法 </w:t>
      </w:r>
    </w:p>
    <w:p w14:paraId="239563A0">
      <w:pPr>
        <w:keepNext w:val="0"/>
        <w:keepLines w:val="0"/>
        <w:widowControl/>
        <w:suppressLineNumbers w:val="0"/>
        <w:jc w:val="left"/>
      </w:pPr>
      <w:r>
        <w:rPr>
          <w:rFonts w:ascii="Verdana" w:hAnsi="Verdana" w:eastAsia="宋体" w:cs="Verdana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（内）连接、（全）外连接、左外连接、右外连接 </w:t>
      </w:r>
    </w:p>
    <w:p w14:paraId="40F672EF">
      <w:pPr>
        <w:keepNext w:val="0"/>
        <w:keepLines w:val="0"/>
        <w:widowControl/>
        <w:suppressLineNumbers w:val="0"/>
        <w:jc w:val="left"/>
      </w:pPr>
      <w:r>
        <w:rPr>
          <w:rFonts w:hint="default" w:ascii="Verdana" w:hAnsi="Verdana" w:eastAsia="宋体" w:cs="Verdana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子查询（嵌套查询） </w:t>
      </w:r>
    </w:p>
    <w:p w14:paraId="0D6072F9">
      <w:pPr>
        <w:keepNext w:val="0"/>
        <w:keepLines w:val="0"/>
        <w:widowControl/>
        <w:suppressLineNumbers w:val="0"/>
        <w:jc w:val="left"/>
      </w:pPr>
      <w:r>
        <w:rPr>
          <w:rFonts w:hint="default" w:ascii="Verdana" w:hAnsi="Verdana" w:eastAsia="宋体" w:cs="Verdana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不相关子查询与相关子查询 </w:t>
      </w:r>
    </w:p>
    <w:p w14:paraId="4FDD2B76">
      <w:pPr>
        <w:keepNext w:val="0"/>
        <w:keepLines w:val="0"/>
        <w:widowControl/>
        <w:suppressLineNumbers w:val="0"/>
        <w:jc w:val="left"/>
      </w:pPr>
      <w:r>
        <w:rPr>
          <w:rFonts w:hint="default" w:ascii="Verdana" w:hAnsi="Verdana" w:eastAsia="宋体" w:cs="Verdana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EXISTS/NOT EXISTS </w:t>
      </w:r>
    </w:p>
    <w:p w14:paraId="49BD43E6">
      <w:pPr>
        <w:keepNext w:val="0"/>
        <w:keepLines w:val="0"/>
        <w:widowControl/>
        <w:suppressLineNumbers w:val="0"/>
        <w:jc w:val="left"/>
      </w:pPr>
      <w:r>
        <w:rPr>
          <w:rFonts w:hint="default" w:ascii="Verdana" w:hAnsi="Verdana" w:eastAsia="宋体" w:cs="Verdana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ANY </w:t>
      </w:r>
    </w:p>
    <w:p w14:paraId="1377906F">
      <w:pPr>
        <w:keepNext w:val="0"/>
        <w:keepLines w:val="0"/>
        <w:widowControl/>
        <w:suppressLineNumbers w:val="0"/>
        <w:jc w:val="left"/>
      </w:pPr>
      <w:r>
        <w:rPr>
          <w:rFonts w:hint="default" w:ascii="Verdana" w:hAnsi="Verdana" w:eastAsia="宋体" w:cs="Verdana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ALL </w:t>
      </w:r>
    </w:p>
    <w:p w14:paraId="2066A6DE">
      <w:pPr>
        <w:keepNext w:val="0"/>
        <w:keepLines w:val="0"/>
        <w:widowControl/>
        <w:suppressLineNumbers w:val="0"/>
        <w:jc w:val="left"/>
      </w:pPr>
      <w:r>
        <w:rPr>
          <w:rFonts w:hint="default" w:ascii="Verdana" w:hAnsi="Verdana" w:eastAsia="宋体" w:cs="Verdana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集合运算：UNION、INSERSECT、MINUS/EXCEPT </w:t>
      </w:r>
    </w:p>
    <w:p w14:paraId="44570911">
      <w:pPr>
        <w:keepNext w:val="0"/>
        <w:keepLines w:val="0"/>
        <w:widowControl/>
        <w:suppressLineNumbers w:val="0"/>
        <w:jc w:val="left"/>
      </w:pPr>
      <w:r>
        <w:rPr>
          <w:rFonts w:hint="default"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 xml:space="preserve">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理解不相关子查询与相关子查询的不同，掌握构造相应 SQL 语句的方法 </w:t>
      </w:r>
    </w:p>
    <w:p w14:paraId="2A369E66">
      <w:pPr>
        <w:keepNext w:val="0"/>
        <w:keepLines w:val="0"/>
        <w:widowControl/>
        <w:suppressLineNumbers w:val="0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default" w:ascii="Wingdings" w:hAnsi="Wingdings" w:eastAsia="宋体" w:cs="Wingdings"/>
          <w:color w:val="000000"/>
          <w:kern w:val="0"/>
          <w:sz w:val="28"/>
          <w:szCs w:val="28"/>
          <w:lang w:val="en-US" w:eastAsia="zh-CN" w:bidi="ar"/>
        </w:rPr>
        <w:t xml:space="preserve"> 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熟练掌握基于派生表的查询方法</w:t>
      </w:r>
    </w:p>
    <w:p w14:paraId="4D19D641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实验内容和</w:t>
      </w:r>
      <w:r>
        <w:rPr>
          <w:rFonts w:ascii="微软雅黑" w:hAnsi="微软雅黑" w:eastAsia="微软雅黑"/>
          <w:sz w:val="30"/>
          <w:szCs w:val="30"/>
        </w:rPr>
        <w:t>步骤</w:t>
      </w:r>
    </w:p>
    <w:p w14:paraId="24BA0D49">
      <w:pPr>
        <w:keepNext w:val="0"/>
        <w:keepLines w:val="0"/>
        <w:widowControl/>
        <w:suppressLineNumbers w:val="0"/>
        <w:jc w:val="left"/>
      </w:pPr>
      <w:r>
        <w:rPr>
          <w:rFonts w:hint="eastAsia" w:ascii="华文仿宋" w:hAnsi="华文仿宋" w:eastAsia="华文仿宋"/>
          <w:sz w:val="28"/>
          <w:szCs w:val="28"/>
        </w:rPr>
        <w:t>（1）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openGuass 的连接查询语法： </w:t>
      </w:r>
    </w:p>
    <w:p w14:paraId="3E55043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SELECT … FROM table1 [INNER] JOIN table2 ON table1.column= table2.column; </w:t>
      </w:r>
    </w:p>
    <w:p w14:paraId="0D29126F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SELECT … FROM table1 FULL [OUTER] JOIN table2 ON table1.column= table2.column; </w:t>
      </w:r>
    </w:p>
    <w:p w14:paraId="25C0221A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SELECT … FROM table1 RIGHT [OUTER] JOIN table2 ON table1.column= table2.column; </w:t>
      </w:r>
    </w:p>
    <w:p w14:paraId="7BFA862B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SELECT … FROM table1 LEFT [OUTER] JOIN table2 ON table1.column= table2.column; </w:t>
      </w:r>
    </w:p>
    <w:p w14:paraId="64A4606D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创建两张表 palette_a 和 palette_b（结构相同，但表名不同，color 为颜色） </w:t>
      </w:r>
    </w:p>
    <w:p w14:paraId="1EDAFAD9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CREATE TABLE palette_a (id INT PRIMARY KEY, color VARCHAR2 (100) NOT NULL); </w:t>
      </w:r>
    </w:p>
    <w:p w14:paraId="7AE4491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CREATE TABLE palette_b (id INT PRIMARY KEY, color VARCHAR2 (100) NOT NULL);</w:t>
      </w:r>
    </w:p>
    <w:p w14:paraId="11302D09">
      <w:pPr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步骤如下：</w:t>
      </w:r>
    </w:p>
    <w:p w14:paraId="01736237">
      <w:p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1.连接数据库</w:t>
      </w:r>
    </w:p>
    <w:p w14:paraId="377EE955">
      <w:p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略</w:t>
      </w:r>
    </w:p>
    <w:p w14:paraId="3DF5CD2D">
      <w:pPr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2.创建表</w:t>
      </w:r>
    </w:p>
    <w:p w14:paraId="62EFC36A">
      <w:pP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华文仿宋" w:hAnsi="华文仿宋" w:eastAsia="华文仿宋"/>
          <w:sz w:val="28"/>
          <w:szCs w:val="28"/>
          <w:lang w:val="en-US" w:eastAsia="zh-CN"/>
        </w:rPr>
        <w:drawing>
          <wp:inline distT="0" distB="0" distL="114300" distR="114300">
            <wp:extent cx="5270500" cy="1903095"/>
            <wp:effectExtent l="0" t="0" r="2540" b="1905"/>
            <wp:docPr id="2" name="图片 2" descr="tmpEF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EFA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（2）为表 palette_a 添加样例数据：{(1, 'Red'), (2, 'Green'), (3, 'Blue'), (4, 'Purple')}。</w:t>
      </w:r>
    </w:p>
    <w:p w14:paraId="0AE1429D">
      <w:pP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5A070000">
      <w:pP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6215" cy="1657985"/>
            <wp:effectExtent l="0" t="0" r="12065" b="3175"/>
            <wp:docPr id="3" name="图片 3" descr="tmp7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mp7B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EE0D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（3）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为表 palette_b 添加样例数据：</w:t>
      </w:r>
      <w:r>
        <w:rPr>
          <w:rFonts w:ascii="等线 Light" w:hAnsi="等线 Light" w:eastAsia="等线 Light" w:cs="等线 Light"/>
          <w:color w:val="000000"/>
          <w:kern w:val="0"/>
          <w:sz w:val="28"/>
          <w:szCs w:val="28"/>
          <w:lang w:val="en-US" w:eastAsia="zh-CN" w:bidi="ar"/>
        </w:rPr>
        <w:t>{(1, 'Green'), (2, 'Red'), (3, 'Cyan'), (4, 'Brown')}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。</w:t>
      </w:r>
    </w:p>
    <w:p w14:paraId="0690CFFB">
      <w:pP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6C49A824">
      <w:pP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040" cy="1527810"/>
            <wp:effectExtent l="0" t="0" r="0" b="11430"/>
            <wp:docPr id="4" name="图片 4" descr="tmp6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60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3F93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（4）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查询两张表中相同颜色的所有信息。</w:t>
      </w:r>
    </w:p>
    <w:p w14:paraId="7006F472">
      <w:pP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51D18812">
      <w:pP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310" cy="945515"/>
            <wp:effectExtent l="0" t="0" r="13970" b="14605"/>
            <wp:docPr id="5" name="图片 5" descr="tmp5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508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EC46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（5）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 palette_a 表中颜色不出现在 palette_b 表中的 id 和颜色。</w:t>
      </w:r>
    </w:p>
    <w:p w14:paraId="2E055A66">
      <w:pP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59DF7B76">
      <w:pP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4785" cy="569595"/>
            <wp:effectExtent l="0" t="0" r="8255" b="9525"/>
            <wp:docPr id="6" name="图片 6" descr="tmp94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94D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4A25">
      <w:pP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</w:p>
    <w:p w14:paraId="1696C6DF">
      <w:pP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</w:t>
      </w:r>
    </w:p>
    <w:p w14:paraId="6A360DAD">
      <w:pP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310" cy="667385"/>
            <wp:effectExtent l="0" t="0" r="13970" b="3175"/>
            <wp:docPr id="7" name="图片 7" descr="tmp28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288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7D5C">
      <w:pP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</w:t>
      </w:r>
    </w:p>
    <w:p w14:paraId="0D7C8782">
      <w:pP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135" cy="935990"/>
            <wp:effectExtent l="0" t="0" r="1905" b="8890"/>
            <wp:docPr id="8" name="图片 8" descr="tmp9C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9C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3FCE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 palette_b 表中颜色不出现在 palette_a 表中的 id 和颜色。</w:t>
      </w:r>
    </w:p>
    <w:p w14:paraId="24A14C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66D5E26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</w:t>
      </w:r>
    </w:p>
    <w:p w14:paraId="328B780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310" cy="861060"/>
            <wp:effectExtent l="0" t="0" r="13970" b="7620"/>
            <wp:docPr id="9" name="图片 9" descr="tmpF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F0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763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</w:t>
      </w:r>
    </w:p>
    <w:p w14:paraId="437CF1C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7325" cy="739775"/>
            <wp:effectExtent l="0" t="0" r="5715" b="6985"/>
            <wp:docPr id="11" name="图片 11" descr="tmp29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295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DF4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6215" cy="1029335"/>
            <wp:effectExtent l="0" t="0" r="12065" b="6985"/>
            <wp:docPr id="12" name="图片 12" descr="tmp6D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6DA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C7EE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（7）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查询（5）或（6）两种情况的信息（用（全）外连接）。</w:t>
      </w:r>
    </w:p>
    <w:p w14:paraId="3F049B5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4F7DC93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5420" cy="713740"/>
            <wp:effectExtent l="0" t="0" r="7620" b="2540"/>
            <wp:docPr id="13" name="图片 13" descr="tmpAD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AD4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E0C7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（8）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查询产品表 products 中的 product_id, product_name, list_price 信息，要求产品定价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list_price 大于其平均定价 list_price。</w:t>
      </w:r>
    </w:p>
    <w:p w14:paraId="5079D35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2063638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6215" cy="3557905"/>
            <wp:effectExtent l="0" t="0" r="12065" b="8255"/>
            <wp:docPr id="14" name="图片 14" descr="tmpBF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BFA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31AC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查询产品表 products 中最便宜产品的 product_id, product_name, list_price。</w:t>
      </w:r>
    </w:p>
    <w:p w14:paraId="5D6D74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774747F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040" cy="685800"/>
            <wp:effectExtent l="0" t="0" r="0" b="0"/>
            <wp:docPr id="15" name="图片 15" descr="tmp5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mp5A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7B70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（10）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查询没有一个订单的顾客姓名。</w:t>
      </w:r>
    </w:p>
    <w:p w14:paraId="1DF3B02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391FEC4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</w:t>
      </w:r>
    </w:p>
    <w:p w14:paraId="2B65C78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4177665"/>
            <wp:effectExtent l="0" t="0" r="2540" b="13335"/>
            <wp:docPr id="17" name="图片 17" descr="tmpB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mpB30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95B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</w:t>
      </w:r>
    </w:p>
    <w:p w14:paraId="5F80640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9230" cy="769620"/>
            <wp:effectExtent l="0" t="0" r="3810" b="7620"/>
            <wp:docPr id="18" name="图片 18" descr="tmp3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mp375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A1A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</w:t>
      </w:r>
    </w:p>
    <w:p w14:paraId="7251C9C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6215" cy="1449705"/>
            <wp:effectExtent l="0" t="0" r="12065" b="13335"/>
            <wp:docPr id="19" name="图片 19" descr="tmpD2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mpD22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227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4.</w:t>
      </w:r>
    </w:p>
    <w:p w14:paraId="6ACD968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5580" cy="767715"/>
            <wp:effectExtent l="0" t="0" r="12700" b="9525"/>
            <wp:docPr id="20" name="图片 20" descr="tmpC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mpC66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ACA9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（11）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查询产品表 products 中产品的 product_id, product_name, list_price，要求产品定价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list_price 大于其同类产品（可由 category_id 表达）的平均定价。</w:t>
      </w:r>
    </w:p>
    <w:p w14:paraId="480D1FA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63595EC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</w:t>
      </w:r>
    </w:p>
    <w:p w14:paraId="3F4015B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4150" cy="2789555"/>
            <wp:effectExtent l="0" t="0" r="8890" b="14605"/>
            <wp:docPr id="21" name="图片 21" descr="tmp3A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mp3A7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F8D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</w:t>
      </w:r>
    </w:p>
    <w:p w14:paraId="6724C22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7325" cy="626745"/>
            <wp:effectExtent l="0" t="0" r="5715" b="13335"/>
            <wp:docPr id="22" name="图片 22" descr="tmp64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mp640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1DF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</w:t>
      </w:r>
    </w:p>
    <w:p w14:paraId="553AEAD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5420" cy="628650"/>
            <wp:effectExtent l="0" t="0" r="7620" b="11430"/>
            <wp:docPr id="23" name="图片 23" descr="tmpE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mpECC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D8DF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（12）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查询有订单 order 的所有顾客 customer 姓名（查询涉及 customers 表和 orders 表）。</w:t>
      </w:r>
    </w:p>
    <w:p w14:paraId="4850DFA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1788DEE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</w:t>
      </w:r>
    </w:p>
    <w:p w14:paraId="4078688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040" cy="3999230"/>
            <wp:effectExtent l="0" t="0" r="0" b="8890"/>
            <wp:docPr id="24" name="图片 24" descr="tmpD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tmpD64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47E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</w:t>
      </w:r>
    </w:p>
    <w:p w14:paraId="16D9FE1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8120" cy="1011555"/>
            <wp:effectExtent l="0" t="0" r="10160" b="9525"/>
            <wp:docPr id="25" name="图片 25" descr="tmp5A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mp5AC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126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</w:t>
      </w:r>
    </w:p>
    <w:p w14:paraId="24DA5DE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9865" cy="963930"/>
            <wp:effectExtent l="0" t="0" r="3175" b="11430"/>
            <wp:docPr id="26" name="图片 26" descr="tmpD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tmpD19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E87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4.</w:t>
      </w:r>
    </w:p>
    <w:p w14:paraId="0A42509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135" cy="848995"/>
            <wp:effectExtent l="0" t="0" r="1905" b="4445"/>
            <wp:docPr id="27" name="图片 27" descr="tmp40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mp40C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1C70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（13）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执行以下三条与 NULL 相关的语句，观察各自执行的结果，能否从中得出某些初步结论？</w:t>
      </w:r>
    </w:p>
    <w:p w14:paraId="45FA1E10">
      <w:pPr>
        <w:keepNext w:val="0"/>
        <w:keepLines w:val="0"/>
        <w:widowControl/>
        <w:suppressLineNumbers w:val="0"/>
        <w:jc w:val="left"/>
      </w:pP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SELECT * FROM customers WHERE customer_id IN (</w:t>
      </w:r>
      <w:r>
        <w:rPr>
          <w:rFonts w:hint="eastAsia" w:ascii="仿宋" w:hAnsi="仿宋" w:eastAsia="仿宋" w:cs="仿宋"/>
          <w:color w:val="FF0000"/>
          <w:kern w:val="0"/>
          <w:sz w:val="28"/>
          <w:szCs w:val="28"/>
          <w:lang w:val="en-US" w:eastAsia="zh-CN" w:bidi="ar"/>
        </w:rPr>
        <w:t>NULL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 xml:space="preserve">); </w:t>
      </w:r>
    </w:p>
    <w:p w14:paraId="20372CF8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lang w:val="en-US" w:eastAsia="zh-CN" w:bidi="ar"/>
        </w:rPr>
        <w:t xml:space="preserve">SELECT NULL FROM customers; </w:t>
      </w:r>
    </w:p>
    <w:p w14:paraId="4BC8EA1B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SELECT * FROM customers WHERE EXISTS (</w:t>
      </w:r>
      <w:r>
        <w:rPr>
          <w:rFonts w:hint="eastAsia" w:ascii="仿宋" w:hAnsi="仿宋" w:eastAsia="仿宋" w:cs="仿宋"/>
          <w:color w:val="FF0000"/>
          <w:kern w:val="0"/>
          <w:sz w:val="28"/>
          <w:szCs w:val="28"/>
          <w:lang w:val="en-US" w:eastAsia="zh-CN" w:bidi="ar"/>
        </w:rPr>
        <w:t>SELECT NULL FROM customers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);</w:t>
      </w:r>
    </w:p>
    <w:p w14:paraId="1CC1773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270EC46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1.运行3条语句</w:t>
      </w:r>
    </w:p>
    <w:p w14:paraId="0CAFA3D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310" cy="1038225"/>
            <wp:effectExtent l="0" t="0" r="13970" b="13335"/>
            <wp:docPr id="28" name="图片 28" descr="tmpCF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mpCFB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754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3457575" cy="2619375"/>
            <wp:effectExtent l="0" t="0" r="1905" b="1905"/>
            <wp:docPr id="29" name="图片 29" descr="tmpF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mpF9C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40B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5580" cy="1022350"/>
            <wp:effectExtent l="0" t="0" r="12700" b="13970"/>
            <wp:docPr id="30" name="图片 30" descr="tmp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mp97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C71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6850" cy="334645"/>
            <wp:effectExtent l="0" t="0" r="11430" b="635"/>
            <wp:docPr id="31" name="图片 31" descr="tmp1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mp19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43E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2.得出结论</w:t>
      </w:r>
    </w:p>
    <w:p w14:paraId="6B9E5A1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NULL与任何值的比较都返回UNKNOWN，而查询只返回为TRUE的值；NULL可以作为有效的查询结果；EXISTS只关心行是否存在，不关心具体值。</w:t>
      </w:r>
    </w:p>
    <w:p w14:paraId="60811B37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（14）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找出所有没有订单的顾客姓名（查询涉及 customers 表和 orders 表）。</w:t>
      </w:r>
    </w:p>
    <w:p w14:paraId="431ECA9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18AAE60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</w:t>
      </w:r>
    </w:p>
    <w:p w14:paraId="7CB8033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8595" cy="3554730"/>
            <wp:effectExtent l="0" t="0" r="4445" b="11430"/>
            <wp:docPr id="32" name="图片 32" descr="tmp1B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tmp1B9C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195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</w:t>
      </w:r>
    </w:p>
    <w:p w14:paraId="6D99F5F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9865" cy="942340"/>
            <wp:effectExtent l="0" t="0" r="3175" b="2540"/>
            <wp:docPr id="33" name="图片 33" descr="tmp1D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mp1D0F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D94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</w:t>
      </w:r>
    </w:p>
    <w:p w14:paraId="6318744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826770"/>
            <wp:effectExtent l="0" t="0" r="2540" b="11430"/>
            <wp:docPr id="34" name="图片 34" descr="tmp9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mp902D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F34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4.</w:t>
      </w:r>
    </w:p>
    <w:p w14:paraId="74FD822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945" cy="696595"/>
            <wp:effectExtent l="0" t="0" r="13335" b="4445"/>
            <wp:docPr id="35" name="图片 35" descr="tmp44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tmp442C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361A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（15）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查询产品表 products 中的产品名 product_name 和定价 list_price，要求其定价高于产品种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类 1 中的任何产品定价。</w:t>
      </w:r>
    </w:p>
    <w:p w14:paraId="54F5993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0C2461B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</w:t>
      </w:r>
    </w:p>
    <w:p w14:paraId="603DD34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265805"/>
            <wp:effectExtent l="0" t="0" r="6350" b="10795"/>
            <wp:docPr id="36" name="图片 36" descr="tmp58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tmp58F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F7B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</w:t>
      </w:r>
    </w:p>
    <w:p w14:paraId="5AAFDA3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9865" cy="727710"/>
            <wp:effectExtent l="0" t="0" r="3175" b="3810"/>
            <wp:docPr id="37" name="图片 37" descr="tmpDB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tmpDB9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0B8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</w:t>
      </w:r>
    </w:p>
    <w:p w14:paraId="243482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310" cy="634365"/>
            <wp:effectExtent l="0" t="0" r="13970" b="5715"/>
            <wp:docPr id="38" name="图片 38" descr="tmp3F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tmp3F7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CEA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（16）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查询产品表 products 中的产品名 product_name 和定价 list_price，要求其定价高于产品种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类 1 中的所有定价。</w:t>
      </w:r>
    </w:p>
    <w:p w14:paraId="2290CFC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5FFAE29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</w:t>
      </w:r>
    </w:p>
    <w:p w14:paraId="31D1903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9865" cy="691515"/>
            <wp:effectExtent l="0" t="0" r="3175" b="9525"/>
            <wp:docPr id="40" name="图片 40" descr="tmp9A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tmp9AA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506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</w:t>
      </w:r>
    </w:p>
    <w:p w14:paraId="0BB1528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6215" cy="682625"/>
            <wp:effectExtent l="0" t="0" r="12065" b="3175"/>
            <wp:docPr id="41" name="图片 41" descr="tmpF7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tmpF72F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584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</w:t>
      </w:r>
    </w:p>
    <w:p w14:paraId="53E0D3D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5420" cy="506095"/>
            <wp:effectExtent l="0" t="0" r="7620" b="12065"/>
            <wp:docPr id="42" name="图片 42" descr="tmp4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tmp493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B892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（17）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查询产品表 products 中的产品名 product_name 和定价 list_price，要求其定价低于产品种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类的所有平均定价。</w:t>
      </w:r>
    </w:p>
    <w:p w14:paraId="3E27158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1A473BD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</w:t>
      </w:r>
    </w:p>
    <w:p w14:paraId="1F7CDE4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945" cy="3178810"/>
            <wp:effectExtent l="0" t="0" r="13335" b="6350"/>
            <wp:docPr id="43" name="图片 43" descr="tmp4B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tmp4B4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C05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</w:t>
      </w:r>
    </w:p>
    <w:p w14:paraId="7EB6C0D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4945" cy="668655"/>
            <wp:effectExtent l="0" t="0" r="13335" b="1905"/>
            <wp:docPr id="44" name="图片 44" descr="tmpC7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tmpC74F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D37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</w:t>
      </w:r>
    </w:p>
    <w:p w14:paraId="5AC9159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2880" cy="647065"/>
            <wp:effectExtent l="0" t="0" r="10160" b="8255"/>
            <wp:docPr id="45" name="图片 45" descr="tmp54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tmp540F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51B4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（18）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 contacts 表和 employees 表中的所有 last_name，并以 last_name 升序显示。</w:t>
      </w:r>
    </w:p>
    <w:p w14:paraId="436C03D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410FCDB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</w:t>
      </w:r>
    </w:p>
    <w:p w14:paraId="7AADB71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675" cy="4191635"/>
            <wp:effectExtent l="0" t="0" r="14605" b="14605"/>
            <wp:docPr id="46" name="图片 46" descr="tmp3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tmp370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1E0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</w:t>
      </w:r>
    </w:p>
    <w:p w14:paraId="63BBD42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6215" cy="620395"/>
            <wp:effectExtent l="0" t="0" r="12065" b="4445"/>
            <wp:docPr id="47" name="图片 47" descr="tmpE1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tmpE17A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AE7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</w:t>
      </w:r>
    </w:p>
    <w:p w14:paraId="0F64D37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040" cy="722630"/>
            <wp:effectExtent l="0" t="0" r="0" b="8890"/>
            <wp:docPr id="48" name="图片 48" descr="tmp6D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tmp6D0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710A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（19）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 contacts 表和 employees 表中的所有 last_name，并以 last_name 升序显示。</w:t>
      </w:r>
    </w:p>
    <w:p w14:paraId="11FDE9E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3633252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3947795"/>
            <wp:effectExtent l="0" t="0" r="2540" b="14605"/>
            <wp:docPr id="49" name="图片 49" descr="tmpC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tmpC68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F6C1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（20）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查询同时出现在 contacts 表和 employees 表中的所有 last_name。</w:t>
      </w:r>
    </w:p>
    <w:p w14:paraId="3F7D485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71234E8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</w:t>
      </w:r>
    </w:p>
    <w:p w14:paraId="20D2B2D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2405" cy="5236210"/>
            <wp:effectExtent l="0" t="0" r="635" b="6350"/>
            <wp:docPr id="50" name="图片 50" descr="tmpCF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tmpCF8D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0B2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</w:t>
      </w:r>
    </w:p>
    <w:p w14:paraId="4B53054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040" cy="901065"/>
            <wp:effectExtent l="0" t="0" r="0" b="13335"/>
            <wp:docPr id="51" name="图片 51" descr="tmp3A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tmp3A4E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2E6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</w:t>
      </w:r>
    </w:p>
    <w:p w14:paraId="56F187F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3675" cy="762000"/>
            <wp:effectExtent l="0" t="0" r="14605" b="0"/>
            <wp:docPr id="52" name="图片 52" descr="tmpA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tmpA82C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6D0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4.</w:t>
      </w:r>
    </w:p>
    <w:p w14:paraId="1A7B249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8595" cy="918845"/>
            <wp:effectExtent l="0" t="0" r="4445" b="10795"/>
            <wp:docPr id="53" name="图片 53" descr="tmpF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tmpFB7D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9435">
      <w:pPr>
        <w:keepNext w:val="0"/>
        <w:keepLines w:val="0"/>
        <w:widowControl/>
        <w:suppressLineNumbers w:val="0"/>
        <w:jc w:val="left"/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（21）</w:t>
      </w: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查询在产品表 products 中而不在库存表 inventories 中的产品号 product_id。</w:t>
      </w:r>
    </w:p>
    <w:p w14:paraId="048789B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步骤如下：</w:t>
      </w:r>
    </w:p>
    <w:p w14:paraId="48F89F5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1.</w:t>
      </w:r>
    </w:p>
    <w:p w14:paraId="020E6EC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7485" cy="4176395"/>
            <wp:effectExtent l="0" t="0" r="10795" b="14605"/>
            <wp:docPr id="54" name="图片 54" descr="tmp14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tmp148F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3F8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2.</w:t>
      </w:r>
    </w:p>
    <w:p w14:paraId="494B774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7325" cy="772795"/>
            <wp:effectExtent l="0" t="0" r="5715" b="4445"/>
            <wp:docPr id="55" name="图片 55" descr="tmp7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tmp760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3B9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3.</w:t>
      </w:r>
    </w:p>
    <w:p w14:paraId="40F9F31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6215" cy="746125"/>
            <wp:effectExtent l="0" t="0" r="12065" b="635"/>
            <wp:docPr id="56" name="图片 56" descr="tmpD7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tmpD7A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AF5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4.</w:t>
      </w:r>
    </w:p>
    <w:p w14:paraId="7626126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6850" cy="869315"/>
            <wp:effectExtent l="0" t="0" r="11430" b="14605"/>
            <wp:docPr id="57" name="图片 57" descr="tmp2A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tmp2AA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40A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实验总结</w:t>
      </w:r>
    </w:p>
    <w:p w14:paraId="66B06D60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.1 </w:t>
      </w:r>
      <w:r>
        <w:rPr>
          <w:rFonts w:hint="eastAsia" w:ascii="微软雅黑" w:hAnsi="微软雅黑" w:eastAsia="微软雅黑"/>
          <w:sz w:val="30"/>
          <w:szCs w:val="30"/>
        </w:rPr>
        <w:t>完成的工作</w:t>
      </w:r>
    </w:p>
    <w:p w14:paraId="412F9B69">
      <w:p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在前两次实验的基础上，完成本次实验要求的查询操作。</w:t>
      </w:r>
    </w:p>
    <w:p w14:paraId="6FBD16B5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.2 </w:t>
      </w:r>
      <w:r>
        <w:rPr>
          <w:rFonts w:hint="eastAsia" w:ascii="微软雅黑" w:hAnsi="微软雅黑" w:eastAsia="微软雅黑"/>
          <w:sz w:val="30"/>
          <w:szCs w:val="30"/>
        </w:rPr>
        <w:t>对实验的认识</w:t>
      </w:r>
    </w:p>
    <w:p w14:paraId="434D79C8">
      <w:pPr>
        <w:ind w:firstLine="560" w:firstLineChars="20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本次实验运用了大量高级查询的操作，增加了对EXIST/NOT EXIST，ANY，ALL，连接查询，子查询，集合查询等的熟练程度。</w:t>
      </w:r>
    </w:p>
    <w:p w14:paraId="7869601B">
      <w:pPr>
        <w:ind w:firstLine="560" w:firstLineChars="20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思考题回答如下：</w:t>
      </w:r>
    </w:p>
    <w:p w14:paraId="3C9A834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</w:pP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请分析归纳只能使用子查询的查询要求特点并举例说明。</w:t>
      </w:r>
    </w:p>
    <w:p w14:paraId="1E889009">
      <w:pPr>
        <w:numPr>
          <w:ilvl w:val="0"/>
          <w:numId w:val="5"/>
        </w:numPr>
        <w:ind w:firstLine="560" w:firstLineChars="200"/>
        <w:rPr>
          <w:rFonts w:hint="eastAsia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存在性检查相关记录是否存在，而不关心具体值。比如查询有订单的用户SELECT name FROM customers c WHERE EXITS (SELECT 1 FROM orders o WHERE o.customer_id=c.customer_id);。</w:t>
      </w:r>
    </w:p>
    <w:p w14:paraId="1B6AE49E">
      <w:pPr>
        <w:numPr>
          <w:ilvl w:val="0"/>
          <w:numId w:val="5"/>
        </w:num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相关子查询依赖外层查询的值。比如（11）查询产品定价高于其同类产品的平均定价。</w:t>
      </w:r>
    </w:p>
    <w:p w14:paraId="3DB9BEF1">
      <w:pPr>
        <w:numPr>
          <w:ilvl w:val="0"/>
          <w:numId w:val="5"/>
        </w:num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集合比较需要与子查询的结果集进行比较。比如（17）查询定价低于产品种类的所有平均定价的产品信息。</w:t>
      </w:r>
    </w:p>
    <w:p w14:paraId="13A94E50">
      <w:pPr>
        <w:numPr>
          <w:ilvl w:val="0"/>
          <w:numId w:val="5"/>
        </w:numPr>
        <w:ind w:firstLine="560" w:firstLineChars="20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需要在分组列上显示聚合查询的结果。比如查询每个产品其同类型的平均定价SELECT (SELECT AVG(list_price) FROM products p2 WHERE p2.product_id=p1.product_id) as avg_list_price FROM products p1;。</w:t>
      </w:r>
    </w:p>
    <w:p w14:paraId="45FA7073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</w:pPr>
      <w:r>
        <w:rPr>
          <w:rFonts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相关子查询与不相关子查询的区别？试举例说明哪些情形下使用相关子查询，哪些情形下相关子</w:t>
      </w: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"/>
        </w:rPr>
        <w:t>查询可替换为一般查询实现？</w:t>
      </w:r>
    </w:p>
    <w:p w14:paraId="66FA4DA8">
      <w:pPr>
        <w:numPr>
          <w:numId w:val="0"/>
        </w:numPr>
        <w:ind w:firstLine="420" w:firstLineChars="0"/>
        <w:rPr>
          <w:rFonts w:hint="default" w:ascii="华文仿宋" w:hAnsi="华文仿宋" w:eastAsia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不相关子查询不依赖外层查询，相关子查询依赖外层查询的值。同上一个思考题的第（1）点，对同一个表进行存在性检查时，必须使用相关子查询；比如（12），可以使用连接查询来替换子查询。</w:t>
      </w:r>
    </w:p>
    <w:p w14:paraId="609D9C4C">
      <w:pPr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.3 </w:t>
      </w:r>
      <w:r>
        <w:rPr>
          <w:rFonts w:hint="eastAsia" w:ascii="微软雅黑" w:hAnsi="微软雅黑" w:eastAsia="微软雅黑"/>
          <w:sz w:val="30"/>
          <w:szCs w:val="30"/>
        </w:rPr>
        <w:t>遇到的困难及解决方法</w:t>
      </w:r>
    </w:p>
    <w:p w14:paraId="3F5E11B8">
      <w:pPr>
        <w:ind w:firstLine="560" w:firstLineChars="200"/>
        <w:rPr>
          <w:rFonts w:hint="eastAsia" w:ascii="微软雅黑" w:hAnsi="微软雅黑" w:eastAsia="微软雅黑"/>
          <w:sz w:val="30"/>
          <w:szCs w:val="30"/>
          <w:lang w:val="en-US" w:eastAsia="zh-CN"/>
        </w:rPr>
      </w:pPr>
      <w:r>
        <w:rPr>
          <w:rFonts w:hint="eastAsia" w:ascii="华文仿宋" w:hAnsi="华文仿宋" w:eastAsia="华文仿宋"/>
          <w:sz w:val="28"/>
          <w:szCs w:val="28"/>
          <w:lang w:val="en-US" w:eastAsia="zh-CN"/>
        </w:rPr>
        <w:t>无。</w:t>
      </w:r>
    </w:p>
    <w:sectPr>
      <w:headerReference r:id="rId3" w:type="firs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911617"/>
      <w:docPartObj>
        <w:docPartGallery w:val="autotext"/>
      </w:docPartObj>
    </w:sdtPr>
    <w:sdtContent>
      <w:p w14:paraId="633FCDE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6814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530DCA9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47068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72E38A"/>
    <w:multiLevelType w:val="singleLevel"/>
    <w:tmpl w:val="CE72E38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E377800"/>
    <w:multiLevelType w:val="singleLevel"/>
    <w:tmpl w:val="EE377800"/>
    <w:lvl w:ilvl="0" w:tentative="0">
      <w:start w:val="6"/>
      <w:numFmt w:val="decimal"/>
      <w:suff w:val="nothing"/>
      <w:lvlText w:val="（%1）"/>
      <w:lvlJc w:val="left"/>
    </w:lvl>
  </w:abstractNum>
  <w:abstractNum w:abstractNumId="2">
    <w:nsid w:val="F1683F0F"/>
    <w:multiLevelType w:val="singleLevel"/>
    <w:tmpl w:val="F1683F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1E358596"/>
    <w:multiLevelType w:val="singleLevel"/>
    <w:tmpl w:val="1E358596"/>
    <w:lvl w:ilvl="0" w:tentative="0">
      <w:start w:val="9"/>
      <w:numFmt w:val="decimal"/>
      <w:suff w:val="nothing"/>
      <w:lvlText w:val="（%1）"/>
      <w:lvlJc w:val="left"/>
    </w:lvl>
  </w:abstractNum>
  <w:abstractNum w:abstractNumId="5">
    <w:nsid w:val="331754B3"/>
    <w:multiLevelType w:val="singleLevel"/>
    <w:tmpl w:val="331754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22"/>
    <w:rsid w:val="00041089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50500A"/>
    <w:rsid w:val="00525281"/>
    <w:rsid w:val="005530AB"/>
    <w:rsid w:val="006133DF"/>
    <w:rsid w:val="00617B5C"/>
    <w:rsid w:val="00621EA8"/>
    <w:rsid w:val="00632A05"/>
    <w:rsid w:val="00645D9F"/>
    <w:rsid w:val="00677216"/>
    <w:rsid w:val="00693CE1"/>
    <w:rsid w:val="006D78FB"/>
    <w:rsid w:val="007A160D"/>
    <w:rsid w:val="007D51C1"/>
    <w:rsid w:val="007F1265"/>
    <w:rsid w:val="00823A4D"/>
    <w:rsid w:val="00843473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5012C"/>
    <w:rsid w:val="00A71988"/>
    <w:rsid w:val="00A93EE1"/>
    <w:rsid w:val="00AE45A2"/>
    <w:rsid w:val="00B329A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C0711"/>
    <w:rsid w:val="00F8482D"/>
    <w:rsid w:val="00FC3314"/>
    <w:rsid w:val="00FD4E8B"/>
    <w:rsid w:val="01452CC3"/>
    <w:rsid w:val="32A31350"/>
    <w:rsid w:val="4102318A"/>
    <w:rsid w:val="7556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uiPriority w:val="99"/>
    <w:rPr>
      <w:b/>
      <w:bCs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  <w:style w:type="character" w:customStyle="1" w:styleId="13">
    <w:name w:val="页眉 Char"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8"/>
    <w:link w:val="2"/>
    <w:semiHidden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主题 字符"/>
    <w:basedOn w:val="15"/>
    <w:link w:val="6"/>
    <w:semiHidden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17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2" Type="http://schemas.openxmlformats.org/officeDocument/2006/relationships/fontTable" Target="fontTable.xml"/><Relationship Id="rId61" Type="http://schemas.openxmlformats.org/officeDocument/2006/relationships/numbering" Target="numbering.xml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2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423</Words>
  <Characters>521</Characters>
  <Lines>2</Lines>
  <Paragraphs>1</Paragraphs>
  <TotalTime>45</TotalTime>
  <ScaleCrop>false</ScaleCrop>
  <LinksUpToDate>false</LinksUpToDate>
  <CharactersWithSpaces>541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2021-04-08T07:52:00Z</dcterms:created>
  <dc:creator>wangm</dc:creator>
  <cp:lastModifiedBy>WPS_1601472217</cp:lastModifiedBy>
  <dcterms:modified xsi:type="dcterms:W3CDTF">2025-10-26T19:01:04Z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2052-12.1.0.23125</vt:lpwstr>
  </property>
  <property fmtid="{D5CDD505-2E9C-101B-9397-08002B2CF9AE}" pid="4" name="ICV">
    <vt:lpwstr>DF0B849C68B14CADA0C7BC3AE8C8CDFD_12</vt:lpwstr>
  </property>
</Properties>
</file>