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B92621" w:rsidRDefault="00B92621" w:rsidP="00A927B4">
      <w:pPr>
        <w:pStyle w:val="Heading2"/>
      </w:pPr>
      <w:r>
        <w:t>To Add Events to the Timeline</w:t>
      </w:r>
    </w:p>
    <w:p w:rsidR="00B92621" w:rsidRDefault="00B92621">
      <w:r>
        <w:t xml:space="preserve">The Events for the timeline are generated from the </w:t>
      </w:r>
      <w:r w:rsidRPr="00B92621">
        <w:t>PatientListEventResource</w:t>
      </w:r>
      <w:r>
        <w:t xml:space="preserve"> object under restlet package.</w:t>
      </w:r>
    </w:p>
    <w:p w:rsidR="00B92621" w:rsidRDefault="00B92621">
      <w:r>
        <w:t xml:space="preserve">It calls a method: </w:t>
      </w:r>
    </w:p>
    <w:p w:rsidR="00B92621" w:rsidRDefault="00B92621">
      <w:pPr>
        <w:rPr>
          <w:i/>
          <w:iCs/>
        </w:rPr>
      </w:pPr>
      <w:r w:rsidRPr="00B92621">
        <w:t>Event.</w:t>
      </w:r>
      <w:r w:rsidRPr="00B92621">
        <w:rPr>
          <w:i/>
          <w:iCs/>
        </w:rPr>
        <w:t>retrieveEvents</w:t>
      </w:r>
      <w:r>
        <w:rPr>
          <w:i/>
          <w:iCs/>
        </w:rPr>
        <w:t>(…)</w:t>
      </w:r>
    </w:p>
    <w:p w:rsidR="00B92621" w:rsidRDefault="00B92621">
      <w:pPr>
        <w:rPr>
          <w:iCs/>
        </w:rPr>
      </w:pPr>
      <w:r>
        <w:rPr>
          <w:iCs/>
        </w:rPr>
        <w:t>Which takes the list of event types (‘Hospital’ ,’Records’,’Visits’,…) etc,.. as input. (Look at the list on the Timeline object.) and returns an ArrayList of Event objects.</w:t>
      </w:r>
    </w:p>
    <w:p w:rsidR="00005FC0" w:rsidRDefault="00005FC0">
      <w:pPr>
        <w:rPr>
          <w:iCs/>
        </w:rPr>
      </w:pPr>
      <w:r>
        <w:rPr>
          <w:iCs/>
          <w:noProof/>
        </w:rPr>
        <w:drawing>
          <wp:inline distT="0" distB="0" distL="0" distR="0">
            <wp:extent cx="3171686" cy="2989580"/>
            <wp:effectExtent l="25400" t="0" r="3314" b="0"/>
            <wp:docPr id="1"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5"/>
                    <a:stretch>
                      <a:fillRect/>
                    </a:stretch>
                  </pic:blipFill>
                  <pic:spPr>
                    <a:xfrm>
                      <a:off x="0" y="0"/>
                      <a:ext cx="3177096" cy="2994680"/>
                    </a:xfrm>
                    <a:prstGeom prst="rect">
                      <a:avLst/>
                    </a:prstGeom>
                  </pic:spPr>
                </pic:pic>
              </a:graphicData>
            </a:graphic>
          </wp:inline>
        </w:drawing>
      </w:r>
    </w:p>
    <w:p w:rsidR="00B92621" w:rsidRDefault="00B92621">
      <w:pPr>
        <w:rPr>
          <w:iCs/>
        </w:rPr>
      </w:pPr>
      <w:r>
        <w:rPr>
          <w:iCs/>
        </w:rPr>
        <w:t>The JSON is then generated for each Event and the result is returned in a JSON format that the timeline object can use.</w:t>
      </w:r>
    </w:p>
    <w:p w:rsidR="00B92621" w:rsidRDefault="00B92621">
      <w:pPr>
        <w:rPr>
          <w:iCs/>
        </w:rPr>
      </w:pPr>
      <w:r>
        <w:rPr>
          <w:iCs/>
        </w:rPr>
        <w:t>To add the functionality to bring up a new Visit record:</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Default="006B3429"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6" w:history="1">
        <w:r w:rsidR="00B92621" w:rsidRPr="003E3CBE">
          <w:rPr>
            <w:rStyle w:val="Hyperlink"/>
            <w:rFonts w:ascii="Courier" w:hAnsi="Courier" w:cs="Courier"/>
            <w:sz w:val="20"/>
            <w:szCs w:val="20"/>
          </w:rPr>
          <w:t>http://simile.mit.edu/wiki/Timeline/Own_Handler_Instead_Of_Bubble</w:t>
        </w:r>
      </w:hyperlink>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P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B92621" w:rsidRDefault="00B92621">
      <w:pPr>
        <w:rPr>
          <w:iCs/>
        </w:rPr>
      </w:pPr>
    </w:p>
    <w:p w:rsidR="00FE2440" w:rsidRDefault="00FE2440">
      <w:pPr>
        <w:rPr>
          <w:iCs/>
        </w:rPr>
      </w:pPr>
      <w:r>
        <w:rPr>
          <w:iCs/>
        </w:rPr>
        <w:t>Inside of medCafe.timeline.js</w:t>
      </w:r>
    </w:p>
    <w:p w:rsidR="00FE2440" w:rsidRDefault="00FE2440">
      <w:pPr>
        <w:rPr>
          <w:iCs/>
        </w:rPr>
      </w:pPr>
      <w:r>
        <w:rPr>
          <w:iCs/>
        </w:rPr>
        <w:t>Is a method:</w:t>
      </w:r>
    </w:p>
    <w:p w:rsidR="00B92621" w:rsidRDefault="00FE2440">
      <w:pPr>
        <w:rPr>
          <w:iCs/>
        </w:rPr>
      </w:pPr>
      <w:r>
        <w:rPr>
          <w:iCs/>
        </w:rPr>
        <w:t xml:space="preserve"> </w:t>
      </w:r>
      <w:r w:rsidRPr="00FE2440">
        <w:rPr>
          <w:iCs/>
        </w:rPr>
        <w:t>fillInfoBubbleCustom(evt, div, this._params.theme, this._band.getLabeller());</w:t>
      </w:r>
    </w:p>
    <w:p w:rsidR="00D50E31" w:rsidRDefault="00FE2440">
      <w:pPr>
        <w:rPr>
          <w:iCs/>
        </w:rPr>
      </w:pPr>
      <w:r>
        <w:rPr>
          <w:iCs/>
        </w:rPr>
        <w:t>It is this method that should be used to generate the code for clicking on the link and bringing up the re</w:t>
      </w:r>
      <w:r w:rsidR="00952ACF">
        <w:rPr>
          <w:iCs/>
        </w:rPr>
        <w:t>lated data (whether image etc,</w:t>
      </w:r>
      <w:r>
        <w:rPr>
          <w:iCs/>
        </w:rPr>
        <w:t>) inside of medCafe.</w:t>
      </w: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 xml:space="preserve">The addTab method, uses the label and the type of widget to create a new empty tab object. It then loads a new </w:t>
      </w:r>
      <w:r w:rsidRPr="00C67EFE">
        <w:rPr>
          <w:b/>
        </w:rPr>
        <w:t xml:space="preserve">tabs-template.jsp </w:t>
      </w:r>
      <w:r>
        <w:t>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w:t>
      </w:r>
      <w:r w:rsidRPr="00D91E83">
        <w:rPr>
          <w:b/>
        </w:rPr>
        <w:t>aaa&lt;tabnumber&gt;”</w:t>
      </w:r>
      <w:r>
        <w:t xml:space="preserve">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r w:rsidR="00E256FB">
        <w:t>, this is the url specified in the WidgetList.xml file</w:t>
      </w:r>
      <w:r>
        <w:t>.</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 xml:space="preserve">And then does an Ajax get. Bringing back the url (a jsp) , and then appending it to the widget-content using the </w:t>
      </w:r>
      <w:r w:rsidRPr="00D91E83">
        <w:rPr>
          <w:b/>
        </w:rPr>
        <w:t>aaa</w:t>
      </w:r>
      <w:r>
        <w:t xml:space="preserve"> number.</w:t>
      </w:r>
    </w:p>
    <w:p w:rsidR="00E101B0" w:rsidRDefault="00DB5F21" w:rsidP="002971E3">
      <w:r>
        <w:t xml:space="preserve">Then any </w:t>
      </w:r>
      <w:r w:rsidR="00E101B0">
        <w:t xml:space="preserve">widget specific data is handled through the </w:t>
      </w:r>
      <w:r w:rsidR="00E101B0" w:rsidRPr="00D91E83">
        <w:rPr>
          <w:b/>
        </w:rPr>
        <w:t>processScripts</w:t>
      </w:r>
      <w:r w:rsidR="00E101B0">
        <w:t xml:space="preserve">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7"/>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D91E83"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D91E83" w:rsidRDefault="00D91E83" w:rsidP="0076245C"/>
    <w:p w:rsidR="00CC439B" w:rsidRDefault="00CC439B" w:rsidP="00CC439B">
      <w:pPr>
        <w:pStyle w:val="Heading2"/>
      </w:pPr>
      <w:r>
        <w:t>Adding the JSON data:</w:t>
      </w:r>
    </w:p>
    <w:p w:rsidR="00D91E83" w:rsidRDefault="00D91E83" w:rsidP="0076245C">
      <w:r>
        <w:t>1. Create java object under restlet package with the following name convention</w:t>
      </w:r>
      <w:r w:rsidR="00EA676B">
        <w:t>:</w:t>
      </w:r>
    </w:p>
    <w:p w:rsidR="00EA676B" w:rsidRDefault="00D91E83" w:rsidP="00EA676B">
      <w:pPr>
        <w:ind w:firstLine="720"/>
      </w:pPr>
      <w:r>
        <w:t xml:space="preserve">&lt;WidgetName&gt;Resource.java </w:t>
      </w:r>
    </w:p>
    <w:p w:rsidR="00EA676B" w:rsidRDefault="00EA676B" w:rsidP="00EA676B">
      <w:pPr>
        <w:ind w:firstLine="720"/>
      </w:pPr>
      <w:r>
        <w:t>e.g. GrommitListResource.java</w:t>
      </w:r>
    </w:p>
    <w:p w:rsidR="00EA676B" w:rsidRDefault="00EA676B" w:rsidP="00EA676B">
      <w:r>
        <w:t>2. Implement the toJson method to return the data in the expected JSON format: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646464"/>
          <w:sz w:val="22"/>
          <w:szCs w:val="22"/>
        </w:rPr>
        <w:t>@Get</w:t>
      </w:r>
      <w:r>
        <w:rPr>
          <w:rFonts w:ascii="Monaco" w:hAnsi="Monaco" w:cs="Monaco"/>
          <w:color w:val="000000"/>
          <w:sz w:val="22"/>
          <w:szCs w:val="22"/>
        </w:rPr>
        <w:t>(</w:t>
      </w:r>
      <w:r>
        <w:rPr>
          <w:rFonts w:ascii="Monaco" w:hAnsi="Monaco" w:cs="Monaco"/>
          <w:color w:val="2A00FF"/>
          <w:sz w:val="22"/>
          <w:szCs w:val="22"/>
        </w:rPr>
        <w:t>"json"</w:t>
      </w:r>
      <w:r>
        <w:rPr>
          <w:rFonts w:ascii="Monaco" w:hAnsi="Monaco" w:cs="Monaco"/>
          <w:color w:val="000000"/>
          <w:sz w:val="22"/>
          <w:szCs w:val="22"/>
        </w:rPr>
        <w: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JsonRepresentation toJson(){</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p>
    <w:p w:rsidR="00EA676B" w:rsidRDefault="00EA676B" w:rsidP="00EA676B">
      <w:pPr>
        <w:shd w:val="solid" w:color="C6D9F1" w:themeColor="text2" w:themeTint="33" w:fill="auto"/>
        <w:rPr>
          <w:rFonts w:ascii="Monaco" w:hAnsi="Monaco" w:cs="Monaco"/>
          <w:color w:val="000000"/>
          <w:sz w:val="22"/>
          <w:szCs w:val="22"/>
        </w:rPr>
      </w:pPr>
      <w:r>
        <w:rPr>
          <w:rFonts w:ascii="Monaco" w:hAnsi="Monaco" w:cs="Monaco"/>
          <w:color w:val="000000"/>
          <w:sz w:val="22"/>
          <w:szCs w:val="22"/>
        </w:rPr>
        <w:t xml:space="preserve">        {</w:t>
      </w:r>
    </w:p>
    <w:p w:rsidR="00EA676B" w:rsidRDefault="00EA676B" w:rsidP="00EA676B">
      <w:r>
        <w:t>3. In the MedCafeApplication class add an entry in the createInboundRoot method (this could maybe later be populated by a config file)</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router.attach</w:t>
      </w:r>
      <w:r w:rsidRPr="00B957A4">
        <w:rPr>
          <w:rFonts w:ascii="Monaco" w:hAnsi="Monaco" w:cs="Monaco"/>
          <w:color w:val="000000"/>
          <w:sz w:val="22"/>
          <w:szCs w:val="22"/>
        </w:rPr>
        <w:t>(</w:t>
      </w:r>
      <w:r w:rsidR="00B957A4" w:rsidRPr="00B957A4">
        <w:rPr>
          <w:rFonts w:ascii="Monaco" w:hAnsi="Monaco" w:cs="Monaco"/>
          <w:color w:val="0000FF"/>
          <w:sz w:val="22"/>
          <w:szCs w:val="22"/>
        </w:rPr>
        <w:t>"/repositories</w:t>
      </w:r>
      <w:r w:rsidR="00B957A4">
        <w:rPr>
          <w:rFonts w:ascii="Monaco" w:hAnsi="Monaco" w:cs="Monaco"/>
          <w:color w:val="0000FF"/>
          <w:sz w:val="22"/>
          <w:szCs w:val="22"/>
        </w:rPr>
        <w:t>/{repository}</w:t>
      </w:r>
      <w:r w:rsidRPr="00B957A4">
        <w:rPr>
          <w:rFonts w:ascii="Monaco" w:hAnsi="Monaco" w:cs="Monaco"/>
          <w:color w:val="2A00FF"/>
          <w:sz w:val="22"/>
          <w:szCs w:val="22"/>
        </w:rPr>
        <w:t>/patients/{id}/grommit"</w:t>
      </w:r>
      <w:r w:rsidRPr="00B957A4">
        <w:rPr>
          <w:rFonts w:ascii="Monaco" w:hAnsi="Monaco" w:cs="Monaco"/>
          <w:color w:val="000000"/>
          <w:sz w:val="22"/>
          <w:szCs w:val="22"/>
        </w:rPr>
        <w:t xml:space="preserve">, </w:t>
      </w:r>
      <w:r>
        <w:rPr>
          <w:rFonts w:ascii="Monaco" w:hAnsi="Monaco" w:cs="Monaco"/>
          <w:color w:val="000000"/>
          <w:sz w:val="22"/>
          <w:szCs w:val="22"/>
        </w:rPr>
        <w:t>org.mitre.medcafe.restlet.ListGrommitResource.</w:t>
      </w:r>
      <w:r>
        <w:rPr>
          <w:rFonts w:ascii="Monaco" w:hAnsi="Monaco" w:cs="Monaco"/>
          <w:b/>
          <w:bCs/>
          <w:color w:val="7F0055"/>
          <w:sz w:val="22"/>
          <w:szCs w:val="22"/>
        </w:rPr>
        <w:t>class</w:t>
      </w:r>
      <w:r>
        <w:rPr>
          <w:rFonts w:ascii="Monaco" w:hAnsi="Monaco" w:cs="Monaco"/>
          <w:color w:val="000000"/>
          <w:sz w:val="22"/>
          <w:szCs w:val="22"/>
        </w:rPr>
        <w:t>);</w:t>
      </w:r>
    </w:p>
    <w:p w:rsidR="00EA676B" w:rsidRDefault="00EA676B" w:rsidP="00EA676B"/>
    <w:p w:rsidR="00B957A4" w:rsidRDefault="00EA676B" w:rsidP="00EA676B">
      <w:r>
        <w:t>4.Create a jsp that returns the JSON data</w:t>
      </w:r>
      <w:r w:rsidR="00B957A4">
        <w:t>, and would contain something similar to code listed below</w:t>
      </w:r>
      <w:r>
        <w:t>.</w:t>
      </w:r>
    </w:p>
    <w:p w:rsidR="00B957A4" w:rsidRDefault="00B957A4" w:rsidP="00EA676B">
      <w:pPr>
        <w:rPr>
          <w:rFonts w:ascii="Monaco" w:hAnsi="Monaco" w:cs="Monaco"/>
          <w:color w:val="000000"/>
          <w:sz w:val="20"/>
          <w:szCs w:val="22"/>
        </w:rPr>
      </w:pPr>
      <w:r>
        <w:t xml:space="preserve">e.g. </w:t>
      </w:r>
      <w:r>
        <w:rPr>
          <w:rFonts w:ascii="Monaco" w:hAnsi="Monaco" w:cs="Monaco"/>
          <w:color w:val="000000"/>
          <w:sz w:val="20"/>
          <w:szCs w:val="22"/>
        </w:rPr>
        <w:t>grommitList</w:t>
      </w:r>
      <w:r w:rsidRPr="00EA676B">
        <w:rPr>
          <w:rFonts w:ascii="Monaco" w:hAnsi="Monaco" w:cs="Monaco"/>
          <w:color w:val="000000"/>
          <w:sz w:val="20"/>
          <w:szCs w:val="22"/>
        </w:rPr>
        <w:t>JSON.jsp</w:t>
      </w:r>
      <w:r>
        <w:rPr>
          <w:rFonts w:ascii="Monaco" w:hAnsi="Monaco" w:cs="Monaco"/>
          <w:color w:val="000000"/>
          <w:sz w:val="20"/>
          <w:szCs w:val="22"/>
        </w:rPr>
        <w:t xml:space="preserve"> </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page</w:t>
      </w:r>
      <w:r w:rsidRPr="00B957A4">
        <w:rPr>
          <w:rFonts w:ascii="Monaco" w:hAnsi="Monaco" w:cs="Monaco"/>
          <w:color w:val="000000"/>
          <w:sz w:val="20"/>
          <w:szCs w:val="22"/>
        </w:rPr>
        <w:t xml:space="preserve"> </w:t>
      </w:r>
      <w:r w:rsidRPr="00B957A4">
        <w:rPr>
          <w:rFonts w:ascii="Monaco" w:hAnsi="Monaco" w:cs="Monaco"/>
          <w:color w:val="000080"/>
          <w:sz w:val="20"/>
          <w:szCs w:val="22"/>
        </w:rPr>
        <w:t>import=</w:t>
      </w:r>
      <w:r w:rsidRPr="00B957A4">
        <w:rPr>
          <w:rFonts w:ascii="Monaco" w:hAnsi="Monaco" w:cs="Monaco"/>
          <w:color w:val="008000"/>
          <w:sz w:val="20"/>
          <w:szCs w:val="22"/>
        </w:rPr>
        <w:t>"org.mitre.medcafe.util.*"</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uri=</w:t>
      </w:r>
      <w:r w:rsidRPr="00B957A4">
        <w:rPr>
          <w:rFonts w:ascii="Monaco" w:hAnsi="Monaco" w:cs="Monaco"/>
          <w:color w:val="008000"/>
          <w:sz w:val="20"/>
          <w:szCs w:val="22"/>
        </w:rPr>
        <w:t>"http://java.sun.com/jstl/core"</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"c"</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"tags"</w:t>
      </w:r>
      <w:r w:rsidRPr="00B957A4">
        <w:rPr>
          <w:rFonts w:ascii="Monaco" w:hAnsi="Monaco" w:cs="Monaco"/>
          <w:color w:val="000000"/>
          <w:sz w:val="20"/>
          <w:szCs w:val="22"/>
        </w:rPr>
        <w:t xml:space="preserve"> </w:t>
      </w:r>
      <w:r w:rsidRPr="00B957A4">
        <w:rPr>
          <w:rFonts w:ascii="Monaco" w:hAnsi="Monaco" w:cs="Monaco"/>
          <w:color w:val="000080"/>
          <w:sz w:val="20"/>
          <w:szCs w:val="22"/>
        </w:rPr>
        <w:t>tagdir=</w:t>
      </w:r>
      <w:r w:rsidRPr="00B957A4">
        <w:rPr>
          <w:rFonts w:ascii="Monaco" w:hAnsi="Monaco" w:cs="Monaco"/>
          <w:color w:val="008000"/>
          <w:sz w:val="20"/>
          <w:szCs w:val="22"/>
        </w:rPr>
        <w:t>"/WEB-INF/tags"</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patient_id = request.getParameter(</w:t>
      </w:r>
      <w:r w:rsidRPr="00B957A4">
        <w:rPr>
          <w:rFonts w:ascii="Monaco" w:hAnsi="Monaco" w:cs="Monaco"/>
          <w:color w:val="0000FF"/>
          <w:sz w:val="20"/>
          <w:szCs w:val="22"/>
        </w:rPr>
        <w:t>"patient_id"</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(patient_id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patient_id = </w:t>
      </w:r>
      <w:r w:rsidRPr="00B957A4">
        <w:rPr>
          <w:rFonts w:ascii="Monaco" w:hAnsi="Monaco" w:cs="Monaco"/>
          <w:color w:val="0000FF"/>
          <w:sz w:val="20"/>
          <w:szCs w:val="22"/>
        </w:rPr>
        <w:t>"1"</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repository = request.getParameter(</w:t>
      </w:r>
      <w:r w:rsidRPr="00B957A4">
        <w:rPr>
          <w:rFonts w:ascii="Monaco" w:hAnsi="Monaco" w:cs="Monaco"/>
          <w:color w:val="0000FF"/>
          <w:sz w:val="20"/>
          <w:szCs w:val="22"/>
        </w:rPr>
        <w:t>"repository"</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(repository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repository = </w:t>
      </w:r>
      <w:r w:rsidRPr="00B957A4">
        <w:rPr>
          <w:rFonts w:ascii="Monaco" w:hAnsi="Monaco" w:cs="Monaco"/>
          <w:color w:val="0000FF"/>
          <w:sz w:val="20"/>
          <w:szCs w:val="22"/>
        </w:rPr>
        <w:t>"OurVista"</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String jspUrl =  </w:t>
      </w:r>
      <w:r w:rsidRPr="00B957A4">
        <w:rPr>
          <w:rFonts w:ascii="Monaco" w:hAnsi="Monaco" w:cs="Monaco"/>
          <w:color w:val="0000FF"/>
          <w:sz w:val="20"/>
          <w:szCs w:val="22"/>
        </w:rPr>
        <w:t>"/repositories/"</w:t>
      </w:r>
      <w:r w:rsidRPr="00B957A4">
        <w:rPr>
          <w:rFonts w:ascii="Monaco" w:hAnsi="Monaco" w:cs="Monaco"/>
          <w:color w:val="000000"/>
          <w:sz w:val="20"/>
          <w:szCs w:val="22"/>
        </w:rPr>
        <w:t xml:space="preserve"> + repository + </w:t>
      </w:r>
      <w:r w:rsidRPr="00B957A4">
        <w:rPr>
          <w:rFonts w:ascii="Monaco" w:hAnsi="Monaco" w:cs="Monaco"/>
          <w:color w:val="0000FF"/>
          <w:sz w:val="20"/>
          <w:szCs w:val="22"/>
        </w:rPr>
        <w:t>"/patients/"</w:t>
      </w:r>
      <w:r w:rsidRPr="00B957A4">
        <w:rPr>
          <w:rFonts w:ascii="Monaco" w:hAnsi="Monaco" w:cs="Monaco"/>
          <w:color w:val="000000"/>
          <w:sz w:val="20"/>
          <w:szCs w:val="22"/>
        </w:rPr>
        <w:t xml:space="preserve"> + patient_id + </w:t>
      </w:r>
      <w:r>
        <w:rPr>
          <w:rFonts w:ascii="Monaco" w:hAnsi="Monaco" w:cs="Monaco"/>
          <w:color w:val="0000FF"/>
          <w:sz w:val="20"/>
          <w:szCs w:val="22"/>
        </w:rPr>
        <w:t>"/grommit</w:t>
      </w:r>
      <w:r w:rsidRPr="00B957A4">
        <w:rPr>
          <w:rFonts w:ascii="Monaco" w:hAnsi="Monaco" w:cs="Monaco"/>
          <w:color w:val="0000FF"/>
          <w:sz w:val="20"/>
          <w:szCs w:val="22"/>
        </w:rPr>
        <w:t>"</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user =  request.getRemoteUser();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jspUrl = jspUrl + </w:t>
      </w:r>
      <w:r w:rsidRPr="00B957A4">
        <w:rPr>
          <w:rFonts w:ascii="Monaco" w:hAnsi="Monaco" w:cs="Monaco"/>
          <w:color w:val="0000FF"/>
          <w:sz w:val="20"/>
          <w:szCs w:val="22"/>
        </w:rPr>
        <w:t>"?user="</w:t>
      </w:r>
      <w:r w:rsidRPr="00B957A4">
        <w:rPr>
          <w:rFonts w:ascii="Monaco" w:hAnsi="Monaco" w:cs="Monaco"/>
          <w:color w:val="000000"/>
          <w:sz w:val="20"/>
          <w:szCs w:val="22"/>
        </w:rPr>
        <w:t xml:space="preserve"> + 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%&gt;</w:t>
      </w:r>
    </w:p>
    <w:p w:rsidR="00B957A4" w:rsidRPr="00763479" w:rsidRDefault="00B957A4" w:rsidP="00763479">
      <w:pPr>
        <w:widowControl w:val="0"/>
        <w:shd w:val="solid" w:color="C6D9F1" w:themeColor="text2" w:themeTint="33" w:fill="auto"/>
        <w:autoSpaceDE w:val="0"/>
        <w:autoSpaceDN w:val="0"/>
        <w:adjustRightInd w:val="0"/>
        <w:spacing w:after="0"/>
        <w:rPr>
          <w:rFonts w:ascii="Monaco" w:hAnsi="Monaco" w:cs="Monaco"/>
          <w:sz w:val="20"/>
          <w:szCs w:val="22"/>
        </w:rPr>
      </w:pPr>
    </w:p>
    <w:p w:rsidR="00EA676B" w:rsidRPr="00763479" w:rsidRDefault="00B957A4" w:rsidP="00763479">
      <w:pPr>
        <w:shd w:val="solid" w:color="C6D9F1" w:themeColor="text2" w:themeTint="33" w:fill="auto"/>
        <w:rPr>
          <w:sz w:val="20"/>
        </w:rPr>
      </w:pPr>
      <w:r w:rsidRPr="00763479">
        <w:rPr>
          <w:rFonts w:ascii="Monaco" w:hAnsi="Monaco" w:cs="Monaco"/>
          <w:color w:val="FF0000"/>
          <w:sz w:val="20"/>
          <w:szCs w:val="22"/>
        </w:rPr>
        <w:t>&lt;tags:IncludeRestlet</w:t>
      </w:r>
      <w:r w:rsidRPr="00763479">
        <w:rPr>
          <w:rFonts w:ascii="Monaco" w:hAnsi="Monaco" w:cs="Monaco"/>
          <w:color w:val="000000"/>
          <w:sz w:val="20"/>
          <w:szCs w:val="22"/>
        </w:rPr>
        <w:t xml:space="preserve"> </w:t>
      </w:r>
      <w:r w:rsidRPr="00763479">
        <w:rPr>
          <w:rFonts w:ascii="Monaco" w:hAnsi="Monaco" w:cs="Monaco"/>
          <w:color w:val="FF0000"/>
          <w:sz w:val="20"/>
          <w:szCs w:val="22"/>
        </w:rPr>
        <w:t>relurl=</w:t>
      </w:r>
      <w:r w:rsidRPr="00763479">
        <w:rPr>
          <w:rFonts w:ascii="Monaco" w:hAnsi="Monaco" w:cs="Monaco"/>
          <w:color w:val="808000"/>
          <w:sz w:val="20"/>
          <w:szCs w:val="22"/>
        </w:rPr>
        <w:t>"&lt;%=jspUrl%&gt;"</w:t>
      </w:r>
      <w:r w:rsidRPr="00763479">
        <w:rPr>
          <w:rFonts w:ascii="Monaco" w:hAnsi="Monaco" w:cs="Monaco"/>
          <w:color w:val="000000"/>
          <w:sz w:val="20"/>
          <w:szCs w:val="22"/>
        </w:rPr>
        <w:t xml:space="preserve"> </w:t>
      </w:r>
      <w:r w:rsidRPr="00763479">
        <w:rPr>
          <w:rFonts w:ascii="Monaco" w:hAnsi="Monaco" w:cs="Monaco"/>
          <w:color w:val="FF0000"/>
          <w:sz w:val="20"/>
          <w:szCs w:val="22"/>
        </w:rPr>
        <w:t>mediatype=</w:t>
      </w:r>
      <w:r w:rsidRPr="00763479">
        <w:rPr>
          <w:rFonts w:ascii="Monaco" w:hAnsi="Monaco" w:cs="Monaco"/>
          <w:color w:val="808000"/>
          <w:sz w:val="20"/>
          <w:szCs w:val="22"/>
        </w:rPr>
        <w:t>"json"</w:t>
      </w:r>
      <w:r w:rsidRPr="00763479">
        <w:rPr>
          <w:rFonts w:ascii="Monaco" w:hAnsi="Monaco" w:cs="Monaco"/>
          <w:color w:val="FF0000"/>
          <w:sz w:val="20"/>
          <w:szCs w:val="22"/>
        </w:rPr>
        <w:t>/&gt;</w:t>
      </w:r>
    </w:p>
    <w:p w:rsidR="00EA676B" w:rsidRDefault="00EA676B" w:rsidP="00EA676B">
      <w:r>
        <w:t>5. Call the JSON data from within process&lt;widget&gt; method using a similar method as listed below</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var serverLink = "</w:t>
      </w:r>
      <w:r>
        <w:rPr>
          <w:rFonts w:ascii="Monaco" w:hAnsi="Monaco" w:cs="Monaco"/>
          <w:color w:val="000000"/>
          <w:sz w:val="20"/>
          <w:szCs w:val="22"/>
        </w:rPr>
        <w:t>grommitList</w:t>
      </w:r>
      <w:r w:rsidRPr="00EA676B">
        <w:rPr>
          <w:rFonts w:ascii="Monaco" w:hAnsi="Monaco" w:cs="Monaco"/>
          <w:color w:val="000000"/>
          <w:sz w:val="20"/>
          <w:szCs w:val="22"/>
        </w:rPr>
        <w:t>JSON.jsp?patient_id=" + patientId + "&amp;image=" +server;</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 xml:space="preserve">$.getJSON(serverLink, </w:t>
      </w:r>
      <w:r w:rsidRPr="00EA676B">
        <w:rPr>
          <w:rFonts w:ascii="Monaco" w:hAnsi="Monaco" w:cs="Monaco"/>
          <w:color w:val="800080"/>
          <w:sz w:val="20"/>
          <w:szCs w:val="22"/>
        </w:rPr>
        <w:t>function</w:t>
      </w:r>
      <w:r w:rsidRPr="00EA676B">
        <w:rPr>
          <w:rFonts w:ascii="Monaco" w:hAnsi="Monaco" w:cs="Monaco"/>
          <w:color w:val="000000"/>
          <w:sz w:val="20"/>
          <w:szCs w:val="22"/>
        </w:rPr>
        <w:t>(data)</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w:t>
      </w:r>
    </w:p>
    <w:p w:rsidR="00EA676B" w:rsidRPr="00EA676B"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00EA676B" w:rsidRPr="00EA676B">
        <w:rPr>
          <w:rFonts w:ascii="Monaco" w:hAnsi="Monaco" w:cs="Monaco"/>
          <w:color w:val="008000"/>
          <w:sz w:val="20"/>
          <w:szCs w:val="22"/>
        </w:rPr>
        <w:t>//Check to see if any error message</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800080"/>
          <w:sz w:val="20"/>
          <w:szCs w:val="22"/>
        </w:rPr>
        <w:t>if</w:t>
      </w:r>
      <w:r w:rsidRPr="00EA676B">
        <w:rPr>
          <w:rFonts w:ascii="Monaco" w:hAnsi="Monaco" w:cs="Monaco"/>
          <w:color w:val="000000"/>
          <w:sz w:val="20"/>
          <w:szCs w:val="22"/>
        </w:rPr>
        <w:t xml:space="preserve"> (data.announce)</w:t>
      </w:r>
      <w:r>
        <w:rPr>
          <w:rFonts w:ascii="Monaco" w:hAnsi="Monaco" w:cs="Monaco"/>
          <w:color w:val="000000"/>
          <w:sz w:val="20"/>
          <w:szCs w:val="22"/>
        </w:rPr>
        <w:t>{</w:t>
      </w:r>
    </w:p>
    <w:p w:rsidR="00EA676B" w:rsidRPr="00EA676B" w:rsidRDefault="00EA676B" w:rsidP="00B957A4">
      <w:pPr>
        <w:widowControl w:val="0"/>
        <w:shd w:val="solid" w:color="C6D9F1" w:themeColor="text2" w:themeTint="33" w:fill="auto"/>
        <w:autoSpaceDE w:val="0"/>
        <w:autoSpaceDN w:val="0"/>
        <w:adjustRightInd w:val="0"/>
        <w:spacing w:after="0"/>
        <w:ind w:firstLine="720"/>
        <w:rPr>
          <w:rFonts w:ascii="Monaco" w:hAnsi="Monaco" w:cs="Monaco"/>
          <w:sz w:val="20"/>
          <w:szCs w:val="22"/>
        </w:rPr>
      </w:pPr>
      <w:r>
        <w:rPr>
          <w:rFonts w:ascii="Monaco" w:hAnsi="Monaco" w:cs="Monaco"/>
          <w:color w:val="000000"/>
          <w:sz w:val="20"/>
          <w:szCs w:val="22"/>
        </w:rPr>
        <w:tab/>
      </w:r>
      <w:r w:rsidRPr="00EA676B">
        <w:rPr>
          <w:rFonts w:ascii="Monaco" w:hAnsi="Monaco" w:cs="Monaco"/>
          <w:color w:val="000000"/>
          <w:sz w:val="20"/>
          <w:szCs w:val="22"/>
        </w:rPr>
        <w:t>updateAnnouncements(data);</w:t>
      </w:r>
    </w:p>
    <w:p w:rsidR="00B957A4"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return</w:t>
      </w:r>
      <w:r w:rsidRPr="00EA676B">
        <w:rPr>
          <w:rFonts w:ascii="Monaco" w:hAnsi="Monaco" w:cs="Monaco"/>
          <w:color w:val="000000"/>
          <w:sz w:val="20"/>
          <w:szCs w:val="22"/>
        </w:rPr>
        <w:t>;</w:t>
      </w:r>
      <w:r>
        <w:rPr>
          <w:rFonts w:ascii="Monaco" w:hAnsi="Monaco" w:cs="Monaco"/>
          <w:color w:val="000000"/>
          <w:sz w:val="20"/>
          <w:szCs w:val="22"/>
        </w:rPr>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//If no error message then continue with javascript</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var</w:t>
      </w:r>
      <w:r w:rsidRPr="00EA676B">
        <w:rPr>
          <w:rFonts w:ascii="Monaco" w:hAnsi="Monaco" w:cs="Monaco"/>
          <w:color w:val="000000"/>
          <w:sz w:val="20"/>
          <w:szCs w:val="22"/>
        </w:rPr>
        <w:t xml:space="preserve"> html = v2js_list</w:t>
      </w:r>
      <w:r>
        <w:rPr>
          <w:rFonts w:ascii="Monaco" w:hAnsi="Monaco" w:cs="Monaco"/>
          <w:color w:val="000000"/>
          <w:sz w:val="20"/>
          <w:szCs w:val="22"/>
        </w:rPr>
        <w:t>Grommits</w:t>
      </w:r>
      <w:r w:rsidRPr="00EA676B">
        <w:rPr>
          <w:rFonts w:ascii="Monaco" w:hAnsi="Monaco" w:cs="Monaco"/>
          <w:color w:val="000000"/>
          <w:sz w:val="20"/>
          <w:szCs w:val="22"/>
        </w:rPr>
        <w:t xml:space="preserve">( data );  </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t>$(</w:t>
      </w:r>
      <w:r w:rsidRPr="00EA676B">
        <w:rPr>
          <w:rFonts w:ascii="Monaco" w:hAnsi="Monaco" w:cs="Monaco"/>
          <w:color w:val="0000FF"/>
          <w:sz w:val="20"/>
          <w:szCs w:val="22"/>
        </w:rPr>
        <w:t>"#</w:t>
      </w:r>
      <w:r>
        <w:rPr>
          <w:rFonts w:ascii="Monaco" w:hAnsi="Monaco" w:cs="Monaco"/>
          <w:color w:val="0000FF"/>
          <w:sz w:val="20"/>
          <w:szCs w:val="22"/>
        </w:rPr>
        <w:t>grommit</w:t>
      </w:r>
      <w:r w:rsidRPr="00EA676B">
        <w:rPr>
          <w:rFonts w:ascii="Monaco" w:hAnsi="Monaco" w:cs="Monaco"/>
          <w:color w:val="0000FF"/>
          <w:sz w:val="20"/>
          <w:szCs w:val="22"/>
        </w:rPr>
        <w:t>"</w:t>
      </w:r>
      <w:r w:rsidRPr="00EA676B">
        <w:rPr>
          <w:rFonts w:ascii="Monaco" w:hAnsi="Monaco" w:cs="Monaco"/>
          <w:color w:val="000000"/>
          <w:sz w:val="20"/>
          <w:szCs w:val="22"/>
        </w:rPr>
        <w:t>).html(html);</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Pr>
          <w:rFonts w:ascii="Monaco" w:hAnsi="Monaco" w:cs="Monaco"/>
          <w:color w:val="000000"/>
          <w:sz w:val="20"/>
          <w:szCs w:val="22"/>
        </w:rPr>
        <w:tab/>
      </w:r>
      <w:r>
        <w:rPr>
          <w:rFonts w:ascii="Monaco" w:hAnsi="Monaco" w:cs="Monaco"/>
          <w:color w:val="000000"/>
          <w:sz w:val="20"/>
          <w:szCs w:val="22"/>
        </w:rPr>
        <w:tab/>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w:t>
      </w:r>
    </w:p>
    <w:p w:rsidR="007048EA" w:rsidRPr="00EA676B" w:rsidRDefault="007048EA" w:rsidP="00EA676B">
      <w:pPr>
        <w:widowControl w:val="0"/>
        <w:autoSpaceDE w:val="0"/>
        <w:autoSpaceDN w:val="0"/>
        <w:adjustRightInd w:val="0"/>
        <w:spacing w:after="0"/>
        <w:rPr>
          <w:sz w:val="20"/>
        </w:rPr>
      </w:pPr>
    </w:p>
    <w:p w:rsidR="003E3978" w:rsidRDefault="00384C5C" w:rsidP="00E644AE">
      <w:r>
        <w:t>6</w:t>
      </w:r>
      <w:r w:rsidR="004D198D">
        <w:t xml:space="preserve">. </w:t>
      </w:r>
      <w:r w:rsidR="00E644AE">
        <w:t>Create</w:t>
      </w:r>
      <w:r w:rsidR="004D198D">
        <w:t xml:space="preserv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08182C" w:rsidRDefault="00CC439B" w:rsidP="00C024CF">
      <w:pPr>
        <w:pStyle w:val="Heading2"/>
      </w:pPr>
      <w:r>
        <w:t>Overview of how MedCafe Retrieves Tab information on Patient Select:</w:t>
      </w:r>
    </w:p>
    <w:p w:rsidR="000F1B41" w:rsidRPr="0008182C" w:rsidRDefault="000F1B41" w:rsidP="0008182C"/>
    <w:p w:rsidR="000F1B41" w:rsidRDefault="000F1B41" w:rsidP="004A26C0">
      <w:r>
        <w:t xml:space="preserve">In </w:t>
      </w:r>
      <w:r w:rsidRPr="003D2E76">
        <w:rPr>
          <w:b/>
        </w:rPr>
        <w:t>index.jsp</w:t>
      </w:r>
      <w:r>
        <w:t xml:space="preserve"> the </w:t>
      </w:r>
      <w:r w:rsidRPr="003D2E76">
        <w:rPr>
          <w:b/>
        </w:rPr>
        <w:t>searchPatient.jsp</w:t>
      </w:r>
      <w:r>
        <w:t xml:space="preserve"> is loaded via iFrame.</w:t>
      </w:r>
    </w:p>
    <w:p w:rsidR="00C54013" w:rsidRDefault="000F1B41" w:rsidP="004A26C0">
      <w:r>
        <w:t xml:space="preserve">This calls </w:t>
      </w:r>
      <w:r w:rsidRPr="003D2E76">
        <w:rPr>
          <w:b/>
        </w:rPr>
        <w:t>setOnSelect</w:t>
      </w:r>
      <w:r>
        <w:t xml:space="preserve"> method in </w:t>
      </w:r>
      <w:r w:rsidRPr="003D2E76">
        <w:rPr>
          <w:b/>
        </w:rPr>
        <w:t>medCafe.patients.js</w:t>
      </w:r>
      <w:r>
        <w:t>, which checks to see if this is called from introPage or not. (The searchPatient.jsp) is used in both places.</w:t>
      </w:r>
    </w:p>
    <w:p w:rsidR="00C54013" w:rsidRDefault="00C54013" w:rsidP="004A26C0">
      <w:r>
        <w:t xml:space="preserve">If it is in the index page, then calls </w:t>
      </w:r>
      <w:r w:rsidRPr="003D2E76">
        <w:rPr>
          <w:b/>
        </w:rPr>
        <w:t>retrieve</w:t>
      </w:r>
      <w:r>
        <w:t xml:space="preserve"> on medCafe.patients.js.</w:t>
      </w:r>
    </w:p>
    <w:p w:rsidR="00C54013" w:rsidRDefault="00C54013" w:rsidP="003D2E76">
      <w:pPr>
        <w:pStyle w:val="Heading3"/>
      </w:pPr>
      <w:r>
        <w:t>Retrieve for patient on medCafe.patient.js</w:t>
      </w:r>
    </w:p>
    <w:p w:rsidR="00C54013" w:rsidRDefault="00C54013" w:rsidP="004A26C0">
      <w:r>
        <w:t>This method gives the user a dialog option, if they want to save, not save and continue to new patient, or cancel the change of patient.</w:t>
      </w:r>
    </w:p>
    <w:p w:rsidR="003D2E76" w:rsidRDefault="00C54013" w:rsidP="004A26C0">
      <w:r>
        <w:t xml:space="preserve">If they decide to save, calls </w:t>
      </w:r>
      <w:r w:rsidRPr="0029335D">
        <w:rPr>
          <w:b/>
        </w:rPr>
        <w:t>saveWidgets</w:t>
      </w:r>
      <w:r>
        <w:t xml:space="preserve"> on medCafe.widget.js</w:t>
      </w:r>
      <w:r w:rsidR="0087457C">
        <w:t xml:space="preserve"> (see below).</w:t>
      </w:r>
    </w:p>
    <w:p w:rsidR="0029335D" w:rsidRDefault="0029335D" w:rsidP="004A26C0">
      <w:r>
        <w:t>Once the data for the previous patient is saved, the tabs are removed, by calling closeAllTabs.</w:t>
      </w:r>
    </w:p>
    <w:p w:rsidR="0029335D" w:rsidRDefault="0029335D" w:rsidP="004A26C0">
      <w:r>
        <w:t xml:space="preserve">The </w:t>
      </w:r>
      <w:r w:rsidRPr="0029335D">
        <w:rPr>
          <w:b/>
        </w:rPr>
        <w:t>populate</w:t>
      </w:r>
      <w:r>
        <w:t xml:space="preserve"> method </w:t>
      </w:r>
      <w:r w:rsidR="006F4CE2">
        <w:t xml:space="preserve">on </w:t>
      </w:r>
      <w:r w:rsidR="006F4CE2" w:rsidRPr="006F4CE2">
        <w:rPr>
          <w:b/>
        </w:rPr>
        <w:t>medCafe.patients.js</w:t>
      </w:r>
      <w:r w:rsidR="006F4CE2">
        <w:t xml:space="preserve"> </w:t>
      </w:r>
      <w:r>
        <w:t>is now called for the newly selected patient.</w:t>
      </w:r>
    </w:p>
    <w:p w:rsidR="0029335D" w:rsidRPr="00BB2FCA" w:rsidRDefault="0029335D" w:rsidP="004A26C0">
      <w:r>
        <w:t xml:space="preserve">The populate method calls the </w:t>
      </w:r>
      <w:r w:rsidRPr="0029335D">
        <w:rPr>
          <w:b/>
        </w:rPr>
        <w:t>retrievePatient.jsp</w:t>
      </w:r>
      <w:r w:rsidR="00BB2FCA">
        <w:t xml:space="preserve"> via a Ajax getJSON (jQuery) call.</w:t>
      </w:r>
    </w:p>
    <w:p w:rsidR="001A6F3A" w:rsidRDefault="0029335D" w:rsidP="004A26C0">
      <w:r>
        <w:t xml:space="preserve">The </w:t>
      </w:r>
      <w:r w:rsidRPr="0029335D">
        <w:t>retrievePatient.jsp</w:t>
      </w:r>
      <w:r>
        <w:t xml:space="preserve"> gets a list of widgets for this pa</w:t>
      </w:r>
      <w:r w:rsidR="00546454">
        <w:t>tient</w:t>
      </w:r>
      <w:r>
        <w:t xml:space="preserve"> from the database table </w:t>
      </w:r>
      <w:r w:rsidRPr="002805F3">
        <w:rPr>
          <w:b/>
        </w:rPr>
        <w:t>widget_params</w:t>
      </w:r>
      <w:r>
        <w:t>, formatted as a JSON object.</w:t>
      </w:r>
    </w:p>
    <w:p w:rsidR="001A6F3A" w:rsidRDefault="001A6F3A" w:rsidP="004A26C0">
      <w:r>
        <w:t>It also adds the newly retrieved patient to the list of recently accessed patients (to be used for quick retrieval) and saves to recent_patients table.</w:t>
      </w:r>
    </w:p>
    <w:p w:rsidR="001A6F3A" w:rsidRDefault="001A6F3A" w:rsidP="004A26C0">
      <w:r>
        <w:t>Then, the list of patient ids in each existing repository is retrieved and saved to a JSON object, “repPatientsIds” that is stored in session memory.</w:t>
      </w:r>
    </w:p>
    <w:p w:rsidR="003B562D" w:rsidRDefault="003B562D" w:rsidP="004A26C0">
      <w:r>
        <w:t>The JSON object containing the widget settings is then returned, example below:</w:t>
      </w:r>
    </w:p>
    <w:p w:rsidR="003B562D" w:rsidRDefault="003B562D" w:rsidP="003B562D">
      <w:pPr>
        <w:shd w:val="solid" w:color="C6D9F1" w:themeColor="text2" w:themeTint="33" w:fill="auto"/>
      </w:pPr>
      <w:r>
        <w:t>{"widgets":</w:t>
      </w:r>
    </w:p>
    <w:p w:rsidR="003B562D" w:rsidRDefault="003B562D" w:rsidP="003B562D">
      <w:pPr>
        <w:shd w:val="solid" w:color="C6D9F1" w:themeColor="text2" w:themeTint="33" w:fill="auto"/>
      </w:pPr>
      <w:r>
        <w:t>[{"id":2,"rep_patient_id":"4","location":"center","repository":"local","name":"Filter","server":"filterTools.jsp","patient_id":4,"type":"Filter","tab_order":2},</w:t>
      </w:r>
    </w:p>
    <w:p w:rsidR="003B562D" w:rsidRDefault="003B562D" w:rsidP="003B562D">
      <w:pPr>
        <w:shd w:val="solid" w:color="C6D9F1" w:themeColor="text2" w:themeTint="33" w:fill="auto"/>
      </w:pPr>
      <w:r>
        <w:t>…..]}</w:t>
      </w:r>
    </w:p>
    <w:p w:rsidR="00BB2FCA" w:rsidRDefault="00BB2FCA" w:rsidP="004A26C0">
      <w:r>
        <w:t>If no widgets currently exist in the database (for case of new patient, or one not previously accessed in medCafe), then an empty tab is returned.  This empty tab object is required for drag / drop functionality (see earlier).</w:t>
      </w:r>
    </w:p>
    <w:p w:rsidR="00BB2FCA" w:rsidRDefault="00BB2FCA" w:rsidP="004A26C0">
      <w:r>
        <w:t>The JSON object containing the widget settings is parsed for all required meta data.</w:t>
      </w:r>
    </w:p>
    <w:p w:rsidR="00BB2FCA" w:rsidRDefault="00BB2FCA" w:rsidP="004A26C0">
      <w:r>
        <w:t>e.g. the widget type, tab number, url, location (in tab order), repository, etc,..</w:t>
      </w:r>
    </w:p>
    <w:p w:rsidR="001975D6" w:rsidRDefault="00BB2FCA" w:rsidP="004A26C0">
      <w:r>
        <w:t xml:space="preserve">Then using </w:t>
      </w:r>
      <w:r w:rsidRPr="000021E5">
        <w:rPr>
          <w:b/>
        </w:rPr>
        <w:t>addTab</w:t>
      </w:r>
      <w:r>
        <w:t xml:space="preserve"> method</w:t>
      </w:r>
      <w:r w:rsidR="000021E5">
        <w:t xml:space="preserve"> on </w:t>
      </w:r>
      <w:r w:rsidR="000021E5" w:rsidRPr="000021E5">
        <w:rPr>
          <w:b/>
        </w:rPr>
        <w:t>medCafeTabs.js</w:t>
      </w:r>
      <w:r w:rsidRPr="000021E5">
        <w:rPr>
          <w:b/>
        </w:rPr>
        <w:t xml:space="preserve"> </w:t>
      </w:r>
      <w:r>
        <w:t>(described earlier</w:t>
      </w:r>
      <w:r w:rsidR="00510D3E">
        <w:t xml:space="preserve"> in How Tabs Get Loaded section</w:t>
      </w:r>
      <w:r>
        <w:t xml:space="preserve">), a new tab is added to medCafe, and the </w:t>
      </w:r>
      <w:r w:rsidRPr="000021E5">
        <w:rPr>
          <w:b/>
        </w:rPr>
        <w:t>createWidgetContent</w:t>
      </w:r>
      <w:r>
        <w:t xml:space="preserve"> </w:t>
      </w:r>
      <w:r w:rsidR="000021E5">
        <w:t xml:space="preserve">on medCafe.js </w:t>
      </w:r>
      <w:r>
        <w:t>is called for the new widget. (Also described earlier</w:t>
      </w:r>
      <w:r w:rsidR="007E6093">
        <w:t xml:space="preserve"> </w:t>
      </w:r>
      <w:r w:rsidR="00FA42E3">
        <w:t>).</w:t>
      </w:r>
    </w:p>
    <w:p w:rsidR="002F61D5" w:rsidRDefault="002F61D5" w:rsidP="001975D6">
      <w:pPr>
        <w:pStyle w:val="Heading2"/>
      </w:pPr>
    </w:p>
    <w:p w:rsidR="00C30894" w:rsidRDefault="004C3EFA" w:rsidP="001975D6">
      <w:pPr>
        <w:pStyle w:val="Heading2"/>
      </w:pPr>
      <w:r>
        <w:t>Saving the state of the Tabs/ Widgets saveWidgets on medCafe.widget.js</w:t>
      </w:r>
    </w:p>
    <w:p w:rsidR="00C54013" w:rsidRDefault="00C54013" w:rsidP="004A26C0">
      <w:r>
        <w:t xml:space="preserve">First the existing widgets are deleted from the database, for this patient using </w:t>
      </w:r>
      <w:r w:rsidRPr="00BB1D6C">
        <w:rPr>
          <w:b/>
        </w:rPr>
        <w:t>deleteWidget.jsp</w:t>
      </w:r>
      <w:r>
        <w:t>. To clear the database. (This has to happen prior to any further processing.)</w:t>
      </w:r>
    </w:p>
    <w:p w:rsidR="004C3EFA" w:rsidRDefault="00C54013" w:rsidP="004A26C0">
      <w:r>
        <w:t>Then get an array of all the Ids of the widgets that are currently associated with th</w:t>
      </w:r>
      <w:r w:rsidR="004C3EFA">
        <w:t xml:space="preserve">is patient (one per tab.), by calling </w:t>
      </w:r>
      <w:r w:rsidR="004C3EFA" w:rsidRPr="004C3EFA">
        <w:rPr>
          <w:b/>
        </w:rPr>
        <w:t>getAllIds</w:t>
      </w:r>
      <w:r w:rsidR="004C3EFA">
        <w:rPr>
          <w:b/>
        </w:rPr>
        <w:t xml:space="preserve"> </w:t>
      </w:r>
      <w:r w:rsidR="004C3EFA">
        <w:t>on medCafe.widgets.js.</w:t>
      </w:r>
    </w:p>
    <w:p w:rsidR="004927A4" w:rsidRDefault="00A90C4F" w:rsidP="004A26C0">
      <w:r>
        <w:t xml:space="preserve">e.g. </w:t>
      </w:r>
      <w:r w:rsidR="004927A4">
        <w:t>id=</w:t>
      </w:r>
      <w:r w:rsidR="004927A4" w:rsidRPr="004927A4">
        <w:t xml:space="preserve"> </w:t>
      </w:r>
      <w:r w:rsidR="004927A4">
        <w:t>“</w:t>
      </w:r>
      <w:r w:rsidR="004927A4" w:rsidRPr="004927A4">
        <w:t>yellow-widget2</w:t>
      </w:r>
      <w:r w:rsidR="004927A4">
        <w:t>”</w:t>
      </w:r>
    </w:p>
    <w:p w:rsidR="004927A4" w:rsidRDefault="004927A4" w:rsidP="004A26C0">
      <w:r>
        <w:t xml:space="preserve">Using this Id, the function </w:t>
      </w:r>
      <w:r w:rsidRPr="0043781D">
        <w:rPr>
          <w:b/>
        </w:rPr>
        <w:t>saveWidget</w:t>
      </w:r>
      <w:r>
        <w:t xml:space="preserve"> in </w:t>
      </w:r>
      <w:r w:rsidRPr="0043781D">
        <w:rPr>
          <w:b/>
        </w:rPr>
        <w:t>medCafe.widgets.js</w:t>
      </w:r>
      <w:r>
        <w:t xml:space="preserve"> is called</w:t>
      </w:r>
    </w:p>
    <w:p w:rsidR="004927A4" w:rsidRDefault="004927A4" w:rsidP="004A26C0">
      <w:r>
        <w:t xml:space="preserve">The saveWidget function uses the id to get a list of all the settings associated with this widget, and formats them as key value pairs used as input for </w:t>
      </w:r>
      <w:r w:rsidRPr="0043781D">
        <w:rPr>
          <w:b/>
        </w:rPr>
        <w:t>saveWidget.jsp</w:t>
      </w:r>
      <w:r>
        <w:t>.</w:t>
      </w:r>
    </w:p>
    <w:p w:rsidR="004927A4" w:rsidRDefault="004927A4" w:rsidP="004A26C0">
      <w:r>
        <w:t xml:space="preserve">The </w:t>
      </w:r>
      <w:r w:rsidR="00835D3B">
        <w:t>s</w:t>
      </w:r>
      <w:r w:rsidRPr="004927A4">
        <w:t>aveWidget.jsp</w:t>
      </w:r>
      <w:r>
        <w:t xml:space="preserve">, takes these key value pairs and formats them as </w:t>
      </w:r>
      <w:r w:rsidRPr="0043781D">
        <w:rPr>
          <w:b/>
        </w:rPr>
        <w:t>JSON</w:t>
      </w:r>
      <w:r>
        <w:t xml:space="preserve"> data, example below.</w:t>
      </w:r>
    </w:p>
    <w:p w:rsidR="004C3EFA" w:rsidRPr="004C3EFA" w:rsidRDefault="004927A4" w:rsidP="004927A4">
      <w:pPr>
        <w:shd w:val="solid" w:color="C6D9F1" w:themeColor="text2" w:themeTint="33" w:fill="auto"/>
      </w:pPr>
      <w:r w:rsidRPr="004927A4">
        <w:t>{"id":"2","remove":"false","location":"center","repository":"OurVista","rep_patient_id":"2","name":"Details","clickUrl":"http://127.0.0.1:8080","server":"repository-listJSON.jsp","patient_id":"2","type":"Detail","tab_order":"2"}</w:t>
      </w:r>
    </w:p>
    <w:p w:rsidR="0054169C" w:rsidRDefault="00C54013" w:rsidP="004A26C0">
      <w:r>
        <w:t xml:space="preserve"> </w:t>
      </w:r>
      <w:r w:rsidR="0054169C">
        <w:t>This contains all the information needed to retrieve the widget at a later point.</w:t>
      </w:r>
    </w:p>
    <w:p w:rsidR="00A916DE" w:rsidRDefault="0054169C" w:rsidP="004A26C0">
      <w:r>
        <w:t xml:space="preserve">The saveWidget.jsp then calls the </w:t>
      </w:r>
      <w:r w:rsidRPr="0054169C">
        <w:t>Widget</w:t>
      </w:r>
      <w:r>
        <w:t>.saveWidgets(userName, jsonobj) java method, using this JSON Object, which saves the widget settings to the database</w:t>
      </w:r>
      <w:r w:rsidR="006A1F44">
        <w:t xml:space="preserve"> in </w:t>
      </w:r>
      <w:r w:rsidR="006A1F44" w:rsidRPr="006A1F44">
        <w:rPr>
          <w:b/>
        </w:rPr>
        <w:t>widget_params</w:t>
      </w:r>
      <w:r w:rsidR="006A1F44">
        <w:t xml:space="preserve"> table</w:t>
      </w:r>
      <w:r>
        <w:t>.</w:t>
      </w:r>
    </w:p>
    <w:p w:rsidR="00A916DE" w:rsidRDefault="00A916DE" w:rsidP="004A26C0"/>
    <w:p w:rsidR="00A916DE" w:rsidRDefault="00A916DE" w:rsidP="00A916DE">
      <w:pPr>
        <w:pStyle w:val="Heading2"/>
      </w:pPr>
      <w:r>
        <w:t>To Add a new Filter</w:t>
      </w:r>
    </w:p>
    <w:p w:rsidR="00A916DE" w:rsidRDefault="00A916DE" w:rsidP="00A916DE">
      <w:r>
        <w:t>How system currently used Filters:</w:t>
      </w:r>
    </w:p>
    <w:p w:rsidR="00A36DB1" w:rsidRDefault="0048634A" w:rsidP="0048634A">
      <w:pPr>
        <w:pStyle w:val="Heading3"/>
      </w:pPr>
      <w:r>
        <w:t>To Set up a Filter Listener method</w:t>
      </w:r>
    </w:p>
    <w:p w:rsidR="00F24AAB" w:rsidRDefault="00A916DE" w:rsidP="00A916DE">
      <w:r>
        <w:t xml:space="preserve">When the  tabs-template.jsp is loaded, it calls </w:t>
      </w:r>
      <w:r w:rsidR="00F24AAB">
        <w:t xml:space="preserve">a method </w:t>
      </w:r>
      <w:r w:rsidR="00F24AAB" w:rsidRPr="0048634A">
        <w:rPr>
          <w:b/>
        </w:rPr>
        <w:t>filterType</w:t>
      </w:r>
      <w:r w:rsidR="00F24AAB">
        <w:t>. This method uses the type of the widget to</w:t>
      </w:r>
      <w:r w:rsidR="00472AB8">
        <w:t xml:space="preserve"> dynamically</w:t>
      </w:r>
      <w:r w:rsidR="00F24AAB">
        <w:t xml:space="preserve"> load a script </w:t>
      </w:r>
      <w:r w:rsidR="00472AB8">
        <w:t xml:space="preserve">for calling of a </w:t>
      </w:r>
      <w:r w:rsidR="00F24AAB">
        <w:t>method for filtering the data.</w:t>
      </w:r>
    </w:p>
    <w:p w:rsidR="00F24AAB" w:rsidRDefault="00F24AAB" w:rsidP="00A916DE">
      <w:r>
        <w:t>The format follows a standard:</w:t>
      </w:r>
    </w:p>
    <w:p w:rsidR="00F24AAB" w:rsidRDefault="00F24AAB" w:rsidP="00A916DE">
      <w:r>
        <w:t>The script should be called:</w:t>
      </w:r>
    </w:p>
    <w:p w:rsidR="00F24AAB" w:rsidRPr="00F24AAB" w:rsidRDefault="00F24AAB" w:rsidP="00A916DE">
      <w:pPr>
        <w:rPr>
          <w:rFonts w:ascii="Monaco" w:hAnsi="Monaco"/>
          <w:sz w:val="22"/>
        </w:rPr>
      </w:pPr>
      <w:r w:rsidRPr="00F24AAB">
        <w:rPr>
          <w:rFonts w:ascii="Monaco" w:hAnsi="Monaco"/>
          <w:sz w:val="22"/>
        </w:rPr>
        <w:t>js/filterDate&lt;type&gt;.js</w:t>
      </w:r>
    </w:p>
    <w:p w:rsidR="00F24AAB" w:rsidRDefault="00F24AAB" w:rsidP="00A916DE">
      <w:r>
        <w:t>and the method should be called:</w:t>
      </w:r>
    </w:p>
    <w:p w:rsidR="00F24AAB" w:rsidRDefault="00F24AAB" w:rsidP="00A916DE">
      <w:pPr>
        <w:rPr>
          <w:rFonts w:ascii="Monaco" w:hAnsi="Monaco" w:cs="Monaco"/>
          <w:color w:val="000000"/>
          <w:sz w:val="22"/>
          <w:szCs w:val="22"/>
        </w:rPr>
      </w:pPr>
      <w:r w:rsidRPr="00F24AAB">
        <w:rPr>
          <w:rFonts w:ascii="Monaco" w:hAnsi="Monaco" w:cs="Monaco"/>
          <w:color w:val="000000"/>
          <w:sz w:val="22"/>
          <w:szCs w:val="22"/>
        </w:rPr>
        <w:t>filterDate&lt;%=type%&gt;(startDate, endDate,filterCat, tabNum );</w:t>
      </w:r>
    </w:p>
    <w:p w:rsidR="00F24AAB" w:rsidRDefault="00F24AAB" w:rsidP="00A916DE">
      <w:r>
        <w:t>(The ‘Date’ part of the method name is really a hold over from earlier development, as can be seen, in the argument list that filtering can take place on a date, or a string category. Refactoring out this name should be straightforward but low priority.)</w:t>
      </w:r>
    </w:p>
    <w:p w:rsidR="00472AB8" w:rsidRDefault="00472AB8" w:rsidP="00A916DE">
      <w:r>
        <w:t>e.g. For the ‘grommit’ widget:</w:t>
      </w:r>
    </w:p>
    <w:p w:rsidR="00472AB8" w:rsidRDefault="00472AB8" w:rsidP="00A916DE">
      <w:r>
        <w:t xml:space="preserve">The script following script should be created </w:t>
      </w:r>
      <w:r w:rsidRPr="0048634A">
        <w:rPr>
          <w:b/>
        </w:rPr>
        <w:t>js/filterDateGrommit.js</w:t>
      </w:r>
      <w:r>
        <w:t>, and the method should have the following declaration</w:t>
      </w:r>
    </w:p>
    <w:p w:rsidR="00A36DB1" w:rsidRPr="005237F8" w:rsidRDefault="00472AB8" w:rsidP="00A916DE">
      <w:pPr>
        <w:rPr>
          <w:b/>
        </w:rPr>
      </w:pPr>
      <w:r w:rsidRPr="0048634A">
        <w:rPr>
          <w:b/>
        </w:rPr>
        <w:t>filterDateGrommit(startDate, endDate, filterCat, tabNum)</w:t>
      </w:r>
      <w:r w:rsidR="00A36DB1" w:rsidRPr="0048634A">
        <w:rPr>
          <w:b/>
        </w:rPr>
        <w:t>.</w:t>
      </w:r>
    </w:p>
    <w:p w:rsidR="00472AB8" w:rsidRDefault="00A36DB1" w:rsidP="00A916DE">
      <w:r>
        <w:t>Look at filterDateImage.js script for an example of how this functionality can be used. (Which calls medCafe.images.js, filterImages).</w:t>
      </w:r>
    </w:p>
    <w:p w:rsidR="00472AB8" w:rsidRDefault="00472AB8" w:rsidP="00A916DE">
      <w:r>
        <w:t>On tabs-template.jsp this method is bound to an Event, ‘FILTER_DATE’.</w:t>
      </w:r>
    </w:p>
    <w:p w:rsidR="00A36DB1" w:rsidRDefault="00A36DB1" w:rsidP="00A916DE">
      <w:r>
        <w:t>The FILTER_DATE listener is initialized on medCafe.js (line 41).</w:t>
      </w:r>
    </w:p>
    <w:p w:rsidR="00A36DB1" w:rsidRDefault="00A36DB1" w:rsidP="00A916DE">
      <w:r>
        <w:t>This allows for any widget that has been ‘registered’ for the FILTER_DATE event to automatically call the associated method to filter the current data according to the new filter criteria.</w:t>
      </w:r>
    </w:p>
    <w:p w:rsidR="00A36DB1" w:rsidRDefault="00A36DB1" w:rsidP="001A6B14">
      <w:pPr>
        <w:pStyle w:val="Heading3"/>
      </w:pPr>
      <w:r>
        <w:t>To Trigger a FILTER Event</w:t>
      </w:r>
    </w:p>
    <w:p w:rsidR="00850771" w:rsidRDefault="00850771" w:rsidP="00A916DE">
      <w:r>
        <w:t>Any widget can trigger this event. For example on clicking the ‘Filter’ button on the Filter widget.</w:t>
      </w:r>
    </w:p>
    <w:p w:rsidR="00850771" w:rsidRDefault="00850771" w:rsidP="00A916DE">
      <w:r>
        <w:t>In medCafe.filter.js, filterInitialize is an example of how to do this.</w:t>
      </w:r>
    </w:p>
    <w:p w:rsidR="00850771" w:rsidRDefault="00850771" w:rsidP="00A916DE">
      <w:r>
        <w:t>In the Filter widget, screen shot below:</w:t>
      </w:r>
    </w:p>
    <w:p w:rsidR="00850771" w:rsidRDefault="00850771" w:rsidP="00A916DE">
      <w:r>
        <w:rPr>
          <w:noProof/>
        </w:rPr>
        <w:drawing>
          <wp:inline distT="0" distB="0" distL="0" distR="0">
            <wp:extent cx="5486400" cy="2746375"/>
            <wp:effectExtent l="25400" t="0" r="0" b="0"/>
            <wp:docPr id="3" name="Picture 2" descr="Pictur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png"/>
                    <pic:cNvPicPr/>
                  </pic:nvPicPr>
                  <pic:blipFill>
                    <a:blip r:embed="rId8"/>
                    <a:stretch>
                      <a:fillRect/>
                    </a:stretch>
                  </pic:blipFill>
                  <pic:spPr>
                    <a:xfrm>
                      <a:off x="0" y="0"/>
                      <a:ext cx="5486400" cy="2746375"/>
                    </a:xfrm>
                    <a:prstGeom prst="rect">
                      <a:avLst/>
                    </a:prstGeom>
                  </pic:spPr>
                </pic:pic>
              </a:graphicData>
            </a:graphic>
          </wp:inline>
        </w:drawing>
      </w:r>
    </w:p>
    <w:p w:rsidR="00850771" w:rsidRDefault="00850771" w:rsidP="00A916DE">
      <w:r>
        <w:t>data can be filtered on date, or on a category.</w:t>
      </w:r>
    </w:p>
    <w:p w:rsidR="00850771" w:rsidRDefault="00850771" w:rsidP="00A916DE">
      <w:r>
        <w:t xml:space="preserve">On clicking the Filter button a method </w:t>
      </w:r>
      <w:r w:rsidRPr="00850771">
        <w:rPr>
          <w:b/>
        </w:rPr>
        <w:t>triggerFilter</w:t>
      </w:r>
      <w:r>
        <w:rPr>
          <w:b/>
        </w:rPr>
        <w:t xml:space="preserve"> </w:t>
      </w:r>
      <w:r w:rsidRPr="00850771">
        <w:t>on</w:t>
      </w:r>
      <w:r>
        <w:rPr>
          <w:b/>
        </w:rPr>
        <w:t xml:space="preserve"> medCafe.js </w:t>
      </w:r>
      <w:r>
        <w:t>will be called. This method will call the following single line.</w:t>
      </w:r>
    </w:p>
    <w:p w:rsidR="00850771" w:rsidRDefault="00850771" w:rsidP="00A916DE">
      <w:pPr>
        <w:rPr>
          <w:rFonts w:ascii="Monaco" w:hAnsi="Monaco" w:cs="Monaco"/>
          <w:color w:val="000000"/>
          <w:sz w:val="22"/>
          <w:szCs w:val="22"/>
        </w:rPr>
      </w:pPr>
      <w:r w:rsidRPr="00850771">
        <w:rPr>
          <w:rFonts w:ascii="Monaco" w:hAnsi="Monaco" w:cs="Monaco"/>
          <w:color w:val="000000"/>
          <w:sz w:val="22"/>
          <w:szCs w:val="22"/>
        </w:rPr>
        <w:t>$(document).trigger(</w:t>
      </w:r>
      <w:r w:rsidRPr="00850771">
        <w:rPr>
          <w:rFonts w:ascii="Monaco" w:hAnsi="Monaco" w:cs="Monaco"/>
          <w:color w:val="0000FF"/>
          <w:sz w:val="22"/>
          <w:szCs w:val="22"/>
        </w:rPr>
        <w:t>'FILTER_DATE'</w:t>
      </w:r>
      <w:r w:rsidRPr="00850771">
        <w:rPr>
          <w:rFonts w:ascii="Monaco" w:hAnsi="Monaco" w:cs="Monaco"/>
          <w:color w:val="000000"/>
          <w:sz w:val="22"/>
          <w:szCs w:val="22"/>
        </w:rPr>
        <w:t>, [startDate, endDate, filterCat]);</w:t>
      </w:r>
    </w:p>
    <w:p w:rsidR="00850771" w:rsidRDefault="00850771" w:rsidP="00A916DE">
      <w:r>
        <w:t>Which, in turn will cause the FILTER_DATE event to be called. Which will trigger the associated</w:t>
      </w:r>
      <w:r w:rsidR="001A6B14">
        <w:t xml:space="preserve"> filter methods on any widgets </w:t>
      </w:r>
      <w:r>
        <w:t xml:space="preserve">that are </w:t>
      </w:r>
      <w:r w:rsidR="001A6B14">
        <w:t xml:space="preserve">set up for </w:t>
      </w:r>
      <w:r>
        <w:t>listening for this event (registered).</w:t>
      </w:r>
    </w:p>
    <w:p w:rsidR="003A5FC1" w:rsidRDefault="007F0359" w:rsidP="003A5FC1">
      <w:pPr>
        <w:pStyle w:val="Heading3"/>
      </w:pPr>
      <w:r>
        <w:t xml:space="preserve">Putting it together: </w:t>
      </w:r>
      <w:r w:rsidR="00DB606C">
        <w:t>How the Filter Criteria state is stored</w:t>
      </w:r>
      <w:r w:rsidR="003A5FC1">
        <w:t xml:space="preserve"> and used </w:t>
      </w:r>
      <w:r w:rsidR="00EA6A5C">
        <w:t>to filter Images i</w:t>
      </w:r>
      <w:r w:rsidR="003A5FC1">
        <w:t>n medCafe</w:t>
      </w:r>
      <w:r w:rsidR="00601F6F">
        <w:t xml:space="preserve"> on trigger of the FILTER_DATE Event.</w:t>
      </w:r>
    </w:p>
    <w:p w:rsidR="00DB606C" w:rsidRPr="003A5FC1" w:rsidRDefault="00DB606C" w:rsidP="003A5FC1"/>
    <w:p w:rsidR="00DB606C" w:rsidRDefault="00DB606C" w:rsidP="00A916DE">
      <w:r>
        <w:t>In medCafe Filter widget whenever a Filter button is clicked</w:t>
      </w:r>
      <w:r w:rsidR="00601F6F">
        <w:t>, and the FILTER_DATE event triggered</w:t>
      </w:r>
      <w:r>
        <w:t xml:space="preserve">, a call will </w:t>
      </w:r>
      <w:r w:rsidR="00601F6F">
        <w:t>first</w:t>
      </w:r>
      <w:r>
        <w:t xml:space="preserve"> be made to setFilter.jsp. This jsp will take the parameters, and build a MedCafeFilter object with the associated filter criteria. </w:t>
      </w:r>
    </w:p>
    <w:p w:rsidR="00DB606C" w:rsidRDefault="00DB606C" w:rsidP="00A916DE">
      <w:r>
        <w:t xml:space="preserve">This MedCafeFilter object is then stored into session memory under attribute name ‘filter’. </w:t>
      </w:r>
    </w:p>
    <w:p w:rsidR="00DB606C" w:rsidRDefault="00DB606C" w:rsidP="00A916DE">
      <w:r>
        <w:t>e.g. In setFilter.jsp:</w:t>
      </w:r>
    </w:p>
    <w:p w:rsidR="00850771" w:rsidRPr="00DB606C" w:rsidRDefault="00DB606C" w:rsidP="00A916DE">
      <w:pPr>
        <w:rPr>
          <w:rFonts w:ascii="Monaco" w:hAnsi="Monaco" w:cs="Monaco"/>
          <w:b/>
          <w:color w:val="000000"/>
          <w:sz w:val="22"/>
          <w:szCs w:val="22"/>
        </w:rPr>
      </w:pPr>
      <w:r w:rsidRPr="00DB606C">
        <w:rPr>
          <w:rFonts w:ascii="Monaco" w:hAnsi="Monaco" w:cs="Monaco"/>
          <w:color w:val="000000"/>
          <w:sz w:val="22"/>
          <w:szCs w:val="22"/>
        </w:rPr>
        <w:t>session.setAttribute(</w:t>
      </w:r>
      <w:r w:rsidRPr="00DB606C">
        <w:rPr>
          <w:rFonts w:ascii="Monaco" w:hAnsi="Monaco" w:cs="Monaco"/>
          <w:color w:val="0000FF"/>
          <w:sz w:val="22"/>
          <w:szCs w:val="22"/>
        </w:rPr>
        <w:t>"filter"</w:t>
      </w:r>
      <w:r w:rsidRPr="00DB606C">
        <w:rPr>
          <w:rFonts w:ascii="Monaco" w:hAnsi="Monaco" w:cs="Monaco"/>
          <w:color w:val="000000"/>
          <w:sz w:val="22"/>
          <w:szCs w:val="22"/>
        </w:rPr>
        <w:t>, filter);</w:t>
      </w:r>
    </w:p>
    <w:p w:rsidR="006D3813" w:rsidRDefault="006D3813" w:rsidP="006D3813">
      <w:r>
        <w:t>This MedCafeFilter object can then b</w:t>
      </w:r>
      <w:r w:rsidR="00601F6F">
        <w:t xml:space="preserve">e accessed through any jsp, for example in </w:t>
      </w:r>
      <w:r w:rsidR="00601F6F" w:rsidRPr="00601F6F">
        <w:rPr>
          <w:b/>
        </w:rPr>
        <w:t>contentflow</w:t>
      </w:r>
      <w:r w:rsidRPr="00601F6F">
        <w:rPr>
          <w:b/>
        </w:rPr>
        <w:t>/</w:t>
      </w:r>
      <w:r w:rsidR="0069782F" w:rsidRPr="00601F6F">
        <w:rPr>
          <w:b/>
        </w:rPr>
        <w:t xml:space="preserve"> coverFeed</w:t>
      </w:r>
      <w:r w:rsidRPr="00601F6F">
        <w:rPr>
          <w:b/>
        </w:rPr>
        <w:t>.jsp</w:t>
      </w:r>
      <w:r>
        <w:t>.</w:t>
      </w:r>
    </w:p>
    <w:p w:rsidR="0069782F" w:rsidRDefault="006D3813" w:rsidP="0069782F">
      <w:r>
        <w:t xml:space="preserve">The </w:t>
      </w:r>
      <w:r w:rsidR="003511D2">
        <w:t xml:space="preserve">method: </w:t>
      </w:r>
      <w:r w:rsidR="003511D2" w:rsidRPr="003511D2">
        <w:rPr>
          <w:b/>
        </w:rPr>
        <w:t>filterImages</w:t>
      </w:r>
      <w:r w:rsidR="003511D2">
        <w:rPr>
          <w:b/>
        </w:rPr>
        <w:t xml:space="preserve"> </w:t>
      </w:r>
      <w:r w:rsidR="003511D2">
        <w:t>which is triggered on t</w:t>
      </w:r>
      <w:r w:rsidR="0069782F">
        <w:t>he FILTER_DATE event, will</w:t>
      </w:r>
      <w:r w:rsidR="003A5FC1">
        <w:t xml:space="preserve"> </w:t>
      </w:r>
      <w:r w:rsidR="00374ED0">
        <w:t xml:space="preserve">then </w:t>
      </w:r>
      <w:r w:rsidR="003A5FC1">
        <w:t>g</w:t>
      </w:r>
      <w:r w:rsidR="0069782F">
        <w:t xml:space="preserve">enerate the new set of images via the </w:t>
      </w:r>
      <w:r w:rsidR="003511D2" w:rsidRPr="003511D2">
        <w:t>contentflow/coverFeed.jsp</w:t>
      </w:r>
      <w:r w:rsidR="0029537D">
        <w:t xml:space="preserve"> using the following method</w:t>
      </w:r>
      <w:r w:rsidR="0069782F">
        <w:t>.</w:t>
      </w:r>
    </w:p>
    <w:p w:rsidR="0069782F" w:rsidRPr="0069782F" w:rsidRDefault="0069782F" w:rsidP="0069782F">
      <w:r>
        <w:t>In coverFeed.jsp this MedCafeFil</w:t>
      </w:r>
      <w:r w:rsidR="003A5FC1">
        <w:t>t</w:t>
      </w:r>
      <w:r>
        <w:t>er object is accessed using the following line:</w:t>
      </w:r>
    </w:p>
    <w:p w:rsidR="0069782F" w:rsidRPr="0069782F" w:rsidRDefault="0069782F" w:rsidP="0069782F">
      <w:pPr>
        <w:rPr>
          <w:rFonts w:ascii="Monaco" w:hAnsi="Monaco" w:cs="Monaco"/>
          <w:color w:val="000000"/>
          <w:sz w:val="22"/>
          <w:szCs w:val="22"/>
        </w:rPr>
      </w:pPr>
      <w:r w:rsidRPr="0069782F">
        <w:rPr>
          <w:rFonts w:ascii="Monaco" w:hAnsi="Monaco" w:cs="Monaco"/>
          <w:color w:val="000000"/>
          <w:sz w:val="22"/>
          <w:szCs w:val="22"/>
        </w:rPr>
        <w:t>Object filterObj = session.getAttribute(</w:t>
      </w:r>
      <w:r w:rsidRPr="0069782F">
        <w:rPr>
          <w:rFonts w:ascii="Monaco" w:hAnsi="Monaco" w:cs="Monaco"/>
          <w:color w:val="0000FF"/>
          <w:sz w:val="22"/>
          <w:szCs w:val="22"/>
        </w:rPr>
        <w:t>"filter"</w:t>
      </w:r>
      <w:r w:rsidRPr="0069782F">
        <w:rPr>
          <w:rFonts w:ascii="Monaco" w:hAnsi="Monaco" w:cs="Monaco"/>
          <w:color w:val="000000"/>
          <w:sz w:val="22"/>
          <w:szCs w:val="22"/>
        </w:rPr>
        <w:t>);</w:t>
      </w:r>
    </w:p>
    <w:p w:rsidR="0069782F" w:rsidRDefault="0069782F" w:rsidP="0069782F">
      <w:r>
        <w:t>Then the</w:t>
      </w:r>
      <w:r w:rsidR="000768EF">
        <w:t xml:space="preserve"> </w:t>
      </w:r>
      <w:r>
        <w:t>JSON data</w:t>
      </w:r>
      <w:r w:rsidR="000768EF">
        <w:t>, filtered by date and category</w:t>
      </w:r>
      <w:r>
        <w:t xml:space="preserve"> is generated through calling the associated restlet</w:t>
      </w:r>
    </w:p>
    <w:p w:rsidR="000768EF" w:rsidRDefault="0069782F" w:rsidP="0069782F">
      <w:pPr>
        <w:widowControl w:val="0"/>
        <w:autoSpaceDE w:val="0"/>
        <w:autoSpaceDN w:val="0"/>
        <w:adjustRightInd w:val="0"/>
        <w:spacing w:after="0"/>
        <w:rPr>
          <w:rFonts w:ascii="Monaco" w:hAnsi="Monaco" w:cs="Monaco"/>
          <w:color w:val="000000"/>
          <w:sz w:val="22"/>
          <w:szCs w:val="22"/>
        </w:rPr>
      </w:pPr>
      <w:r>
        <w:t xml:space="preserve">e.g. </w:t>
      </w:r>
      <w:r>
        <w:rPr>
          <w:rFonts w:ascii="Monaco" w:hAnsi="Monaco" w:cs="Monaco"/>
          <w:color w:val="000000"/>
          <w:sz w:val="22"/>
          <w:szCs w:val="22"/>
        </w:rPr>
        <w:t xml:space="preserve">String url = </w:t>
      </w:r>
      <w:r>
        <w:rPr>
          <w:rFonts w:ascii="Monaco" w:hAnsi="Monaco" w:cs="Monaco"/>
          <w:color w:val="0000FF"/>
          <w:sz w:val="22"/>
          <w:szCs w:val="22"/>
        </w:rPr>
        <w:t>"/repositories/medcafe/patients/"</w:t>
      </w:r>
      <w:r>
        <w:rPr>
          <w:rFonts w:ascii="Monaco" w:hAnsi="Monaco" w:cs="Monaco"/>
          <w:color w:val="000000"/>
          <w:sz w:val="22"/>
          <w:szCs w:val="22"/>
        </w:rPr>
        <w:t xml:space="preserve"> +  patientId + </w:t>
      </w:r>
      <w:r>
        <w:rPr>
          <w:rFonts w:ascii="Monaco" w:hAnsi="Monaco" w:cs="Monaco"/>
          <w:color w:val="0000FF"/>
          <w:sz w:val="22"/>
          <w:szCs w:val="22"/>
        </w:rPr>
        <w:t>"/images</w:t>
      </w:r>
      <w:r w:rsidR="000768EF" w:rsidRPr="000768EF">
        <w:rPr>
          <w:rFonts w:ascii="Monaco" w:hAnsi="Monaco" w:cs="Monaco"/>
          <w:color w:val="0000FF"/>
          <w:sz w:val="22"/>
          <w:szCs w:val="22"/>
        </w:rPr>
        <w:t>?start_date=1/01/2009&amp;end_date=7/01/2010&amp;user=gaily</w:t>
      </w:r>
      <w:r>
        <w:rPr>
          <w:rFonts w:ascii="Monaco" w:hAnsi="Monaco" w:cs="Monaco"/>
          <w:color w:val="0000FF"/>
          <w:sz w:val="22"/>
          <w:szCs w:val="22"/>
        </w:rPr>
        <w:t>"</w:t>
      </w:r>
      <w:r>
        <w:rPr>
          <w:rFonts w:ascii="Monaco" w:hAnsi="Monaco" w:cs="Monaco"/>
          <w:color w:val="000000"/>
          <w:sz w:val="22"/>
          <w:szCs w:val="22"/>
        </w:rPr>
        <w:t>;</w:t>
      </w:r>
    </w:p>
    <w:p w:rsidR="0069782F" w:rsidRDefault="0069782F" w:rsidP="0069782F">
      <w:pPr>
        <w:widowControl w:val="0"/>
        <w:autoSpaceDE w:val="0"/>
        <w:autoSpaceDN w:val="0"/>
        <w:adjustRightInd w:val="0"/>
        <w:spacing w:after="0"/>
        <w:rPr>
          <w:rFonts w:ascii="Monaco" w:hAnsi="Monaco" w:cs="Monaco"/>
          <w:sz w:val="22"/>
          <w:szCs w:val="22"/>
        </w:rPr>
      </w:pPr>
    </w:p>
    <w:p w:rsidR="0069782F" w:rsidRPr="000768EF" w:rsidRDefault="009B0331" w:rsidP="000768EF">
      <w:r>
        <w:t>T</w:t>
      </w:r>
      <w:r w:rsidR="000768EF" w:rsidRPr="000768EF">
        <w:t>he image widget then uses this new JSON data to d</w:t>
      </w:r>
      <w:r w:rsidR="00601F6F">
        <w:t>isplay only the required images, by reinitializing the contentFlow obj</w:t>
      </w:r>
      <w:r>
        <w:t>ect with the filtered JSON data, (see medCafe.images.js filterImages.)</w:t>
      </w:r>
    </w:p>
    <w:p w:rsidR="00A927B4" w:rsidRDefault="00A927B4" w:rsidP="00AC7E9D">
      <w:pPr>
        <w:pStyle w:val="Heading1"/>
      </w:pPr>
      <w:r>
        <w:t>To Do List</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21E5"/>
    <w:rsid w:val="00003749"/>
    <w:rsid w:val="00005FC0"/>
    <w:rsid w:val="00016A93"/>
    <w:rsid w:val="0006615F"/>
    <w:rsid w:val="000768EF"/>
    <w:rsid w:val="0008182C"/>
    <w:rsid w:val="000B6D94"/>
    <w:rsid w:val="000D1092"/>
    <w:rsid w:val="000F1B41"/>
    <w:rsid w:val="00125288"/>
    <w:rsid w:val="0018645E"/>
    <w:rsid w:val="00196984"/>
    <w:rsid w:val="00196B61"/>
    <w:rsid w:val="001975D6"/>
    <w:rsid w:val="001A6B14"/>
    <w:rsid w:val="001A6F3A"/>
    <w:rsid w:val="00224B10"/>
    <w:rsid w:val="00266E14"/>
    <w:rsid w:val="002805F3"/>
    <w:rsid w:val="0029335D"/>
    <w:rsid w:val="0029537D"/>
    <w:rsid w:val="002971E3"/>
    <w:rsid w:val="002F61D5"/>
    <w:rsid w:val="0030315A"/>
    <w:rsid w:val="003511D2"/>
    <w:rsid w:val="00374ED0"/>
    <w:rsid w:val="00384C5C"/>
    <w:rsid w:val="00391D92"/>
    <w:rsid w:val="003A5FC1"/>
    <w:rsid w:val="003B562D"/>
    <w:rsid w:val="003D2E76"/>
    <w:rsid w:val="003E3978"/>
    <w:rsid w:val="003F45C6"/>
    <w:rsid w:val="0043781D"/>
    <w:rsid w:val="00472AB8"/>
    <w:rsid w:val="0048634A"/>
    <w:rsid w:val="004927A4"/>
    <w:rsid w:val="004A26C0"/>
    <w:rsid w:val="004A56EA"/>
    <w:rsid w:val="004C3EFA"/>
    <w:rsid w:val="004D198D"/>
    <w:rsid w:val="00510D3E"/>
    <w:rsid w:val="005237F8"/>
    <w:rsid w:val="00530777"/>
    <w:rsid w:val="0054169C"/>
    <w:rsid w:val="00546454"/>
    <w:rsid w:val="005665E1"/>
    <w:rsid w:val="005D6511"/>
    <w:rsid w:val="005E07A7"/>
    <w:rsid w:val="00601F6F"/>
    <w:rsid w:val="00612EE6"/>
    <w:rsid w:val="006352DD"/>
    <w:rsid w:val="00645BD1"/>
    <w:rsid w:val="006939B9"/>
    <w:rsid w:val="00695955"/>
    <w:rsid w:val="0069782F"/>
    <w:rsid w:val="006A1F44"/>
    <w:rsid w:val="006B3429"/>
    <w:rsid w:val="006D3813"/>
    <w:rsid w:val="006E3C41"/>
    <w:rsid w:val="006F4CE2"/>
    <w:rsid w:val="00701ABB"/>
    <w:rsid w:val="007048EA"/>
    <w:rsid w:val="00747600"/>
    <w:rsid w:val="0076245C"/>
    <w:rsid w:val="00763479"/>
    <w:rsid w:val="007A0E44"/>
    <w:rsid w:val="007A397F"/>
    <w:rsid w:val="007D7DA7"/>
    <w:rsid w:val="007E6093"/>
    <w:rsid w:val="007F0359"/>
    <w:rsid w:val="0083254D"/>
    <w:rsid w:val="00835D3B"/>
    <w:rsid w:val="00836774"/>
    <w:rsid w:val="00842013"/>
    <w:rsid w:val="00850771"/>
    <w:rsid w:val="0087457C"/>
    <w:rsid w:val="00952ACF"/>
    <w:rsid w:val="00975174"/>
    <w:rsid w:val="009865AE"/>
    <w:rsid w:val="009A67A3"/>
    <w:rsid w:val="009B0331"/>
    <w:rsid w:val="00A36DB1"/>
    <w:rsid w:val="00A74649"/>
    <w:rsid w:val="00A86BF7"/>
    <w:rsid w:val="00A90C4F"/>
    <w:rsid w:val="00A916DE"/>
    <w:rsid w:val="00A927B4"/>
    <w:rsid w:val="00AC1582"/>
    <w:rsid w:val="00AC7E9D"/>
    <w:rsid w:val="00AD0790"/>
    <w:rsid w:val="00AF06F8"/>
    <w:rsid w:val="00B05D11"/>
    <w:rsid w:val="00B367BE"/>
    <w:rsid w:val="00B51FCD"/>
    <w:rsid w:val="00B5606E"/>
    <w:rsid w:val="00B925AC"/>
    <w:rsid w:val="00B92621"/>
    <w:rsid w:val="00B957A4"/>
    <w:rsid w:val="00BB1D6C"/>
    <w:rsid w:val="00BB2FCA"/>
    <w:rsid w:val="00BE798D"/>
    <w:rsid w:val="00C024CF"/>
    <w:rsid w:val="00C30894"/>
    <w:rsid w:val="00C54013"/>
    <w:rsid w:val="00C67EFE"/>
    <w:rsid w:val="00C876AB"/>
    <w:rsid w:val="00CC439B"/>
    <w:rsid w:val="00D50E31"/>
    <w:rsid w:val="00D640E7"/>
    <w:rsid w:val="00D73A97"/>
    <w:rsid w:val="00D91E83"/>
    <w:rsid w:val="00DB5F21"/>
    <w:rsid w:val="00DB606C"/>
    <w:rsid w:val="00DF652F"/>
    <w:rsid w:val="00E101B0"/>
    <w:rsid w:val="00E256FB"/>
    <w:rsid w:val="00E528C8"/>
    <w:rsid w:val="00E644AE"/>
    <w:rsid w:val="00EA0521"/>
    <w:rsid w:val="00EA676B"/>
    <w:rsid w:val="00EA6A5C"/>
    <w:rsid w:val="00EC29C2"/>
    <w:rsid w:val="00F210E9"/>
    <w:rsid w:val="00F24AAB"/>
    <w:rsid w:val="00F82E44"/>
    <w:rsid w:val="00F833EC"/>
    <w:rsid w:val="00F94E88"/>
    <w:rsid w:val="00FA2633"/>
    <w:rsid w:val="00FA42E3"/>
    <w:rsid w:val="00FB39EC"/>
    <w:rsid w:val="00FE2440"/>
  </w:rsids>
  <m:mathPr>
    <m:mathFont m:val="MITR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png"/><Relationship Id="rId7"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simile.mit.edu/wiki/Timeline/Own_Handler_Instead_Of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15</Pages>
  <Words>3064</Words>
  <Characters>17466</Characters>
  <Application>Microsoft Macintosh Word</Application>
  <DocSecurity>0</DocSecurity>
  <Lines>145</Lines>
  <Paragraphs>34</Paragraphs>
  <ScaleCrop>false</ScaleCrop>
  <Company>MITRE</Company>
  <LinksUpToDate>false</LinksUpToDate>
  <CharactersWithSpaces>21449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105</cp:revision>
  <dcterms:created xsi:type="dcterms:W3CDTF">2010-06-30T17:23:00Z</dcterms:created>
  <dcterms:modified xsi:type="dcterms:W3CDTF">2010-07-12T15:48:00Z</dcterms:modified>
</cp:coreProperties>
</file>