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9B" w:rsidRDefault="00F36C7D" w:rsidP="00F36C7D">
      <w:pPr>
        <w:pStyle w:val="Title"/>
      </w:pPr>
      <w:r>
        <w:t>Line Level Notes</w:t>
      </w:r>
    </w:p>
    <w:p w:rsidR="00F36C7D" w:rsidRDefault="00F36C7D" w:rsidP="00F36C7D">
      <w:pPr>
        <w:pStyle w:val="Subtitle"/>
      </w:pPr>
      <w:r>
        <w:t>Andrew Schroeder | 2019-02-18</w:t>
      </w:r>
    </w:p>
    <w:p w:rsidR="00F36C7D" w:rsidRDefault="00F36C7D" w:rsidP="00F36C7D"/>
    <w:p w:rsidR="00F36C7D" w:rsidRDefault="00F36C7D" w:rsidP="00F36C7D">
      <w:pPr>
        <w:rPr>
          <w:rFonts w:eastAsiaTheme="minorEastAsia"/>
        </w:rPr>
      </w:pPr>
      <w:r>
        <w:t xml:space="preserve">Output level from instruments: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=0.707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  <m:r>
          <w:rPr>
            <w:rFonts w:ascii="Cambria Math" w:hAnsi="Cambria Math"/>
          </w:rPr>
          <m:t>=0.637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</m:oMath>
    </w:p>
    <w:p w:rsidR="00F36C7D" w:rsidRDefault="00F36C7D" w:rsidP="00F36C7D">
      <w:pPr>
        <w:rPr>
          <w:rFonts w:eastAsiaTheme="minorEastAsia"/>
        </w:rPr>
      </w:pPr>
      <w:r>
        <w:rPr>
          <w:rFonts w:eastAsiaTheme="minorEastAsia"/>
        </w:rPr>
        <w:t xml:space="preserve">A VU meter configured for professional line level reads 0dB when the input has </w:t>
      </w:r>
      <m:oMath>
        <m:r>
          <w:rPr>
            <w:rFonts w:ascii="Cambria Math" w:eastAsiaTheme="minorEastAsia" w:hAnsi="Cambria Math"/>
          </w:rPr>
          <m:t>1.125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avg</m:t>
            </m:r>
          </m:sub>
        </m:sSub>
      </m:oMath>
      <w:r>
        <w:rPr>
          <w:rFonts w:eastAsiaTheme="minorEastAsia"/>
        </w:rPr>
        <w:t xml:space="preserve">, meaning that a reading of +4dB will be shown when a sin wave of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>
        <w:rPr>
          <w:rFonts w:eastAsiaTheme="minorEastAsia"/>
        </w:rPr>
        <w:t xml:space="preserve"> is present, the maximum undistorted level.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416"/>
        <w:gridCol w:w="1379"/>
        <w:gridCol w:w="1459"/>
        <w:gridCol w:w="1452"/>
        <w:gridCol w:w="2211"/>
      </w:tblGrid>
      <w:tr w:rsidR="00F36C7D" w:rsidTr="00F36C7D">
        <w:tc>
          <w:tcPr>
            <w:tcW w:w="1471" w:type="dxa"/>
          </w:tcPr>
          <w:p w:rsidR="00F36C7D" w:rsidRDefault="00C4757B" w:rsidP="00C4757B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Level (dB)</m:t>
                </m:r>
              </m:oMath>
            </m:oMathPara>
          </w:p>
        </w:tc>
        <w:tc>
          <w:tcPr>
            <w:tcW w:w="1541" w:type="dxa"/>
          </w:tcPr>
          <w:p w:rsidR="00F36C7D" w:rsidRDefault="00F36C7D" w:rsidP="00F36C7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</w:tc>
        <w:tc>
          <w:tcPr>
            <w:tcW w:w="1517" w:type="dxa"/>
          </w:tcPr>
          <w:p w:rsidR="00F36C7D" w:rsidRDefault="00F36C7D" w:rsidP="00F36C7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</w:tc>
        <w:tc>
          <w:tcPr>
            <w:tcW w:w="1568" w:type="dxa"/>
          </w:tcPr>
          <w:p w:rsidR="00F36C7D" w:rsidRDefault="00F36C7D" w:rsidP="00F36C7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rms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</w:tc>
        <w:tc>
          <w:tcPr>
            <w:tcW w:w="1564" w:type="dxa"/>
          </w:tcPr>
          <w:p w:rsidR="00F36C7D" w:rsidRDefault="00F36C7D" w:rsidP="00F36C7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avg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</w:tc>
        <w:tc>
          <w:tcPr>
            <w:tcW w:w="1689" w:type="dxa"/>
          </w:tcPr>
          <w:p w:rsidR="00F36C7D" w:rsidRDefault="003236D4" w:rsidP="003236D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Necessary Gain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den>
                    </m:f>
                  </m:e>
                </m:d>
              </m:oMath>
            </m:oMathPara>
          </w:p>
        </w:tc>
      </w:tr>
      <w:tr w:rsidR="00F36C7D" w:rsidTr="00F36C7D">
        <w:tc>
          <w:tcPr>
            <w:tcW w:w="1471" w:type="dxa"/>
          </w:tcPr>
          <w:p w:rsidR="00F36C7D" w:rsidRDefault="00C4757B" w:rsidP="00F36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41" w:type="dxa"/>
          </w:tcPr>
          <w:p w:rsidR="00F36C7D" w:rsidRDefault="002448E2" w:rsidP="00F36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3.53</w:t>
            </w:r>
          </w:p>
        </w:tc>
        <w:tc>
          <w:tcPr>
            <w:tcW w:w="1517" w:type="dxa"/>
          </w:tcPr>
          <w:p w:rsidR="00F36C7D" w:rsidRDefault="002448E2" w:rsidP="00F36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1.77</w:t>
            </w:r>
          </w:p>
        </w:tc>
        <w:tc>
          <w:tcPr>
            <w:tcW w:w="1568" w:type="dxa"/>
          </w:tcPr>
          <w:p w:rsidR="00F36C7D" w:rsidRDefault="002448E2" w:rsidP="00F36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1.25</w:t>
            </w:r>
          </w:p>
        </w:tc>
        <w:tc>
          <w:tcPr>
            <w:tcW w:w="1564" w:type="dxa"/>
          </w:tcPr>
          <w:p w:rsidR="00F36C7D" w:rsidRDefault="002448E2" w:rsidP="00F36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1.125</w:t>
            </w:r>
          </w:p>
        </w:tc>
        <w:tc>
          <w:tcPr>
            <w:tcW w:w="1689" w:type="dxa"/>
          </w:tcPr>
          <w:p w:rsidR="00F36C7D" w:rsidRDefault="00C4757B" w:rsidP="00F36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1.7</w:t>
            </w:r>
            <w:r w:rsidR="003236D4">
              <w:rPr>
                <w:rFonts w:eastAsiaTheme="minorEastAsia"/>
              </w:rPr>
              <w:t>7</w:t>
            </w:r>
          </w:p>
        </w:tc>
      </w:tr>
      <w:tr w:rsidR="00F36C7D" w:rsidTr="00F36C7D">
        <w:tc>
          <w:tcPr>
            <w:tcW w:w="1471" w:type="dxa"/>
          </w:tcPr>
          <w:p w:rsidR="00F36C7D" w:rsidRDefault="00C4757B" w:rsidP="00F36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+4</w:t>
            </w:r>
          </w:p>
        </w:tc>
        <w:tc>
          <w:tcPr>
            <w:tcW w:w="1541" w:type="dxa"/>
          </w:tcPr>
          <w:p w:rsidR="00F36C7D" w:rsidRDefault="003236D4" w:rsidP="00F36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5.66</w:t>
            </w:r>
          </w:p>
        </w:tc>
        <w:tc>
          <w:tcPr>
            <w:tcW w:w="1517" w:type="dxa"/>
          </w:tcPr>
          <w:p w:rsidR="00F36C7D" w:rsidRDefault="003236D4" w:rsidP="00F36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2.83</w:t>
            </w:r>
          </w:p>
        </w:tc>
        <w:tc>
          <w:tcPr>
            <w:tcW w:w="1568" w:type="dxa"/>
          </w:tcPr>
          <w:p w:rsidR="00F36C7D" w:rsidRDefault="003236D4" w:rsidP="00F36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64" w:type="dxa"/>
          </w:tcPr>
          <w:p w:rsidR="00F36C7D" w:rsidRDefault="003236D4" w:rsidP="00F36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1.80</w:t>
            </w:r>
          </w:p>
        </w:tc>
        <w:tc>
          <w:tcPr>
            <w:tcW w:w="1689" w:type="dxa"/>
          </w:tcPr>
          <w:p w:rsidR="00F36C7D" w:rsidRPr="004062FC" w:rsidRDefault="003236D4" w:rsidP="00F36C7D">
            <w:pPr>
              <w:rPr>
                <w:rFonts w:eastAsiaTheme="minorEastAsia"/>
                <w:b/>
              </w:rPr>
            </w:pPr>
            <w:r w:rsidRPr="004062FC">
              <w:rPr>
                <w:rFonts w:eastAsiaTheme="minorEastAsia"/>
                <w:b/>
              </w:rPr>
              <w:t>2.83</w:t>
            </w:r>
          </w:p>
        </w:tc>
      </w:tr>
    </w:tbl>
    <w:p w:rsidR="00F36C7D" w:rsidRDefault="00F36C7D" w:rsidP="00F36C7D">
      <w:pPr>
        <w:rPr>
          <w:rFonts w:eastAsiaTheme="minorEastAsia"/>
        </w:rPr>
      </w:pPr>
      <w:bookmarkStart w:id="0" w:name="_GoBack"/>
      <w:bookmarkEnd w:id="0"/>
    </w:p>
    <w:p w:rsidR="00F36C7D" w:rsidRPr="00F36C7D" w:rsidRDefault="00F36C7D" w:rsidP="00F36C7D">
      <w:pPr>
        <w:rPr>
          <w:rFonts w:eastAsiaTheme="minorEastAsia"/>
        </w:rPr>
      </w:pPr>
    </w:p>
    <w:sectPr w:rsidR="00F36C7D" w:rsidRPr="00F36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C6"/>
    <w:rsid w:val="002448E2"/>
    <w:rsid w:val="003236D4"/>
    <w:rsid w:val="004062FC"/>
    <w:rsid w:val="007955C6"/>
    <w:rsid w:val="00C4757B"/>
    <w:rsid w:val="00E86130"/>
    <w:rsid w:val="00F36C7D"/>
    <w:rsid w:val="00F4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33BF"/>
  <w15:chartTrackingRefBased/>
  <w15:docId w15:val="{8638A8EC-50D4-4927-9286-6C099629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6C7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F36C7D"/>
    <w:rPr>
      <w:color w:val="808080"/>
    </w:rPr>
  </w:style>
  <w:style w:type="table" w:styleId="TableGrid">
    <w:name w:val="Table Grid"/>
    <w:basedOn w:val="TableNormal"/>
    <w:uiPriority w:val="39"/>
    <w:rsid w:val="00F36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Schroeder</dc:creator>
  <cp:keywords/>
  <dc:description/>
  <cp:lastModifiedBy>Andrew Schroeder</cp:lastModifiedBy>
  <cp:revision>6</cp:revision>
  <dcterms:created xsi:type="dcterms:W3CDTF">2019-02-18T18:54:00Z</dcterms:created>
  <dcterms:modified xsi:type="dcterms:W3CDTF">2019-02-18T19:11:00Z</dcterms:modified>
</cp:coreProperties>
</file>