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71.png" ContentType="image/png"/>
  <Override PartName="/word/media/rId74.png" ContentType="image/png"/>
  <Override PartName="/word/media/rId68.png" ContentType="image/png"/>
  <Override PartName="/word/media/rId25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86.png" ContentType="image/png"/>
  <Override PartName="/word/media/rId28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РУДН.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Author"/>
      </w:pPr>
      <w:r>
        <w:t xml:space="preserve">Косинов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Андреевич,</w:t>
      </w:r>
      <w:r>
        <w:t xml:space="preserve"> </w:t>
      </w:r>
      <w:r>
        <w:t xml:space="preserve">НПМбв-02-20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Одним из важных навыков при работе с ЭВМ является умение общаться с компьютером посредством терминала - это позволяет производить не только действия, доступные из графического интерфейса, но и отлаживать неисправности, протестировать приложеине, настроить удалённый сервер и многое другое.</w:t>
      </w:r>
    </w:p>
    <w:p>
      <w:pPr>
        <w:pStyle w:val="BodyText"/>
      </w:pPr>
      <w:r>
        <w:t xml:space="preserve">Цель данной работы - приобретение теоретических и практических навыков по работе с командной строкой на примере ОС</w:t>
      </w:r>
      <w:r>
        <w:t xml:space="preserve"> </w:t>
      </w:r>
      <w:r>
        <w:rPr>
          <w:b/>
          <w:bCs/>
        </w:rPr>
        <w:t xml:space="preserve">Linux</w:t>
      </w:r>
      <w:r>
        <w:t xml:space="preserve">.</w:t>
      </w:r>
    </w:p>
    <w:bookmarkEnd w:id="20"/>
    <w:bookmarkStart w:id="21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Лабораторная работа выполнена в терминале</w:t>
      </w:r>
      <w:r>
        <w:t xml:space="preserve"> </w:t>
      </w:r>
      <w:r>
        <w:rPr>
          <w:b/>
          <w:bCs/>
        </w:rPr>
        <w:t xml:space="preserve">OC Linux</w:t>
      </w:r>
      <w:r>
        <w:t xml:space="preserve"> </w:t>
      </w:r>
      <w:r>
        <w:t xml:space="preserve">и хостинге хранения проектов</w:t>
      </w:r>
      <w:r>
        <w:t xml:space="preserve"> </w:t>
      </w:r>
      <w:r>
        <w:rPr>
          <w:b/>
          <w:bCs/>
        </w:rPr>
        <w:t xml:space="preserve">Github</w:t>
      </w:r>
      <w:r>
        <w:t xml:space="preserve">.</w:t>
      </w:r>
      <w:r>
        <w:t xml:space="preserve"> </w:t>
      </w:r>
      <w:r>
        <w:t xml:space="preserve">Действия по лабораторной работе представлены в следующем порядке:</w:t>
      </w:r>
      <w:r>
        <w:t xml:space="preserve"> </w:t>
      </w:r>
      <w:r>
        <w:t xml:space="preserve">1. Навигация посредством командной строки;</w:t>
      </w:r>
      <w:r>
        <w:t xml:space="preserve"> </w:t>
      </w:r>
      <w:r>
        <w:t xml:space="preserve">2. Создание,удаление каталогов;</w:t>
      </w:r>
      <w:r>
        <w:t xml:space="preserve"> </w:t>
      </w:r>
      <w:r>
        <w:t xml:space="preserve">3. Использование команды</w:t>
      </w:r>
      <w:r>
        <w:t xml:space="preserve"> </w:t>
      </w:r>
      <w:r>
        <w:rPr>
          <w:i/>
          <w:iCs/>
        </w:rPr>
        <w:t xml:space="preserve">man</w:t>
      </w:r>
      <w:r>
        <w:t xml:space="preserve">;</w:t>
      </w:r>
      <w:r>
        <w:t xml:space="preserve"> </w:t>
      </w:r>
      <w:r>
        <w:t xml:space="preserve">4. Контрольные вопросы.</w:t>
      </w:r>
    </w:p>
    <w:bookmarkEnd w:id="21"/>
    <w:bookmarkStart w:id="67" w:name="навигация-посредством-командной-строки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Навигация посредством командной строки**</w:t>
      </w:r>
    </w:p>
    <w:p>
      <w:pPr>
        <w:pStyle w:val="FirstParagraph"/>
      </w:pPr>
      <w:r>
        <w:t xml:space="preserve">Выполняем задание по навигации, используя терминал.</w:t>
      </w:r>
    </w:p>
    <w:p>
      <w:pPr>
        <w:pStyle w:val="Compact"/>
        <w:numPr>
          <w:ilvl w:val="0"/>
          <w:numId w:val="1001"/>
        </w:numPr>
      </w:pPr>
      <w:r>
        <w:t xml:space="preserve">Открываем терминал. Мы оказываемся в домашней директории, что видно из её названия и символа</w:t>
      </w:r>
      <w:r>
        <w:t xml:space="preserve"> </w:t>
      </w:r>
      <w:r>
        <w:rPr>
          <w:b/>
          <w:bCs/>
        </w:rPr>
        <w:t xml:space="preserve">~</w:t>
      </w:r>
      <w:r>
        <w:t xml:space="preserve">. Определим полный путь до неё командой</w:t>
      </w:r>
      <w:r>
        <w:t xml:space="preserve"> </w:t>
      </w:r>
      <w:r>
        <w:rPr>
          <w:i/>
          <w:iCs/>
        </w:rPr>
        <w:t xml:space="preserve">pwd</w:t>
      </w:r>
      <w:r>
        <w:t xml:space="preserve">.</w:t>
      </w:r>
    </w:p>
    <w:p>
      <w:pPr>
        <w:pStyle w:val="CaptionedFigure"/>
      </w:pPr>
      <w:r>
        <w:drawing>
          <wp:inline>
            <wp:extent cx="3733800" cy="617157"/>
            <wp:effectExtent b="0" l="0" r="0" t="0"/>
            <wp:docPr descr="Определение полного пути до текущей директории" title="" id="23" name="Picture"/>
            <a:graphic>
              <a:graphicData uri="http://schemas.openxmlformats.org/drawingml/2006/picture">
                <pic:pic>
                  <pic:nvPicPr>
                    <pic:cNvPr descr="./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7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Определение полного пути до текущей директории</w:t>
      </w:r>
    </w:p>
    <w:p>
      <w:pPr>
        <w:pStyle w:val="Compact"/>
        <w:numPr>
          <w:ilvl w:val="0"/>
          <w:numId w:val="1002"/>
        </w:numPr>
      </w:pPr>
      <w:r>
        <w:t xml:space="preserve">Переходим в каталог</w:t>
      </w:r>
      <w:r>
        <w:t xml:space="preserve"> </w:t>
      </w:r>
      <w:r>
        <w:rPr>
          <w:b/>
          <w:bCs/>
        </w:rPr>
        <w:t xml:space="preserve">/tmp</w:t>
      </w:r>
      <w:r>
        <w:t xml:space="preserve"> </w:t>
      </w:r>
      <w:r>
        <w:t xml:space="preserve">и просматриваем файлы в нём командой</w:t>
      </w:r>
      <w:r>
        <w:t xml:space="preserve"> </w:t>
      </w:r>
      <w:r>
        <w:rPr>
          <w:i/>
          <w:iCs/>
        </w:rPr>
        <w:t xml:space="preserve">ls</w:t>
      </w:r>
      <w:r>
        <w:t xml:space="preserve">.</w:t>
      </w:r>
    </w:p>
    <w:p>
      <w:pPr>
        <w:pStyle w:val="CaptionedFigure"/>
      </w:pPr>
      <w:r>
        <w:drawing>
          <wp:inline>
            <wp:extent cx="3733800" cy="2626535"/>
            <wp:effectExtent b="0" l="0" r="0" t="0"/>
            <wp:docPr descr="Просмотр содержимого текущей директории" title="" id="26" name="Picture"/>
            <a:graphic>
              <a:graphicData uri="http://schemas.openxmlformats.org/drawingml/2006/picture">
                <pic:pic>
                  <pic:nvPicPr>
                    <pic:cNvPr descr="./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6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Просмотр содержимого текущей директории</w:t>
      </w:r>
    </w:p>
    <w:p>
      <w:pPr>
        <w:pStyle w:val="Compact"/>
        <w:numPr>
          <w:ilvl w:val="0"/>
          <w:numId w:val="1003"/>
        </w:numPr>
      </w:pPr>
      <w:r>
        <w:t xml:space="preserve">Попробуем различные опции команды</w:t>
      </w:r>
      <w:r>
        <w:t xml:space="preserve"> </w:t>
      </w:r>
      <w:r>
        <w:rPr>
          <w:i/>
          <w:iCs/>
        </w:rPr>
        <w:t xml:space="preserve">ls</w:t>
      </w:r>
      <w:r>
        <w:t xml:space="preserve">. Опция</w:t>
      </w:r>
      <w:r>
        <w:t xml:space="preserve"> </w:t>
      </w:r>
      <w:r>
        <w:rPr>
          <w:i/>
          <w:iCs/>
        </w:rPr>
        <w:t xml:space="preserve">-a</w:t>
      </w:r>
      <w:r>
        <w:t xml:space="preserve"> </w:t>
      </w:r>
      <w:r>
        <w:t xml:space="preserve">выводит также скрытые файлы, опция</w:t>
      </w:r>
      <w:r>
        <w:t xml:space="preserve"> </w:t>
      </w:r>
      <w:r>
        <w:rPr>
          <w:i/>
          <w:iCs/>
        </w:rPr>
        <w:t xml:space="preserve">-l</w:t>
      </w:r>
      <w:r>
        <w:t xml:space="preserve"> </w:t>
      </w:r>
      <w:r>
        <w:t xml:space="preserve">отображает подробную информацию о содержимом каталогов.</w:t>
      </w:r>
    </w:p>
    <w:p>
      <w:pPr>
        <w:pStyle w:val="CaptionedFigure"/>
      </w:pPr>
      <w:r>
        <w:drawing>
          <wp:inline>
            <wp:extent cx="3733800" cy="3185766"/>
            <wp:effectExtent b="0" l="0" r="0" t="0"/>
            <wp:docPr descr="Добавление опции -a" title="" id="29" name="Picture"/>
            <a:graphic>
              <a:graphicData uri="http://schemas.openxmlformats.org/drawingml/2006/picture">
                <pic:pic>
                  <pic:nvPicPr>
                    <pic:cNvPr descr="./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5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опции -a</w:t>
      </w:r>
    </w:p>
    <w:p>
      <w:pPr>
        <w:pStyle w:val="CaptionedFigure"/>
      </w:pPr>
      <w:r>
        <w:drawing>
          <wp:inline>
            <wp:extent cx="3733800" cy="2793791"/>
            <wp:effectExtent b="0" l="0" r="0" t="0"/>
            <wp:docPr descr="Добавление опции -l" title="" id="32" name="Picture"/>
            <a:graphic>
              <a:graphicData uri="http://schemas.openxmlformats.org/drawingml/2006/picture">
                <pic:pic>
                  <pic:nvPicPr>
                    <pic:cNvPr descr="./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опции -l</w:t>
      </w:r>
    </w:p>
    <w:p>
      <w:pPr>
        <w:pStyle w:val="Compact"/>
        <w:numPr>
          <w:ilvl w:val="0"/>
          <w:numId w:val="1004"/>
        </w:numPr>
      </w:pPr>
      <w:r>
        <w:t xml:space="preserve">Опции команд можно комбинировать. Для этого достаточно записать их подряд.</w:t>
      </w:r>
    </w:p>
    <w:p>
      <w:pPr>
        <w:pStyle w:val="CaptionedFigure"/>
      </w:pPr>
      <w:r>
        <w:drawing>
          <wp:inline>
            <wp:extent cx="3733800" cy="2793791"/>
            <wp:effectExtent b="0" l="0" r="0" t="0"/>
            <wp:docPr descr="Добавление комбинированной опции -alF" title="" id="35" name="Picture"/>
            <a:graphic>
              <a:graphicData uri="http://schemas.openxmlformats.org/drawingml/2006/picture">
                <pic:pic>
                  <pic:nvPicPr>
                    <pic:cNvPr descr="./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комбинированной опции -alF</w:t>
      </w:r>
    </w:p>
    <w:p>
      <w:pPr>
        <w:pStyle w:val="Compact"/>
        <w:numPr>
          <w:ilvl w:val="0"/>
          <w:numId w:val="1005"/>
        </w:numPr>
      </w:pPr>
      <w:r>
        <w:t xml:space="preserve">Определим, есть ли в каталоге</w:t>
      </w:r>
      <w:r>
        <w:t xml:space="preserve"> </w:t>
      </w:r>
      <w:r>
        <w:rPr>
          <w:b/>
          <w:bCs/>
        </w:rPr>
        <w:t xml:space="preserve">/var/spool</w:t>
      </w:r>
      <w:r>
        <w:t xml:space="preserve"> </w:t>
      </w:r>
      <w:r>
        <w:t xml:space="preserve">подкаталог</w:t>
      </w:r>
      <w:r>
        <w:t xml:space="preserve"> </w:t>
      </w:r>
      <w:r>
        <w:rPr>
          <w:b/>
          <w:bCs/>
        </w:rPr>
        <w:t xml:space="preserve">cron</w:t>
      </w:r>
      <w:r>
        <w:t xml:space="preserve">. Можно просто применить команду</w:t>
      </w:r>
      <w:r>
        <w:t xml:space="preserve"> </w:t>
      </w:r>
      <w:r>
        <w:rPr>
          <w:i/>
          <w:iCs/>
        </w:rPr>
        <w:t xml:space="preserve">ls</w:t>
      </w:r>
      <w:r>
        <w:t xml:space="preserve"> </w:t>
      </w:r>
      <w:r>
        <w:t xml:space="preserve">с добавлением пути на этот каталог и просмотреть содержимое, но если его много, то можно попытаться пройти в искомую. Если получится, то она есть.</w:t>
      </w:r>
    </w:p>
    <w:p>
      <w:pPr>
        <w:pStyle w:val="CaptionedFigure"/>
      </w:pPr>
      <w:r>
        <w:drawing>
          <wp:inline>
            <wp:extent cx="3733800" cy="301677"/>
            <wp:effectExtent b="0" l="0" r="0" t="0"/>
            <wp:docPr descr="Просмотр содержимого добавлением пути" title="" id="38" name="Picture"/>
            <a:graphic>
              <a:graphicData uri="http://schemas.openxmlformats.org/drawingml/2006/picture">
                <pic:pic>
                  <pic:nvPicPr>
                    <pic:cNvPr descr="./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содержимого добавлением пути</w:t>
      </w:r>
    </w:p>
    <w:p>
      <w:pPr>
        <w:pStyle w:val="CaptionedFigure"/>
      </w:pPr>
      <w:r>
        <w:drawing>
          <wp:inline>
            <wp:extent cx="3733800" cy="301677"/>
            <wp:effectExtent b="0" l="0" r="0" t="0"/>
            <wp:docPr descr="Определение наличия каталога попыткой перехода в него" title="" id="41" name="Picture"/>
            <a:graphic>
              <a:graphicData uri="http://schemas.openxmlformats.org/drawingml/2006/picture">
                <pic:pic>
                  <pic:nvPicPr>
                    <pic:cNvPr descr="./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Определение наличия каталога попыткой перехода в него</w:t>
      </w:r>
    </w:p>
    <w:p>
      <w:pPr>
        <w:pStyle w:val="Compact"/>
        <w:numPr>
          <w:ilvl w:val="0"/>
          <w:numId w:val="1006"/>
        </w:numPr>
      </w:pPr>
      <w:r>
        <w:t xml:space="preserve">Перейдём в домашнюю директорию, используя сокращённый путь</w:t>
      </w:r>
      <w:r>
        <w:t xml:space="preserve"> </w:t>
      </w:r>
      <w:r>
        <w:rPr>
          <w:b/>
          <w:bCs/>
        </w:rPr>
        <w:t xml:space="preserve">~</w:t>
      </w:r>
      <w:r>
        <w:t xml:space="preserve">.</w:t>
      </w:r>
    </w:p>
    <w:p>
      <w:pPr>
        <w:pStyle w:val="CaptionedFigure"/>
      </w:pPr>
      <w:r>
        <w:drawing>
          <wp:inline>
            <wp:extent cx="3733800" cy="192599"/>
            <wp:effectExtent b="0" l="0" r="0" t="0"/>
            <wp:docPr descr="ОПереход в домашнюю директорию" title="" id="44" name="Picture"/>
            <a:graphic>
              <a:graphicData uri="http://schemas.openxmlformats.org/drawingml/2006/picture">
                <pic:pic>
                  <pic:nvPicPr>
                    <pic:cNvPr descr="./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ОПереход в домашнюю директорию</w:t>
      </w:r>
    </w:p>
    <w:p>
      <w:pPr>
        <w:pStyle w:val="Compact"/>
        <w:numPr>
          <w:ilvl w:val="0"/>
          <w:numId w:val="1007"/>
        </w:numPr>
      </w:pPr>
      <w:r>
        <w:t xml:space="preserve">Для просмотра содержимого и определения владельца, выполним команду</w:t>
      </w:r>
      <w:r>
        <w:t xml:space="preserve"> </w:t>
      </w:r>
      <w:r>
        <w:rPr>
          <w:i/>
          <w:iCs/>
        </w:rPr>
        <w:t xml:space="preserve">ls</w:t>
      </w:r>
      <w:r>
        <w:t xml:space="preserve"> </w:t>
      </w:r>
      <w:r>
        <w:t xml:space="preserve">с опцией</w:t>
      </w:r>
      <w:r>
        <w:t xml:space="preserve"> </w:t>
      </w:r>
      <w:r>
        <w:rPr>
          <w:i/>
          <w:iCs/>
        </w:rPr>
        <w:t xml:space="preserve">-l</w:t>
      </w:r>
      <w:r>
        <w:t xml:space="preserve">. Мы видим, что владельцем является пользователь</w:t>
      </w:r>
      <w:r>
        <w:t xml:space="preserve"> </w:t>
      </w:r>
      <w:r>
        <w:rPr>
          <w:i/>
          <w:iCs/>
        </w:rPr>
        <w:t xml:space="preserve">nakosinov</w:t>
      </w:r>
      <w:r>
        <w:t xml:space="preserve">.</w:t>
      </w:r>
    </w:p>
    <w:p>
      <w:pPr>
        <w:pStyle w:val="CaptionedFigure"/>
      </w:pPr>
      <w:r>
        <w:drawing>
          <wp:inline>
            <wp:extent cx="3733800" cy="2213267"/>
            <wp:effectExtent b="0" l="0" r="0" t="0"/>
            <wp:docPr descr="Вывод полной информации о содержимом домашнего каталога" title="" id="47" name="Picture"/>
            <a:graphic>
              <a:graphicData uri="http://schemas.openxmlformats.org/drawingml/2006/picture">
                <pic:pic>
                  <pic:nvPicPr>
                    <pic:cNvPr descr="./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3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Вывод полной информации о содержимом домашнего каталога</w:t>
      </w:r>
    </w:p>
    <w:p>
      <w:pPr>
        <w:pStyle w:val="BodyText"/>
      </w:pPr>
      <w:r>
        <w:t xml:space="preserve">#Создание/удаление каталогов</w:t>
      </w:r>
    </w:p>
    <w:p>
      <w:pPr>
        <w:pStyle w:val="BodyText"/>
      </w:pPr>
      <w:r>
        <w:t xml:space="preserve">Также необходимо уметь создавать новые объекты и управлять ими из терминала. В рамках данного задания, мы научимся создавать и удалять новые каталоги.</w:t>
      </w:r>
    </w:p>
    <w:p>
      <w:pPr>
        <w:pStyle w:val="Compact"/>
        <w:numPr>
          <w:ilvl w:val="0"/>
          <w:numId w:val="1008"/>
        </w:numPr>
      </w:pPr>
      <w:r>
        <w:t xml:space="preserve">Создаём в домашней папке подкаталог</w:t>
      </w:r>
      <w:r>
        <w:t xml:space="preserve"> </w:t>
      </w:r>
      <w:r>
        <w:rPr>
          <w:b/>
          <w:bCs/>
        </w:rPr>
        <w:t xml:space="preserve">newdir</w:t>
      </w:r>
      <w:r>
        <w:t xml:space="preserve"> </w:t>
      </w:r>
      <w:r>
        <w:t xml:space="preserve">командой</w:t>
      </w:r>
      <w:r>
        <w:t xml:space="preserve"> </w:t>
      </w:r>
      <w:r>
        <w:rPr>
          <w:i/>
          <w:iCs/>
        </w:rPr>
        <w:t xml:space="preserve">mkdir</w:t>
      </w:r>
      <w:r>
        <w:t xml:space="preserve">.</w:t>
      </w:r>
    </w:p>
    <w:p>
      <w:pPr>
        <w:pStyle w:val="CaptionedFigure"/>
      </w:pPr>
      <w:r>
        <w:drawing>
          <wp:inline>
            <wp:extent cx="3733800" cy="563746"/>
            <wp:effectExtent b="0" l="0" r="0" t="0"/>
            <wp:docPr descr="Создание нового каталога" title="" id="50" name="Picture"/>
            <a:graphic>
              <a:graphicData uri="http://schemas.openxmlformats.org/drawingml/2006/picture">
                <pic:pic>
                  <pic:nvPicPr>
                    <pic:cNvPr descr="./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нового каталога</w:t>
      </w:r>
    </w:p>
    <w:p>
      <w:pPr>
        <w:pStyle w:val="Compact"/>
        <w:numPr>
          <w:ilvl w:val="0"/>
          <w:numId w:val="1009"/>
        </w:numPr>
      </w:pPr>
      <w:r>
        <w:t xml:space="preserve">Создаём в</w:t>
      </w:r>
      <w:r>
        <w:t xml:space="preserve"> </w:t>
      </w:r>
      <w:r>
        <w:rPr>
          <w:b/>
          <w:bCs/>
        </w:rPr>
        <w:t xml:space="preserve">newdir</w:t>
      </w:r>
      <w:r>
        <w:t xml:space="preserve"> </w:t>
      </w:r>
      <w:r>
        <w:t xml:space="preserve">папку</w:t>
      </w:r>
      <w:r>
        <w:t xml:space="preserve"> </w:t>
      </w:r>
      <w:r>
        <w:rPr>
          <w:b/>
          <w:bCs/>
        </w:rPr>
        <w:t xml:space="preserve">morefun</w:t>
      </w:r>
      <w:r>
        <w:t xml:space="preserve">, указывая явный путь к ней, а не переходя внутрь каталога.</w:t>
      </w:r>
    </w:p>
    <w:p>
      <w:pPr>
        <w:pStyle w:val="CaptionedFigure"/>
      </w:pPr>
      <w:r>
        <w:drawing>
          <wp:inline>
            <wp:extent cx="3733800" cy="723732"/>
            <wp:effectExtent b="0" l="0" r="0" t="0"/>
            <wp:docPr descr="Создание каталога с указанием пути" title="" id="53" name="Picture"/>
            <a:graphic>
              <a:graphicData uri="http://schemas.openxmlformats.org/drawingml/2006/picture">
                <pic:pic>
                  <pic:nvPicPr>
                    <pic:cNvPr descr="./image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3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каталога с указанием пути</w:t>
      </w:r>
    </w:p>
    <w:p>
      <w:pPr>
        <w:pStyle w:val="Compact"/>
        <w:numPr>
          <w:ilvl w:val="0"/>
          <w:numId w:val="1010"/>
        </w:numPr>
      </w:pPr>
      <w:r>
        <w:t xml:space="preserve">Создаём три папки одной командой. Для этого достаточно указать их названия через пробел.</w:t>
      </w:r>
    </w:p>
    <w:p>
      <w:pPr>
        <w:pStyle w:val="CaptionedFigure"/>
      </w:pPr>
      <w:r>
        <w:drawing>
          <wp:inline>
            <wp:extent cx="3733800" cy="840569"/>
            <wp:effectExtent b="0" l="0" r="0" t="0"/>
            <wp:docPr descr="Создание нескольких каталогов" title="" id="56" name="Picture"/>
            <a:graphic>
              <a:graphicData uri="http://schemas.openxmlformats.org/drawingml/2006/picture">
                <pic:pic>
                  <pic:nvPicPr>
                    <pic:cNvPr descr="./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0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нескольких каталогов</w:t>
      </w:r>
    </w:p>
    <w:p>
      <w:pPr>
        <w:pStyle w:val="Compact"/>
        <w:numPr>
          <w:ilvl w:val="0"/>
          <w:numId w:val="1011"/>
        </w:numPr>
      </w:pPr>
      <w:r>
        <w:t xml:space="preserve">Удаляем три созданных директории, также одной командой. Раз они являются каатлогами, используем команду</w:t>
      </w:r>
      <w:r>
        <w:t xml:space="preserve"> </w:t>
      </w:r>
      <w:r>
        <w:rPr>
          <w:i/>
          <w:iCs/>
        </w:rPr>
        <w:t xml:space="preserve">rmdir</w:t>
      </w:r>
      <w:r>
        <w:t xml:space="preserve">.</w:t>
      </w:r>
    </w:p>
    <w:p>
      <w:pPr>
        <w:pStyle w:val="CaptionedFigure"/>
      </w:pPr>
      <w:r>
        <w:drawing>
          <wp:inline>
            <wp:extent cx="3733800" cy="840569"/>
            <wp:effectExtent b="0" l="0" r="0" t="0"/>
            <wp:docPr descr="Удаление нескольких каталогов" title="" id="59" name="Picture"/>
            <a:graphic>
              <a:graphicData uri="http://schemas.openxmlformats.org/drawingml/2006/picture">
                <pic:pic>
                  <pic:nvPicPr>
                    <pic:cNvPr descr="./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0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Удаление нескольких каталогов</w:t>
      </w:r>
    </w:p>
    <w:p>
      <w:pPr>
        <w:pStyle w:val="Compact"/>
        <w:numPr>
          <w:ilvl w:val="0"/>
          <w:numId w:val="1012"/>
        </w:numPr>
      </w:pPr>
      <w:r>
        <w:t xml:space="preserve">В предыдущем пункте мы удаляли каталоги командой</w:t>
      </w:r>
      <w:r>
        <w:t xml:space="preserve"> </w:t>
      </w:r>
      <w:r>
        <w:rPr>
          <w:i/>
          <w:iCs/>
        </w:rPr>
        <w:t xml:space="preserve">rmdir</w:t>
      </w:r>
      <w:r>
        <w:t xml:space="preserve">. Если попробовать удалить каталог командой</w:t>
      </w:r>
      <w:r>
        <w:t xml:space="preserve"> </w:t>
      </w:r>
      <w:r>
        <w:rPr>
          <w:i/>
          <w:iCs/>
        </w:rPr>
        <w:t xml:space="preserve">r</w:t>
      </w:r>
      <w:r>
        <w:t xml:space="preserve">, то терминал</w:t>
      </w:r>
      <w:r>
        <w:t xml:space="preserve"> </w:t>
      </w:r>
      <w:r>
        <w:t xml:space="preserve">“</w:t>
      </w:r>
      <w:r>
        <w:t xml:space="preserve">заругается</w:t>
      </w:r>
      <w:r>
        <w:t xml:space="preserve">”</w:t>
      </w:r>
      <w:r>
        <w:t xml:space="preserve">. Действительно,</w:t>
      </w:r>
      <w:r>
        <w:t xml:space="preserve"> </w:t>
      </w:r>
      <w:r>
        <w:rPr>
          <w:i/>
          <w:iCs/>
        </w:rPr>
        <w:t xml:space="preserve">rm</w:t>
      </w:r>
      <w:r>
        <w:t xml:space="preserve"> </w:t>
      </w:r>
      <w:r>
        <w:t xml:space="preserve">позволяет удалить</w:t>
      </w:r>
    </w:p>
    <w:p>
      <w:pPr>
        <w:pStyle w:val="CaptionedFigure"/>
      </w:pPr>
      <w:r>
        <w:drawing>
          <wp:inline>
            <wp:extent cx="3733800" cy="312705"/>
            <wp:effectExtent b="0" l="0" r="0" t="0"/>
            <wp:docPr descr="Попытка удаления каталога командой rm" title="" id="62" name="Picture"/>
            <a:graphic>
              <a:graphicData uri="http://schemas.openxmlformats.org/drawingml/2006/picture">
                <pic:pic>
                  <pic:nvPicPr>
                    <pic:cNvPr descr="./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Попытка удаления каталога командой rm</w:t>
      </w:r>
    </w:p>
    <w:p>
      <w:pPr>
        <w:pStyle w:val="Compact"/>
        <w:numPr>
          <w:ilvl w:val="0"/>
          <w:numId w:val="1013"/>
        </w:numPr>
      </w:pPr>
      <w:r>
        <w:t xml:space="preserve">Действительно,</w:t>
      </w:r>
      <w:r>
        <w:t xml:space="preserve"> </w:t>
      </w:r>
      <w:r>
        <w:rPr>
          <w:i/>
          <w:iCs/>
        </w:rPr>
        <w:t xml:space="preserve">rm</w:t>
      </w:r>
      <w:r>
        <w:t xml:space="preserve"> </w:t>
      </w:r>
      <w:r>
        <w:t xml:space="preserve">позволяет удалить какой-то один объект, а в каталоге могут лежать следующие. Поэтому, чтобы удалить папку со всем её содержимым, нужно добавить опцию</w:t>
      </w:r>
      <w:r>
        <w:t xml:space="preserve"> </w:t>
      </w:r>
      <w:r>
        <w:rPr>
          <w:i/>
          <w:iCs/>
        </w:rPr>
        <w:t xml:space="preserve">-r</w:t>
      </w:r>
      <w:r>
        <w:t xml:space="preserve"> </w:t>
      </w:r>
      <w:r>
        <w:t xml:space="preserve">для каскадного удаления объектов.</w:t>
      </w:r>
    </w:p>
    <w:p>
      <w:pPr>
        <w:pStyle w:val="CaptionedFigure"/>
      </w:pPr>
      <w:r>
        <w:drawing>
          <wp:inline>
            <wp:extent cx="3733800" cy="312705"/>
            <wp:effectExtent b="0" l="0" r="0" t="0"/>
            <wp:docPr descr="Удаление папки командой rm -r" title="" id="65" name="Picture"/>
            <a:graphic>
              <a:graphicData uri="http://schemas.openxmlformats.org/drawingml/2006/picture">
                <pic:pic>
                  <pic:nvPicPr>
                    <pic:cNvPr descr="./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Удаление папки командой rm -r</w:t>
      </w:r>
    </w:p>
    <w:bookmarkEnd w:id="67"/>
    <w:bookmarkStart w:id="113" w:name="использование-команды-ma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Использование команды man</w:t>
      </w:r>
    </w:p>
    <w:p>
      <w:pPr>
        <w:pStyle w:val="FirstParagraph"/>
      </w:pPr>
      <w:r>
        <w:t xml:space="preserve">Для упрощения работы с терминалом существует специальная команда</w:t>
      </w:r>
      <w:r>
        <w:t xml:space="preserve"> </w:t>
      </w:r>
      <w:r>
        <w:rPr>
          <w:i/>
          <w:iCs/>
        </w:rPr>
        <w:t xml:space="preserve">man</w:t>
      </w:r>
      <w:r>
        <w:t xml:space="preserve">, позволяющая получить информацию о других командах, в частности, об их возможных опциях.</w:t>
      </w:r>
    </w:p>
    <w:p>
      <w:pPr>
        <w:pStyle w:val="Compact"/>
        <w:numPr>
          <w:ilvl w:val="0"/>
          <w:numId w:val="1014"/>
        </w:numPr>
      </w:pPr>
      <w:r>
        <w:t xml:space="preserve">Изучим команду</w:t>
      </w:r>
      <w:r>
        <w:t xml:space="preserve"> </w:t>
      </w:r>
      <w:r>
        <w:rPr>
          <w:i/>
          <w:iCs/>
        </w:rPr>
        <w:t xml:space="preserve">ls</w:t>
      </w:r>
      <w:r>
        <w:t xml:space="preserve"> </w:t>
      </w:r>
      <w:r>
        <w:t xml:space="preserve">с помощью</w:t>
      </w:r>
      <w:r>
        <w:t xml:space="preserve"> </w:t>
      </w:r>
      <w:r>
        <w:rPr>
          <w:i/>
          <w:iCs/>
        </w:rPr>
        <w:t xml:space="preserve">man</w:t>
      </w:r>
      <w:r>
        <w:t xml:space="preserve">. Нам откроется некотоорая документация интересующей команды.</w:t>
      </w:r>
    </w:p>
    <w:p>
      <w:pPr>
        <w:pStyle w:val="CaptionedFigure"/>
      </w:pPr>
      <w:r>
        <w:drawing>
          <wp:inline>
            <wp:extent cx="3454400" cy="266700"/>
            <wp:effectExtent b="0" l="0" r="0" t="0"/>
            <wp:docPr descr="Вызов манула команды" title="" id="69" name="Picture"/>
            <a:graphic>
              <a:graphicData uri="http://schemas.openxmlformats.org/drawingml/2006/picture">
                <pic:pic>
                  <pic:nvPicPr>
                    <pic:cNvPr descr="./image/19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Вызов манула команды</w:t>
      </w:r>
    </w:p>
    <w:p>
      <w:pPr>
        <w:pStyle w:val="CaptionedFigure"/>
      </w:pPr>
      <w:r>
        <w:drawing>
          <wp:inline>
            <wp:extent cx="3733800" cy="2951603"/>
            <wp:effectExtent b="0" l="0" r="0" t="0"/>
            <wp:docPr descr="Чтение манула команды" title="" id="72" name="Picture"/>
            <a:graphic>
              <a:graphicData uri="http://schemas.openxmlformats.org/drawingml/2006/picture">
                <pic:pic>
                  <pic:nvPicPr>
                    <pic:cNvPr descr="./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Чтение манула команды</w:t>
      </w:r>
    </w:p>
    <w:p>
      <w:pPr>
        <w:pStyle w:val="Compact"/>
        <w:numPr>
          <w:ilvl w:val="0"/>
          <w:numId w:val="1015"/>
        </w:numPr>
      </w:pPr>
      <w:r>
        <w:t xml:space="preserve">Читая открытую документацию, ищем опцию, позволяющую рекурсивно просматривать всё содержимое каталога, включая его подкаталоги. Это опция</w:t>
      </w:r>
      <w:r>
        <w:t xml:space="preserve"> </w:t>
      </w:r>
      <w:r>
        <w:rPr>
          <w:i/>
          <w:iCs/>
        </w:rPr>
        <w:t xml:space="preserve">-R</w:t>
      </w:r>
      <w:r>
        <w:t xml:space="preserve">.</w:t>
      </w:r>
    </w:p>
    <w:p>
      <w:pPr>
        <w:pStyle w:val="CaptionedFigure"/>
      </w:pPr>
      <w:r>
        <w:drawing>
          <wp:inline>
            <wp:extent cx="3733800" cy="339436"/>
            <wp:effectExtent b="0" l="0" r="0" t="0"/>
            <wp:docPr descr="Строчка в мануале о рекурсивном просмотре" title="" id="75" name="Picture"/>
            <a:graphic>
              <a:graphicData uri="http://schemas.openxmlformats.org/drawingml/2006/picture">
                <pic:pic>
                  <pic:nvPicPr>
                    <pic:cNvPr descr="./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Строчка в мануале о рекурсивном просмотре</w:t>
      </w:r>
    </w:p>
    <w:p>
      <w:pPr>
        <w:pStyle w:val="Compact"/>
        <w:numPr>
          <w:ilvl w:val="0"/>
          <w:numId w:val="1016"/>
        </w:numPr>
      </w:pPr>
      <w:r>
        <w:t xml:space="preserve">Проверяем корректность выполнения задания на примере папки</w:t>
      </w:r>
      <w:r>
        <w:t xml:space="preserve"> </w:t>
      </w:r>
      <w:r>
        <w:rPr>
          <w:b/>
          <w:bCs/>
        </w:rPr>
        <w:t xml:space="preserve">work</w:t>
      </w:r>
    </w:p>
    <w:p>
      <w:pPr>
        <w:pStyle w:val="CaptionedFigure"/>
      </w:pPr>
      <w:r>
        <w:drawing>
          <wp:inline>
            <wp:extent cx="3733800" cy="2608669"/>
            <wp:effectExtent b="0" l="0" r="0" t="0"/>
            <wp:docPr descr="Рекурсивный просмотр содержимого" title="" id="78" name="Picture"/>
            <a:graphic>
              <a:graphicData uri="http://schemas.openxmlformats.org/drawingml/2006/picture">
                <pic:pic>
                  <pic:nvPicPr>
                    <pic:cNvPr descr="./image/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Рекурсивный просмотр содержимого</w:t>
      </w:r>
    </w:p>
    <w:p>
      <w:pPr>
        <w:pStyle w:val="Compact"/>
        <w:numPr>
          <w:ilvl w:val="0"/>
          <w:numId w:val="1017"/>
        </w:numPr>
      </w:pPr>
      <w:r>
        <w:t xml:space="preserve">В той же документации находим набор опций, сортирующих содержимое по времени изменения. Это опция</w:t>
      </w:r>
      <w:r>
        <w:t xml:space="preserve"> </w:t>
      </w:r>
      <w:r>
        <w:rPr>
          <w:i/>
          <w:iCs/>
        </w:rPr>
        <w:t xml:space="preserve">-c</w:t>
      </w:r>
      <w:r>
        <w:t xml:space="preserve"> </w:t>
      </w:r>
      <w:r>
        <w:t xml:space="preserve">с возможными добавками</w:t>
      </w:r>
      <w:r>
        <w:t xml:space="preserve"> </w:t>
      </w:r>
      <w:r>
        <w:rPr>
          <w:i/>
          <w:iCs/>
        </w:rPr>
        <w:t xml:space="preserve">-lt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-l</w:t>
      </w:r>
      <w:r>
        <w:t xml:space="preserve">.</w:t>
      </w:r>
    </w:p>
    <w:p>
      <w:pPr>
        <w:pStyle w:val="CaptionedFigure"/>
      </w:pPr>
      <w:r>
        <w:drawing>
          <wp:inline>
            <wp:extent cx="3733800" cy="382165"/>
            <wp:effectExtent b="0" l="0" r="0" t="0"/>
            <wp:docPr descr="Строчка в мануле о сортировке" title="" id="81" name="Picture"/>
            <a:graphic>
              <a:graphicData uri="http://schemas.openxmlformats.org/drawingml/2006/picture">
                <pic:pic>
                  <pic:nvPicPr>
                    <pic:cNvPr descr="./image/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Строчка в мануле о сортировке</w:t>
      </w:r>
    </w:p>
    <w:p>
      <w:pPr>
        <w:pStyle w:val="Compact"/>
        <w:numPr>
          <w:ilvl w:val="0"/>
          <w:numId w:val="1018"/>
        </w:numPr>
      </w:pPr>
      <w:r>
        <w:t xml:space="preserve">Проверяем корректность выполнения задания на примере папки</w:t>
      </w:r>
      <w:r>
        <w:t xml:space="preserve"> </w:t>
      </w:r>
      <w:r>
        <w:rPr>
          <w:b/>
          <w:bCs/>
        </w:rPr>
        <w:t xml:space="preserve">report</w:t>
      </w:r>
      <w:r>
        <w:t xml:space="preserve"> </w:t>
      </w:r>
      <w:r>
        <w:t xml:space="preserve">предыдущей лабораторной работы.</w:t>
      </w:r>
    </w:p>
    <w:p>
      <w:pPr>
        <w:pStyle w:val="CaptionedFigure"/>
      </w:pPr>
      <w:r>
        <w:drawing>
          <wp:inline>
            <wp:extent cx="3733800" cy="382165"/>
            <wp:effectExtent b="0" l="0" r="0" t="0"/>
            <wp:docPr descr="Сортировка файлов при просмотре" title="" id="84" name="Picture"/>
            <a:graphic>
              <a:graphicData uri="http://schemas.openxmlformats.org/drawingml/2006/picture">
                <pic:pic>
                  <pic:nvPicPr>
                    <pic:cNvPr descr="./image/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Сортировка файлов при просмотре</w:t>
      </w:r>
    </w:p>
    <w:p>
      <w:pPr>
        <w:pStyle w:val="Compact"/>
        <w:numPr>
          <w:ilvl w:val="0"/>
          <w:numId w:val="1019"/>
        </w:numPr>
      </w:pPr>
      <w:r>
        <w:t xml:space="preserve">Изучим команды</w:t>
      </w:r>
      <w:r>
        <w:t xml:space="preserve"> </w:t>
      </w:r>
      <w:r>
        <w:rPr>
          <w:i/>
          <w:iCs/>
        </w:rPr>
        <w:t xml:space="preserve">cd</w:t>
      </w:r>
      <w:r>
        <w:t xml:space="preserve">,</w:t>
      </w:r>
      <w:r>
        <w:t xml:space="preserve"> </w:t>
      </w:r>
      <w:r>
        <w:rPr>
          <w:i/>
          <w:iCs/>
        </w:rPr>
        <w:t xml:space="preserve">pwd</w:t>
      </w:r>
      <w:r>
        <w:t xml:space="preserve">,</w:t>
      </w:r>
      <w:r>
        <w:t xml:space="preserve"> </w:t>
      </w:r>
      <w:r>
        <w:rPr>
          <w:i/>
          <w:iCs/>
        </w:rPr>
        <w:t xml:space="preserve">mkdir</w:t>
      </w:r>
      <w:r>
        <w:t xml:space="preserve">,</w:t>
      </w:r>
      <w:r>
        <w:t xml:space="preserve"> </w:t>
      </w:r>
      <w:r>
        <w:rPr>
          <w:i/>
          <w:iCs/>
        </w:rPr>
        <w:t xml:space="preserve">rmdir</w:t>
      </w:r>
      <w:r>
        <w:t xml:space="preserve">,</w:t>
      </w:r>
      <w:r>
        <w:t xml:space="preserve"> </w:t>
      </w:r>
      <w:r>
        <w:rPr>
          <w:i/>
          <w:iCs/>
        </w:rPr>
        <w:t xml:space="preserve">rm</w:t>
      </w:r>
      <w:r>
        <w:t xml:space="preserve"> </w:t>
      </w:r>
      <w:r>
        <w:t xml:space="preserve">на предмет их опций, перечислим некоторые из них.</w:t>
      </w:r>
    </w:p>
    <w:p>
      <w:pPr>
        <w:pStyle w:val="CaptionedFigure"/>
      </w:pPr>
      <w:r>
        <w:drawing>
          <wp:inline>
            <wp:extent cx="3733800" cy="1491310"/>
            <wp:effectExtent b="0" l="0" r="0" t="0"/>
            <wp:docPr descr="Вызов описания команд" title="" id="87" name="Picture"/>
            <a:graphic>
              <a:graphicData uri="http://schemas.openxmlformats.org/drawingml/2006/picture">
                <pic:pic>
                  <pic:nvPicPr>
                    <pic:cNvPr descr="./image/2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Вызов описания команд</w:t>
      </w:r>
    </w:p>
    <w:p>
      <w:pPr>
        <w:pStyle w:val="Compact"/>
        <w:numPr>
          <w:ilvl w:val="0"/>
          <w:numId w:val="1020"/>
        </w:numPr>
      </w:pPr>
      <w:r>
        <w:t xml:space="preserve">Команда</w:t>
      </w:r>
      <w:r>
        <w:t xml:space="preserve"> </w:t>
      </w:r>
      <w:r>
        <w:rPr>
          <w:i/>
          <w:iCs/>
        </w:rPr>
        <w:t xml:space="preserve">cd</w:t>
      </w:r>
      <w:r>
        <w:t xml:space="preserve"> </w:t>
      </w:r>
      <w:r>
        <w:t xml:space="preserve">имеет следующие основные опции:</w:t>
      </w:r>
      <w:r>
        <w:t xml:space="preserve"> </w:t>
      </w:r>
      <w:r>
        <w:rPr>
          <w:i/>
          <w:iCs/>
        </w:rPr>
        <w:t xml:space="preserve">-L</w:t>
      </w:r>
      <w:r>
        <w:t xml:space="preserve"> </w:t>
      </w:r>
      <w:r>
        <w:t xml:space="preserve">для перехода по символическим ссылкам (стоит по умолчанию) и</w:t>
      </w:r>
      <w:r>
        <w:t xml:space="preserve"> </w:t>
      </w:r>
      <w:r>
        <w:rPr>
          <w:i/>
          <w:iCs/>
        </w:rPr>
        <w:t xml:space="preserve">-P</w:t>
      </w:r>
      <w:r>
        <w:t xml:space="preserve"> </w:t>
      </w:r>
      <w:r>
        <w:t xml:space="preserve">для разыменовывания символической ссылки.</w:t>
      </w:r>
    </w:p>
    <w:p>
      <w:pPr>
        <w:pStyle w:val="CaptionedFigure"/>
      </w:pPr>
      <w:r>
        <w:drawing>
          <wp:inline>
            <wp:extent cx="3733800" cy="1695986"/>
            <wp:effectExtent b="0" l="0" r="0" t="0"/>
            <wp:docPr descr="Опции команды cd" title="" id="90" name="Picture"/>
            <a:graphic>
              <a:graphicData uri="http://schemas.openxmlformats.org/drawingml/2006/picture">
                <pic:pic>
                  <pic:nvPicPr>
                    <pic:cNvPr descr="./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Опции команды cd</w:t>
      </w:r>
    </w:p>
    <w:p>
      <w:pPr>
        <w:pStyle w:val="Compact"/>
        <w:numPr>
          <w:ilvl w:val="0"/>
          <w:numId w:val="1021"/>
        </w:numPr>
      </w:pPr>
      <w:r>
        <w:t xml:space="preserve">Основные опции</w:t>
      </w:r>
      <w:r>
        <w:t xml:space="preserve"> </w:t>
      </w:r>
      <w:r>
        <w:rPr>
          <w:i/>
          <w:iCs/>
        </w:rPr>
        <w:t xml:space="preserve">pwd</w:t>
      </w:r>
      <w:r>
        <w:t xml:space="preserve">:</w:t>
      </w:r>
      <w:r>
        <w:t xml:space="preserve"> </w:t>
      </w:r>
      <w:r>
        <w:rPr>
          <w:i/>
          <w:iCs/>
        </w:rPr>
        <w:t xml:space="preserve">-L</w:t>
      </w:r>
      <w:r>
        <w:t xml:space="preserve"> </w:t>
      </w:r>
      <w:r>
        <w:t xml:space="preserve">- для взятия директории из окружения,</w:t>
      </w:r>
      <w:r>
        <w:t xml:space="preserve"> </w:t>
      </w:r>
      <w:r>
        <w:rPr>
          <w:i/>
          <w:iCs/>
        </w:rPr>
        <w:t xml:space="preserve">-P</w:t>
      </w:r>
      <w:r>
        <w:t xml:space="preserve"> </w:t>
      </w:r>
      <w:r>
        <w:t xml:space="preserve">- чтобы отбросить все символические ссылки.</w:t>
      </w:r>
    </w:p>
    <w:p>
      <w:pPr>
        <w:pStyle w:val="CaptionedFigure"/>
      </w:pPr>
      <w:r>
        <w:drawing>
          <wp:inline>
            <wp:extent cx="3733800" cy="1695986"/>
            <wp:effectExtent b="0" l="0" r="0" t="0"/>
            <wp:docPr descr="Опции команды pwd" title="" id="93" name="Picture"/>
            <a:graphic>
              <a:graphicData uri="http://schemas.openxmlformats.org/drawingml/2006/picture">
                <pic:pic>
                  <pic:nvPicPr>
                    <pic:cNvPr descr="./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Опции команды pwd</w:t>
      </w:r>
    </w:p>
    <w:p>
      <w:pPr>
        <w:pStyle w:val="Compact"/>
        <w:numPr>
          <w:ilvl w:val="0"/>
          <w:numId w:val="1022"/>
        </w:numPr>
      </w:pPr>
      <w:r>
        <w:t xml:space="preserve">Основные опции команды</w:t>
      </w:r>
      <w:r>
        <w:t xml:space="preserve"> </w:t>
      </w:r>
      <w:r>
        <w:rPr>
          <w:i/>
          <w:iCs/>
        </w:rPr>
        <w:t xml:space="preserve">mkdir</w:t>
      </w:r>
      <w:r>
        <w:t xml:space="preserve">:</w:t>
      </w:r>
      <w:r>
        <w:t xml:space="preserve"> </w:t>
      </w:r>
      <w:r>
        <w:rPr>
          <w:i/>
          <w:iCs/>
        </w:rPr>
        <w:t xml:space="preserve">-p</w:t>
      </w:r>
      <w:r>
        <w:t xml:space="preserve"> </w:t>
      </w:r>
      <w:r>
        <w:t xml:space="preserve">для создания вложенных каталогов,</w:t>
      </w:r>
      <w:r>
        <w:t xml:space="preserve"> </w:t>
      </w:r>
      <w:r>
        <w:rPr>
          <w:i/>
          <w:iCs/>
        </w:rPr>
        <w:t xml:space="preserve">-v</w:t>
      </w:r>
      <w:r>
        <w:t xml:space="preserve"> </w:t>
      </w:r>
      <w:r>
        <w:t xml:space="preserve">для выводе информации о новом каталоге,</w:t>
      </w:r>
      <w:r>
        <w:t xml:space="preserve"> </w:t>
      </w:r>
      <w:r>
        <w:rPr>
          <w:i/>
          <w:iCs/>
        </w:rPr>
        <w:t xml:space="preserve">-m</w:t>
      </w:r>
      <w:r>
        <w:t xml:space="preserve"> </w:t>
      </w:r>
      <w:r>
        <w:t xml:space="preserve">для установления</w:t>
      </w:r>
      <w:r>
        <w:t xml:space="preserve"> </w:t>
      </w:r>
      <w:r>
        <w:rPr>
          <w:i/>
          <w:iCs/>
        </w:rPr>
        <w:t xml:space="preserve">chmod</w:t>
      </w:r>
      <w:r>
        <w:t xml:space="preserve">.</w:t>
      </w:r>
    </w:p>
    <w:p>
      <w:pPr>
        <w:pStyle w:val="CaptionedFigure"/>
      </w:pPr>
      <w:r>
        <w:drawing>
          <wp:inline>
            <wp:extent cx="3733800" cy="1695986"/>
            <wp:effectExtent b="0" l="0" r="0" t="0"/>
            <wp:docPr descr="Опции команды mkdir" title="" id="96" name="Picture"/>
            <a:graphic>
              <a:graphicData uri="http://schemas.openxmlformats.org/drawingml/2006/picture">
                <pic:pic>
                  <pic:nvPicPr>
                    <pic:cNvPr descr="./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Опции команды mkdir</w:t>
      </w:r>
    </w:p>
    <w:p>
      <w:pPr>
        <w:pStyle w:val="Compact"/>
        <w:numPr>
          <w:ilvl w:val="0"/>
          <w:numId w:val="1023"/>
        </w:numPr>
      </w:pPr>
      <w:r>
        <w:t xml:space="preserve">Опции</w:t>
      </w:r>
      <w:r>
        <w:t xml:space="preserve"> </w:t>
      </w:r>
      <w:r>
        <w:rPr>
          <w:i/>
          <w:iCs/>
        </w:rPr>
        <w:t xml:space="preserve">rmdir</w:t>
      </w:r>
      <w:r>
        <w:t xml:space="preserve">:</w:t>
      </w:r>
      <w:r>
        <w:t xml:space="preserve"> </w:t>
      </w:r>
      <w:r>
        <w:rPr>
          <w:i/>
          <w:iCs/>
        </w:rPr>
        <w:t xml:space="preserve">-p</w:t>
      </w:r>
      <w:r>
        <w:t xml:space="preserve"> </w:t>
      </w:r>
      <w:r>
        <w:t xml:space="preserve">используется для каскадного удаления родительских директорий, если те остаются пустыми,</w:t>
      </w:r>
      <w:r>
        <w:t xml:space="preserve"> </w:t>
      </w:r>
      <w:r>
        <w:rPr>
          <w:i/>
          <w:iCs/>
        </w:rPr>
        <w:t xml:space="preserve">-v</w:t>
      </w:r>
      <w:r>
        <w:t xml:space="preserve"> </w:t>
      </w:r>
      <w:r>
        <w:t xml:space="preserve">выводит информацию об удалении,</w:t>
      </w:r>
      <w:r>
        <w:t xml:space="preserve"> </w:t>
      </w:r>
      <w:r>
        <w:rPr>
          <w:i/>
          <w:iCs/>
        </w:rPr>
        <w:t xml:space="preserve">–ignore-fail-on-non-empty</w:t>
      </w:r>
      <w:r>
        <w:t xml:space="preserve"> </w:t>
      </w:r>
      <w:r>
        <w:t xml:space="preserve">позволяет игнорировать возникающие ошибки при наличии файлов в каталоге.</w:t>
      </w:r>
    </w:p>
    <w:p>
      <w:pPr>
        <w:pStyle w:val="CaptionedFigure"/>
      </w:pPr>
      <w:r>
        <w:drawing>
          <wp:inline>
            <wp:extent cx="3733800" cy="1695986"/>
            <wp:effectExtent b="0" l="0" r="0" t="0"/>
            <wp:docPr descr="Опции команды rmdir" title="" id="99" name="Picture"/>
            <a:graphic>
              <a:graphicData uri="http://schemas.openxmlformats.org/drawingml/2006/picture">
                <pic:pic>
                  <pic:nvPicPr>
                    <pic:cNvPr descr="./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Опции команды rmdir</w:t>
      </w:r>
    </w:p>
    <w:p>
      <w:pPr>
        <w:pStyle w:val="Compact"/>
        <w:numPr>
          <w:ilvl w:val="0"/>
          <w:numId w:val="1024"/>
        </w:numPr>
      </w:pPr>
      <w:r>
        <w:t xml:space="preserve">Опции</w:t>
      </w:r>
      <w:r>
        <w:t xml:space="preserve"> </w:t>
      </w:r>
      <w:r>
        <w:rPr>
          <w:i/>
          <w:iCs/>
        </w:rPr>
        <w:t xml:space="preserve">rm</w:t>
      </w:r>
      <w:r>
        <w:t xml:space="preserve">:</w:t>
      </w:r>
      <w:r>
        <w:t xml:space="preserve"> </w:t>
      </w:r>
      <w:r>
        <w:rPr>
          <w:i/>
          <w:iCs/>
        </w:rPr>
        <w:t xml:space="preserve">-f</w:t>
      </w:r>
      <w:r>
        <w:t xml:space="preserve"> </w:t>
      </w:r>
      <w:r>
        <w:t xml:space="preserve">для игнорирования несуществующих файлов,</w:t>
      </w:r>
      <w:r>
        <w:t xml:space="preserve"> </w:t>
      </w:r>
      <w:r>
        <w:rPr>
          <w:i/>
          <w:iCs/>
        </w:rPr>
        <w:t xml:space="preserve">-i</w:t>
      </w:r>
      <w:r>
        <w:t xml:space="preserve"> </w:t>
      </w:r>
      <w:r>
        <w:t xml:space="preserve">для вывода запроса на подтверждение удаления для каждого файла,</w:t>
      </w:r>
      <w:r>
        <w:t xml:space="preserve"> </w:t>
      </w:r>
      <w:r>
        <w:rPr>
          <w:i/>
          <w:iCs/>
        </w:rPr>
        <w:t xml:space="preserve">-I</w:t>
      </w:r>
      <w:r>
        <w:t xml:space="preserve"> </w:t>
      </w:r>
      <w:r>
        <w:t xml:space="preserve">для запроса об удалении сразу всех файлов.</w:t>
      </w:r>
    </w:p>
    <w:p>
      <w:pPr>
        <w:pStyle w:val="CaptionedFigure"/>
      </w:pPr>
      <w:r>
        <w:drawing>
          <wp:inline>
            <wp:extent cx="3733800" cy="1695986"/>
            <wp:effectExtent b="0" l="0" r="0" t="0"/>
            <wp:docPr descr="Опции команды rm" title="" id="102" name="Picture"/>
            <a:graphic>
              <a:graphicData uri="http://schemas.openxmlformats.org/drawingml/2006/picture">
                <pic:pic>
                  <pic:nvPicPr>
                    <pic:cNvPr descr="./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Опции команды rm</w:t>
      </w:r>
    </w:p>
    <w:p>
      <w:pPr>
        <w:pStyle w:val="Compact"/>
        <w:numPr>
          <w:ilvl w:val="0"/>
          <w:numId w:val="1025"/>
        </w:numPr>
      </w:pPr>
      <w:r>
        <w:t xml:space="preserve">Выведем историю команд с помощью</w:t>
      </w:r>
      <w:r>
        <w:t xml:space="preserve"> </w:t>
      </w:r>
      <w:r>
        <w:rPr>
          <w:i/>
          <w:iCs/>
        </w:rPr>
        <w:t xml:space="preserve">history</w:t>
      </w:r>
      <w:r>
        <w:t xml:space="preserve">.</w:t>
      </w:r>
    </w:p>
    <w:p>
      <w:pPr>
        <w:pStyle w:val="CaptionedFigure"/>
      </w:pPr>
      <w:r>
        <w:drawing>
          <wp:inline>
            <wp:extent cx="3733800" cy="2824624"/>
            <wp:effectExtent b="0" l="0" r="0" t="0"/>
            <wp:docPr descr="Буфер команд" title="" id="105" name="Picture"/>
            <a:graphic>
              <a:graphicData uri="http://schemas.openxmlformats.org/drawingml/2006/picture">
                <pic:pic>
                  <pic:nvPicPr>
                    <pic:cNvPr descr="./image/30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4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Буфер команд</w:t>
      </w:r>
    </w:p>
    <w:p>
      <w:pPr>
        <w:pStyle w:val="Compact"/>
        <w:numPr>
          <w:ilvl w:val="0"/>
          <w:numId w:val="1026"/>
        </w:numPr>
      </w:pPr>
      <w:r>
        <w:t xml:space="preserve">Вызовем некоторые исз последних с модификатором. Команду 519 -</w:t>
      </w:r>
      <w:r>
        <w:t xml:space="preserve"> </w:t>
      </w:r>
      <w:r>
        <w:rPr>
          <w:i/>
          <w:iCs/>
        </w:rPr>
        <w:t xml:space="preserve">mkdir</w:t>
      </w:r>
      <w:r>
        <w:t xml:space="preserve">, изменим, чтобы она создавала новый каталог. Команде 520 -</w:t>
      </w:r>
      <w:r>
        <w:t xml:space="preserve"> </w:t>
      </w:r>
      <w:r>
        <w:rPr>
          <w:i/>
          <w:iCs/>
        </w:rPr>
        <w:t xml:space="preserve">ls</w:t>
      </w:r>
      <w:r>
        <w:t xml:space="preserve">, попробуем добавить опцию, команде 515 -</w:t>
      </w:r>
      <w:r>
        <w:t xml:space="preserve"> </w:t>
      </w:r>
      <w:r>
        <w:rPr>
          <w:i/>
          <w:iCs/>
        </w:rPr>
        <w:t xml:space="preserve">cd</w:t>
      </w:r>
      <w:r>
        <w:t xml:space="preserve">, изменим путь. Запустим через</w:t>
      </w:r>
      <w:r>
        <w:t xml:space="preserve"> </w:t>
      </w:r>
      <w:r>
        <w:rPr>
          <w:b/>
          <w:bCs/>
        </w:rPr>
        <w:t xml:space="preserve">;</w:t>
      </w:r>
      <w:r>
        <w:t xml:space="preserve">. Первая и третья оманда исполнились без ошибок, однако вторая не поняла наших намерений, ведь опция до этого не использовалась. Соответственно, чтобы это сработало, нам нужно по другому передавать</w:t>
      </w:r>
      <w:r>
        <w:t xml:space="preserve"> </w:t>
      </w:r>
      <w:r>
        <w:t xml:space="preserve">“</w:t>
      </w:r>
      <w:r>
        <w:t xml:space="preserve">что менять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2915794"/>
            <wp:effectExtent b="0" l="0" r="0" t="0"/>
            <wp:docPr descr="Вызов команд из буфера с модификаторами" title="" id="108" name="Picture"/>
            <a:graphic>
              <a:graphicData uri="http://schemas.openxmlformats.org/drawingml/2006/picture">
                <pic:pic>
                  <pic:nvPicPr>
                    <pic:cNvPr descr="./image/3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5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Вызов команд из буфера с модификаторами</w:t>
      </w:r>
    </w:p>
    <w:p>
      <w:pPr>
        <w:pStyle w:val="Compact"/>
        <w:numPr>
          <w:ilvl w:val="0"/>
          <w:numId w:val="1027"/>
        </w:numPr>
      </w:pPr>
      <w:r>
        <w:t xml:space="preserve">Выполним команду 515 -</w:t>
      </w:r>
      <w:r>
        <w:t xml:space="preserve"> </w:t>
      </w:r>
      <w:r>
        <w:rPr>
          <w:i/>
          <w:iCs/>
        </w:rPr>
        <w:t xml:space="preserve">cd</w:t>
      </w:r>
      <w:r>
        <w:t xml:space="preserve">, с другим модификатором - чтобы прописать специальный символ</w:t>
      </w:r>
      <w:r>
        <w:t xml:space="preserve"> </w:t>
      </w:r>
      <w:r>
        <w:rPr>
          <w:b/>
          <w:bCs/>
        </w:rPr>
        <w:t xml:space="preserve">/</w:t>
      </w:r>
      <w:r>
        <w:t xml:space="preserve">, использоем экранирование:</w:t>
      </w:r>
      <w:r>
        <w:t xml:space="preserve"> </w:t>
      </w:r>
      <w:r>
        <w:rPr>
          <w:b/>
          <w:bCs/>
        </w:rPr>
        <w:t xml:space="preserve">\</w:t>
      </w:r>
      <w:r>
        <w:t xml:space="preserve">.</w:t>
      </w:r>
    </w:p>
    <w:p>
      <w:pPr>
        <w:pStyle w:val="CaptionedFigure"/>
      </w:pPr>
      <w:r>
        <w:drawing>
          <wp:inline>
            <wp:extent cx="3733800" cy="304800"/>
            <wp:effectExtent b="0" l="0" r="0" t="0"/>
            <wp:docPr descr="Модификатор со специальными символами" title="" id="111" name="Picture"/>
            <a:graphic>
              <a:graphicData uri="http://schemas.openxmlformats.org/drawingml/2006/picture">
                <pic:pic>
                  <pic:nvPicPr>
                    <pic:cNvPr descr="./image/3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Модификатор со специальными символами</w:t>
      </w:r>
    </w:p>
    <w:p>
      <w:pPr>
        <w:pStyle w:val="Compact"/>
        <w:numPr>
          <w:ilvl w:val="0"/>
          <w:numId w:val="1028"/>
        </w:numPr>
      </w:pPr>
      <w:r>
        <w:t xml:space="preserve">По обыкновению, заливаем все сделанные изменения и это отчёт на репозиторий в</w:t>
      </w:r>
      <w:r>
        <w:t xml:space="preserve"> </w:t>
      </w:r>
      <w:r>
        <w:rPr>
          <w:b/>
          <w:bCs/>
        </w:rPr>
        <w:t xml:space="preserve">github</w:t>
      </w:r>
      <w:r>
        <w:t xml:space="preserve">.</w:t>
      </w:r>
    </w:p>
    <w:bookmarkEnd w:id="113"/>
    <w:bookmarkStart w:id="11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29"/>
        </w:numPr>
      </w:pPr>
      <w:r>
        <w:t xml:space="preserve">Терминал - это устройство для ввода и вывода информации, команд и сообщений.</w:t>
      </w:r>
    </w:p>
    <w:p>
      <w:pPr>
        <w:numPr>
          <w:ilvl w:val="0"/>
          <w:numId w:val="1029"/>
        </w:numPr>
      </w:pPr>
      <w:r>
        <w:t xml:space="preserve">Абсолютный путь до текущего каталога можно узнать командой</w:t>
      </w:r>
      <w:r>
        <w:t xml:space="preserve"> </w:t>
      </w:r>
      <w:r>
        <w:rPr>
          <w:i/>
          <w:iCs/>
        </w:rPr>
        <w:t xml:space="preserve">pwd</w:t>
      </w:r>
      <w:r>
        <w:t xml:space="preserve">.</w:t>
      </w:r>
    </w:p>
    <w:p>
      <w:pPr>
        <w:numPr>
          <w:ilvl w:val="0"/>
          <w:numId w:val="1029"/>
        </w:numPr>
      </w:pPr>
      <w:r>
        <w:t xml:space="preserve">Только тип и имена файлов и каталогов можно получить командой</w:t>
      </w:r>
      <w:r>
        <w:t xml:space="preserve"> </w:t>
      </w:r>
      <w:r>
        <w:rPr>
          <w:i/>
          <w:iCs/>
        </w:rPr>
        <w:t xml:space="preserve">ls</w:t>
      </w:r>
      <w:r>
        <w:t xml:space="preserve"> </w:t>
      </w:r>
      <w:r>
        <w:t xml:space="preserve">с опцией</w:t>
      </w:r>
      <w:r>
        <w:t xml:space="preserve"> </w:t>
      </w:r>
      <w:r>
        <w:rPr>
          <w:i/>
          <w:iCs/>
        </w:rPr>
        <w:t xml:space="preserve">-F</w:t>
      </w:r>
      <w:r>
        <w:t xml:space="preserve">. При этом в конце имени каждого объекта будет стоять специальный символ:</w:t>
      </w:r>
      <w:r>
        <w:t xml:space="preserve"> </w:t>
      </w:r>
      <w:r>
        <w:rPr>
          <w:b/>
          <w:bCs/>
        </w:rPr>
        <w:t xml:space="preserve">/</w:t>
      </w:r>
      <w:r>
        <w:t xml:space="preserve">, если это каталог, ****, если это файл, и **</w:t>
      </w:r>
      <w:r>
        <w:t xml:space="preserve">*, если это ссылка.</w:t>
      </w:r>
    </w:p>
    <w:p>
      <w:pPr>
        <w:numPr>
          <w:ilvl w:val="0"/>
          <w:numId w:val="1029"/>
        </w:numPr>
      </w:pPr>
      <w:r>
        <w:t xml:space="preserve">Информацию о скрытых файлах можно отбразить командой</w:t>
      </w:r>
      <w:r>
        <w:t xml:space="preserve"> </w:t>
      </w:r>
      <w:r>
        <w:rPr>
          <w:i/>
          <w:iCs/>
        </w:rPr>
        <w:t xml:space="preserve">ls</w:t>
      </w:r>
      <w:r>
        <w:t xml:space="preserve"> </w:t>
      </w:r>
      <w:r>
        <w:t xml:space="preserve">с опцией</w:t>
      </w:r>
      <w:r>
        <w:t xml:space="preserve"> </w:t>
      </w:r>
      <w:r>
        <w:rPr>
          <w:i/>
          <w:iCs/>
        </w:rPr>
        <w:t xml:space="preserve">-a</w:t>
      </w:r>
      <w:r>
        <w:t xml:space="preserve">.</w:t>
      </w:r>
    </w:p>
    <w:p>
      <w:pPr>
        <w:numPr>
          <w:ilvl w:val="0"/>
          <w:numId w:val="1029"/>
        </w:numPr>
      </w:pPr>
      <w:r>
        <w:t xml:space="preserve">Файл можно удалить командой</w:t>
      </w:r>
      <w:r>
        <w:t xml:space="preserve"> </w:t>
      </w:r>
      <w:r>
        <w:rPr>
          <w:i/>
          <w:iCs/>
        </w:rPr>
        <w:t xml:space="preserve">rm</w:t>
      </w:r>
      <w:r>
        <w:t xml:space="preserve">. Каталог можно удалить командой</w:t>
      </w:r>
      <w:r>
        <w:t xml:space="preserve"> </w:t>
      </w:r>
      <w:r>
        <w:rPr>
          <w:i/>
          <w:iCs/>
        </w:rPr>
        <w:t xml:space="preserve">rmdir</w:t>
      </w:r>
      <w:r>
        <w:t xml:space="preserve">. Для каскадного удаления непустого каталога следует прописать</w:t>
      </w:r>
      <w:r>
        <w:t xml:space="preserve"> </w:t>
      </w:r>
      <w:r>
        <w:rPr>
          <w:i/>
          <w:iCs/>
        </w:rPr>
        <w:t xml:space="preserve">rm -r</w:t>
      </w:r>
      <w:r>
        <w:t xml:space="preserve">.</w:t>
      </w:r>
    </w:p>
    <w:p>
      <w:pPr>
        <w:numPr>
          <w:ilvl w:val="0"/>
          <w:numId w:val="1029"/>
        </w:numPr>
      </w:pPr>
      <w:r>
        <w:t xml:space="preserve">Последние команды пользователя можно посмотреть в буфере командой</w:t>
      </w:r>
      <w:r>
        <w:t xml:space="preserve"> </w:t>
      </w:r>
      <w:r>
        <w:rPr>
          <w:i/>
          <w:iCs/>
        </w:rPr>
        <w:t xml:space="preserve">history</w:t>
      </w:r>
      <w:r>
        <w:t xml:space="preserve">.</w:t>
      </w:r>
    </w:p>
    <w:p>
      <w:pPr>
        <w:numPr>
          <w:ilvl w:val="0"/>
          <w:numId w:val="1029"/>
        </w:numPr>
      </w:pPr>
      <w:r>
        <w:t xml:space="preserve">Вызов команды с номером</w:t>
      </w:r>
      <w:r>
        <w:t xml:space="preserve"> </w:t>
      </w:r>
      <w:r>
        <w:rPr>
          <w:i/>
          <w:iCs/>
        </w:rPr>
        <w:t xml:space="preserve">N</w:t>
      </w:r>
      <w:r>
        <w:t xml:space="preserve"> </w:t>
      </w:r>
      <w:r>
        <w:t xml:space="preserve">происходит командой</w:t>
      </w:r>
      <w:r>
        <w:t xml:space="preserve"> </w:t>
      </w:r>
      <w:r>
        <w:rPr>
          <w:i/>
          <w:iCs/>
        </w:rPr>
        <w:t xml:space="preserve">!N</w:t>
      </w:r>
      <w:r>
        <w:t xml:space="preserve">. Для вызова с модификацией (изменением) следует написать</w:t>
      </w:r>
      <w:r>
        <w:t xml:space="preserve"> </w:t>
      </w:r>
      <w:r>
        <w:rPr>
          <w:i/>
          <w:iCs/>
        </w:rPr>
        <w:t xml:space="preserve">!N:s/</w:t>
      </w:r>
      <w:r>
        <w:rPr>
          <w:i/>
          <w:iCs/>
        </w:rPr>
        <w:t xml:space="preserve">/</w:t>
      </w:r>
      <w:r>
        <w:t xml:space="preserve">.</w:t>
      </w:r>
    </w:p>
    <w:p>
      <w:pPr>
        <w:numPr>
          <w:ilvl w:val="0"/>
          <w:numId w:val="1029"/>
        </w:numPr>
      </w:pPr>
      <w:r>
        <w:t xml:space="preserve">Для запуска нескольких команд в одной строке необходимо прописать их через</w:t>
      </w:r>
      <w:r>
        <w:t xml:space="preserve"> </w:t>
      </w:r>
      <w:r>
        <w:rPr>
          <w:b/>
          <w:bCs/>
        </w:rPr>
        <w:t xml:space="preserve">;</w:t>
      </w:r>
      <w:r>
        <w:t xml:space="preserve">. Например:</w:t>
      </w:r>
    </w:p>
    <w:p>
      <w:pPr>
        <w:pStyle w:val="FirstParagraph"/>
      </w:pPr>
      <w:r>
        <w:rPr>
          <w:i/>
          <w:iCs/>
        </w:rPr>
        <w:t xml:space="preserve">cd ..; !233:s/a/l; mkdir new/teg; ls new</w:t>
      </w:r>
    </w:p>
    <w:p>
      <w:pPr>
        <w:numPr>
          <w:ilvl w:val="0"/>
          <w:numId w:val="1030"/>
        </w:numPr>
      </w:pPr>
      <w:r>
        <w:t xml:space="preserve">Символ экоанирования - обратный слэш для модификатора команд - необходим, чтобы печатать непосредственно специальные символы, при этом не давая терминалу</w:t>
      </w:r>
      <w:r>
        <w:t xml:space="preserve"> </w:t>
      </w:r>
      <w:r>
        <w:t xml:space="preserve">“</w:t>
      </w:r>
      <w:r>
        <w:t xml:space="preserve">разглядеть</w:t>
      </w:r>
      <w:r>
        <w:t xml:space="preserve">”</w:t>
      </w:r>
      <w:r>
        <w:t xml:space="preserve"> </w:t>
      </w:r>
      <w:r>
        <w:t xml:space="preserve">в них команды.</w:t>
      </w:r>
    </w:p>
    <w:p>
      <w:pPr>
        <w:numPr>
          <w:ilvl w:val="0"/>
          <w:numId w:val="1030"/>
        </w:numPr>
      </w:pPr>
      <w:r>
        <w:t xml:space="preserve">Опция</w:t>
      </w:r>
      <w:r>
        <w:t xml:space="preserve"> </w:t>
      </w:r>
      <w:r>
        <w:rPr>
          <w:i/>
          <w:iCs/>
        </w:rPr>
        <w:t xml:space="preserve">l</w:t>
      </w:r>
      <w:r>
        <w:t xml:space="preserve"> </w:t>
      </w:r>
      <w:r>
        <w:t xml:space="preserve">команды</w:t>
      </w:r>
      <w:r>
        <w:t xml:space="preserve"> </w:t>
      </w:r>
      <w:r>
        <w:rPr>
          <w:i/>
          <w:iCs/>
        </w:rPr>
        <w:t xml:space="preserve">ls</w:t>
      </w:r>
      <w:r>
        <w:t xml:space="preserve"> </w:t>
      </w:r>
      <w:r>
        <w:t xml:space="preserve">позволяет отобразить полную информацию о файлах и подкаталогах.</w:t>
      </w:r>
    </w:p>
    <w:p>
      <w:pPr>
        <w:numPr>
          <w:ilvl w:val="0"/>
          <w:numId w:val="1030"/>
        </w:numPr>
      </w:pPr>
      <w:r>
        <w:t xml:space="preserve">Относительный путь - расположение объекта относительно текущей директории. Абсолютный путь - путь относительно корня. Пример:</w:t>
      </w:r>
      <w:r>
        <w:t xml:space="preserve"> </w:t>
      </w:r>
      <w:r>
        <w:rPr>
          <w:i/>
          <w:iCs/>
        </w:rPr>
        <w:t xml:space="preserve">cd ../new</w:t>
      </w:r>
      <w:r>
        <w:t xml:space="preserve"> </w:t>
      </w:r>
      <w:r>
        <w:t xml:space="preserve">переходит в папку того же уровня с помощью относительного пути, а</w:t>
      </w:r>
      <w:r>
        <w:t xml:space="preserve"> </w:t>
      </w:r>
      <w:r>
        <w:rPr>
          <w:i/>
          <w:iCs/>
        </w:rPr>
        <w:t xml:space="preserve">cd /</w:t>
      </w:r>
      <w:r>
        <w:rPr>
          <w:i/>
          <w:iCs/>
        </w:rPr>
        <w:t xml:space="preserve">/new</w:t>
      </w:r>
      <w:r>
        <w:t xml:space="preserve"> </w:t>
      </w:r>
      <w:r>
        <w:t xml:space="preserve">- то же с помощью абсолютного пути.</w:t>
      </w:r>
    </w:p>
    <w:p>
      <w:pPr>
        <w:numPr>
          <w:ilvl w:val="0"/>
          <w:numId w:val="1030"/>
        </w:numPr>
      </w:pPr>
      <w:r>
        <w:t xml:space="preserve">Интересующую команду</w:t>
      </w:r>
      <w:r>
        <w:t xml:space="preserve"> </w:t>
      </w:r>
      <w:r>
        <w:rPr>
          <w:i/>
          <w:iCs/>
        </w:rPr>
        <w:t xml:space="preserve">command</w:t>
      </w:r>
      <w:r>
        <w:t xml:space="preserve"> </w:t>
      </w:r>
      <w:r>
        <w:t xml:space="preserve">можно изучить, вызвав в терминале документацию этой команды:</w:t>
      </w:r>
      <w:r>
        <w:t xml:space="preserve"> </w:t>
      </w:r>
      <w:r>
        <w:rPr>
          <w:i/>
          <w:iCs/>
        </w:rPr>
        <w:t xml:space="preserve">man command</w:t>
      </w:r>
      <w:r>
        <w:t xml:space="preserve">.</w:t>
      </w:r>
    </w:p>
    <w:p>
      <w:pPr>
        <w:numPr>
          <w:ilvl w:val="0"/>
          <w:numId w:val="1030"/>
        </w:numPr>
      </w:pPr>
      <w:r>
        <w:t xml:space="preserve">Для автоматического дополнения команд можно использовать клавишу</w:t>
      </w:r>
      <w:r>
        <w:t xml:space="preserve"> </w:t>
      </w:r>
      <w:r>
        <w:rPr>
          <w:b/>
          <w:bCs/>
        </w:rPr>
        <w:t xml:space="preserve">Tab</w:t>
      </w:r>
      <w:r>
        <w:t xml:space="preserve">.</w:t>
      </w:r>
    </w:p>
    <w:bookmarkEnd w:id="114"/>
    <w:bookmarkStart w:id="115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Терминал предоставляет пользователю возможность выполнения различных операций и управления компьютером или сервером без необходимости использования графического интерфейса.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5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6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27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28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68" Target="media/rId68.png" /><Relationship Type="http://schemas.openxmlformats.org/officeDocument/2006/relationships/image" Id="rId25" Target="media/rId25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86" Target="media/rId86.png" /><Relationship Type="http://schemas.openxmlformats.org/officeDocument/2006/relationships/image" Id="rId28" Target="media/rId28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РУДН. Операционные системы</dc:title>
  <dc:creator>Косинов Никита Андреевич, НПМбв-02-20</dc:creator>
  <dc:language>ru-RU</dc:language>
  <cp:keywords/>
  <dcterms:created xsi:type="dcterms:W3CDTF">2024-04-11T12:03:05Z</dcterms:created>
  <dcterms:modified xsi:type="dcterms:W3CDTF">2024-04-11T12:03:05Z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 по лабораторной работе №4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