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50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РУДН.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Косинов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НПМбв-02-20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Очень часто программе необходимо взаимодействовать с файлами: записывать туда данные для дальнейшей работы, брать данные. Цель данной работы - разобраться, как можно создавать, открывать, записывать информацию в файле программой на языке ассемблер, а также разобраться, что такое права доступа и как их изменять.</w:t>
      </w:r>
    </w:p>
    <w:bookmarkEnd w:id="20"/>
    <w:bookmarkStart w:id="2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Лабораторная работа выполнена с использованием консоли</w:t>
      </w:r>
      <w:r>
        <w:t xml:space="preserve"> </w:t>
      </w:r>
      <w:r>
        <w:rPr>
          <w:bCs/>
          <w:b/>
        </w:rPr>
        <w:t xml:space="preserve">OC Linux</w:t>
      </w:r>
      <w:r>
        <w:t xml:space="preserve"> </w:t>
      </w:r>
      <w:r>
        <w:t xml:space="preserve">и языка программирования ассемблера</w:t>
      </w:r>
      <w:r>
        <w:t xml:space="preserve"> </w:t>
      </w:r>
      <w:r>
        <w:rPr>
          <w:bCs/>
          <w:b/>
        </w:rPr>
        <w:t xml:space="preserve">NASM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Изменение прав доступа;</w:t>
      </w:r>
    </w:p>
    <w:p>
      <w:pPr>
        <w:numPr>
          <w:ilvl w:val="0"/>
          <w:numId w:val="1001"/>
        </w:numPr>
      </w:pPr>
      <w:r>
        <w:t xml:space="preserve">Написание программы с записью в файл.</w:t>
      </w:r>
    </w:p>
    <w:bookmarkEnd w:id="21"/>
    <w:bookmarkStart w:id="46" w:name="изменение-прав-досту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Изменение прав доступа</w:t>
      </w:r>
    </w:p>
    <w:p>
      <w:pPr>
        <w:numPr>
          <w:ilvl w:val="0"/>
          <w:numId w:val="1002"/>
        </w:numPr>
        <w:pStyle w:val="Compact"/>
      </w:pPr>
      <w:r>
        <w:t xml:space="preserve">Создаём рабочий файл.</w:t>
      </w:r>
    </w:p>
    <w:p>
      <w:pPr>
        <w:pStyle w:val="CaptionedFigure"/>
      </w:pPr>
      <w:r>
        <w:drawing>
          <wp:inline>
            <wp:extent cx="3733800" cy="227811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Пишем код программы, считывающей строку с терминала и записывающую эту строку в файл.</w:t>
      </w:r>
    </w:p>
    <w:p>
      <w:pPr>
        <w:pStyle w:val="CaptionedFigure"/>
      </w:pPr>
      <w:r>
        <w:drawing>
          <wp:inline>
            <wp:extent cx="3733800" cy="4153375"/>
            <wp:effectExtent b="0" l="0" r="0" t="0"/>
            <wp:docPr descr="Код программы lab10-1" title="fig:" id="26" name="Picture"/>
            <a:graphic>
              <a:graphicData uri="http://schemas.openxmlformats.org/drawingml/2006/picture">
                <pic:pic>
                  <pic:nvPicPr>
                    <pic:cNvPr descr="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lab10-1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filename db 'readme.txt', 0h </w:t>
      </w:r>
      <w:r>
        <w:br/>
      </w:r>
      <w:r>
        <w:rPr>
          <w:rStyle w:val="VerbatimChar"/>
        </w:rPr>
        <w:t xml:space="preserve">    msg db 'Введите строку для записи в файл: ', 0h 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contents resb 255   ; переменная для вводимой строки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; --- Печать сообщения `msg`</w:t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---- Запись введеной с клавиатуры строки в `contents`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edx, 255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 Открытие существующего файла (`sys_open`)</w:t>
      </w:r>
      <w:r>
        <w:br/>
      </w:r>
      <w:r>
        <w:rPr>
          <w:rStyle w:val="VerbatimChar"/>
        </w:rPr>
        <w:t xml:space="preserve">    mov ecx, 2      ; открываем для записи (2)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 Запись дескриптора файла в `esi`</w:t>
      </w:r>
      <w:r>
        <w:br/>
      </w:r>
      <w:r>
        <w:rPr>
          <w:rStyle w:val="VerbatimChar"/>
        </w:rPr>
        <w:t xml:space="preserve">    mov esi, eax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 Расчет длины введенной строки</w:t>
      </w:r>
      <w:r>
        <w:br/>
      </w:r>
      <w:r>
        <w:rPr>
          <w:rStyle w:val="VerbatimChar"/>
        </w:rPr>
        <w:t xml:space="preserve">    mov eax, contents   ; в `eax` запишется количество</w:t>
      </w:r>
      <w:r>
        <w:br/>
      </w:r>
      <w:r>
        <w:rPr>
          <w:rStyle w:val="VerbatimChar"/>
        </w:rPr>
        <w:t xml:space="preserve">    call slen       ; введенных байтов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 Записываем в файл `contents` (`sys_write`)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 Закрываем файл (`sys_close`)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6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call quit</w:t>
      </w:r>
    </w:p>
    <w:p>
      <w:pPr>
        <w:numPr>
          <w:ilvl w:val="0"/>
          <w:numId w:val="1004"/>
        </w:numPr>
        <w:pStyle w:val="Compact"/>
      </w:pPr>
      <w:r>
        <w:t xml:space="preserve">Компилируем и исполняем. Видим, что первая попытка запуска неудачная, ведь в коде открывается уже существующий файл. Поэтому для проверки работы мы создадим файл</w:t>
      </w:r>
      <w:r>
        <w:t xml:space="preserve"> </w:t>
      </w:r>
      <w:r>
        <w:rPr>
          <w:iCs/>
          <w:i/>
        </w:rPr>
        <w:t xml:space="preserve">readme</w:t>
      </w:r>
      <w:r>
        <w:t xml:space="preserve"> </w:t>
      </w:r>
      <w:r>
        <w:t xml:space="preserve">и запустим ещё раз.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Исполнение lab10-1" title="fig:" id="29" name="Picture"/>
            <a:graphic>
              <a:graphicData uri="http://schemas.openxmlformats.org/drawingml/2006/picture">
                <pic:pic>
                  <pic:nvPicPr>
                    <pic:cNvPr descr="./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lab10-1</w:t>
      </w:r>
    </w:p>
    <w:p>
      <w:pPr>
        <w:numPr>
          <w:ilvl w:val="0"/>
          <w:numId w:val="1005"/>
        </w:numPr>
        <w:pStyle w:val="Compact"/>
      </w:pPr>
      <w:r>
        <w:t xml:space="preserve">Откроем текстовый файл</w:t>
      </w:r>
      <w:r>
        <w:t xml:space="preserve"> </w:t>
      </w:r>
      <w:r>
        <w:rPr>
          <w:iCs/>
          <w:i/>
        </w:rPr>
        <w:t xml:space="preserve">readme</w:t>
      </w:r>
      <w:r>
        <w:t xml:space="preserve"> </w:t>
      </w:r>
      <w:r>
        <w:t xml:space="preserve">и убедимся, что программа работает корректно.</w:t>
      </w:r>
    </w:p>
    <w:p>
      <w:pPr>
        <w:pStyle w:val="CaptionedFigure"/>
      </w:pPr>
      <w:r>
        <w:drawing>
          <wp:inline>
            <wp:extent cx="3733800" cy="506137"/>
            <wp:effectExtent b="0" l="0" r="0" t="0"/>
            <wp:docPr descr="Результат работы lab10-1" title="fig:" id="32" name="Picture"/>
            <a:graphic>
              <a:graphicData uri="http://schemas.openxmlformats.org/drawingml/2006/picture">
                <pic:pic>
                  <pic:nvPicPr>
                    <pic:cNvPr descr="./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lab10-1</w:t>
      </w:r>
    </w:p>
    <w:p>
      <w:pPr>
        <w:numPr>
          <w:ilvl w:val="0"/>
          <w:numId w:val="1006"/>
        </w:numPr>
        <w:pStyle w:val="Compact"/>
      </w:pPr>
      <w:r>
        <w:t xml:space="preserve">Изменим права доступа командой</w:t>
      </w:r>
      <w:r>
        <w:t xml:space="preserve"> </w:t>
      </w:r>
      <w:r>
        <w:rPr>
          <w:iCs/>
          <w:i/>
        </w:rPr>
        <w:t xml:space="preserve">chmod</w:t>
      </w:r>
      <w:r>
        <w:t xml:space="preserve">, запретив исполнения для всех категорий пользователей. Проверим корректность командой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с ключом</w:t>
      </w:r>
      <w:r>
        <w:t xml:space="preserve"> </w:t>
      </w:r>
      <w:r>
        <w:rPr>
          <w:bCs/>
          <w:b/>
        </w:rPr>
        <w:t xml:space="preserve">-l</w:t>
      </w:r>
      <w:r>
        <w:t xml:space="preserve">. Видим, что у файла</w:t>
      </w:r>
      <w:r>
        <w:t xml:space="preserve"> </w:t>
      </w:r>
      <w:r>
        <w:rPr>
          <w:iCs/>
          <w:i/>
        </w:rPr>
        <w:t xml:space="preserve">lab10-1</w:t>
      </w:r>
      <w:r>
        <w:t xml:space="preserve"> </w:t>
      </w:r>
      <w:r>
        <w:t xml:space="preserve">в строке прав доступа отсутствуют буквы</w:t>
      </w:r>
      <w:r>
        <w:t xml:space="preserve"> </w:t>
      </w:r>
      <w:r>
        <w:rPr>
          <w:iCs/>
          <w:i/>
        </w:rPr>
        <w:t xml:space="preserve">x</w:t>
      </w:r>
      <w:r>
        <w:t xml:space="preserve">. Ожидаемо, исполнить файл у нас не выходит.</w:t>
      </w:r>
    </w:p>
    <w:p>
      <w:pPr>
        <w:pStyle w:val="CaptionedFigure"/>
      </w:pPr>
      <w:r>
        <w:drawing>
          <wp:inline>
            <wp:extent cx="3733800" cy="400324"/>
            <wp:effectExtent b="0" l="0" r="0" t="0"/>
            <wp:docPr descr="Попытка исполнения файла, для которого запрещено исполнение" title="fig:" id="35" name="Picture"/>
            <a:graphic>
              <a:graphicData uri="http://schemas.openxmlformats.org/drawingml/2006/picture">
                <pic:pic>
                  <pic:nvPicPr>
                    <pic:cNvPr descr=".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исполнения файла, для которого запрещено исполнение</w:t>
      </w:r>
    </w:p>
    <w:p>
      <w:pPr>
        <w:numPr>
          <w:ilvl w:val="0"/>
          <w:numId w:val="1007"/>
        </w:numPr>
        <w:pStyle w:val="Compact"/>
      </w:pPr>
      <w:r>
        <w:t xml:space="preserve">Добавим право запускать файл владельцу файла</w:t>
      </w:r>
      <w:r>
        <w:t xml:space="preserve"> </w:t>
      </w:r>
      <w:r>
        <w:rPr>
          <w:iCs/>
          <w:i/>
        </w:rPr>
        <w:t xml:space="preserve">lab10-1.asm</w:t>
      </w:r>
      <w:r>
        <w:t xml:space="preserve">. Попробуем исполнить его. Но этот файл - не скомпилированная программа, и ЭВМ не понимает, как он может его исполнить, показывая нам, что не знает команд, введённых в этот файл.</w:t>
      </w:r>
    </w:p>
    <w:p>
      <w:pPr>
        <w:pStyle w:val="CaptionedFigure"/>
      </w:pPr>
      <w:r>
        <w:drawing>
          <wp:inline>
            <wp:extent cx="3733800" cy="1406939"/>
            <wp:effectExtent b="0" l="0" r="0" t="0"/>
            <wp:docPr descr="Попытка исполнения текстового файла" title="fig:" id="38" name="Picture"/>
            <a:graphic>
              <a:graphicData uri="http://schemas.openxmlformats.org/drawingml/2006/picture">
                <pic:pic>
                  <pic:nvPicPr>
                    <pic:cNvPr descr=".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исполнения текстового файла</w:t>
      </w:r>
    </w:p>
    <w:p>
      <w:pPr>
        <w:numPr>
          <w:ilvl w:val="0"/>
          <w:numId w:val="1008"/>
        </w:numPr>
        <w:pStyle w:val="Compact"/>
      </w:pPr>
      <w:r>
        <w:t xml:space="preserve">Изменим права доступа к файлу</w:t>
      </w:r>
      <w:r>
        <w:t xml:space="preserve"> </w:t>
      </w:r>
      <w:r>
        <w:rPr>
          <w:iCs/>
          <w:i/>
        </w:rPr>
        <w:t xml:space="preserve">readme-1</w:t>
      </w:r>
      <w:r>
        <w:t xml:space="preserve"> </w:t>
      </w:r>
      <w:r>
        <w:t xml:space="preserve">в символьном виде в соответствии с вариантом 1:</w:t>
      </w:r>
      <w:r>
        <w:t xml:space="preserve"> </w:t>
      </w:r>
      <w:r>
        <w:rPr>
          <w:iCs/>
          <w:i/>
        </w:rPr>
        <w:t xml:space="preserve">–x -wx rwx</w:t>
      </w:r>
      <w:r>
        <w:t xml:space="preserve">.</w:t>
      </w:r>
      <w:r>
        <w:t xml:space="preserve"> </w:t>
      </w:r>
      <w:r>
        <w:t xml:space="preserve">В ходе нескольких попыток видим, что задать сразу все права таким образом не очень удобно: приходится вводить несколько команд.</w:t>
      </w:r>
    </w:p>
    <w:p>
      <w:pPr>
        <w:pStyle w:val="CaptionedFigure"/>
      </w:pPr>
      <w:r>
        <w:drawing>
          <wp:inline>
            <wp:extent cx="3733800" cy="1639792"/>
            <wp:effectExtent b="0" l="0" r="0" t="0"/>
            <wp:docPr descr="Изменение прав доступа в символьном виде" title="fig:" id="41" name="Picture"/>
            <a:graphic>
              <a:graphicData uri="http://schemas.openxmlformats.org/drawingml/2006/picture">
                <pic:pic>
                  <pic:nvPicPr>
                    <pic:cNvPr descr="./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в символьном виде</w:t>
      </w:r>
    </w:p>
    <w:p>
      <w:pPr>
        <w:numPr>
          <w:ilvl w:val="0"/>
          <w:numId w:val="1009"/>
        </w:numPr>
        <w:pStyle w:val="Compact"/>
      </w:pPr>
      <w:r>
        <w:t xml:space="preserve">Изменим права доступа к файлу</w:t>
      </w:r>
      <w:r>
        <w:t xml:space="preserve"> </w:t>
      </w:r>
      <w:r>
        <w:rPr>
          <w:iCs/>
          <w:i/>
        </w:rPr>
        <w:t xml:space="preserve">readme-2</w:t>
      </w:r>
      <w:r>
        <w:t xml:space="preserve"> </w:t>
      </w:r>
      <w:r>
        <w:t xml:space="preserve">в двоичном виде в соответствии с вариантом 1:</w:t>
      </w:r>
      <w:r>
        <w:t xml:space="preserve"> </w:t>
      </w:r>
      <w:r>
        <w:rPr>
          <w:iCs/>
          <w:i/>
        </w:rPr>
        <w:t xml:space="preserve">000 110 010</w:t>
      </w:r>
      <w:r>
        <w:t xml:space="preserve">. Для этого переводим каждую тройку бит в десчтичную цифру. Одной командой настраиваем права доступа полностью.</w:t>
      </w:r>
    </w:p>
    <w:p>
      <w:pPr>
        <w:pStyle w:val="CaptionedFigure"/>
      </w:pPr>
      <w:r>
        <w:drawing>
          <wp:inline>
            <wp:extent cx="3733800" cy="246608"/>
            <wp:effectExtent b="0" l="0" r="0" t="0"/>
            <wp:docPr descr="Изменение прав доступа в числовом виде" title="fig:" id="44" name="Picture"/>
            <a:graphic>
              <a:graphicData uri="http://schemas.openxmlformats.org/drawingml/2006/picture">
                <pic:pic>
                  <pic:nvPicPr>
                    <pic:cNvPr descr=".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в числовом виде</w:t>
      </w:r>
    </w:p>
    <w:bookmarkEnd w:id="46"/>
    <w:bookmarkStart w:id="56" w:name="написание-программы-с-записью-в-файл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Написание программы с записью в файл</w:t>
      </w:r>
    </w:p>
    <w:p>
      <w:pPr>
        <w:pStyle w:val="FirstParagraph"/>
      </w:pPr>
      <w:r>
        <w:t xml:space="preserve">Задание для самостоятельной работы заключается в написании программы, запрашивающей имя пользователя и записывающей этой имя в файл, добавляя в начало приветственные слова.</w:t>
      </w:r>
    </w:p>
    <w:p>
      <w:pPr>
        <w:numPr>
          <w:ilvl w:val="0"/>
          <w:numId w:val="1010"/>
        </w:numPr>
        <w:pStyle w:val="Compact"/>
      </w:pPr>
      <w:r>
        <w:t xml:space="preserve">Создаём файл с кодом программы и добавляем комментарии.</w:t>
      </w:r>
    </w:p>
    <w:p>
      <w:pPr>
        <w:pStyle w:val="CaptionedFigure"/>
      </w:pPr>
      <w:r>
        <w:drawing>
          <wp:inline>
            <wp:extent cx="3733800" cy="4029128"/>
            <wp:effectExtent b="0" l="0" r="0" t="0"/>
            <wp:docPr descr="Основной код программы sr.asm" title="fig:" id="48" name="Picture"/>
            <a:graphic>
              <a:graphicData uri="http://schemas.openxmlformats.org/drawingml/2006/picture">
                <pic:pic>
                  <pic:nvPicPr>
                    <pic:cNvPr descr="./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Основной код программы sr.asm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filename db 'name.txt', 0h </w:t>
      </w:r>
      <w:r>
        <w:br/>
      </w:r>
      <w:r>
        <w:rPr>
          <w:rStyle w:val="VerbatimChar"/>
        </w:rPr>
        <w:t xml:space="preserve">    invite db 'Как Вас зовут?', 0h </w:t>
      </w:r>
      <w:r>
        <w:br/>
      </w:r>
      <w:r>
        <w:rPr>
          <w:rStyle w:val="VerbatimChar"/>
        </w:rPr>
        <w:t xml:space="preserve">    msg db 'Меня зовут ', 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name resb 255   ; переменная для вводимой строки</w:t>
      </w:r>
      <w:r>
        <w:br/>
      </w:r>
      <w:r>
        <w:rPr>
          <w:rStyle w:val="VerbatimChar"/>
        </w:rPr>
        <w:t xml:space="preserve">    buf resb 255    ; переменная для работы подпрограммы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; --- Печать приглашающего сообщения</w:t>
      </w:r>
      <w:r>
        <w:br/>
      </w:r>
      <w:r>
        <w:rPr>
          <w:rStyle w:val="VerbatimChar"/>
        </w:rPr>
        <w:t xml:space="preserve">    mov eax,invite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 Запись фамилии и имени пользователя</w:t>
      </w:r>
      <w:r>
        <w:br/>
      </w:r>
      <w:r>
        <w:rPr>
          <w:rStyle w:val="VerbatimChar"/>
        </w:rPr>
        <w:t xml:space="preserve">    mov ecx, name</w:t>
      </w:r>
      <w:r>
        <w:br/>
      </w:r>
      <w:r>
        <w:rPr>
          <w:rStyle w:val="VerbatimChar"/>
        </w:rPr>
        <w:t xml:space="preserve">    mov edx, 255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 Создание файла данных</w:t>
      </w:r>
      <w:r>
        <w:br/>
      </w:r>
      <w:r>
        <w:rPr>
          <w:rStyle w:val="VerbatimChar"/>
        </w:rPr>
        <w:t xml:space="preserve">    mov ecx, 0777o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8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 Запись дескриптора файла в `esi`</w:t>
      </w:r>
      <w:r>
        <w:br/>
      </w:r>
      <w:r>
        <w:rPr>
          <w:rStyle w:val="VerbatimChar"/>
        </w:rPr>
        <w:t xml:space="preserve">    mov esi, eax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 Запись в файл</w:t>
      </w:r>
      <w:r>
        <w:br/>
      </w:r>
      <w:r>
        <w:rPr>
          <w:rStyle w:val="VerbatimChar"/>
        </w:rPr>
        <w:t xml:space="preserve">    mov eax, msg</w:t>
      </w:r>
      <w:r>
        <w:br/>
      </w:r>
      <w:r>
        <w:rPr>
          <w:rStyle w:val="VerbatimChar"/>
        </w:rPr>
        <w:t xml:space="preserve">    call _fileprint</w:t>
      </w:r>
      <w:r>
        <w:br/>
      </w:r>
      <w:r>
        <w:rPr>
          <w:rStyle w:val="VerbatimChar"/>
        </w:rPr>
        <w:t xml:space="preserve">    mov eax, name</w:t>
      </w:r>
      <w:r>
        <w:br/>
      </w:r>
      <w:r>
        <w:rPr>
          <w:rStyle w:val="VerbatimChar"/>
        </w:rPr>
        <w:t xml:space="preserve">    call _fileprint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 Закрыите файла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6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call quit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 Подпрограмма записи в файл</w:t>
      </w:r>
      <w:r>
        <w:br/>
      </w:r>
      <w:r>
        <w:rPr>
          <w:rStyle w:val="VerbatimChar"/>
        </w:rPr>
        <w:t xml:space="preserve">    _fileprint:</w:t>
      </w:r>
      <w:r>
        <w:br/>
      </w:r>
      <w:r>
        <w:rPr>
          <w:rStyle w:val="VerbatimChar"/>
        </w:rPr>
        <w:t xml:space="preserve">        mov ecx, eax</w:t>
      </w:r>
      <w:r>
        <w:br/>
      </w:r>
      <w:r>
        <w:rPr>
          <w:rStyle w:val="VerbatimChar"/>
        </w:rPr>
        <w:t xml:space="preserve">        call slen</w:t>
      </w:r>
      <w:r>
        <w:br/>
      </w:r>
      <w:r>
        <w:rPr>
          <w:rStyle w:val="VerbatimChar"/>
        </w:rPr>
        <w:t xml:space="preserve">        mov edx, eax</w:t>
      </w:r>
      <w:r>
        <w:br/>
      </w:r>
      <w:r>
        <w:rPr>
          <w:rStyle w:val="VerbatimChar"/>
        </w:rPr>
        <w:t xml:space="preserve">        mov ebx, esi</w:t>
      </w:r>
      <w:r>
        <w:br/>
      </w:r>
      <w:r>
        <w:rPr>
          <w:rStyle w:val="VerbatimChar"/>
        </w:rPr>
        <w:t xml:space="preserve">        mov eax, 4</w:t>
      </w:r>
      <w:r>
        <w:br/>
      </w:r>
      <w:r>
        <w:rPr>
          <w:rStyle w:val="VerbatimChar"/>
        </w:rPr>
        <w:t xml:space="preserve">        int 80h</w:t>
      </w:r>
      <w:r>
        <w:br/>
      </w:r>
      <w:r>
        <w:rPr>
          <w:rStyle w:val="VerbatimChar"/>
        </w:rPr>
        <w:t xml:space="preserve">        ret</w:t>
      </w:r>
    </w:p>
    <w:p>
      <w:pPr>
        <w:numPr>
          <w:ilvl w:val="0"/>
          <w:numId w:val="1011"/>
        </w:numPr>
        <w:pStyle w:val="Compact"/>
      </w:pPr>
      <w:r>
        <w:t xml:space="preserve">В файл необходимо дважды записать сообщения: приветственное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Меня зовут</w:t>
      </w:r>
      <w:r>
        <w:rPr>
          <w:iCs/>
          <w:i/>
        </w:rPr>
        <w:t xml:space="preserve">”</w:t>
      </w:r>
      <w:r>
        <w:t xml:space="preserve"> </w:t>
      </w:r>
      <w:r>
        <w:t xml:space="preserve">и непосредственно имя пользователя. Поэтому, для удобства, выносим печать в файл в подпрограмму *_fileprint*.</w:t>
      </w:r>
    </w:p>
    <w:p>
      <w:pPr>
        <w:pStyle w:val="CaptionedFigure"/>
      </w:pPr>
      <w:r>
        <w:drawing>
          <wp:inline>
            <wp:extent cx="3733800" cy="847236"/>
            <wp:effectExtent b="0" l="0" r="0" t="0"/>
            <wp:docPr descr="Подпрограмма _fileprint" title="fig:" id="51" name="Picture"/>
            <a:graphic>
              <a:graphicData uri="http://schemas.openxmlformats.org/drawingml/2006/picture">
                <pic:pic>
                  <pic:nvPicPr>
                    <pic:cNvPr descr="./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Подпрограмма _fileprint</w:t>
      </w:r>
    </w:p>
    <w:p>
      <w:pPr>
        <w:numPr>
          <w:ilvl w:val="0"/>
          <w:numId w:val="1012"/>
        </w:numPr>
        <w:pStyle w:val="Compact"/>
      </w:pPr>
      <w:r>
        <w:t xml:space="preserve">Компилируем программу и запускаем. Вводим свои имя и фамилию. Проверяем, что файл с именем создан командой</w:t>
      </w:r>
      <w:r>
        <w:t xml:space="preserve"> </w:t>
      </w:r>
      <w:r>
        <w:rPr>
          <w:iCs/>
          <w:i/>
        </w:rPr>
        <w:t xml:space="preserve">ls</w:t>
      </w:r>
      <w:r>
        <w:t xml:space="preserve">. Командой</w:t>
      </w:r>
      <w:r>
        <w:t xml:space="preserve"> </w:t>
      </w:r>
      <w:r>
        <w:rPr>
          <w:iCs/>
          <w:i/>
        </w:rPr>
        <w:t xml:space="preserve">cat</w:t>
      </w:r>
      <w:r>
        <w:t xml:space="preserve"> </w:t>
      </w:r>
      <w:r>
        <w:t xml:space="preserve">проверяем, что в созданном файле данные сохранены и в нужном нам формате.</w:t>
      </w:r>
    </w:p>
    <w:p>
      <w:pPr>
        <w:pStyle w:val="CaptionedFigure"/>
      </w:pPr>
      <w:r>
        <w:drawing>
          <wp:inline>
            <wp:extent cx="3733800" cy="1022166"/>
            <wp:effectExtent b="0" l="0" r="0" t="0"/>
            <wp:docPr descr="СИсполнение и результат sr" title="fig:" id="54" name="Picture"/>
            <a:graphic>
              <a:graphicData uri="http://schemas.openxmlformats.org/drawingml/2006/picture">
                <pic:pic>
                  <pic:nvPicPr>
                    <pic:cNvPr descr="./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СИсполнение и результат sr</w:t>
      </w:r>
    </w:p>
    <w:bookmarkEnd w:id="56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научились работать с файлами средствами</w:t>
      </w:r>
      <w:r>
        <w:t xml:space="preserve"> </w:t>
      </w:r>
      <w:r>
        <w:rPr>
          <w:bCs/>
          <w:b/>
        </w:rPr>
        <w:t xml:space="preserve">NASM</w:t>
      </w:r>
      <w:r>
        <w:t xml:space="preserve">, а также добавлять и отнимать права доступа к файлам разным группам пользователей через терминал.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РУДН. Архитектура компьютеров</dc:title>
  <dc:creator>Косинов Никита Андреевич, НПМбв-02-20</dc:creator>
  <dc:language>ru-RU</dc:language>
  <cp:keywords/>
  <dcterms:created xsi:type="dcterms:W3CDTF">2023-10-27T14:28:11Z</dcterms:created>
  <dcterms:modified xsi:type="dcterms:W3CDTF">2023-10-27T14:28:11Z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№10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