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C9F4" w14:textId="77777777" w:rsidR="008D6CC0" w:rsidRDefault="008D6CC0" w:rsidP="002D03DB">
      <w:pPr>
        <w:rPr>
          <w:rFonts w:ascii="Times New Roman" w:hAnsi="Times New Roman"/>
          <w:sz w:val="22"/>
          <w:szCs w:val="22"/>
        </w:rPr>
      </w:pPr>
    </w:p>
    <w:p w14:paraId="7893813C" w14:textId="77777777" w:rsidR="00E87AE5" w:rsidRDefault="00E87AE5" w:rsidP="002D03DB">
      <w:pPr>
        <w:rPr>
          <w:rFonts w:ascii="Times New Roman" w:hAnsi="Times New Roman"/>
          <w:sz w:val="22"/>
          <w:szCs w:val="22"/>
        </w:rPr>
      </w:pPr>
    </w:p>
    <w:p w14:paraId="4DD1D4B4" w14:textId="77777777" w:rsidR="00DB6B10" w:rsidRDefault="00DB6B10" w:rsidP="002D03DB">
      <w:pPr>
        <w:rPr>
          <w:rFonts w:ascii="Times New Roman" w:hAnsi="Times New Roman"/>
          <w:sz w:val="22"/>
          <w:szCs w:val="22"/>
        </w:rPr>
      </w:pPr>
    </w:p>
    <w:p w14:paraId="05D9EB9D" w14:textId="77777777" w:rsidR="00DB6B10" w:rsidRDefault="00DB6B10" w:rsidP="002D03DB">
      <w:pPr>
        <w:rPr>
          <w:rFonts w:ascii="Times New Roman" w:hAnsi="Times New Roman"/>
          <w:sz w:val="22"/>
          <w:szCs w:val="22"/>
        </w:rPr>
      </w:pPr>
    </w:p>
    <w:p w14:paraId="1430A0EF" w14:textId="77777777" w:rsidR="00DB6B10" w:rsidRPr="00165073" w:rsidRDefault="00DB6B10" w:rsidP="00DB6B10">
      <w:pPr>
        <w:pStyle w:val="Title"/>
        <w:rPr>
          <w:rFonts w:ascii="Times New Roman" w:hAnsi="Times New Roman"/>
          <w:b w:val="0"/>
          <w:bCs w:val="0"/>
          <w:i/>
          <w:iCs/>
          <w:sz w:val="24"/>
        </w:rPr>
      </w:pPr>
      <w:smartTag w:uri="urn:schemas-microsoft-com:office:smarttags" w:element="place">
        <w:smartTag w:uri="urn:schemas-microsoft-com:office:smarttags" w:element="PlaceType">
          <w:r w:rsidRPr="00165073">
            <w:rPr>
              <w:rFonts w:ascii="Times New Roman" w:hAnsi="Times New Roman"/>
              <w:b w:val="0"/>
              <w:bCs w:val="0"/>
              <w:i/>
              <w:iCs/>
              <w:sz w:val="24"/>
            </w:rPr>
            <w:t>University</w:t>
          </w:r>
        </w:smartTag>
        <w:r w:rsidRPr="00165073">
          <w:rPr>
            <w:rFonts w:ascii="Times New Roman" w:hAnsi="Times New Roman"/>
            <w:b w:val="0"/>
            <w:bCs w:val="0"/>
            <w:i/>
            <w:iCs/>
            <w:sz w:val="24"/>
          </w:rPr>
          <w:t xml:space="preserve"> of </w:t>
        </w:r>
        <w:smartTag w:uri="urn:schemas-microsoft-com:office:smarttags" w:element="PlaceName">
          <w:r w:rsidRPr="00165073">
            <w:rPr>
              <w:rFonts w:ascii="Times New Roman" w:hAnsi="Times New Roman"/>
              <w:b w:val="0"/>
              <w:bCs w:val="0"/>
              <w:i/>
              <w:iCs/>
              <w:sz w:val="24"/>
            </w:rPr>
            <w:t>Cincinnati</w:t>
          </w:r>
        </w:smartTag>
      </w:smartTag>
    </w:p>
    <w:p w14:paraId="289A9B76" w14:textId="77777777" w:rsidR="00DB6B10" w:rsidRPr="00165073" w:rsidRDefault="00DB6B10" w:rsidP="00DB6B10">
      <w:pPr>
        <w:pStyle w:val="Subtitle"/>
        <w:spacing w:before="0" w:after="0"/>
        <w:rPr>
          <w:rFonts w:ascii="Times New Roman" w:hAnsi="Times New Roman"/>
        </w:rPr>
      </w:pPr>
      <w:r w:rsidRPr="00165073">
        <w:rPr>
          <w:rFonts w:ascii="Times New Roman" w:hAnsi="Times New Roman"/>
        </w:rPr>
        <w:t>Depart</w:t>
      </w:r>
      <w:r>
        <w:rPr>
          <w:rFonts w:ascii="Times New Roman" w:hAnsi="Times New Roman"/>
        </w:rPr>
        <w:t xml:space="preserve">ment of Electrical </w:t>
      </w:r>
      <w:r w:rsidRPr="00165073">
        <w:rPr>
          <w:rFonts w:ascii="Times New Roman" w:hAnsi="Times New Roman"/>
        </w:rPr>
        <w:t>Engineering</w:t>
      </w:r>
      <w:r>
        <w:rPr>
          <w:rFonts w:ascii="Times New Roman" w:hAnsi="Times New Roman"/>
        </w:rPr>
        <w:t xml:space="preserve"> and Computing Systems</w:t>
      </w:r>
    </w:p>
    <w:p w14:paraId="4E4ABEE8" w14:textId="77777777" w:rsidR="00DB6B10" w:rsidRPr="00165073" w:rsidRDefault="00DB6B10" w:rsidP="00DB6B10">
      <w:pPr>
        <w:pStyle w:val="Title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EECE 2060C – Digital Design</w:t>
      </w:r>
      <w:r w:rsidR="00A52169">
        <w:rPr>
          <w:rFonts w:ascii="Times New Roman" w:hAnsi="Times New Roman"/>
          <w:b w:val="0"/>
          <w:bCs w:val="0"/>
          <w:sz w:val="24"/>
        </w:rPr>
        <w:t xml:space="preserve">     ELTN 1040C – Digital Systems</w:t>
      </w:r>
    </w:p>
    <w:p w14:paraId="248A973C" w14:textId="77777777" w:rsidR="00DB6B10" w:rsidRPr="00165073" w:rsidRDefault="00DB6B10" w:rsidP="00DB6B10">
      <w:pPr>
        <w:pStyle w:val="Subtitle"/>
        <w:spacing w:before="0" w:after="0"/>
        <w:jc w:val="left"/>
        <w:rPr>
          <w:rFonts w:ascii="Times New Roman" w:hAnsi="Times New Roman"/>
          <w:i w:val="0"/>
        </w:rPr>
      </w:pPr>
    </w:p>
    <w:p w14:paraId="73D8A12D" w14:textId="24018CDE" w:rsidR="00DB6B10" w:rsidRPr="00F54F47" w:rsidRDefault="00766653" w:rsidP="00DB6B10">
      <w:pPr>
        <w:pStyle w:val="Heading1"/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Lab </w:t>
      </w:r>
      <w:r w:rsidR="00565594">
        <w:rPr>
          <w:rFonts w:ascii="Times New Roman" w:hAnsi="Times New Roman"/>
          <w:b/>
          <w:color w:val="000000" w:themeColor="text1"/>
          <w:sz w:val="24"/>
        </w:rPr>
        <w:t>4</w:t>
      </w:r>
      <w:r w:rsidR="00DB6B10">
        <w:rPr>
          <w:rFonts w:ascii="Times New Roman" w:hAnsi="Times New Roman"/>
          <w:b/>
          <w:color w:val="000000" w:themeColor="text1"/>
          <w:sz w:val="24"/>
        </w:rPr>
        <w:t xml:space="preserve">: </w:t>
      </w:r>
      <w:r w:rsidR="00565594">
        <w:rPr>
          <w:rFonts w:ascii="Times New Roman" w:hAnsi="Times New Roman"/>
          <w:b/>
          <w:color w:val="000000" w:themeColor="text1"/>
          <w:sz w:val="24"/>
        </w:rPr>
        <w:t>Unsigned 2-</w:t>
      </w:r>
      <w:r w:rsidR="004441D4">
        <w:rPr>
          <w:rFonts w:ascii="Times New Roman" w:hAnsi="Times New Roman"/>
          <w:b/>
          <w:sz w:val="24"/>
        </w:rPr>
        <w:t>Bit Adder Design</w:t>
      </w:r>
    </w:p>
    <w:p w14:paraId="58AC2705" w14:textId="77777777" w:rsidR="00DB6B10" w:rsidRPr="0023640F" w:rsidRDefault="00DB6B10" w:rsidP="00DB6B10">
      <w:pPr>
        <w:pStyle w:val="Heading1"/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</w:p>
    <w:p w14:paraId="5F61C567" w14:textId="77777777" w:rsidR="00DB6B10" w:rsidRDefault="00DB6B10" w:rsidP="00DB6B10">
      <w:pPr>
        <w:jc w:val="center"/>
        <w:rPr>
          <w:rFonts w:ascii="Times New Roman" w:hAnsi="Times New Roman"/>
          <w:sz w:val="22"/>
          <w:szCs w:val="22"/>
        </w:rPr>
      </w:pPr>
    </w:p>
    <w:p w14:paraId="44DEF169" w14:textId="17065812" w:rsidR="00DB6B10" w:rsidRDefault="009423FE" w:rsidP="00DB6B1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Fall</w:t>
      </w:r>
      <w:r w:rsidR="004A00AB">
        <w:rPr>
          <w:rFonts w:ascii="Times New Roman" w:hAnsi="Times New Roman"/>
          <w:sz w:val="22"/>
          <w:szCs w:val="22"/>
        </w:rPr>
        <w:t xml:space="preserve"> 20</w:t>
      </w:r>
      <w:r w:rsidR="00565594">
        <w:rPr>
          <w:rFonts w:ascii="Times New Roman" w:hAnsi="Times New Roman"/>
          <w:sz w:val="22"/>
          <w:szCs w:val="22"/>
        </w:rPr>
        <w:t>2</w:t>
      </w:r>
      <w:r w:rsidR="00DA3648">
        <w:rPr>
          <w:rFonts w:ascii="Times New Roman" w:hAnsi="Times New Roman"/>
          <w:sz w:val="22"/>
          <w:szCs w:val="22"/>
        </w:rPr>
        <w:t>2</w:t>
      </w:r>
    </w:p>
    <w:p w14:paraId="37E01FB0" w14:textId="77777777" w:rsidR="008D6CC0" w:rsidRDefault="008D6CC0" w:rsidP="002D03DB">
      <w:pPr>
        <w:rPr>
          <w:rFonts w:ascii="Times New Roman" w:hAnsi="Times New Roman"/>
          <w:sz w:val="22"/>
          <w:szCs w:val="22"/>
        </w:rPr>
      </w:pPr>
    </w:p>
    <w:p w14:paraId="2C2C74E9" w14:textId="77777777" w:rsidR="008D6CC0" w:rsidRDefault="008D6CC0" w:rsidP="002D03DB">
      <w:pPr>
        <w:rPr>
          <w:rFonts w:ascii="Times New Roman" w:hAnsi="Times New Roman"/>
          <w:sz w:val="22"/>
          <w:szCs w:val="22"/>
        </w:rPr>
      </w:pPr>
    </w:p>
    <w:p w14:paraId="408DDD8B" w14:textId="77777777" w:rsidR="008D6CC0" w:rsidRDefault="008D6CC0" w:rsidP="002D03DB">
      <w:pPr>
        <w:pStyle w:val="BodyText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 w14:paraId="1D79019A" w14:textId="77777777" w:rsidR="008D6CC0" w:rsidRDefault="008D6CC0" w:rsidP="002D03DB">
      <w:pPr>
        <w:rPr>
          <w:rFonts w:ascii="Times New Roman" w:hAnsi="Times New Roman"/>
          <w:sz w:val="22"/>
          <w:szCs w:val="22"/>
        </w:rPr>
      </w:pPr>
    </w:p>
    <w:p w14:paraId="463F3E32" w14:textId="38CC8164" w:rsidR="004441D4" w:rsidRDefault="008D6CC0" w:rsidP="00AD4975">
      <w:pPr>
        <w:jc w:val="both"/>
        <w:rPr>
          <w:rFonts w:ascii="Times New Roman" w:hAnsi="Times New Roman"/>
          <w:sz w:val="22"/>
          <w:szCs w:val="22"/>
        </w:rPr>
      </w:pPr>
      <w:r w:rsidRPr="002D03DB">
        <w:rPr>
          <w:rFonts w:ascii="Times New Roman" w:hAnsi="Times New Roman"/>
          <w:sz w:val="22"/>
          <w:szCs w:val="22"/>
        </w:rPr>
        <w:t>The purpose</w:t>
      </w:r>
      <w:r w:rsidR="00A52169">
        <w:rPr>
          <w:rFonts w:ascii="Times New Roman" w:hAnsi="Times New Roman"/>
          <w:sz w:val="22"/>
          <w:szCs w:val="22"/>
        </w:rPr>
        <w:t>s of this experiment are</w:t>
      </w:r>
      <w:r w:rsidRPr="002D03DB">
        <w:rPr>
          <w:rFonts w:ascii="Times New Roman" w:hAnsi="Times New Roman"/>
          <w:sz w:val="22"/>
          <w:szCs w:val="22"/>
        </w:rPr>
        <w:t xml:space="preserve"> to</w:t>
      </w:r>
      <w:r w:rsidR="00A52169">
        <w:rPr>
          <w:rFonts w:ascii="Times New Roman" w:hAnsi="Times New Roman"/>
          <w:sz w:val="22"/>
          <w:szCs w:val="22"/>
        </w:rPr>
        <w:t>: (a) design</w:t>
      </w:r>
      <w:r w:rsidR="00DF54CC">
        <w:rPr>
          <w:rFonts w:ascii="Times New Roman" w:hAnsi="Times New Roman"/>
          <w:sz w:val="22"/>
          <w:szCs w:val="22"/>
        </w:rPr>
        <w:t xml:space="preserve"> the first computing device, adder, for </w:t>
      </w:r>
      <w:r w:rsidR="00A52169">
        <w:rPr>
          <w:rFonts w:ascii="Times New Roman" w:hAnsi="Times New Roman"/>
          <w:sz w:val="22"/>
          <w:szCs w:val="22"/>
        </w:rPr>
        <w:t>arithmetic and logic unit (ALU) of a computer; and (b)</w:t>
      </w:r>
      <w:r w:rsidR="00AD4975">
        <w:rPr>
          <w:rFonts w:ascii="Times New Roman" w:hAnsi="Times New Roman"/>
          <w:sz w:val="22"/>
          <w:szCs w:val="22"/>
        </w:rPr>
        <w:t xml:space="preserve"> </w:t>
      </w:r>
      <w:r w:rsidR="00565594">
        <w:rPr>
          <w:rFonts w:ascii="Times New Roman" w:hAnsi="Times New Roman"/>
          <w:sz w:val="22"/>
          <w:szCs w:val="22"/>
        </w:rPr>
        <w:t xml:space="preserve">successfully wire a computing device with reasonable size by divide and conquer. </w:t>
      </w:r>
    </w:p>
    <w:p w14:paraId="188CBDF6" w14:textId="6A6037AB" w:rsidR="00E5451E" w:rsidRDefault="00E5451E" w:rsidP="00AD4975">
      <w:pPr>
        <w:jc w:val="both"/>
        <w:rPr>
          <w:rFonts w:ascii="Times New Roman" w:hAnsi="Times New Roman"/>
          <w:sz w:val="22"/>
          <w:szCs w:val="22"/>
        </w:rPr>
      </w:pPr>
    </w:p>
    <w:p w14:paraId="62D8401B" w14:textId="6E4C3F57" w:rsidR="00E5451E" w:rsidRPr="00E5451E" w:rsidRDefault="00E5451E" w:rsidP="00E5451E">
      <w:pPr>
        <w:rPr>
          <w:rFonts w:ascii="Calibri" w:hAnsi="Calibri"/>
          <w:kern w:val="0"/>
          <w:sz w:val="22"/>
          <w:szCs w:val="22"/>
          <w:lang w:eastAsia="zh-TW"/>
        </w:rPr>
      </w:pPr>
      <w:r>
        <w:rPr>
          <w:rFonts w:ascii="Times New Roman" w:hAnsi="Times New Roman"/>
          <w:sz w:val="22"/>
          <w:szCs w:val="22"/>
        </w:rPr>
        <w:t xml:space="preserve">Before the pandemic, students could use </w:t>
      </w:r>
      <w:r w:rsidRPr="00784E12">
        <w:rPr>
          <w:b/>
          <w:bCs/>
          <w:sz w:val="22"/>
          <w:szCs w:val="22"/>
        </w:rPr>
        <w:t>74181 ALU</w:t>
      </w:r>
      <w:r>
        <w:rPr>
          <w:sz w:val="22"/>
          <w:szCs w:val="22"/>
        </w:rPr>
        <w:t xml:space="preserve"> </w:t>
      </w:r>
      <w:r w:rsidR="00784E12">
        <w:rPr>
          <w:sz w:val="22"/>
          <w:szCs w:val="22"/>
        </w:rPr>
        <w:t xml:space="preserve">chip </w:t>
      </w:r>
      <w:r>
        <w:rPr>
          <w:sz w:val="22"/>
          <w:szCs w:val="22"/>
        </w:rPr>
        <w:t>and several gates to design a 5</w:t>
      </w:r>
      <w:r w:rsidRPr="00784E12">
        <w:rPr>
          <w:b/>
          <w:bCs/>
          <w:sz w:val="22"/>
          <w:szCs w:val="22"/>
        </w:rPr>
        <w:t>-bit signed 2’s complement adder/subtractor.</w:t>
      </w:r>
      <w:r>
        <w:rPr>
          <w:sz w:val="22"/>
          <w:szCs w:val="22"/>
        </w:rPr>
        <w:t xml:space="preserve"> Due the breaking of the chip supply chain</w:t>
      </w:r>
      <w:r w:rsidR="00784E12">
        <w:rPr>
          <w:sz w:val="22"/>
          <w:szCs w:val="22"/>
        </w:rPr>
        <w:t xml:space="preserve"> caused by the pandemic</w:t>
      </w:r>
      <w:r>
        <w:rPr>
          <w:sz w:val="22"/>
          <w:szCs w:val="22"/>
        </w:rPr>
        <w:t xml:space="preserve">, we do NOT have 74181 to use, so let us build a </w:t>
      </w:r>
      <w:r w:rsidRPr="00784E12">
        <w:rPr>
          <w:b/>
          <w:bCs/>
          <w:sz w:val="22"/>
          <w:szCs w:val="22"/>
        </w:rPr>
        <w:t>2-bit unsigned (positive) adder</w:t>
      </w:r>
      <w:r>
        <w:rPr>
          <w:sz w:val="22"/>
          <w:szCs w:val="22"/>
        </w:rPr>
        <w:t xml:space="preserve"> instead.</w:t>
      </w:r>
    </w:p>
    <w:p w14:paraId="084488E5" w14:textId="1D203CA7" w:rsidR="00E5451E" w:rsidRDefault="00E5451E" w:rsidP="00AD4975">
      <w:pPr>
        <w:jc w:val="both"/>
        <w:rPr>
          <w:rFonts w:ascii="Times New Roman" w:hAnsi="Times New Roman"/>
          <w:sz w:val="22"/>
          <w:szCs w:val="22"/>
        </w:rPr>
      </w:pPr>
    </w:p>
    <w:p w14:paraId="0341E86C" w14:textId="77777777" w:rsidR="004441D4" w:rsidRDefault="004441D4" w:rsidP="00AD4975">
      <w:pPr>
        <w:jc w:val="both"/>
        <w:rPr>
          <w:rFonts w:ascii="Times New Roman" w:hAnsi="Times New Roman"/>
          <w:sz w:val="22"/>
          <w:szCs w:val="22"/>
        </w:rPr>
      </w:pPr>
    </w:p>
    <w:p w14:paraId="127E2C10" w14:textId="77777777" w:rsidR="00AD4975" w:rsidRPr="00A169E8" w:rsidRDefault="00AD4975" w:rsidP="00AD4975">
      <w:pPr>
        <w:jc w:val="both"/>
        <w:rPr>
          <w:rFonts w:ascii="Times New Roman" w:hAnsi="Times New Roman"/>
          <w:b/>
        </w:rPr>
      </w:pPr>
      <w:r w:rsidRPr="00A169E8">
        <w:rPr>
          <w:rFonts w:ascii="Times New Roman" w:hAnsi="Times New Roman"/>
          <w:b/>
        </w:rPr>
        <w:t>Design Specification</w:t>
      </w:r>
    </w:p>
    <w:p w14:paraId="0D6D1778" w14:textId="77777777" w:rsidR="00AD4975" w:rsidRPr="00AD4975" w:rsidRDefault="00AD4975" w:rsidP="00AD4975">
      <w:pPr>
        <w:jc w:val="both"/>
        <w:rPr>
          <w:rFonts w:ascii="Times New Roman" w:hAnsi="Times New Roman"/>
          <w:b/>
          <w:sz w:val="22"/>
          <w:szCs w:val="22"/>
        </w:rPr>
      </w:pPr>
    </w:p>
    <w:p w14:paraId="20F68A96" w14:textId="68979B7F" w:rsidR="00565594" w:rsidRDefault="00B73552" w:rsidP="00AD497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</w:t>
      </w:r>
      <w:r w:rsidR="00565594">
        <w:rPr>
          <w:rFonts w:ascii="Times New Roman" w:hAnsi="Times New Roman"/>
          <w:sz w:val="22"/>
          <w:szCs w:val="22"/>
        </w:rPr>
        <w:t xml:space="preserve">two-bit </w:t>
      </w:r>
      <w:r>
        <w:rPr>
          <w:rFonts w:ascii="Times New Roman" w:hAnsi="Times New Roman"/>
          <w:sz w:val="22"/>
          <w:szCs w:val="22"/>
        </w:rPr>
        <w:t xml:space="preserve">adder uses </w:t>
      </w:r>
      <w:r w:rsidR="00565594" w:rsidRPr="00AE5BE2">
        <w:rPr>
          <w:rFonts w:ascii="Times New Roman" w:hAnsi="Times New Roman"/>
          <w:b/>
          <w:bCs/>
          <w:sz w:val="22"/>
          <w:szCs w:val="22"/>
        </w:rPr>
        <w:t>unsigned</w:t>
      </w:r>
      <w:r w:rsidRPr="00AE5BE2">
        <w:rPr>
          <w:rFonts w:ascii="Times New Roman" w:hAnsi="Times New Roman"/>
          <w:b/>
          <w:bCs/>
          <w:sz w:val="22"/>
          <w:szCs w:val="22"/>
        </w:rPr>
        <w:t xml:space="preserve"> number system</w:t>
      </w:r>
      <w:r>
        <w:rPr>
          <w:rFonts w:ascii="Times New Roman" w:hAnsi="Times New Roman"/>
          <w:sz w:val="22"/>
          <w:szCs w:val="22"/>
        </w:rPr>
        <w:t xml:space="preserve"> </w:t>
      </w:r>
      <w:r w:rsidR="00565594">
        <w:rPr>
          <w:rFonts w:ascii="Times New Roman" w:hAnsi="Times New Roman"/>
          <w:sz w:val="22"/>
          <w:szCs w:val="22"/>
        </w:rPr>
        <w:t xml:space="preserve">that can deal with positive numbers only. </w:t>
      </w:r>
      <w:r w:rsidR="008F3A73">
        <w:rPr>
          <w:rFonts w:ascii="Times New Roman" w:hAnsi="Times New Roman"/>
          <w:sz w:val="22"/>
          <w:szCs w:val="22"/>
        </w:rPr>
        <w:t>The first (second) number has two bits X</w:t>
      </w:r>
      <w:r w:rsidR="008F3A73" w:rsidRPr="008F3A73">
        <w:rPr>
          <w:rFonts w:ascii="Times New Roman" w:hAnsi="Times New Roman"/>
          <w:sz w:val="22"/>
          <w:szCs w:val="22"/>
          <w:vertAlign w:val="subscript"/>
        </w:rPr>
        <w:t>1</w:t>
      </w:r>
      <w:r w:rsidR="008F3A73">
        <w:rPr>
          <w:rFonts w:ascii="Times New Roman" w:hAnsi="Times New Roman"/>
          <w:sz w:val="22"/>
          <w:szCs w:val="22"/>
        </w:rPr>
        <w:t xml:space="preserve"> (Y</w:t>
      </w:r>
      <w:r w:rsidR="008F3A73" w:rsidRPr="008F3A73">
        <w:rPr>
          <w:rFonts w:ascii="Times New Roman" w:hAnsi="Times New Roman"/>
          <w:sz w:val="22"/>
          <w:szCs w:val="22"/>
          <w:vertAlign w:val="subscript"/>
        </w:rPr>
        <w:t>1</w:t>
      </w:r>
      <w:r w:rsidR="008F3A73">
        <w:rPr>
          <w:rFonts w:ascii="Times New Roman" w:hAnsi="Times New Roman"/>
          <w:sz w:val="22"/>
          <w:szCs w:val="22"/>
        </w:rPr>
        <w:t>) and X</w:t>
      </w:r>
      <w:r w:rsidR="008F3A73" w:rsidRPr="008F3A73">
        <w:rPr>
          <w:rFonts w:ascii="Times New Roman" w:hAnsi="Times New Roman"/>
          <w:sz w:val="22"/>
          <w:szCs w:val="22"/>
          <w:vertAlign w:val="subscript"/>
        </w:rPr>
        <w:t>0</w:t>
      </w:r>
      <w:r w:rsidR="008F3A73">
        <w:rPr>
          <w:rFonts w:ascii="Times New Roman" w:hAnsi="Times New Roman"/>
          <w:sz w:val="22"/>
          <w:szCs w:val="22"/>
        </w:rPr>
        <w:t xml:space="preserve"> (Y</w:t>
      </w:r>
      <w:r w:rsidR="008F3A73" w:rsidRPr="008F3A73">
        <w:rPr>
          <w:rFonts w:ascii="Times New Roman" w:hAnsi="Times New Roman"/>
          <w:sz w:val="22"/>
          <w:szCs w:val="22"/>
          <w:vertAlign w:val="subscript"/>
        </w:rPr>
        <w:t>0</w:t>
      </w:r>
      <w:r w:rsidR="008F3A73">
        <w:rPr>
          <w:rFonts w:ascii="Times New Roman" w:hAnsi="Times New Roman"/>
          <w:sz w:val="22"/>
          <w:szCs w:val="22"/>
        </w:rPr>
        <w:t>) where X</w:t>
      </w:r>
      <w:r w:rsidR="008F3A73" w:rsidRPr="008F3A73">
        <w:rPr>
          <w:rFonts w:ascii="Times New Roman" w:hAnsi="Times New Roman"/>
          <w:sz w:val="22"/>
          <w:szCs w:val="22"/>
          <w:vertAlign w:val="subscript"/>
        </w:rPr>
        <w:t>1</w:t>
      </w:r>
      <w:r w:rsidR="008F3A73">
        <w:rPr>
          <w:rFonts w:ascii="Times New Roman" w:hAnsi="Times New Roman"/>
          <w:sz w:val="22"/>
          <w:szCs w:val="22"/>
        </w:rPr>
        <w:t xml:space="preserve"> (Y</w:t>
      </w:r>
      <w:r w:rsidR="008F3A73" w:rsidRPr="008F3A73">
        <w:rPr>
          <w:rFonts w:ascii="Times New Roman" w:hAnsi="Times New Roman"/>
          <w:sz w:val="22"/>
          <w:szCs w:val="22"/>
          <w:vertAlign w:val="subscript"/>
        </w:rPr>
        <w:t>1</w:t>
      </w:r>
      <w:r w:rsidR="008F3A73">
        <w:rPr>
          <w:rFonts w:ascii="Times New Roman" w:hAnsi="Times New Roman"/>
          <w:sz w:val="22"/>
          <w:szCs w:val="22"/>
        </w:rPr>
        <w:t xml:space="preserve">) is the most significant bit. </w:t>
      </w:r>
      <w:r w:rsidR="00E2416B">
        <w:rPr>
          <w:rFonts w:ascii="Times New Roman" w:hAnsi="Times New Roman"/>
          <w:sz w:val="22"/>
          <w:szCs w:val="22"/>
        </w:rPr>
        <w:t>The unsigned 2-bit full adder has 5 inputs, (X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E2416B">
        <w:rPr>
          <w:rFonts w:ascii="Times New Roman" w:hAnsi="Times New Roman"/>
          <w:sz w:val="22"/>
          <w:szCs w:val="22"/>
        </w:rPr>
        <w:t>, X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>, Y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E2416B">
        <w:rPr>
          <w:rFonts w:ascii="Times New Roman" w:hAnsi="Times New Roman"/>
          <w:sz w:val="22"/>
          <w:szCs w:val="22"/>
        </w:rPr>
        <w:t>, Y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>, C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>) and 3 outputs (C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2</w:t>
      </w:r>
      <w:r w:rsidR="00E2416B">
        <w:rPr>
          <w:rFonts w:ascii="Times New Roman" w:hAnsi="Times New Roman"/>
          <w:sz w:val="22"/>
          <w:szCs w:val="22"/>
        </w:rPr>
        <w:t>, S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E2416B">
        <w:rPr>
          <w:rFonts w:ascii="Times New Roman" w:hAnsi="Times New Roman"/>
          <w:sz w:val="22"/>
          <w:szCs w:val="22"/>
        </w:rPr>
        <w:t>, S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 xml:space="preserve">) where </w:t>
      </w:r>
      <w:r w:rsidR="000333FE">
        <w:rPr>
          <w:rFonts w:ascii="Times New Roman" w:hAnsi="Times New Roman"/>
          <w:sz w:val="22"/>
          <w:szCs w:val="22"/>
        </w:rPr>
        <w:t xml:space="preserve">each </w:t>
      </w:r>
      <w:r w:rsidR="00E2416B">
        <w:rPr>
          <w:rFonts w:ascii="Times New Roman" w:hAnsi="Times New Roman"/>
          <w:sz w:val="22"/>
          <w:szCs w:val="22"/>
        </w:rPr>
        <w:t>S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i</w:t>
      </w:r>
      <w:r w:rsidR="00E2416B">
        <w:rPr>
          <w:rFonts w:ascii="Times New Roman" w:hAnsi="Times New Roman"/>
          <w:sz w:val="22"/>
          <w:szCs w:val="22"/>
        </w:rPr>
        <w:t xml:space="preserve"> is </w:t>
      </w:r>
      <w:r w:rsidR="000333FE">
        <w:rPr>
          <w:rFonts w:ascii="Times New Roman" w:hAnsi="Times New Roman"/>
          <w:sz w:val="22"/>
          <w:szCs w:val="22"/>
        </w:rPr>
        <w:t>a</w:t>
      </w:r>
      <w:r w:rsidR="00E2416B">
        <w:rPr>
          <w:rFonts w:ascii="Times New Roman" w:hAnsi="Times New Roman"/>
          <w:sz w:val="22"/>
          <w:szCs w:val="22"/>
        </w:rPr>
        <w:t xml:space="preserve"> sum bit and C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2</w:t>
      </w:r>
      <w:r w:rsidR="00E2416B">
        <w:rPr>
          <w:rFonts w:ascii="Times New Roman" w:hAnsi="Times New Roman"/>
          <w:sz w:val="22"/>
          <w:szCs w:val="22"/>
        </w:rPr>
        <w:t xml:space="preserve"> is the carry out of the last stage (i.e., overflow). The unsigned 2-bit adder adds X and Y. For example, if X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E2416B">
        <w:rPr>
          <w:rFonts w:ascii="Times New Roman" w:hAnsi="Times New Roman"/>
          <w:sz w:val="22"/>
          <w:szCs w:val="22"/>
        </w:rPr>
        <w:t>X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>=11 and Y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E2416B">
        <w:rPr>
          <w:rFonts w:ascii="Times New Roman" w:hAnsi="Times New Roman"/>
          <w:sz w:val="22"/>
          <w:szCs w:val="22"/>
        </w:rPr>
        <w:t>Y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>=10, then S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E2416B">
        <w:rPr>
          <w:rFonts w:ascii="Times New Roman" w:hAnsi="Times New Roman"/>
          <w:sz w:val="22"/>
          <w:szCs w:val="22"/>
        </w:rPr>
        <w:t>S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E2416B">
        <w:rPr>
          <w:rFonts w:ascii="Times New Roman" w:hAnsi="Times New Roman"/>
          <w:sz w:val="22"/>
          <w:szCs w:val="22"/>
        </w:rPr>
        <w:t>=01 and C</w:t>
      </w:r>
      <w:r w:rsidR="00E2416B" w:rsidRPr="00E2416B">
        <w:rPr>
          <w:rFonts w:ascii="Times New Roman" w:hAnsi="Times New Roman"/>
          <w:sz w:val="22"/>
          <w:szCs w:val="22"/>
          <w:vertAlign w:val="subscript"/>
        </w:rPr>
        <w:t>2</w:t>
      </w:r>
      <w:r w:rsidR="00E2416B">
        <w:rPr>
          <w:rFonts w:ascii="Times New Roman" w:hAnsi="Times New Roman"/>
          <w:sz w:val="22"/>
          <w:szCs w:val="22"/>
        </w:rPr>
        <w:t xml:space="preserve">=1 (overflow). Inputs come </w:t>
      </w:r>
      <w:r w:rsidR="00784E12">
        <w:rPr>
          <w:rFonts w:ascii="Times New Roman" w:hAnsi="Times New Roman"/>
          <w:sz w:val="22"/>
          <w:szCs w:val="22"/>
        </w:rPr>
        <w:t xml:space="preserve">directly </w:t>
      </w:r>
      <w:r w:rsidR="00E2416B">
        <w:rPr>
          <w:rFonts w:ascii="Times New Roman" w:hAnsi="Times New Roman"/>
          <w:sz w:val="22"/>
          <w:szCs w:val="22"/>
        </w:rPr>
        <w:t xml:space="preserve">from </w:t>
      </w:r>
      <w:proofErr w:type="spellStart"/>
      <w:r w:rsidR="00E2416B">
        <w:rPr>
          <w:rFonts w:ascii="Times New Roman" w:hAnsi="Times New Roman"/>
          <w:sz w:val="22"/>
          <w:szCs w:val="22"/>
        </w:rPr>
        <w:t>Vdd</w:t>
      </w:r>
      <w:proofErr w:type="spellEnd"/>
      <w:r w:rsidR="00E2416B">
        <w:rPr>
          <w:rFonts w:ascii="Times New Roman" w:hAnsi="Times New Roman"/>
          <w:sz w:val="22"/>
          <w:szCs w:val="22"/>
        </w:rPr>
        <w:t xml:space="preserve"> and GND </w:t>
      </w:r>
      <w:r w:rsidR="00784E12">
        <w:rPr>
          <w:rFonts w:ascii="Times New Roman" w:hAnsi="Times New Roman"/>
          <w:sz w:val="22"/>
          <w:szCs w:val="22"/>
        </w:rPr>
        <w:t>or from the switches</w:t>
      </w:r>
      <w:r w:rsidR="00E2416B">
        <w:rPr>
          <w:rFonts w:ascii="Times New Roman" w:hAnsi="Times New Roman"/>
          <w:sz w:val="22"/>
          <w:szCs w:val="22"/>
        </w:rPr>
        <w:t>, and outputs are displayed to logic value indicator</w:t>
      </w:r>
      <w:r w:rsidR="00784E12">
        <w:rPr>
          <w:rFonts w:ascii="Times New Roman" w:hAnsi="Times New Roman"/>
          <w:sz w:val="22"/>
          <w:szCs w:val="22"/>
        </w:rPr>
        <w:t xml:space="preserve"> (LEDs)</w:t>
      </w:r>
      <w:r w:rsidR="00E2416B">
        <w:rPr>
          <w:rFonts w:ascii="Times New Roman" w:hAnsi="Times New Roman"/>
          <w:sz w:val="22"/>
          <w:szCs w:val="22"/>
        </w:rPr>
        <w:t>.</w:t>
      </w:r>
    </w:p>
    <w:p w14:paraId="6CF00A0F" w14:textId="77777777" w:rsidR="008D6CC0" w:rsidRDefault="008D6CC0" w:rsidP="002D03DB">
      <w:pPr>
        <w:rPr>
          <w:rFonts w:ascii="Times New Roman" w:hAnsi="Times New Roman"/>
          <w:sz w:val="22"/>
          <w:szCs w:val="22"/>
        </w:rPr>
      </w:pPr>
    </w:p>
    <w:p w14:paraId="4FBEDD28" w14:textId="77777777" w:rsidR="008D6CC0" w:rsidRDefault="008D6CC0" w:rsidP="002D03DB">
      <w:pPr>
        <w:rPr>
          <w:rFonts w:ascii="Times New Roman" w:hAnsi="Times New Roman"/>
          <w:sz w:val="22"/>
          <w:szCs w:val="22"/>
        </w:rPr>
      </w:pPr>
    </w:p>
    <w:p w14:paraId="68371D2C" w14:textId="45845F14" w:rsidR="008D6CC0" w:rsidRDefault="00AD4F71" w:rsidP="002D03D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Task 1 – </w:t>
      </w:r>
      <w:r w:rsidR="00D45FB3">
        <w:rPr>
          <w:rFonts w:ascii="Times New Roman" w:hAnsi="Times New Roman"/>
          <w:b/>
          <w:bCs/>
        </w:rPr>
        <w:t>Single-Bit Full Adder Design</w:t>
      </w:r>
    </w:p>
    <w:p w14:paraId="2567126E" w14:textId="77777777" w:rsidR="008D6CC0" w:rsidRDefault="008D6CC0" w:rsidP="008C11F1">
      <w:pPr>
        <w:tabs>
          <w:tab w:val="left" w:pos="8433"/>
        </w:tabs>
        <w:rPr>
          <w:rFonts w:ascii="Times New Roman" w:hAnsi="Times New Roman"/>
          <w:sz w:val="22"/>
          <w:szCs w:val="22"/>
        </w:rPr>
      </w:pPr>
    </w:p>
    <w:p w14:paraId="31D2AFE0" w14:textId="67EBF289" w:rsidR="00D724C8" w:rsidRDefault="00D45FB3" w:rsidP="008C11F1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 discussed in the lectures, there are several different full adder design</w:t>
      </w:r>
      <w:r w:rsidR="00B361AA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and </w:t>
      </w:r>
      <w:r w:rsidRPr="00784E12">
        <w:rPr>
          <w:rFonts w:ascii="Times New Roman" w:hAnsi="Times New Roman"/>
          <w:sz w:val="22"/>
          <w:szCs w:val="22"/>
          <w:highlight w:val="green"/>
        </w:rPr>
        <w:t>you are suggested to use the 5-gate design (2 EXORs</w:t>
      </w:r>
      <w:r w:rsidR="00B361AA" w:rsidRPr="00784E12">
        <w:rPr>
          <w:rFonts w:ascii="Times New Roman" w:hAnsi="Times New Roman"/>
          <w:sz w:val="22"/>
          <w:szCs w:val="22"/>
          <w:highlight w:val="green"/>
        </w:rPr>
        <w:t>, 2 ANDs, 1 OR)</w:t>
      </w:r>
      <w:r w:rsidR="00B361AA">
        <w:rPr>
          <w:rFonts w:ascii="Times New Roman" w:hAnsi="Times New Roman"/>
          <w:sz w:val="22"/>
          <w:szCs w:val="22"/>
        </w:rPr>
        <w:t xml:space="preserve"> due to the smaller number of gates used</w:t>
      </w:r>
      <w:r w:rsidR="00A169E8">
        <w:rPr>
          <w:rFonts w:ascii="Times New Roman" w:hAnsi="Times New Roman"/>
          <w:sz w:val="22"/>
          <w:szCs w:val="22"/>
        </w:rPr>
        <w:t xml:space="preserve"> and </w:t>
      </w:r>
      <w:r w:rsidR="000333FE">
        <w:rPr>
          <w:rFonts w:ascii="Times New Roman" w:hAnsi="Times New Roman"/>
          <w:sz w:val="22"/>
          <w:szCs w:val="22"/>
        </w:rPr>
        <w:t>smaller</w:t>
      </w:r>
      <w:r w:rsidR="00A169E8">
        <w:rPr>
          <w:rFonts w:ascii="Times New Roman" w:hAnsi="Times New Roman"/>
          <w:sz w:val="22"/>
          <w:szCs w:val="22"/>
        </w:rPr>
        <w:t xml:space="preserve"> wiring efforts</w:t>
      </w:r>
      <w:r w:rsidR="00B361AA">
        <w:rPr>
          <w:rFonts w:ascii="Times New Roman" w:hAnsi="Times New Roman"/>
          <w:sz w:val="22"/>
          <w:szCs w:val="22"/>
        </w:rPr>
        <w:t>. This design can be found on Page 1</w:t>
      </w:r>
      <w:r w:rsidR="000E550C">
        <w:rPr>
          <w:rFonts w:ascii="Times New Roman" w:hAnsi="Times New Roman"/>
          <w:sz w:val="22"/>
          <w:szCs w:val="22"/>
        </w:rPr>
        <w:t>62</w:t>
      </w:r>
      <w:r w:rsidR="00B361AA">
        <w:rPr>
          <w:rFonts w:ascii="Times New Roman" w:hAnsi="Times New Roman"/>
          <w:sz w:val="22"/>
          <w:szCs w:val="22"/>
        </w:rPr>
        <w:t xml:space="preserve"> of the textbook. Each single-bit full adder design has 3 inputs, X</w:t>
      </w:r>
      <w:r w:rsidR="00B361AA" w:rsidRPr="00B361AA">
        <w:rPr>
          <w:rFonts w:ascii="Times New Roman" w:hAnsi="Times New Roman"/>
          <w:sz w:val="22"/>
          <w:szCs w:val="22"/>
          <w:vertAlign w:val="subscript"/>
        </w:rPr>
        <w:t>i</w:t>
      </w:r>
      <w:r w:rsidR="00B361AA">
        <w:rPr>
          <w:rFonts w:ascii="Times New Roman" w:hAnsi="Times New Roman"/>
          <w:sz w:val="22"/>
          <w:szCs w:val="22"/>
        </w:rPr>
        <w:t>, Y</w:t>
      </w:r>
      <w:r w:rsidR="00B361AA" w:rsidRPr="00B361AA">
        <w:rPr>
          <w:rFonts w:ascii="Times New Roman" w:hAnsi="Times New Roman"/>
          <w:sz w:val="22"/>
          <w:szCs w:val="22"/>
          <w:vertAlign w:val="subscript"/>
        </w:rPr>
        <w:t>i</w:t>
      </w:r>
      <w:r w:rsidR="00B361AA">
        <w:rPr>
          <w:rFonts w:ascii="Times New Roman" w:hAnsi="Times New Roman"/>
          <w:sz w:val="22"/>
          <w:szCs w:val="22"/>
        </w:rPr>
        <w:t>, C</w:t>
      </w:r>
      <w:r w:rsidR="00B361AA" w:rsidRPr="00B361AA">
        <w:rPr>
          <w:rFonts w:ascii="Times New Roman" w:hAnsi="Times New Roman"/>
          <w:sz w:val="22"/>
          <w:szCs w:val="22"/>
          <w:vertAlign w:val="subscript"/>
        </w:rPr>
        <w:t>i</w:t>
      </w:r>
      <w:r w:rsidR="00B361AA">
        <w:rPr>
          <w:rFonts w:ascii="Times New Roman" w:hAnsi="Times New Roman"/>
          <w:sz w:val="22"/>
          <w:szCs w:val="22"/>
        </w:rPr>
        <w:t>, and has 2 outputs S</w:t>
      </w:r>
      <w:r w:rsidR="00B361AA" w:rsidRPr="00B361AA">
        <w:rPr>
          <w:rFonts w:ascii="Times New Roman" w:hAnsi="Times New Roman"/>
          <w:sz w:val="22"/>
          <w:szCs w:val="22"/>
          <w:vertAlign w:val="subscript"/>
        </w:rPr>
        <w:t>i</w:t>
      </w:r>
      <w:r w:rsidR="00B361AA">
        <w:rPr>
          <w:rFonts w:ascii="Times New Roman" w:hAnsi="Times New Roman"/>
          <w:sz w:val="22"/>
          <w:szCs w:val="22"/>
        </w:rPr>
        <w:t xml:space="preserve"> and C</w:t>
      </w:r>
      <w:r w:rsidR="00B361AA" w:rsidRPr="00B361AA">
        <w:rPr>
          <w:rFonts w:ascii="Times New Roman" w:hAnsi="Times New Roman"/>
          <w:sz w:val="22"/>
          <w:szCs w:val="22"/>
          <w:vertAlign w:val="subscript"/>
        </w:rPr>
        <w:t>i+1</w:t>
      </w:r>
      <w:r w:rsidR="00B361AA">
        <w:rPr>
          <w:rFonts w:ascii="Times New Roman" w:hAnsi="Times New Roman"/>
          <w:sz w:val="22"/>
          <w:szCs w:val="22"/>
        </w:rPr>
        <w:t>.</w:t>
      </w:r>
    </w:p>
    <w:p w14:paraId="4A36840D" w14:textId="77777777" w:rsidR="00D45FB3" w:rsidRPr="00D724C8" w:rsidRDefault="00D45FB3" w:rsidP="008C11F1">
      <w:pPr>
        <w:jc w:val="both"/>
        <w:rPr>
          <w:rFonts w:ascii="Times New Roman" w:hAnsi="Times New Roman"/>
          <w:sz w:val="22"/>
          <w:szCs w:val="22"/>
        </w:rPr>
      </w:pPr>
    </w:p>
    <w:p w14:paraId="7AB20195" w14:textId="005D2257" w:rsidR="00D03D6B" w:rsidRPr="00D45FB3" w:rsidRDefault="00524DC3" w:rsidP="008C11F1">
      <w:pPr>
        <w:jc w:val="both"/>
        <w:rPr>
          <w:rFonts w:ascii="Times New Roman" w:hAnsi="Times New Roman"/>
          <w:b/>
        </w:rPr>
      </w:pPr>
      <w:r w:rsidRPr="00D45FB3">
        <w:rPr>
          <w:rFonts w:ascii="Times New Roman" w:hAnsi="Times New Roman"/>
          <w:b/>
        </w:rPr>
        <w:t xml:space="preserve">Task 2 – </w:t>
      </w:r>
      <w:r w:rsidR="00D45FB3">
        <w:rPr>
          <w:rFonts w:ascii="Times New Roman" w:hAnsi="Times New Roman"/>
          <w:b/>
        </w:rPr>
        <w:t>Two-</w:t>
      </w:r>
      <w:r w:rsidRPr="00D45FB3">
        <w:rPr>
          <w:rFonts w:ascii="Times New Roman" w:hAnsi="Times New Roman"/>
          <w:b/>
        </w:rPr>
        <w:t xml:space="preserve">Bit </w:t>
      </w:r>
      <w:r w:rsidR="00D45FB3">
        <w:rPr>
          <w:rFonts w:ascii="Times New Roman" w:hAnsi="Times New Roman"/>
          <w:b/>
        </w:rPr>
        <w:t xml:space="preserve">Full </w:t>
      </w:r>
      <w:r w:rsidRPr="00D45FB3">
        <w:rPr>
          <w:rFonts w:ascii="Times New Roman" w:hAnsi="Times New Roman"/>
          <w:b/>
        </w:rPr>
        <w:t>Adder Design</w:t>
      </w:r>
    </w:p>
    <w:p w14:paraId="19F3AFD6" w14:textId="77777777" w:rsidR="00D520E8" w:rsidRPr="00D45FB3" w:rsidRDefault="00D520E8" w:rsidP="008C11F1">
      <w:pPr>
        <w:jc w:val="both"/>
        <w:rPr>
          <w:rFonts w:ascii="Times New Roman" w:hAnsi="Times New Roman"/>
          <w:b/>
        </w:rPr>
      </w:pPr>
    </w:p>
    <w:p w14:paraId="7A0423AB" w14:textId="6E0C6B1A" w:rsidR="00EB0115" w:rsidRPr="00A169E8" w:rsidRDefault="00A169E8" w:rsidP="00D03D6B">
      <w:p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A 2-bit full adder can be easily designed by </w:t>
      </w:r>
      <w:r w:rsidRPr="00A169E8">
        <w:rPr>
          <w:rFonts w:ascii="Times New Roman" w:hAnsi="Times New Roman"/>
          <w:b/>
          <w:sz w:val="22"/>
          <w:szCs w:val="22"/>
        </w:rPr>
        <w:t xml:space="preserve">cascading </w:t>
      </w:r>
      <w:r>
        <w:rPr>
          <w:rFonts w:ascii="Times New Roman" w:hAnsi="Times New Roman"/>
          <w:bCs/>
          <w:sz w:val="22"/>
          <w:szCs w:val="22"/>
        </w:rPr>
        <w:t xml:space="preserve">two single-bit adders together. There is no need to use </w:t>
      </w:r>
      <w:r w:rsidR="00084296">
        <w:rPr>
          <w:rFonts w:ascii="Times New Roman" w:hAnsi="Times New Roman"/>
          <w:bCs/>
          <w:sz w:val="22"/>
          <w:szCs w:val="22"/>
        </w:rPr>
        <w:t>circuit simulation</w:t>
      </w:r>
      <w:r>
        <w:rPr>
          <w:rFonts w:ascii="Times New Roman" w:hAnsi="Times New Roman"/>
          <w:bCs/>
          <w:sz w:val="22"/>
          <w:szCs w:val="22"/>
        </w:rPr>
        <w:t xml:space="preserve"> for circuit design verification because your design comes from the textbook.</w:t>
      </w:r>
      <w:r w:rsidR="000333FE">
        <w:rPr>
          <w:rFonts w:ascii="Times New Roman" w:hAnsi="Times New Roman"/>
          <w:bCs/>
          <w:sz w:val="22"/>
          <w:szCs w:val="22"/>
        </w:rPr>
        <w:t xml:space="preserve"> Again, </w:t>
      </w:r>
      <w:r w:rsidR="000333FE">
        <w:rPr>
          <w:rFonts w:ascii="Times New Roman" w:hAnsi="Times New Roman"/>
          <w:sz w:val="22"/>
          <w:szCs w:val="22"/>
        </w:rPr>
        <w:t>the unsigned 2-bit full adder has 5 inputs, (X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0333FE">
        <w:rPr>
          <w:rFonts w:ascii="Times New Roman" w:hAnsi="Times New Roman"/>
          <w:sz w:val="22"/>
          <w:szCs w:val="22"/>
        </w:rPr>
        <w:t>, X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0333FE">
        <w:rPr>
          <w:rFonts w:ascii="Times New Roman" w:hAnsi="Times New Roman"/>
          <w:sz w:val="22"/>
          <w:szCs w:val="22"/>
        </w:rPr>
        <w:t>, Y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0333FE">
        <w:rPr>
          <w:rFonts w:ascii="Times New Roman" w:hAnsi="Times New Roman"/>
          <w:sz w:val="22"/>
          <w:szCs w:val="22"/>
        </w:rPr>
        <w:t>, Y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0333FE">
        <w:rPr>
          <w:rFonts w:ascii="Times New Roman" w:hAnsi="Times New Roman"/>
          <w:sz w:val="22"/>
          <w:szCs w:val="22"/>
        </w:rPr>
        <w:t>, C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0333FE">
        <w:rPr>
          <w:rFonts w:ascii="Times New Roman" w:hAnsi="Times New Roman"/>
          <w:sz w:val="22"/>
          <w:szCs w:val="22"/>
        </w:rPr>
        <w:t>) and 3 outputs (C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2</w:t>
      </w:r>
      <w:r w:rsidR="000333FE">
        <w:rPr>
          <w:rFonts w:ascii="Times New Roman" w:hAnsi="Times New Roman"/>
          <w:sz w:val="22"/>
          <w:szCs w:val="22"/>
        </w:rPr>
        <w:t>, S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1</w:t>
      </w:r>
      <w:r w:rsidR="000333FE">
        <w:rPr>
          <w:rFonts w:ascii="Times New Roman" w:hAnsi="Times New Roman"/>
          <w:sz w:val="22"/>
          <w:szCs w:val="22"/>
        </w:rPr>
        <w:t>, S</w:t>
      </w:r>
      <w:r w:rsidR="000333FE" w:rsidRPr="00E2416B">
        <w:rPr>
          <w:rFonts w:ascii="Times New Roman" w:hAnsi="Times New Roman"/>
          <w:sz w:val="22"/>
          <w:szCs w:val="22"/>
          <w:vertAlign w:val="subscript"/>
        </w:rPr>
        <w:t>0</w:t>
      </w:r>
      <w:r w:rsidR="000333FE">
        <w:rPr>
          <w:rFonts w:ascii="Times New Roman" w:hAnsi="Times New Roman"/>
          <w:sz w:val="22"/>
          <w:szCs w:val="22"/>
        </w:rPr>
        <w:t>).</w:t>
      </w:r>
    </w:p>
    <w:p w14:paraId="0BD94019" w14:textId="77777777" w:rsidR="0031140D" w:rsidRDefault="0031140D" w:rsidP="00D03D6B">
      <w:pPr>
        <w:jc w:val="both"/>
        <w:rPr>
          <w:rFonts w:ascii="Times New Roman" w:hAnsi="Times New Roman"/>
          <w:sz w:val="22"/>
          <w:szCs w:val="22"/>
        </w:rPr>
      </w:pPr>
    </w:p>
    <w:p w14:paraId="69903A24" w14:textId="77777777" w:rsidR="00A169E8" w:rsidRDefault="00A169E8" w:rsidP="00D03D6B">
      <w:pPr>
        <w:jc w:val="both"/>
        <w:rPr>
          <w:rFonts w:ascii="Times New Roman" w:hAnsi="Times New Roman"/>
          <w:b/>
          <w:sz w:val="22"/>
          <w:szCs w:val="22"/>
        </w:rPr>
      </w:pPr>
    </w:p>
    <w:p w14:paraId="4B615E88" w14:textId="72F688CE" w:rsidR="00A169E8" w:rsidRPr="00A169E8" w:rsidRDefault="00A169E8" w:rsidP="00D03D6B">
      <w:pPr>
        <w:jc w:val="both"/>
        <w:rPr>
          <w:rFonts w:ascii="Times New Roman" w:hAnsi="Times New Roman"/>
          <w:b/>
        </w:rPr>
      </w:pPr>
      <w:r w:rsidRPr="00A169E8">
        <w:rPr>
          <w:rFonts w:ascii="Times New Roman" w:hAnsi="Times New Roman"/>
          <w:b/>
        </w:rPr>
        <w:lastRenderedPageBreak/>
        <w:t>Circuit Wiring</w:t>
      </w:r>
    </w:p>
    <w:p w14:paraId="1892A1C3" w14:textId="77777777" w:rsidR="00A169E8" w:rsidRDefault="00A169E8" w:rsidP="00D03D6B">
      <w:pPr>
        <w:jc w:val="both"/>
        <w:rPr>
          <w:rFonts w:ascii="Times New Roman" w:hAnsi="Times New Roman"/>
          <w:b/>
          <w:sz w:val="22"/>
          <w:szCs w:val="22"/>
        </w:rPr>
      </w:pPr>
    </w:p>
    <w:p w14:paraId="5C4AE641" w14:textId="12EA4581" w:rsidR="00A169E8" w:rsidRPr="00A169E8" w:rsidRDefault="00A169E8" w:rsidP="00D03D6B">
      <w:p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It is suggested that </w:t>
      </w:r>
      <w:r w:rsidRPr="000333FE">
        <w:rPr>
          <w:rFonts w:ascii="Times New Roman" w:hAnsi="Times New Roman"/>
          <w:b/>
          <w:sz w:val="22"/>
          <w:szCs w:val="22"/>
        </w:rPr>
        <w:t>you test your circuit after you wire one or two gates</w:t>
      </w:r>
      <w:r>
        <w:rPr>
          <w:rFonts w:ascii="Times New Roman" w:hAnsi="Times New Roman"/>
          <w:bCs/>
          <w:sz w:val="22"/>
          <w:szCs w:val="22"/>
        </w:rPr>
        <w:t xml:space="preserve">. This divide and conquer method (or correctness by construction method) will greatly reduce the trouble-shooting time. It will be a nightmare if you wire all things and find errors. </w:t>
      </w:r>
    </w:p>
    <w:p w14:paraId="29D81F20" w14:textId="77777777" w:rsidR="00A169E8" w:rsidRDefault="00A169E8" w:rsidP="00D03D6B">
      <w:pPr>
        <w:jc w:val="both"/>
        <w:rPr>
          <w:rFonts w:ascii="Times New Roman" w:hAnsi="Times New Roman"/>
          <w:b/>
          <w:sz w:val="22"/>
          <w:szCs w:val="22"/>
        </w:rPr>
      </w:pPr>
    </w:p>
    <w:p w14:paraId="155A5FCA" w14:textId="77777777" w:rsidR="00A169E8" w:rsidRDefault="00A169E8" w:rsidP="00D03D6B">
      <w:pPr>
        <w:jc w:val="both"/>
        <w:rPr>
          <w:rFonts w:ascii="Times New Roman" w:hAnsi="Times New Roman"/>
          <w:b/>
          <w:sz w:val="22"/>
          <w:szCs w:val="22"/>
        </w:rPr>
      </w:pPr>
    </w:p>
    <w:p w14:paraId="287CC4FE" w14:textId="632ECC24" w:rsidR="002E6911" w:rsidRPr="002E6911" w:rsidRDefault="002E6911" w:rsidP="00D03D6B">
      <w:pPr>
        <w:jc w:val="both"/>
        <w:rPr>
          <w:rFonts w:ascii="Times New Roman" w:hAnsi="Times New Roman"/>
          <w:b/>
          <w:sz w:val="22"/>
          <w:szCs w:val="22"/>
        </w:rPr>
      </w:pPr>
      <w:r w:rsidRPr="002E6911">
        <w:rPr>
          <w:rFonts w:ascii="Times New Roman" w:hAnsi="Times New Roman"/>
          <w:b/>
          <w:sz w:val="22"/>
          <w:szCs w:val="22"/>
        </w:rPr>
        <w:t>Circuit Testing</w:t>
      </w:r>
    </w:p>
    <w:p w14:paraId="559E09CE" w14:textId="77777777" w:rsidR="00524DC3" w:rsidRDefault="00524DC3" w:rsidP="00D03D6B">
      <w:pPr>
        <w:jc w:val="both"/>
        <w:rPr>
          <w:rFonts w:ascii="Times New Roman" w:hAnsi="Times New Roman"/>
          <w:sz w:val="22"/>
          <w:szCs w:val="22"/>
        </w:rPr>
      </w:pPr>
    </w:p>
    <w:p w14:paraId="2AEB1342" w14:textId="59897D3E" w:rsidR="00402073" w:rsidRDefault="00032E8B" w:rsidP="00D03D6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2E6911">
        <w:rPr>
          <w:rFonts w:ascii="Times New Roman" w:hAnsi="Times New Roman"/>
          <w:sz w:val="22"/>
          <w:szCs w:val="22"/>
        </w:rPr>
        <w:t xml:space="preserve">The number </w:t>
      </w:r>
      <w:r w:rsidR="00F01AD6">
        <w:rPr>
          <w:rFonts w:ascii="Times New Roman" w:hAnsi="Times New Roman"/>
          <w:sz w:val="22"/>
          <w:szCs w:val="22"/>
        </w:rPr>
        <w:t xml:space="preserve">of inputs for this circuit is </w:t>
      </w:r>
      <w:r w:rsidR="00A169E8">
        <w:rPr>
          <w:rFonts w:ascii="Times New Roman" w:hAnsi="Times New Roman"/>
          <w:sz w:val="22"/>
          <w:szCs w:val="22"/>
        </w:rPr>
        <w:t>5</w:t>
      </w:r>
      <w:r w:rsidR="002E6911">
        <w:rPr>
          <w:rFonts w:ascii="Times New Roman" w:hAnsi="Times New Roman"/>
          <w:sz w:val="22"/>
          <w:szCs w:val="22"/>
        </w:rPr>
        <w:t xml:space="preserve"> and it is </w:t>
      </w:r>
      <w:r w:rsidR="00A169E8">
        <w:rPr>
          <w:rFonts w:ascii="Times New Roman" w:hAnsi="Times New Roman"/>
          <w:sz w:val="22"/>
          <w:szCs w:val="22"/>
        </w:rPr>
        <w:t>time-consuming</w:t>
      </w:r>
      <w:r w:rsidR="002E6911">
        <w:rPr>
          <w:rFonts w:ascii="Times New Roman" w:hAnsi="Times New Roman"/>
          <w:sz w:val="22"/>
          <w:szCs w:val="22"/>
        </w:rPr>
        <w:t xml:space="preserve"> to verify all input combinations. You must give a good </w:t>
      </w:r>
      <w:r w:rsidR="002E6911" w:rsidRPr="00572B4E">
        <w:rPr>
          <w:rFonts w:ascii="Times New Roman" w:hAnsi="Times New Roman"/>
          <w:b/>
          <w:sz w:val="22"/>
          <w:szCs w:val="22"/>
        </w:rPr>
        <w:t>test plan</w:t>
      </w:r>
      <w:r w:rsidR="002E6911">
        <w:rPr>
          <w:rFonts w:ascii="Times New Roman" w:hAnsi="Times New Roman"/>
          <w:sz w:val="22"/>
          <w:szCs w:val="22"/>
        </w:rPr>
        <w:t>. For example, try to add two small numbers and see whether it works; try to add two large numbers</w:t>
      </w:r>
      <w:r w:rsidR="00E8049C">
        <w:rPr>
          <w:rFonts w:ascii="Times New Roman" w:hAnsi="Times New Roman"/>
          <w:sz w:val="22"/>
          <w:szCs w:val="22"/>
        </w:rPr>
        <w:t xml:space="preserve">; try to add </w:t>
      </w:r>
      <w:r w:rsidR="00342CAF">
        <w:rPr>
          <w:rFonts w:ascii="Times New Roman" w:hAnsi="Times New Roman"/>
          <w:sz w:val="22"/>
          <w:szCs w:val="22"/>
        </w:rPr>
        <w:t>one small number and one large</w:t>
      </w:r>
      <w:r w:rsidR="00E8049C">
        <w:rPr>
          <w:rFonts w:ascii="Times New Roman" w:hAnsi="Times New Roman"/>
          <w:sz w:val="22"/>
          <w:szCs w:val="22"/>
        </w:rPr>
        <w:t xml:space="preserve">; </w:t>
      </w:r>
      <w:r w:rsidR="00572B4E">
        <w:rPr>
          <w:rFonts w:ascii="Times New Roman" w:hAnsi="Times New Roman"/>
          <w:sz w:val="22"/>
          <w:szCs w:val="22"/>
        </w:rPr>
        <w:t xml:space="preserve">test overflow circuit; test 0+0; </w:t>
      </w:r>
      <w:r w:rsidR="00F01AD6">
        <w:rPr>
          <w:rFonts w:ascii="Times New Roman" w:hAnsi="Times New Roman"/>
          <w:sz w:val="22"/>
          <w:szCs w:val="22"/>
        </w:rPr>
        <w:t xml:space="preserve"> </w:t>
      </w:r>
      <w:r w:rsidR="00E8049C">
        <w:rPr>
          <w:rFonts w:ascii="Times New Roman" w:hAnsi="Times New Roman"/>
          <w:sz w:val="22"/>
          <w:szCs w:val="22"/>
        </w:rPr>
        <w:t>…….</w:t>
      </w:r>
      <w:r w:rsidR="00572B4E">
        <w:rPr>
          <w:rFonts w:ascii="Times New Roman" w:hAnsi="Times New Roman"/>
          <w:sz w:val="22"/>
          <w:szCs w:val="22"/>
        </w:rPr>
        <w:t xml:space="preserve"> You MUST use at least 10 test patterns.</w:t>
      </w:r>
      <w:r w:rsidR="00417ADE">
        <w:rPr>
          <w:rFonts w:ascii="Times New Roman" w:hAnsi="Times New Roman"/>
          <w:sz w:val="22"/>
          <w:szCs w:val="22"/>
        </w:rPr>
        <w:t xml:space="preserve"> Complete the following table (Table </w:t>
      </w:r>
      <w:r w:rsidR="00342CAF">
        <w:rPr>
          <w:rFonts w:ascii="Times New Roman" w:hAnsi="Times New Roman"/>
          <w:sz w:val="22"/>
          <w:szCs w:val="22"/>
        </w:rPr>
        <w:t>1</w:t>
      </w:r>
      <w:r w:rsidR="00417ADE">
        <w:rPr>
          <w:rFonts w:ascii="Times New Roman" w:hAnsi="Times New Roman"/>
          <w:sz w:val="22"/>
          <w:szCs w:val="22"/>
        </w:rPr>
        <w:t>)</w:t>
      </w:r>
      <w:r w:rsidR="00137178">
        <w:rPr>
          <w:rFonts w:ascii="Times New Roman" w:hAnsi="Times New Roman"/>
          <w:sz w:val="22"/>
          <w:szCs w:val="22"/>
        </w:rPr>
        <w:t xml:space="preserve">, and have the TA check </w:t>
      </w:r>
      <w:r w:rsidR="00342CAF">
        <w:rPr>
          <w:rFonts w:ascii="Times New Roman" w:hAnsi="Times New Roman"/>
          <w:sz w:val="22"/>
          <w:szCs w:val="22"/>
        </w:rPr>
        <w:t>for you once you are sure the circuit passes test patterns below.</w:t>
      </w:r>
    </w:p>
    <w:p w14:paraId="79DAAE80" w14:textId="77777777" w:rsidR="00D53FBC" w:rsidRDefault="00D53FBC" w:rsidP="00D03D6B">
      <w:pPr>
        <w:jc w:val="both"/>
        <w:rPr>
          <w:rFonts w:ascii="Times New Roman" w:hAnsi="Times New Roman"/>
          <w:sz w:val="22"/>
          <w:szCs w:val="22"/>
        </w:rPr>
      </w:pPr>
    </w:p>
    <w:p w14:paraId="55655CE9" w14:textId="77777777" w:rsidR="00E8049C" w:rsidRDefault="00E8049C" w:rsidP="00D03D6B">
      <w:pPr>
        <w:jc w:val="both"/>
        <w:rPr>
          <w:rFonts w:ascii="Times New Roman" w:hAnsi="Times New Roman"/>
          <w:sz w:val="22"/>
          <w:szCs w:val="22"/>
        </w:rPr>
      </w:pPr>
    </w:p>
    <w:p w14:paraId="2CAA2C97" w14:textId="1E1928DB" w:rsidR="00D53FBC" w:rsidRPr="00D53FBC" w:rsidRDefault="00D53FBC" w:rsidP="00D53FBC">
      <w:pPr>
        <w:jc w:val="center"/>
        <w:rPr>
          <w:b/>
          <w:sz w:val="28"/>
          <w:szCs w:val="28"/>
        </w:rPr>
      </w:pPr>
      <w:r w:rsidRPr="00D53FBC">
        <w:rPr>
          <w:b/>
          <w:sz w:val="28"/>
          <w:szCs w:val="28"/>
        </w:rPr>
        <w:t xml:space="preserve">Table </w:t>
      </w:r>
      <w:r w:rsidR="00D45FB3">
        <w:rPr>
          <w:b/>
          <w:sz w:val="28"/>
          <w:szCs w:val="28"/>
        </w:rPr>
        <w:t>1</w:t>
      </w:r>
    </w:p>
    <w:p w14:paraId="177D5D72" w14:textId="77777777" w:rsidR="002E08E1" w:rsidRDefault="002E08E1" w:rsidP="002E08E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395"/>
        <w:gridCol w:w="1635"/>
        <w:gridCol w:w="1890"/>
        <w:gridCol w:w="1725"/>
        <w:gridCol w:w="1665"/>
      </w:tblGrid>
      <w:tr w:rsidR="002E08E1" w14:paraId="796538BB" w14:textId="77777777" w:rsidTr="008509CB">
        <w:trPr>
          <w:trHeight w:val="78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A7EB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Pattern no.</w:t>
            </w:r>
          </w:p>
          <w:p w14:paraId="4614C37A" w14:textId="77777777" w:rsidR="002E08E1" w:rsidRDefault="002E08E1" w:rsidP="004A5F84">
            <w:pPr>
              <w:jc w:val="center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08BF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1st number</w:t>
            </w:r>
          </w:p>
          <w:p w14:paraId="6E0850AA" w14:textId="0CD4033C" w:rsidR="002E08E1" w:rsidRDefault="00D45FB3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C</w:t>
            </w:r>
            <w:r w:rsidRPr="00D45FB3">
              <w:rPr>
                <w:rFonts w:ascii="Times New Roman" w:hAnsi="Times New Roman"/>
                <w:b/>
                <w:vertAlign w:val="subscript"/>
              </w:rPr>
              <w:t>0</w:t>
            </w:r>
            <w:r>
              <w:rPr>
                <w:rFonts w:ascii="Times New Roman" w:hAnsi="Times New Roman"/>
                <w:b/>
              </w:rPr>
              <w:t>, X</w:t>
            </w:r>
            <w:r w:rsidRPr="00D45FB3">
              <w:rPr>
                <w:rFonts w:ascii="Times New Roman" w:hAnsi="Times New Roman"/>
                <w:b/>
                <w:vertAlign w:val="subscript"/>
              </w:rPr>
              <w:t>1</w:t>
            </w:r>
            <w:r>
              <w:rPr>
                <w:rFonts w:ascii="Times New Roman" w:hAnsi="Times New Roman"/>
                <w:b/>
              </w:rPr>
              <w:t>, X</w:t>
            </w:r>
            <w:r w:rsidR="002E08E1" w:rsidRPr="00D45FB3">
              <w:rPr>
                <w:rFonts w:ascii="Times New Roman" w:hAnsi="Times New Roman"/>
                <w:b/>
                <w:vertAlign w:val="subscript"/>
              </w:rPr>
              <w:t>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7C53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2nd number</w:t>
            </w:r>
          </w:p>
          <w:p w14:paraId="63AD4BA6" w14:textId="3C8CBC82" w:rsidR="002E08E1" w:rsidRDefault="00D45FB3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Y</w:t>
            </w:r>
            <w:r w:rsidRPr="00D45FB3">
              <w:rPr>
                <w:rFonts w:ascii="Times New Roman" w:hAnsi="Times New Roman"/>
                <w:b/>
                <w:vertAlign w:val="subscript"/>
              </w:rPr>
              <w:t>1</w:t>
            </w:r>
            <w:r>
              <w:rPr>
                <w:rFonts w:ascii="Times New Roman" w:hAnsi="Times New Roman"/>
                <w:b/>
              </w:rPr>
              <w:t>, Y</w:t>
            </w:r>
            <w:r w:rsidR="002E08E1" w:rsidRPr="00D45FB3">
              <w:rPr>
                <w:rFonts w:ascii="Times New Roman" w:hAnsi="Times New Roman"/>
                <w:b/>
                <w:vertAlign w:val="subscript"/>
              </w:rPr>
              <w:t>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14CC" w14:textId="7E28AB6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Expected Results</w:t>
            </w:r>
          </w:p>
          <w:p w14:paraId="3DF68264" w14:textId="794488FF" w:rsidR="002E08E1" w:rsidRDefault="00086A5F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C</w:t>
            </w:r>
            <w:r w:rsidR="00D45FB3" w:rsidRPr="00D45FB3">
              <w:rPr>
                <w:rFonts w:ascii="Times New Roman" w:hAnsi="Times New Roman"/>
                <w:b/>
                <w:vertAlign w:val="subscript"/>
              </w:rPr>
              <w:t>2</w:t>
            </w:r>
            <w:r w:rsidR="002E08E1">
              <w:rPr>
                <w:rFonts w:ascii="Times New Roman" w:hAnsi="Times New Roman"/>
                <w:b/>
              </w:rPr>
              <w:t xml:space="preserve">, </w:t>
            </w:r>
            <w:r w:rsidR="00D45FB3">
              <w:rPr>
                <w:rFonts w:ascii="Times New Roman" w:hAnsi="Times New Roman"/>
                <w:b/>
              </w:rPr>
              <w:t>S</w:t>
            </w:r>
            <w:r w:rsidR="00D45FB3" w:rsidRPr="00D45FB3">
              <w:rPr>
                <w:rFonts w:ascii="Times New Roman" w:hAnsi="Times New Roman"/>
                <w:b/>
                <w:vertAlign w:val="subscript"/>
              </w:rPr>
              <w:t>1</w:t>
            </w:r>
            <w:r w:rsidR="00D45FB3">
              <w:rPr>
                <w:rFonts w:ascii="Times New Roman" w:hAnsi="Times New Roman"/>
                <w:b/>
              </w:rPr>
              <w:t>, S</w:t>
            </w:r>
            <w:r w:rsidR="002E08E1" w:rsidRPr="00D45FB3">
              <w:rPr>
                <w:rFonts w:ascii="Times New Roman" w:hAnsi="Times New Roman"/>
                <w:b/>
                <w:vertAlign w:val="subscript"/>
              </w:rPr>
              <w:t>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1D95" w14:textId="5548A522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Actual Results</w:t>
            </w:r>
          </w:p>
          <w:p w14:paraId="3A7C9C25" w14:textId="5EF3E4FD" w:rsidR="002E08E1" w:rsidRDefault="00D45FB3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C</w:t>
            </w:r>
            <w:r w:rsidRPr="00D45FB3">
              <w:rPr>
                <w:rFonts w:ascii="Times New Roman" w:hAnsi="Times New Roman"/>
                <w:b/>
                <w:vertAlign w:val="subscript"/>
              </w:rPr>
              <w:t>2</w:t>
            </w:r>
            <w:r>
              <w:rPr>
                <w:rFonts w:ascii="Times New Roman" w:hAnsi="Times New Roman"/>
                <w:b/>
              </w:rPr>
              <w:t>, S</w:t>
            </w:r>
            <w:r w:rsidRPr="00D45FB3">
              <w:rPr>
                <w:rFonts w:ascii="Times New Roman" w:hAnsi="Times New Roman"/>
                <w:b/>
                <w:vertAlign w:val="subscript"/>
              </w:rPr>
              <w:t>1</w:t>
            </w:r>
            <w:r>
              <w:rPr>
                <w:rFonts w:ascii="Times New Roman" w:hAnsi="Times New Roman"/>
                <w:b/>
              </w:rPr>
              <w:t>, S</w:t>
            </w:r>
            <w:r w:rsidRPr="00D45FB3">
              <w:rPr>
                <w:rFonts w:ascii="Times New Roman" w:hAnsi="Times New Roman"/>
                <w:b/>
                <w:vertAlign w:val="subscript"/>
              </w:rPr>
              <w:t>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0810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b/>
              </w:rPr>
              <w:t>Purpose</w:t>
            </w:r>
          </w:p>
        </w:tc>
      </w:tr>
      <w:tr w:rsidR="002E08E1" w14:paraId="03BB7F64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65DB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4937" w14:textId="063D4BC3" w:rsidR="002E08E1" w:rsidRPr="004A5F84" w:rsidRDefault="004A5F84" w:rsidP="004A5F84">
            <w:pPr>
              <w:jc w:val="center"/>
            </w:pPr>
            <w:r w:rsidRPr="004A5F84">
              <w:t>1,0,0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7D6" w14:textId="702F6C99" w:rsidR="002E08E1" w:rsidRPr="004A5F84" w:rsidRDefault="004A5F84" w:rsidP="004A5F84">
            <w:pPr>
              <w:jc w:val="center"/>
            </w:pPr>
            <w:r w:rsidRPr="004A5F84">
              <w:t>0,0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82F4" w14:textId="30C14484" w:rsidR="002E08E1" w:rsidRPr="004A5F84" w:rsidRDefault="004A5F84" w:rsidP="004A5F84">
            <w:pPr>
              <w:jc w:val="center"/>
            </w:pPr>
            <w:r w:rsidRPr="004A5F84">
              <w:t>0,0,1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85AF" w14:textId="25E0B1CE" w:rsidR="002E08E1" w:rsidRPr="004A5F84" w:rsidRDefault="004A5F84" w:rsidP="004A5F84">
            <w:pPr>
              <w:jc w:val="center"/>
            </w:pPr>
            <w:r w:rsidRPr="004A5F84">
              <w:t>0,0,1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6983" w14:textId="77777777" w:rsidR="002E08E1" w:rsidRDefault="002E08E1" w:rsidP="004A5F84">
            <w:pPr>
              <w:jc w:val="center"/>
            </w:pPr>
          </w:p>
        </w:tc>
      </w:tr>
      <w:tr w:rsidR="002E08E1" w14:paraId="15D56558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C6AA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4F76" w14:textId="44F0E0EE" w:rsidR="002E08E1" w:rsidRPr="004A5F84" w:rsidRDefault="004A5F84" w:rsidP="004A5F84">
            <w:pPr>
              <w:jc w:val="center"/>
            </w:pPr>
            <w:r w:rsidRPr="004A5F84">
              <w:t>1,0,0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2454" w14:textId="6AC5903F" w:rsidR="002E08E1" w:rsidRPr="004A5F84" w:rsidRDefault="004A5F84" w:rsidP="004A5F84">
            <w:pPr>
              <w:jc w:val="center"/>
            </w:pPr>
            <w:r w:rsidRPr="004A5F84">
              <w:t>1,1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88C6" w14:textId="076086D3" w:rsidR="002E08E1" w:rsidRPr="004A5F84" w:rsidRDefault="004A5F84" w:rsidP="004A5F84">
            <w:pPr>
              <w:jc w:val="center"/>
            </w:pPr>
            <w:r w:rsidRPr="004A5F84">
              <w:t>1,0,0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0119" w14:textId="4600268B" w:rsidR="002E08E1" w:rsidRPr="004A5F84" w:rsidRDefault="004A5F84" w:rsidP="004A5F84">
            <w:pPr>
              <w:jc w:val="center"/>
            </w:pPr>
            <w:r w:rsidRPr="004A5F84">
              <w:t>1,0,0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0EDF" w14:textId="77777777" w:rsidR="002E08E1" w:rsidRDefault="002E08E1" w:rsidP="004A5F84">
            <w:pPr>
              <w:jc w:val="center"/>
            </w:pPr>
          </w:p>
        </w:tc>
      </w:tr>
      <w:tr w:rsidR="002E08E1" w14:paraId="5A2138D3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9CD6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9C9A" w14:textId="3036C479" w:rsidR="002E08E1" w:rsidRPr="004A5F84" w:rsidRDefault="004A5F84" w:rsidP="004A5F84">
            <w:pPr>
              <w:jc w:val="center"/>
            </w:pPr>
            <w:r w:rsidRPr="004A5F84">
              <w:t>0,0,0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9823" w14:textId="075CC3E6" w:rsidR="002E08E1" w:rsidRPr="004A5F84" w:rsidRDefault="004A5F84" w:rsidP="004A5F84">
            <w:pPr>
              <w:jc w:val="center"/>
            </w:pPr>
            <w:r w:rsidRPr="004A5F84">
              <w:t>1,1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488A" w14:textId="4E28276B" w:rsidR="002E08E1" w:rsidRPr="004A5F84" w:rsidRDefault="004A5F84" w:rsidP="004A5F84">
            <w:pPr>
              <w:jc w:val="center"/>
            </w:pPr>
            <w:r w:rsidRPr="004A5F84">
              <w:t>0,1,1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9718" w14:textId="6F4E815B" w:rsidR="002E08E1" w:rsidRPr="004A5F84" w:rsidRDefault="004A5F84" w:rsidP="004A5F84">
            <w:pPr>
              <w:jc w:val="center"/>
            </w:pPr>
            <w:r w:rsidRPr="004A5F84">
              <w:t>0,1,1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6011" w14:textId="77777777" w:rsidR="002E08E1" w:rsidRDefault="002E08E1" w:rsidP="004A5F84">
            <w:pPr>
              <w:jc w:val="center"/>
            </w:pPr>
          </w:p>
        </w:tc>
      </w:tr>
      <w:tr w:rsidR="002E08E1" w14:paraId="0E7F4545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EFE3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AD42" w14:textId="545B2935" w:rsidR="002E08E1" w:rsidRPr="004A5F84" w:rsidRDefault="004A5F84" w:rsidP="004A5F84">
            <w:pPr>
              <w:jc w:val="center"/>
            </w:pPr>
            <w:r w:rsidRPr="004A5F84">
              <w:t>1,1,1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95FE" w14:textId="4D1109FD" w:rsidR="002E08E1" w:rsidRPr="004A5F84" w:rsidRDefault="004A5F84" w:rsidP="004A5F84">
            <w:pPr>
              <w:jc w:val="center"/>
            </w:pPr>
            <w:r w:rsidRPr="004A5F84">
              <w:t>1,1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0306" w14:textId="7574BB2D" w:rsidR="002E08E1" w:rsidRPr="004A5F84" w:rsidRDefault="004A5F84" w:rsidP="004A5F84">
            <w:pPr>
              <w:jc w:val="center"/>
            </w:pPr>
            <w:r w:rsidRPr="004A5F84">
              <w:t>1,1,1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B72D" w14:textId="3AF8C546" w:rsidR="002E08E1" w:rsidRPr="004A5F84" w:rsidRDefault="004A5F84" w:rsidP="004A5F84">
            <w:pPr>
              <w:jc w:val="center"/>
            </w:pPr>
            <w:r w:rsidRPr="004A5F84">
              <w:t>1,1,1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0373" w14:textId="77777777" w:rsidR="002E08E1" w:rsidRDefault="002E08E1" w:rsidP="004A5F84">
            <w:pPr>
              <w:jc w:val="center"/>
            </w:pPr>
          </w:p>
        </w:tc>
      </w:tr>
      <w:tr w:rsidR="002E08E1" w14:paraId="5D48D411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3086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50F5" w14:textId="334E79B5" w:rsidR="002E08E1" w:rsidRPr="004A5F84" w:rsidRDefault="004A5F84" w:rsidP="004A5F84">
            <w:pPr>
              <w:jc w:val="center"/>
            </w:pPr>
            <w:r>
              <w:t>0,0,1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9D65" w14:textId="7FF04050" w:rsidR="002E08E1" w:rsidRPr="004A5F84" w:rsidRDefault="004A5F84" w:rsidP="004A5F84">
            <w:pPr>
              <w:jc w:val="center"/>
            </w:pPr>
            <w:r>
              <w:t>0,1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617" w14:textId="4553D9F9" w:rsidR="002E08E1" w:rsidRPr="004A5F84" w:rsidRDefault="004A5F84" w:rsidP="004A5F84">
            <w:pPr>
              <w:jc w:val="center"/>
            </w:pPr>
            <w:r>
              <w:t>0,0,1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780" w14:textId="5817C4FB" w:rsidR="002E08E1" w:rsidRPr="004A5F84" w:rsidRDefault="004A5F84" w:rsidP="004A5F84">
            <w:pPr>
              <w:jc w:val="center"/>
            </w:pPr>
            <w:r>
              <w:t>0,0,1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B67E" w14:textId="77777777" w:rsidR="002E08E1" w:rsidRDefault="002E08E1" w:rsidP="004A5F84">
            <w:pPr>
              <w:jc w:val="center"/>
            </w:pPr>
          </w:p>
        </w:tc>
      </w:tr>
      <w:tr w:rsidR="002E08E1" w14:paraId="3D097DFA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7747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B63B" w14:textId="203A3186" w:rsidR="002E08E1" w:rsidRPr="004A5F84" w:rsidRDefault="004A5F84" w:rsidP="004A5F84">
            <w:pPr>
              <w:jc w:val="center"/>
            </w:pPr>
            <w:r>
              <w:t>1,1,1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4A9" w14:textId="5CA26108" w:rsidR="002E08E1" w:rsidRPr="004A5F84" w:rsidRDefault="004A5F84" w:rsidP="004A5F84">
            <w:pPr>
              <w:jc w:val="center"/>
            </w:pPr>
            <w:r>
              <w:t>1,0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191" w14:textId="730E14B6" w:rsidR="002E08E1" w:rsidRPr="004A5F84" w:rsidRDefault="004A5F84" w:rsidP="004A5F84">
            <w:pPr>
              <w:jc w:val="center"/>
            </w:pPr>
            <w:r>
              <w:t>1,1,0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6047" w14:textId="63148D4B" w:rsidR="002E08E1" w:rsidRPr="004A5F84" w:rsidRDefault="004A5F84" w:rsidP="004A5F84">
            <w:pPr>
              <w:jc w:val="center"/>
            </w:pPr>
            <w:r>
              <w:t>1,1,0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4D27" w14:textId="77777777" w:rsidR="002E08E1" w:rsidRDefault="002E08E1" w:rsidP="004A5F84">
            <w:pPr>
              <w:jc w:val="center"/>
            </w:pPr>
          </w:p>
        </w:tc>
      </w:tr>
      <w:tr w:rsidR="002E08E1" w14:paraId="72B3DBC8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AB20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B328" w14:textId="279201CC" w:rsidR="002E08E1" w:rsidRPr="004A5F84" w:rsidRDefault="004A5F84" w:rsidP="004A5F84">
            <w:pPr>
              <w:jc w:val="center"/>
            </w:pPr>
            <w:r>
              <w:t>0,1,0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D8C6" w14:textId="4C331EC2" w:rsidR="002E08E1" w:rsidRPr="004A5F84" w:rsidRDefault="004A5F84" w:rsidP="004A5F84">
            <w:pPr>
              <w:jc w:val="center"/>
            </w:pPr>
            <w:r>
              <w:t>1,0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1C90" w14:textId="1972AA08" w:rsidR="002E08E1" w:rsidRPr="004A5F84" w:rsidRDefault="004A5F84" w:rsidP="004A5F84">
            <w:pPr>
              <w:jc w:val="center"/>
            </w:pPr>
            <w:r>
              <w:t>1,0,0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AB16" w14:textId="076C9BEC" w:rsidR="002E08E1" w:rsidRPr="004A5F84" w:rsidRDefault="004A5F84" w:rsidP="004A5F84">
            <w:pPr>
              <w:jc w:val="center"/>
            </w:pPr>
            <w:r>
              <w:t>1,0,0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3E9C" w14:textId="77777777" w:rsidR="002E08E1" w:rsidRDefault="002E08E1" w:rsidP="004A5F84">
            <w:pPr>
              <w:jc w:val="center"/>
            </w:pPr>
          </w:p>
        </w:tc>
      </w:tr>
      <w:tr w:rsidR="002E08E1" w14:paraId="5889F35F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8442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DAE1" w14:textId="69B77B98" w:rsidR="002E08E1" w:rsidRPr="004A5F84" w:rsidRDefault="004A5F84" w:rsidP="004A5F84">
            <w:pPr>
              <w:jc w:val="center"/>
            </w:pPr>
            <w:r>
              <w:t>0,1,1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A9CD" w14:textId="757BEA0F" w:rsidR="002E08E1" w:rsidRPr="004A5F84" w:rsidRDefault="004A5F84" w:rsidP="004A5F84">
            <w:pPr>
              <w:jc w:val="center"/>
            </w:pPr>
            <w:r>
              <w:t>1,0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2EE" w14:textId="511FC7FB" w:rsidR="002E08E1" w:rsidRPr="004A5F84" w:rsidRDefault="004A5F84" w:rsidP="004A5F84">
            <w:pPr>
              <w:jc w:val="center"/>
            </w:pPr>
            <w:r>
              <w:t>1,0,1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15D7" w14:textId="50FA2F8D" w:rsidR="002E08E1" w:rsidRPr="004A5F84" w:rsidRDefault="004A5F84" w:rsidP="004A5F84">
            <w:pPr>
              <w:jc w:val="center"/>
            </w:pPr>
            <w:r>
              <w:t>1,0,1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A77B" w14:textId="77777777" w:rsidR="002E08E1" w:rsidRDefault="002E08E1" w:rsidP="004A5F84">
            <w:pPr>
              <w:jc w:val="center"/>
            </w:pPr>
          </w:p>
        </w:tc>
      </w:tr>
      <w:tr w:rsidR="002E08E1" w14:paraId="5248278D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6D9C" w14:textId="77777777" w:rsidR="002E08E1" w:rsidRDefault="002E08E1" w:rsidP="004A5F84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DB4E" w14:textId="41278AA0" w:rsidR="002E08E1" w:rsidRPr="004A5F84" w:rsidRDefault="00405534" w:rsidP="004A5F84">
            <w:pPr>
              <w:jc w:val="center"/>
            </w:pPr>
            <w:r>
              <w:t xml:space="preserve">1,0,1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0CD0" w14:textId="71B6EAAD" w:rsidR="002E08E1" w:rsidRPr="004A5F84" w:rsidRDefault="00405534" w:rsidP="004A5F84">
            <w:pPr>
              <w:jc w:val="center"/>
            </w:pPr>
            <w:r>
              <w:t>0,0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A5C" w14:textId="3C79E404" w:rsidR="002E08E1" w:rsidRPr="004A5F84" w:rsidRDefault="00405534" w:rsidP="004A5F84">
            <w:pPr>
              <w:jc w:val="center"/>
            </w:pPr>
            <w:r>
              <w:t>0,1,0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A40" w14:textId="0A076AD4" w:rsidR="002E08E1" w:rsidRPr="004A5F84" w:rsidRDefault="00405534" w:rsidP="004A5F84">
            <w:pPr>
              <w:jc w:val="center"/>
            </w:pPr>
            <w:r>
              <w:t>0,1,0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3006" w14:textId="77777777" w:rsidR="002E08E1" w:rsidRDefault="002E08E1" w:rsidP="004A5F84">
            <w:pPr>
              <w:jc w:val="center"/>
            </w:pPr>
          </w:p>
        </w:tc>
      </w:tr>
      <w:tr w:rsidR="002E08E1" w:rsidRPr="00342CAF" w14:paraId="118EA4B6" w14:textId="77777777" w:rsidTr="008509C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301A" w14:textId="77777777" w:rsidR="002E08E1" w:rsidRPr="00342CAF" w:rsidRDefault="002E08E1" w:rsidP="004A5F84">
            <w:pPr>
              <w:jc w:val="center"/>
              <w:rPr>
                <w:i/>
                <w:iCs/>
              </w:rPr>
            </w:pPr>
            <w:r w:rsidRPr="00342CAF">
              <w:rPr>
                <w:rFonts w:ascii="Times New Roman" w:hAnsi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3427" w14:textId="4DB8FE62" w:rsidR="002E08E1" w:rsidRPr="004A5F84" w:rsidRDefault="004A5F84" w:rsidP="004A5F84">
            <w:pPr>
              <w:jc w:val="center"/>
            </w:pPr>
            <w:r>
              <w:t>0,0,0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ACC9" w14:textId="0CBF641C" w:rsidR="002E08E1" w:rsidRPr="004A5F84" w:rsidRDefault="004A5F84" w:rsidP="004A5F84">
            <w:pPr>
              <w:jc w:val="center"/>
            </w:pPr>
            <w:r>
              <w:t>0,0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7528" w14:textId="190A5BC1" w:rsidR="002E08E1" w:rsidRPr="004A5F84" w:rsidRDefault="004A5F84" w:rsidP="004A5F84">
            <w:pPr>
              <w:jc w:val="center"/>
            </w:pPr>
            <w:r>
              <w:t>0,0</w:t>
            </w:r>
            <w:r w:rsidR="00405534">
              <w:t>,0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6D15" w14:textId="28000010" w:rsidR="002E08E1" w:rsidRPr="004A5F84" w:rsidRDefault="004A5F84" w:rsidP="004A5F84">
            <w:pPr>
              <w:jc w:val="center"/>
            </w:pPr>
            <w:r>
              <w:t>0,0</w:t>
            </w:r>
            <w:r w:rsidR="00405534">
              <w:t>,0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612B" w14:textId="77777777" w:rsidR="002E08E1" w:rsidRPr="00342CAF" w:rsidRDefault="002E08E1" w:rsidP="004A5F84">
            <w:pPr>
              <w:jc w:val="center"/>
              <w:rPr>
                <w:i/>
                <w:iCs/>
              </w:rPr>
            </w:pPr>
          </w:p>
        </w:tc>
      </w:tr>
    </w:tbl>
    <w:p w14:paraId="3B847C98" w14:textId="24F483A6" w:rsidR="00E8049C" w:rsidRDefault="00E8049C" w:rsidP="00E8049C">
      <w:pPr>
        <w:rPr>
          <w:rFonts w:ascii="Times New Roman" w:hAnsi="Times New Roman"/>
          <w:sz w:val="22"/>
          <w:szCs w:val="22"/>
        </w:rPr>
      </w:pPr>
    </w:p>
    <w:p w14:paraId="071DCAFE" w14:textId="77777777" w:rsidR="002E6911" w:rsidRDefault="002E6911" w:rsidP="00D03D6B">
      <w:pPr>
        <w:jc w:val="both"/>
        <w:rPr>
          <w:rFonts w:ascii="Times New Roman" w:hAnsi="Times New Roman"/>
          <w:sz w:val="22"/>
          <w:szCs w:val="22"/>
        </w:rPr>
      </w:pPr>
    </w:p>
    <w:p w14:paraId="1D0137BC" w14:textId="36EF7AE4" w:rsidR="004A00AB" w:rsidRPr="00347198" w:rsidRDefault="004A00AB" w:rsidP="004A00AB">
      <w:pPr>
        <w:tabs>
          <w:tab w:val="left" w:pos="1080"/>
        </w:tabs>
        <w:rPr>
          <w:b/>
        </w:rPr>
      </w:pPr>
      <w:r w:rsidRPr="00347198">
        <w:rPr>
          <w:b/>
        </w:rPr>
        <w:t xml:space="preserve">Project </w:t>
      </w:r>
      <w:r>
        <w:rPr>
          <w:b/>
        </w:rPr>
        <w:t xml:space="preserve">Pre-lab </w:t>
      </w:r>
      <w:r w:rsidRPr="00347198">
        <w:rPr>
          <w:b/>
        </w:rPr>
        <w:t>Design Repor</w:t>
      </w:r>
      <w:r w:rsidR="00084296">
        <w:rPr>
          <w:b/>
        </w:rPr>
        <w:t>t</w:t>
      </w:r>
      <w:r w:rsidRPr="00347198">
        <w:rPr>
          <w:b/>
        </w:rPr>
        <w:t>:</w:t>
      </w:r>
    </w:p>
    <w:p w14:paraId="40DD3662" w14:textId="41B07500" w:rsidR="004A00AB" w:rsidRPr="00D62056" w:rsidRDefault="00084296" w:rsidP="004A00AB">
      <w:p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Not required because the design is from the textbook</w:t>
      </w:r>
    </w:p>
    <w:p w14:paraId="44E7261E" w14:textId="77777777" w:rsidR="000333FE" w:rsidRDefault="000333FE" w:rsidP="009003DC">
      <w:pPr>
        <w:tabs>
          <w:tab w:val="left" w:pos="1080"/>
        </w:tabs>
        <w:rPr>
          <w:rFonts w:ascii="Times New Roman" w:hAnsi="Times New Roman"/>
          <w:b/>
          <w:bCs/>
        </w:rPr>
      </w:pPr>
    </w:p>
    <w:p w14:paraId="6FCFE890" w14:textId="27B57B9C" w:rsidR="009003DC" w:rsidRDefault="009003DC" w:rsidP="009003DC">
      <w:pPr>
        <w:tabs>
          <w:tab w:val="left" w:pos="1080"/>
        </w:tabs>
        <w:rPr>
          <w:rFonts w:ascii="Times New Roman" w:hAnsi="Times New Roman"/>
          <w:b/>
          <w:bCs/>
        </w:rPr>
      </w:pPr>
      <w:r w:rsidRPr="00204210">
        <w:rPr>
          <w:rFonts w:ascii="Times New Roman" w:hAnsi="Times New Roman"/>
          <w:b/>
          <w:bCs/>
        </w:rPr>
        <w:t xml:space="preserve">Project </w:t>
      </w:r>
      <w:r>
        <w:rPr>
          <w:rFonts w:ascii="Times New Roman" w:hAnsi="Times New Roman"/>
          <w:b/>
          <w:bCs/>
        </w:rPr>
        <w:t xml:space="preserve">Pre-lab </w:t>
      </w:r>
      <w:r w:rsidRPr="00204210">
        <w:rPr>
          <w:rFonts w:ascii="Times New Roman" w:hAnsi="Times New Roman"/>
          <w:b/>
          <w:bCs/>
        </w:rPr>
        <w:t>Design Report (PDR)</w:t>
      </w:r>
      <w:r>
        <w:rPr>
          <w:rFonts w:ascii="Times New Roman" w:hAnsi="Times New Roman"/>
          <w:b/>
          <w:bCs/>
        </w:rPr>
        <w:t xml:space="preserve"> Format:</w:t>
      </w:r>
    </w:p>
    <w:p w14:paraId="7853DECB" w14:textId="1A023990" w:rsidR="00084296" w:rsidRDefault="00084296" w:rsidP="009003DC">
      <w:pPr>
        <w:tabs>
          <w:tab w:val="left" w:pos="108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Not required. </w:t>
      </w:r>
    </w:p>
    <w:p w14:paraId="626702C8" w14:textId="24E298B6" w:rsidR="00084296" w:rsidRDefault="00084296" w:rsidP="009003DC">
      <w:pPr>
        <w:tabs>
          <w:tab w:val="left" w:pos="1080"/>
        </w:tabs>
        <w:rPr>
          <w:rFonts w:ascii="Times New Roman" w:hAnsi="Times New Roman"/>
          <w:b/>
          <w:bCs/>
        </w:rPr>
      </w:pPr>
    </w:p>
    <w:p w14:paraId="240940BB" w14:textId="77777777" w:rsidR="00084296" w:rsidRPr="00204210" w:rsidRDefault="00084296" w:rsidP="009003DC">
      <w:pPr>
        <w:tabs>
          <w:tab w:val="left" w:pos="1080"/>
        </w:tabs>
        <w:rPr>
          <w:rFonts w:ascii="Times New Roman" w:hAnsi="Times New Roman"/>
          <w:b/>
          <w:bCs/>
        </w:rPr>
      </w:pPr>
    </w:p>
    <w:sectPr w:rsidR="00084296" w:rsidRPr="00204210" w:rsidSect="0080729D">
      <w:headerReference w:type="default" r:id="rId8"/>
      <w:footnotePr>
        <w:pos w:val="beneathText"/>
      </w:footnotePr>
      <w:pgSz w:w="12240" w:h="15840"/>
      <w:pgMar w:top="1440" w:right="1440" w:bottom="1440" w:left="1440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EE2C" w14:textId="77777777" w:rsidR="009379AA" w:rsidRDefault="009379AA">
      <w:r>
        <w:separator/>
      </w:r>
    </w:p>
  </w:endnote>
  <w:endnote w:type="continuationSeparator" w:id="0">
    <w:p w14:paraId="7E1886E3" w14:textId="77777777" w:rsidR="009379AA" w:rsidRDefault="0093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tarSymbol">
    <w:altName w:val="Arial Unicode MS"/>
    <w:charset w:val="8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6D21" w14:textId="77777777" w:rsidR="009379AA" w:rsidRDefault="009379AA">
      <w:r>
        <w:separator/>
      </w:r>
    </w:p>
  </w:footnote>
  <w:footnote w:type="continuationSeparator" w:id="0">
    <w:p w14:paraId="2ECB027C" w14:textId="77777777" w:rsidR="009379AA" w:rsidRDefault="00937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FABB" w14:textId="77777777" w:rsidR="008D6CC0" w:rsidRDefault="008D6CC0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D10A2AA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4" w15:restartNumberingAfterBreak="0">
    <w:nsid w:val="0F2C32BD"/>
    <w:multiLevelType w:val="hybridMultilevel"/>
    <w:tmpl w:val="38B04424"/>
    <w:lvl w:ilvl="0" w:tplc="09AEA700">
      <w:start w:val="1"/>
      <w:numFmt w:val="lowerLetter"/>
      <w:lvlText w:val="(%1)"/>
      <w:lvlJc w:val="left"/>
      <w:pPr>
        <w:ind w:left="25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93" w:hanging="360"/>
      </w:pPr>
    </w:lvl>
    <w:lvl w:ilvl="2" w:tplc="0409001B" w:tentative="1">
      <w:start w:val="1"/>
      <w:numFmt w:val="lowerRoman"/>
      <w:lvlText w:val="%3."/>
      <w:lvlJc w:val="right"/>
      <w:pPr>
        <w:ind w:left="4013" w:hanging="180"/>
      </w:pPr>
    </w:lvl>
    <w:lvl w:ilvl="3" w:tplc="0409000F" w:tentative="1">
      <w:start w:val="1"/>
      <w:numFmt w:val="decimal"/>
      <w:lvlText w:val="%4."/>
      <w:lvlJc w:val="left"/>
      <w:pPr>
        <w:ind w:left="4733" w:hanging="360"/>
      </w:pPr>
    </w:lvl>
    <w:lvl w:ilvl="4" w:tplc="04090019" w:tentative="1">
      <w:start w:val="1"/>
      <w:numFmt w:val="lowerLetter"/>
      <w:lvlText w:val="%5."/>
      <w:lvlJc w:val="left"/>
      <w:pPr>
        <w:ind w:left="5453" w:hanging="360"/>
      </w:pPr>
    </w:lvl>
    <w:lvl w:ilvl="5" w:tplc="0409001B" w:tentative="1">
      <w:start w:val="1"/>
      <w:numFmt w:val="lowerRoman"/>
      <w:lvlText w:val="%6."/>
      <w:lvlJc w:val="right"/>
      <w:pPr>
        <w:ind w:left="6173" w:hanging="180"/>
      </w:pPr>
    </w:lvl>
    <w:lvl w:ilvl="6" w:tplc="0409000F" w:tentative="1">
      <w:start w:val="1"/>
      <w:numFmt w:val="decimal"/>
      <w:lvlText w:val="%7."/>
      <w:lvlJc w:val="left"/>
      <w:pPr>
        <w:ind w:left="6893" w:hanging="360"/>
      </w:pPr>
    </w:lvl>
    <w:lvl w:ilvl="7" w:tplc="04090019" w:tentative="1">
      <w:start w:val="1"/>
      <w:numFmt w:val="lowerLetter"/>
      <w:lvlText w:val="%8."/>
      <w:lvlJc w:val="left"/>
      <w:pPr>
        <w:ind w:left="7613" w:hanging="360"/>
      </w:pPr>
    </w:lvl>
    <w:lvl w:ilvl="8" w:tplc="0409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5" w15:restartNumberingAfterBreak="0">
    <w:nsid w:val="1C70350F"/>
    <w:multiLevelType w:val="hybridMultilevel"/>
    <w:tmpl w:val="80A26FF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38C34DA5"/>
    <w:multiLevelType w:val="hybridMultilevel"/>
    <w:tmpl w:val="85660EF4"/>
    <w:lvl w:ilvl="0" w:tplc="451839A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BAC703B"/>
    <w:multiLevelType w:val="hybridMultilevel"/>
    <w:tmpl w:val="9B1E4636"/>
    <w:lvl w:ilvl="0" w:tplc="1442AF5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D353F41"/>
    <w:multiLevelType w:val="multilevel"/>
    <w:tmpl w:val="E13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119439">
    <w:abstractNumId w:val="0"/>
  </w:num>
  <w:num w:numId="2" w16cid:durableId="216014228">
    <w:abstractNumId w:val="1"/>
  </w:num>
  <w:num w:numId="3" w16cid:durableId="1688094741">
    <w:abstractNumId w:val="2"/>
  </w:num>
  <w:num w:numId="4" w16cid:durableId="1459756654">
    <w:abstractNumId w:val="3"/>
  </w:num>
  <w:num w:numId="5" w16cid:durableId="414860728">
    <w:abstractNumId w:val="7"/>
  </w:num>
  <w:num w:numId="6" w16cid:durableId="1811749461">
    <w:abstractNumId w:val="6"/>
  </w:num>
  <w:num w:numId="7" w16cid:durableId="562181468">
    <w:abstractNumId w:val="5"/>
  </w:num>
  <w:num w:numId="8" w16cid:durableId="651447759">
    <w:abstractNumId w:val="4"/>
  </w:num>
  <w:num w:numId="9" w16cid:durableId="1875655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7E"/>
    <w:rsid w:val="00032E8B"/>
    <w:rsid w:val="000333FE"/>
    <w:rsid w:val="00034098"/>
    <w:rsid w:val="000359BA"/>
    <w:rsid w:val="00056683"/>
    <w:rsid w:val="00084296"/>
    <w:rsid w:val="00086A5F"/>
    <w:rsid w:val="00090786"/>
    <w:rsid w:val="000A21DA"/>
    <w:rsid w:val="000B1E04"/>
    <w:rsid w:val="000B7661"/>
    <w:rsid w:val="000C1158"/>
    <w:rsid w:val="000C14DF"/>
    <w:rsid w:val="000E0AA2"/>
    <w:rsid w:val="000E550C"/>
    <w:rsid w:val="000F3E58"/>
    <w:rsid w:val="00101ED4"/>
    <w:rsid w:val="00104C33"/>
    <w:rsid w:val="001063E2"/>
    <w:rsid w:val="001256EB"/>
    <w:rsid w:val="00125DB4"/>
    <w:rsid w:val="00137178"/>
    <w:rsid w:val="001429CB"/>
    <w:rsid w:val="00157488"/>
    <w:rsid w:val="00163CAA"/>
    <w:rsid w:val="00180686"/>
    <w:rsid w:val="00186333"/>
    <w:rsid w:val="001B15D6"/>
    <w:rsid w:val="001E1750"/>
    <w:rsid w:val="00217E05"/>
    <w:rsid w:val="00270688"/>
    <w:rsid w:val="002724C3"/>
    <w:rsid w:val="0027562D"/>
    <w:rsid w:val="00290B00"/>
    <w:rsid w:val="00290DA3"/>
    <w:rsid w:val="0029316C"/>
    <w:rsid w:val="002A4BF9"/>
    <w:rsid w:val="002D03DB"/>
    <w:rsid w:val="002E08E1"/>
    <w:rsid w:val="002E6911"/>
    <w:rsid w:val="002F1D62"/>
    <w:rsid w:val="002F2818"/>
    <w:rsid w:val="00303E4F"/>
    <w:rsid w:val="0031140D"/>
    <w:rsid w:val="0032294B"/>
    <w:rsid w:val="003267AA"/>
    <w:rsid w:val="003301E3"/>
    <w:rsid w:val="00333B57"/>
    <w:rsid w:val="0034185F"/>
    <w:rsid w:val="00342CAF"/>
    <w:rsid w:val="00347243"/>
    <w:rsid w:val="003937F6"/>
    <w:rsid w:val="003A1D39"/>
    <w:rsid w:val="003A3CE7"/>
    <w:rsid w:val="003E09A3"/>
    <w:rsid w:val="00402073"/>
    <w:rsid w:val="00405534"/>
    <w:rsid w:val="00417ADE"/>
    <w:rsid w:val="00420743"/>
    <w:rsid w:val="0044025D"/>
    <w:rsid w:val="004441D4"/>
    <w:rsid w:val="0044477E"/>
    <w:rsid w:val="00465D1F"/>
    <w:rsid w:val="00467823"/>
    <w:rsid w:val="004A00AB"/>
    <w:rsid w:val="004A5F84"/>
    <w:rsid w:val="004B4BA2"/>
    <w:rsid w:val="004E4F12"/>
    <w:rsid w:val="00516140"/>
    <w:rsid w:val="00523698"/>
    <w:rsid w:val="00524DC3"/>
    <w:rsid w:val="005260C4"/>
    <w:rsid w:val="00527306"/>
    <w:rsid w:val="0053681A"/>
    <w:rsid w:val="005631FF"/>
    <w:rsid w:val="00563B87"/>
    <w:rsid w:val="00565594"/>
    <w:rsid w:val="00572B4E"/>
    <w:rsid w:val="005771CB"/>
    <w:rsid w:val="0058721D"/>
    <w:rsid w:val="005B0441"/>
    <w:rsid w:val="005C44E1"/>
    <w:rsid w:val="005D5576"/>
    <w:rsid w:val="005E5538"/>
    <w:rsid w:val="005F1B4B"/>
    <w:rsid w:val="005F1EE7"/>
    <w:rsid w:val="005F238B"/>
    <w:rsid w:val="006169B9"/>
    <w:rsid w:val="0064257D"/>
    <w:rsid w:val="006818F3"/>
    <w:rsid w:val="006D2D91"/>
    <w:rsid w:val="006D6894"/>
    <w:rsid w:val="00710A04"/>
    <w:rsid w:val="00734A31"/>
    <w:rsid w:val="0075262E"/>
    <w:rsid w:val="00756AE7"/>
    <w:rsid w:val="00766653"/>
    <w:rsid w:val="00777520"/>
    <w:rsid w:val="00783444"/>
    <w:rsid w:val="00784E12"/>
    <w:rsid w:val="00793611"/>
    <w:rsid w:val="007949A1"/>
    <w:rsid w:val="007A3BB0"/>
    <w:rsid w:val="007A52B1"/>
    <w:rsid w:val="007B451F"/>
    <w:rsid w:val="007B7CDB"/>
    <w:rsid w:val="007D0938"/>
    <w:rsid w:val="007D44BF"/>
    <w:rsid w:val="00806E41"/>
    <w:rsid w:val="0080729D"/>
    <w:rsid w:val="00810199"/>
    <w:rsid w:val="00812522"/>
    <w:rsid w:val="0084258A"/>
    <w:rsid w:val="00844196"/>
    <w:rsid w:val="0086517F"/>
    <w:rsid w:val="00874458"/>
    <w:rsid w:val="00886FC3"/>
    <w:rsid w:val="008B0D46"/>
    <w:rsid w:val="008C11F1"/>
    <w:rsid w:val="008D4635"/>
    <w:rsid w:val="008D6CC0"/>
    <w:rsid w:val="008E7900"/>
    <w:rsid w:val="008F3A73"/>
    <w:rsid w:val="009003DC"/>
    <w:rsid w:val="00905C2D"/>
    <w:rsid w:val="00935A20"/>
    <w:rsid w:val="009379AA"/>
    <w:rsid w:val="009423FE"/>
    <w:rsid w:val="00950692"/>
    <w:rsid w:val="00963600"/>
    <w:rsid w:val="00964764"/>
    <w:rsid w:val="009A7A20"/>
    <w:rsid w:val="009B52BC"/>
    <w:rsid w:val="009B5BC7"/>
    <w:rsid w:val="009B7AAA"/>
    <w:rsid w:val="009C62A0"/>
    <w:rsid w:val="009C730C"/>
    <w:rsid w:val="009D688F"/>
    <w:rsid w:val="009E21F0"/>
    <w:rsid w:val="00A10534"/>
    <w:rsid w:val="00A169E8"/>
    <w:rsid w:val="00A248CB"/>
    <w:rsid w:val="00A24E2F"/>
    <w:rsid w:val="00A30DFF"/>
    <w:rsid w:val="00A52169"/>
    <w:rsid w:val="00A56439"/>
    <w:rsid w:val="00A5695F"/>
    <w:rsid w:val="00A570D5"/>
    <w:rsid w:val="00A62DBC"/>
    <w:rsid w:val="00A6449E"/>
    <w:rsid w:val="00A74A3F"/>
    <w:rsid w:val="00A900F5"/>
    <w:rsid w:val="00A92DCC"/>
    <w:rsid w:val="00AA48D2"/>
    <w:rsid w:val="00AB0F88"/>
    <w:rsid w:val="00AB6881"/>
    <w:rsid w:val="00AC1EB6"/>
    <w:rsid w:val="00AD4975"/>
    <w:rsid w:val="00AD4F71"/>
    <w:rsid w:val="00AE20E4"/>
    <w:rsid w:val="00AE4BD3"/>
    <w:rsid w:val="00AE5BE2"/>
    <w:rsid w:val="00AF2310"/>
    <w:rsid w:val="00B04C82"/>
    <w:rsid w:val="00B23D79"/>
    <w:rsid w:val="00B361AA"/>
    <w:rsid w:val="00B429C0"/>
    <w:rsid w:val="00B5751D"/>
    <w:rsid w:val="00B612BC"/>
    <w:rsid w:val="00B6149D"/>
    <w:rsid w:val="00B73291"/>
    <w:rsid w:val="00B73552"/>
    <w:rsid w:val="00B75224"/>
    <w:rsid w:val="00B86405"/>
    <w:rsid w:val="00BA4137"/>
    <w:rsid w:val="00BC5024"/>
    <w:rsid w:val="00BD10F2"/>
    <w:rsid w:val="00BD3052"/>
    <w:rsid w:val="00BF6CD2"/>
    <w:rsid w:val="00C26F96"/>
    <w:rsid w:val="00C43874"/>
    <w:rsid w:val="00C540B3"/>
    <w:rsid w:val="00C60156"/>
    <w:rsid w:val="00C61D1B"/>
    <w:rsid w:val="00C61F66"/>
    <w:rsid w:val="00C644E3"/>
    <w:rsid w:val="00C67720"/>
    <w:rsid w:val="00C702F3"/>
    <w:rsid w:val="00C7751D"/>
    <w:rsid w:val="00CA2725"/>
    <w:rsid w:val="00CB4FDD"/>
    <w:rsid w:val="00CB65E4"/>
    <w:rsid w:val="00CC16FE"/>
    <w:rsid w:val="00CE1DF4"/>
    <w:rsid w:val="00D01FB7"/>
    <w:rsid w:val="00D03D6B"/>
    <w:rsid w:val="00D45FB3"/>
    <w:rsid w:val="00D520E8"/>
    <w:rsid w:val="00D53FBC"/>
    <w:rsid w:val="00D724C8"/>
    <w:rsid w:val="00D86980"/>
    <w:rsid w:val="00D9062E"/>
    <w:rsid w:val="00D91A39"/>
    <w:rsid w:val="00DA3648"/>
    <w:rsid w:val="00DB6B10"/>
    <w:rsid w:val="00DF05E5"/>
    <w:rsid w:val="00DF1175"/>
    <w:rsid w:val="00DF2872"/>
    <w:rsid w:val="00DF3370"/>
    <w:rsid w:val="00DF54CC"/>
    <w:rsid w:val="00E008D8"/>
    <w:rsid w:val="00E22663"/>
    <w:rsid w:val="00E2416B"/>
    <w:rsid w:val="00E43F03"/>
    <w:rsid w:val="00E50F6D"/>
    <w:rsid w:val="00E5451E"/>
    <w:rsid w:val="00E6467E"/>
    <w:rsid w:val="00E66B58"/>
    <w:rsid w:val="00E7757C"/>
    <w:rsid w:val="00E8049C"/>
    <w:rsid w:val="00E84F5F"/>
    <w:rsid w:val="00E86EC5"/>
    <w:rsid w:val="00E87922"/>
    <w:rsid w:val="00E87AE5"/>
    <w:rsid w:val="00E92D6E"/>
    <w:rsid w:val="00E962F0"/>
    <w:rsid w:val="00EA762C"/>
    <w:rsid w:val="00EB0115"/>
    <w:rsid w:val="00EB1589"/>
    <w:rsid w:val="00ED0159"/>
    <w:rsid w:val="00ED3FC7"/>
    <w:rsid w:val="00F01AD6"/>
    <w:rsid w:val="00F0353A"/>
    <w:rsid w:val="00F2507C"/>
    <w:rsid w:val="00F5330B"/>
    <w:rsid w:val="00F54F47"/>
    <w:rsid w:val="00FA00EF"/>
    <w:rsid w:val="00FE5AE2"/>
    <w:rsid w:val="00FE75C5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9909EB7"/>
  <w15:docId w15:val="{04C42192-B205-47F4-93FA-2D8C327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5F"/>
    <w:pPr>
      <w:widowControl w:val="0"/>
      <w:suppressAutoHyphens/>
    </w:pPr>
    <w:rPr>
      <w:rFonts w:ascii="Times" w:hAnsi="Times"/>
      <w:kern w:val="1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185F"/>
    <w:pPr>
      <w:keepNext/>
      <w:tabs>
        <w:tab w:val="num" w:pos="0"/>
      </w:tabs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31FF"/>
    <w:rPr>
      <w:rFonts w:ascii="Cambria" w:eastAsia="PMingLiU" w:hAnsi="Cambria" w:cs="Times New Roman"/>
      <w:b/>
      <w:bCs/>
      <w:kern w:val="32"/>
      <w:sz w:val="32"/>
      <w:szCs w:val="32"/>
      <w:lang w:eastAsia="en-US"/>
    </w:rPr>
  </w:style>
  <w:style w:type="character" w:customStyle="1" w:styleId="WW8Num2z2">
    <w:name w:val="WW8Num2z2"/>
    <w:uiPriority w:val="99"/>
    <w:rsid w:val="0034185F"/>
    <w:rPr>
      <w:rFonts w:ascii="Symbol" w:hAnsi="Symbol"/>
      <w:sz w:val="18"/>
    </w:rPr>
  </w:style>
  <w:style w:type="character" w:customStyle="1" w:styleId="WW8Num3z2">
    <w:name w:val="WW8Num3z2"/>
    <w:uiPriority w:val="99"/>
    <w:rsid w:val="0034185F"/>
    <w:rPr>
      <w:rFonts w:ascii="Symbol" w:hAnsi="Symbol"/>
      <w:sz w:val="18"/>
    </w:rPr>
  </w:style>
  <w:style w:type="character" w:customStyle="1" w:styleId="WW8Num4z2">
    <w:name w:val="WW8Num4z2"/>
    <w:uiPriority w:val="99"/>
    <w:rsid w:val="0034185F"/>
    <w:rPr>
      <w:rFonts w:ascii="Symbol" w:hAnsi="Symbol"/>
      <w:sz w:val="18"/>
    </w:rPr>
  </w:style>
  <w:style w:type="character" w:customStyle="1" w:styleId="Absatz-Standardschriftart">
    <w:name w:val="Absatz-Standardschriftart"/>
    <w:uiPriority w:val="99"/>
    <w:rsid w:val="0034185F"/>
  </w:style>
  <w:style w:type="character" w:customStyle="1" w:styleId="WW8Num5z2">
    <w:name w:val="WW8Num5z2"/>
    <w:uiPriority w:val="99"/>
    <w:rsid w:val="0034185F"/>
    <w:rPr>
      <w:rFonts w:ascii="Symbol" w:hAnsi="Symbol"/>
      <w:sz w:val="18"/>
    </w:rPr>
  </w:style>
  <w:style w:type="character" w:customStyle="1" w:styleId="WW-Absatz-Standardschriftart">
    <w:name w:val="WW-Absatz-Standardschriftart"/>
    <w:uiPriority w:val="99"/>
    <w:rsid w:val="0034185F"/>
  </w:style>
  <w:style w:type="character" w:customStyle="1" w:styleId="WW8Num1z0">
    <w:name w:val="WW8Num1z0"/>
    <w:uiPriority w:val="99"/>
    <w:rsid w:val="0034185F"/>
    <w:rPr>
      <w:rFonts w:ascii="Symbol" w:hAnsi="Symbol"/>
    </w:rPr>
  </w:style>
  <w:style w:type="character" w:customStyle="1" w:styleId="WW8Num1z1">
    <w:name w:val="WW8Num1z1"/>
    <w:uiPriority w:val="99"/>
    <w:rsid w:val="0034185F"/>
    <w:rPr>
      <w:rFonts w:ascii="Courier New" w:hAnsi="Courier New"/>
    </w:rPr>
  </w:style>
  <w:style w:type="character" w:customStyle="1" w:styleId="WW8Num1z2">
    <w:name w:val="WW8Num1z2"/>
    <w:uiPriority w:val="99"/>
    <w:rsid w:val="0034185F"/>
    <w:rPr>
      <w:rFonts w:ascii="Wingdings" w:hAnsi="Wingdings"/>
    </w:rPr>
  </w:style>
  <w:style w:type="character" w:customStyle="1" w:styleId="NumberingSymbols">
    <w:name w:val="Numbering Symbols"/>
    <w:uiPriority w:val="99"/>
    <w:rsid w:val="0034185F"/>
  </w:style>
  <w:style w:type="character" w:customStyle="1" w:styleId="Bullets">
    <w:name w:val="Bullets"/>
    <w:uiPriority w:val="99"/>
    <w:rsid w:val="0034185F"/>
    <w:rPr>
      <w:rFonts w:ascii="StarSymbol" w:eastAsia="StarSymbol" w:hAnsi="StarSymbol"/>
      <w:sz w:val="18"/>
    </w:rPr>
  </w:style>
  <w:style w:type="paragraph" w:customStyle="1" w:styleId="Heading">
    <w:name w:val="Heading"/>
    <w:basedOn w:val="Normal"/>
    <w:next w:val="BodyText"/>
    <w:uiPriority w:val="99"/>
    <w:rsid w:val="0034185F"/>
    <w:pPr>
      <w:keepNext/>
      <w:spacing w:before="240" w:after="120"/>
    </w:pPr>
    <w:rPr>
      <w:rFonts w:ascii="Helvetica" w:hAnsi="Helvetica" w:cs="Lucida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3418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31FF"/>
    <w:rPr>
      <w:rFonts w:ascii="Times" w:hAnsi="Times" w:cs="Times New Roman"/>
      <w:kern w:val="1"/>
      <w:sz w:val="24"/>
      <w:szCs w:val="24"/>
      <w:lang w:eastAsia="en-US"/>
    </w:rPr>
  </w:style>
  <w:style w:type="paragraph" w:styleId="List">
    <w:name w:val="List"/>
    <w:basedOn w:val="BodyText"/>
    <w:uiPriority w:val="99"/>
    <w:semiHidden/>
    <w:rsid w:val="0034185F"/>
    <w:rPr>
      <w:rFonts w:cs="Lucidasans"/>
    </w:rPr>
  </w:style>
  <w:style w:type="paragraph" w:styleId="Caption">
    <w:name w:val="caption"/>
    <w:basedOn w:val="Normal"/>
    <w:uiPriority w:val="99"/>
    <w:qFormat/>
    <w:rsid w:val="0034185F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uiPriority w:val="99"/>
    <w:rsid w:val="0034185F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link w:val="TitleChar"/>
    <w:uiPriority w:val="99"/>
    <w:qFormat/>
    <w:rsid w:val="0034185F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631FF"/>
    <w:rPr>
      <w:rFonts w:ascii="Cambria" w:eastAsia="PMingLiU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34185F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631FF"/>
    <w:rPr>
      <w:rFonts w:ascii="Cambria" w:eastAsia="PMingLiU" w:hAnsi="Cambria" w:cs="Times New Roman"/>
      <w:kern w:val="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34185F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31FF"/>
    <w:rPr>
      <w:rFonts w:ascii="Times" w:hAnsi="Times" w:cs="Times New Roman"/>
      <w:kern w:val="1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34185F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31FF"/>
    <w:rPr>
      <w:rFonts w:ascii="Times" w:hAnsi="Times" w:cs="Times New Roman"/>
      <w:kern w:val="1"/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4402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9506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0692"/>
    <w:rPr>
      <w:rFonts w:ascii="Tahoma" w:hAnsi="Tahoma" w:cs="Tahoma"/>
      <w:kern w:val="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2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5354E-2BE1-40DB-98BE-B3C0FD0A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Cincinnati</vt:lpstr>
    </vt:vector>
  </TitlesOfParts>
  <Company>Hewlett-Packard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Cincinnati</dc:title>
  <dc:creator>jone</dc:creator>
  <cp:lastModifiedBy>Koski, Drew (koskiar)</cp:lastModifiedBy>
  <cp:revision>2</cp:revision>
  <cp:lastPrinted>2019-10-08T21:43:00Z</cp:lastPrinted>
  <dcterms:created xsi:type="dcterms:W3CDTF">2022-10-12T20:22:00Z</dcterms:created>
  <dcterms:modified xsi:type="dcterms:W3CDTF">2022-10-12T20:22:00Z</dcterms:modified>
</cp:coreProperties>
</file>