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DF70" w14:textId="679D4461" w:rsidR="00052E71" w:rsidRDefault="00926894">
      <w:r>
        <w:t>Danielle,</w:t>
      </w:r>
    </w:p>
    <w:p w14:paraId="5F720854" w14:textId="6053887A" w:rsidR="00926894" w:rsidRDefault="00926894"/>
    <w:p w14:paraId="2A324321" w14:textId="363014A6" w:rsidR="00926894" w:rsidRDefault="00926894">
      <w:r>
        <w:t xml:space="preserve">Good afternoon.  Thank you once again for your business.  Blackwell Electronics is considering the purchase of </w:t>
      </w:r>
      <w:proofErr w:type="spellStart"/>
      <w:r>
        <w:t>Electronidex</w:t>
      </w:r>
      <w:proofErr w:type="spellEnd"/>
      <w:r>
        <w:t xml:space="preserve">.   Here are some basic facts about the </w:t>
      </w:r>
      <w:proofErr w:type="spellStart"/>
      <w:r w:rsidR="00A13083">
        <w:t>Electonidex’s</w:t>
      </w:r>
      <w:proofErr w:type="spellEnd"/>
      <w:r w:rsidR="00A13083">
        <w:t xml:space="preserve"> t</w:t>
      </w:r>
      <w:r>
        <w:t>ransactions from the past 30 days.</w:t>
      </w:r>
    </w:p>
    <w:p w14:paraId="520990FF" w14:textId="25042779" w:rsidR="00926894" w:rsidRDefault="00926894" w:rsidP="00926894">
      <w:pPr>
        <w:pStyle w:val="ListParagraph"/>
        <w:numPr>
          <w:ilvl w:val="0"/>
          <w:numId w:val="1"/>
        </w:numPr>
      </w:pPr>
      <w:r>
        <w:t>30 days of online sales transactions</w:t>
      </w:r>
    </w:p>
    <w:p w14:paraId="76DF6CD2" w14:textId="4E4FCFE5" w:rsidR="00926894" w:rsidRDefault="00926894" w:rsidP="00926894">
      <w:pPr>
        <w:pStyle w:val="ListParagraph"/>
        <w:numPr>
          <w:ilvl w:val="0"/>
          <w:numId w:val="1"/>
        </w:numPr>
      </w:pPr>
      <w:r>
        <w:t>9835 total transactions</w:t>
      </w:r>
    </w:p>
    <w:p w14:paraId="0F9A55EB" w14:textId="4BBE9458" w:rsidR="00926894" w:rsidRDefault="00926894" w:rsidP="00926894">
      <w:pPr>
        <w:pStyle w:val="ListParagraph"/>
        <w:numPr>
          <w:ilvl w:val="0"/>
          <w:numId w:val="1"/>
        </w:numPr>
      </w:pPr>
      <w:r>
        <w:t>327.83 transactions/day</w:t>
      </w:r>
    </w:p>
    <w:p w14:paraId="6D525F8A" w14:textId="5A7A97DD" w:rsidR="00926894" w:rsidRDefault="00926894" w:rsidP="00926894">
      <w:pPr>
        <w:pStyle w:val="ListParagraph"/>
        <w:numPr>
          <w:ilvl w:val="0"/>
          <w:numId w:val="1"/>
        </w:numPr>
      </w:pPr>
      <w:r>
        <w:t>43,104 items purchase</w:t>
      </w:r>
    </w:p>
    <w:p w14:paraId="4BEF8640" w14:textId="4597CCE9" w:rsidR="00926894" w:rsidRDefault="00926894" w:rsidP="00926894">
      <w:pPr>
        <w:pStyle w:val="ListParagraph"/>
        <w:numPr>
          <w:ilvl w:val="0"/>
          <w:numId w:val="1"/>
        </w:numPr>
      </w:pPr>
      <w:r>
        <w:t>Average items purchased</w:t>
      </w:r>
      <w:r w:rsidR="00C953CE">
        <w:t xml:space="preserve">/transaction </w:t>
      </w:r>
      <w:r>
        <w:t>is 4.383</w:t>
      </w:r>
    </w:p>
    <w:p w14:paraId="1894898D" w14:textId="77777777" w:rsidR="00926894" w:rsidRDefault="00926894" w:rsidP="00926894"/>
    <w:p w14:paraId="43526516" w14:textId="4E41F1C1" w:rsidR="00A13083" w:rsidRDefault="00A13083">
      <w:r>
        <w:rPr>
          <w:noProof/>
        </w:rPr>
        <w:drawing>
          <wp:anchor distT="0" distB="0" distL="114300" distR="114300" simplePos="0" relativeHeight="251658240" behindDoc="0" locked="0" layoutInCell="1" allowOverlap="1" wp14:anchorId="1C098710" wp14:editId="246AB7C3">
            <wp:simplePos x="0" y="0"/>
            <wp:positionH relativeFrom="column">
              <wp:posOffset>-190500</wp:posOffset>
            </wp:positionH>
            <wp:positionV relativeFrom="paragraph">
              <wp:posOffset>347345</wp:posOffset>
            </wp:positionV>
            <wp:extent cx="2419350" cy="2400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7B622" w14:textId="684C37FF" w:rsidR="00A13083" w:rsidRDefault="00A13083"/>
    <w:p w14:paraId="251AF5BA" w14:textId="58C30FCC" w:rsidR="00926894" w:rsidRDefault="00A14699">
      <w:r>
        <w:t>This is the</w:t>
      </w:r>
      <w:r w:rsidR="00C953CE">
        <w:t xml:space="preserve"> top 10 items sold by </w:t>
      </w:r>
      <w:proofErr w:type="spellStart"/>
      <w:r w:rsidR="00C953CE">
        <w:t>Electonidex</w:t>
      </w:r>
      <w:proofErr w:type="spellEnd"/>
      <w:r w:rsidR="00C953CE">
        <w:t xml:space="preserve"> during this month of sales.  The top 10 items accounted for 36% of all items purchased</w:t>
      </w:r>
      <w:r w:rsidR="00A13083">
        <w:t xml:space="preserve"> this past month</w:t>
      </w:r>
      <w:r w:rsidR="00C953CE">
        <w:t xml:space="preserve">.  Blackwell would benefit from selling </w:t>
      </w:r>
      <w:proofErr w:type="gramStart"/>
      <w:r>
        <w:t>all of</w:t>
      </w:r>
      <w:proofErr w:type="gramEnd"/>
      <w:r>
        <w:t xml:space="preserve"> </w:t>
      </w:r>
      <w:r w:rsidR="00C953CE">
        <w:t xml:space="preserve">these products.  </w:t>
      </w:r>
      <w:r w:rsidR="00A13083">
        <w:t xml:space="preserve">Many of these products are bought together in one transaction.  </w:t>
      </w:r>
      <w:proofErr w:type="spellStart"/>
      <w:r>
        <w:t>Electonidex</w:t>
      </w:r>
      <w:proofErr w:type="spellEnd"/>
      <w:r>
        <w:t xml:space="preserve"> sells </w:t>
      </w:r>
      <w:r w:rsidR="00C953CE">
        <w:t xml:space="preserve">almost 84 iMac </w:t>
      </w:r>
      <w:r>
        <w:t>c</w:t>
      </w:r>
      <w:r w:rsidR="00C953CE">
        <w:t xml:space="preserve">omputers each day.  </w:t>
      </w:r>
      <w:r w:rsidR="00781FF5">
        <w:t xml:space="preserve"> After examining the transactions, it was curious to see that </w:t>
      </w:r>
      <w:r w:rsidR="00A13083">
        <w:t>iMacs</w:t>
      </w:r>
      <w:r w:rsidR="00781FF5">
        <w:t xml:space="preserve"> were such a popular purchase even in combination with PC’s.    In 227 instances (7.5 times each day), customers who bought a Lenov</w:t>
      </w:r>
      <w:r>
        <w:t>o Desktop and a HP Laptop also purchased a</w:t>
      </w:r>
      <w:r w:rsidR="00A13083">
        <w:t xml:space="preserve">n </w:t>
      </w:r>
      <w:r>
        <w:t>iMac.</w:t>
      </w:r>
    </w:p>
    <w:p w14:paraId="3E142845" w14:textId="2E4CA37D" w:rsidR="00A14699" w:rsidRDefault="00A14699"/>
    <w:p w14:paraId="4D28B8C4" w14:textId="77777777" w:rsidR="00A14699" w:rsidRDefault="00A14699"/>
    <w:p w14:paraId="286306F6" w14:textId="25F12BC6" w:rsidR="00781FF5" w:rsidRDefault="00781FF5"/>
    <w:p w14:paraId="30291689" w14:textId="335243D0" w:rsidR="00A14699" w:rsidRDefault="00A14699"/>
    <w:p w14:paraId="76004552" w14:textId="77777777" w:rsidR="00A14699" w:rsidRDefault="00A14699"/>
    <w:p w14:paraId="268D8A2C" w14:textId="66FD408B" w:rsidR="00781FF5" w:rsidRDefault="00A14699" w:rsidP="00A1469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7005BF" wp14:editId="4B8D726E">
            <wp:simplePos x="0" y="0"/>
            <wp:positionH relativeFrom="column">
              <wp:posOffset>-190500</wp:posOffset>
            </wp:positionH>
            <wp:positionV relativeFrom="paragraph">
              <wp:posOffset>-341</wp:posOffset>
            </wp:positionV>
            <wp:extent cx="6410325" cy="5096072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455" cy="510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a diagram of the 10 most common combinations.  9 of the 10 arrows end at iMac.  That means that customers are</w:t>
      </w:r>
      <w:r w:rsidR="00A13083">
        <w:t xml:space="preserve"> often</w:t>
      </w:r>
      <w:r>
        <w:t xml:space="preserve"> buy</w:t>
      </w:r>
      <w:r w:rsidR="00A13083">
        <w:t>ing</w:t>
      </w:r>
      <w:r>
        <w:t xml:space="preserve"> an iMac in addition to other purchases</w:t>
      </w:r>
      <w:r w:rsidR="00A13083">
        <w:t xml:space="preserve">.  </w:t>
      </w:r>
      <w:r>
        <w:t xml:space="preserve"> </w:t>
      </w:r>
    </w:p>
    <w:p w14:paraId="1CA210F4" w14:textId="10712F2B" w:rsidR="00A13083" w:rsidRDefault="00A13083" w:rsidP="00A14699"/>
    <w:p w14:paraId="612B45E2" w14:textId="7AFEA4BE" w:rsidR="00A13083" w:rsidRDefault="00A13083" w:rsidP="00A14699">
      <w:r>
        <w:t xml:space="preserve">I would recommend the purchase of this company.  If I were to only add certain items to my inventory, I would include </w:t>
      </w:r>
      <w:proofErr w:type="gramStart"/>
      <w:r>
        <w:t>all of</w:t>
      </w:r>
      <w:proofErr w:type="gramEnd"/>
      <w:r>
        <w:t xml:space="preserve"> these combinations plus the MacBook Air, MacBook Pro, and the Apple </w:t>
      </w:r>
      <w:proofErr w:type="spellStart"/>
      <w:r>
        <w:t>Earpods</w:t>
      </w:r>
      <w:proofErr w:type="spellEnd"/>
      <w:r>
        <w:t xml:space="preserve"> since these are often bought as well.  </w:t>
      </w:r>
    </w:p>
    <w:p w14:paraId="1603000B" w14:textId="0C255295" w:rsidR="0061687E" w:rsidRDefault="0061687E" w:rsidP="00A14699"/>
    <w:p w14:paraId="24BFE940" w14:textId="65C027FC" w:rsidR="0061687E" w:rsidRDefault="0061687E" w:rsidP="00A14699">
      <w:r>
        <w:t>Thank you,</w:t>
      </w:r>
    </w:p>
    <w:p w14:paraId="17CAC94A" w14:textId="72AB0558" w:rsidR="0061687E" w:rsidRDefault="0061687E" w:rsidP="00A14699"/>
    <w:p w14:paraId="25F8EC0B" w14:textId="79BF974C" w:rsidR="0061687E" w:rsidRDefault="0061687E" w:rsidP="00A14699">
      <w:r>
        <w:t>Sherri Koski</w:t>
      </w:r>
      <w:bookmarkStart w:id="0" w:name="_GoBack"/>
      <w:bookmarkEnd w:id="0"/>
    </w:p>
    <w:sectPr w:rsidR="0061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2992"/>
    <w:multiLevelType w:val="hybridMultilevel"/>
    <w:tmpl w:val="EDA091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94"/>
    <w:rsid w:val="0061687E"/>
    <w:rsid w:val="00781FF5"/>
    <w:rsid w:val="00926894"/>
    <w:rsid w:val="00A13083"/>
    <w:rsid w:val="00A14699"/>
    <w:rsid w:val="00B35C8D"/>
    <w:rsid w:val="00C953CE"/>
    <w:rsid w:val="00D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ACD9"/>
  <w15:chartTrackingRefBased/>
  <w15:docId w15:val="{BFF14AB8-3533-4CC1-BC6F-9ED3B0FB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Koski Rose</dc:creator>
  <cp:keywords/>
  <dc:description/>
  <cp:lastModifiedBy>Sherri Koski Rose</cp:lastModifiedBy>
  <cp:revision>2</cp:revision>
  <dcterms:created xsi:type="dcterms:W3CDTF">2020-07-29T21:27:00Z</dcterms:created>
  <dcterms:modified xsi:type="dcterms:W3CDTF">2020-07-29T22:50:00Z</dcterms:modified>
</cp:coreProperties>
</file>